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7E07C" w14:textId="42B10A56" w:rsidR="00F13127" w:rsidRPr="00F13127" w:rsidRDefault="00F13127" w:rsidP="00F13127">
      <w:pPr>
        <w:rPr>
          <w:rFonts w:eastAsia="Arial"/>
          <w:bCs/>
          <w:sz w:val="24"/>
          <w:szCs w:val="24"/>
        </w:rPr>
      </w:pPr>
      <w:r w:rsidRPr="00F13127">
        <w:rPr>
          <w:rFonts w:eastAsia="Arial"/>
          <w:bCs/>
          <w:noProof/>
          <w:sz w:val="24"/>
          <w:szCs w:val="24"/>
        </w:rPr>
        <w:drawing>
          <wp:inline distT="0" distB="0" distL="0" distR="0" wp14:anchorId="6B2B047B" wp14:editId="442626BB">
            <wp:extent cx="5731510" cy="8105775"/>
            <wp:effectExtent l="0" t="0" r="2540" b="9525"/>
            <wp:docPr id="1504024693" name="Picture 2"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24693" name="Picture 2" descr="A cover of a book&#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105775"/>
                    </a:xfrm>
                    <a:prstGeom prst="rect">
                      <a:avLst/>
                    </a:prstGeom>
                    <a:noFill/>
                    <a:ln>
                      <a:noFill/>
                    </a:ln>
                  </pic:spPr>
                </pic:pic>
              </a:graphicData>
            </a:graphic>
          </wp:inline>
        </w:drawing>
      </w:r>
    </w:p>
    <w:p w14:paraId="0CB2F9CE" w14:textId="6389976D" w:rsidR="00D95CEF" w:rsidRPr="00B947B4" w:rsidRDefault="00D95CEF" w:rsidP="105FD2D6">
      <w:pPr>
        <w:rPr>
          <w:rFonts w:eastAsia="Arial"/>
          <w:bCs/>
          <w:sz w:val="24"/>
          <w:szCs w:val="24"/>
        </w:rPr>
      </w:pPr>
    </w:p>
    <w:p w14:paraId="5106490A" w14:textId="649A544D" w:rsidR="003B7C93" w:rsidRPr="00B947B4" w:rsidRDefault="003B7C93">
      <w:pPr>
        <w:rPr>
          <w:rFonts w:ascii="Arial Bold" w:eastAsia="Arial" w:hAnsi="Arial Bold" w:cstheme="majorBidi"/>
          <w:b/>
          <w:sz w:val="28"/>
          <w:szCs w:val="28"/>
        </w:rPr>
      </w:pPr>
      <w:r w:rsidRPr="00B947B4">
        <w:rPr>
          <w:rFonts w:ascii="Arial Bold" w:eastAsia="Arial" w:hAnsi="Arial Bold" w:cstheme="majorBidi"/>
          <w:b/>
          <w:sz w:val="28"/>
          <w:szCs w:val="28"/>
        </w:rPr>
        <w:br w:type="page"/>
      </w:r>
    </w:p>
    <w:p w14:paraId="0D7EF482" w14:textId="77777777" w:rsidR="00D95CEF" w:rsidRPr="00B947B4" w:rsidRDefault="00D95CEF" w:rsidP="105FD2D6">
      <w:pPr>
        <w:rPr>
          <w:rFonts w:ascii="Arial Bold" w:eastAsia="Arial" w:hAnsi="Arial Bold" w:cstheme="majorBidi"/>
          <w:b/>
          <w:sz w:val="28"/>
          <w:szCs w:val="28"/>
        </w:rPr>
        <w:sectPr w:rsidR="00D95CEF" w:rsidRPr="00B947B4" w:rsidSect="00C77FA9">
          <w:headerReference w:type="default" r:id="rId12"/>
          <w:footerReference w:type="default" r:id="rId13"/>
          <w:footerReference w:type="first" r:id="rId14"/>
          <w:pgSz w:w="11906" w:h="16838"/>
          <w:pgMar w:top="1440" w:right="1440" w:bottom="1440" w:left="1440" w:header="708" w:footer="708" w:gutter="0"/>
          <w:pgNumType w:fmt="lowerRoman"/>
          <w:cols w:space="708"/>
          <w:titlePg/>
          <w:docGrid w:linePitch="360"/>
        </w:sectPr>
      </w:pPr>
    </w:p>
    <w:p w14:paraId="604BC55B" w14:textId="0CD5152A" w:rsidR="004C373C" w:rsidRPr="00B947B4" w:rsidRDefault="004C373C" w:rsidP="009B3716">
      <w:pPr>
        <w:pStyle w:val="Heading01Blue"/>
        <w:rPr>
          <w:b/>
        </w:rPr>
      </w:pPr>
      <w:r w:rsidRPr="00B947B4">
        <w:rPr>
          <w:b/>
        </w:rPr>
        <w:lastRenderedPageBreak/>
        <w:t xml:space="preserve">Decision Making in Local Government </w:t>
      </w:r>
    </w:p>
    <w:p w14:paraId="053C2E07" w14:textId="3D873C04" w:rsidR="00F30A3A" w:rsidRPr="00B947B4" w:rsidRDefault="00F30A3A" w:rsidP="004A21D6">
      <w:pPr>
        <w:pStyle w:val="NormalWeb"/>
        <w:spacing w:before="0" w:beforeAutospacing="0" w:after="0" w:afterAutospacing="0"/>
        <w:rPr>
          <w:sz w:val="24"/>
          <w:szCs w:val="24"/>
        </w:rPr>
      </w:pPr>
    </w:p>
    <w:p w14:paraId="31063B40" w14:textId="60F07EC5" w:rsidR="0030356D" w:rsidRPr="00B947B4" w:rsidRDefault="000F415F" w:rsidP="004A21D6">
      <w:pPr>
        <w:pStyle w:val="NormalWeb"/>
        <w:spacing w:before="0" w:beforeAutospacing="0" w:after="0" w:afterAutospacing="0"/>
        <w:rPr>
          <w:sz w:val="24"/>
          <w:szCs w:val="24"/>
        </w:rPr>
      </w:pPr>
      <w:r w:rsidRPr="00B947B4">
        <w:rPr>
          <w:sz w:val="24"/>
          <w:szCs w:val="24"/>
        </w:rPr>
        <w:t xml:space="preserve">Local Governments in Western Australia make decisions through a structured framework established by the </w:t>
      </w:r>
      <w:r w:rsidRPr="00B947B4">
        <w:rPr>
          <w:rStyle w:val="Emphasis"/>
          <w:sz w:val="24"/>
          <w:szCs w:val="24"/>
        </w:rPr>
        <w:t>Local Government Act 1995</w:t>
      </w:r>
      <w:r w:rsidRPr="00B947B4">
        <w:rPr>
          <w:sz w:val="24"/>
          <w:szCs w:val="24"/>
        </w:rPr>
        <w:t xml:space="preserve"> and other relevant legislation. </w:t>
      </w:r>
    </w:p>
    <w:p w14:paraId="3D697933" w14:textId="77777777" w:rsidR="004A21D6" w:rsidRPr="00B947B4" w:rsidRDefault="004A21D6" w:rsidP="004A21D6">
      <w:pPr>
        <w:pStyle w:val="NormalWeb"/>
        <w:spacing w:before="0" w:beforeAutospacing="0" w:after="0" w:afterAutospacing="0"/>
        <w:rPr>
          <w:sz w:val="24"/>
          <w:szCs w:val="24"/>
        </w:rPr>
      </w:pPr>
    </w:p>
    <w:p w14:paraId="4C39A5D0" w14:textId="615C67C8" w:rsidR="000F415F" w:rsidRPr="00B947B4" w:rsidRDefault="000F415F" w:rsidP="004A21D6">
      <w:pPr>
        <w:pStyle w:val="NormalWeb"/>
        <w:spacing w:before="0" w:beforeAutospacing="0" w:after="0" w:afterAutospacing="0"/>
        <w:rPr>
          <w:sz w:val="24"/>
          <w:szCs w:val="24"/>
        </w:rPr>
      </w:pPr>
      <w:r w:rsidRPr="00B947B4">
        <w:rPr>
          <w:sz w:val="24"/>
          <w:szCs w:val="24"/>
        </w:rPr>
        <w:t xml:space="preserve">The two primary decision-making bodies within local government are the Council, which serves as the principal decision-making entity, and the Chief Executive Officer (CEO), who holds specific functions as defined by the </w:t>
      </w:r>
      <w:r w:rsidRPr="00B947B4">
        <w:rPr>
          <w:rStyle w:val="Emphasis"/>
          <w:sz w:val="24"/>
          <w:szCs w:val="24"/>
        </w:rPr>
        <w:t>Local Government Act</w:t>
      </w:r>
      <w:r w:rsidRPr="00B947B4">
        <w:rPr>
          <w:sz w:val="24"/>
          <w:szCs w:val="24"/>
        </w:rPr>
        <w:t>. Additional powers and functions may be delegated to these bodies by other legislation.</w:t>
      </w:r>
    </w:p>
    <w:p w14:paraId="57C7C171" w14:textId="77777777" w:rsidR="004A21D6" w:rsidRPr="00B947B4" w:rsidRDefault="004A21D6" w:rsidP="004A21D6">
      <w:pPr>
        <w:pStyle w:val="NormalWeb"/>
        <w:spacing w:before="0" w:beforeAutospacing="0" w:after="0" w:afterAutospacing="0"/>
        <w:rPr>
          <w:sz w:val="24"/>
          <w:szCs w:val="24"/>
        </w:rPr>
      </w:pPr>
    </w:p>
    <w:p w14:paraId="6D0FB352" w14:textId="59A3B615" w:rsidR="009B0216" w:rsidRPr="00B947B4" w:rsidRDefault="00561010" w:rsidP="004A21D6">
      <w:pPr>
        <w:pStyle w:val="NormalWeb"/>
        <w:spacing w:before="0" w:beforeAutospacing="0" w:after="0" w:afterAutospacing="0"/>
        <w:rPr>
          <w:sz w:val="24"/>
          <w:szCs w:val="24"/>
        </w:rPr>
      </w:pPr>
      <w:r w:rsidRPr="00B947B4">
        <w:rPr>
          <w:sz w:val="24"/>
          <w:szCs w:val="24"/>
        </w:rPr>
        <w:t>L</w:t>
      </w:r>
      <w:r w:rsidR="00EC7436" w:rsidRPr="00B947B4">
        <w:rPr>
          <w:sz w:val="24"/>
          <w:szCs w:val="24"/>
        </w:rPr>
        <w:t xml:space="preserve">egislation designates decision-making powers using specific terms that refer to the relevant entity, office, or individual. </w:t>
      </w:r>
      <w:r w:rsidRPr="00B947B4">
        <w:rPr>
          <w:sz w:val="24"/>
          <w:szCs w:val="24"/>
        </w:rPr>
        <w:t xml:space="preserve">Interpreting the </w:t>
      </w:r>
      <w:r w:rsidRPr="00B947B4">
        <w:rPr>
          <w:i/>
          <w:sz w:val="24"/>
          <w:szCs w:val="24"/>
        </w:rPr>
        <w:t>Local Government Act 1995</w:t>
      </w:r>
      <w:r w:rsidRPr="00B947B4">
        <w:rPr>
          <w:sz w:val="24"/>
          <w:szCs w:val="24"/>
        </w:rPr>
        <w:t xml:space="preserve"> is relatively straight forward, with</w:t>
      </w:r>
      <w:r w:rsidR="00CE0B4B" w:rsidRPr="00B947B4">
        <w:rPr>
          <w:sz w:val="24"/>
          <w:szCs w:val="24"/>
        </w:rPr>
        <w:t xml:space="preserve"> </w:t>
      </w:r>
      <w:r w:rsidR="00EC7436" w:rsidRPr="00B947B4">
        <w:rPr>
          <w:sz w:val="24"/>
          <w:szCs w:val="24"/>
        </w:rPr>
        <w:t>"Local Government," typically refer</w:t>
      </w:r>
      <w:r w:rsidR="008A73C9" w:rsidRPr="00B947B4">
        <w:rPr>
          <w:sz w:val="24"/>
          <w:szCs w:val="24"/>
        </w:rPr>
        <w:t>ring</w:t>
      </w:r>
      <w:r w:rsidR="00EC7436" w:rsidRPr="00B947B4">
        <w:rPr>
          <w:sz w:val="24"/>
          <w:szCs w:val="24"/>
        </w:rPr>
        <w:t xml:space="preserve"> to the governing body itself. Other legislation may use diff</w:t>
      </w:r>
      <w:r w:rsidR="00D31583" w:rsidRPr="00B947B4">
        <w:rPr>
          <w:sz w:val="24"/>
          <w:szCs w:val="24"/>
        </w:rPr>
        <w:t>e</w:t>
      </w:r>
      <w:r w:rsidR="00E52F3A" w:rsidRPr="00B947B4">
        <w:rPr>
          <w:sz w:val="24"/>
          <w:szCs w:val="24"/>
        </w:rPr>
        <w:t>re</w:t>
      </w:r>
      <w:r w:rsidR="00EC7436" w:rsidRPr="00B947B4">
        <w:rPr>
          <w:sz w:val="24"/>
          <w:szCs w:val="24"/>
        </w:rPr>
        <w:t xml:space="preserve">nt terms but will often include a Local Government through definitions, such as "Permit Authority" in the </w:t>
      </w:r>
      <w:r w:rsidR="00EC7436" w:rsidRPr="00B947B4">
        <w:rPr>
          <w:i/>
          <w:sz w:val="24"/>
          <w:szCs w:val="24"/>
        </w:rPr>
        <w:t>Building Act 2011</w:t>
      </w:r>
      <w:r w:rsidR="00EC7436" w:rsidRPr="00B947B4">
        <w:rPr>
          <w:sz w:val="24"/>
          <w:szCs w:val="24"/>
        </w:rPr>
        <w:t xml:space="preserve"> or "Enforcement Agency" in the Food Act 2008.</w:t>
      </w:r>
    </w:p>
    <w:p w14:paraId="47A4CF3D" w14:textId="77777777" w:rsidR="004A21D6" w:rsidRPr="00B947B4" w:rsidRDefault="004A21D6" w:rsidP="004A21D6">
      <w:pPr>
        <w:pStyle w:val="NormalWeb"/>
        <w:spacing w:before="0" w:beforeAutospacing="0" w:after="0" w:afterAutospacing="0"/>
        <w:rPr>
          <w:sz w:val="24"/>
          <w:szCs w:val="24"/>
        </w:rPr>
      </w:pPr>
    </w:p>
    <w:p w14:paraId="1635CD6B" w14:textId="0E5F37F8" w:rsidR="00EC7436" w:rsidRPr="00B947B4" w:rsidRDefault="00EC7436" w:rsidP="004A21D6">
      <w:pPr>
        <w:pStyle w:val="NormalWeb"/>
        <w:spacing w:before="0" w:beforeAutospacing="0" w:after="0" w:afterAutospacing="0"/>
        <w:rPr>
          <w:sz w:val="24"/>
          <w:szCs w:val="24"/>
        </w:rPr>
      </w:pPr>
      <w:r w:rsidRPr="00B947B4">
        <w:rPr>
          <w:sz w:val="24"/>
          <w:szCs w:val="24"/>
        </w:rPr>
        <w:t>When legislation specifies "Local Government" for broad discretionary powers, the decision-making authority lies with the Council as the governing body. Conversely, when limited discretion is involved, this may be suitable for acting through administrative processes.</w:t>
      </w:r>
    </w:p>
    <w:p w14:paraId="131D2881" w14:textId="77777777" w:rsidR="004A21D6" w:rsidRPr="00B947B4" w:rsidRDefault="004A21D6" w:rsidP="004A21D6">
      <w:pPr>
        <w:pStyle w:val="NormalWeb"/>
        <w:spacing w:before="0" w:beforeAutospacing="0" w:after="0" w:afterAutospacing="0"/>
        <w:rPr>
          <w:sz w:val="24"/>
          <w:szCs w:val="24"/>
        </w:rPr>
      </w:pPr>
    </w:p>
    <w:p w14:paraId="011D62B2" w14:textId="674F71C0" w:rsidR="009B0216" w:rsidRPr="00B947B4" w:rsidRDefault="00EC7436" w:rsidP="2C28F603">
      <w:pPr>
        <w:pStyle w:val="NormalWeb"/>
        <w:spacing w:before="0" w:beforeAutospacing="0" w:after="0" w:afterAutospacing="0"/>
        <w:rPr>
          <w:sz w:val="24"/>
          <w:szCs w:val="24"/>
        </w:rPr>
      </w:pPr>
      <w:r w:rsidRPr="2C28F603">
        <w:rPr>
          <w:sz w:val="24"/>
          <w:szCs w:val="24"/>
        </w:rPr>
        <w:t xml:space="preserve">When the term "Council" is used, it indicates that the decision must be made by the Council, </w:t>
      </w:r>
      <w:r w:rsidR="00735FD9" w:rsidRPr="2C28F603">
        <w:rPr>
          <w:sz w:val="24"/>
          <w:szCs w:val="24"/>
        </w:rPr>
        <w:t>by</w:t>
      </w:r>
      <w:r w:rsidRPr="2C28F603">
        <w:rPr>
          <w:sz w:val="24"/>
          <w:szCs w:val="24"/>
        </w:rPr>
        <w:t xml:space="preserve"> resolution. Terms like "Prescribed Office" refer to specific roles assigned by legislation, such as the Mayor or CEO, where only the person in that role can perform the duties associated with it. For example, the </w:t>
      </w:r>
      <w:r w:rsidR="0F03BD73" w:rsidRPr="2C28F603">
        <w:rPr>
          <w:sz w:val="24"/>
          <w:szCs w:val="24"/>
        </w:rPr>
        <w:t>mayor</w:t>
      </w:r>
      <w:r w:rsidRPr="2C28F603">
        <w:rPr>
          <w:sz w:val="24"/>
          <w:szCs w:val="24"/>
        </w:rPr>
        <w:t xml:space="preserve"> presides over Council meetings as required by section 5.6 of the </w:t>
      </w:r>
      <w:r w:rsidRPr="2C28F603">
        <w:rPr>
          <w:i/>
          <w:iCs/>
          <w:sz w:val="24"/>
          <w:szCs w:val="24"/>
        </w:rPr>
        <w:t>Local Government Act 1995</w:t>
      </w:r>
      <w:r w:rsidRPr="2C28F603">
        <w:rPr>
          <w:sz w:val="24"/>
          <w:szCs w:val="24"/>
        </w:rPr>
        <w:t>. These duties cannot be performed by the Council or the CEO unless the CEO holds the prescribed office.</w:t>
      </w:r>
    </w:p>
    <w:p w14:paraId="18396131" w14:textId="77777777" w:rsidR="004A21D6" w:rsidRPr="00B947B4" w:rsidRDefault="004A21D6" w:rsidP="004A21D6">
      <w:pPr>
        <w:pStyle w:val="NormalWeb"/>
        <w:spacing w:before="0" w:beforeAutospacing="0" w:after="0" w:afterAutospacing="0"/>
        <w:rPr>
          <w:sz w:val="24"/>
          <w:szCs w:val="24"/>
        </w:rPr>
      </w:pPr>
    </w:p>
    <w:p w14:paraId="29163041" w14:textId="5F6006BA" w:rsidR="00EC7436" w:rsidRPr="00B947B4" w:rsidRDefault="00EC7436" w:rsidP="004A21D6">
      <w:pPr>
        <w:pStyle w:val="NormalWeb"/>
        <w:spacing w:before="0" w:beforeAutospacing="0" w:after="0" w:afterAutospacing="0"/>
        <w:rPr>
          <w:sz w:val="24"/>
          <w:szCs w:val="24"/>
        </w:rPr>
      </w:pPr>
      <w:r w:rsidRPr="00B947B4">
        <w:rPr>
          <w:sz w:val="24"/>
          <w:szCs w:val="24"/>
        </w:rPr>
        <w:t>Legislation sometimes requires a person to be "authorised" to perform certain functions, with some provisions limiting this authorisation to local government employees, while others may allow contractors or non-employees to be authorised, depending on the legislation.</w:t>
      </w:r>
    </w:p>
    <w:p w14:paraId="2F2C751E" w14:textId="77777777" w:rsidR="004A21D6" w:rsidRPr="00B947B4" w:rsidRDefault="004A21D6" w:rsidP="004A21D6">
      <w:pPr>
        <w:pStyle w:val="NormalWeb"/>
        <w:spacing w:before="0" w:beforeAutospacing="0" w:after="0" w:afterAutospacing="0"/>
        <w:rPr>
          <w:sz w:val="24"/>
          <w:szCs w:val="24"/>
        </w:rPr>
      </w:pPr>
    </w:p>
    <w:p w14:paraId="71825EA3" w14:textId="7DE00AF1" w:rsidR="00453A2B" w:rsidRPr="00B947B4" w:rsidRDefault="0063229A" w:rsidP="00453A2B">
      <w:pPr>
        <w:rPr>
          <w:sz w:val="24"/>
          <w:szCs w:val="24"/>
        </w:rPr>
      </w:pPr>
      <w:r w:rsidRPr="00B947B4">
        <w:rPr>
          <w:rFonts w:eastAsia="Arial"/>
          <w:sz w:val="24"/>
          <w:szCs w:val="24"/>
        </w:rPr>
        <w:t xml:space="preserve">It is unreasonable and impossible for every decision to be fulfilled by the Council of a local government. </w:t>
      </w:r>
      <w:r w:rsidR="00971143" w:rsidRPr="00B947B4">
        <w:rPr>
          <w:rFonts w:eastAsia="Arial"/>
          <w:sz w:val="24"/>
          <w:szCs w:val="24"/>
        </w:rPr>
        <w:t>This is why a</w:t>
      </w:r>
      <w:r w:rsidR="00453A2B" w:rsidRPr="00B947B4">
        <w:rPr>
          <w:rFonts w:eastAsia="Arial"/>
          <w:sz w:val="24"/>
          <w:szCs w:val="24"/>
        </w:rPr>
        <w:t xml:space="preserve"> number of Acts administered by local governments allow the peak decision-making body </w:t>
      </w:r>
      <w:r w:rsidR="00971143" w:rsidRPr="00B947B4">
        <w:rPr>
          <w:rFonts w:eastAsia="Arial"/>
          <w:sz w:val="24"/>
          <w:szCs w:val="24"/>
        </w:rPr>
        <w:t>(Council)</w:t>
      </w:r>
      <w:r w:rsidR="00453A2B" w:rsidRPr="00B947B4">
        <w:rPr>
          <w:rFonts w:eastAsia="Arial"/>
          <w:sz w:val="24"/>
          <w:szCs w:val="24"/>
        </w:rPr>
        <w:t xml:space="preserve"> to delegate power to certain committees, its CEO, and in some cases employees or other persons.</w:t>
      </w:r>
    </w:p>
    <w:p w14:paraId="69F0AF79" w14:textId="27372222" w:rsidR="00393303" w:rsidRPr="00B947B4" w:rsidRDefault="00453A2B" w:rsidP="00453A2B">
      <w:pPr>
        <w:rPr>
          <w:rFonts w:ascii="Arial Bold" w:eastAsia="Arial" w:hAnsi="Arial Bold" w:cstheme="majorBidi"/>
          <w:b/>
          <w:sz w:val="28"/>
          <w:szCs w:val="28"/>
        </w:rPr>
      </w:pPr>
      <w:r w:rsidRPr="2C28F603">
        <w:rPr>
          <w:rFonts w:eastAsia="Arial"/>
        </w:rPr>
        <w:t xml:space="preserve"> </w:t>
      </w:r>
    </w:p>
    <w:p w14:paraId="064B0E76" w14:textId="70191BC3" w:rsidR="2C28F603" w:rsidRDefault="2C28F603" w:rsidP="2C28F603">
      <w:pPr>
        <w:pStyle w:val="Heading01Blue"/>
        <w:rPr>
          <w:b/>
          <w:bCs/>
        </w:rPr>
      </w:pPr>
    </w:p>
    <w:p w14:paraId="50E1C1C3" w14:textId="3102D8B1" w:rsidR="61F04E94" w:rsidRDefault="61F04E94" w:rsidP="61F04E94">
      <w:pPr>
        <w:pStyle w:val="Heading01Blue"/>
        <w:rPr>
          <w:b/>
          <w:bCs/>
        </w:rPr>
      </w:pPr>
    </w:p>
    <w:p w14:paraId="68E00359" w14:textId="77777777" w:rsidR="00256C45" w:rsidRDefault="00256C45" w:rsidP="61F04E94">
      <w:pPr>
        <w:pStyle w:val="Heading01Blue"/>
        <w:rPr>
          <w:b/>
          <w:bCs/>
        </w:rPr>
      </w:pPr>
    </w:p>
    <w:p w14:paraId="531CF79D" w14:textId="77777777" w:rsidR="00256C45" w:rsidRDefault="00256C45" w:rsidP="61F04E94">
      <w:pPr>
        <w:pStyle w:val="Heading01Blue"/>
        <w:rPr>
          <w:b/>
          <w:bCs/>
        </w:rPr>
      </w:pPr>
    </w:p>
    <w:p w14:paraId="60E66AAA" w14:textId="77777777" w:rsidR="00393303" w:rsidRPr="00B947B4" w:rsidRDefault="00393303" w:rsidP="009B3716">
      <w:pPr>
        <w:pStyle w:val="Heading01Blue"/>
      </w:pPr>
      <w:r w:rsidRPr="00B947B4">
        <w:rPr>
          <w:b/>
        </w:rPr>
        <w:lastRenderedPageBreak/>
        <w:t>Delegated Authority</w:t>
      </w:r>
    </w:p>
    <w:p w14:paraId="5B9A044C" w14:textId="77777777" w:rsidR="004C67AA" w:rsidRPr="00B947B4" w:rsidRDefault="004C67AA" w:rsidP="00453A2B">
      <w:pPr>
        <w:rPr>
          <w:rFonts w:eastAsia="Arial"/>
          <w:szCs w:val="24"/>
        </w:rPr>
      </w:pPr>
    </w:p>
    <w:p w14:paraId="02DF6D13" w14:textId="3322DD8C" w:rsidR="00453A2B" w:rsidRPr="00B947B4" w:rsidRDefault="00453A2B" w:rsidP="00453A2B">
      <w:pPr>
        <w:rPr>
          <w:sz w:val="24"/>
          <w:szCs w:val="24"/>
        </w:rPr>
      </w:pPr>
      <w:r w:rsidRPr="00B947B4">
        <w:rPr>
          <w:rFonts w:eastAsia="Arial"/>
          <w:sz w:val="24"/>
          <w:szCs w:val="24"/>
        </w:rPr>
        <w:t xml:space="preserve">Section 59 of the </w:t>
      </w:r>
      <w:r w:rsidRPr="00B947B4">
        <w:rPr>
          <w:rFonts w:eastAsia="Arial"/>
          <w:i/>
          <w:sz w:val="24"/>
          <w:szCs w:val="24"/>
        </w:rPr>
        <w:t xml:space="preserve">Interpretation Act 1984 </w:t>
      </w:r>
      <w:r w:rsidRPr="00B947B4">
        <w:rPr>
          <w:rFonts w:eastAsia="Arial"/>
          <w:sz w:val="24"/>
          <w:szCs w:val="24"/>
        </w:rPr>
        <w:t xml:space="preserve">prescribes the overall framework for how delegated authority must be structured in Western Australian law. </w:t>
      </w:r>
    </w:p>
    <w:p w14:paraId="3674CBF7" w14:textId="6BBEBA2B" w:rsidR="009B3716" w:rsidRPr="00B947B4" w:rsidRDefault="009B3716" w:rsidP="2C28F603">
      <w:pPr>
        <w:rPr>
          <w:rFonts w:eastAsia="Arial"/>
          <w:sz w:val="24"/>
          <w:szCs w:val="24"/>
        </w:rPr>
      </w:pPr>
    </w:p>
    <w:p w14:paraId="47F2DA74" w14:textId="77777777" w:rsidR="00453A2B" w:rsidRPr="00B947B4" w:rsidRDefault="00453A2B" w:rsidP="00453A2B">
      <w:pPr>
        <w:rPr>
          <w:rFonts w:eastAsia="Arial"/>
          <w:sz w:val="24"/>
          <w:szCs w:val="24"/>
        </w:rPr>
      </w:pPr>
      <w:r w:rsidRPr="00B947B4">
        <w:rPr>
          <w:rFonts w:eastAsia="Arial"/>
          <w:sz w:val="24"/>
          <w:szCs w:val="24"/>
        </w:rPr>
        <w:t xml:space="preserve">In summary: </w:t>
      </w:r>
    </w:p>
    <w:p w14:paraId="4AB37147" w14:textId="77777777" w:rsidR="00453A2B" w:rsidRPr="00B947B4" w:rsidRDefault="00453A2B" w:rsidP="00453A2B">
      <w:pPr>
        <w:rPr>
          <w:sz w:val="24"/>
          <w:szCs w:val="24"/>
        </w:rPr>
      </w:pPr>
    </w:p>
    <w:p w14:paraId="610D822A" w14:textId="4C679EE8" w:rsidR="00453A2B" w:rsidRPr="00B947B4" w:rsidRDefault="00453A2B" w:rsidP="00453A2B">
      <w:pPr>
        <w:ind w:left="720" w:hanging="720"/>
        <w:rPr>
          <w:rFonts w:eastAsia="Arial"/>
          <w:sz w:val="24"/>
          <w:szCs w:val="24"/>
        </w:rPr>
      </w:pPr>
      <w:r w:rsidRPr="00B947B4">
        <w:rPr>
          <w:rFonts w:eastAsia="Arial"/>
          <w:sz w:val="24"/>
          <w:szCs w:val="24"/>
        </w:rPr>
        <w:t xml:space="preserve">1. </w:t>
      </w:r>
      <w:r w:rsidRPr="00B947B4">
        <w:rPr>
          <w:sz w:val="24"/>
          <w:szCs w:val="24"/>
        </w:rPr>
        <w:tab/>
      </w:r>
      <w:r w:rsidRPr="00B947B4">
        <w:rPr>
          <w:rFonts w:eastAsia="Arial"/>
          <w:sz w:val="24"/>
          <w:szCs w:val="24"/>
        </w:rPr>
        <w:t xml:space="preserve">The written law (head of power) must include an express power to delegate, which specifically enables a person (the delegator) to make a </w:t>
      </w:r>
      <w:r w:rsidR="00256C45" w:rsidRPr="00B947B4">
        <w:rPr>
          <w:rFonts w:eastAsia="Arial"/>
          <w:sz w:val="24"/>
          <w:szCs w:val="24"/>
        </w:rPr>
        <w:t>delegation.</w:t>
      </w:r>
      <w:r w:rsidRPr="00B947B4">
        <w:rPr>
          <w:rFonts w:eastAsia="Arial"/>
          <w:sz w:val="24"/>
          <w:szCs w:val="24"/>
        </w:rPr>
        <w:t xml:space="preserve"> </w:t>
      </w:r>
    </w:p>
    <w:p w14:paraId="5E476923" w14:textId="033AA4F2" w:rsidR="00453A2B" w:rsidRPr="00B947B4" w:rsidRDefault="00453A2B" w:rsidP="00453A2B">
      <w:pPr>
        <w:ind w:left="720" w:hanging="720"/>
        <w:rPr>
          <w:rFonts w:eastAsia="Arial"/>
          <w:sz w:val="24"/>
          <w:szCs w:val="24"/>
        </w:rPr>
      </w:pPr>
      <w:r w:rsidRPr="2C28F603">
        <w:rPr>
          <w:rFonts w:eastAsia="Arial"/>
          <w:sz w:val="24"/>
          <w:szCs w:val="24"/>
        </w:rPr>
        <w:t xml:space="preserve">2. </w:t>
      </w:r>
      <w:r>
        <w:tab/>
      </w:r>
      <w:r w:rsidRPr="2C28F603">
        <w:rPr>
          <w:rFonts w:eastAsia="Arial"/>
          <w:sz w:val="24"/>
          <w:szCs w:val="24"/>
        </w:rPr>
        <w:t xml:space="preserve">In that same written law, there must be an express power or duty conferred or imposed on the </w:t>
      </w:r>
      <w:r w:rsidR="3866DA71" w:rsidRPr="2C28F603">
        <w:rPr>
          <w:rFonts w:eastAsia="Arial"/>
          <w:sz w:val="24"/>
          <w:szCs w:val="24"/>
        </w:rPr>
        <w:t>delegator,</w:t>
      </w:r>
      <w:r w:rsidRPr="2C28F603">
        <w:rPr>
          <w:rFonts w:eastAsia="Arial"/>
          <w:sz w:val="24"/>
          <w:szCs w:val="24"/>
        </w:rPr>
        <w:t xml:space="preserve"> and it must be capable of being delegated. This means that: </w:t>
      </w:r>
    </w:p>
    <w:p w14:paraId="7499426C" w14:textId="77777777" w:rsidR="00453A2B" w:rsidRPr="00B947B4" w:rsidRDefault="00453A2B" w:rsidP="00453A2B">
      <w:pPr>
        <w:ind w:left="1440" w:hanging="720"/>
        <w:rPr>
          <w:rFonts w:eastAsia="Arial"/>
          <w:sz w:val="24"/>
          <w:szCs w:val="24"/>
        </w:rPr>
      </w:pPr>
      <w:r w:rsidRPr="00B947B4">
        <w:rPr>
          <w:rFonts w:eastAsia="Arial"/>
          <w:sz w:val="24"/>
          <w:szCs w:val="24"/>
        </w:rPr>
        <w:t xml:space="preserve">a. </w:t>
      </w:r>
      <w:r w:rsidRPr="00B947B4">
        <w:rPr>
          <w:sz w:val="24"/>
          <w:szCs w:val="24"/>
        </w:rPr>
        <w:tab/>
      </w:r>
      <w:r w:rsidRPr="00B947B4">
        <w:rPr>
          <w:rFonts w:eastAsia="Arial"/>
          <w:sz w:val="24"/>
          <w:szCs w:val="24"/>
        </w:rPr>
        <w:t xml:space="preserve">The power or duty proposed for delegation must be written in the same law as the express power to delegate; and </w:t>
      </w:r>
    </w:p>
    <w:p w14:paraId="369619DA" w14:textId="77777777" w:rsidR="00453A2B" w:rsidRPr="00B947B4" w:rsidRDefault="00453A2B" w:rsidP="00453A2B">
      <w:pPr>
        <w:ind w:left="1440" w:hanging="720"/>
        <w:rPr>
          <w:rFonts w:eastAsia="Arial"/>
          <w:sz w:val="24"/>
          <w:szCs w:val="24"/>
        </w:rPr>
      </w:pPr>
      <w:r w:rsidRPr="00B947B4">
        <w:rPr>
          <w:rFonts w:eastAsia="Arial"/>
          <w:sz w:val="24"/>
          <w:szCs w:val="24"/>
        </w:rPr>
        <w:t xml:space="preserve">b. </w:t>
      </w:r>
      <w:r w:rsidRPr="00B947B4">
        <w:rPr>
          <w:sz w:val="24"/>
          <w:szCs w:val="24"/>
        </w:rPr>
        <w:tab/>
      </w:r>
      <w:r w:rsidRPr="00B947B4">
        <w:rPr>
          <w:rFonts w:eastAsia="Arial"/>
          <w:sz w:val="24"/>
          <w:szCs w:val="24"/>
        </w:rPr>
        <w:t xml:space="preserve">That written law must not prohibit the power or duty from being delegated or contain limitations or conditions, which the proposed delegation exceeds. </w:t>
      </w:r>
    </w:p>
    <w:p w14:paraId="376A9A56" w14:textId="6C5724FB" w:rsidR="00453A2B" w:rsidRPr="00B947B4" w:rsidRDefault="00453A2B" w:rsidP="00453A2B">
      <w:pPr>
        <w:rPr>
          <w:rFonts w:eastAsia="Arial"/>
          <w:sz w:val="24"/>
          <w:szCs w:val="24"/>
        </w:rPr>
      </w:pPr>
      <w:r w:rsidRPr="00B947B4">
        <w:rPr>
          <w:rFonts w:eastAsia="Arial"/>
          <w:sz w:val="24"/>
          <w:szCs w:val="24"/>
        </w:rPr>
        <w:t>3.</w:t>
      </w:r>
      <w:r w:rsidR="00294159" w:rsidRPr="00B947B4">
        <w:tab/>
      </w:r>
      <w:r w:rsidRPr="00B947B4">
        <w:rPr>
          <w:rFonts w:eastAsia="Arial"/>
          <w:sz w:val="24"/>
          <w:szCs w:val="24"/>
        </w:rPr>
        <w:t xml:space="preserve">The power to delegate cannot be </w:t>
      </w:r>
      <w:r w:rsidR="00256C45" w:rsidRPr="00B947B4">
        <w:rPr>
          <w:rFonts w:eastAsia="Arial"/>
          <w:sz w:val="24"/>
          <w:szCs w:val="24"/>
        </w:rPr>
        <w:t>delegated.</w:t>
      </w:r>
      <w:r w:rsidRPr="00B947B4">
        <w:rPr>
          <w:rFonts w:eastAsia="Arial"/>
          <w:sz w:val="24"/>
          <w:szCs w:val="24"/>
        </w:rPr>
        <w:t xml:space="preserve"> </w:t>
      </w:r>
    </w:p>
    <w:p w14:paraId="0FAF9C6D" w14:textId="77777777" w:rsidR="00453A2B" w:rsidRPr="00B947B4" w:rsidRDefault="00453A2B" w:rsidP="00453A2B">
      <w:pPr>
        <w:ind w:left="720" w:hanging="720"/>
        <w:rPr>
          <w:rFonts w:eastAsia="Arial"/>
          <w:sz w:val="24"/>
          <w:szCs w:val="24"/>
        </w:rPr>
      </w:pPr>
      <w:r w:rsidRPr="00B947B4">
        <w:rPr>
          <w:rFonts w:eastAsia="Arial"/>
          <w:sz w:val="24"/>
          <w:szCs w:val="24"/>
        </w:rPr>
        <w:t xml:space="preserve">4. </w:t>
      </w:r>
      <w:r w:rsidRPr="00B947B4">
        <w:rPr>
          <w:sz w:val="24"/>
          <w:szCs w:val="24"/>
        </w:rPr>
        <w:tab/>
      </w:r>
      <w:r w:rsidRPr="00B947B4">
        <w:rPr>
          <w:rFonts w:eastAsia="Arial"/>
          <w:sz w:val="24"/>
          <w:szCs w:val="24"/>
        </w:rPr>
        <w:t xml:space="preserve">Delegations must be in writing (the instrument of delegation); and </w:t>
      </w:r>
    </w:p>
    <w:p w14:paraId="5F10CA80" w14:textId="77777777" w:rsidR="00453A2B" w:rsidRPr="00B947B4" w:rsidRDefault="00453A2B" w:rsidP="00453A2B">
      <w:pPr>
        <w:ind w:left="720" w:hanging="720"/>
        <w:rPr>
          <w:rFonts w:eastAsia="Arial"/>
          <w:sz w:val="24"/>
          <w:szCs w:val="24"/>
        </w:rPr>
      </w:pPr>
      <w:r w:rsidRPr="00B947B4">
        <w:rPr>
          <w:rFonts w:eastAsia="Arial"/>
          <w:sz w:val="24"/>
          <w:szCs w:val="24"/>
        </w:rPr>
        <w:t xml:space="preserve">5. </w:t>
      </w:r>
      <w:r w:rsidRPr="00B947B4">
        <w:rPr>
          <w:sz w:val="24"/>
          <w:szCs w:val="24"/>
        </w:rPr>
        <w:tab/>
      </w:r>
      <w:r w:rsidRPr="00B947B4">
        <w:rPr>
          <w:rFonts w:eastAsia="Arial"/>
          <w:sz w:val="24"/>
          <w:szCs w:val="24"/>
        </w:rPr>
        <w:t>Delegations must be advised to the delegate in writing.</w:t>
      </w:r>
    </w:p>
    <w:p w14:paraId="22358697" w14:textId="77777777" w:rsidR="00453A2B" w:rsidRPr="00B947B4" w:rsidRDefault="00453A2B" w:rsidP="00453A2B">
      <w:pPr>
        <w:rPr>
          <w:rFonts w:eastAsia="Arial"/>
          <w:sz w:val="24"/>
          <w:szCs w:val="24"/>
        </w:rPr>
      </w:pPr>
    </w:p>
    <w:p w14:paraId="7A790C85" w14:textId="48B9B6A1" w:rsidR="00453A2B" w:rsidRPr="00B947B4" w:rsidRDefault="00453A2B" w:rsidP="00453A2B">
      <w:pPr>
        <w:rPr>
          <w:sz w:val="24"/>
          <w:szCs w:val="24"/>
        </w:rPr>
      </w:pPr>
      <w:r w:rsidRPr="2C28F603">
        <w:rPr>
          <w:rFonts w:eastAsia="Arial"/>
          <w:sz w:val="24"/>
          <w:szCs w:val="24"/>
        </w:rPr>
        <w:t xml:space="preserve">Note that nothing prevents the delegating body or person from taking back a delegation or sub </w:t>
      </w:r>
      <w:r w:rsidR="37E57D05" w:rsidRPr="2C28F603">
        <w:rPr>
          <w:rFonts w:eastAsia="Arial"/>
          <w:sz w:val="24"/>
          <w:szCs w:val="24"/>
        </w:rPr>
        <w:t>delegation or</w:t>
      </w:r>
      <w:r w:rsidRPr="2C28F603">
        <w:rPr>
          <w:rFonts w:eastAsia="Arial"/>
          <w:sz w:val="24"/>
          <w:szCs w:val="24"/>
        </w:rPr>
        <w:t xml:space="preserve"> making the relevant decision on a particular issue. Similarly, a delegator does not have to exercise the delegation and may refer the decision back to the delegator.</w:t>
      </w:r>
    </w:p>
    <w:p w14:paraId="10E236F7" w14:textId="77777777" w:rsidR="00453A2B" w:rsidRPr="00B947B4" w:rsidRDefault="00453A2B" w:rsidP="00453A2B">
      <w:pPr>
        <w:rPr>
          <w:rFonts w:eastAsia="Arial"/>
          <w:sz w:val="24"/>
          <w:szCs w:val="24"/>
        </w:rPr>
      </w:pPr>
    </w:p>
    <w:p w14:paraId="516363E4" w14:textId="77777777" w:rsidR="00453A2B" w:rsidRPr="00B947B4" w:rsidRDefault="00453A2B" w:rsidP="00453A2B">
      <w:pPr>
        <w:rPr>
          <w:rFonts w:eastAsia="Arial"/>
          <w:sz w:val="24"/>
          <w:szCs w:val="24"/>
        </w:rPr>
      </w:pPr>
      <w:r w:rsidRPr="00B947B4">
        <w:rPr>
          <w:rFonts w:eastAsia="Arial"/>
          <w:sz w:val="24"/>
          <w:szCs w:val="24"/>
        </w:rPr>
        <w:t xml:space="preserve">Similarly, section 59(2) provides that: </w:t>
      </w:r>
    </w:p>
    <w:p w14:paraId="6CFC0A93" w14:textId="77777777" w:rsidR="00453A2B" w:rsidRPr="00B947B4" w:rsidRDefault="00453A2B" w:rsidP="00453A2B">
      <w:pPr>
        <w:rPr>
          <w:sz w:val="24"/>
          <w:szCs w:val="24"/>
        </w:rPr>
      </w:pPr>
    </w:p>
    <w:p w14:paraId="1C2EA70F" w14:textId="77777777" w:rsidR="00453A2B" w:rsidRPr="00B947B4" w:rsidRDefault="00453A2B" w:rsidP="00453A2B">
      <w:pPr>
        <w:rPr>
          <w:sz w:val="24"/>
          <w:szCs w:val="24"/>
        </w:rPr>
      </w:pPr>
      <w:r w:rsidRPr="00B947B4">
        <w:rPr>
          <w:rFonts w:eastAsia="Arial"/>
          <w:sz w:val="24"/>
          <w:szCs w:val="24"/>
        </w:rPr>
        <w:t xml:space="preserve">The delegation of a power shall be deemed to include the delegation of any duty incidental thereto or connected therewith and the delegation of a duty shall be deemed to include the delegation of any power incidental thereto or connected therewith. </w:t>
      </w:r>
    </w:p>
    <w:p w14:paraId="44CBB574" w14:textId="77777777" w:rsidR="00453A2B" w:rsidRPr="00B947B4" w:rsidRDefault="00453A2B" w:rsidP="00453A2B">
      <w:pPr>
        <w:rPr>
          <w:rFonts w:eastAsia="Arial"/>
          <w:sz w:val="24"/>
          <w:szCs w:val="24"/>
        </w:rPr>
      </w:pPr>
    </w:p>
    <w:p w14:paraId="55FCF629" w14:textId="2FA59CFE" w:rsidR="00453A2B" w:rsidRPr="00B947B4" w:rsidRDefault="00453A2B" w:rsidP="00453A2B">
      <w:pPr>
        <w:rPr>
          <w:sz w:val="24"/>
          <w:szCs w:val="24"/>
        </w:rPr>
      </w:pPr>
      <w:r w:rsidRPr="00B947B4">
        <w:rPr>
          <w:rFonts w:eastAsia="Arial"/>
          <w:sz w:val="24"/>
          <w:szCs w:val="24"/>
        </w:rPr>
        <w:t>The purpose of delegating a power is generally aimed at dealing with matters that are routine, may have a time constraint, can change rapidly, or is simply more efficient.</w:t>
      </w:r>
    </w:p>
    <w:p w14:paraId="647C669F" w14:textId="77777777" w:rsidR="00453A2B" w:rsidRPr="00B947B4" w:rsidRDefault="00453A2B" w:rsidP="00453A2B">
      <w:pPr>
        <w:rPr>
          <w:rFonts w:eastAsia="Arial"/>
          <w:sz w:val="24"/>
          <w:szCs w:val="24"/>
        </w:rPr>
      </w:pPr>
    </w:p>
    <w:p w14:paraId="1379D8E7" w14:textId="77777777" w:rsidR="00453A2B" w:rsidRPr="00B947B4" w:rsidRDefault="00453A2B" w:rsidP="00453A2B">
      <w:pPr>
        <w:rPr>
          <w:sz w:val="24"/>
          <w:szCs w:val="24"/>
        </w:rPr>
      </w:pPr>
      <w:r w:rsidRPr="00B947B4">
        <w:rPr>
          <w:rFonts w:eastAsia="Arial"/>
          <w:sz w:val="24"/>
          <w:szCs w:val="24"/>
        </w:rPr>
        <w:t xml:space="preserve">The delegations of authority contained within are made to Committees pursuant to Section 5.16 and to the Chief Executive Officer pursuant to Section 5.42 of the </w:t>
      </w:r>
      <w:r w:rsidRPr="00B947B4">
        <w:rPr>
          <w:rFonts w:eastAsia="Arial"/>
          <w:i/>
          <w:sz w:val="24"/>
          <w:szCs w:val="24"/>
        </w:rPr>
        <w:t>Local Government Act 1995</w:t>
      </w:r>
      <w:r w:rsidRPr="00B947B4">
        <w:rPr>
          <w:rFonts w:eastAsia="Arial"/>
          <w:sz w:val="24"/>
          <w:szCs w:val="24"/>
        </w:rPr>
        <w:t xml:space="preserve"> (the Act) and, where listed, some of these functions are delegated by the Chief Executive Officer to City of Cockburn employees pursuant to Section 5.44 of the Act. All delegations made by the Council must be by an absolute majority decision.</w:t>
      </w:r>
    </w:p>
    <w:p w14:paraId="4482C20D" w14:textId="77777777" w:rsidR="00453A2B" w:rsidRPr="00B947B4" w:rsidRDefault="00453A2B" w:rsidP="00453A2B">
      <w:pPr>
        <w:rPr>
          <w:sz w:val="24"/>
          <w:szCs w:val="24"/>
        </w:rPr>
      </w:pPr>
      <w:r w:rsidRPr="00B947B4">
        <w:rPr>
          <w:rFonts w:eastAsia="Arial"/>
          <w:sz w:val="24"/>
          <w:szCs w:val="24"/>
        </w:rPr>
        <w:t xml:space="preserve"> </w:t>
      </w:r>
    </w:p>
    <w:p w14:paraId="675B4609" w14:textId="77777777" w:rsidR="00453A2B" w:rsidRPr="00B947B4" w:rsidRDefault="00453A2B" w:rsidP="00453A2B">
      <w:pPr>
        <w:rPr>
          <w:sz w:val="24"/>
          <w:szCs w:val="24"/>
        </w:rPr>
      </w:pPr>
      <w:r w:rsidRPr="00B947B4">
        <w:rPr>
          <w:rFonts w:eastAsia="Arial"/>
          <w:sz w:val="24"/>
          <w:szCs w:val="24"/>
        </w:rPr>
        <w:t>Section 5.43 of the Act provides that the following are decisions that cannot be delegated to the Chief Executive Officer:</w:t>
      </w:r>
    </w:p>
    <w:p w14:paraId="339AB4E4" w14:textId="77777777" w:rsidR="00453A2B" w:rsidRPr="00B947B4" w:rsidRDefault="00453A2B" w:rsidP="00453A2B">
      <w:pPr>
        <w:rPr>
          <w:sz w:val="24"/>
          <w:szCs w:val="24"/>
        </w:rPr>
      </w:pPr>
      <w:r w:rsidRPr="00B947B4">
        <w:rPr>
          <w:rFonts w:eastAsia="Arial"/>
          <w:sz w:val="24"/>
          <w:szCs w:val="24"/>
        </w:rPr>
        <w:t xml:space="preserve"> </w:t>
      </w:r>
    </w:p>
    <w:p w14:paraId="511A5EB3"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lastRenderedPageBreak/>
        <w:t>Any power or duty that requires a decision of an absolute majority of the Council.</w:t>
      </w:r>
    </w:p>
    <w:p w14:paraId="7BAFEAFD"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Accepting a tender which exceeds an amount determined by the local government for the purpose of this paragraph.</w:t>
      </w:r>
    </w:p>
    <w:p w14:paraId="26D6F6AE"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Appointing an auditor.</w:t>
      </w:r>
    </w:p>
    <w:p w14:paraId="1FC233F9"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Acquiring or disposing of any property valued at an amount exceeding an amount determined by the local government for the purpose of this paragraph.</w:t>
      </w:r>
    </w:p>
    <w:p w14:paraId="7850AB39"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Any of the local government’s powers under sections 5.98, 5.98A, 5.99 and 5.100 of the Act.</w:t>
      </w:r>
    </w:p>
    <w:p w14:paraId="49C5ACC2"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Borrowing money on behalf of the local government.</w:t>
      </w:r>
    </w:p>
    <w:p w14:paraId="3F815C7A"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Hearing or determining an objection of a kind referred to in Section 9.5.</w:t>
      </w:r>
    </w:p>
    <w:p w14:paraId="60C59188"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The power under Section 9.49A (4) to authorise a person to sign documents on behalf of the local government.</w:t>
      </w:r>
    </w:p>
    <w:p w14:paraId="166CE6C0"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Any power or duty that requires the approval of the Minister or Governor.</w:t>
      </w:r>
    </w:p>
    <w:p w14:paraId="6ADD0D25"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Such other duties or powers that may be prescribed by the Act.</w:t>
      </w:r>
    </w:p>
    <w:p w14:paraId="3D4E2387" w14:textId="77777777" w:rsidR="00453A2B" w:rsidRPr="00B947B4" w:rsidRDefault="00453A2B" w:rsidP="00453A2B">
      <w:pPr>
        <w:rPr>
          <w:rFonts w:eastAsia="Arial"/>
          <w:sz w:val="24"/>
          <w:szCs w:val="24"/>
        </w:rPr>
      </w:pPr>
      <w:r w:rsidRPr="00B947B4">
        <w:rPr>
          <w:rFonts w:eastAsia="Arial"/>
          <w:sz w:val="24"/>
          <w:szCs w:val="24"/>
        </w:rPr>
        <w:t xml:space="preserve"> </w:t>
      </w:r>
    </w:p>
    <w:p w14:paraId="79B5B8D9" w14:textId="77777777" w:rsidR="00453A2B" w:rsidRPr="00B947B4" w:rsidRDefault="00453A2B" w:rsidP="00453A2B">
      <w:pPr>
        <w:rPr>
          <w:sz w:val="24"/>
          <w:szCs w:val="24"/>
        </w:rPr>
      </w:pPr>
      <w:r w:rsidRPr="00B947B4">
        <w:rPr>
          <w:rFonts w:eastAsia="Arial"/>
          <w:sz w:val="24"/>
          <w:szCs w:val="24"/>
        </w:rPr>
        <w:t>The Act allows for the Chief Executive Officer to delegate any of their powers to another employee, this must be done in writing. The Act allows for the Chief Executive Officer to place conditions on any delegations if required.</w:t>
      </w:r>
    </w:p>
    <w:p w14:paraId="4B814F9F" w14:textId="77777777" w:rsidR="00453A2B" w:rsidRPr="00B947B4" w:rsidRDefault="00453A2B" w:rsidP="00453A2B">
      <w:pPr>
        <w:rPr>
          <w:rFonts w:eastAsia="Arial"/>
          <w:sz w:val="24"/>
          <w:szCs w:val="24"/>
        </w:rPr>
      </w:pPr>
    </w:p>
    <w:p w14:paraId="3AD86B17" w14:textId="77777777" w:rsidR="00453A2B" w:rsidRPr="00B947B4" w:rsidRDefault="00453A2B" w:rsidP="00453A2B">
      <w:pPr>
        <w:rPr>
          <w:rFonts w:eastAsia="Arial"/>
          <w:sz w:val="24"/>
          <w:szCs w:val="24"/>
        </w:rPr>
      </w:pPr>
      <w:r w:rsidRPr="00B947B4">
        <w:rPr>
          <w:rFonts w:eastAsia="Arial"/>
          <w:sz w:val="24"/>
          <w:szCs w:val="24"/>
        </w:rPr>
        <w:t xml:space="preserve">A person to whom a duty or power is delegated under the Act is a ‘designated employee’ under s5.74(b) of the Act and is required to: </w:t>
      </w:r>
    </w:p>
    <w:p w14:paraId="1B913384" w14:textId="77777777" w:rsidR="00453A2B" w:rsidRPr="00B947B4" w:rsidRDefault="00453A2B" w:rsidP="00453A2B">
      <w:pPr>
        <w:rPr>
          <w:sz w:val="24"/>
          <w:szCs w:val="24"/>
        </w:rPr>
      </w:pPr>
    </w:p>
    <w:p w14:paraId="2C72007B"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disclose relevant interests</w:t>
      </w:r>
    </w:p>
    <w:p w14:paraId="2C894AFF"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complete a Primary Return</w:t>
      </w:r>
    </w:p>
    <w:p w14:paraId="2A0EEA16" w14:textId="77777777" w:rsidR="00453A2B" w:rsidRPr="00B947B4" w:rsidRDefault="00453A2B" w:rsidP="00CC205B">
      <w:pPr>
        <w:pStyle w:val="ListParagraph"/>
        <w:numPr>
          <w:ilvl w:val="0"/>
          <w:numId w:val="58"/>
        </w:numPr>
        <w:contextualSpacing w:val="0"/>
        <w:rPr>
          <w:rFonts w:eastAsia="Arial"/>
          <w:sz w:val="24"/>
          <w:szCs w:val="24"/>
        </w:rPr>
      </w:pPr>
      <w:r w:rsidRPr="00B947B4">
        <w:rPr>
          <w:rFonts w:eastAsia="Arial"/>
          <w:sz w:val="24"/>
          <w:szCs w:val="24"/>
        </w:rPr>
        <w:t>complete Annual Returns</w:t>
      </w:r>
    </w:p>
    <w:p w14:paraId="1937127B" w14:textId="77777777" w:rsidR="00453A2B" w:rsidRPr="00B947B4" w:rsidRDefault="00453A2B" w:rsidP="00453A2B">
      <w:pPr>
        <w:rPr>
          <w:rFonts w:eastAsia="Arial"/>
          <w:sz w:val="24"/>
          <w:szCs w:val="24"/>
        </w:rPr>
      </w:pPr>
    </w:p>
    <w:p w14:paraId="70CCACE8" w14:textId="77777777" w:rsidR="00453A2B" w:rsidRPr="00B947B4" w:rsidRDefault="00453A2B" w:rsidP="00453A2B">
      <w:pPr>
        <w:rPr>
          <w:rFonts w:eastAsia="Arial"/>
          <w:sz w:val="24"/>
          <w:szCs w:val="24"/>
        </w:rPr>
      </w:pPr>
      <w:r w:rsidRPr="00B947B4">
        <w:rPr>
          <w:rFonts w:eastAsia="Arial"/>
          <w:sz w:val="24"/>
          <w:szCs w:val="24"/>
        </w:rPr>
        <w:t>Although these requirements relate only to delegations under the Act, compliance requirements are applied uniformly to employees exercising delegated authority.</w:t>
      </w:r>
    </w:p>
    <w:p w14:paraId="77123145" w14:textId="77777777" w:rsidR="00453A2B" w:rsidRPr="00B947B4" w:rsidRDefault="00453A2B" w:rsidP="00453A2B">
      <w:pPr>
        <w:rPr>
          <w:sz w:val="24"/>
          <w:szCs w:val="24"/>
        </w:rPr>
      </w:pPr>
      <w:r w:rsidRPr="00B947B4">
        <w:rPr>
          <w:rFonts w:eastAsia="Arial"/>
          <w:sz w:val="24"/>
          <w:szCs w:val="24"/>
        </w:rPr>
        <w:t>Any sub delegations by the Chief Executive Officer will be updated in this register as and when required, without presentation to Council, as delegations of power by the Chief Executive Officer to employees are to be determined by the Chief Executive Officer.</w:t>
      </w:r>
    </w:p>
    <w:p w14:paraId="0FF920FA" w14:textId="77777777" w:rsidR="00453A2B" w:rsidRPr="00B947B4" w:rsidRDefault="00453A2B" w:rsidP="00453A2B">
      <w:pPr>
        <w:rPr>
          <w:rFonts w:eastAsia="Arial"/>
        </w:rPr>
      </w:pPr>
      <w:r w:rsidRPr="00B947B4">
        <w:rPr>
          <w:rFonts w:eastAsia="Arial"/>
        </w:rPr>
        <w:t xml:space="preserve"> </w:t>
      </w:r>
    </w:p>
    <w:p w14:paraId="6372C280" w14:textId="67392F4C" w:rsidR="00453A2B" w:rsidRPr="00B947B4" w:rsidRDefault="00453A2B" w:rsidP="009B3716">
      <w:pPr>
        <w:pStyle w:val="Heading01Blue"/>
      </w:pPr>
      <w:bookmarkStart w:id="0" w:name="_Toc132620340"/>
      <w:r w:rsidRPr="00B947B4">
        <w:t>A</w:t>
      </w:r>
      <w:r w:rsidR="009B3716" w:rsidRPr="00B947B4">
        <w:t>cting Through</w:t>
      </w:r>
      <w:bookmarkEnd w:id="0"/>
    </w:p>
    <w:p w14:paraId="449CA4BB" w14:textId="77777777" w:rsidR="00453A2B" w:rsidRPr="00B947B4" w:rsidRDefault="00453A2B" w:rsidP="00453A2B">
      <w:r w:rsidRPr="00B947B4">
        <w:rPr>
          <w:rFonts w:eastAsia="Arial"/>
        </w:rPr>
        <w:t xml:space="preserve"> </w:t>
      </w:r>
    </w:p>
    <w:p w14:paraId="486879EB" w14:textId="29BB206F" w:rsidR="00453A2B" w:rsidRPr="00B947B4" w:rsidRDefault="00453A2B" w:rsidP="00453A2B">
      <w:pPr>
        <w:rPr>
          <w:sz w:val="24"/>
          <w:szCs w:val="24"/>
        </w:rPr>
      </w:pPr>
      <w:r w:rsidRPr="00B947B4">
        <w:rPr>
          <w:rFonts w:eastAsia="Arial"/>
          <w:sz w:val="24"/>
          <w:szCs w:val="24"/>
        </w:rPr>
        <w:t xml:space="preserve">Employees do not always need </w:t>
      </w:r>
      <w:r w:rsidR="008D4D82" w:rsidRPr="00B947B4">
        <w:rPr>
          <w:rFonts w:eastAsia="Arial"/>
          <w:sz w:val="24"/>
          <w:szCs w:val="24"/>
        </w:rPr>
        <w:t xml:space="preserve">a </w:t>
      </w:r>
      <w:r w:rsidRPr="00B947B4">
        <w:rPr>
          <w:rFonts w:eastAsia="Arial"/>
          <w:sz w:val="24"/>
          <w:szCs w:val="24"/>
        </w:rPr>
        <w:t xml:space="preserve">delegation or </w:t>
      </w:r>
      <w:r w:rsidR="008D4D82" w:rsidRPr="00B947B4">
        <w:rPr>
          <w:rFonts w:eastAsia="Arial"/>
          <w:sz w:val="24"/>
          <w:szCs w:val="24"/>
        </w:rPr>
        <w:t>authorisation</w:t>
      </w:r>
      <w:r w:rsidRPr="00B947B4">
        <w:rPr>
          <w:rFonts w:eastAsia="Arial"/>
          <w:sz w:val="24"/>
          <w:szCs w:val="24"/>
        </w:rPr>
        <w:t xml:space="preserve"> to carry out their tasks and functions on behalf of the local government. A function may be undertaken through the “acting through” concept</w:t>
      </w:r>
      <w:r w:rsidR="008D4D82" w:rsidRPr="00B947B4">
        <w:rPr>
          <w:rFonts w:eastAsia="Arial"/>
          <w:sz w:val="24"/>
          <w:szCs w:val="24"/>
        </w:rPr>
        <w:t xml:space="preserve">. This means the </w:t>
      </w:r>
      <w:r w:rsidRPr="00B947B4">
        <w:rPr>
          <w:rFonts w:eastAsia="Arial"/>
          <w:sz w:val="24"/>
          <w:szCs w:val="24"/>
        </w:rPr>
        <w:t>person</w:t>
      </w:r>
      <w:r w:rsidR="00CA2591" w:rsidRPr="00B947B4">
        <w:rPr>
          <w:rFonts w:eastAsia="Arial"/>
          <w:sz w:val="24"/>
          <w:szCs w:val="24"/>
        </w:rPr>
        <w:t xml:space="preserve"> fulfills or carries out a function and</w:t>
      </w:r>
      <w:r w:rsidRPr="00B947B4">
        <w:rPr>
          <w:rFonts w:eastAsia="Arial"/>
          <w:sz w:val="24"/>
          <w:szCs w:val="24"/>
        </w:rPr>
        <w:t xml:space="preserve"> has no discretion</w:t>
      </w:r>
      <w:r w:rsidR="00CA2591" w:rsidRPr="00B947B4">
        <w:rPr>
          <w:rFonts w:eastAsia="Arial"/>
          <w:sz w:val="24"/>
          <w:szCs w:val="24"/>
        </w:rPr>
        <w:t>/decision making,</w:t>
      </w:r>
      <w:r w:rsidRPr="00B947B4">
        <w:rPr>
          <w:rFonts w:eastAsia="Arial"/>
          <w:sz w:val="24"/>
          <w:szCs w:val="24"/>
        </w:rPr>
        <w:t xml:space="preserve"> in carrying out that function – the outcome will not be substantially different regardless of the circumstances or who exercised the power. </w:t>
      </w:r>
    </w:p>
    <w:p w14:paraId="6B19F9FF" w14:textId="77777777" w:rsidR="00453A2B" w:rsidRPr="00B947B4" w:rsidRDefault="00453A2B" w:rsidP="00453A2B">
      <w:pPr>
        <w:rPr>
          <w:sz w:val="24"/>
          <w:szCs w:val="24"/>
        </w:rPr>
      </w:pPr>
      <w:r w:rsidRPr="00B947B4">
        <w:rPr>
          <w:rFonts w:eastAsia="Arial"/>
          <w:sz w:val="24"/>
          <w:szCs w:val="24"/>
        </w:rPr>
        <w:t xml:space="preserve"> </w:t>
      </w:r>
    </w:p>
    <w:p w14:paraId="5E988C5E" w14:textId="77777777" w:rsidR="00453A2B" w:rsidRPr="00B947B4" w:rsidRDefault="00453A2B" w:rsidP="00453A2B">
      <w:pPr>
        <w:rPr>
          <w:rFonts w:eastAsia="Arial"/>
          <w:sz w:val="24"/>
          <w:szCs w:val="24"/>
        </w:rPr>
      </w:pPr>
      <w:r w:rsidRPr="00B947B4">
        <w:rPr>
          <w:rFonts w:eastAsia="Arial"/>
          <w:sz w:val="24"/>
          <w:szCs w:val="24"/>
        </w:rPr>
        <w:t xml:space="preserve">Section 5.16(4) of the Act provides that: … </w:t>
      </w:r>
    </w:p>
    <w:p w14:paraId="1D4DDF2C" w14:textId="77777777" w:rsidR="00453A2B" w:rsidRPr="00B947B4" w:rsidRDefault="00453A2B" w:rsidP="00453A2B">
      <w:pPr>
        <w:rPr>
          <w:sz w:val="24"/>
          <w:szCs w:val="24"/>
        </w:rPr>
      </w:pPr>
    </w:p>
    <w:p w14:paraId="4F775979" w14:textId="77777777" w:rsidR="00453A2B" w:rsidRPr="00B947B4" w:rsidRDefault="00453A2B" w:rsidP="00453A2B">
      <w:pPr>
        <w:ind w:left="720"/>
        <w:rPr>
          <w:sz w:val="24"/>
          <w:szCs w:val="24"/>
        </w:rPr>
      </w:pPr>
      <w:r w:rsidRPr="00B947B4">
        <w:rPr>
          <w:rFonts w:eastAsia="Arial"/>
          <w:i/>
          <w:sz w:val="24"/>
          <w:szCs w:val="24"/>
        </w:rPr>
        <w:t>(4) Nothing in this section is to be read as preventing a local government from performing any of its functions by acting through another person.</w:t>
      </w:r>
    </w:p>
    <w:p w14:paraId="30B06388" w14:textId="77777777" w:rsidR="00453A2B" w:rsidRPr="00B947B4" w:rsidRDefault="00453A2B" w:rsidP="00453A2B">
      <w:pPr>
        <w:rPr>
          <w:sz w:val="24"/>
          <w:szCs w:val="24"/>
        </w:rPr>
      </w:pPr>
      <w:r w:rsidRPr="00B947B4">
        <w:rPr>
          <w:rFonts w:eastAsia="Arial"/>
          <w:sz w:val="24"/>
          <w:szCs w:val="24"/>
        </w:rPr>
        <w:lastRenderedPageBreak/>
        <w:t xml:space="preserve"> </w:t>
      </w:r>
    </w:p>
    <w:p w14:paraId="79E71372" w14:textId="77777777" w:rsidR="00453A2B" w:rsidRPr="00B947B4" w:rsidRDefault="00453A2B" w:rsidP="00453A2B">
      <w:pPr>
        <w:rPr>
          <w:rFonts w:eastAsia="Arial"/>
          <w:sz w:val="24"/>
          <w:szCs w:val="24"/>
        </w:rPr>
      </w:pPr>
      <w:r w:rsidRPr="00B947B4">
        <w:rPr>
          <w:rFonts w:eastAsia="Arial"/>
          <w:sz w:val="24"/>
          <w:szCs w:val="24"/>
        </w:rPr>
        <w:t>Similarly, s5.45(2) Act provides that:</w:t>
      </w:r>
    </w:p>
    <w:p w14:paraId="30E201B6" w14:textId="77777777" w:rsidR="00453A2B" w:rsidRPr="00B947B4" w:rsidRDefault="00453A2B" w:rsidP="00453A2B">
      <w:pPr>
        <w:rPr>
          <w:sz w:val="24"/>
          <w:szCs w:val="24"/>
        </w:rPr>
      </w:pPr>
    </w:p>
    <w:p w14:paraId="69688259" w14:textId="77777777" w:rsidR="00453A2B" w:rsidRPr="00B947B4" w:rsidRDefault="00453A2B" w:rsidP="00453A2B">
      <w:pPr>
        <w:ind w:left="720"/>
        <w:rPr>
          <w:sz w:val="24"/>
          <w:szCs w:val="24"/>
        </w:rPr>
      </w:pPr>
      <w:r w:rsidRPr="00B947B4">
        <w:rPr>
          <w:rFonts w:eastAsia="Arial"/>
          <w:i/>
          <w:sz w:val="24"/>
          <w:szCs w:val="24"/>
        </w:rPr>
        <w:t>Nothing in this Division (Division 4 - Local Government Employees) is to be read as preventing – a) a local government from performing any of its functions by acting through a person other than the Chief Executive Officer; or b) a Chief Executive Officer from performing any of his or her functions by acting through another person.</w:t>
      </w:r>
    </w:p>
    <w:p w14:paraId="695D8B5D" w14:textId="77777777" w:rsidR="00453A2B" w:rsidRPr="00B947B4" w:rsidRDefault="00453A2B" w:rsidP="00453A2B">
      <w:pPr>
        <w:rPr>
          <w:sz w:val="24"/>
          <w:szCs w:val="24"/>
        </w:rPr>
      </w:pPr>
      <w:r w:rsidRPr="00B947B4">
        <w:rPr>
          <w:rFonts w:eastAsia="Arial"/>
          <w:i/>
          <w:sz w:val="24"/>
          <w:szCs w:val="24"/>
        </w:rPr>
        <w:t xml:space="preserve"> </w:t>
      </w:r>
    </w:p>
    <w:p w14:paraId="44B8525D" w14:textId="312FD2EB" w:rsidR="00453A2B" w:rsidRPr="00B947B4" w:rsidRDefault="00453A2B" w:rsidP="00453A2B">
      <w:pPr>
        <w:rPr>
          <w:sz w:val="24"/>
          <w:szCs w:val="24"/>
        </w:rPr>
      </w:pPr>
      <w:r w:rsidRPr="2C28F603">
        <w:rPr>
          <w:rFonts w:eastAsia="Arial"/>
          <w:sz w:val="24"/>
          <w:szCs w:val="24"/>
        </w:rPr>
        <w:t xml:space="preserve">The key difference between a delegation and acting through is that a delegate exercises a </w:t>
      </w:r>
      <w:r w:rsidR="3911C40C" w:rsidRPr="2C28F603">
        <w:rPr>
          <w:rFonts w:eastAsia="Arial"/>
          <w:sz w:val="24"/>
          <w:szCs w:val="24"/>
        </w:rPr>
        <w:t>decision-making</w:t>
      </w:r>
      <w:r w:rsidRPr="2C28F603">
        <w:rPr>
          <w:rFonts w:eastAsia="Arial"/>
          <w:sz w:val="24"/>
          <w:szCs w:val="24"/>
        </w:rPr>
        <w:t xml:space="preserve"> function in his or her own right. For example, an employee may pay an account or issue an approval if directed to do so by another employee who has the power to make such a decision and chooses to “act through” another employee.</w:t>
      </w:r>
      <w:r w:rsidR="00CA2591" w:rsidRPr="2C28F603">
        <w:rPr>
          <w:rFonts w:eastAsia="Arial"/>
          <w:sz w:val="24"/>
          <w:szCs w:val="24"/>
        </w:rPr>
        <w:t xml:space="preserve"> The employee who has paid the account or issued the approval</w:t>
      </w:r>
      <w:r w:rsidR="00D326D6" w:rsidRPr="2C28F603">
        <w:rPr>
          <w:rFonts w:eastAsia="Arial"/>
          <w:sz w:val="24"/>
          <w:szCs w:val="24"/>
        </w:rPr>
        <w:t xml:space="preserve"> carried out the </w:t>
      </w:r>
      <w:r w:rsidR="4E115AB2" w:rsidRPr="2C28F603">
        <w:rPr>
          <w:rFonts w:eastAsia="Arial"/>
          <w:sz w:val="24"/>
          <w:szCs w:val="24"/>
        </w:rPr>
        <w:t>function but</w:t>
      </w:r>
      <w:r w:rsidR="00D326D6" w:rsidRPr="2C28F603">
        <w:rPr>
          <w:rFonts w:eastAsia="Arial"/>
          <w:sz w:val="24"/>
          <w:szCs w:val="24"/>
        </w:rPr>
        <w:t xml:space="preserve"> did so at the direction of the employee who had the decision making or delegated authority to do so.</w:t>
      </w:r>
    </w:p>
    <w:p w14:paraId="6E3CA2FB" w14:textId="77777777" w:rsidR="00453A2B" w:rsidRPr="00B947B4" w:rsidRDefault="00453A2B" w:rsidP="00453A2B">
      <w:pPr>
        <w:rPr>
          <w:sz w:val="24"/>
          <w:szCs w:val="24"/>
        </w:rPr>
      </w:pPr>
      <w:r w:rsidRPr="00B947B4">
        <w:rPr>
          <w:rFonts w:eastAsia="Arial"/>
          <w:sz w:val="24"/>
          <w:szCs w:val="24"/>
        </w:rPr>
        <w:t xml:space="preserve"> </w:t>
      </w:r>
    </w:p>
    <w:p w14:paraId="27457849" w14:textId="63B1A512" w:rsidR="00453A2B" w:rsidRPr="00B947B4" w:rsidRDefault="00453A2B" w:rsidP="009B3716">
      <w:pPr>
        <w:pStyle w:val="Heading01Blue"/>
      </w:pPr>
      <w:bookmarkStart w:id="1" w:name="_Toc132620341"/>
      <w:r w:rsidRPr="00B947B4">
        <w:t>A</w:t>
      </w:r>
      <w:r w:rsidR="009B3716" w:rsidRPr="00B947B4">
        <w:t>uthorisations</w:t>
      </w:r>
      <w:bookmarkEnd w:id="1"/>
    </w:p>
    <w:p w14:paraId="2F246129" w14:textId="77777777" w:rsidR="00453A2B" w:rsidRPr="00B947B4" w:rsidRDefault="00453A2B" w:rsidP="00453A2B">
      <w:r w:rsidRPr="00B947B4">
        <w:rPr>
          <w:rFonts w:eastAsia="Arial"/>
        </w:rPr>
        <w:t xml:space="preserve"> </w:t>
      </w:r>
    </w:p>
    <w:p w14:paraId="21B0372A" w14:textId="77777777" w:rsidR="00453A2B" w:rsidRPr="00B947B4" w:rsidRDefault="00453A2B" w:rsidP="00453A2B">
      <w:pPr>
        <w:rPr>
          <w:sz w:val="24"/>
          <w:szCs w:val="24"/>
        </w:rPr>
      </w:pPr>
      <w:r w:rsidRPr="00B947B4">
        <w:rPr>
          <w:rFonts w:eastAsia="Arial"/>
          <w:sz w:val="24"/>
          <w:szCs w:val="24"/>
        </w:rPr>
        <w:t xml:space="preserve">Authorised persons (and who under some Acts do not necessarily have to be employees of the local government but often are) are given powers to do certain things under an Act, Regulation, or local law; usually to issue an infringement, make inquiries, enter on to property, issue a notice or to enforce a provision. </w:t>
      </w:r>
    </w:p>
    <w:p w14:paraId="004114DD" w14:textId="77777777" w:rsidR="00453A2B" w:rsidRPr="00B947B4" w:rsidRDefault="00453A2B" w:rsidP="00453A2B">
      <w:pPr>
        <w:rPr>
          <w:rFonts w:eastAsia="Arial"/>
          <w:sz w:val="24"/>
          <w:szCs w:val="24"/>
        </w:rPr>
      </w:pPr>
    </w:p>
    <w:p w14:paraId="5BCA0427" w14:textId="77777777" w:rsidR="00453A2B" w:rsidRPr="00B947B4" w:rsidRDefault="00453A2B" w:rsidP="00453A2B">
      <w:pPr>
        <w:rPr>
          <w:sz w:val="24"/>
          <w:szCs w:val="24"/>
        </w:rPr>
      </w:pPr>
      <w:r w:rsidRPr="00B947B4">
        <w:rPr>
          <w:rFonts w:eastAsia="Arial"/>
          <w:sz w:val="24"/>
          <w:szCs w:val="24"/>
        </w:rPr>
        <w:t xml:space="preserve">An authorised person, once appointed, is responsible for fulfilling the powers and duties assigned under law to an authorised person, which may be specified or limited in an Act or Regulation, or the certificate of authorisation. </w:t>
      </w:r>
    </w:p>
    <w:p w14:paraId="700E29E7" w14:textId="77777777" w:rsidR="00453A2B" w:rsidRPr="00B947B4" w:rsidRDefault="00453A2B" w:rsidP="00453A2B">
      <w:pPr>
        <w:rPr>
          <w:rFonts w:eastAsia="Arial"/>
          <w:sz w:val="24"/>
          <w:szCs w:val="24"/>
        </w:rPr>
      </w:pPr>
    </w:p>
    <w:p w14:paraId="5C8562EE" w14:textId="77777777" w:rsidR="00903198" w:rsidRPr="00B947B4" w:rsidRDefault="00903198" w:rsidP="00903198">
      <w:pPr>
        <w:rPr>
          <w:sz w:val="24"/>
          <w:szCs w:val="24"/>
        </w:rPr>
      </w:pPr>
      <w:r w:rsidRPr="00B947B4">
        <w:rPr>
          <w:rFonts w:eastAsia="Arial"/>
          <w:sz w:val="24"/>
          <w:szCs w:val="24"/>
        </w:rPr>
        <w:t>An authorisation appoints a person to an office prescribed in law (to perform functions of that office) or appoints a person to perform a specific function prescribed in law.</w:t>
      </w:r>
    </w:p>
    <w:p w14:paraId="6D108E5F" w14:textId="622602F4" w:rsidR="00903198" w:rsidRPr="00B947B4" w:rsidRDefault="00903198">
      <w:pPr>
        <w:rPr>
          <w:sz w:val="24"/>
          <w:szCs w:val="24"/>
        </w:rPr>
      </w:pPr>
      <w:r w:rsidRPr="00B947B4">
        <w:rPr>
          <w:rFonts w:eastAsia="Arial"/>
          <w:sz w:val="24"/>
          <w:szCs w:val="24"/>
        </w:rPr>
        <w:t xml:space="preserve"> </w:t>
      </w:r>
    </w:p>
    <w:p w14:paraId="6A6A740F" w14:textId="77777777" w:rsidR="00453A2B" w:rsidRPr="00B947B4" w:rsidRDefault="00453A2B" w:rsidP="00453A2B">
      <w:pPr>
        <w:rPr>
          <w:sz w:val="24"/>
          <w:szCs w:val="24"/>
        </w:rPr>
      </w:pPr>
      <w:r w:rsidRPr="00B947B4">
        <w:rPr>
          <w:rFonts w:eastAsia="Arial"/>
          <w:sz w:val="24"/>
          <w:szCs w:val="24"/>
        </w:rPr>
        <w:t>An authorised person cannot delegate their powers and duties to another person.</w:t>
      </w:r>
    </w:p>
    <w:p w14:paraId="10F34815" w14:textId="77777777" w:rsidR="00453A2B" w:rsidRPr="00B947B4" w:rsidRDefault="00453A2B" w:rsidP="00453A2B">
      <w:pPr>
        <w:rPr>
          <w:szCs w:val="24"/>
        </w:rPr>
      </w:pPr>
      <w:r w:rsidRPr="00B947B4">
        <w:rPr>
          <w:rFonts w:eastAsia="Arial"/>
          <w:szCs w:val="24"/>
        </w:rPr>
        <w:t xml:space="preserve"> </w:t>
      </w:r>
    </w:p>
    <w:p w14:paraId="09BA5B3F" w14:textId="625FD1C5" w:rsidR="00453A2B" w:rsidRPr="00B947B4" w:rsidRDefault="00453A2B" w:rsidP="009B3716">
      <w:pPr>
        <w:pStyle w:val="Heading01Blue"/>
      </w:pPr>
      <w:bookmarkStart w:id="2" w:name="_Toc132620342"/>
      <w:r w:rsidRPr="00B947B4">
        <w:t>R</w:t>
      </w:r>
      <w:r w:rsidR="009B3716" w:rsidRPr="00B947B4">
        <w:t>egister of Delegated Authority</w:t>
      </w:r>
      <w:bookmarkEnd w:id="2"/>
    </w:p>
    <w:p w14:paraId="4D4B433F" w14:textId="77777777" w:rsidR="00453A2B" w:rsidRPr="00B947B4" w:rsidRDefault="00453A2B" w:rsidP="00453A2B">
      <w:r w:rsidRPr="00B947B4">
        <w:rPr>
          <w:rFonts w:eastAsia="Arial"/>
        </w:rPr>
        <w:t xml:space="preserve"> </w:t>
      </w:r>
    </w:p>
    <w:p w14:paraId="5B5FAD0A" w14:textId="01C52D16" w:rsidR="00453A2B" w:rsidRPr="00B947B4" w:rsidRDefault="00453A2B" w:rsidP="00453A2B">
      <w:pPr>
        <w:rPr>
          <w:sz w:val="24"/>
          <w:szCs w:val="24"/>
        </w:rPr>
      </w:pPr>
      <w:r w:rsidRPr="00B947B4">
        <w:rPr>
          <w:rFonts w:eastAsia="Arial"/>
          <w:sz w:val="24"/>
          <w:szCs w:val="24"/>
        </w:rPr>
        <w:t>A register of delegations, being this manual, relevant to the Chief Executive Officer and other employees is to be kept and reviewed at least once every financial year.</w:t>
      </w:r>
      <w:r w:rsidR="00355178" w:rsidRPr="00B947B4">
        <w:rPr>
          <w:rFonts w:eastAsia="Arial"/>
          <w:sz w:val="24"/>
          <w:szCs w:val="24"/>
        </w:rPr>
        <w:t xml:space="preserve"> The Register is required to be publicly available and is published on the City’s website.</w:t>
      </w:r>
    </w:p>
    <w:p w14:paraId="007E3AB8" w14:textId="77777777" w:rsidR="00453A2B" w:rsidRPr="00B947B4" w:rsidRDefault="00453A2B" w:rsidP="00453A2B">
      <w:pPr>
        <w:rPr>
          <w:sz w:val="24"/>
          <w:szCs w:val="24"/>
        </w:rPr>
      </w:pPr>
      <w:r w:rsidRPr="00B947B4">
        <w:rPr>
          <w:rFonts w:eastAsia="Arial"/>
          <w:sz w:val="24"/>
          <w:szCs w:val="24"/>
        </w:rPr>
        <w:t xml:space="preserve"> </w:t>
      </w:r>
    </w:p>
    <w:p w14:paraId="059F4F68" w14:textId="77777777" w:rsidR="00453A2B" w:rsidRPr="00B947B4" w:rsidRDefault="00453A2B" w:rsidP="00453A2B">
      <w:pPr>
        <w:rPr>
          <w:rFonts w:eastAsia="Arial"/>
          <w:sz w:val="24"/>
          <w:szCs w:val="24"/>
        </w:rPr>
      </w:pPr>
      <w:r w:rsidRPr="00B947B4">
        <w:rPr>
          <w:rFonts w:eastAsia="Arial"/>
          <w:sz w:val="24"/>
          <w:szCs w:val="24"/>
        </w:rPr>
        <w:t>If a person is exercising a power or duty that they have been delegated, the Act requires them to keep necessary records to the exercise of the power or discharge of the duty. All officers are required to maintain relevant records when exercising the power or discharge of duty delegated to them.</w:t>
      </w:r>
    </w:p>
    <w:p w14:paraId="4BB602DA" w14:textId="77777777" w:rsidR="00453A2B" w:rsidRDefault="00453A2B" w:rsidP="00453A2B">
      <w:pPr>
        <w:rPr>
          <w:rFonts w:eastAsia="Arial"/>
          <w:sz w:val="24"/>
          <w:szCs w:val="24"/>
        </w:rPr>
      </w:pPr>
    </w:p>
    <w:p w14:paraId="4258992B" w14:textId="77777777" w:rsidR="003F777F" w:rsidRPr="00B947B4" w:rsidRDefault="003F777F" w:rsidP="00453A2B">
      <w:pPr>
        <w:rPr>
          <w:rFonts w:eastAsia="Arial"/>
          <w:sz w:val="24"/>
          <w:szCs w:val="24"/>
        </w:rPr>
      </w:pPr>
    </w:p>
    <w:p w14:paraId="209841C4" w14:textId="77777777" w:rsidR="00453A2B" w:rsidRPr="00B947B4" w:rsidRDefault="00453A2B" w:rsidP="00453A2B">
      <w:pPr>
        <w:rPr>
          <w:sz w:val="24"/>
          <w:szCs w:val="24"/>
        </w:rPr>
      </w:pPr>
      <w:r w:rsidRPr="00B947B4">
        <w:rPr>
          <w:rFonts w:eastAsia="Arial"/>
          <w:sz w:val="24"/>
          <w:szCs w:val="24"/>
        </w:rPr>
        <w:lastRenderedPageBreak/>
        <w:t>The written record is to contain:</w:t>
      </w:r>
    </w:p>
    <w:p w14:paraId="0C1FCB42" w14:textId="77777777" w:rsidR="00453A2B" w:rsidRPr="00B947B4" w:rsidRDefault="00453A2B" w:rsidP="00453A2B">
      <w:pPr>
        <w:rPr>
          <w:sz w:val="24"/>
          <w:szCs w:val="24"/>
        </w:rPr>
      </w:pPr>
      <w:r w:rsidRPr="00B947B4">
        <w:rPr>
          <w:rFonts w:eastAsia="Arial"/>
          <w:sz w:val="24"/>
          <w:szCs w:val="24"/>
        </w:rPr>
        <w:t xml:space="preserve"> </w:t>
      </w:r>
    </w:p>
    <w:p w14:paraId="3AC5484B" w14:textId="77777777" w:rsidR="00453A2B" w:rsidRPr="00B947B4" w:rsidRDefault="00453A2B" w:rsidP="00CC205B">
      <w:pPr>
        <w:pStyle w:val="ListParagraph"/>
        <w:numPr>
          <w:ilvl w:val="0"/>
          <w:numId w:val="57"/>
        </w:numPr>
        <w:contextualSpacing w:val="0"/>
        <w:rPr>
          <w:rFonts w:eastAsia="Arial"/>
          <w:sz w:val="24"/>
          <w:szCs w:val="24"/>
        </w:rPr>
      </w:pPr>
      <w:r w:rsidRPr="00B947B4">
        <w:rPr>
          <w:rFonts w:eastAsia="Arial"/>
          <w:sz w:val="24"/>
          <w:szCs w:val="24"/>
        </w:rPr>
        <w:t>how the person exercised the power or discharged the duty;</w:t>
      </w:r>
    </w:p>
    <w:p w14:paraId="3D732A41" w14:textId="77777777" w:rsidR="00453A2B" w:rsidRPr="00B947B4" w:rsidRDefault="00453A2B" w:rsidP="00CC205B">
      <w:pPr>
        <w:pStyle w:val="ListParagraph"/>
        <w:numPr>
          <w:ilvl w:val="0"/>
          <w:numId w:val="57"/>
        </w:numPr>
        <w:contextualSpacing w:val="0"/>
        <w:rPr>
          <w:rFonts w:eastAsia="Arial"/>
          <w:sz w:val="24"/>
          <w:szCs w:val="24"/>
        </w:rPr>
      </w:pPr>
      <w:r w:rsidRPr="00B947B4">
        <w:rPr>
          <w:rFonts w:eastAsia="Arial"/>
          <w:sz w:val="24"/>
          <w:szCs w:val="24"/>
        </w:rPr>
        <w:t>when the person exercised the power or discharged the duty; and</w:t>
      </w:r>
    </w:p>
    <w:p w14:paraId="0628E49F" w14:textId="77777777" w:rsidR="00453A2B" w:rsidRPr="00B947B4" w:rsidRDefault="00453A2B" w:rsidP="00CC205B">
      <w:pPr>
        <w:pStyle w:val="ListParagraph"/>
        <w:numPr>
          <w:ilvl w:val="0"/>
          <w:numId w:val="57"/>
        </w:numPr>
        <w:contextualSpacing w:val="0"/>
        <w:rPr>
          <w:rFonts w:eastAsia="Arial"/>
          <w:sz w:val="24"/>
          <w:szCs w:val="24"/>
        </w:rPr>
      </w:pPr>
      <w:r w:rsidRPr="00B947B4">
        <w:rPr>
          <w:rFonts w:eastAsia="Arial"/>
          <w:sz w:val="24"/>
          <w:szCs w:val="24"/>
        </w:rPr>
        <w:t>the persons or classes of persons, other than council or committee members or employees of the local government, directly affected by the exercise of the power or the discharge of the duty.</w:t>
      </w:r>
    </w:p>
    <w:p w14:paraId="69D7558A" w14:textId="77777777" w:rsidR="00453A2B" w:rsidRPr="00B947B4" w:rsidRDefault="00453A2B" w:rsidP="00453A2B">
      <w:pPr>
        <w:rPr>
          <w:rFonts w:eastAsia="Arial"/>
          <w:sz w:val="24"/>
          <w:szCs w:val="24"/>
        </w:rPr>
      </w:pPr>
      <w:r w:rsidRPr="00B947B4">
        <w:rPr>
          <w:rFonts w:eastAsia="Arial"/>
          <w:sz w:val="24"/>
          <w:szCs w:val="24"/>
        </w:rPr>
        <w:t xml:space="preserve"> </w:t>
      </w:r>
    </w:p>
    <w:p w14:paraId="04F98EAA" w14:textId="77777777" w:rsidR="00453A2B" w:rsidRPr="00B947B4" w:rsidRDefault="00453A2B" w:rsidP="00453A2B">
      <w:pPr>
        <w:rPr>
          <w:sz w:val="24"/>
          <w:szCs w:val="24"/>
        </w:rPr>
      </w:pPr>
      <w:r w:rsidRPr="00B947B4">
        <w:rPr>
          <w:rFonts w:eastAsia="Arial"/>
          <w:sz w:val="24"/>
          <w:szCs w:val="24"/>
        </w:rPr>
        <w:t>In addition to delegations made in accordance with the Act, a number of delegations are also made to the Chief Executive Officer, or directly to other officers in some instances, in accordance with the provisions of other legislation.</w:t>
      </w:r>
    </w:p>
    <w:p w14:paraId="74E2C913" w14:textId="77777777" w:rsidR="00453A2B" w:rsidRPr="00B947B4" w:rsidRDefault="00453A2B" w:rsidP="00453A2B">
      <w:pPr>
        <w:rPr>
          <w:rFonts w:eastAsia="Arial"/>
          <w:sz w:val="24"/>
          <w:szCs w:val="24"/>
        </w:rPr>
      </w:pPr>
    </w:p>
    <w:p w14:paraId="3B48DC62" w14:textId="77777777" w:rsidR="00453A2B" w:rsidRPr="00B947B4" w:rsidRDefault="00453A2B" w:rsidP="00453A2B">
      <w:pPr>
        <w:rPr>
          <w:rFonts w:eastAsia="Arial"/>
          <w:sz w:val="24"/>
          <w:szCs w:val="24"/>
        </w:rPr>
      </w:pPr>
      <w:r w:rsidRPr="00B947B4">
        <w:rPr>
          <w:rFonts w:eastAsia="Arial"/>
          <w:sz w:val="24"/>
          <w:szCs w:val="24"/>
        </w:rPr>
        <w:t>The aim of the delegated authority register is to assist with improving the time taken to make decisions within the constraints allowed by the relevant legislation. This is consistent with the City’s commitment to a strong customer service focus.</w:t>
      </w:r>
    </w:p>
    <w:p w14:paraId="753B6674" w14:textId="77777777" w:rsidR="00453A2B" w:rsidRPr="00B947B4" w:rsidRDefault="00453A2B" w:rsidP="00453A2B">
      <w:pPr>
        <w:rPr>
          <w:rFonts w:eastAsia="Arial"/>
          <w:sz w:val="24"/>
          <w:szCs w:val="24"/>
        </w:rPr>
      </w:pPr>
    </w:p>
    <w:p w14:paraId="02D65B98" w14:textId="77777777" w:rsidR="00453A2B" w:rsidRPr="00B947B4" w:rsidRDefault="00453A2B" w:rsidP="00453A2B">
      <w:pPr>
        <w:rPr>
          <w:rFonts w:eastAsia="Arial"/>
          <w:sz w:val="24"/>
          <w:szCs w:val="24"/>
        </w:rPr>
      </w:pPr>
      <w:r w:rsidRPr="00B947B4">
        <w:rPr>
          <w:rFonts w:eastAsia="Arial"/>
          <w:sz w:val="24"/>
          <w:szCs w:val="24"/>
        </w:rPr>
        <w:t>Each instrument of delegation describes the function being delegated and the relevant statutory reference which is the source of power for the exercise of the function. Also included is a reference to related documents such as policies of the Council which may provide guidance in the exercise of the delegation. This delegated authority register will be reviewed in accordance with the Act on an annual basis.</w:t>
      </w:r>
    </w:p>
    <w:p w14:paraId="41DFB41F" w14:textId="77777777" w:rsidR="00453A2B" w:rsidRPr="00B947B4" w:rsidRDefault="00453A2B" w:rsidP="004A21D6">
      <w:pPr>
        <w:rPr>
          <w:b/>
          <w:sz w:val="24"/>
          <w:szCs w:val="24"/>
        </w:rPr>
      </w:pPr>
    </w:p>
    <w:p w14:paraId="33196D49" w14:textId="77777777" w:rsidR="00453A2B" w:rsidRPr="00B947B4" w:rsidRDefault="00453A2B">
      <w:pPr>
        <w:rPr>
          <w:b/>
          <w:sz w:val="32"/>
        </w:rPr>
      </w:pPr>
      <w:r w:rsidRPr="2C28F603">
        <w:rPr>
          <w:b/>
          <w:bCs/>
          <w:sz w:val="32"/>
          <w:szCs w:val="32"/>
        </w:rPr>
        <w:br w:type="page"/>
      </w:r>
    </w:p>
    <w:p w14:paraId="142272A8" w14:textId="044D1D63" w:rsidR="00AA350D" w:rsidRPr="00B947B4" w:rsidRDefault="00AA350D" w:rsidP="2C28F603">
      <w:pPr>
        <w:jc w:val="center"/>
        <w:rPr>
          <w:b/>
          <w:bCs/>
          <w:sz w:val="32"/>
          <w:szCs w:val="32"/>
        </w:rPr>
      </w:pPr>
      <w:r w:rsidRPr="2C28F603">
        <w:rPr>
          <w:b/>
          <w:bCs/>
          <w:sz w:val="32"/>
          <w:szCs w:val="32"/>
        </w:rPr>
        <w:lastRenderedPageBreak/>
        <w:t xml:space="preserve">D E L E G A T I O N   R E G I S T E </w:t>
      </w:r>
      <w:r w:rsidR="79C4B2D2" w:rsidRPr="2C28F603">
        <w:rPr>
          <w:b/>
          <w:bCs/>
          <w:sz w:val="32"/>
          <w:szCs w:val="32"/>
        </w:rPr>
        <w:t>R</w:t>
      </w:r>
    </w:p>
    <w:sdt>
      <w:sdtPr>
        <w:rPr>
          <w:rFonts w:ascii="Arial" w:eastAsiaTheme="minorEastAsia" w:hAnsi="Arial" w:cs="Arial"/>
          <w:color w:val="auto"/>
          <w:sz w:val="22"/>
          <w:szCs w:val="22"/>
          <w:lang w:val="en-AU"/>
        </w:rPr>
        <w:id w:val="961387847"/>
        <w:docPartObj>
          <w:docPartGallery w:val="Table of Contents"/>
          <w:docPartUnique/>
        </w:docPartObj>
      </w:sdtPr>
      <w:sdtEndPr>
        <w:rPr>
          <w:b/>
          <w:bCs/>
        </w:rPr>
      </w:sdtEndPr>
      <w:sdtContent>
        <w:p w14:paraId="42D775A8" w14:textId="40921E64" w:rsidR="0001765F" w:rsidRPr="00B947B4" w:rsidRDefault="007E6EF9">
          <w:pPr>
            <w:pStyle w:val="TOCHeading"/>
          </w:pPr>
          <w:r w:rsidRPr="00B947B4">
            <w:t xml:space="preserve">Table of </w:t>
          </w:r>
          <w:r w:rsidR="0001765F" w:rsidRPr="00B947B4">
            <w:t>Contents</w:t>
          </w:r>
        </w:p>
        <w:p w14:paraId="5C24DD46" w14:textId="44CBDDC3" w:rsidR="003D2BA6" w:rsidRDefault="0001765F">
          <w:pPr>
            <w:pStyle w:val="TOC1"/>
            <w:rPr>
              <w:rFonts w:asciiTheme="minorHAnsi" w:eastAsiaTheme="minorEastAsia" w:hAnsiTheme="minorHAnsi" w:cstheme="minorBidi"/>
              <w:b w:val="0"/>
              <w:smallCaps w:val="0"/>
              <w:color w:val="auto"/>
              <w:kern w:val="2"/>
              <w:sz w:val="24"/>
              <w:szCs w:val="24"/>
              <w:lang w:eastAsia="en-AU"/>
              <w14:ligatures w14:val="standardContextual"/>
            </w:rPr>
          </w:pPr>
          <w:r w:rsidRPr="00B947B4">
            <w:fldChar w:fldCharType="begin"/>
          </w:r>
          <w:r w:rsidRPr="00B947B4">
            <w:instrText xml:space="preserve"> TOC \o "1-3" \h \z \u </w:instrText>
          </w:r>
          <w:r w:rsidRPr="00B947B4">
            <w:fldChar w:fldCharType="separate"/>
          </w:r>
          <w:hyperlink w:anchor="_Toc229571369" w:history="1">
            <w:r w:rsidR="003D2BA6" w:rsidRPr="001D5481">
              <w:rPr>
                <w:rStyle w:val="Hyperlink"/>
              </w:rPr>
              <w:t>1</w:t>
            </w:r>
            <w:r w:rsidR="003D2BA6">
              <w:rPr>
                <w:rFonts w:asciiTheme="minorHAnsi" w:eastAsiaTheme="minorEastAsia" w:hAnsiTheme="minorHAnsi" w:cstheme="minorBidi"/>
                <w:b w:val="0"/>
                <w:smallCaps w:val="0"/>
                <w:color w:val="auto"/>
                <w:kern w:val="2"/>
                <w:sz w:val="24"/>
                <w:szCs w:val="24"/>
                <w:lang w:eastAsia="en-AU"/>
                <w14:ligatures w14:val="standardContextual"/>
              </w:rPr>
              <w:tab/>
            </w:r>
            <w:r w:rsidR="003D2BA6" w:rsidRPr="001D5481">
              <w:rPr>
                <w:rStyle w:val="Hyperlink"/>
              </w:rPr>
              <w:t>Local Government Act 1995 Delegations</w:t>
            </w:r>
            <w:r w:rsidR="003D2BA6">
              <w:rPr>
                <w:webHidden/>
              </w:rPr>
              <w:tab/>
            </w:r>
            <w:r w:rsidR="003D2BA6">
              <w:rPr>
                <w:webHidden/>
              </w:rPr>
              <w:fldChar w:fldCharType="begin"/>
            </w:r>
            <w:r w:rsidR="003D2BA6">
              <w:rPr>
                <w:webHidden/>
              </w:rPr>
              <w:instrText xml:space="preserve"> PAGEREF _Toc229571369 \h </w:instrText>
            </w:r>
            <w:r w:rsidR="003D2BA6">
              <w:rPr>
                <w:webHidden/>
              </w:rPr>
            </w:r>
            <w:r w:rsidR="003D2BA6">
              <w:rPr>
                <w:webHidden/>
              </w:rPr>
              <w:fldChar w:fldCharType="separate"/>
            </w:r>
            <w:r w:rsidR="00B0716B">
              <w:rPr>
                <w:webHidden/>
              </w:rPr>
              <w:t>1</w:t>
            </w:r>
            <w:r w:rsidR="003D2BA6">
              <w:rPr>
                <w:webHidden/>
              </w:rPr>
              <w:fldChar w:fldCharType="end"/>
            </w:r>
          </w:hyperlink>
        </w:p>
        <w:p w14:paraId="0D49A3DE" w14:textId="21BC6F3B"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370" w:history="1">
            <w:r w:rsidRPr="001D5481">
              <w:rPr>
                <w:rStyle w:val="Hyperlink"/>
              </w:rPr>
              <w:t>1.1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Committees of Council</w:t>
            </w:r>
            <w:r>
              <w:rPr>
                <w:webHidden/>
              </w:rPr>
              <w:tab/>
            </w:r>
            <w:r>
              <w:rPr>
                <w:webHidden/>
              </w:rPr>
              <w:fldChar w:fldCharType="begin"/>
            </w:r>
            <w:r>
              <w:rPr>
                <w:webHidden/>
              </w:rPr>
              <w:instrText xml:space="preserve"> PAGEREF _Toc229571370 \h </w:instrText>
            </w:r>
            <w:r>
              <w:rPr>
                <w:webHidden/>
              </w:rPr>
            </w:r>
            <w:r>
              <w:rPr>
                <w:webHidden/>
              </w:rPr>
              <w:fldChar w:fldCharType="separate"/>
            </w:r>
            <w:r w:rsidR="00B0716B">
              <w:rPr>
                <w:webHidden/>
              </w:rPr>
              <w:t>1</w:t>
            </w:r>
            <w:r>
              <w:rPr>
                <w:webHidden/>
              </w:rPr>
              <w:fldChar w:fldCharType="end"/>
            </w:r>
          </w:hyperlink>
        </w:p>
        <w:p w14:paraId="5D204287" w14:textId="11173D4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1" w:history="1">
            <w:r w:rsidRPr="001D5481">
              <w:rPr>
                <w:rStyle w:val="Hyperlink"/>
                <w:rFonts w:ascii="Arial Bold" w:hAnsi="Arial Bold"/>
              </w:rPr>
              <w:t>1.1.1</w:t>
            </w:r>
            <w:r>
              <w:rPr>
                <w:rFonts w:asciiTheme="minorHAnsi" w:eastAsiaTheme="minorEastAsia" w:hAnsiTheme="minorHAnsi" w:cstheme="minorBidi"/>
                <w:kern w:val="2"/>
                <w:sz w:val="24"/>
                <w:szCs w:val="24"/>
                <w:lang w:eastAsia="en-AU"/>
                <w14:ligatures w14:val="standardContextual"/>
              </w:rPr>
              <w:tab/>
            </w:r>
            <w:r w:rsidRPr="001D5481">
              <w:rPr>
                <w:rStyle w:val="Hyperlink"/>
              </w:rPr>
              <w:t>Audit Risk and Compliance Committee</w:t>
            </w:r>
            <w:r>
              <w:rPr>
                <w:webHidden/>
              </w:rPr>
              <w:tab/>
            </w:r>
            <w:r>
              <w:rPr>
                <w:webHidden/>
              </w:rPr>
              <w:fldChar w:fldCharType="begin"/>
            </w:r>
            <w:r>
              <w:rPr>
                <w:webHidden/>
              </w:rPr>
              <w:instrText xml:space="preserve"> PAGEREF _Toc229571371 \h </w:instrText>
            </w:r>
            <w:r>
              <w:rPr>
                <w:webHidden/>
              </w:rPr>
            </w:r>
            <w:r>
              <w:rPr>
                <w:webHidden/>
              </w:rPr>
              <w:fldChar w:fldCharType="separate"/>
            </w:r>
            <w:r w:rsidR="00B0716B">
              <w:rPr>
                <w:webHidden/>
              </w:rPr>
              <w:t>1</w:t>
            </w:r>
            <w:r>
              <w:rPr>
                <w:webHidden/>
              </w:rPr>
              <w:fldChar w:fldCharType="end"/>
            </w:r>
          </w:hyperlink>
        </w:p>
        <w:p w14:paraId="39A52ECD" w14:textId="242505B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2" w:history="1">
            <w:r w:rsidRPr="001D5481">
              <w:rPr>
                <w:rStyle w:val="Hyperlink"/>
                <w:rFonts w:ascii="Arial Bold" w:hAnsi="Arial Bold"/>
              </w:rPr>
              <w:t>1.1.2</w:t>
            </w:r>
            <w:r>
              <w:rPr>
                <w:rFonts w:asciiTheme="minorHAnsi" w:eastAsiaTheme="minorEastAsia" w:hAnsiTheme="minorHAnsi" w:cstheme="minorBidi"/>
                <w:kern w:val="2"/>
                <w:sz w:val="24"/>
                <w:szCs w:val="24"/>
                <w:lang w:eastAsia="en-AU"/>
                <w14:ligatures w14:val="standardContextual"/>
              </w:rPr>
              <w:tab/>
            </w:r>
            <w:r w:rsidRPr="001D5481">
              <w:rPr>
                <w:rStyle w:val="Hyperlink"/>
              </w:rPr>
              <w:t>Code of Conduct Complaints (CCC) Committee</w:t>
            </w:r>
            <w:r>
              <w:rPr>
                <w:webHidden/>
              </w:rPr>
              <w:tab/>
            </w:r>
            <w:r>
              <w:rPr>
                <w:webHidden/>
              </w:rPr>
              <w:fldChar w:fldCharType="begin"/>
            </w:r>
            <w:r>
              <w:rPr>
                <w:webHidden/>
              </w:rPr>
              <w:instrText xml:space="preserve"> PAGEREF _Toc229571372 \h </w:instrText>
            </w:r>
            <w:r>
              <w:rPr>
                <w:webHidden/>
              </w:rPr>
            </w:r>
            <w:r>
              <w:rPr>
                <w:webHidden/>
              </w:rPr>
              <w:fldChar w:fldCharType="separate"/>
            </w:r>
            <w:r w:rsidR="00B0716B">
              <w:rPr>
                <w:webHidden/>
              </w:rPr>
              <w:t>2</w:t>
            </w:r>
            <w:r>
              <w:rPr>
                <w:webHidden/>
              </w:rPr>
              <w:fldChar w:fldCharType="end"/>
            </w:r>
          </w:hyperlink>
        </w:p>
        <w:p w14:paraId="11014EAF" w14:textId="6F09B5E9"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373" w:history="1">
            <w:r w:rsidRPr="001D5481">
              <w:rPr>
                <w:rStyle w:val="Hyperlink"/>
              </w:rPr>
              <w:t>1.2</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_Toc229571373 \h </w:instrText>
            </w:r>
            <w:r>
              <w:rPr>
                <w:webHidden/>
              </w:rPr>
            </w:r>
            <w:r>
              <w:rPr>
                <w:webHidden/>
              </w:rPr>
              <w:fldChar w:fldCharType="separate"/>
            </w:r>
            <w:r w:rsidR="00B0716B">
              <w:rPr>
                <w:webHidden/>
              </w:rPr>
              <w:t>3</w:t>
            </w:r>
            <w:r>
              <w:rPr>
                <w:webHidden/>
              </w:rPr>
              <w:fldChar w:fldCharType="end"/>
            </w:r>
          </w:hyperlink>
        </w:p>
        <w:p w14:paraId="7A344BBD" w14:textId="780829D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4" w:history="1">
            <w:r w:rsidRPr="001D5481">
              <w:rPr>
                <w:rStyle w:val="Hyperlink"/>
                <w:rFonts w:ascii="Arial Bold" w:hAnsi="Arial Bold"/>
              </w:rPr>
              <w:t>1.2.1</w:t>
            </w:r>
            <w:r>
              <w:rPr>
                <w:rFonts w:asciiTheme="minorHAnsi" w:eastAsiaTheme="minorEastAsia" w:hAnsiTheme="minorHAnsi" w:cstheme="minorBidi"/>
                <w:kern w:val="2"/>
                <w:sz w:val="24"/>
                <w:szCs w:val="24"/>
                <w:lang w:eastAsia="en-AU"/>
                <w14:ligatures w14:val="standardContextual"/>
              </w:rPr>
              <w:tab/>
            </w:r>
            <w:r w:rsidRPr="001D5481">
              <w:rPr>
                <w:rStyle w:val="Hyperlink"/>
              </w:rPr>
              <w:t>Authorise a Person to Perform Specified Functions</w:t>
            </w:r>
            <w:r>
              <w:rPr>
                <w:webHidden/>
              </w:rPr>
              <w:tab/>
            </w:r>
            <w:r>
              <w:rPr>
                <w:webHidden/>
              </w:rPr>
              <w:fldChar w:fldCharType="begin"/>
            </w:r>
            <w:r>
              <w:rPr>
                <w:webHidden/>
              </w:rPr>
              <w:instrText xml:space="preserve"> PAGEREF _Toc229571374 \h </w:instrText>
            </w:r>
            <w:r>
              <w:rPr>
                <w:webHidden/>
              </w:rPr>
            </w:r>
            <w:r>
              <w:rPr>
                <w:webHidden/>
              </w:rPr>
              <w:fldChar w:fldCharType="separate"/>
            </w:r>
            <w:r w:rsidR="00B0716B">
              <w:rPr>
                <w:webHidden/>
              </w:rPr>
              <w:t>3</w:t>
            </w:r>
            <w:r>
              <w:rPr>
                <w:webHidden/>
              </w:rPr>
              <w:fldChar w:fldCharType="end"/>
            </w:r>
          </w:hyperlink>
        </w:p>
        <w:p w14:paraId="434A8C65" w14:textId="7308F6F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5" w:history="1">
            <w:r w:rsidRPr="001D5481">
              <w:rPr>
                <w:rStyle w:val="Hyperlink"/>
                <w:rFonts w:ascii="Arial Bold" w:hAnsi="Arial Bold"/>
              </w:rPr>
              <w:t>1.2.2</w:t>
            </w:r>
            <w:r>
              <w:rPr>
                <w:rFonts w:asciiTheme="minorHAnsi" w:eastAsiaTheme="minorEastAsia" w:hAnsiTheme="minorHAnsi" w:cstheme="minorBidi"/>
                <w:kern w:val="2"/>
                <w:sz w:val="24"/>
                <w:szCs w:val="24"/>
                <w:lang w:eastAsia="en-AU"/>
                <w14:ligatures w14:val="standardContextual"/>
              </w:rPr>
              <w:tab/>
            </w:r>
            <w:r w:rsidRPr="001D5481">
              <w:rPr>
                <w:rStyle w:val="Hyperlink"/>
              </w:rPr>
              <w:t>Performing Functions Outside the District</w:t>
            </w:r>
            <w:r>
              <w:rPr>
                <w:webHidden/>
              </w:rPr>
              <w:tab/>
            </w:r>
            <w:r>
              <w:rPr>
                <w:webHidden/>
              </w:rPr>
              <w:fldChar w:fldCharType="begin"/>
            </w:r>
            <w:r>
              <w:rPr>
                <w:webHidden/>
              </w:rPr>
              <w:instrText xml:space="preserve"> PAGEREF _Toc229571375 \h </w:instrText>
            </w:r>
            <w:r>
              <w:rPr>
                <w:webHidden/>
              </w:rPr>
            </w:r>
            <w:r>
              <w:rPr>
                <w:webHidden/>
              </w:rPr>
              <w:fldChar w:fldCharType="separate"/>
            </w:r>
            <w:r w:rsidR="00B0716B">
              <w:rPr>
                <w:webHidden/>
              </w:rPr>
              <w:t>5</w:t>
            </w:r>
            <w:r>
              <w:rPr>
                <w:webHidden/>
              </w:rPr>
              <w:fldChar w:fldCharType="end"/>
            </w:r>
          </w:hyperlink>
        </w:p>
        <w:p w14:paraId="1DF8C68D" w14:textId="577F5DC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6" w:history="1">
            <w:r w:rsidRPr="001D5481">
              <w:rPr>
                <w:rStyle w:val="Hyperlink"/>
                <w:rFonts w:ascii="Arial Bold" w:hAnsi="Arial Bold"/>
              </w:rPr>
              <w:t>1.2.3</w:t>
            </w:r>
            <w:r>
              <w:rPr>
                <w:rFonts w:asciiTheme="minorHAnsi" w:eastAsiaTheme="minorEastAsia" w:hAnsiTheme="minorHAnsi" w:cstheme="minorBidi"/>
                <w:kern w:val="2"/>
                <w:sz w:val="24"/>
                <w:szCs w:val="24"/>
                <w:lang w:eastAsia="en-AU"/>
                <w14:ligatures w14:val="standardContextual"/>
              </w:rPr>
              <w:tab/>
            </w:r>
            <w:r w:rsidRPr="001D5481">
              <w:rPr>
                <w:rStyle w:val="Hyperlink"/>
              </w:rPr>
              <w:t>Compensation - Damage Incurred when Performing Executive Functions</w:t>
            </w:r>
            <w:r>
              <w:rPr>
                <w:webHidden/>
              </w:rPr>
              <w:tab/>
            </w:r>
            <w:r>
              <w:rPr>
                <w:webHidden/>
              </w:rPr>
              <w:fldChar w:fldCharType="begin"/>
            </w:r>
            <w:r>
              <w:rPr>
                <w:webHidden/>
              </w:rPr>
              <w:instrText xml:space="preserve"> PAGEREF _Toc229571376 \h </w:instrText>
            </w:r>
            <w:r>
              <w:rPr>
                <w:webHidden/>
              </w:rPr>
            </w:r>
            <w:r>
              <w:rPr>
                <w:webHidden/>
              </w:rPr>
              <w:fldChar w:fldCharType="separate"/>
            </w:r>
            <w:r w:rsidR="00B0716B">
              <w:rPr>
                <w:webHidden/>
              </w:rPr>
              <w:t>6</w:t>
            </w:r>
            <w:r>
              <w:rPr>
                <w:webHidden/>
              </w:rPr>
              <w:fldChar w:fldCharType="end"/>
            </w:r>
          </w:hyperlink>
        </w:p>
        <w:p w14:paraId="6BE5CA1D" w14:textId="03D6814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7" w:history="1">
            <w:r w:rsidRPr="001D5481">
              <w:rPr>
                <w:rStyle w:val="Hyperlink"/>
                <w:rFonts w:ascii="Arial Bold" w:hAnsi="Arial Bold"/>
              </w:rPr>
              <w:t>1.2.4</w:t>
            </w:r>
            <w:r>
              <w:rPr>
                <w:rFonts w:asciiTheme="minorHAnsi" w:eastAsiaTheme="minorEastAsia" w:hAnsiTheme="minorHAnsi" w:cstheme="minorBidi"/>
                <w:kern w:val="2"/>
                <w:sz w:val="24"/>
                <w:szCs w:val="24"/>
                <w:lang w:eastAsia="en-AU"/>
                <w14:ligatures w14:val="standardContextual"/>
              </w:rPr>
              <w:tab/>
            </w:r>
            <w:r w:rsidRPr="001D5481">
              <w:rPr>
                <w:rStyle w:val="Hyperlink"/>
              </w:rPr>
              <w:t>Powers of Entry</w:t>
            </w:r>
            <w:r>
              <w:rPr>
                <w:webHidden/>
              </w:rPr>
              <w:tab/>
            </w:r>
            <w:r>
              <w:rPr>
                <w:webHidden/>
              </w:rPr>
              <w:fldChar w:fldCharType="begin"/>
            </w:r>
            <w:r>
              <w:rPr>
                <w:webHidden/>
              </w:rPr>
              <w:instrText xml:space="preserve"> PAGEREF _Toc229571377 \h </w:instrText>
            </w:r>
            <w:r>
              <w:rPr>
                <w:webHidden/>
              </w:rPr>
            </w:r>
            <w:r>
              <w:rPr>
                <w:webHidden/>
              </w:rPr>
              <w:fldChar w:fldCharType="separate"/>
            </w:r>
            <w:r w:rsidR="00B0716B">
              <w:rPr>
                <w:webHidden/>
              </w:rPr>
              <w:t>7</w:t>
            </w:r>
            <w:r>
              <w:rPr>
                <w:webHidden/>
              </w:rPr>
              <w:fldChar w:fldCharType="end"/>
            </w:r>
          </w:hyperlink>
        </w:p>
        <w:p w14:paraId="6987B1E5" w14:textId="7380E5F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8" w:history="1">
            <w:r w:rsidRPr="001D5481">
              <w:rPr>
                <w:rStyle w:val="Hyperlink"/>
                <w:rFonts w:ascii="Arial Bold" w:hAnsi="Arial Bold"/>
              </w:rPr>
              <w:t>1.2.5</w:t>
            </w:r>
            <w:r>
              <w:rPr>
                <w:rFonts w:asciiTheme="minorHAnsi" w:eastAsiaTheme="minorEastAsia" w:hAnsiTheme="minorHAnsi" w:cstheme="minorBidi"/>
                <w:kern w:val="2"/>
                <w:sz w:val="24"/>
                <w:szCs w:val="24"/>
                <w:lang w:eastAsia="en-AU"/>
                <w14:ligatures w14:val="standardContextual"/>
              </w:rPr>
              <w:tab/>
            </w:r>
            <w:r w:rsidRPr="001D5481">
              <w:rPr>
                <w:rStyle w:val="Hyperlink"/>
              </w:rPr>
              <w:t>Declare Vehicle is Abandoned Vehicle Wreck</w:t>
            </w:r>
            <w:r>
              <w:rPr>
                <w:webHidden/>
              </w:rPr>
              <w:tab/>
            </w:r>
            <w:r>
              <w:rPr>
                <w:webHidden/>
              </w:rPr>
              <w:fldChar w:fldCharType="begin"/>
            </w:r>
            <w:r>
              <w:rPr>
                <w:webHidden/>
              </w:rPr>
              <w:instrText xml:space="preserve"> PAGEREF _Toc229571378 \h </w:instrText>
            </w:r>
            <w:r>
              <w:rPr>
                <w:webHidden/>
              </w:rPr>
            </w:r>
            <w:r>
              <w:rPr>
                <w:webHidden/>
              </w:rPr>
              <w:fldChar w:fldCharType="separate"/>
            </w:r>
            <w:r w:rsidR="00B0716B">
              <w:rPr>
                <w:webHidden/>
              </w:rPr>
              <w:t>9</w:t>
            </w:r>
            <w:r>
              <w:rPr>
                <w:webHidden/>
              </w:rPr>
              <w:fldChar w:fldCharType="end"/>
            </w:r>
          </w:hyperlink>
        </w:p>
        <w:p w14:paraId="15C085AC" w14:textId="0045725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79" w:history="1">
            <w:r w:rsidRPr="001D5481">
              <w:rPr>
                <w:rStyle w:val="Hyperlink"/>
                <w:rFonts w:ascii="Arial Bold" w:hAnsi="Arial Bold"/>
              </w:rPr>
              <w:t>1.2.6</w:t>
            </w:r>
            <w:r>
              <w:rPr>
                <w:rFonts w:asciiTheme="minorHAnsi" w:eastAsiaTheme="minorEastAsia" w:hAnsiTheme="minorHAnsi" w:cstheme="minorBidi"/>
                <w:kern w:val="2"/>
                <w:sz w:val="24"/>
                <w:szCs w:val="24"/>
                <w:lang w:eastAsia="en-AU"/>
                <w14:ligatures w14:val="standardContextual"/>
              </w:rPr>
              <w:tab/>
            </w:r>
            <w:r w:rsidRPr="001D5481">
              <w:rPr>
                <w:rStyle w:val="Hyperlink"/>
              </w:rPr>
              <w:t>Confiscated or Uncollected Goods</w:t>
            </w:r>
            <w:r>
              <w:rPr>
                <w:webHidden/>
              </w:rPr>
              <w:tab/>
            </w:r>
            <w:r>
              <w:rPr>
                <w:webHidden/>
              </w:rPr>
              <w:fldChar w:fldCharType="begin"/>
            </w:r>
            <w:r>
              <w:rPr>
                <w:webHidden/>
              </w:rPr>
              <w:instrText xml:space="preserve"> PAGEREF _Toc229571379 \h </w:instrText>
            </w:r>
            <w:r>
              <w:rPr>
                <w:webHidden/>
              </w:rPr>
            </w:r>
            <w:r>
              <w:rPr>
                <w:webHidden/>
              </w:rPr>
              <w:fldChar w:fldCharType="separate"/>
            </w:r>
            <w:r w:rsidR="00B0716B">
              <w:rPr>
                <w:webHidden/>
              </w:rPr>
              <w:t>11</w:t>
            </w:r>
            <w:r>
              <w:rPr>
                <w:webHidden/>
              </w:rPr>
              <w:fldChar w:fldCharType="end"/>
            </w:r>
          </w:hyperlink>
        </w:p>
        <w:p w14:paraId="15D4C50B" w14:textId="7C8237F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0" w:history="1">
            <w:r w:rsidRPr="001D5481">
              <w:rPr>
                <w:rStyle w:val="Hyperlink"/>
                <w:rFonts w:ascii="Arial Bold" w:hAnsi="Arial Bold"/>
              </w:rPr>
              <w:t>1.2.7</w:t>
            </w:r>
            <w:r>
              <w:rPr>
                <w:rFonts w:asciiTheme="minorHAnsi" w:eastAsiaTheme="minorEastAsia" w:hAnsiTheme="minorHAnsi" w:cstheme="minorBidi"/>
                <w:kern w:val="2"/>
                <w:sz w:val="24"/>
                <w:szCs w:val="24"/>
                <w:lang w:eastAsia="en-AU"/>
                <w14:ligatures w14:val="standardContextual"/>
              </w:rPr>
              <w:tab/>
            </w:r>
            <w:r w:rsidRPr="001D5481">
              <w:rPr>
                <w:rStyle w:val="Hyperlink"/>
              </w:rPr>
              <w:t>Disposal of Sick or Injured Animals</w:t>
            </w:r>
            <w:r>
              <w:rPr>
                <w:webHidden/>
              </w:rPr>
              <w:tab/>
            </w:r>
            <w:r>
              <w:rPr>
                <w:webHidden/>
              </w:rPr>
              <w:fldChar w:fldCharType="begin"/>
            </w:r>
            <w:r>
              <w:rPr>
                <w:webHidden/>
              </w:rPr>
              <w:instrText xml:space="preserve"> PAGEREF _Toc229571380 \h </w:instrText>
            </w:r>
            <w:r>
              <w:rPr>
                <w:webHidden/>
              </w:rPr>
            </w:r>
            <w:r>
              <w:rPr>
                <w:webHidden/>
              </w:rPr>
              <w:fldChar w:fldCharType="separate"/>
            </w:r>
            <w:r w:rsidR="00B0716B">
              <w:rPr>
                <w:webHidden/>
              </w:rPr>
              <w:t>13</w:t>
            </w:r>
            <w:r>
              <w:rPr>
                <w:webHidden/>
              </w:rPr>
              <w:fldChar w:fldCharType="end"/>
            </w:r>
          </w:hyperlink>
        </w:p>
        <w:p w14:paraId="1E97FB42" w14:textId="42723E3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1" w:history="1">
            <w:r w:rsidRPr="001D5481">
              <w:rPr>
                <w:rStyle w:val="Hyperlink"/>
                <w:rFonts w:ascii="Arial Bold" w:hAnsi="Arial Bold"/>
              </w:rPr>
              <w:t>1.2.8</w:t>
            </w:r>
            <w:r>
              <w:rPr>
                <w:rFonts w:asciiTheme="minorHAnsi" w:eastAsiaTheme="minorEastAsia" w:hAnsiTheme="minorHAnsi" w:cstheme="minorBidi"/>
                <w:kern w:val="2"/>
                <w:sz w:val="24"/>
                <w:szCs w:val="24"/>
                <w:lang w:eastAsia="en-AU"/>
                <w14:ligatures w14:val="standardContextual"/>
              </w:rPr>
              <w:tab/>
            </w:r>
            <w:r w:rsidRPr="001D5481">
              <w:rPr>
                <w:rStyle w:val="Hyperlink"/>
              </w:rPr>
              <w:t>Temporary Road Closures</w:t>
            </w:r>
            <w:r>
              <w:rPr>
                <w:webHidden/>
              </w:rPr>
              <w:tab/>
            </w:r>
            <w:r>
              <w:rPr>
                <w:webHidden/>
              </w:rPr>
              <w:fldChar w:fldCharType="begin"/>
            </w:r>
            <w:r>
              <w:rPr>
                <w:webHidden/>
              </w:rPr>
              <w:instrText xml:space="preserve"> PAGEREF _Toc229571381 \h </w:instrText>
            </w:r>
            <w:r>
              <w:rPr>
                <w:webHidden/>
              </w:rPr>
            </w:r>
            <w:r>
              <w:rPr>
                <w:webHidden/>
              </w:rPr>
              <w:fldChar w:fldCharType="separate"/>
            </w:r>
            <w:r w:rsidR="00B0716B">
              <w:rPr>
                <w:webHidden/>
              </w:rPr>
              <w:t>14</w:t>
            </w:r>
            <w:r>
              <w:rPr>
                <w:webHidden/>
              </w:rPr>
              <w:fldChar w:fldCharType="end"/>
            </w:r>
          </w:hyperlink>
        </w:p>
        <w:p w14:paraId="478ED8A9" w14:textId="5670CD3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2" w:history="1">
            <w:r w:rsidRPr="001D5481">
              <w:rPr>
                <w:rStyle w:val="Hyperlink"/>
                <w:rFonts w:ascii="Arial Bold" w:hAnsi="Arial Bold"/>
              </w:rPr>
              <w:t>1.2.9</w:t>
            </w:r>
            <w:r>
              <w:rPr>
                <w:rFonts w:asciiTheme="minorHAnsi" w:eastAsiaTheme="minorEastAsia" w:hAnsiTheme="minorHAnsi" w:cstheme="minorBidi"/>
                <w:kern w:val="2"/>
                <w:sz w:val="24"/>
                <w:szCs w:val="24"/>
                <w:lang w:eastAsia="en-AU"/>
                <w14:ligatures w14:val="standardContextual"/>
              </w:rPr>
              <w:tab/>
            </w:r>
            <w:r w:rsidRPr="001D5481">
              <w:rPr>
                <w:rStyle w:val="Hyperlink"/>
              </w:rPr>
              <w:t>Control Reserves and Certain Unvested Facilities</w:t>
            </w:r>
            <w:r>
              <w:rPr>
                <w:webHidden/>
              </w:rPr>
              <w:tab/>
            </w:r>
            <w:r>
              <w:rPr>
                <w:webHidden/>
              </w:rPr>
              <w:fldChar w:fldCharType="begin"/>
            </w:r>
            <w:r>
              <w:rPr>
                <w:webHidden/>
              </w:rPr>
              <w:instrText xml:space="preserve"> PAGEREF _Toc229571382 \h </w:instrText>
            </w:r>
            <w:r>
              <w:rPr>
                <w:webHidden/>
              </w:rPr>
            </w:r>
            <w:r>
              <w:rPr>
                <w:webHidden/>
              </w:rPr>
              <w:fldChar w:fldCharType="separate"/>
            </w:r>
            <w:r w:rsidR="00B0716B">
              <w:rPr>
                <w:webHidden/>
              </w:rPr>
              <w:t>16</w:t>
            </w:r>
            <w:r>
              <w:rPr>
                <w:webHidden/>
              </w:rPr>
              <w:fldChar w:fldCharType="end"/>
            </w:r>
          </w:hyperlink>
        </w:p>
        <w:p w14:paraId="4E1AA263" w14:textId="2AFBC78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3" w:history="1">
            <w:r w:rsidRPr="001D5481">
              <w:rPr>
                <w:rStyle w:val="Hyperlink"/>
                <w:rFonts w:ascii="Arial Bold" w:hAnsi="Arial Bold"/>
              </w:rPr>
              <w:t>1.2.10</w:t>
            </w:r>
            <w:r>
              <w:rPr>
                <w:rFonts w:asciiTheme="minorHAnsi" w:eastAsiaTheme="minorEastAsia" w:hAnsiTheme="minorHAnsi" w:cstheme="minorBidi"/>
                <w:kern w:val="2"/>
                <w:sz w:val="24"/>
                <w:szCs w:val="24"/>
                <w:lang w:eastAsia="en-AU"/>
                <w14:ligatures w14:val="standardContextual"/>
              </w:rPr>
              <w:tab/>
            </w:r>
            <w:r w:rsidRPr="001D5481">
              <w:rPr>
                <w:rStyle w:val="Hyperlink"/>
              </w:rPr>
              <w:t>Obstruction of Footpaths and Thoroughfares</w:t>
            </w:r>
            <w:r>
              <w:rPr>
                <w:webHidden/>
              </w:rPr>
              <w:tab/>
            </w:r>
            <w:r>
              <w:rPr>
                <w:webHidden/>
              </w:rPr>
              <w:fldChar w:fldCharType="begin"/>
            </w:r>
            <w:r>
              <w:rPr>
                <w:webHidden/>
              </w:rPr>
              <w:instrText xml:space="preserve"> PAGEREF _Toc229571383 \h </w:instrText>
            </w:r>
            <w:r>
              <w:rPr>
                <w:webHidden/>
              </w:rPr>
            </w:r>
            <w:r>
              <w:rPr>
                <w:webHidden/>
              </w:rPr>
              <w:fldChar w:fldCharType="separate"/>
            </w:r>
            <w:r w:rsidR="00B0716B">
              <w:rPr>
                <w:webHidden/>
              </w:rPr>
              <w:t>17</w:t>
            </w:r>
            <w:r>
              <w:rPr>
                <w:webHidden/>
              </w:rPr>
              <w:fldChar w:fldCharType="end"/>
            </w:r>
          </w:hyperlink>
        </w:p>
        <w:p w14:paraId="6ED48561" w14:textId="0C8E3A6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4" w:history="1">
            <w:r w:rsidRPr="001D5481">
              <w:rPr>
                <w:rStyle w:val="Hyperlink"/>
                <w:rFonts w:ascii="Arial Bold" w:hAnsi="Arial Bold"/>
              </w:rPr>
              <w:t>1.2.11</w:t>
            </w:r>
            <w:r>
              <w:rPr>
                <w:rFonts w:asciiTheme="minorHAnsi" w:eastAsiaTheme="minorEastAsia" w:hAnsiTheme="minorHAnsi" w:cstheme="minorBidi"/>
                <w:kern w:val="2"/>
                <w:sz w:val="24"/>
                <w:szCs w:val="24"/>
                <w:lang w:eastAsia="en-AU"/>
                <w14:ligatures w14:val="standardContextual"/>
              </w:rPr>
              <w:tab/>
            </w:r>
            <w:r w:rsidRPr="001D5481">
              <w:rPr>
                <w:rStyle w:val="Hyperlink"/>
              </w:rPr>
              <w:t>Public Thoroughfare – Dangerous Excavations</w:t>
            </w:r>
            <w:r>
              <w:rPr>
                <w:webHidden/>
              </w:rPr>
              <w:tab/>
            </w:r>
            <w:r>
              <w:rPr>
                <w:webHidden/>
              </w:rPr>
              <w:fldChar w:fldCharType="begin"/>
            </w:r>
            <w:r>
              <w:rPr>
                <w:webHidden/>
              </w:rPr>
              <w:instrText xml:space="preserve"> PAGEREF _Toc229571384 \h </w:instrText>
            </w:r>
            <w:r>
              <w:rPr>
                <w:webHidden/>
              </w:rPr>
            </w:r>
            <w:r>
              <w:rPr>
                <w:webHidden/>
              </w:rPr>
              <w:fldChar w:fldCharType="separate"/>
            </w:r>
            <w:r w:rsidR="00B0716B">
              <w:rPr>
                <w:webHidden/>
              </w:rPr>
              <w:t>20</w:t>
            </w:r>
            <w:r>
              <w:rPr>
                <w:webHidden/>
              </w:rPr>
              <w:fldChar w:fldCharType="end"/>
            </w:r>
          </w:hyperlink>
        </w:p>
        <w:p w14:paraId="6A0DDD23" w14:textId="56BFCE3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5" w:history="1">
            <w:r w:rsidRPr="001D5481">
              <w:rPr>
                <w:rStyle w:val="Hyperlink"/>
                <w:rFonts w:ascii="Arial Bold" w:hAnsi="Arial Bold"/>
              </w:rPr>
              <w:t>1.2.12</w:t>
            </w:r>
            <w:r>
              <w:rPr>
                <w:rFonts w:asciiTheme="minorHAnsi" w:eastAsiaTheme="minorEastAsia" w:hAnsiTheme="minorHAnsi" w:cstheme="minorBidi"/>
                <w:kern w:val="2"/>
                <w:sz w:val="24"/>
                <w:szCs w:val="24"/>
                <w:lang w:eastAsia="en-AU"/>
                <w14:ligatures w14:val="standardContextual"/>
              </w:rPr>
              <w:tab/>
            </w:r>
            <w:r w:rsidRPr="001D5481">
              <w:rPr>
                <w:rStyle w:val="Hyperlink"/>
              </w:rPr>
              <w:t>Crossing – Construction, Repair and Removal</w:t>
            </w:r>
            <w:r>
              <w:rPr>
                <w:webHidden/>
              </w:rPr>
              <w:tab/>
            </w:r>
            <w:r>
              <w:rPr>
                <w:webHidden/>
              </w:rPr>
              <w:fldChar w:fldCharType="begin"/>
            </w:r>
            <w:r>
              <w:rPr>
                <w:webHidden/>
              </w:rPr>
              <w:instrText xml:space="preserve"> PAGEREF _Toc229571385 \h </w:instrText>
            </w:r>
            <w:r>
              <w:rPr>
                <w:webHidden/>
              </w:rPr>
            </w:r>
            <w:r>
              <w:rPr>
                <w:webHidden/>
              </w:rPr>
              <w:fldChar w:fldCharType="separate"/>
            </w:r>
            <w:r w:rsidR="00B0716B">
              <w:rPr>
                <w:webHidden/>
              </w:rPr>
              <w:t>22</w:t>
            </w:r>
            <w:r>
              <w:rPr>
                <w:webHidden/>
              </w:rPr>
              <w:fldChar w:fldCharType="end"/>
            </w:r>
          </w:hyperlink>
        </w:p>
        <w:p w14:paraId="30E96E25" w14:textId="257FEFB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6" w:history="1">
            <w:r w:rsidRPr="001D5481">
              <w:rPr>
                <w:rStyle w:val="Hyperlink"/>
                <w:rFonts w:ascii="Arial Bold" w:hAnsi="Arial Bold"/>
              </w:rPr>
              <w:t>1.2.13</w:t>
            </w:r>
            <w:r>
              <w:rPr>
                <w:rFonts w:asciiTheme="minorHAnsi" w:eastAsiaTheme="minorEastAsia" w:hAnsiTheme="minorHAnsi" w:cstheme="minorBidi"/>
                <w:kern w:val="2"/>
                <w:sz w:val="24"/>
                <w:szCs w:val="24"/>
                <w:lang w:eastAsia="en-AU"/>
                <w14:ligatures w14:val="standardContextual"/>
              </w:rPr>
              <w:tab/>
            </w:r>
            <w:r w:rsidRPr="001D5481">
              <w:rPr>
                <w:rStyle w:val="Hyperlink"/>
              </w:rPr>
              <w:t>Private Works on, over or under Public Places</w:t>
            </w:r>
            <w:r>
              <w:rPr>
                <w:webHidden/>
              </w:rPr>
              <w:tab/>
            </w:r>
            <w:r>
              <w:rPr>
                <w:webHidden/>
              </w:rPr>
              <w:fldChar w:fldCharType="begin"/>
            </w:r>
            <w:r>
              <w:rPr>
                <w:webHidden/>
              </w:rPr>
              <w:instrText xml:space="preserve"> PAGEREF _Toc229571386 \h </w:instrText>
            </w:r>
            <w:r>
              <w:rPr>
                <w:webHidden/>
              </w:rPr>
            </w:r>
            <w:r>
              <w:rPr>
                <w:webHidden/>
              </w:rPr>
              <w:fldChar w:fldCharType="separate"/>
            </w:r>
            <w:r w:rsidR="00B0716B">
              <w:rPr>
                <w:webHidden/>
              </w:rPr>
              <w:t>24</w:t>
            </w:r>
            <w:r>
              <w:rPr>
                <w:webHidden/>
              </w:rPr>
              <w:fldChar w:fldCharType="end"/>
            </w:r>
          </w:hyperlink>
        </w:p>
        <w:p w14:paraId="06334089" w14:textId="1CC9DD4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7" w:history="1">
            <w:r w:rsidRPr="001D5481">
              <w:rPr>
                <w:rStyle w:val="Hyperlink"/>
                <w:rFonts w:ascii="Arial Bold" w:hAnsi="Arial Bold"/>
              </w:rPr>
              <w:t>1.2.14</w:t>
            </w:r>
            <w:r>
              <w:rPr>
                <w:rFonts w:asciiTheme="minorHAnsi" w:eastAsiaTheme="minorEastAsia" w:hAnsiTheme="minorHAnsi" w:cstheme="minorBidi"/>
                <w:kern w:val="2"/>
                <w:sz w:val="24"/>
                <w:szCs w:val="24"/>
                <w:lang w:eastAsia="en-AU"/>
                <w14:ligatures w14:val="standardContextual"/>
              </w:rPr>
              <w:tab/>
            </w:r>
            <w:r w:rsidRPr="001D5481">
              <w:rPr>
                <w:rStyle w:val="Hyperlink"/>
              </w:rPr>
              <w:t>Give Notice to Prevent Damage to Local Government Property from Wind Erosion and Sand Drift</w:t>
            </w:r>
            <w:r>
              <w:rPr>
                <w:webHidden/>
              </w:rPr>
              <w:tab/>
            </w:r>
            <w:r>
              <w:rPr>
                <w:webHidden/>
              </w:rPr>
              <w:fldChar w:fldCharType="begin"/>
            </w:r>
            <w:r>
              <w:rPr>
                <w:webHidden/>
              </w:rPr>
              <w:instrText xml:space="preserve"> PAGEREF _Toc229571387 \h </w:instrText>
            </w:r>
            <w:r>
              <w:rPr>
                <w:webHidden/>
              </w:rPr>
            </w:r>
            <w:r>
              <w:rPr>
                <w:webHidden/>
              </w:rPr>
              <w:fldChar w:fldCharType="separate"/>
            </w:r>
            <w:r w:rsidR="00B0716B">
              <w:rPr>
                <w:webHidden/>
              </w:rPr>
              <w:t>26</w:t>
            </w:r>
            <w:r>
              <w:rPr>
                <w:webHidden/>
              </w:rPr>
              <w:fldChar w:fldCharType="end"/>
            </w:r>
          </w:hyperlink>
        </w:p>
        <w:p w14:paraId="773F78FF" w14:textId="11769D6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8" w:history="1">
            <w:r w:rsidRPr="001D5481">
              <w:rPr>
                <w:rStyle w:val="Hyperlink"/>
                <w:rFonts w:ascii="Arial Bold" w:hAnsi="Arial Bold"/>
              </w:rPr>
              <w:t>1.2.15</w:t>
            </w:r>
            <w:r>
              <w:rPr>
                <w:rFonts w:asciiTheme="minorHAnsi" w:eastAsiaTheme="minorEastAsia" w:hAnsiTheme="minorHAnsi" w:cstheme="minorBidi"/>
                <w:kern w:val="2"/>
                <w:sz w:val="24"/>
                <w:szCs w:val="24"/>
                <w:lang w:eastAsia="en-AU"/>
                <w14:ligatures w14:val="standardContextual"/>
              </w:rPr>
              <w:tab/>
            </w:r>
            <w:r w:rsidRPr="001D5481">
              <w:rPr>
                <w:rStyle w:val="Hyperlink"/>
              </w:rPr>
              <w:t>Expressions of Interest for Goods and Services</w:t>
            </w:r>
            <w:r>
              <w:rPr>
                <w:webHidden/>
              </w:rPr>
              <w:tab/>
            </w:r>
            <w:r>
              <w:rPr>
                <w:webHidden/>
              </w:rPr>
              <w:fldChar w:fldCharType="begin"/>
            </w:r>
            <w:r>
              <w:rPr>
                <w:webHidden/>
              </w:rPr>
              <w:instrText xml:space="preserve"> PAGEREF _Toc229571388 \h </w:instrText>
            </w:r>
            <w:r>
              <w:rPr>
                <w:webHidden/>
              </w:rPr>
            </w:r>
            <w:r>
              <w:rPr>
                <w:webHidden/>
              </w:rPr>
              <w:fldChar w:fldCharType="separate"/>
            </w:r>
            <w:r w:rsidR="00B0716B">
              <w:rPr>
                <w:webHidden/>
              </w:rPr>
              <w:t>27</w:t>
            </w:r>
            <w:r>
              <w:rPr>
                <w:webHidden/>
              </w:rPr>
              <w:fldChar w:fldCharType="end"/>
            </w:r>
          </w:hyperlink>
        </w:p>
        <w:p w14:paraId="5911B570" w14:textId="7EB100C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89" w:history="1">
            <w:r w:rsidRPr="001D5481">
              <w:rPr>
                <w:rStyle w:val="Hyperlink"/>
                <w:rFonts w:ascii="Arial Bold" w:hAnsi="Arial Bold"/>
              </w:rPr>
              <w:t>1.2.16</w:t>
            </w:r>
            <w:r>
              <w:rPr>
                <w:rFonts w:asciiTheme="minorHAnsi" w:eastAsiaTheme="minorEastAsia" w:hAnsiTheme="minorHAnsi" w:cstheme="minorBidi"/>
                <w:kern w:val="2"/>
                <w:sz w:val="24"/>
                <w:szCs w:val="24"/>
                <w:lang w:eastAsia="en-AU"/>
                <w14:ligatures w14:val="standardContextual"/>
              </w:rPr>
              <w:tab/>
            </w:r>
            <w:r w:rsidRPr="001D5481">
              <w:rPr>
                <w:rStyle w:val="Hyperlink"/>
              </w:rPr>
              <w:t>Tenders for Goods and Services – Call Tenders</w:t>
            </w:r>
            <w:r>
              <w:rPr>
                <w:webHidden/>
              </w:rPr>
              <w:tab/>
            </w:r>
            <w:r>
              <w:rPr>
                <w:webHidden/>
              </w:rPr>
              <w:fldChar w:fldCharType="begin"/>
            </w:r>
            <w:r>
              <w:rPr>
                <w:webHidden/>
              </w:rPr>
              <w:instrText xml:space="preserve"> PAGEREF _Toc229571389 \h </w:instrText>
            </w:r>
            <w:r>
              <w:rPr>
                <w:webHidden/>
              </w:rPr>
            </w:r>
            <w:r>
              <w:rPr>
                <w:webHidden/>
              </w:rPr>
              <w:fldChar w:fldCharType="separate"/>
            </w:r>
            <w:r w:rsidR="00B0716B">
              <w:rPr>
                <w:webHidden/>
              </w:rPr>
              <w:t>29</w:t>
            </w:r>
            <w:r>
              <w:rPr>
                <w:webHidden/>
              </w:rPr>
              <w:fldChar w:fldCharType="end"/>
            </w:r>
          </w:hyperlink>
        </w:p>
        <w:p w14:paraId="176A6B9F" w14:textId="1D5FF5E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0" w:history="1">
            <w:r w:rsidRPr="001D5481">
              <w:rPr>
                <w:rStyle w:val="Hyperlink"/>
                <w:rFonts w:ascii="Arial Bold" w:hAnsi="Arial Bold"/>
              </w:rPr>
              <w:t>1.2.17</w:t>
            </w:r>
            <w:r>
              <w:rPr>
                <w:rFonts w:asciiTheme="minorHAnsi" w:eastAsiaTheme="minorEastAsia" w:hAnsiTheme="minorHAnsi" w:cstheme="minorBidi"/>
                <w:kern w:val="2"/>
                <w:sz w:val="24"/>
                <w:szCs w:val="24"/>
                <w:lang w:eastAsia="en-AU"/>
                <w14:ligatures w14:val="standardContextual"/>
              </w:rPr>
              <w:tab/>
            </w:r>
            <w:r w:rsidRPr="001D5481">
              <w:rPr>
                <w:rStyle w:val="Hyperlink"/>
              </w:rPr>
              <w:t>Exercising Contract Extension Options</w:t>
            </w:r>
            <w:r>
              <w:rPr>
                <w:webHidden/>
              </w:rPr>
              <w:tab/>
            </w:r>
            <w:r>
              <w:rPr>
                <w:webHidden/>
              </w:rPr>
              <w:fldChar w:fldCharType="begin"/>
            </w:r>
            <w:r>
              <w:rPr>
                <w:webHidden/>
              </w:rPr>
              <w:instrText xml:space="preserve"> PAGEREF _Toc229571390 \h </w:instrText>
            </w:r>
            <w:r>
              <w:rPr>
                <w:webHidden/>
              </w:rPr>
            </w:r>
            <w:r>
              <w:rPr>
                <w:webHidden/>
              </w:rPr>
              <w:fldChar w:fldCharType="separate"/>
            </w:r>
            <w:r w:rsidR="00B0716B">
              <w:rPr>
                <w:webHidden/>
              </w:rPr>
              <w:t>31</w:t>
            </w:r>
            <w:r>
              <w:rPr>
                <w:webHidden/>
              </w:rPr>
              <w:fldChar w:fldCharType="end"/>
            </w:r>
          </w:hyperlink>
        </w:p>
        <w:p w14:paraId="68AF75BF" w14:textId="0EE48FF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1" w:history="1">
            <w:r w:rsidRPr="001D5481">
              <w:rPr>
                <w:rStyle w:val="Hyperlink"/>
                <w:rFonts w:ascii="Arial Bold" w:hAnsi="Arial Bold"/>
              </w:rPr>
              <w:t>1.2.18</w:t>
            </w:r>
            <w:r>
              <w:rPr>
                <w:rFonts w:asciiTheme="minorHAnsi" w:eastAsiaTheme="minorEastAsia" w:hAnsiTheme="minorHAnsi" w:cstheme="minorBidi"/>
                <w:kern w:val="2"/>
                <w:sz w:val="24"/>
                <w:szCs w:val="24"/>
                <w:lang w:eastAsia="en-AU"/>
                <w14:ligatures w14:val="standardContextual"/>
              </w:rPr>
              <w:tab/>
            </w:r>
            <w:r w:rsidRPr="001D5481">
              <w:rPr>
                <w:rStyle w:val="Hyperlink"/>
              </w:rPr>
              <w:t>Accepting and Rejecting Tenders</w:t>
            </w:r>
            <w:r>
              <w:rPr>
                <w:webHidden/>
              </w:rPr>
              <w:tab/>
            </w:r>
            <w:r>
              <w:rPr>
                <w:webHidden/>
              </w:rPr>
              <w:fldChar w:fldCharType="begin"/>
            </w:r>
            <w:r>
              <w:rPr>
                <w:webHidden/>
              </w:rPr>
              <w:instrText xml:space="preserve"> PAGEREF _Toc229571391 \h </w:instrText>
            </w:r>
            <w:r>
              <w:rPr>
                <w:webHidden/>
              </w:rPr>
            </w:r>
            <w:r>
              <w:rPr>
                <w:webHidden/>
              </w:rPr>
              <w:fldChar w:fldCharType="separate"/>
            </w:r>
            <w:r w:rsidR="00B0716B">
              <w:rPr>
                <w:webHidden/>
              </w:rPr>
              <w:t>32</w:t>
            </w:r>
            <w:r>
              <w:rPr>
                <w:webHidden/>
              </w:rPr>
              <w:fldChar w:fldCharType="end"/>
            </w:r>
          </w:hyperlink>
        </w:p>
        <w:p w14:paraId="2E450910" w14:textId="2C5347B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2" w:history="1">
            <w:r w:rsidRPr="001D5481">
              <w:rPr>
                <w:rStyle w:val="Hyperlink"/>
                <w:rFonts w:ascii="Arial Bold" w:hAnsi="Arial Bold"/>
              </w:rPr>
              <w:t>1.2.19</w:t>
            </w:r>
            <w:r>
              <w:rPr>
                <w:rFonts w:asciiTheme="minorHAnsi" w:eastAsiaTheme="minorEastAsia" w:hAnsiTheme="minorHAnsi" w:cstheme="minorBidi"/>
                <w:kern w:val="2"/>
                <w:sz w:val="24"/>
                <w:szCs w:val="24"/>
                <w:lang w:eastAsia="en-AU"/>
                <w14:ligatures w14:val="standardContextual"/>
              </w:rPr>
              <w:tab/>
            </w:r>
            <w:r w:rsidRPr="001D5481">
              <w:rPr>
                <w:rStyle w:val="Hyperlink"/>
              </w:rPr>
              <w:t>Minor Variation in Goods or Services</w:t>
            </w:r>
            <w:r>
              <w:rPr>
                <w:webHidden/>
              </w:rPr>
              <w:tab/>
            </w:r>
            <w:r>
              <w:rPr>
                <w:webHidden/>
              </w:rPr>
              <w:fldChar w:fldCharType="begin"/>
            </w:r>
            <w:r>
              <w:rPr>
                <w:webHidden/>
              </w:rPr>
              <w:instrText xml:space="preserve"> PAGEREF _Toc229571392 \h </w:instrText>
            </w:r>
            <w:r>
              <w:rPr>
                <w:webHidden/>
              </w:rPr>
            </w:r>
            <w:r>
              <w:rPr>
                <w:webHidden/>
              </w:rPr>
              <w:fldChar w:fldCharType="separate"/>
            </w:r>
            <w:r w:rsidR="00B0716B">
              <w:rPr>
                <w:webHidden/>
              </w:rPr>
              <w:t>35</w:t>
            </w:r>
            <w:r>
              <w:rPr>
                <w:webHidden/>
              </w:rPr>
              <w:fldChar w:fldCharType="end"/>
            </w:r>
          </w:hyperlink>
        </w:p>
        <w:p w14:paraId="29797B23" w14:textId="1AA5F71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3" w:history="1">
            <w:r w:rsidRPr="001D5481">
              <w:rPr>
                <w:rStyle w:val="Hyperlink"/>
                <w:rFonts w:ascii="Arial Bold" w:hAnsi="Arial Bold"/>
              </w:rPr>
              <w:t>1.2.20</w:t>
            </w:r>
            <w:r>
              <w:rPr>
                <w:rFonts w:asciiTheme="minorHAnsi" w:eastAsiaTheme="minorEastAsia" w:hAnsiTheme="minorHAnsi" w:cstheme="minorBidi"/>
                <w:kern w:val="2"/>
                <w:sz w:val="24"/>
                <w:szCs w:val="24"/>
                <w:lang w:eastAsia="en-AU"/>
                <w14:ligatures w14:val="standardContextual"/>
              </w:rPr>
              <w:tab/>
            </w:r>
            <w:r w:rsidRPr="001D5481">
              <w:rPr>
                <w:rStyle w:val="Hyperlink"/>
              </w:rPr>
              <w:t>Selecting the Next Most Advantageous Tender</w:t>
            </w:r>
            <w:r>
              <w:rPr>
                <w:webHidden/>
              </w:rPr>
              <w:tab/>
            </w:r>
            <w:r>
              <w:rPr>
                <w:webHidden/>
              </w:rPr>
              <w:fldChar w:fldCharType="begin"/>
            </w:r>
            <w:r>
              <w:rPr>
                <w:webHidden/>
              </w:rPr>
              <w:instrText xml:space="preserve"> PAGEREF _Toc229571393 \h </w:instrText>
            </w:r>
            <w:r>
              <w:rPr>
                <w:webHidden/>
              </w:rPr>
            </w:r>
            <w:r>
              <w:rPr>
                <w:webHidden/>
              </w:rPr>
              <w:fldChar w:fldCharType="separate"/>
            </w:r>
            <w:r w:rsidR="00B0716B">
              <w:rPr>
                <w:webHidden/>
              </w:rPr>
              <w:t>37</w:t>
            </w:r>
            <w:r>
              <w:rPr>
                <w:webHidden/>
              </w:rPr>
              <w:fldChar w:fldCharType="end"/>
            </w:r>
          </w:hyperlink>
        </w:p>
        <w:p w14:paraId="3475BCC4" w14:textId="0E7D87B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4" w:history="1">
            <w:r w:rsidRPr="001D5481">
              <w:rPr>
                <w:rStyle w:val="Hyperlink"/>
                <w:rFonts w:ascii="Arial Bold" w:hAnsi="Arial Bold"/>
              </w:rPr>
              <w:t>1.2.21</w:t>
            </w:r>
            <w:r>
              <w:rPr>
                <w:rFonts w:asciiTheme="minorHAnsi" w:eastAsiaTheme="minorEastAsia" w:hAnsiTheme="minorHAnsi" w:cstheme="minorBidi"/>
                <w:kern w:val="2"/>
                <w:sz w:val="24"/>
                <w:szCs w:val="24"/>
                <w:lang w:eastAsia="en-AU"/>
                <w14:ligatures w14:val="standardContextual"/>
              </w:rPr>
              <w:tab/>
            </w:r>
            <w:r w:rsidRPr="001D5481">
              <w:rPr>
                <w:rStyle w:val="Hyperlink"/>
              </w:rPr>
              <w:t>Variation to Contract</w:t>
            </w:r>
            <w:r>
              <w:rPr>
                <w:webHidden/>
              </w:rPr>
              <w:tab/>
            </w:r>
            <w:r>
              <w:rPr>
                <w:webHidden/>
              </w:rPr>
              <w:fldChar w:fldCharType="begin"/>
            </w:r>
            <w:r>
              <w:rPr>
                <w:webHidden/>
              </w:rPr>
              <w:instrText xml:space="preserve"> PAGEREF _Toc229571394 \h </w:instrText>
            </w:r>
            <w:r>
              <w:rPr>
                <w:webHidden/>
              </w:rPr>
            </w:r>
            <w:r>
              <w:rPr>
                <w:webHidden/>
              </w:rPr>
              <w:fldChar w:fldCharType="separate"/>
            </w:r>
            <w:r w:rsidR="00B0716B">
              <w:rPr>
                <w:webHidden/>
              </w:rPr>
              <w:t>39</w:t>
            </w:r>
            <w:r>
              <w:rPr>
                <w:webHidden/>
              </w:rPr>
              <w:fldChar w:fldCharType="end"/>
            </w:r>
          </w:hyperlink>
        </w:p>
        <w:p w14:paraId="23D776E2" w14:textId="4D1BA4D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5" w:history="1">
            <w:r w:rsidRPr="001D5481">
              <w:rPr>
                <w:rStyle w:val="Hyperlink"/>
                <w:rFonts w:ascii="Arial Bold" w:hAnsi="Arial Bold"/>
              </w:rPr>
              <w:t>1.2.22</w:t>
            </w:r>
            <w:r>
              <w:rPr>
                <w:rFonts w:asciiTheme="minorHAnsi" w:eastAsiaTheme="minorEastAsia" w:hAnsiTheme="minorHAnsi" w:cstheme="minorBidi"/>
                <w:kern w:val="2"/>
                <w:sz w:val="24"/>
                <w:szCs w:val="24"/>
                <w:lang w:eastAsia="en-AU"/>
                <w14:ligatures w14:val="standardContextual"/>
              </w:rPr>
              <w:tab/>
            </w:r>
            <w:r w:rsidRPr="001D5481">
              <w:rPr>
                <w:rStyle w:val="Hyperlink"/>
              </w:rPr>
              <w:t>Tenders for Goods and Services - Exempt Procurement</w:t>
            </w:r>
            <w:r>
              <w:rPr>
                <w:webHidden/>
              </w:rPr>
              <w:tab/>
            </w:r>
            <w:r>
              <w:rPr>
                <w:webHidden/>
              </w:rPr>
              <w:fldChar w:fldCharType="begin"/>
            </w:r>
            <w:r>
              <w:rPr>
                <w:webHidden/>
              </w:rPr>
              <w:instrText xml:space="preserve"> PAGEREF _Toc229571395 \h </w:instrText>
            </w:r>
            <w:r>
              <w:rPr>
                <w:webHidden/>
              </w:rPr>
            </w:r>
            <w:r>
              <w:rPr>
                <w:webHidden/>
              </w:rPr>
              <w:fldChar w:fldCharType="separate"/>
            </w:r>
            <w:r w:rsidR="00B0716B">
              <w:rPr>
                <w:webHidden/>
              </w:rPr>
              <w:t>41</w:t>
            </w:r>
            <w:r>
              <w:rPr>
                <w:webHidden/>
              </w:rPr>
              <w:fldChar w:fldCharType="end"/>
            </w:r>
          </w:hyperlink>
        </w:p>
        <w:p w14:paraId="1BF8811D" w14:textId="04F0528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6" w:history="1">
            <w:r w:rsidRPr="001D5481">
              <w:rPr>
                <w:rStyle w:val="Hyperlink"/>
                <w:rFonts w:ascii="Arial Bold" w:hAnsi="Arial Bold"/>
              </w:rPr>
              <w:t>1.2.23</w:t>
            </w:r>
            <w:r>
              <w:rPr>
                <w:rFonts w:asciiTheme="minorHAnsi" w:eastAsiaTheme="minorEastAsia" w:hAnsiTheme="minorHAnsi" w:cstheme="minorBidi"/>
                <w:kern w:val="2"/>
                <w:sz w:val="24"/>
                <w:szCs w:val="24"/>
                <w:lang w:eastAsia="en-AU"/>
                <w14:ligatures w14:val="standardContextual"/>
              </w:rPr>
              <w:tab/>
            </w:r>
            <w:r w:rsidRPr="001D5481">
              <w:rPr>
                <w:rStyle w:val="Hyperlink"/>
              </w:rPr>
              <w:t>Panels of Pre-Qualified Suppliers for Goods and Services</w:t>
            </w:r>
            <w:r>
              <w:rPr>
                <w:webHidden/>
              </w:rPr>
              <w:tab/>
            </w:r>
            <w:r>
              <w:rPr>
                <w:webHidden/>
              </w:rPr>
              <w:fldChar w:fldCharType="begin"/>
            </w:r>
            <w:r>
              <w:rPr>
                <w:webHidden/>
              </w:rPr>
              <w:instrText xml:space="preserve"> PAGEREF _Toc229571396 \h </w:instrText>
            </w:r>
            <w:r>
              <w:rPr>
                <w:webHidden/>
              </w:rPr>
            </w:r>
            <w:r>
              <w:rPr>
                <w:webHidden/>
              </w:rPr>
              <w:fldChar w:fldCharType="separate"/>
            </w:r>
            <w:r w:rsidR="00B0716B">
              <w:rPr>
                <w:webHidden/>
              </w:rPr>
              <w:t>43</w:t>
            </w:r>
            <w:r>
              <w:rPr>
                <w:webHidden/>
              </w:rPr>
              <w:fldChar w:fldCharType="end"/>
            </w:r>
          </w:hyperlink>
        </w:p>
        <w:p w14:paraId="277DF42D" w14:textId="6518BA8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7" w:history="1">
            <w:r w:rsidRPr="001D5481">
              <w:rPr>
                <w:rStyle w:val="Hyperlink"/>
                <w:rFonts w:ascii="Arial Bold" w:hAnsi="Arial Bold"/>
              </w:rPr>
              <w:t>1.2.24</w:t>
            </w:r>
            <w:r>
              <w:rPr>
                <w:rFonts w:asciiTheme="minorHAnsi" w:eastAsiaTheme="minorEastAsia" w:hAnsiTheme="minorHAnsi" w:cstheme="minorBidi"/>
                <w:kern w:val="2"/>
                <w:sz w:val="24"/>
                <w:szCs w:val="24"/>
                <w:lang w:eastAsia="en-AU"/>
                <w14:ligatures w14:val="standardContextual"/>
              </w:rPr>
              <w:tab/>
            </w:r>
            <w:r w:rsidRPr="001D5481">
              <w:rPr>
                <w:rStyle w:val="Hyperlink"/>
              </w:rPr>
              <w:t>Disposing of Property</w:t>
            </w:r>
            <w:r>
              <w:rPr>
                <w:webHidden/>
              </w:rPr>
              <w:tab/>
            </w:r>
            <w:r>
              <w:rPr>
                <w:webHidden/>
              </w:rPr>
              <w:fldChar w:fldCharType="begin"/>
            </w:r>
            <w:r>
              <w:rPr>
                <w:webHidden/>
              </w:rPr>
              <w:instrText xml:space="preserve"> PAGEREF _Toc229571397 \h </w:instrText>
            </w:r>
            <w:r>
              <w:rPr>
                <w:webHidden/>
              </w:rPr>
            </w:r>
            <w:r>
              <w:rPr>
                <w:webHidden/>
              </w:rPr>
              <w:fldChar w:fldCharType="separate"/>
            </w:r>
            <w:r w:rsidR="00B0716B">
              <w:rPr>
                <w:webHidden/>
              </w:rPr>
              <w:t>46</w:t>
            </w:r>
            <w:r>
              <w:rPr>
                <w:webHidden/>
              </w:rPr>
              <w:fldChar w:fldCharType="end"/>
            </w:r>
          </w:hyperlink>
        </w:p>
        <w:p w14:paraId="260D367E" w14:textId="44B0B74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8" w:history="1">
            <w:r w:rsidRPr="001D5481">
              <w:rPr>
                <w:rStyle w:val="Hyperlink"/>
                <w:rFonts w:ascii="Arial Bold" w:hAnsi="Arial Bold"/>
              </w:rPr>
              <w:t>1.2.25</w:t>
            </w:r>
            <w:r>
              <w:rPr>
                <w:rFonts w:asciiTheme="minorHAnsi" w:eastAsiaTheme="minorEastAsia" w:hAnsiTheme="minorHAnsi" w:cstheme="minorBidi"/>
                <w:kern w:val="2"/>
                <w:sz w:val="24"/>
                <w:szCs w:val="24"/>
                <w:lang w:eastAsia="en-AU"/>
                <w14:ligatures w14:val="standardContextual"/>
              </w:rPr>
              <w:tab/>
            </w:r>
            <w:r w:rsidRPr="001D5481">
              <w:rPr>
                <w:rStyle w:val="Hyperlink"/>
              </w:rPr>
              <w:t>Payments from the Municipal or Trust Funds</w:t>
            </w:r>
            <w:r>
              <w:rPr>
                <w:webHidden/>
              </w:rPr>
              <w:tab/>
            </w:r>
            <w:r>
              <w:rPr>
                <w:webHidden/>
              </w:rPr>
              <w:fldChar w:fldCharType="begin"/>
            </w:r>
            <w:r>
              <w:rPr>
                <w:webHidden/>
              </w:rPr>
              <w:instrText xml:space="preserve"> PAGEREF _Toc229571398 \h </w:instrText>
            </w:r>
            <w:r>
              <w:rPr>
                <w:webHidden/>
              </w:rPr>
            </w:r>
            <w:r>
              <w:rPr>
                <w:webHidden/>
              </w:rPr>
              <w:fldChar w:fldCharType="separate"/>
            </w:r>
            <w:r w:rsidR="00B0716B">
              <w:rPr>
                <w:webHidden/>
              </w:rPr>
              <w:t>49</w:t>
            </w:r>
            <w:r>
              <w:rPr>
                <w:webHidden/>
              </w:rPr>
              <w:fldChar w:fldCharType="end"/>
            </w:r>
          </w:hyperlink>
        </w:p>
        <w:p w14:paraId="63F058F0" w14:textId="36B5618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399" w:history="1">
            <w:r w:rsidRPr="001D5481">
              <w:rPr>
                <w:rStyle w:val="Hyperlink"/>
                <w:rFonts w:ascii="Arial Bold" w:hAnsi="Arial Bold"/>
              </w:rPr>
              <w:t>1.2.26</w:t>
            </w:r>
            <w:r>
              <w:rPr>
                <w:rFonts w:asciiTheme="minorHAnsi" w:eastAsiaTheme="minorEastAsia" w:hAnsiTheme="minorHAnsi" w:cstheme="minorBidi"/>
                <w:kern w:val="2"/>
                <w:sz w:val="24"/>
                <w:szCs w:val="24"/>
                <w:lang w:eastAsia="en-AU"/>
                <w14:ligatures w14:val="standardContextual"/>
              </w:rPr>
              <w:tab/>
            </w:r>
            <w:r w:rsidRPr="001D5481">
              <w:rPr>
                <w:rStyle w:val="Hyperlink"/>
              </w:rPr>
              <w:t>Defer, Grant Discounts, Waive or Write Off Debts</w:t>
            </w:r>
            <w:r>
              <w:rPr>
                <w:webHidden/>
              </w:rPr>
              <w:tab/>
            </w:r>
            <w:r>
              <w:rPr>
                <w:webHidden/>
              </w:rPr>
              <w:fldChar w:fldCharType="begin"/>
            </w:r>
            <w:r>
              <w:rPr>
                <w:webHidden/>
              </w:rPr>
              <w:instrText xml:space="preserve"> PAGEREF _Toc229571399 \h </w:instrText>
            </w:r>
            <w:r>
              <w:rPr>
                <w:webHidden/>
              </w:rPr>
            </w:r>
            <w:r>
              <w:rPr>
                <w:webHidden/>
              </w:rPr>
              <w:fldChar w:fldCharType="separate"/>
            </w:r>
            <w:r w:rsidR="00B0716B">
              <w:rPr>
                <w:webHidden/>
              </w:rPr>
              <w:t>51</w:t>
            </w:r>
            <w:r>
              <w:rPr>
                <w:webHidden/>
              </w:rPr>
              <w:fldChar w:fldCharType="end"/>
            </w:r>
          </w:hyperlink>
        </w:p>
        <w:p w14:paraId="1690CEE0" w14:textId="23DC38F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0" w:history="1">
            <w:r w:rsidRPr="001D5481">
              <w:rPr>
                <w:rStyle w:val="Hyperlink"/>
                <w:rFonts w:ascii="Arial Bold" w:hAnsi="Arial Bold"/>
              </w:rPr>
              <w:t>1.2.27</w:t>
            </w:r>
            <w:r>
              <w:rPr>
                <w:rFonts w:asciiTheme="minorHAnsi" w:eastAsiaTheme="minorEastAsia" w:hAnsiTheme="minorHAnsi" w:cstheme="minorBidi"/>
                <w:kern w:val="2"/>
                <w:sz w:val="24"/>
                <w:szCs w:val="24"/>
                <w:lang w:eastAsia="en-AU"/>
                <w14:ligatures w14:val="standardContextual"/>
              </w:rPr>
              <w:tab/>
            </w:r>
            <w:r w:rsidRPr="001D5481">
              <w:rPr>
                <w:rStyle w:val="Hyperlink"/>
              </w:rPr>
              <w:t>Power to Invest and Manage Investments</w:t>
            </w:r>
            <w:r>
              <w:rPr>
                <w:webHidden/>
              </w:rPr>
              <w:tab/>
            </w:r>
            <w:r>
              <w:rPr>
                <w:webHidden/>
              </w:rPr>
              <w:fldChar w:fldCharType="begin"/>
            </w:r>
            <w:r>
              <w:rPr>
                <w:webHidden/>
              </w:rPr>
              <w:instrText xml:space="preserve"> PAGEREF _Toc229571400 \h </w:instrText>
            </w:r>
            <w:r>
              <w:rPr>
                <w:webHidden/>
              </w:rPr>
            </w:r>
            <w:r>
              <w:rPr>
                <w:webHidden/>
              </w:rPr>
              <w:fldChar w:fldCharType="separate"/>
            </w:r>
            <w:r w:rsidR="00B0716B">
              <w:rPr>
                <w:webHidden/>
              </w:rPr>
              <w:t>53</w:t>
            </w:r>
            <w:r>
              <w:rPr>
                <w:webHidden/>
              </w:rPr>
              <w:fldChar w:fldCharType="end"/>
            </w:r>
          </w:hyperlink>
        </w:p>
        <w:p w14:paraId="4C5D1921" w14:textId="3AA6418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1" w:history="1">
            <w:r w:rsidRPr="001D5481">
              <w:rPr>
                <w:rStyle w:val="Hyperlink"/>
                <w:rFonts w:ascii="Arial Bold" w:hAnsi="Arial Bold"/>
              </w:rPr>
              <w:t>1.2.28</w:t>
            </w:r>
            <w:r>
              <w:rPr>
                <w:rFonts w:asciiTheme="minorHAnsi" w:eastAsiaTheme="minorEastAsia" w:hAnsiTheme="minorHAnsi" w:cstheme="minorBidi"/>
                <w:kern w:val="2"/>
                <w:sz w:val="24"/>
                <w:szCs w:val="24"/>
                <w:lang w:eastAsia="en-AU"/>
                <w14:ligatures w14:val="standardContextual"/>
              </w:rPr>
              <w:tab/>
            </w:r>
            <w:r w:rsidRPr="001D5481">
              <w:rPr>
                <w:rStyle w:val="Hyperlink"/>
              </w:rPr>
              <w:t>Rate Record Amendment</w:t>
            </w:r>
            <w:r>
              <w:rPr>
                <w:webHidden/>
              </w:rPr>
              <w:tab/>
            </w:r>
            <w:r>
              <w:rPr>
                <w:webHidden/>
              </w:rPr>
              <w:fldChar w:fldCharType="begin"/>
            </w:r>
            <w:r>
              <w:rPr>
                <w:webHidden/>
              </w:rPr>
              <w:instrText xml:space="preserve"> PAGEREF _Toc229571401 \h </w:instrText>
            </w:r>
            <w:r>
              <w:rPr>
                <w:webHidden/>
              </w:rPr>
            </w:r>
            <w:r>
              <w:rPr>
                <w:webHidden/>
              </w:rPr>
              <w:fldChar w:fldCharType="separate"/>
            </w:r>
            <w:r w:rsidR="00B0716B">
              <w:rPr>
                <w:webHidden/>
              </w:rPr>
              <w:t>55</w:t>
            </w:r>
            <w:r>
              <w:rPr>
                <w:webHidden/>
              </w:rPr>
              <w:fldChar w:fldCharType="end"/>
            </w:r>
          </w:hyperlink>
        </w:p>
        <w:p w14:paraId="2A99D1D8" w14:textId="49D67F0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2" w:history="1">
            <w:r w:rsidRPr="001D5481">
              <w:rPr>
                <w:rStyle w:val="Hyperlink"/>
                <w:rFonts w:ascii="Arial Bold" w:hAnsi="Arial Bold"/>
              </w:rPr>
              <w:t>1.2.29</w:t>
            </w:r>
            <w:r>
              <w:rPr>
                <w:rFonts w:asciiTheme="minorHAnsi" w:eastAsiaTheme="minorEastAsia" w:hAnsiTheme="minorHAnsi" w:cstheme="minorBidi"/>
                <w:kern w:val="2"/>
                <w:sz w:val="24"/>
                <w:szCs w:val="24"/>
                <w:lang w:eastAsia="en-AU"/>
                <w14:ligatures w14:val="standardContextual"/>
              </w:rPr>
              <w:tab/>
            </w:r>
            <w:r w:rsidRPr="001D5481">
              <w:rPr>
                <w:rStyle w:val="Hyperlink"/>
              </w:rPr>
              <w:t>Agreement as to Payment of Rates and Service Charges</w:t>
            </w:r>
            <w:r>
              <w:rPr>
                <w:webHidden/>
              </w:rPr>
              <w:tab/>
            </w:r>
            <w:r>
              <w:rPr>
                <w:webHidden/>
              </w:rPr>
              <w:fldChar w:fldCharType="begin"/>
            </w:r>
            <w:r>
              <w:rPr>
                <w:webHidden/>
              </w:rPr>
              <w:instrText xml:space="preserve"> PAGEREF _Toc229571402 \h </w:instrText>
            </w:r>
            <w:r>
              <w:rPr>
                <w:webHidden/>
              </w:rPr>
            </w:r>
            <w:r>
              <w:rPr>
                <w:webHidden/>
              </w:rPr>
              <w:fldChar w:fldCharType="separate"/>
            </w:r>
            <w:r w:rsidR="00B0716B">
              <w:rPr>
                <w:webHidden/>
              </w:rPr>
              <w:t>56</w:t>
            </w:r>
            <w:r>
              <w:rPr>
                <w:webHidden/>
              </w:rPr>
              <w:fldChar w:fldCharType="end"/>
            </w:r>
          </w:hyperlink>
        </w:p>
        <w:p w14:paraId="6A14108D" w14:textId="72481B9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3" w:history="1">
            <w:r w:rsidRPr="001D5481">
              <w:rPr>
                <w:rStyle w:val="Hyperlink"/>
                <w:rFonts w:ascii="Arial Bold" w:hAnsi="Arial Bold"/>
              </w:rPr>
              <w:t>1.2.30</w:t>
            </w:r>
            <w:r>
              <w:rPr>
                <w:rFonts w:asciiTheme="minorHAnsi" w:eastAsiaTheme="minorEastAsia" w:hAnsiTheme="minorHAnsi" w:cstheme="minorBidi"/>
                <w:kern w:val="2"/>
                <w:sz w:val="24"/>
                <w:szCs w:val="24"/>
                <w:lang w:eastAsia="en-AU"/>
                <w14:ligatures w14:val="standardContextual"/>
              </w:rPr>
              <w:tab/>
            </w:r>
            <w:r w:rsidRPr="001D5481">
              <w:rPr>
                <w:rStyle w:val="Hyperlink"/>
              </w:rPr>
              <w:t>Recovery of Rates or Service Charges</w:t>
            </w:r>
            <w:r>
              <w:rPr>
                <w:webHidden/>
              </w:rPr>
              <w:tab/>
            </w:r>
            <w:r>
              <w:rPr>
                <w:webHidden/>
              </w:rPr>
              <w:fldChar w:fldCharType="begin"/>
            </w:r>
            <w:r>
              <w:rPr>
                <w:webHidden/>
              </w:rPr>
              <w:instrText xml:space="preserve"> PAGEREF _Toc229571403 \h </w:instrText>
            </w:r>
            <w:r>
              <w:rPr>
                <w:webHidden/>
              </w:rPr>
            </w:r>
            <w:r>
              <w:rPr>
                <w:webHidden/>
              </w:rPr>
              <w:fldChar w:fldCharType="separate"/>
            </w:r>
            <w:r w:rsidR="00B0716B">
              <w:rPr>
                <w:webHidden/>
              </w:rPr>
              <w:t>57</w:t>
            </w:r>
            <w:r>
              <w:rPr>
                <w:webHidden/>
              </w:rPr>
              <w:fldChar w:fldCharType="end"/>
            </w:r>
          </w:hyperlink>
        </w:p>
        <w:p w14:paraId="1ECBDD32" w14:textId="492E1F1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4" w:history="1">
            <w:r w:rsidRPr="001D5481">
              <w:rPr>
                <w:rStyle w:val="Hyperlink"/>
                <w:rFonts w:ascii="Arial Bold" w:hAnsi="Arial Bold"/>
              </w:rPr>
              <w:t>1.2.31</w:t>
            </w:r>
            <w:r>
              <w:rPr>
                <w:rFonts w:asciiTheme="minorHAnsi" w:eastAsiaTheme="minorEastAsia" w:hAnsiTheme="minorHAnsi" w:cstheme="minorBidi"/>
                <w:kern w:val="2"/>
                <w:sz w:val="24"/>
                <w:szCs w:val="24"/>
                <w:lang w:eastAsia="en-AU"/>
                <w14:ligatures w14:val="standardContextual"/>
              </w:rPr>
              <w:tab/>
            </w:r>
            <w:r w:rsidRPr="001D5481">
              <w:rPr>
                <w:rStyle w:val="Hyperlink"/>
              </w:rPr>
              <w:t>Recovery of Rates Debts – Require Lessee to Pay Rent</w:t>
            </w:r>
            <w:r>
              <w:rPr>
                <w:webHidden/>
              </w:rPr>
              <w:tab/>
            </w:r>
            <w:r>
              <w:rPr>
                <w:webHidden/>
              </w:rPr>
              <w:fldChar w:fldCharType="begin"/>
            </w:r>
            <w:r>
              <w:rPr>
                <w:webHidden/>
              </w:rPr>
              <w:instrText xml:space="preserve"> PAGEREF _Toc229571404 \h </w:instrText>
            </w:r>
            <w:r>
              <w:rPr>
                <w:webHidden/>
              </w:rPr>
            </w:r>
            <w:r>
              <w:rPr>
                <w:webHidden/>
              </w:rPr>
              <w:fldChar w:fldCharType="separate"/>
            </w:r>
            <w:r w:rsidR="00B0716B">
              <w:rPr>
                <w:webHidden/>
              </w:rPr>
              <w:t>58</w:t>
            </w:r>
            <w:r>
              <w:rPr>
                <w:webHidden/>
              </w:rPr>
              <w:fldChar w:fldCharType="end"/>
            </w:r>
          </w:hyperlink>
        </w:p>
        <w:p w14:paraId="0DF19731" w14:textId="2987F1D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5" w:history="1">
            <w:r w:rsidRPr="001D5481">
              <w:rPr>
                <w:rStyle w:val="Hyperlink"/>
                <w:rFonts w:ascii="Arial Bold" w:hAnsi="Arial Bold"/>
              </w:rPr>
              <w:t>1.2.32</w:t>
            </w:r>
            <w:r>
              <w:rPr>
                <w:rFonts w:asciiTheme="minorHAnsi" w:eastAsiaTheme="minorEastAsia" w:hAnsiTheme="minorHAnsi" w:cstheme="minorBidi"/>
                <w:kern w:val="2"/>
                <w:sz w:val="24"/>
                <w:szCs w:val="24"/>
                <w:lang w:eastAsia="en-AU"/>
                <w14:ligatures w14:val="standardContextual"/>
              </w:rPr>
              <w:tab/>
            </w:r>
            <w:r w:rsidRPr="001D5481">
              <w:rPr>
                <w:rStyle w:val="Hyperlink"/>
              </w:rPr>
              <w:t>Rate Record – Objections</w:t>
            </w:r>
            <w:r>
              <w:rPr>
                <w:webHidden/>
              </w:rPr>
              <w:tab/>
            </w:r>
            <w:r>
              <w:rPr>
                <w:webHidden/>
              </w:rPr>
              <w:fldChar w:fldCharType="begin"/>
            </w:r>
            <w:r>
              <w:rPr>
                <w:webHidden/>
              </w:rPr>
              <w:instrText xml:space="preserve"> PAGEREF _Toc229571405 \h </w:instrText>
            </w:r>
            <w:r>
              <w:rPr>
                <w:webHidden/>
              </w:rPr>
            </w:r>
            <w:r>
              <w:rPr>
                <w:webHidden/>
              </w:rPr>
              <w:fldChar w:fldCharType="separate"/>
            </w:r>
            <w:r w:rsidR="00B0716B">
              <w:rPr>
                <w:webHidden/>
              </w:rPr>
              <w:t>59</w:t>
            </w:r>
            <w:r>
              <w:rPr>
                <w:webHidden/>
              </w:rPr>
              <w:fldChar w:fldCharType="end"/>
            </w:r>
          </w:hyperlink>
        </w:p>
        <w:p w14:paraId="0841E5FB" w14:textId="6DF412C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6" w:history="1">
            <w:r w:rsidRPr="001D5481">
              <w:rPr>
                <w:rStyle w:val="Hyperlink"/>
                <w:rFonts w:ascii="Arial Bold" w:hAnsi="Arial Bold"/>
              </w:rPr>
              <w:t>1.2.33</w:t>
            </w:r>
            <w:r>
              <w:rPr>
                <w:rFonts w:asciiTheme="minorHAnsi" w:eastAsiaTheme="minorEastAsia" w:hAnsiTheme="minorHAnsi" w:cstheme="minorBidi"/>
                <w:kern w:val="2"/>
                <w:sz w:val="24"/>
                <w:szCs w:val="24"/>
                <w:lang w:eastAsia="en-AU"/>
                <w14:ligatures w14:val="standardContextual"/>
              </w:rPr>
              <w:tab/>
            </w:r>
            <w:r w:rsidRPr="001D5481">
              <w:rPr>
                <w:rStyle w:val="Hyperlink"/>
              </w:rPr>
              <w:t>City of Cockburn (</w:t>
            </w:r>
            <w:r w:rsidRPr="001D5481">
              <w:rPr>
                <w:rStyle w:val="Hyperlink"/>
                <w:i/>
                <w:iCs/>
              </w:rPr>
              <w:t>Local Government Act</w:t>
            </w:r>
            <w:r w:rsidRPr="001D5481">
              <w:rPr>
                <w:rStyle w:val="Hyperlink"/>
              </w:rPr>
              <w:t>) Local Laws 2000</w:t>
            </w:r>
            <w:r>
              <w:rPr>
                <w:webHidden/>
              </w:rPr>
              <w:tab/>
            </w:r>
            <w:r>
              <w:rPr>
                <w:webHidden/>
              </w:rPr>
              <w:fldChar w:fldCharType="begin"/>
            </w:r>
            <w:r>
              <w:rPr>
                <w:webHidden/>
              </w:rPr>
              <w:instrText xml:space="preserve"> PAGEREF _Toc229571406 \h </w:instrText>
            </w:r>
            <w:r>
              <w:rPr>
                <w:webHidden/>
              </w:rPr>
            </w:r>
            <w:r>
              <w:rPr>
                <w:webHidden/>
              </w:rPr>
              <w:fldChar w:fldCharType="separate"/>
            </w:r>
            <w:r w:rsidR="00B0716B">
              <w:rPr>
                <w:webHidden/>
              </w:rPr>
              <w:t>60</w:t>
            </w:r>
            <w:r>
              <w:rPr>
                <w:webHidden/>
              </w:rPr>
              <w:fldChar w:fldCharType="end"/>
            </w:r>
          </w:hyperlink>
        </w:p>
        <w:p w14:paraId="632083FB" w14:textId="70329FE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7" w:history="1">
            <w:r w:rsidRPr="001D5481">
              <w:rPr>
                <w:rStyle w:val="Hyperlink"/>
                <w:rFonts w:ascii="Arial Bold" w:hAnsi="Arial Bold"/>
              </w:rPr>
              <w:t>1.2.34</w:t>
            </w:r>
            <w:r>
              <w:rPr>
                <w:rFonts w:asciiTheme="minorHAnsi" w:eastAsiaTheme="minorEastAsia" w:hAnsiTheme="minorHAnsi" w:cstheme="minorBidi"/>
                <w:kern w:val="2"/>
                <w:sz w:val="24"/>
                <w:szCs w:val="24"/>
                <w:lang w:eastAsia="en-AU"/>
                <w14:ligatures w14:val="standardContextual"/>
              </w:rPr>
              <w:tab/>
            </w:r>
            <w:r w:rsidRPr="001D5481">
              <w:rPr>
                <w:rStyle w:val="Hyperlink"/>
              </w:rPr>
              <w:t>Fencing Local Law 2012</w:t>
            </w:r>
            <w:r>
              <w:rPr>
                <w:webHidden/>
              </w:rPr>
              <w:tab/>
            </w:r>
            <w:r>
              <w:rPr>
                <w:webHidden/>
              </w:rPr>
              <w:fldChar w:fldCharType="begin"/>
            </w:r>
            <w:r>
              <w:rPr>
                <w:webHidden/>
              </w:rPr>
              <w:instrText xml:space="preserve"> PAGEREF _Toc229571407 \h </w:instrText>
            </w:r>
            <w:r>
              <w:rPr>
                <w:webHidden/>
              </w:rPr>
            </w:r>
            <w:r>
              <w:rPr>
                <w:webHidden/>
              </w:rPr>
              <w:fldChar w:fldCharType="separate"/>
            </w:r>
            <w:r w:rsidR="00B0716B">
              <w:rPr>
                <w:webHidden/>
              </w:rPr>
              <w:t>62</w:t>
            </w:r>
            <w:r>
              <w:rPr>
                <w:webHidden/>
              </w:rPr>
              <w:fldChar w:fldCharType="end"/>
            </w:r>
          </w:hyperlink>
        </w:p>
        <w:p w14:paraId="71741E0E" w14:textId="14D10DE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8" w:history="1">
            <w:r w:rsidRPr="001D5481">
              <w:rPr>
                <w:rStyle w:val="Hyperlink"/>
                <w:rFonts w:ascii="Arial Bold" w:hAnsi="Arial Bold"/>
              </w:rPr>
              <w:t>1.2.35</w:t>
            </w:r>
            <w:r>
              <w:rPr>
                <w:rFonts w:asciiTheme="minorHAnsi" w:eastAsiaTheme="minorEastAsia" w:hAnsiTheme="minorHAnsi" w:cstheme="minorBidi"/>
                <w:kern w:val="2"/>
                <w:sz w:val="24"/>
                <w:szCs w:val="24"/>
                <w:lang w:eastAsia="en-AU"/>
                <w14:ligatures w14:val="standardContextual"/>
              </w:rPr>
              <w:tab/>
            </w:r>
            <w:r w:rsidRPr="001D5481">
              <w:rPr>
                <w:rStyle w:val="Hyperlink"/>
              </w:rPr>
              <w:t>Jetties, Waterways and Marina Local Law 2012</w:t>
            </w:r>
            <w:r>
              <w:rPr>
                <w:webHidden/>
              </w:rPr>
              <w:tab/>
            </w:r>
            <w:r>
              <w:rPr>
                <w:webHidden/>
              </w:rPr>
              <w:fldChar w:fldCharType="begin"/>
            </w:r>
            <w:r>
              <w:rPr>
                <w:webHidden/>
              </w:rPr>
              <w:instrText xml:space="preserve"> PAGEREF _Toc229571408 \h </w:instrText>
            </w:r>
            <w:r>
              <w:rPr>
                <w:webHidden/>
              </w:rPr>
            </w:r>
            <w:r>
              <w:rPr>
                <w:webHidden/>
              </w:rPr>
              <w:fldChar w:fldCharType="separate"/>
            </w:r>
            <w:r w:rsidR="00B0716B">
              <w:rPr>
                <w:webHidden/>
              </w:rPr>
              <w:t>63</w:t>
            </w:r>
            <w:r>
              <w:rPr>
                <w:webHidden/>
              </w:rPr>
              <w:fldChar w:fldCharType="end"/>
            </w:r>
          </w:hyperlink>
        </w:p>
        <w:p w14:paraId="0EB1F22E" w14:textId="09ABF99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09" w:history="1">
            <w:r w:rsidRPr="001D5481">
              <w:rPr>
                <w:rStyle w:val="Hyperlink"/>
                <w:rFonts w:ascii="Arial Bold" w:hAnsi="Arial Bold"/>
              </w:rPr>
              <w:t>1.2.36</w:t>
            </w:r>
            <w:r>
              <w:rPr>
                <w:rFonts w:asciiTheme="minorHAnsi" w:eastAsiaTheme="minorEastAsia" w:hAnsiTheme="minorHAnsi" w:cstheme="minorBidi"/>
                <w:kern w:val="2"/>
                <w:sz w:val="24"/>
                <w:szCs w:val="24"/>
                <w:lang w:eastAsia="en-AU"/>
                <w14:ligatures w14:val="standardContextual"/>
              </w:rPr>
              <w:tab/>
            </w:r>
            <w:r w:rsidRPr="001D5481">
              <w:rPr>
                <w:rStyle w:val="Hyperlink"/>
              </w:rPr>
              <w:t>Waste Local Law 2020</w:t>
            </w:r>
            <w:r>
              <w:rPr>
                <w:webHidden/>
              </w:rPr>
              <w:tab/>
            </w:r>
            <w:r>
              <w:rPr>
                <w:webHidden/>
              </w:rPr>
              <w:fldChar w:fldCharType="begin"/>
            </w:r>
            <w:r>
              <w:rPr>
                <w:webHidden/>
              </w:rPr>
              <w:instrText xml:space="preserve"> PAGEREF _Toc229571409 \h </w:instrText>
            </w:r>
            <w:r>
              <w:rPr>
                <w:webHidden/>
              </w:rPr>
            </w:r>
            <w:r>
              <w:rPr>
                <w:webHidden/>
              </w:rPr>
              <w:fldChar w:fldCharType="separate"/>
            </w:r>
            <w:r w:rsidR="00B0716B">
              <w:rPr>
                <w:webHidden/>
              </w:rPr>
              <w:t>65</w:t>
            </w:r>
            <w:r>
              <w:rPr>
                <w:webHidden/>
              </w:rPr>
              <w:fldChar w:fldCharType="end"/>
            </w:r>
          </w:hyperlink>
        </w:p>
        <w:p w14:paraId="5BA4822F" w14:textId="30FFC0E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0" w:history="1">
            <w:r w:rsidRPr="001D5481">
              <w:rPr>
                <w:rStyle w:val="Hyperlink"/>
                <w:rFonts w:ascii="Arial Bold" w:hAnsi="Arial Bold"/>
              </w:rPr>
              <w:t>1.2.37</w:t>
            </w:r>
            <w:r>
              <w:rPr>
                <w:rFonts w:asciiTheme="minorHAnsi" w:eastAsiaTheme="minorEastAsia" w:hAnsiTheme="minorHAnsi" w:cstheme="minorBidi"/>
                <w:kern w:val="2"/>
                <w:sz w:val="24"/>
                <w:szCs w:val="24"/>
                <w:lang w:eastAsia="en-AU"/>
                <w14:ligatures w14:val="standardContextual"/>
              </w:rPr>
              <w:tab/>
            </w:r>
            <w:r w:rsidRPr="001D5481">
              <w:rPr>
                <w:rStyle w:val="Hyperlink"/>
              </w:rPr>
              <w:t>Parking and Parking Facilities Local Law 2007</w:t>
            </w:r>
            <w:r>
              <w:rPr>
                <w:webHidden/>
              </w:rPr>
              <w:tab/>
            </w:r>
            <w:r>
              <w:rPr>
                <w:webHidden/>
              </w:rPr>
              <w:fldChar w:fldCharType="begin"/>
            </w:r>
            <w:r>
              <w:rPr>
                <w:webHidden/>
              </w:rPr>
              <w:instrText xml:space="preserve"> PAGEREF _Toc229571410 \h </w:instrText>
            </w:r>
            <w:r>
              <w:rPr>
                <w:webHidden/>
              </w:rPr>
            </w:r>
            <w:r>
              <w:rPr>
                <w:webHidden/>
              </w:rPr>
              <w:fldChar w:fldCharType="separate"/>
            </w:r>
            <w:r w:rsidR="00B0716B">
              <w:rPr>
                <w:webHidden/>
              </w:rPr>
              <w:t>66</w:t>
            </w:r>
            <w:r>
              <w:rPr>
                <w:webHidden/>
              </w:rPr>
              <w:fldChar w:fldCharType="end"/>
            </w:r>
          </w:hyperlink>
        </w:p>
        <w:p w14:paraId="51233D1C" w14:textId="794D8BC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1" w:history="1">
            <w:r w:rsidRPr="001D5481">
              <w:rPr>
                <w:rStyle w:val="Hyperlink"/>
                <w:rFonts w:ascii="Arial Bold" w:hAnsi="Arial Bold"/>
              </w:rPr>
              <w:t>1.2.38</w:t>
            </w:r>
            <w:r>
              <w:rPr>
                <w:rFonts w:asciiTheme="minorHAnsi" w:eastAsiaTheme="minorEastAsia" w:hAnsiTheme="minorHAnsi" w:cstheme="minorBidi"/>
                <w:kern w:val="2"/>
                <w:sz w:val="24"/>
                <w:szCs w:val="24"/>
                <w:lang w:eastAsia="en-AU"/>
                <w14:ligatures w14:val="standardContextual"/>
              </w:rPr>
              <w:tab/>
            </w:r>
            <w:r w:rsidRPr="001D5481">
              <w:rPr>
                <w:rStyle w:val="Hyperlink"/>
              </w:rPr>
              <w:t>Authority to accept and award specified tenders during period prescribed by Council</w:t>
            </w:r>
            <w:r>
              <w:rPr>
                <w:webHidden/>
              </w:rPr>
              <w:tab/>
            </w:r>
            <w:r>
              <w:rPr>
                <w:webHidden/>
              </w:rPr>
              <w:fldChar w:fldCharType="begin"/>
            </w:r>
            <w:r>
              <w:rPr>
                <w:webHidden/>
              </w:rPr>
              <w:instrText xml:space="preserve"> PAGEREF _Toc229571411 \h </w:instrText>
            </w:r>
            <w:r>
              <w:rPr>
                <w:webHidden/>
              </w:rPr>
            </w:r>
            <w:r>
              <w:rPr>
                <w:webHidden/>
              </w:rPr>
              <w:fldChar w:fldCharType="separate"/>
            </w:r>
            <w:r w:rsidR="00B0716B">
              <w:rPr>
                <w:webHidden/>
              </w:rPr>
              <w:t>67</w:t>
            </w:r>
            <w:r>
              <w:rPr>
                <w:webHidden/>
              </w:rPr>
              <w:fldChar w:fldCharType="end"/>
            </w:r>
          </w:hyperlink>
        </w:p>
        <w:p w14:paraId="4FEC3490" w14:textId="65752D3E"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12" w:history="1">
            <w:r w:rsidRPr="001D5481">
              <w:rPr>
                <w:rStyle w:val="Hyperlink"/>
                <w:rFonts w:eastAsia="Times New Roman" w:cs="Segoe UI"/>
                <w:lang w:eastAsia="en-AU"/>
              </w:rPr>
              <w:t>1.3</w:t>
            </w:r>
            <w:r>
              <w:rPr>
                <w:rFonts w:asciiTheme="minorHAnsi" w:eastAsiaTheme="minorEastAsia" w:hAnsiTheme="minorHAnsi" w:cstheme="minorBidi"/>
                <w:b w:val="0"/>
                <w:kern w:val="2"/>
                <w:sz w:val="24"/>
                <w:szCs w:val="24"/>
                <w:lang w:eastAsia="en-AU"/>
                <w14:ligatures w14:val="standardContextual"/>
              </w:rPr>
              <w:tab/>
            </w:r>
            <w:r w:rsidRPr="001D5481">
              <w:rPr>
                <w:rStyle w:val="Hyperlink"/>
                <w:lang w:eastAsia="en-AU"/>
              </w:rPr>
              <w:t>CEO to Employees</w:t>
            </w:r>
            <w:r>
              <w:rPr>
                <w:webHidden/>
              </w:rPr>
              <w:tab/>
            </w:r>
            <w:r>
              <w:rPr>
                <w:webHidden/>
              </w:rPr>
              <w:fldChar w:fldCharType="begin"/>
            </w:r>
            <w:r>
              <w:rPr>
                <w:webHidden/>
              </w:rPr>
              <w:instrText xml:space="preserve"> PAGEREF _Toc229571412 \h </w:instrText>
            </w:r>
            <w:r>
              <w:rPr>
                <w:webHidden/>
              </w:rPr>
            </w:r>
            <w:r>
              <w:rPr>
                <w:webHidden/>
              </w:rPr>
              <w:fldChar w:fldCharType="separate"/>
            </w:r>
            <w:r w:rsidR="00B0716B">
              <w:rPr>
                <w:webHidden/>
              </w:rPr>
              <w:t>68</w:t>
            </w:r>
            <w:r>
              <w:rPr>
                <w:webHidden/>
              </w:rPr>
              <w:fldChar w:fldCharType="end"/>
            </w:r>
          </w:hyperlink>
        </w:p>
        <w:p w14:paraId="33A9468A" w14:textId="7B6936E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3" w:history="1">
            <w:r w:rsidRPr="001D5481">
              <w:rPr>
                <w:rStyle w:val="Hyperlink"/>
                <w:rFonts w:ascii="Arial Bold" w:eastAsia="Times New Roman" w:hAnsi="Arial Bold"/>
                <w:lang w:eastAsia="en-AU"/>
              </w:rPr>
              <w:t>1.3.1</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 xml:space="preserve">Determine and Manage </w:t>
            </w:r>
            <w:r w:rsidRPr="001D5481">
              <w:rPr>
                <w:rStyle w:val="Hyperlink"/>
                <w:rFonts w:eastAsia="Times New Roman"/>
                <w:bCs/>
                <w:lang w:eastAsia="en-AU"/>
              </w:rPr>
              <w:t>Conditions on Approvals to Obstruct a Public Thoroughfare</w:t>
            </w:r>
            <w:r>
              <w:rPr>
                <w:webHidden/>
              </w:rPr>
              <w:tab/>
            </w:r>
            <w:r>
              <w:rPr>
                <w:webHidden/>
              </w:rPr>
              <w:fldChar w:fldCharType="begin"/>
            </w:r>
            <w:r>
              <w:rPr>
                <w:webHidden/>
              </w:rPr>
              <w:instrText xml:space="preserve"> PAGEREF _Toc229571413 \h </w:instrText>
            </w:r>
            <w:r>
              <w:rPr>
                <w:webHidden/>
              </w:rPr>
            </w:r>
            <w:r>
              <w:rPr>
                <w:webHidden/>
              </w:rPr>
              <w:fldChar w:fldCharType="separate"/>
            </w:r>
            <w:r w:rsidR="00B0716B">
              <w:rPr>
                <w:webHidden/>
              </w:rPr>
              <w:t>68</w:t>
            </w:r>
            <w:r>
              <w:rPr>
                <w:webHidden/>
              </w:rPr>
              <w:fldChar w:fldCharType="end"/>
            </w:r>
          </w:hyperlink>
        </w:p>
        <w:p w14:paraId="0003E7E4" w14:textId="0A73A50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4" w:history="1">
            <w:r w:rsidRPr="001D5481">
              <w:rPr>
                <w:rStyle w:val="Hyperlink"/>
                <w:rFonts w:ascii="Arial Bold" w:hAnsi="Arial Bold"/>
                <w:lang w:eastAsia="en-AU"/>
              </w:rPr>
              <w:t>1.3.2</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Determine and Manage Conditions on Permission for Dangerous Excavations on or on land adjoining Public Thoroughfares</w:t>
            </w:r>
            <w:r>
              <w:rPr>
                <w:webHidden/>
              </w:rPr>
              <w:tab/>
            </w:r>
            <w:r>
              <w:rPr>
                <w:webHidden/>
              </w:rPr>
              <w:fldChar w:fldCharType="begin"/>
            </w:r>
            <w:r>
              <w:rPr>
                <w:webHidden/>
              </w:rPr>
              <w:instrText xml:space="preserve"> PAGEREF _Toc229571414 \h </w:instrText>
            </w:r>
            <w:r>
              <w:rPr>
                <w:webHidden/>
              </w:rPr>
            </w:r>
            <w:r>
              <w:rPr>
                <w:webHidden/>
              </w:rPr>
              <w:fldChar w:fldCharType="separate"/>
            </w:r>
            <w:r w:rsidR="00B0716B">
              <w:rPr>
                <w:webHidden/>
              </w:rPr>
              <w:t>70</w:t>
            </w:r>
            <w:r>
              <w:rPr>
                <w:webHidden/>
              </w:rPr>
              <w:fldChar w:fldCharType="end"/>
            </w:r>
          </w:hyperlink>
        </w:p>
        <w:p w14:paraId="30E3BB72" w14:textId="3A18C6F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5" w:history="1">
            <w:r w:rsidRPr="001D5481">
              <w:rPr>
                <w:rStyle w:val="Hyperlink"/>
                <w:rFonts w:ascii="Arial Bold" w:eastAsia="Times New Roman" w:hAnsi="Arial Bold"/>
                <w:lang w:eastAsia="en-AU"/>
              </w:rPr>
              <w:t>1.3.3</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Determine and Manage Conditions on Permission for Private Works on, over, or under Public Places</w:t>
            </w:r>
            <w:r>
              <w:rPr>
                <w:webHidden/>
              </w:rPr>
              <w:tab/>
            </w:r>
            <w:r>
              <w:rPr>
                <w:webHidden/>
              </w:rPr>
              <w:fldChar w:fldCharType="begin"/>
            </w:r>
            <w:r>
              <w:rPr>
                <w:webHidden/>
              </w:rPr>
              <w:instrText xml:space="preserve"> PAGEREF _Toc229571415 \h </w:instrText>
            </w:r>
            <w:r>
              <w:rPr>
                <w:webHidden/>
              </w:rPr>
            </w:r>
            <w:r>
              <w:rPr>
                <w:webHidden/>
              </w:rPr>
              <w:fldChar w:fldCharType="separate"/>
            </w:r>
            <w:r w:rsidR="00B0716B">
              <w:rPr>
                <w:webHidden/>
              </w:rPr>
              <w:t>72</w:t>
            </w:r>
            <w:r>
              <w:rPr>
                <w:webHidden/>
              </w:rPr>
              <w:fldChar w:fldCharType="end"/>
            </w:r>
          </w:hyperlink>
        </w:p>
        <w:p w14:paraId="2B9ABEF0" w14:textId="1362286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6" w:history="1">
            <w:r w:rsidRPr="001D5481">
              <w:rPr>
                <w:rStyle w:val="Hyperlink"/>
                <w:rFonts w:ascii="Arial Bold" w:eastAsia="Times New Roman" w:hAnsi="Arial Bold"/>
                <w:lang w:eastAsia="en-AU"/>
              </w:rPr>
              <w:t>1.3.4</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Appoint Persons (Other than Employees) to Open Tenders</w:t>
            </w:r>
            <w:r>
              <w:rPr>
                <w:webHidden/>
              </w:rPr>
              <w:tab/>
            </w:r>
            <w:r>
              <w:rPr>
                <w:webHidden/>
              </w:rPr>
              <w:fldChar w:fldCharType="begin"/>
            </w:r>
            <w:r>
              <w:rPr>
                <w:webHidden/>
              </w:rPr>
              <w:instrText xml:space="preserve"> PAGEREF _Toc229571416 \h </w:instrText>
            </w:r>
            <w:r>
              <w:rPr>
                <w:webHidden/>
              </w:rPr>
            </w:r>
            <w:r>
              <w:rPr>
                <w:webHidden/>
              </w:rPr>
              <w:fldChar w:fldCharType="separate"/>
            </w:r>
            <w:r w:rsidR="00B0716B">
              <w:rPr>
                <w:webHidden/>
              </w:rPr>
              <w:t>73</w:t>
            </w:r>
            <w:r>
              <w:rPr>
                <w:webHidden/>
              </w:rPr>
              <w:fldChar w:fldCharType="end"/>
            </w:r>
          </w:hyperlink>
        </w:p>
        <w:p w14:paraId="6A9BB92A" w14:textId="4DB05ED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7" w:history="1">
            <w:r w:rsidRPr="001D5481">
              <w:rPr>
                <w:rStyle w:val="Hyperlink"/>
                <w:rFonts w:ascii="Arial Bold" w:eastAsia="Times New Roman" w:hAnsi="Arial Bold"/>
                <w:lang w:eastAsia="en-AU"/>
              </w:rPr>
              <w:t>1.3.5</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Electoral Enrolment Eligibility Claims and Electoral Roll</w:t>
            </w:r>
            <w:r>
              <w:rPr>
                <w:webHidden/>
              </w:rPr>
              <w:tab/>
            </w:r>
            <w:r>
              <w:rPr>
                <w:webHidden/>
              </w:rPr>
              <w:fldChar w:fldCharType="begin"/>
            </w:r>
            <w:r>
              <w:rPr>
                <w:webHidden/>
              </w:rPr>
              <w:instrText xml:space="preserve"> PAGEREF _Toc229571417 \h </w:instrText>
            </w:r>
            <w:r>
              <w:rPr>
                <w:webHidden/>
              </w:rPr>
            </w:r>
            <w:r>
              <w:rPr>
                <w:webHidden/>
              </w:rPr>
              <w:fldChar w:fldCharType="separate"/>
            </w:r>
            <w:r w:rsidR="00B0716B">
              <w:rPr>
                <w:webHidden/>
              </w:rPr>
              <w:t>74</w:t>
            </w:r>
            <w:r>
              <w:rPr>
                <w:webHidden/>
              </w:rPr>
              <w:fldChar w:fldCharType="end"/>
            </w:r>
          </w:hyperlink>
        </w:p>
        <w:p w14:paraId="731B7CC0" w14:textId="32A8BFB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8" w:history="1">
            <w:r w:rsidRPr="001D5481">
              <w:rPr>
                <w:rStyle w:val="Hyperlink"/>
                <w:rFonts w:ascii="Arial Bold" w:eastAsia="Times New Roman" w:hAnsi="Arial Bold"/>
                <w:lang w:eastAsia="en-AU"/>
              </w:rPr>
              <w:t>1.3.6</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Destruction of Electoral Papers</w:t>
            </w:r>
            <w:r>
              <w:rPr>
                <w:webHidden/>
              </w:rPr>
              <w:tab/>
            </w:r>
            <w:r>
              <w:rPr>
                <w:webHidden/>
              </w:rPr>
              <w:fldChar w:fldCharType="begin"/>
            </w:r>
            <w:r>
              <w:rPr>
                <w:webHidden/>
              </w:rPr>
              <w:instrText xml:space="preserve"> PAGEREF _Toc229571418 \h </w:instrText>
            </w:r>
            <w:r>
              <w:rPr>
                <w:webHidden/>
              </w:rPr>
            </w:r>
            <w:r>
              <w:rPr>
                <w:webHidden/>
              </w:rPr>
              <w:fldChar w:fldCharType="separate"/>
            </w:r>
            <w:r w:rsidR="00B0716B">
              <w:rPr>
                <w:webHidden/>
              </w:rPr>
              <w:t>76</w:t>
            </w:r>
            <w:r>
              <w:rPr>
                <w:webHidden/>
              </w:rPr>
              <w:fldChar w:fldCharType="end"/>
            </w:r>
          </w:hyperlink>
        </w:p>
        <w:p w14:paraId="008DB6E8" w14:textId="393339B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19" w:history="1">
            <w:r w:rsidRPr="001D5481">
              <w:rPr>
                <w:rStyle w:val="Hyperlink"/>
                <w:rFonts w:ascii="Arial Bold" w:eastAsia="Times New Roman" w:hAnsi="Arial Bold"/>
                <w:lang w:eastAsia="en-AU"/>
              </w:rPr>
              <w:t>1.3.7</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Appoint Authorised Persons</w:t>
            </w:r>
            <w:r>
              <w:rPr>
                <w:webHidden/>
              </w:rPr>
              <w:tab/>
            </w:r>
            <w:r>
              <w:rPr>
                <w:webHidden/>
              </w:rPr>
              <w:fldChar w:fldCharType="begin"/>
            </w:r>
            <w:r>
              <w:rPr>
                <w:webHidden/>
              </w:rPr>
              <w:instrText xml:space="preserve"> PAGEREF _Toc229571419 \h </w:instrText>
            </w:r>
            <w:r>
              <w:rPr>
                <w:webHidden/>
              </w:rPr>
            </w:r>
            <w:r>
              <w:rPr>
                <w:webHidden/>
              </w:rPr>
              <w:fldChar w:fldCharType="separate"/>
            </w:r>
            <w:r w:rsidR="00B0716B">
              <w:rPr>
                <w:webHidden/>
              </w:rPr>
              <w:t>77</w:t>
            </w:r>
            <w:r>
              <w:rPr>
                <w:webHidden/>
              </w:rPr>
              <w:fldChar w:fldCharType="end"/>
            </w:r>
          </w:hyperlink>
        </w:p>
        <w:p w14:paraId="57AE9E26" w14:textId="473CF1B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0" w:history="1">
            <w:r w:rsidRPr="001D5481">
              <w:rPr>
                <w:rStyle w:val="Hyperlink"/>
                <w:rFonts w:ascii="Arial Bold" w:eastAsia="Times New Roman" w:hAnsi="Arial Bold"/>
                <w:lang w:eastAsia="en-AU"/>
              </w:rPr>
              <w:t>1.3.8</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Information to be Available to the Public</w:t>
            </w:r>
            <w:r>
              <w:rPr>
                <w:webHidden/>
              </w:rPr>
              <w:tab/>
            </w:r>
            <w:r>
              <w:rPr>
                <w:webHidden/>
              </w:rPr>
              <w:fldChar w:fldCharType="begin"/>
            </w:r>
            <w:r>
              <w:rPr>
                <w:webHidden/>
              </w:rPr>
              <w:instrText xml:space="preserve"> PAGEREF _Toc229571420 \h </w:instrText>
            </w:r>
            <w:r>
              <w:rPr>
                <w:webHidden/>
              </w:rPr>
            </w:r>
            <w:r>
              <w:rPr>
                <w:webHidden/>
              </w:rPr>
              <w:fldChar w:fldCharType="separate"/>
            </w:r>
            <w:r w:rsidR="00B0716B">
              <w:rPr>
                <w:webHidden/>
              </w:rPr>
              <w:t>79</w:t>
            </w:r>
            <w:r>
              <w:rPr>
                <w:webHidden/>
              </w:rPr>
              <w:fldChar w:fldCharType="end"/>
            </w:r>
          </w:hyperlink>
        </w:p>
        <w:p w14:paraId="60F5F6AA" w14:textId="28E007C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1" w:history="1">
            <w:r w:rsidRPr="001D5481">
              <w:rPr>
                <w:rStyle w:val="Hyperlink"/>
                <w:rFonts w:ascii="Arial Bold" w:eastAsia="Times New Roman" w:hAnsi="Arial Bold"/>
                <w:lang w:eastAsia="en-AU"/>
              </w:rPr>
              <w:t>1.3.9</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Infringement Notices</w:t>
            </w:r>
            <w:r>
              <w:rPr>
                <w:webHidden/>
              </w:rPr>
              <w:tab/>
            </w:r>
            <w:r>
              <w:rPr>
                <w:webHidden/>
              </w:rPr>
              <w:fldChar w:fldCharType="begin"/>
            </w:r>
            <w:r>
              <w:rPr>
                <w:webHidden/>
              </w:rPr>
              <w:instrText xml:space="preserve"> PAGEREF _Toc229571421 \h </w:instrText>
            </w:r>
            <w:r>
              <w:rPr>
                <w:webHidden/>
              </w:rPr>
            </w:r>
            <w:r>
              <w:rPr>
                <w:webHidden/>
              </w:rPr>
              <w:fldChar w:fldCharType="separate"/>
            </w:r>
            <w:r w:rsidR="00B0716B">
              <w:rPr>
                <w:webHidden/>
              </w:rPr>
              <w:t>80</w:t>
            </w:r>
            <w:r>
              <w:rPr>
                <w:webHidden/>
              </w:rPr>
              <w:fldChar w:fldCharType="end"/>
            </w:r>
          </w:hyperlink>
        </w:p>
        <w:p w14:paraId="5704BB69" w14:textId="086C7F8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2" w:history="1">
            <w:r w:rsidRPr="001D5481">
              <w:rPr>
                <w:rStyle w:val="Hyperlink"/>
                <w:rFonts w:ascii="Arial Bold" w:hAnsi="Arial Bold"/>
                <w:lang w:eastAsia="en-AU"/>
              </w:rPr>
              <w:t>1.3.10</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Conduct election of Deputy Mayor</w:t>
            </w:r>
            <w:r>
              <w:rPr>
                <w:webHidden/>
              </w:rPr>
              <w:tab/>
            </w:r>
            <w:r>
              <w:rPr>
                <w:webHidden/>
              </w:rPr>
              <w:fldChar w:fldCharType="begin"/>
            </w:r>
            <w:r>
              <w:rPr>
                <w:webHidden/>
              </w:rPr>
              <w:instrText xml:space="preserve"> PAGEREF _Toc229571422 \h </w:instrText>
            </w:r>
            <w:r>
              <w:rPr>
                <w:webHidden/>
              </w:rPr>
            </w:r>
            <w:r>
              <w:rPr>
                <w:webHidden/>
              </w:rPr>
              <w:fldChar w:fldCharType="separate"/>
            </w:r>
            <w:r w:rsidR="00B0716B">
              <w:rPr>
                <w:webHidden/>
              </w:rPr>
              <w:t>82</w:t>
            </w:r>
            <w:r>
              <w:rPr>
                <w:webHidden/>
              </w:rPr>
              <w:fldChar w:fldCharType="end"/>
            </w:r>
          </w:hyperlink>
        </w:p>
        <w:p w14:paraId="6B969B4F" w14:textId="4AACBA11"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23" w:history="1">
            <w:r w:rsidRPr="001D5481">
              <w:rPr>
                <w:rStyle w:val="Hyperlink"/>
              </w:rPr>
              <w:t>2</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Building Act 2011 Delegations</w:t>
            </w:r>
            <w:r>
              <w:rPr>
                <w:webHidden/>
              </w:rPr>
              <w:tab/>
            </w:r>
            <w:r>
              <w:rPr>
                <w:webHidden/>
              </w:rPr>
              <w:fldChar w:fldCharType="begin"/>
            </w:r>
            <w:r>
              <w:rPr>
                <w:webHidden/>
              </w:rPr>
              <w:instrText xml:space="preserve"> PAGEREF _Toc229571423 \h </w:instrText>
            </w:r>
            <w:r>
              <w:rPr>
                <w:webHidden/>
              </w:rPr>
            </w:r>
            <w:r>
              <w:rPr>
                <w:webHidden/>
              </w:rPr>
              <w:fldChar w:fldCharType="separate"/>
            </w:r>
            <w:r w:rsidR="00B0716B">
              <w:rPr>
                <w:webHidden/>
              </w:rPr>
              <w:t>83</w:t>
            </w:r>
            <w:r>
              <w:rPr>
                <w:webHidden/>
              </w:rPr>
              <w:fldChar w:fldCharType="end"/>
            </w:r>
          </w:hyperlink>
        </w:p>
        <w:p w14:paraId="0BD122AF" w14:textId="25CAC25A"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24" w:history="1">
            <w:r w:rsidRPr="001D5481">
              <w:rPr>
                <w:rStyle w:val="Hyperlink"/>
              </w:rPr>
              <w:t>2.1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_Toc229571424 \h </w:instrText>
            </w:r>
            <w:r>
              <w:rPr>
                <w:webHidden/>
              </w:rPr>
            </w:r>
            <w:r>
              <w:rPr>
                <w:webHidden/>
              </w:rPr>
              <w:fldChar w:fldCharType="separate"/>
            </w:r>
            <w:r w:rsidR="00B0716B">
              <w:rPr>
                <w:webHidden/>
              </w:rPr>
              <w:t>83</w:t>
            </w:r>
            <w:r>
              <w:rPr>
                <w:webHidden/>
              </w:rPr>
              <w:fldChar w:fldCharType="end"/>
            </w:r>
          </w:hyperlink>
        </w:p>
        <w:p w14:paraId="712C4626" w14:textId="741D14E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5" w:history="1">
            <w:r w:rsidRPr="001D5481">
              <w:rPr>
                <w:rStyle w:val="Hyperlink"/>
                <w:rFonts w:ascii="Arial Bold" w:hAnsi="Arial Bold"/>
              </w:rPr>
              <w:t>2.1.1</w:t>
            </w:r>
            <w:r>
              <w:rPr>
                <w:rFonts w:asciiTheme="minorHAnsi" w:eastAsiaTheme="minorEastAsia" w:hAnsiTheme="minorHAnsi" w:cstheme="minorBidi"/>
                <w:kern w:val="2"/>
                <w:sz w:val="24"/>
                <w:szCs w:val="24"/>
                <w:lang w:eastAsia="en-AU"/>
                <w14:ligatures w14:val="standardContextual"/>
              </w:rPr>
              <w:tab/>
            </w:r>
            <w:r w:rsidRPr="001D5481">
              <w:rPr>
                <w:rStyle w:val="Hyperlink"/>
              </w:rPr>
              <w:t>Approve or Refuse a Building Permit</w:t>
            </w:r>
            <w:r>
              <w:rPr>
                <w:webHidden/>
              </w:rPr>
              <w:tab/>
            </w:r>
            <w:r>
              <w:rPr>
                <w:webHidden/>
              </w:rPr>
              <w:fldChar w:fldCharType="begin"/>
            </w:r>
            <w:r>
              <w:rPr>
                <w:webHidden/>
              </w:rPr>
              <w:instrText xml:space="preserve"> PAGEREF _Toc229571425 \h </w:instrText>
            </w:r>
            <w:r>
              <w:rPr>
                <w:webHidden/>
              </w:rPr>
            </w:r>
            <w:r>
              <w:rPr>
                <w:webHidden/>
              </w:rPr>
              <w:fldChar w:fldCharType="separate"/>
            </w:r>
            <w:r w:rsidR="00B0716B">
              <w:rPr>
                <w:webHidden/>
              </w:rPr>
              <w:t>83</w:t>
            </w:r>
            <w:r>
              <w:rPr>
                <w:webHidden/>
              </w:rPr>
              <w:fldChar w:fldCharType="end"/>
            </w:r>
          </w:hyperlink>
        </w:p>
        <w:p w14:paraId="4A8C10F2" w14:textId="0AA9D1F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6" w:history="1">
            <w:r w:rsidRPr="001D5481">
              <w:rPr>
                <w:rStyle w:val="Hyperlink"/>
                <w:rFonts w:ascii="Arial Bold" w:hAnsi="Arial Bold"/>
              </w:rPr>
              <w:t>2.1.2</w:t>
            </w:r>
            <w:r>
              <w:rPr>
                <w:rFonts w:asciiTheme="minorHAnsi" w:eastAsiaTheme="minorEastAsia" w:hAnsiTheme="minorHAnsi" w:cstheme="minorBidi"/>
                <w:kern w:val="2"/>
                <w:sz w:val="24"/>
                <w:szCs w:val="24"/>
                <w:lang w:eastAsia="en-AU"/>
                <w14:ligatures w14:val="standardContextual"/>
              </w:rPr>
              <w:tab/>
            </w:r>
            <w:r w:rsidRPr="001D5481">
              <w:rPr>
                <w:rStyle w:val="Hyperlink"/>
              </w:rPr>
              <w:t>Demolition Permits</w:t>
            </w:r>
            <w:r>
              <w:rPr>
                <w:webHidden/>
              </w:rPr>
              <w:tab/>
            </w:r>
            <w:r>
              <w:rPr>
                <w:webHidden/>
              </w:rPr>
              <w:fldChar w:fldCharType="begin"/>
            </w:r>
            <w:r>
              <w:rPr>
                <w:webHidden/>
              </w:rPr>
              <w:instrText xml:space="preserve"> PAGEREF _Toc229571426 \h </w:instrText>
            </w:r>
            <w:r>
              <w:rPr>
                <w:webHidden/>
              </w:rPr>
            </w:r>
            <w:r>
              <w:rPr>
                <w:webHidden/>
              </w:rPr>
              <w:fldChar w:fldCharType="separate"/>
            </w:r>
            <w:r w:rsidR="00B0716B">
              <w:rPr>
                <w:webHidden/>
              </w:rPr>
              <w:t>85</w:t>
            </w:r>
            <w:r>
              <w:rPr>
                <w:webHidden/>
              </w:rPr>
              <w:fldChar w:fldCharType="end"/>
            </w:r>
          </w:hyperlink>
        </w:p>
        <w:p w14:paraId="7A72F88A" w14:textId="0D7CD99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7" w:history="1">
            <w:r w:rsidRPr="001D5481">
              <w:rPr>
                <w:rStyle w:val="Hyperlink"/>
                <w:rFonts w:ascii="Arial Bold" w:hAnsi="Arial Bold"/>
              </w:rPr>
              <w:t>2.1.3</w:t>
            </w:r>
            <w:r>
              <w:rPr>
                <w:rFonts w:asciiTheme="minorHAnsi" w:eastAsiaTheme="minorEastAsia" w:hAnsiTheme="minorHAnsi" w:cstheme="minorBidi"/>
                <w:kern w:val="2"/>
                <w:sz w:val="24"/>
                <w:szCs w:val="24"/>
                <w:lang w:eastAsia="en-AU"/>
                <w14:ligatures w14:val="standardContextual"/>
              </w:rPr>
              <w:tab/>
            </w:r>
            <w:r w:rsidRPr="001D5481">
              <w:rPr>
                <w:rStyle w:val="Hyperlink"/>
              </w:rPr>
              <w:t>Occupancy Permits or Building Approval Certificates</w:t>
            </w:r>
            <w:r>
              <w:rPr>
                <w:webHidden/>
              </w:rPr>
              <w:tab/>
            </w:r>
            <w:r>
              <w:rPr>
                <w:webHidden/>
              </w:rPr>
              <w:fldChar w:fldCharType="begin"/>
            </w:r>
            <w:r>
              <w:rPr>
                <w:webHidden/>
              </w:rPr>
              <w:instrText xml:space="preserve"> PAGEREF _Toc229571427 \h </w:instrText>
            </w:r>
            <w:r>
              <w:rPr>
                <w:webHidden/>
              </w:rPr>
            </w:r>
            <w:r>
              <w:rPr>
                <w:webHidden/>
              </w:rPr>
              <w:fldChar w:fldCharType="separate"/>
            </w:r>
            <w:r w:rsidR="00B0716B">
              <w:rPr>
                <w:webHidden/>
              </w:rPr>
              <w:t>87</w:t>
            </w:r>
            <w:r>
              <w:rPr>
                <w:webHidden/>
              </w:rPr>
              <w:fldChar w:fldCharType="end"/>
            </w:r>
          </w:hyperlink>
        </w:p>
        <w:p w14:paraId="27B5C42A" w14:textId="465BF6A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8" w:history="1">
            <w:r w:rsidRPr="001D5481">
              <w:rPr>
                <w:rStyle w:val="Hyperlink"/>
                <w:rFonts w:ascii="Arial Bold" w:hAnsi="Arial Bold"/>
              </w:rPr>
              <w:t>2.1.4</w:t>
            </w:r>
            <w:r>
              <w:rPr>
                <w:rFonts w:asciiTheme="minorHAnsi" w:eastAsiaTheme="minorEastAsia" w:hAnsiTheme="minorHAnsi" w:cstheme="minorBidi"/>
                <w:kern w:val="2"/>
                <w:sz w:val="24"/>
                <w:szCs w:val="24"/>
                <w:lang w:eastAsia="en-AU"/>
                <w14:ligatures w14:val="standardContextual"/>
              </w:rPr>
              <w:tab/>
            </w:r>
            <w:r w:rsidRPr="001D5481">
              <w:rPr>
                <w:rStyle w:val="Hyperlink"/>
              </w:rPr>
              <w:t>Designate Employees as Authorised Persons</w:t>
            </w:r>
            <w:r>
              <w:rPr>
                <w:webHidden/>
              </w:rPr>
              <w:tab/>
            </w:r>
            <w:r>
              <w:rPr>
                <w:webHidden/>
              </w:rPr>
              <w:fldChar w:fldCharType="begin"/>
            </w:r>
            <w:r>
              <w:rPr>
                <w:webHidden/>
              </w:rPr>
              <w:instrText xml:space="preserve"> PAGEREF _Toc229571428 \h </w:instrText>
            </w:r>
            <w:r>
              <w:rPr>
                <w:webHidden/>
              </w:rPr>
            </w:r>
            <w:r>
              <w:rPr>
                <w:webHidden/>
              </w:rPr>
              <w:fldChar w:fldCharType="separate"/>
            </w:r>
            <w:r w:rsidR="00B0716B">
              <w:rPr>
                <w:webHidden/>
              </w:rPr>
              <w:t>89</w:t>
            </w:r>
            <w:r>
              <w:rPr>
                <w:webHidden/>
              </w:rPr>
              <w:fldChar w:fldCharType="end"/>
            </w:r>
          </w:hyperlink>
        </w:p>
        <w:p w14:paraId="033346D2" w14:textId="540639D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29" w:history="1">
            <w:r w:rsidRPr="001D5481">
              <w:rPr>
                <w:rStyle w:val="Hyperlink"/>
                <w:rFonts w:ascii="Arial Bold" w:hAnsi="Arial Bold"/>
              </w:rPr>
              <w:t>2.1.5</w:t>
            </w:r>
            <w:r>
              <w:rPr>
                <w:rFonts w:asciiTheme="minorHAnsi" w:eastAsiaTheme="minorEastAsia" w:hAnsiTheme="minorHAnsi" w:cstheme="minorBidi"/>
                <w:kern w:val="2"/>
                <w:sz w:val="24"/>
                <w:szCs w:val="24"/>
                <w:lang w:eastAsia="en-AU"/>
                <w14:ligatures w14:val="standardContextual"/>
              </w:rPr>
              <w:tab/>
            </w:r>
            <w:r w:rsidRPr="001D5481">
              <w:rPr>
                <w:rStyle w:val="Hyperlink"/>
              </w:rPr>
              <w:t>Building Orders</w:t>
            </w:r>
            <w:r>
              <w:rPr>
                <w:webHidden/>
              </w:rPr>
              <w:tab/>
            </w:r>
            <w:r>
              <w:rPr>
                <w:webHidden/>
              </w:rPr>
              <w:fldChar w:fldCharType="begin"/>
            </w:r>
            <w:r>
              <w:rPr>
                <w:webHidden/>
              </w:rPr>
              <w:instrText xml:space="preserve"> PAGEREF _Toc229571429 \h </w:instrText>
            </w:r>
            <w:r>
              <w:rPr>
                <w:webHidden/>
              </w:rPr>
            </w:r>
            <w:r>
              <w:rPr>
                <w:webHidden/>
              </w:rPr>
              <w:fldChar w:fldCharType="separate"/>
            </w:r>
            <w:r w:rsidR="00B0716B">
              <w:rPr>
                <w:webHidden/>
              </w:rPr>
              <w:t>90</w:t>
            </w:r>
            <w:r>
              <w:rPr>
                <w:webHidden/>
              </w:rPr>
              <w:fldChar w:fldCharType="end"/>
            </w:r>
          </w:hyperlink>
        </w:p>
        <w:p w14:paraId="6130854F" w14:textId="3918564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0" w:history="1">
            <w:r w:rsidRPr="001D5481">
              <w:rPr>
                <w:rStyle w:val="Hyperlink"/>
                <w:rFonts w:ascii="Arial Bold" w:hAnsi="Arial Bold"/>
              </w:rPr>
              <w:t>2.1.6</w:t>
            </w:r>
            <w:r>
              <w:rPr>
                <w:rFonts w:asciiTheme="minorHAnsi" w:eastAsiaTheme="minorEastAsia" w:hAnsiTheme="minorHAnsi" w:cstheme="minorBidi"/>
                <w:kern w:val="2"/>
                <w:sz w:val="24"/>
                <w:szCs w:val="24"/>
                <w:lang w:eastAsia="en-AU"/>
                <w14:ligatures w14:val="standardContextual"/>
              </w:rPr>
              <w:tab/>
            </w:r>
            <w:r w:rsidRPr="001D5481">
              <w:rPr>
                <w:rStyle w:val="Hyperlink"/>
              </w:rPr>
              <w:t>Inspection and Copies of Building Records</w:t>
            </w:r>
            <w:r>
              <w:rPr>
                <w:webHidden/>
              </w:rPr>
              <w:tab/>
            </w:r>
            <w:r>
              <w:rPr>
                <w:webHidden/>
              </w:rPr>
              <w:fldChar w:fldCharType="begin"/>
            </w:r>
            <w:r>
              <w:rPr>
                <w:webHidden/>
              </w:rPr>
              <w:instrText xml:space="preserve"> PAGEREF _Toc229571430 \h </w:instrText>
            </w:r>
            <w:r>
              <w:rPr>
                <w:webHidden/>
              </w:rPr>
            </w:r>
            <w:r>
              <w:rPr>
                <w:webHidden/>
              </w:rPr>
              <w:fldChar w:fldCharType="separate"/>
            </w:r>
            <w:r w:rsidR="00B0716B">
              <w:rPr>
                <w:webHidden/>
              </w:rPr>
              <w:t>92</w:t>
            </w:r>
            <w:r>
              <w:rPr>
                <w:webHidden/>
              </w:rPr>
              <w:fldChar w:fldCharType="end"/>
            </w:r>
          </w:hyperlink>
        </w:p>
        <w:p w14:paraId="1D770930" w14:textId="03234A7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1" w:history="1">
            <w:r w:rsidRPr="001D5481">
              <w:rPr>
                <w:rStyle w:val="Hyperlink"/>
                <w:rFonts w:ascii="Arial Bold" w:hAnsi="Arial Bold"/>
              </w:rPr>
              <w:t>2.1.7</w:t>
            </w:r>
            <w:r>
              <w:rPr>
                <w:rFonts w:asciiTheme="minorHAnsi" w:eastAsiaTheme="minorEastAsia" w:hAnsiTheme="minorHAnsi" w:cstheme="minorBidi"/>
                <w:kern w:val="2"/>
                <w:sz w:val="24"/>
                <w:szCs w:val="24"/>
                <w:lang w:eastAsia="en-AU"/>
                <w14:ligatures w14:val="standardContextual"/>
              </w:rPr>
              <w:tab/>
            </w:r>
            <w:r w:rsidRPr="001D5481">
              <w:rPr>
                <w:rStyle w:val="Hyperlink"/>
              </w:rPr>
              <w:t>Legal Proceedings</w:t>
            </w:r>
            <w:r>
              <w:rPr>
                <w:webHidden/>
              </w:rPr>
              <w:tab/>
            </w:r>
            <w:r>
              <w:rPr>
                <w:webHidden/>
              </w:rPr>
              <w:fldChar w:fldCharType="begin"/>
            </w:r>
            <w:r>
              <w:rPr>
                <w:webHidden/>
              </w:rPr>
              <w:instrText xml:space="preserve"> PAGEREF _Toc229571431 \h </w:instrText>
            </w:r>
            <w:r>
              <w:rPr>
                <w:webHidden/>
              </w:rPr>
            </w:r>
            <w:r>
              <w:rPr>
                <w:webHidden/>
              </w:rPr>
              <w:fldChar w:fldCharType="separate"/>
            </w:r>
            <w:r w:rsidR="00B0716B">
              <w:rPr>
                <w:webHidden/>
              </w:rPr>
              <w:t>93</w:t>
            </w:r>
            <w:r>
              <w:rPr>
                <w:webHidden/>
              </w:rPr>
              <w:fldChar w:fldCharType="end"/>
            </w:r>
          </w:hyperlink>
        </w:p>
        <w:p w14:paraId="7AA8269D" w14:textId="495BE8E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2" w:history="1">
            <w:r w:rsidRPr="001D5481">
              <w:rPr>
                <w:rStyle w:val="Hyperlink"/>
                <w:rFonts w:ascii="Arial Bold" w:hAnsi="Arial Bold"/>
              </w:rPr>
              <w:t>2.1.8</w:t>
            </w:r>
            <w:r>
              <w:rPr>
                <w:rFonts w:asciiTheme="minorHAnsi" w:eastAsiaTheme="minorEastAsia" w:hAnsiTheme="minorHAnsi" w:cstheme="minorBidi"/>
                <w:kern w:val="2"/>
                <w:sz w:val="24"/>
                <w:szCs w:val="24"/>
                <w:lang w:eastAsia="en-AU"/>
                <w14:ligatures w14:val="standardContextual"/>
              </w:rPr>
              <w:tab/>
            </w:r>
            <w:r w:rsidRPr="001D5481">
              <w:rPr>
                <w:rStyle w:val="Hyperlink"/>
              </w:rPr>
              <w:t>Referrals and Issuing Certificates</w:t>
            </w:r>
            <w:r>
              <w:rPr>
                <w:webHidden/>
              </w:rPr>
              <w:tab/>
            </w:r>
            <w:r>
              <w:rPr>
                <w:webHidden/>
              </w:rPr>
              <w:fldChar w:fldCharType="begin"/>
            </w:r>
            <w:r>
              <w:rPr>
                <w:webHidden/>
              </w:rPr>
              <w:instrText xml:space="preserve"> PAGEREF _Toc229571432 \h </w:instrText>
            </w:r>
            <w:r>
              <w:rPr>
                <w:webHidden/>
              </w:rPr>
            </w:r>
            <w:r>
              <w:rPr>
                <w:webHidden/>
              </w:rPr>
              <w:fldChar w:fldCharType="separate"/>
            </w:r>
            <w:r w:rsidR="00B0716B">
              <w:rPr>
                <w:webHidden/>
              </w:rPr>
              <w:t>94</w:t>
            </w:r>
            <w:r>
              <w:rPr>
                <w:webHidden/>
              </w:rPr>
              <w:fldChar w:fldCharType="end"/>
            </w:r>
          </w:hyperlink>
        </w:p>
        <w:p w14:paraId="1FDE4D5F" w14:textId="149FAED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3" w:history="1">
            <w:r w:rsidRPr="001D5481">
              <w:rPr>
                <w:rStyle w:val="Hyperlink"/>
                <w:rFonts w:ascii="Arial Bold" w:hAnsi="Arial Bold"/>
              </w:rPr>
              <w:t>2.1.9</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Approved Officers and Authorised Officers</w:t>
            </w:r>
            <w:r>
              <w:rPr>
                <w:webHidden/>
              </w:rPr>
              <w:tab/>
            </w:r>
            <w:r>
              <w:rPr>
                <w:webHidden/>
              </w:rPr>
              <w:fldChar w:fldCharType="begin"/>
            </w:r>
            <w:r>
              <w:rPr>
                <w:webHidden/>
              </w:rPr>
              <w:instrText xml:space="preserve"> PAGEREF _Toc229571433 \h </w:instrText>
            </w:r>
            <w:r>
              <w:rPr>
                <w:webHidden/>
              </w:rPr>
            </w:r>
            <w:r>
              <w:rPr>
                <w:webHidden/>
              </w:rPr>
              <w:fldChar w:fldCharType="separate"/>
            </w:r>
            <w:r w:rsidR="00B0716B">
              <w:rPr>
                <w:webHidden/>
              </w:rPr>
              <w:t>96</w:t>
            </w:r>
            <w:r>
              <w:rPr>
                <w:webHidden/>
              </w:rPr>
              <w:fldChar w:fldCharType="end"/>
            </w:r>
          </w:hyperlink>
        </w:p>
        <w:p w14:paraId="2E4B0490" w14:textId="0AFB7083"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34" w:history="1">
            <w:r w:rsidRPr="001D5481">
              <w:rPr>
                <w:rStyle w:val="Hyperlink"/>
              </w:rPr>
              <w:t>3</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Bush Fires Act 1954 Delegations</w:t>
            </w:r>
            <w:r>
              <w:rPr>
                <w:webHidden/>
              </w:rPr>
              <w:tab/>
            </w:r>
            <w:r>
              <w:rPr>
                <w:webHidden/>
              </w:rPr>
              <w:fldChar w:fldCharType="begin"/>
            </w:r>
            <w:r>
              <w:rPr>
                <w:webHidden/>
              </w:rPr>
              <w:instrText xml:space="preserve"> PAGEREF _Toc229571434 \h </w:instrText>
            </w:r>
            <w:r>
              <w:rPr>
                <w:webHidden/>
              </w:rPr>
            </w:r>
            <w:r>
              <w:rPr>
                <w:webHidden/>
              </w:rPr>
              <w:fldChar w:fldCharType="separate"/>
            </w:r>
            <w:r w:rsidR="00B0716B">
              <w:rPr>
                <w:webHidden/>
              </w:rPr>
              <w:t>97</w:t>
            </w:r>
            <w:r>
              <w:rPr>
                <w:webHidden/>
              </w:rPr>
              <w:fldChar w:fldCharType="end"/>
            </w:r>
          </w:hyperlink>
        </w:p>
        <w:p w14:paraId="0EFAD3FE" w14:textId="15AF1605"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35" w:history="1">
            <w:r w:rsidRPr="001D5481">
              <w:rPr>
                <w:rStyle w:val="Hyperlink"/>
              </w:rPr>
              <w:t>3.1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 Mayor and Bush Fire Control Officer</w:t>
            </w:r>
            <w:r>
              <w:rPr>
                <w:webHidden/>
              </w:rPr>
              <w:tab/>
            </w:r>
            <w:r>
              <w:rPr>
                <w:webHidden/>
              </w:rPr>
              <w:fldChar w:fldCharType="begin"/>
            </w:r>
            <w:r>
              <w:rPr>
                <w:webHidden/>
              </w:rPr>
              <w:instrText xml:space="preserve"> PAGEREF _Toc229571435 \h </w:instrText>
            </w:r>
            <w:r>
              <w:rPr>
                <w:webHidden/>
              </w:rPr>
            </w:r>
            <w:r>
              <w:rPr>
                <w:webHidden/>
              </w:rPr>
              <w:fldChar w:fldCharType="separate"/>
            </w:r>
            <w:r w:rsidR="00B0716B">
              <w:rPr>
                <w:webHidden/>
              </w:rPr>
              <w:t>97</w:t>
            </w:r>
            <w:r>
              <w:rPr>
                <w:webHidden/>
              </w:rPr>
              <w:fldChar w:fldCharType="end"/>
            </w:r>
          </w:hyperlink>
        </w:p>
        <w:p w14:paraId="47A37C48" w14:textId="23DF839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6" w:history="1">
            <w:r w:rsidRPr="001D5481">
              <w:rPr>
                <w:rStyle w:val="Hyperlink"/>
                <w:rFonts w:ascii="Arial Bold" w:hAnsi="Arial Bold"/>
              </w:rPr>
              <w:t>3.1.1</w:t>
            </w:r>
            <w:r>
              <w:rPr>
                <w:rFonts w:asciiTheme="minorHAnsi" w:eastAsiaTheme="minorEastAsia" w:hAnsiTheme="minorHAnsi" w:cstheme="minorBidi"/>
                <w:kern w:val="2"/>
                <w:sz w:val="24"/>
                <w:szCs w:val="24"/>
                <w:lang w:eastAsia="en-AU"/>
                <w14:ligatures w14:val="standardContextual"/>
              </w:rPr>
              <w:tab/>
            </w:r>
            <w:r w:rsidRPr="001D5481">
              <w:rPr>
                <w:rStyle w:val="Hyperlink"/>
              </w:rPr>
              <w:t>Prohibited Burning Times - Vary</w:t>
            </w:r>
            <w:r>
              <w:rPr>
                <w:webHidden/>
              </w:rPr>
              <w:tab/>
            </w:r>
            <w:r>
              <w:rPr>
                <w:webHidden/>
              </w:rPr>
              <w:fldChar w:fldCharType="begin"/>
            </w:r>
            <w:r>
              <w:rPr>
                <w:webHidden/>
              </w:rPr>
              <w:instrText xml:space="preserve"> PAGEREF _Toc229571436 \h </w:instrText>
            </w:r>
            <w:r>
              <w:rPr>
                <w:webHidden/>
              </w:rPr>
            </w:r>
            <w:r>
              <w:rPr>
                <w:webHidden/>
              </w:rPr>
              <w:fldChar w:fldCharType="separate"/>
            </w:r>
            <w:r w:rsidR="00B0716B">
              <w:rPr>
                <w:webHidden/>
              </w:rPr>
              <w:t>97</w:t>
            </w:r>
            <w:r>
              <w:rPr>
                <w:webHidden/>
              </w:rPr>
              <w:fldChar w:fldCharType="end"/>
            </w:r>
          </w:hyperlink>
        </w:p>
        <w:p w14:paraId="65E3BB28" w14:textId="3C2FAFE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7" w:history="1">
            <w:r w:rsidRPr="001D5481">
              <w:rPr>
                <w:rStyle w:val="Hyperlink"/>
                <w:rFonts w:ascii="Arial Bold" w:hAnsi="Arial Bold"/>
              </w:rPr>
              <w:t>3.1.2</w:t>
            </w:r>
            <w:r>
              <w:rPr>
                <w:rFonts w:asciiTheme="minorHAnsi" w:eastAsiaTheme="minorEastAsia" w:hAnsiTheme="minorHAnsi" w:cstheme="minorBidi"/>
                <w:kern w:val="2"/>
                <w:sz w:val="24"/>
                <w:szCs w:val="24"/>
                <w:lang w:eastAsia="en-AU"/>
                <w14:ligatures w14:val="standardContextual"/>
              </w:rPr>
              <w:tab/>
            </w:r>
            <w:r w:rsidRPr="001D5481">
              <w:rPr>
                <w:rStyle w:val="Hyperlink"/>
              </w:rPr>
              <w:t>Prohibited Burning Times – Control Activities</w:t>
            </w:r>
            <w:r>
              <w:rPr>
                <w:webHidden/>
              </w:rPr>
              <w:tab/>
            </w:r>
            <w:r>
              <w:rPr>
                <w:webHidden/>
              </w:rPr>
              <w:fldChar w:fldCharType="begin"/>
            </w:r>
            <w:r>
              <w:rPr>
                <w:webHidden/>
              </w:rPr>
              <w:instrText xml:space="preserve"> PAGEREF _Toc229571437 \h </w:instrText>
            </w:r>
            <w:r>
              <w:rPr>
                <w:webHidden/>
              </w:rPr>
            </w:r>
            <w:r>
              <w:rPr>
                <w:webHidden/>
              </w:rPr>
              <w:fldChar w:fldCharType="separate"/>
            </w:r>
            <w:r w:rsidR="00B0716B">
              <w:rPr>
                <w:webHidden/>
              </w:rPr>
              <w:t>98</w:t>
            </w:r>
            <w:r>
              <w:rPr>
                <w:webHidden/>
              </w:rPr>
              <w:fldChar w:fldCharType="end"/>
            </w:r>
          </w:hyperlink>
        </w:p>
        <w:p w14:paraId="6C8FE809" w14:textId="311FAE4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8" w:history="1">
            <w:r w:rsidRPr="001D5481">
              <w:rPr>
                <w:rStyle w:val="Hyperlink"/>
                <w:rFonts w:ascii="Arial Bold" w:hAnsi="Arial Bold"/>
              </w:rPr>
              <w:t>3.1.3</w:t>
            </w:r>
            <w:r>
              <w:rPr>
                <w:rFonts w:asciiTheme="minorHAnsi" w:eastAsiaTheme="minorEastAsia" w:hAnsiTheme="minorHAnsi" w:cstheme="minorBidi"/>
                <w:kern w:val="2"/>
                <w:sz w:val="24"/>
                <w:szCs w:val="24"/>
                <w:lang w:eastAsia="en-AU"/>
                <w14:ligatures w14:val="standardContextual"/>
              </w:rPr>
              <w:tab/>
            </w:r>
            <w:r w:rsidRPr="001D5481">
              <w:rPr>
                <w:rStyle w:val="Hyperlink"/>
              </w:rPr>
              <w:t>Restricted Burning Times – Vary and Control Activities</w:t>
            </w:r>
            <w:r>
              <w:rPr>
                <w:webHidden/>
              </w:rPr>
              <w:tab/>
            </w:r>
            <w:r>
              <w:rPr>
                <w:webHidden/>
              </w:rPr>
              <w:fldChar w:fldCharType="begin"/>
            </w:r>
            <w:r>
              <w:rPr>
                <w:webHidden/>
              </w:rPr>
              <w:instrText xml:space="preserve"> PAGEREF _Toc229571438 \h </w:instrText>
            </w:r>
            <w:r>
              <w:rPr>
                <w:webHidden/>
              </w:rPr>
            </w:r>
            <w:r>
              <w:rPr>
                <w:webHidden/>
              </w:rPr>
              <w:fldChar w:fldCharType="separate"/>
            </w:r>
            <w:r w:rsidR="00B0716B">
              <w:rPr>
                <w:webHidden/>
              </w:rPr>
              <w:t>100</w:t>
            </w:r>
            <w:r>
              <w:rPr>
                <w:webHidden/>
              </w:rPr>
              <w:fldChar w:fldCharType="end"/>
            </w:r>
          </w:hyperlink>
        </w:p>
        <w:p w14:paraId="67C5A0CC" w14:textId="151B20E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39" w:history="1">
            <w:r w:rsidRPr="001D5481">
              <w:rPr>
                <w:rStyle w:val="Hyperlink"/>
                <w:rFonts w:ascii="Arial Bold" w:hAnsi="Arial Bold"/>
              </w:rPr>
              <w:t>3.1.4</w:t>
            </w:r>
            <w:r>
              <w:rPr>
                <w:rFonts w:asciiTheme="minorHAnsi" w:eastAsiaTheme="minorEastAsia" w:hAnsiTheme="minorHAnsi" w:cstheme="minorBidi"/>
                <w:kern w:val="2"/>
                <w:sz w:val="24"/>
                <w:szCs w:val="24"/>
                <w:lang w:eastAsia="en-AU"/>
                <w14:ligatures w14:val="standardContextual"/>
              </w:rPr>
              <w:tab/>
            </w:r>
            <w:r w:rsidRPr="001D5481">
              <w:rPr>
                <w:rStyle w:val="Hyperlink"/>
              </w:rPr>
              <w:t>Burning Garden Refuse / Open Air Fires</w:t>
            </w:r>
            <w:r>
              <w:rPr>
                <w:webHidden/>
              </w:rPr>
              <w:tab/>
            </w:r>
            <w:r>
              <w:rPr>
                <w:webHidden/>
              </w:rPr>
              <w:fldChar w:fldCharType="begin"/>
            </w:r>
            <w:r>
              <w:rPr>
                <w:webHidden/>
              </w:rPr>
              <w:instrText xml:space="preserve"> PAGEREF _Toc229571439 \h </w:instrText>
            </w:r>
            <w:r>
              <w:rPr>
                <w:webHidden/>
              </w:rPr>
            </w:r>
            <w:r>
              <w:rPr>
                <w:webHidden/>
              </w:rPr>
              <w:fldChar w:fldCharType="separate"/>
            </w:r>
            <w:r w:rsidR="00B0716B">
              <w:rPr>
                <w:webHidden/>
              </w:rPr>
              <w:t>102</w:t>
            </w:r>
            <w:r>
              <w:rPr>
                <w:webHidden/>
              </w:rPr>
              <w:fldChar w:fldCharType="end"/>
            </w:r>
          </w:hyperlink>
        </w:p>
        <w:p w14:paraId="23B691F2" w14:textId="11D8B18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0" w:history="1">
            <w:r w:rsidRPr="001D5481">
              <w:rPr>
                <w:rStyle w:val="Hyperlink"/>
                <w:rFonts w:ascii="Arial Bold" w:hAnsi="Arial Bold"/>
              </w:rPr>
              <w:t>3.1.5</w:t>
            </w:r>
            <w:r>
              <w:rPr>
                <w:rFonts w:asciiTheme="minorHAnsi" w:eastAsiaTheme="minorEastAsia" w:hAnsiTheme="minorHAnsi" w:cstheme="minorBidi"/>
                <w:kern w:val="2"/>
                <w:sz w:val="24"/>
                <w:szCs w:val="24"/>
                <w:lang w:eastAsia="en-AU"/>
                <w14:ligatures w14:val="standardContextual"/>
              </w:rPr>
              <w:tab/>
            </w:r>
            <w:r w:rsidRPr="001D5481">
              <w:rPr>
                <w:rStyle w:val="Hyperlink"/>
              </w:rPr>
              <w:t>Firebreaks</w:t>
            </w:r>
            <w:r>
              <w:rPr>
                <w:webHidden/>
              </w:rPr>
              <w:tab/>
            </w:r>
            <w:r>
              <w:rPr>
                <w:webHidden/>
              </w:rPr>
              <w:fldChar w:fldCharType="begin"/>
            </w:r>
            <w:r>
              <w:rPr>
                <w:webHidden/>
              </w:rPr>
              <w:instrText xml:space="preserve"> PAGEREF _Toc229571440 \h </w:instrText>
            </w:r>
            <w:r>
              <w:rPr>
                <w:webHidden/>
              </w:rPr>
            </w:r>
            <w:r>
              <w:rPr>
                <w:webHidden/>
              </w:rPr>
              <w:fldChar w:fldCharType="separate"/>
            </w:r>
            <w:r w:rsidR="00B0716B">
              <w:rPr>
                <w:webHidden/>
              </w:rPr>
              <w:t>104</w:t>
            </w:r>
            <w:r>
              <w:rPr>
                <w:webHidden/>
              </w:rPr>
              <w:fldChar w:fldCharType="end"/>
            </w:r>
          </w:hyperlink>
        </w:p>
        <w:p w14:paraId="2E09B09B" w14:textId="618F64C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1" w:history="1">
            <w:r w:rsidRPr="001D5481">
              <w:rPr>
                <w:rStyle w:val="Hyperlink"/>
                <w:rFonts w:ascii="Arial Bold" w:hAnsi="Arial Bold"/>
              </w:rPr>
              <w:t>3.1.6</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Bush Fire Control Officers</w:t>
            </w:r>
            <w:r>
              <w:rPr>
                <w:webHidden/>
              </w:rPr>
              <w:tab/>
            </w:r>
            <w:r>
              <w:rPr>
                <w:webHidden/>
              </w:rPr>
              <w:fldChar w:fldCharType="begin"/>
            </w:r>
            <w:r>
              <w:rPr>
                <w:webHidden/>
              </w:rPr>
              <w:instrText xml:space="preserve"> PAGEREF _Toc229571441 \h </w:instrText>
            </w:r>
            <w:r>
              <w:rPr>
                <w:webHidden/>
              </w:rPr>
            </w:r>
            <w:r>
              <w:rPr>
                <w:webHidden/>
              </w:rPr>
              <w:fldChar w:fldCharType="separate"/>
            </w:r>
            <w:r w:rsidR="00B0716B">
              <w:rPr>
                <w:webHidden/>
              </w:rPr>
              <w:t>105</w:t>
            </w:r>
            <w:r>
              <w:rPr>
                <w:webHidden/>
              </w:rPr>
              <w:fldChar w:fldCharType="end"/>
            </w:r>
          </w:hyperlink>
        </w:p>
        <w:p w14:paraId="44C8ECEB" w14:textId="70E5F8D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2" w:history="1">
            <w:r w:rsidRPr="001D5481">
              <w:rPr>
                <w:rStyle w:val="Hyperlink"/>
                <w:rFonts w:ascii="Arial Bold" w:hAnsi="Arial Bold"/>
              </w:rPr>
              <w:t>3.1.7</w:t>
            </w:r>
            <w:r>
              <w:rPr>
                <w:rFonts w:asciiTheme="minorHAnsi" w:eastAsiaTheme="minorEastAsia" w:hAnsiTheme="minorHAnsi" w:cstheme="minorBidi"/>
                <w:kern w:val="2"/>
                <w:sz w:val="24"/>
                <w:szCs w:val="24"/>
                <w:lang w:eastAsia="en-AU"/>
                <w14:ligatures w14:val="standardContextual"/>
              </w:rPr>
              <w:tab/>
            </w:r>
            <w:r w:rsidRPr="001D5481">
              <w:rPr>
                <w:rStyle w:val="Hyperlink"/>
              </w:rPr>
              <w:t>Recovery of Expenses Incurred through Contraventions of this Act</w:t>
            </w:r>
            <w:r>
              <w:rPr>
                <w:webHidden/>
              </w:rPr>
              <w:tab/>
            </w:r>
            <w:r>
              <w:rPr>
                <w:webHidden/>
              </w:rPr>
              <w:fldChar w:fldCharType="begin"/>
            </w:r>
            <w:r>
              <w:rPr>
                <w:webHidden/>
              </w:rPr>
              <w:instrText xml:space="preserve"> PAGEREF _Toc229571442 \h </w:instrText>
            </w:r>
            <w:r>
              <w:rPr>
                <w:webHidden/>
              </w:rPr>
            </w:r>
            <w:r>
              <w:rPr>
                <w:webHidden/>
              </w:rPr>
              <w:fldChar w:fldCharType="separate"/>
            </w:r>
            <w:r w:rsidR="00B0716B">
              <w:rPr>
                <w:webHidden/>
              </w:rPr>
              <w:t>106</w:t>
            </w:r>
            <w:r>
              <w:rPr>
                <w:webHidden/>
              </w:rPr>
              <w:fldChar w:fldCharType="end"/>
            </w:r>
          </w:hyperlink>
        </w:p>
        <w:p w14:paraId="6B35DF91" w14:textId="2A35022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3" w:history="1">
            <w:r w:rsidRPr="001D5481">
              <w:rPr>
                <w:rStyle w:val="Hyperlink"/>
                <w:rFonts w:ascii="Arial Bold" w:hAnsi="Arial Bold"/>
              </w:rPr>
              <w:t>3.1.8</w:t>
            </w:r>
            <w:r>
              <w:rPr>
                <w:rFonts w:asciiTheme="minorHAnsi" w:eastAsiaTheme="minorEastAsia" w:hAnsiTheme="minorHAnsi" w:cstheme="minorBidi"/>
                <w:kern w:val="2"/>
                <w:sz w:val="24"/>
                <w:szCs w:val="24"/>
                <w:lang w:eastAsia="en-AU"/>
                <w14:ligatures w14:val="standardContextual"/>
              </w:rPr>
              <w:tab/>
            </w:r>
            <w:r w:rsidRPr="001D5481">
              <w:rPr>
                <w:rStyle w:val="Hyperlink"/>
              </w:rPr>
              <w:t>Prosecution of Offences</w:t>
            </w:r>
            <w:r>
              <w:rPr>
                <w:webHidden/>
              </w:rPr>
              <w:tab/>
            </w:r>
            <w:r>
              <w:rPr>
                <w:webHidden/>
              </w:rPr>
              <w:fldChar w:fldCharType="begin"/>
            </w:r>
            <w:r>
              <w:rPr>
                <w:webHidden/>
              </w:rPr>
              <w:instrText xml:space="preserve"> PAGEREF _Toc229571443 \h </w:instrText>
            </w:r>
            <w:r>
              <w:rPr>
                <w:webHidden/>
              </w:rPr>
            </w:r>
            <w:r>
              <w:rPr>
                <w:webHidden/>
              </w:rPr>
              <w:fldChar w:fldCharType="separate"/>
            </w:r>
            <w:r w:rsidR="00B0716B">
              <w:rPr>
                <w:webHidden/>
              </w:rPr>
              <w:t>107</w:t>
            </w:r>
            <w:r>
              <w:rPr>
                <w:webHidden/>
              </w:rPr>
              <w:fldChar w:fldCharType="end"/>
            </w:r>
          </w:hyperlink>
        </w:p>
        <w:p w14:paraId="0CCEA29C" w14:textId="592B843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4" w:history="1">
            <w:r w:rsidRPr="001D5481">
              <w:rPr>
                <w:rStyle w:val="Hyperlink"/>
                <w:rFonts w:ascii="Arial Bold" w:hAnsi="Arial Bold"/>
              </w:rPr>
              <w:t>3.1.9</w:t>
            </w:r>
            <w:r>
              <w:rPr>
                <w:rFonts w:asciiTheme="minorHAnsi" w:eastAsiaTheme="minorEastAsia" w:hAnsiTheme="minorHAnsi" w:cstheme="minorBidi"/>
                <w:kern w:val="2"/>
                <w:sz w:val="24"/>
                <w:szCs w:val="24"/>
                <w:lang w:eastAsia="en-AU"/>
                <w14:ligatures w14:val="standardContextual"/>
              </w:rPr>
              <w:tab/>
            </w:r>
            <w:r w:rsidRPr="001D5481">
              <w:rPr>
                <w:rStyle w:val="Hyperlink"/>
              </w:rPr>
              <w:t>Bush Fire Brigade Local Law 2000</w:t>
            </w:r>
            <w:r>
              <w:rPr>
                <w:webHidden/>
              </w:rPr>
              <w:tab/>
            </w:r>
            <w:r>
              <w:rPr>
                <w:webHidden/>
              </w:rPr>
              <w:fldChar w:fldCharType="begin"/>
            </w:r>
            <w:r>
              <w:rPr>
                <w:webHidden/>
              </w:rPr>
              <w:instrText xml:space="preserve"> PAGEREF _Toc229571444 \h </w:instrText>
            </w:r>
            <w:r>
              <w:rPr>
                <w:webHidden/>
              </w:rPr>
            </w:r>
            <w:r>
              <w:rPr>
                <w:webHidden/>
              </w:rPr>
              <w:fldChar w:fldCharType="separate"/>
            </w:r>
            <w:r w:rsidR="00B0716B">
              <w:rPr>
                <w:webHidden/>
              </w:rPr>
              <w:t>109</w:t>
            </w:r>
            <w:r>
              <w:rPr>
                <w:webHidden/>
              </w:rPr>
              <w:fldChar w:fldCharType="end"/>
            </w:r>
          </w:hyperlink>
        </w:p>
        <w:p w14:paraId="6E40E18F" w14:textId="16A0EE38"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45" w:history="1">
            <w:r w:rsidRPr="001D5481">
              <w:rPr>
                <w:rStyle w:val="Hyperlink"/>
              </w:rPr>
              <w:t>4</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Cat Act 2011 Delegations</w:t>
            </w:r>
            <w:r>
              <w:rPr>
                <w:webHidden/>
              </w:rPr>
              <w:tab/>
            </w:r>
            <w:r>
              <w:rPr>
                <w:webHidden/>
              </w:rPr>
              <w:fldChar w:fldCharType="begin"/>
            </w:r>
            <w:r>
              <w:rPr>
                <w:webHidden/>
              </w:rPr>
              <w:instrText xml:space="preserve"> PAGEREF _Toc229571445 \h </w:instrText>
            </w:r>
            <w:r>
              <w:rPr>
                <w:webHidden/>
              </w:rPr>
            </w:r>
            <w:r>
              <w:rPr>
                <w:webHidden/>
              </w:rPr>
              <w:fldChar w:fldCharType="separate"/>
            </w:r>
            <w:r w:rsidR="00B0716B">
              <w:rPr>
                <w:webHidden/>
              </w:rPr>
              <w:t>110</w:t>
            </w:r>
            <w:r>
              <w:rPr>
                <w:webHidden/>
              </w:rPr>
              <w:fldChar w:fldCharType="end"/>
            </w:r>
          </w:hyperlink>
        </w:p>
        <w:p w14:paraId="4A1A0F34" w14:textId="3A36789E"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46" w:history="1">
            <w:r w:rsidRPr="001D5481">
              <w:rPr>
                <w:rStyle w:val="Hyperlink"/>
              </w:rPr>
              <w:t>4.1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_Toc229571446 \h </w:instrText>
            </w:r>
            <w:r>
              <w:rPr>
                <w:webHidden/>
              </w:rPr>
            </w:r>
            <w:r>
              <w:rPr>
                <w:webHidden/>
              </w:rPr>
              <w:fldChar w:fldCharType="separate"/>
            </w:r>
            <w:r w:rsidR="00B0716B">
              <w:rPr>
                <w:webHidden/>
              </w:rPr>
              <w:t>110</w:t>
            </w:r>
            <w:r>
              <w:rPr>
                <w:webHidden/>
              </w:rPr>
              <w:fldChar w:fldCharType="end"/>
            </w:r>
          </w:hyperlink>
        </w:p>
        <w:p w14:paraId="64C6193A" w14:textId="534620E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7" w:history="1">
            <w:r w:rsidRPr="001D5481">
              <w:rPr>
                <w:rStyle w:val="Hyperlink"/>
                <w:rFonts w:ascii="Arial Bold" w:hAnsi="Arial Bold"/>
              </w:rPr>
              <w:t>4.1.1</w:t>
            </w:r>
            <w:r>
              <w:rPr>
                <w:rFonts w:asciiTheme="minorHAnsi" w:eastAsiaTheme="minorEastAsia" w:hAnsiTheme="minorHAnsi" w:cstheme="minorBidi"/>
                <w:kern w:val="2"/>
                <w:sz w:val="24"/>
                <w:szCs w:val="24"/>
                <w:lang w:eastAsia="en-AU"/>
                <w14:ligatures w14:val="standardContextual"/>
              </w:rPr>
              <w:tab/>
            </w:r>
            <w:r w:rsidRPr="001D5481">
              <w:rPr>
                <w:rStyle w:val="Hyperlink"/>
              </w:rPr>
              <w:t>Cat Registrations</w:t>
            </w:r>
            <w:r>
              <w:rPr>
                <w:webHidden/>
              </w:rPr>
              <w:tab/>
            </w:r>
            <w:r>
              <w:rPr>
                <w:webHidden/>
              </w:rPr>
              <w:fldChar w:fldCharType="begin"/>
            </w:r>
            <w:r>
              <w:rPr>
                <w:webHidden/>
              </w:rPr>
              <w:instrText xml:space="preserve"> PAGEREF _Toc229571447 \h </w:instrText>
            </w:r>
            <w:r>
              <w:rPr>
                <w:webHidden/>
              </w:rPr>
            </w:r>
            <w:r>
              <w:rPr>
                <w:webHidden/>
              </w:rPr>
              <w:fldChar w:fldCharType="separate"/>
            </w:r>
            <w:r w:rsidR="00B0716B">
              <w:rPr>
                <w:webHidden/>
              </w:rPr>
              <w:t>110</w:t>
            </w:r>
            <w:r>
              <w:rPr>
                <w:webHidden/>
              </w:rPr>
              <w:fldChar w:fldCharType="end"/>
            </w:r>
          </w:hyperlink>
        </w:p>
        <w:p w14:paraId="1EC2B005" w14:textId="2D2960E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8" w:history="1">
            <w:r w:rsidRPr="001D5481">
              <w:rPr>
                <w:rStyle w:val="Hyperlink"/>
                <w:rFonts w:ascii="Arial Bold" w:hAnsi="Arial Bold"/>
              </w:rPr>
              <w:t>4.1.2</w:t>
            </w:r>
            <w:r>
              <w:rPr>
                <w:rFonts w:asciiTheme="minorHAnsi" w:eastAsiaTheme="minorEastAsia" w:hAnsiTheme="minorHAnsi" w:cstheme="minorBidi"/>
                <w:kern w:val="2"/>
                <w:sz w:val="24"/>
                <w:szCs w:val="24"/>
                <w:lang w:eastAsia="en-AU"/>
                <w14:ligatures w14:val="standardContextual"/>
              </w:rPr>
              <w:tab/>
            </w:r>
            <w:r w:rsidRPr="001D5481">
              <w:rPr>
                <w:rStyle w:val="Hyperlink"/>
              </w:rPr>
              <w:t>Cat Control Notices</w:t>
            </w:r>
            <w:r>
              <w:rPr>
                <w:webHidden/>
              </w:rPr>
              <w:tab/>
            </w:r>
            <w:r>
              <w:rPr>
                <w:webHidden/>
              </w:rPr>
              <w:fldChar w:fldCharType="begin"/>
            </w:r>
            <w:r>
              <w:rPr>
                <w:webHidden/>
              </w:rPr>
              <w:instrText xml:space="preserve"> PAGEREF _Toc229571448 \h </w:instrText>
            </w:r>
            <w:r>
              <w:rPr>
                <w:webHidden/>
              </w:rPr>
            </w:r>
            <w:r>
              <w:rPr>
                <w:webHidden/>
              </w:rPr>
              <w:fldChar w:fldCharType="separate"/>
            </w:r>
            <w:r w:rsidR="00B0716B">
              <w:rPr>
                <w:webHidden/>
              </w:rPr>
              <w:t>112</w:t>
            </w:r>
            <w:r>
              <w:rPr>
                <w:webHidden/>
              </w:rPr>
              <w:fldChar w:fldCharType="end"/>
            </w:r>
          </w:hyperlink>
        </w:p>
        <w:p w14:paraId="2DE78383" w14:textId="56F0A77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49" w:history="1">
            <w:r w:rsidRPr="001D5481">
              <w:rPr>
                <w:rStyle w:val="Hyperlink"/>
                <w:rFonts w:ascii="Arial Bold" w:hAnsi="Arial Bold"/>
              </w:rPr>
              <w:t>4.1.3</w:t>
            </w:r>
            <w:r>
              <w:rPr>
                <w:rFonts w:asciiTheme="minorHAnsi" w:eastAsiaTheme="minorEastAsia" w:hAnsiTheme="minorHAnsi" w:cstheme="minorBidi"/>
                <w:kern w:val="2"/>
                <w:sz w:val="24"/>
                <w:szCs w:val="24"/>
                <w:lang w:eastAsia="en-AU"/>
                <w14:ligatures w14:val="standardContextual"/>
              </w:rPr>
              <w:tab/>
            </w:r>
            <w:r w:rsidRPr="001D5481">
              <w:rPr>
                <w:rStyle w:val="Hyperlink"/>
              </w:rPr>
              <w:t>Approval to Breed Cats</w:t>
            </w:r>
            <w:r>
              <w:rPr>
                <w:webHidden/>
              </w:rPr>
              <w:tab/>
            </w:r>
            <w:r>
              <w:rPr>
                <w:webHidden/>
              </w:rPr>
              <w:fldChar w:fldCharType="begin"/>
            </w:r>
            <w:r>
              <w:rPr>
                <w:webHidden/>
              </w:rPr>
              <w:instrText xml:space="preserve"> PAGEREF _Toc229571449 \h </w:instrText>
            </w:r>
            <w:r>
              <w:rPr>
                <w:webHidden/>
              </w:rPr>
            </w:r>
            <w:r>
              <w:rPr>
                <w:webHidden/>
              </w:rPr>
              <w:fldChar w:fldCharType="separate"/>
            </w:r>
            <w:r w:rsidR="00B0716B">
              <w:rPr>
                <w:webHidden/>
              </w:rPr>
              <w:t>113</w:t>
            </w:r>
            <w:r>
              <w:rPr>
                <w:webHidden/>
              </w:rPr>
              <w:fldChar w:fldCharType="end"/>
            </w:r>
          </w:hyperlink>
        </w:p>
        <w:p w14:paraId="25AD0E4F" w14:textId="21B12A4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0" w:history="1">
            <w:r w:rsidRPr="001D5481">
              <w:rPr>
                <w:rStyle w:val="Hyperlink"/>
                <w:rFonts w:ascii="Arial Bold" w:hAnsi="Arial Bold"/>
              </w:rPr>
              <w:t>4.1.4</w:t>
            </w:r>
            <w:r>
              <w:rPr>
                <w:rFonts w:asciiTheme="minorHAnsi" w:eastAsiaTheme="minorEastAsia" w:hAnsiTheme="minorHAnsi" w:cstheme="minorBidi"/>
                <w:kern w:val="2"/>
                <w:sz w:val="24"/>
                <w:szCs w:val="24"/>
                <w:lang w:eastAsia="en-AU"/>
                <w14:ligatures w14:val="standardContextual"/>
              </w:rPr>
              <w:tab/>
            </w:r>
            <w:r w:rsidRPr="001D5481">
              <w:rPr>
                <w:rStyle w:val="Hyperlink"/>
              </w:rPr>
              <w:t>Recovery of Costs – Destruction of Cats</w:t>
            </w:r>
            <w:r>
              <w:rPr>
                <w:webHidden/>
              </w:rPr>
              <w:tab/>
            </w:r>
            <w:r>
              <w:rPr>
                <w:webHidden/>
              </w:rPr>
              <w:fldChar w:fldCharType="begin"/>
            </w:r>
            <w:r>
              <w:rPr>
                <w:webHidden/>
              </w:rPr>
              <w:instrText xml:space="preserve"> PAGEREF _Toc229571450 \h </w:instrText>
            </w:r>
            <w:r>
              <w:rPr>
                <w:webHidden/>
              </w:rPr>
            </w:r>
            <w:r>
              <w:rPr>
                <w:webHidden/>
              </w:rPr>
              <w:fldChar w:fldCharType="separate"/>
            </w:r>
            <w:r w:rsidR="00B0716B">
              <w:rPr>
                <w:webHidden/>
              </w:rPr>
              <w:t>115</w:t>
            </w:r>
            <w:r>
              <w:rPr>
                <w:webHidden/>
              </w:rPr>
              <w:fldChar w:fldCharType="end"/>
            </w:r>
          </w:hyperlink>
        </w:p>
        <w:p w14:paraId="7B0ABEBE" w14:textId="59B5321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1" w:history="1">
            <w:r w:rsidRPr="001D5481">
              <w:rPr>
                <w:rStyle w:val="Hyperlink"/>
                <w:rFonts w:ascii="Arial Bold" w:hAnsi="Arial Bold"/>
                <w:iCs/>
              </w:rPr>
              <w:t>4.1.5</w:t>
            </w:r>
            <w:r>
              <w:rPr>
                <w:rFonts w:asciiTheme="minorHAnsi" w:eastAsiaTheme="minorEastAsia" w:hAnsiTheme="minorHAnsi" w:cstheme="minorBidi"/>
                <w:kern w:val="2"/>
                <w:sz w:val="24"/>
                <w:szCs w:val="24"/>
                <w:lang w:eastAsia="en-AU"/>
                <w14:ligatures w14:val="standardContextual"/>
              </w:rPr>
              <w:tab/>
            </w:r>
            <w:r w:rsidRPr="001D5481">
              <w:rPr>
                <w:rStyle w:val="Hyperlink"/>
              </w:rPr>
              <w:t xml:space="preserve">Authorise a Person to Perform Specified Functions under the </w:t>
            </w:r>
            <w:r w:rsidRPr="001D5481">
              <w:rPr>
                <w:rStyle w:val="Hyperlink"/>
                <w:i/>
                <w:iCs/>
              </w:rPr>
              <w:t>Cat Act 2011</w:t>
            </w:r>
            <w:r>
              <w:rPr>
                <w:webHidden/>
              </w:rPr>
              <w:tab/>
            </w:r>
            <w:r>
              <w:rPr>
                <w:webHidden/>
              </w:rPr>
              <w:fldChar w:fldCharType="begin"/>
            </w:r>
            <w:r>
              <w:rPr>
                <w:webHidden/>
              </w:rPr>
              <w:instrText xml:space="preserve"> PAGEREF _Toc229571451 \h </w:instrText>
            </w:r>
            <w:r>
              <w:rPr>
                <w:webHidden/>
              </w:rPr>
            </w:r>
            <w:r>
              <w:rPr>
                <w:webHidden/>
              </w:rPr>
              <w:fldChar w:fldCharType="separate"/>
            </w:r>
            <w:r w:rsidR="00B0716B">
              <w:rPr>
                <w:webHidden/>
              </w:rPr>
              <w:t>116</w:t>
            </w:r>
            <w:r>
              <w:rPr>
                <w:webHidden/>
              </w:rPr>
              <w:fldChar w:fldCharType="end"/>
            </w:r>
          </w:hyperlink>
        </w:p>
        <w:p w14:paraId="66447B41" w14:textId="556F15D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2" w:history="1">
            <w:r w:rsidRPr="001D5481">
              <w:rPr>
                <w:rStyle w:val="Hyperlink"/>
                <w:rFonts w:ascii="Arial Bold" w:hAnsi="Arial Bold"/>
              </w:rPr>
              <w:t>4.1.6</w:t>
            </w:r>
            <w:r>
              <w:rPr>
                <w:rFonts w:asciiTheme="minorHAnsi" w:eastAsiaTheme="minorEastAsia" w:hAnsiTheme="minorHAnsi" w:cstheme="minorBidi"/>
                <w:kern w:val="2"/>
                <w:sz w:val="24"/>
                <w:szCs w:val="24"/>
                <w:lang w:eastAsia="en-AU"/>
                <w14:ligatures w14:val="standardContextual"/>
              </w:rPr>
              <w:tab/>
            </w:r>
            <w:r w:rsidRPr="001D5481">
              <w:rPr>
                <w:rStyle w:val="Hyperlink"/>
              </w:rPr>
              <w:t>Applications to Keep Additional Cats</w:t>
            </w:r>
            <w:r>
              <w:rPr>
                <w:webHidden/>
              </w:rPr>
              <w:tab/>
            </w:r>
            <w:r>
              <w:rPr>
                <w:webHidden/>
              </w:rPr>
              <w:fldChar w:fldCharType="begin"/>
            </w:r>
            <w:r>
              <w:rPr>
                <w:webHidden/>
              </w:rPr>
              <w:instrText xml:space="preserve"> PAGEREF _Toc229571452 \h </w:instrText>
            </w:r>
            <w:r>
              <w:rPr>
                <w:webHidden/>
              </w:rPr>
            </w:r>
            <w:r>
              <w:rPr>
                <w:webHidden/>
              </w:rPr>
              <w:fldChar w:fldCharType="separate"/>
            </w:r>
            <w:r w:rsidR="00B0716B">
              <w:rPr>
                <w:webHidden/>
              </w:rPr>
              <w:t>117</w:t>
            </w:r>
            <w:r>
              <w:rPr>
                <w:webHidden/>
              </w:rPr>
              <w:fldChar w:fldCharType="end"/>
            </w:r>
          </w:hyperlink>
        </w:p>
        <w:p w14:paraId="6C394CBE" w14:textId="469BB78D"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3" w:history="1">
            <w:r w:rsidRPr="001D5481">
              <w:rPr>
                <w:rStyle w:val="Hyperlink"/>
                <w:rFonts w:ascii="Arial Bold" w:hAnsi="Arial Bold"/>
              </w:rPr>
              <w:t>4.1.7</w:t>
            </w:r>
            <w:r>
              <w:rPr>
                <w:rFonts w:asciiTheme="minorHAnsi" w:eastAsiaTheme="minorEastAsia" w:hAnsiTheme="minorHAnsi" w:cstheme="minorBidi"/>
                <w:kern w:val="2"/>
                <w:sz w:val="24"/>
                <w:szCs w:val="24"/>
                <w:lang w:eastAsia="en-AU"/>
                <w14:ligatures w14:val="standardContextual"/>
              </w:rPr>
              <w:tab/>
            </w:r>
            <w:r w:rsidRPr="001D5481">
              <w:rPr>
                <w:rStyle w:val="Hyperlink"/>
              </w:rPr>
              <w:t>Reduce or Waive Registration Fee</w:t>
            </w:r>
            <w:r>
              <w:rPr>
                <w:webHidden/>
              </w:rPr>
              <w:tab/>
            </w:r>
            <w:r>
              <w:rPr>
                <w:webHidden/>
              </w:rPr>
              <w:fldChar w:fldCharType="begin"/>
            </w:r>
            <w:r>
              <w:rPr>
                <w:webHidden/>
              </w:rPr>
              <w:instrText xml:space="preserve"> PAGEREF _Toc229571453 \h </w:instrText>
            </w:r>
            <w:r>
              <w:rPr>
                <w:webHidden/>
              </w:rPr>
            </w:r>
            <w:r>
              <w:rPr>
                <w:webHidden/>
              </w:rPr>
              <w:fldChar w:fldCharType="separate"/>
            </w:r>
            <w:r w:rsidR="00B0716B">
              <w:rPr>
                <w:webHidden/>
              </w:rPr>
              <w:t>118</w:t>
            </w:r>
            <w:r>
              <w:rPr>
                <w:webHidden/>
              </w:rPr>
              <w:fldChar w:fldCharType="end"/>
            </w:r>
          </w:hyperlink>
        </w:p>
        <w:p w14:paraId="6D4216F2" w14:textId="738AF883"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54" w:history="1">
            <w:r w:rsidRPr="001D5481">
              <w:rPr>
                <w:rStyle w:val="Hyperlink"/>
                <w:lang w:eastAsia="en-AU"/>
              </w:rPr>
              <w:t>4.2</w:t>
            </w:r>
            <w:r>
              <w:rPr>
                <w:rFonts w:asciiTheme="minorHAnsi" w:eastAsiaTheme="minorEastAsia" w:hAnsiTheme="minorHAnsi" w:cstheme="minorBidi"/>
                <w:b w:val="0"/>
                <w:kern w:val="2"/>
                <w:sz w:val="24"/>
                <w:szCs w:val="24"/>
                <w:lang w:eastAsia="en-AU"/>
                <w14:ligatures w14:val="standardContextual"/>
              </w:rPr>
              <w:tab/>
            </w:r>
            <w:r w:rsidRPr="001D5481">
              <w:rPr>
                <w:rStyle w:val="Hyperlink"/>
                <w:lang w:eastAsia="en-AU"/>
              </w:rPr>
              <w:t>CEO to Employees</w:t>
            </w:r>
            <w:r>
              <w:rPr>
                <w:webHidden/>
              </w:rPr>
              <w:tab/>
            </w:r>
            <w:r>
              <w:rPr>
                <w:webHidden/>
              </w:rPr>
              <w:fldChar w:fldCharType="begin"/>
            </w:r>
            <w:r>
              <w:rPr>
                <w:webHidden/>
              </w:rPr>
              <w:instrText xml:space="preserve"> PAGEREF _Toc229571454 \h </w:instrText>
            </w:r>
            <w:r>
              <w:rPr>
                <w:webHidden/>
              </w:rPr>
            </w:r>
            <w:r>
              <w:rPr>
                <w:webHidden/>
              </w:rPr>
              <w:fldChar w:fldCharType="separate"/>
            </w:r>
            <w:r w:rsidR="00B0716B">
              <w:rPr>
                <w:webHidden/>
              </w:rPr>
              <w:t>119</w:t>
            </w:r>
            <w:r>
              <w:rPr>
                <w:webHidden/>
              </w:rPr>
              <w:fldChar w:fldCharType="end"/>
            </w:r>
          </w:hyperlink>
        </w:p>
        <w:p w14:paraId="1B7740EC" w14:textId="26B3376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5" w:history="1">
            <w:r w:rsidRPr="001D5481">
              <w:rPr>
                <w:rStyle w:val="Hyperlink"/>
                <w:rFonts w:ascii="Arial Bold" w:hAnsi="Arial Bold"/>
                <w:lang w:eastAsia="en-AU"/>
              </w:rPr>
              <w:t>4.2.1</w:t>
            </w:r>
            <w:r>
              <w:rPr>
                <w:rFonts w:asciiTheme="minorHAnsi" w:eastAsiaTheme="minorEastAsia" w:hAnsiTheme="minorHAnsi" w:cstheme="minorBidi"/>
                <w:kern w:val="2"/>
                <w:sz w:val="24"/>
                <w:szCs w:val="24"/>
                <w:lang w:eastAsia="en-AU"/>
                <w14:ligatures w14:val="standardContextual"/>
              </w:rPr>
              <w:tab/>
            </w:r>
            <w:r w:rsidRPr="001D5481">
              <w:rPr>
                <w:rStyle w:val="Hyperlink"/>
                <w:lang w:eastAsia="en-AU"/>
              </w:rPr>
              <w:t>Infringement Notices – Extensions and Withdrawals</w:t>
            </w:r>
            <w:r>
              <w:rPr>
                <w:webHidden/>
              </w:rPr>
              <w:tab/>
            </w:r>
            <w:r>
              <w:rPr>
                <w:webHidden/>
              </w:rPr>
              <w:fldChar w:fldCharType="begin"/>
            </w:r>
            <w:r>
              <w:rPr>
                <w:webHidden/>
              </w:rPr>
              <w:instrText xml:space="preserve"> PAGEREF _Toc229571455 \h </w:instrText>
            </w:r>
            <w:r>
              <w:rPr>
                <w:webHidden/>
              </w:rPr>
            </w:r>
            <w:r>
              <w:rPr>
                <w:webHidden/>
              </w:rPr>
              <w:fldChar w:fldCharType="separate"/>
            </w:r>
            <w:r w:rsidR="00B0716B">
              <w:rPr>
                <w:webHidden/>
              </w:rPr>
              <w:t>119</w:t>
            </w:r>
            <w:r>
              <w:rPr>
                <w:webHidden/>
              </w:rPr>
              <w:fldChar w:fldCharType="end"/>
            </w:r>
          </w:hyperlink>
        </w:p>
        <w:p w14:paraId="49024CB7" w14:textId="69B6F6C0"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56" w:history="1">
            <w:r w:rsidRPr="001D5481">
              <w:rPr>
                <w:rStyle w:val="Hyperlink"/>
              </w:rPr>
              <w:t>5</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Dog Act 1974 Delegations</w:t>
            </w:r>
            <w:r>
              <w:rPr>
                <w:webHidden/>
              </w:rPr>
              <w:tab/>
            </w:r>
            <w:r>
              <w:rPr>
                <w:webHidden/>
              </w:rPr>
              <w:fldChar w:fldCharType="begin"/>
            </w:r>
            <w:r>
              <w:rPr>
                <w:webHidden/>
              </w:rPr>
              <w:instrText xml:space="preserve"> PAGEREF _Toc229571456 \h </w:instrText>
            </w:r>
            <w:r>
              <w:rPr>
                <w:webHidden/>
              </w:rPr>
            </w:r>
            <w:r>
              <w:rPr>
                <w:webHidden/>
              </w:rPr>
              <w:fldChar w:fldCharType="separate"/>
            </w:r>
            <w:r w:rsidR="00B0716B">
              <w:rPr>
                <w:webHidden/>
              </w:rPr>
              <w:t>120</w:t>
            </w:r>
            <w:r>
              <w:rPr>
                <w:webHidden/>
              </w:rPr>
              <w:fldChar w:fldCharType="end"/>
            </w:r>
          </w:hyperlink>
        </w:p>
        <w:p w14:paraId="7845DE0C" w14:textId="45E1F2DD"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57" w:history="1">
            <w:r w:rsidRPr="001D5481">
              <w:rPr>
                <w:rStyle w:val="Hyperlink"/>
              </w:rPr>
              <w:t>5.1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Dog Act Delegations Council to CEO</w:t>
            </w:r>
            <w:r>
              <w:rPr>
                <w:webHidden/>
              </w:rPr>
              <w:tab/>
            </w:r>
            <w:r>
              <w:rPr>
                <w:webHidden/>
              </w:rPr>
              <w:fldChar w:fldCharType="begin"/>
            </w:r>
            <w:r>
              <w:rPr>
                <w:webHidden/>
              </w:rPr>
              <w:instrText xml:space="preserve"> PAGEREF _Toc229571457 \h </w:instrText>
            </w:r>
            <w:r>
              <w:rPr>
                <w:webHidden/>
              </w:rPr>
            </w:r>
            <w:r>
              <w:rPr>
                <w:webHidden/>
              </w:rPr>
              <w:fldChar w:fldCharType="separate"/>
            </w:r>
            <w:r w:rsidR="00B0716B">
              <w:rPr>
                <w:webHidden/>
              </w:rPr>
              <w:t>120</w:t>
            </w:r>
            <w:r>
              <w:rPr>
                <w:webHidden/>
              </w:rPr>
              <w:fldChar w:fldCharType="end"/>
            </w:r>
          </w:hyperlink>
        </w:p>
        <w:p w14:paraId="2B645CD6" w14:textId="0872252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8" w:history="1">
            <w:r w:rsidRPr="001D5481">
              <w:rPr>
                <w:rStyle w:val="Hyperlink"/>
                <w:rFonts w:ascii="Arial Bold" w:hAnsi="Arial Bold"/>
              </w:rPr>
              <w:t>5.1.1</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Registration Officer</w:t>
            </w:r>
            <w:r>
              <w:rPr>
                <w:webHidden/>
              </w:rPr>
              <w:tab/>
            </w:r>
            <w:r>
              <w:rPr>
                <w:webHidden/>
              </w:rPr>
              <w:fldChar w:fldCharType="begin"/>
            </w:r>
            <w:r>
              <w:rPr>
                <w:webHidden/>
              </w:rPr>
              <w:instrText xml:space="preserve"> PAGEREF _Toc229571458 \h </w:instrText>
            </w:r>
            <w:r>
              <w:rPr>
                <w:webHidden/>
              </w:rPr>
            </w:r>
            <w:r>
              <w:rPr>
                <w:webHidden/>
              </w:rPr>
              <w:fldChar w:fldCharType="separate"/>
            </w:r>
            <w:r w:rsidR="00B0716B">
              <w:rPr>
                <w:webHidden/>
              </w:rPr>
              <w:t>120</w:t>
            </w:r>
            <w:r>
              <w:rPr>
                <w:webHidden/>
              </w:rPr>
              <w:fldChar w:fldCharType="end"/>
            </w:r>
          </w:hyperlink>
        </w:p>
        <w:p w14:paraId="444A3590" w14:textId="1F3B208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59" w:history="1">
            <w:r w:rsidRPr="001D5481">
              <w:rPr>
                <w:rStyle w:val="Hyperlink"/>
                <w:rFonts w:ascii="Arial Bold" w:hAnsi="Arial Bold"/>
              </w:rPr>
              <w:t>5.1.2</w:t>
            </w:r>
            <w:r>
              <w:rPr>
                <w:rFonts w:asciiTheme="minorHAnsi" w:eastAsiaTheme="minorEastAsia" w:hAnsiTheme="minorHAnsi" w:cstheme="minorBidi"/>
                <w:kern w:val="2"/>
                <w:sz w:val="24"/>
                <w:szCs w:val="24"/>
                <w:lang w:eastAsia="en-AU"/>
                <w14:ligatures w14:val="standardContextual"/>
              </w:rPr>
              <w:tab/>
            </w:r>
            <w:r w:rsidRPr="001D5481">
              <w:rPr>
                <w:rStyle w:val="Hyperlink"/>
              </w:rPr>
              <w:t>Part Payment of Sterilisation Costs / Directions to Veterinary Surgeons</w:t>
            </w:r>
            <w:r>
              <w:rPr>
                <w:webHidden/>
              </w:rPr>
              <w:tab/>
            </w:r>
            <w:r>
              <w:rPr>
                <w:webHidden/>
              </w:rPr>
              <w:fldChar w:fldCharType="begin"/>
            </w:r>
            <w:r>
              <w:rPr>
                <w:webHidden/>
              </w:rPr>
              <w:instrText xml:space="preserve"> PAGEREF _Toc229571459 \h </w:instrText>
            </w:r>
            <w:r>
              <w:rPr>
                <w:webHidden/>
              </w:rPr>
            </w:r>
            <w:r>
              <w:rPr>
                <w:webHidden/>
              </w:rPr>
              <w:fldChar w:fldCharType="separate"/>
            </w:r>
            <w:r w:rsidR="00B0716B">
              <w:rPr>
                <w:webHidden/>
              </w:rPr>
              <w:t>121</w:t>
            </w:r>
            <w:r>
              <w:rPr>
                <w:webHidden/>
              </w:rPr>
              <w:fldChar w:fldCharType="end"/>
            </w:r>
          </w:hyperlink>
        </w:p>
        <w:p w14:paraId="6DF5BB83" w14:textId="6DD4D5A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0" w:history="1">
            <w:r w:rsidRPr="001D5481">
              <w:rPr>
                <w:rStyle w:val="Hyperlink"/>
                <w:rFonts w:ascii="Arial Bold" w:hAnsi="Arial Bold"/>
              </w:rPr>
              <w:t>5.1.3</w:t>
            </w:r>
            <w:r>
              <w:rPr>
                <w:rFonts w:asciiTheme="minorHAnsi" w:eastAsiaTheme="minorEastAsia" w:hAnsiTheme="minorHAnsi" w:cstheme="minorBidi"/>
                <w:kern w:val="2"/>
                <w:sz w:val="24"/>
                <w:szCs w:val="24"/>
                <w:lang w:eastAsia="en-AU"/>
                <w14:ligatures w14:val="standardContextual"/>
              </w:rPr>
              <w:tab/>
            </w:r>
            <w:r w:rsidRPr="001D5481">
              <w:rPr>
                <w:rStyle w:val="Hyperlink"/>
              </w:rPr>
              <w:t>Refuse or Cancel Registration</w:t>
            </w:r>
            <w:r>
              <w:rPr>
                <w:webHidden/>
              </w:rPr>
              <w:tab/>
            </w:r>
            <w:r>
              <w:rPr>
                <w:webHidden/>
              </w:rPr>
              <w:fldChar w:fldCharType="begin"/>
            </w:r>
            <w:r>
              <w:rPr>
                <w:webHidden/>
              </w:rPr>
              <w:instrText xml:space="preserve"> PAGEREF _Toc229571460 \h </w:instrText>
            </w:r>
            <w:r>
              <w:rPr>
                <w:webHidden/>
              </w:rPr>
            </w:r>
            <w:r>
              <w:rPr>
                <w:webHidden/>
              </w:rPr>
              <w:fldChar w:fldCharType="separate"/>
            </w:r>
            <w:r w:rsidR="00B0716B">
              <w:rPr>
                <w:webHidden/>
              </w:rPr>
              <w:t>122</w:t>
            </w:r>
            <w:r>
              <w:rPr>
                <w:webHidden/>
              </w:rPr>
              <w:fldChar w:fldCharType="end"/>
            </w:r>
          </w:hyperlink>
        </w:p>
        <w:p w14:paraId="07278781" w14:textId="4E03536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1" w:history="1">
            <w:r w:rsidRPr="001D5481">
              <w:rPr>
                <w:rStyle w:val="Hyperlink"/>
                <w:rFonts w:ascii="Arial Bold" w:hAnsi="Arial Bold"/>
              </w:rPr>
              <w:t>5.1.4</w:t>
            </w:r>
            <w:r>
              <w:rPr>
                <w:rFonts w:asciiTheme="minorHAnsi" w:eastAsiaTheme="minorEastAsia" w:hAnsiTheme="minorHAnsi" w:cstheme="minorBidi"/>
                <w:kern w:val="2"/>
                <w:sz w:val="24"/>
                <w:szCs w:val="24"/>
                <w:lang w:eastAsia="en-AU"/>
                <w14:ligatures w14:val="standardContextual"/>
              </w:rPr>
              <w:tab/>
            </w:r>
            <w:r w:rsidRPr="001D5481">
              <w:rPr>
                <w:rStyle w:val="Hyperlink"/>
              </w:rPr>
              <w:t>Grant Exemption as to Number of Dogs Kept at Premises</w:t>
            </w:r>
            <w:r>
              <w:rPr>
                <w:webHidden/>
              </w:rPr>
              <w:tab/>
            </w:r>
            <w:r>
              <w:rPr>
                <w:webHidden/>
              </w:rPr>
              <w:fldChar w:fldCharType="begin"/>
            </w:r>
            <w:r>
              <w:rPr>
                <w:webHidden/>
              </w:rPr>
              <w:instrText xml:space="preserve"> PAGEREF _Toc229571461 \h </w:instrText>
            </w:r>
            <w:r>
              <w:rPr>
                <w:webHidden/>
              </w:rPr>
            </w:r>
            <w:r>
              <w:rPr>
                <w:webHidden/>
              </w:rPr>
              <w:fldChar w:fldCharType="separate"/>
            </w:r>
            <w:r w:rsidR="00B0716B">
              <w:rPr>
                <w:webHidden/>
              </w:rPr>
              <w:t>124</w:t>
            </w:r>
            <w:r>
              <w:rPr>
                <w:webHidden/>
              </w:rPr>
              <w:fldChar w:fldCharType="end"/>
            </w:r>
          </w:hyperlink>
        </w:p>
        <w:p w14:paraId="12861D88" w14:textId="52541B3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2" w:history="1">
            <w:r w:rsidRPr="001D5481">
              <w:rPr>
                <w:rStyle w:val="Hyperlink"/>
                <w:rFonts w:ascii="Arial Bold" w:hAnsi="Arial Bold"/>
              </w:rPr>
              <w:t>5.1.5</w:t>
            </w:r>
            <w:r>
              <w:rPr>
                <w:rFonts w:asciiTheme="minorHAnsi" w:eastAsiaTheme="minorEastAsia" w:hAnsiTheme="minorHAnsi" w:cstheme="minorBidi"/>
                <w:kern w:val="2"/>
                <w:sz w:val="24"/>
                <w:szCs w:val="24"/>
                <w:lang w:eastAsia="en-AU"/>
                <w14:ligatures w14:val="standardContextual"/>
              </w:rPr>
              <w:tab/>
            </w:r>
            <w:r w:rsidRPr="001D5481">
              <w:rPr>
                <w:rStyle w:val="Hyperlink"/>
              </w:rPr>
              <w:t>Kennel Establishments</w:t>
            </w:r>
            <w:r>
              <w:rPr>
                <w:webHidden/>
              </w:rPr>
              <w:tab/>
            </w:r>
            <w:r>
              <w:rPr>
                <w:webHidden/>
              </w:rPr>
              <w:fldChar w:fldCharType="begin"/>
            </w:r>
            <w:r>
              <w:rPr>
                <w:webHidden/>
              </w:rPr>
              <w:instrText xml:space="preserve"> PAGEREF _Toc229571462 \h </w:instrText>
            </w:r>
            <w:r>
              <w:rPr>
                <w:webHidden/>
              </w:rPr>
            </w:r>
            <w:r>
              <w:rPr>
                <w:webHidden/>
              </w:rPr>
              <w:fldChar w:fldCharType="separate"/>
            </w:r>
            <w:r w:rsidR="00B0716B">
              <w:rPr>
                <w:webHidden/>
              </w:rPr>
              <w:t>126</w:t>
            </w:r>
            <w:r>
              <w:rPr>
                <w:webHidden/>
              </w:rPr>
              <w:fldChar w:fldCharType="end"/>
            </w:r>
          </w:hyperlink>
        </w:p>
        <w:p w14:paraId="3E27B0B0" w14:textId="71D0B3A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3" w:history="1">
            <w:r w:rsidRPr="001D5481">
              <w:rPr>
                <w:rStyle w:val="Hyperlink"/>
                <w:rFonts w:ascii="Arial Bold" w:hAnsi="Arial Bold"/>
              </w:rPr>
              <w:t>5.1.6</w:t>
            </w:r>
            <w:r>
              <w:rPr>
                <w:rFonts w:asciiTheme="minorHAnsi" w:eastAsiaTheme="minorEastAsia" w:hAnsiTheme="minorHAnsi" w:cstheme="minorBidi"/>
                <w:kern w:val="2"/>
                <w:sz w:val="24"/>
                <w:szCs w:val="24"/>
                <w:lang w:eastAsia="en-AU"/>
                <w14:ligatures w14:val="standardContextual"/>
              </w:rPr>
              <w:tab/>
            </w:r>
            <w:r w:rsidRPr="001D5481">
              <w:rPr>
                <w:rStyle w:val="Hyperlink"/>
              </w:rPr>
              <w:t>Recovery of Moneys Due Under this Act</w:t>
            </w:r>
            <w:r>
              <w:rPr>
                <w:webHidden/>
              </w:rPr>
              <w:tab/>
            </w:r>
            <w:r>
              <w:rPr>
                <w:webHidden/>
              </w:rPr>
              <w:fldChar w:fldCharType="begin"/>
            </w:r>
            <w:r>
              <w:rPr>
                <w:webHidden/>
              </w:rPr>
              <w:instrText xml:space="preserve"> PAGEREF _Toc229571463 \h </w:instrText>
            </w:r>
            <w:r>
              <w:rPr>
                <w:webHidden/>
              </w:rPr>
            </w:r>
            <w:r>
              <w:rPr>
                <w:webHidden/>
              </w:rPr>
              <w:fldChar w:fldCharType="separate"/>
            </w:r>
            <w:r w:rsidR="00B0716B">
              <w:rPr>
                <w:webHidden/>
              </w:rPr>
              <w:t>127</w:t>
            </w:r>
            <w:r>
              <w:rPr>
                <w:webHidden/>
              </w:rPr>
              <w:fldChar w:fldCharType="end"/>
            </w:r>
          </w:hyperlink>
        </w:p>
        <w:p w14:paraId="13B23851" w14:textId="7E04C26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4" w:history="1">
            <w:r w:rsidRPr="001D5481">
              <w:rPr>
                <w:rStyle w:val="Hyperlink"/>
                <w:rFonts w:ascii="Arial Bold" w:hAnsi="Arial Bold"/>
              </w:rPr>
              <w:t>5.1.7</w:t>
            </w:r>
            <w:r>
              <w:rPr>
                <w:rFonts w:asciiTheme="minorHAnsi" w:eastAsiaTheme="minorEastAsia" w:hAnsiTheme="minorHAnsi" w:cstheme="minorBidi"/>
                <w:kern w:val="2"/>
                <w:sz w:val="24"/>
                <w:szCs w:val="24"/>
                <w:lang w:eastAsia="en-AU"/>
                <w14:ligatures w14:val="standardContextual"/>
              </w:rPr>
              <w:tab/>
            </w:r>
            <w:r w:rsidRPr="001D5481">
              <w:rPr>
                <w:rStyle w:val="Hyperlink"/>
              </w:rPr>
              <w:t>Dispose of or Sell Dogs Liable to be Destroyed</w:t>
            </w:r>
            <w:r>
              <w:rPr>
                <w:webHidden/>
              </w:rPr>
              <w:tab/>
            </w:r>
            <w:r>
              <w:rPr>
                <w:webHidden/>
              </w:rPr>
              <w:fldChar w:fldCharType="begin"/>
            </w:r>
            <w:r>
              <w:rPr>
                <w:webHidden/>
              </w:rPr>
              <w:instrText xml:space="preserve"> PAGEREF _Toc229571464 \h </w:instrText>
            </w:r>
            <w:r>
              <w:rPr>
                <w:webHidden/>
              </w:rPr>
            </w:r>
            <w:r>
              <w:rPr>
                <w:webHidden/>
              </w:rPr>
              <w:fldChar w:fldCharType="separate"/>
            </w:r>
            <w:r w:rsidR="00B0716B">
              <w:rPr>
                <w:webHidden/>
              </w:rPr>
              <w:t>128</w:t>
            </w:r>
            <w:r>
              <w:rPr>
                <w:webHidden/>
              </w:rPr>
              <w:fldChar w:fldCharType="end"/>
            </w:r>
          </w:hyperlink>
        </w:p>
        <w:p w14:paraId="37272FE0" w14:textId="4011394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5" w:history="1">
            <w:r w:rsidRPr="001D5481">
              <w:rPr>
                <w:rStyle w:val="Hyperlink"/>
                <w:rFonts w:ascii="Arial Bold" w:hAnsi="Arial Bold"/>
              </w:rPr>
              <w:t>5.1.8</w:t>
            </w:r>
            <w:r>
              <w:rPr>
                <w:rFonts w:asciiTheme="minorHAnsi" w:eastAsiaTheme="minorEastAsia" w:hAnsiTheme="minorHAnsi" w:cstheme="minorBidi"/>
                <w:kern w:val="2"/>
                <w:sz w:val="24"/>
                <w:szCs w:val="24"/>
                <w:lang w:eastAsia="en-AU"/>
                <w14:ligatures w14:val="standardContextual"/>
              </w:rPr>
              <w:tab/>
            </w:r>
            <w:r w:rsidRPr="001D5481">
              <w:rPr>
                <w:rStyle w:val="Hyperlink"/>
              </w:rPr>
              <w:t>Declare Dangerous Dog</w:t>
            </w:r>
            <w:r>
              <w:rPr>
                <w:webHidden/>
              </w:rPr>
              <w:tab/>
            </w:r>
            <w:r>
              <w:rPr>
                <w:webHidden/>
              </w:rPr>
              <w:fldChar w:fldCharType="begin"/>
            </w:r>
            <w:r>
              <w:rPr>
                <w:webHidden/>
              </w:rPr>
              <w:instrText xml:space="preserve"> PAGEREF _Toc229571465 \h </w:instrText>
            </w:r>
            <w:r>
              <w:rPr>
                <w:webHidden/>
              </w:rPr>
            </w:r>
            <w:r>
              <w:rPr>
                <w:webHidden/>
              </w:rPr>
              <w:fldChar w:fldCharType="separate"/>
            </w:r>
            <w:r w:rsidR="00B0716B">
              <w:rPr>
                <w:webHidden/>
              </w:rPr>
              <w:t>129</w:t>
            </w:r>
            <w:r>
              <w:rPr>
                <w:webHidden/>
              </w:rPr>
              <w:fldChar w:fldCharType="end"/>
            </w:r>
          </w:hyperlink>
        </w:p>
        <w:p w14:paraId="756483E8" w14:textId="79CAEE8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6" w:history="1">
            <w:r w:rsidRPr="001D5481">
              <w:rPr>
                <w:rStyle w:val="Hyperlink"/>
                <w:rFonts w:ascii="Arial Bold" w:hAnsi="Arial Bold"/>
              </w:rPr>
              <w:t>5.1.9</w:t>
            </w:r>
            <w:r>
              <w:rPr>
                <w:rFonts w:asciiTheme="minorHAnsi" w:eastAsiaTheme="minorEastAsia" w:hAnsiTheme="minorHAnsi" w:cstheme="minorBidi"/>
                <w:kern w:val="2"/>
                <w:sz w:val="24"/>
                <w:szCs w:val="24"/>
                <w:lang w:eastAsia="en-AU"/>
                <w14:ligatures w14:val="standardContextual"/>
              </w:rPr>
              <w:tab/>
            </w:r>
            <w:r w:rsidRPr="001D5481">
              <w:rPr>
                <w:rStyle w:val="Hyperlink"/>
              </w:rPr>
              <w:t>Dangerous Dog Declared – Determine when to Revoke</w:t>
            </w:r>
            <w:r>
              <w:rPr>
                <w:webHidden/>
              </w:rPr>
              <w:tab/>
            </w:r>
            <w:r>
              <w:rPr>
                <w:webHidden/>
              </w:rPr>
              <w:fldChar w:fldCharType="begin"/>
            </w:r>
            <w:r>
              <w:rPr>
                <w:webHidden/>
              </w:rPr>
              <w:instrText xml:space="preserve"> PAGEREF _Toc229571466 \h </w:instrText>
            </w:r>
            <w:r>
              <w:rPr>
                <w:webHidden/>
              </w:rPr>
            </w:r>
            <w:r>
              <w:rPr>
                <w:webHidden/>
              </w:rPr>
              <w:fldChar w:fldCharType="separate"/>
            </w:r>
            <w:r w:rsidR="00B0716B">
              <w:rPr>
                <w:webHidden/>
              </w:rPr>
              <w:t>130</w:t>
            </w:r>
            <w:r>
              <w:rPr>
                <w:webHidden/>
              </w:rPr>
              <w:fldChar w:fldCharType="end"/>
            </w:r>
          </w:hyperlink>
        </w:p>
        <w:p w14:paraId="2C254BD3" w14:textId="059785DB"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7" w:history="1">
            <w:r w:rsidRPr="001D5481">
              <w:rPr>
                <w:rStyle w:val="Hyperlink"/>
                <w:rFonts w:ascii="Arial Bold" w:hAnsi="Arial Bold"/>
              </w:rPr>
              <w:t>5.1.10</w:t>
            </w:r>
            <w:r>
              <w:rPr>
                <w:rFonts w:asciiTheme="minorHAnsi" w:eastAsiaTheme="minorEastAsia" w:hAnsiTheme="minorHAnsi" w:cstheme="minorBidi"/>
                <w:kern w:val="2"/>
                <w:sz w:val="24"/>
                <w:szCs w:val="24"/>
                <w:lang w:eastAsia="en-AU"/>
                <w14:ligatures w14:val="standardContextual"/>
              </w:rPr>
              <w:tab/>
            </w:r>
            <w:r w:rsidRPr="001D5481">
              <w:rPr>
                <w:rStyle w:val="Hyperlink"/>
              </w:rPr>
              <w:t>Deal with Objection to Notice to Revoke Dangerous Dog Declaration or Destruction Notice</w:t>
            </w:r>
            <w:r>
              <w:rPr>
                <w:webHidden/>
              </w:rPr>
              <w:tab/>
            </w:r>
            <w:r>
              <w:rPr>
                <w:webHidden/>
              </w:rPr>
              <w:fldChar w:fldCharType="begin"/>
            </w:r>
            <w:r>
              <w:rPr>
                <w:webHidden/>
              </w:rPr>
              <w:instrText xml:space="preserve"> PAGEREF _Toc229571467 \h </w:instrText>
            </w:r>
            <w:r>
              <w:rPr>
                <w:webHidden/>
              </w:rPr>
            </w:r>
            <w:r>
              <w:rPr>
                <w:webHidden/>
              </w:rPr>
              <w:fldChar w:fldCharType="separate"/>
            </w:r>
            <w:r w:rsidR="00B0716B">
              <w:rPr>
                <w:webHidden/>
              </w:rPr>
              <w:t>131</w:t>
            </w:r>
            <w:r>
              <w:rPr>
                <w:webHidden/>
              </w:rPr>
              <w:fldChar w:fldCharType="end"/>
            </w:r>
          </w:hyperlink>
        </w:p>
        <w:p w14:paraId="2DDAB0E6" w14:textId="39E818A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68" w:history="1">
            <w:r w:rsidRPr="001D5481">
              <w:rPr>
                <w:rStyle w:val="Hyperlink"/>
                <w:rFonts w:ascii="Arial Bold" w:hAnsi="Arial Bold"/>
              </w:rPr>
              <w:t>5.1.11</w:t>
            </w:r>
            <w:r>
              <w:rPr>
                <w:rFonts w:asciiTheme="minorHAnsi" w:eastAsiaTheme="minorEastAsia" w:hAnsiTheme="minorHAnsi" w:cstheme="minorBidi"/>
                <w:kern w:val="2"/>
                <w:sz w:val="24"/>
                <w:szCs w:val="24"/>
                <w:lang w:eastAsia="en-AU"/>
                <w14:ligatures w14:val="standardContextual"/>
              </w:rPr>
              <w:tab/>
            </w:r>
            <w:r w:rsidRPr="001D5481">
              <w:rPr>
                <w:rStyle w:val="Hyperlink"/>
              </w:rPr>
              <w:t>Determine Recoverable Expenses for Dangerous Dog Declaration</w:t>
            </w:r>
            <w:r>
              <w:rPr>
                <w:webHidden/>
              </w:rPr>
              <w:tab/>
            </w:r>
            <w:r>
              <w:rPr>
                <w:webHidden/>
              </w:rPr>
              <w:fldChar w:fldCharType="begin"/>
            </w:r>
            <w:r>
              <w:rPr>
                <w:webHidden/>
              </w:rPr>
              <w:instrText xml:space="preserve"> PAGEREF _Toc229571468 \h </w:instrText>
            </w:r>
            <w:r>
              <w:rPr>
                <w:webHidden/>
              </w:rPr>
            </w:r>
            <w:r>
              <w:rPr>
                <w:webHidden/>
              </w:rPr>
              <w:fldChar w:fldCharType="separate"/>
            </w:r>
            <w:r w:rsidR="00B0716B">
              <w:rPr>
                <w:webHidden/>
              </w:rPr>
              <w:t>132</w:t>
            </w:r>
            <w:r>
              <w:rPr>
                <w:webHidden/>
              </w:rPr>
              <w:fldChar w:fldCharType="end"/>
            </w:r>
          </w:hyperlink>
        </w:p>
        <w:p w14:paraId="39C139D4" w14:textId="4730EB53"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69" w:history="1">
            <w:r w:rsidRPr="001D5481">
              <w:rPr>
                <w:rStyle w:val="Hyperlink"/>
              </w:rPr>
              <w:t>6</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Food Act 2008 Delegations</w:t>
            </w:r>
            <w:r>
              <w:rPr>
                <w:webHidden/>
              </w:rPr>
              <w:tab/>
            </w:r>
            <w:r>
              <w:rPr>
                <w:webHidden/>
              </w:rPr>
              <w:fldChar w:fldCharType="begin"/>
            </w:r>
            <w:r>
              <w:rPr>
                <w:webHidden/>
              </w:rPr>
              <w:instrText xml:space="preserve"> PAGEREF _Toc229571469 \h </w:instrText>
            </w:r>
            <w:r>
              <w:rPr>
                <w:webHidden/>
              </w:rPr>
            </w:r>
            <w:r>
              <w:rPr>
                <w:webHidden/>
              </w:rPr>
              <w:fldChar w:fldCharType="separate"/>
            </w:r>
            <w:r w:rsidR="00B0716B">
              <w:rPr>
                <w:webHidden/>
              </w:rPr>
              <w:t>133</w:t>
            </w:r>
            <w:r>
              <w:rPr>
                <w:webHidden/>
              </w:rPr>
              <w:fldChar w:fldCharType="end"/>
            </w:r>
          </w:hyperlink>
        </w:p>
        <w:p w14:paraId="44D43E6D" w14:textId="0C81A58D"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70" w:history="1">
            <w:r w:rsidRPr="001D5481">
              <w:rPr>
                <w:rStyle w:val="Hyperlink"/>
              </w:rPr>
              <w:t>6.1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Officers</w:t>
            </w:r>
            <w:r>
              <w:rPr>
                <w:webHidden/>
              </w:rPr>
              <w:tab/>
            </w:r>
            <w:r>
              <w:rPr>
                <w:webHidden/>
              </w:rPr>
              <w:fldChar w:fldCharType="begin"/>
            </w:r>
            <w:r>
              <w:rPr>
                <w:webHidden/>
              </w:rPr>
              <w:instrText xml:space="preserve"> PAGEREF _Toc229571470 \h </w:instrText>
            </w:r>
            <w:r>
              <w:rPr>
                <w:webHidden/>
              </w:rPr>
            </w:r>
            <w:r>
              <w:rPr>
                <w:webHidden/>
              </w:rPr>
              <w:fldChar w:fldCharType="separate"/>
            </w:r>
            <w:r w:rsidR="00B0716B">
              <w:rPr>
                <w:webHidden/>
              </w:rPr>
              <w:t>133</w:t>
            </w:r>
            <w:r>
              <w:rPr>
                <w:webHidden/>
              </w:rPr>
              <w:fldChar w:fldCharType="end"/>
            </w:r>
          </w:hyperlink>
        </w:p>
        <w:p w14:paraId="1D6BAF38" w14:textId="21739F7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1" w:history="1">
            <w:r w:rsidRPr="001D5481">
              <w:rPr>
                <w:rStyle w:val="Hyperlink"/>
                <w:rFonts w:ascii="Arial Bold" w:hAnsi="Arial Bold"/>
              </w:rPr>
              <w:t>6.1.1</w:t>
            </w:r>
            <w:r>
              <w:rPr>
                <w:rFonts w:asciiTheme="minorHAnsi" w:eastAsiaTheme="minorEastAsia" w:hAnsiTheme="minorHAnsi" w:cstheme="minorBidi"/>
                <w:kern w:val="2"/>
                <w:sz w:val="24"/>
                <w:szCs w:val="24"/>
                <w:lang w:eastAsia="en-AU"/>
                <w14:ligatures w14:val="standardContextual"/>
              </w:rPr>
              <w:tab/>
            </w:r>
            <w:r w:rsidRPr="001D5481">
              <w:rPr>
                <w:rStyle w:val="Hyperlink"/>
              </w:rPr>
              <w:t>Determine Compensation</w:t>
            </w:r>
            <w:r>
              <w:rPr>
                <w:webHidden/>
              </w:rPr>
              <w:tab/>
            </w:r>
            <w:r>
              <w:rPr>
                <w:webHidden/>
              </w:rPr>
              <w:fldChar w:fldCharType="begin"/>
            </w:r>
            <w:r>
              <w:rPr>
                <w:webHidden/>
              </w:rPr>
              <w:instrText xml:space="preserve"> PAGEREF _Toc229571471 \h </w:instrText>
            </w:r>
            <w:r>
              <w:rPr>
                <w:webHidden/>
              </w:rPr>
            </w:r>
            <w:r>
              <w:rPr>
                <w:webHidden/>
              </w:rPr>
              <w:fldChar w:fldCharType="separate"/>
            </w:r>
            <w:r w:rsidR="00B0716B">
              <w:rPr>
                <w:webHidden/>
              </w:rPr>
              <w:t>133</w:t>
            </w:r>
            <w:r>
              <w:rPr>
                <w:webHidden/>
              </w:rPr>
              <w:fldChar w:fldCharType="end"/>
            </w:r>
          </w:hyperlink>
        </w:p>
        <w:p w14:paraId="472DC618" w14:textId="360BD2F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2" w:history="1">
            <w:r w:rsidRPr="001D5481">
              <w:rPr>
                <w:rStyle w:val="Hyperlink"/>
                <w:rFonts w:ascii="Arial Bold" w:hAnsi="Arial Bold"/>
              </w:rPr>
              <w:t>6.1.2</w:t>
            </w:r>
            <w:r>
              <w:rPr>
                <w:rFonts w:asciiTheme="minorHAnsi" w:eastAsiaTheme="minorEastAsia" w:hAnsiTheme="minorHAnsi" w:cstheme="minorBidi"/>
                <w:kern w:val="2"/>
                <w:sz w:val="24"/>
                <w:szCs w:val="24"/>
                <w:lang w:eastAsia="en-AU"/>
                <w14:ligatures w14:val="standardContextual"/>
              </w:rPr>
              <w:tab/>
            </w:r>
            <w:r w:rsidRPr="001D5481">
              <w:rPr>
                <w:rStyle w:val="Hyperlink"/>
              </w:rPr>
              <w:t>Prohibition Orders and Certificates of Clearance</w:t>
            </w:r>
            <w:r>
              <w:rPr>
                <w:webHidden/>
              </w:rPr>
              <w:tab/>
            </w:r>
            <w:r>
              <w:rPr>
                <w:webHidden/>
              </w:rPr>
              <w:fldChar w:fldCharType="begin"/>
            </w:r>
            <w:r>
              <w:rPr>
                <w:webHidden/>
              </w:rPr>
              <w:instrText xml:space="preserve"> PAGEREF _Toc229571472 \h </w:instrText>
            </w:r>
            <w:r>
              <w:rPr>
                <w:webHidden/>
              </w:rPr>
            </w:r>
            <w:r>
              <w:rPr>
                <w:webHidden/>
              </w:rPr>
              <w:fldChar w:fldCharType="separate"/>
            </w:r>
            <w:r w:rsidR="00B0716B">
              <w:rPr>
                <w:webHidden/>
              </w:rPr>
              <w:t>134</w:t>
            </w:r>
            <w:r>
              <w:rPr>
                <w:webHidden/>
              </w:rPr>
              <w:fldChar w:fldCharType="end"/>
            </w:r>
          </w:hyperlink>
        </w:p>
        <w:p w14:paraId="42155CE3" w14:textId="44F963A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3" w:history="1">
            <w:r w:rsidRPr="001D5481">
              <w:rPr>
                <w:rStyle w:val="Hyperlink"/>
                <w:rFonts w:ascii="Arial Bold" w:hAnsi="Arial Bold"/>
              </w:rPr>
              <w:t>6.1.3</w:t>
            </w:r>
            <w:r>
              <w:rPr>
                <w:rFonts w:asciiTheme="minorHAnsi" w:eastAsiaTheme="minorEastAsia" w:hAnsiTheme="minorHAnsi" w:cstheme="minorBidi"/>
                <w:kern w:val="2"/>
                <w:sz w:val="24"/>
                <w:szCs w:val="24"/>
                <w:lang w:eastAsia="en-AU"/>
                <w14:ligatures w14:val="standardContextual"/>
              </w:rPr>
              <w:tab/>
            </w:r>
            <w:r w:rsidRPr="001D5481">
              <w:rPr>
                <w:rStyle w:val="Hyperlink"/>
              </w:rPr>
              <w:t>Food Business Registrations</w:t>
            </w:r>
            <w:r>
              <w:rPr>
                <w:webHidden/>
              </w:rPr>
              <w:tab/>
            </w:r>
            <w:r>
              <w:rPr>
                <w:webHidden/>
              </w:rPr>
              <w:fldChar w:fldCharType="begin"/>
            </w:r>
            <w:r>
              <w:rPr>
                <w:webHidden/>
              </w:rPr>
              <w:instrText xml:space="preserve"> PAGEREF _Toc229571473 \h </w:instrText>
            </w:r>
            <w:r>
              <w:rPr>
                <w:webHidden/>
              </w:rPr>
            </w:r>
            <w:r>
              <w:rPr>
                <w:webHidden/>
              </w:rPr>
              <w:fldChar w:fldCharType="separate"/>
            </w:r>
            <w:r w:rsidR="00B0716B">
              <w:rPr>
                <w:webHidden/>
              </w:rPr>
              <w:t>136</w:t>
            </w:r>
            <w:r>
              <w:rPr>
                <w:webHidden/>
              </w:rPr>
              <w:fldChar w:fldCharType="end"/>
            </w:r>
          </w:hyperlink>
        </w:p>
        <w:p w14:paraId="489945F5" w14:textId="1528909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4" w:history="1">
            <w:r w:rsidRPr="001D5481">
              <w:rPr>
                <w:rStyle w:val="Hyperlink"/>
                <w:rFonts w:ascii="Arial Bold" w:hAnsi="Arial Bold"/>
              </w:rPr>
              <w:t>6.1.4</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Authorised Officers and Designated Officers</w:t>
            </w:r>
            <w:r>
              <w:rPr>
                <w:webHidden/>
              </w:rPr>
              <w:tab/>
            </w:r>
            <w:r>
              <w:rPr>
                <w:webHidden/>
              </w:rPr>
              <w:fldChar w:fldCharType="begin"/>
            </w:r>
            <w:r>
              <w:rPr>
                <w:webHidden/>
              </w:rPr>
              <w:instrText xml:space="preserve"> PAGEREF _Toc229571474 \h </w:instrText>
            </w:r>
            <w:r>
              <w:rPr>
                <w:webHidden/>
              </w:rPr>
            </w:r>
            <w:r>
              <w:rPr>
                <w:webHidden/>
              </w:rPr>
              <w:fldChar w:fldCharType="separate"/>
            </w:r>
            <w:r w:rsidR="00B0716B">
              <w:rPr>
                <w:webHidden/>
              </w:rPr>
              <w:t>138</w:t>
            </w:r>
            <w:r>
              <w:rPr>
                <w:webHidden/>
              </w:rPr>
              <w:fldChar w:fldCharType="end"/>
            </w:r>
          </w:hyperlink>
        </w:p>
        <w:p w14:paraId="3B1DAB82" w14:textId="4FF0274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5" w:history="1">
            <w:r w:rsidRPr="001D5481">
              <w:rPr>
                <w:rStyle w:val="Hyperlink"/>
                <w:rFonts w:ascii="Arial Bold" w:hAnsi="Arial Bold"/>
              </w:rPr>
              <w:t>6.1.5</w:t>
            </w:r>
            <w:r>
              <w:rPr>
                <w:rFonts w:asciiTheme="minorHAnsi" w:eastAsiaTheme="minorEastAsia" w:hAnsiTheme="minorHAnsi" w:cstheme="minorBidi"/>
                <w:kern w:val="2"/>
                <w:sz w:val="24"/>
                <w:szCs w:val="24"/>
                <w:lang w:eastAsia="en-AU"/>
                <w14:ligatures w14:val="standardContextual"/>
              </w:rPr>
              <w:tab/>
            </w:r>
            <w:r w:rsidRPr="001D5481">
              <w:rPr>
                <w:rStyle w:val="Hyperlink"/>
              </w:rPr>
              <w:t>Debt Recovery and Prosecutions</w:t>
            </w:r>
            <w:r>
              <w:rPr>
                <w:webHidden/>
              </w:rPr>
              <w:tab/>
            </w:r>
            <w:r>
              <w:rPr>
                <w:webHidden/>
              </w:rPr>
              <w:fldChar w:fldCharType="begin"/>
            </w:r>
            <w:r>
              <w:rPr>
                <w:webHidden/>
              </w:rPr>
              <w:instrText xml:space="preserve"> PAGEREF _Toc229571475 \h </w:instrText>
            </w:r>
            <w:r>
              <w:rPr>
                <w:webHidden/>
              </w:rPr>
            </w:r>
            <w:r>
              <w:rPr>
                <w:webHidden/>
              </w:rPr>
              <w:fldChar w:fldCharType="separate"/>
            </w:r>
            <w:r w:rsidR="00B0716B">
              <w:rPr>
                <w:webHidden/>
              </w:rPr>
              <w:t>140</w:t>
            </w:r>
            <w:r>
              <w:rPr>
                <w:webHidden/>
              </w:rPr>
              <w:fldChar w:fldCharType="end"/>
            </w:r>
          </w:hyperlink>
        </w:p>
        <w:p w14:paraId="7C497C74" w14:textId="76A0A79A"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76" w:history="1">
            <w:r w:rsidRPr="001D5481">
              <w:rPr>
                <w:rStyle w:val="Hyperlink"/>
              </w:rPr>
              <w:t>7</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Graffiti Vandalism Act 2016 Delegations</w:t>
            </w:r>
            <w:r>
              <w:rPr>
                <w:webHidden/>
              </w:rPr>
              <w:tab/>
            </w:r>
            <w:r>
              <w:rPr>
                <w:webHidden/>
              </w:rPr>
              <w:fldChar w:fldCharType="begin"/>
            </w:r>
            <w:r>
              <w:rPr>
                <w:webHidden/>
              </w:rPr>
              <w:instrText xml:space="preserve"> PAGEREF _Toc229571476 \h </w:instrText>
            </w:r>
            <w:r>
              <w:rPr>
                <w:webHidden/>
              </w:rPr>
            </w:r>
            <w:r>
              <w:rPr>
                <w:webHidden/>
              </w:rPr>
              <w:fldChar w:fldCharType="separate"/>
            </w:r>
            <w:r w:rsidR="00B0716B">
              <w:rPr>
                <w:webHidden/>
              </w:rPr>
              <w:t>141</w:t>
            </w:r>
            <w:r>
              <w:rPr>
                <w:webHidden/>
              </w:rPr>
              <w:fldChar w:fldCharType="end"/>
            </w:r>
          </w:hyperlink>
        </w:p>
        <w:p w14:paraId="2A38735D" w14:textId="299CB1AD"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77" w:history="1">
            <w:r w:rsidRPr="001D5481">
              <w:rPr>
                <w:rStyle w:val="Hyperlink"/>
              </w:rPr>
              <w:t>7.1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_Toc229571477 \h </w:instrText>
            </w:r>
            <w:r>
              <w:rPr>
                <w:webHidden/>
              </w:rPr>
            </w:r>
            <w:r>
              <w:rPr>
                <w:webHidden/>
              </w:rPr>
              <w:fldChar w:fldCharType="separate"/>
            </w:r>
            <w:r w:rsidR="00B0716B">
              <w:rPr>
                <w:webHidden/>
              </w:rPr>
              <w:t>141</w:t>
            </w:r>
            <w:r>
              <w:rPr>
                <w:webHidden/>
              </w:rPr>
              <w:fldChar w:fldCharType="end"/>
            </w:r>
          </w:hyperlink>
        </w:p>
        <w:p w14:paraId="52AE8F20" w14:textId="1FEE1FC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8" w:history="1">
            <w:r w:rsidRPr="001D5481">
              <w:rPr>
                <w:rStyle w:val="Hyperlink"/>
                <w:rFonts w:ascii="Arial Bold" w:hAnsi="Arial Bold"/>
              </w:rPr>
              <w:t>7.1.1</w:t>
            </w:r>
            <w:r>
              <w:rPr>
                <w:rFonts w:asciiTheme="minorHAnsi" w:eastAsiaTheme="minorEastAsia" w:hAnsiTheme="minorHAnsi" w:cstheme="minorBidi"/>
                <w:kern w:val="2"/>
                <w:sz w:val="24"/>
                <w:szCs w:val="24"/>
                <w:lang w:eastAsia="en-AU"/>
                <w14:ligatures w14:val="standardContextual"/>
              </w:rPr>
              <w:tab/>
            </w:r>
            <w:r w:rsidRPr="001D5481">
              <w:rPr>
                <w:rStyle w:val="Hyperlink"/>
              </w:rPr>
              <w:t>Give Notice Requiring Obliteration of Graffiti</w:t>
            </w:r>
            <w:r>
              <w:rPr>
                <w:webHidden/>
              </w:rPr>
              <w:tab/>
            </w:r>
            <w:r>
              <w:rPr>
                <w:webHidden/>
              </w:rPr>
              <w:fldChar w:fldCharType="begin"/>
            </w:r>
            <w:r>
              <w:rPr>
                <w:webHidden/>
              </w:rPr>
              <w:instrText xml:space="preserve"> PAGEREF _Toc229571478 \h </w:instrText>
            </w:r>
            <w:r>
              <w:rPr>
                <w:webHidden/>
              </w:rPr>
            </w:r>
            <w:r>
              <w:rPr>
                <w:webHidden/>
              </w:rPr>
              <w:fldChar w:fldCharType="separate"/>
            </w:r>
            <w:r w:rsidR="00B0716B">
              <w:rPr>
                <w:webHidden/>
              </w:rPr>
              <w:t>141</w:t>
            </w:r>
            <w:r>
              <w:rPr>
                <w:webHidden/>
              </w:rPr>
              <w:fldChar w:fldCharType="end"/>
            </w:r>
          </w:hyperlink>
        </w:p>
        <w:p w14:paraId="0DB59E63" w14:textId="690C107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79" w:history="1">
            <w:r w:rsidRPr="001D5481">
              <w:rPr>
                <w:rStyle w:val="Hyperlink"/>
                <w:rFonts w:ascii="Arial Bold" w:hAnsi="Arial Bold"/>
              </w:rPr>
              <w:t>7.1.2</w:t>
            </w:r>
            <w:r>
              <w:rPr>
                <w:rFonts w:asciiTheme="minorHAnsi" w:eastAsiaTheme="minorEastAsia" w:hAnsiTheme="minorHAnsi" w:cstheme="minorBidi"/>
                <w:kern w:val="2"/>
                <w:sz w:val="24"/>
                <w:szCs w:val="24"/>
                <w:lang w:eastAsia="en-AU"/>
                <w14:ligatures w14:val="standardContextual"/>
              </w:rPr>
              <w:tab/>
            </w:r>
            <w:r w:rsidRPr="001D5481">
              <w:rPr>
                <w:rStyle w:val="Hyperlink"/>
              </w:rPr>
              <w:t>Notices – Deal with Objections and Give Effect to Notices</w:t>
            </w:r>
            <w:r>
              <w:rPr>
                <w:webHidden/>
              </w:rPr>
              <w:tab/>
            </w:r>
            <w:r>
              <w:rPr>
                <w:webHidden/>
              </w:rPr>
              <w:fldChar w:fldCharType="begin"/>
            </w:r>
            <w:r>
              <w:rPr>
                <w:webHidden/>
              </w:rPr>
              <w:instrText xml:space="preserve"> PAGEREF _Toc229571479 \h </w:instrText>
            </w:r>
            <w:r>
              <w:rPr>
                <w:webHidden/>
              </w:rPr>
            </w:r>
            <w:r>
              <w:rPr>
                <w:webHidden/>
              </w:rPr>
              <w:fldChar w:fldCharType="separate"/>
            </w:r>
            <w:r w:rsidR="00B0716B">
              <w:rPr>
                <w:webHidden/>
              </w:rPr>
              <w:t>143</w:t>
            </w:r>
            <w:r>
              <w:rPr>
                <w:webHidden/>
              </w:rPr>
              <w:fldChar w:fldCharType="end"/>
            </w:r>
          </w:hyperlink>
        </w:p>
        <w:p w14:paraId="0B89F4B0" w14:textId="5D2B8E7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0" w:history="1">
            <w:r w:rsidRPr="001D5481">
              <w:rPr>
                <w:rStyle w:val="Hyperlink"/>
                <w:rFonts w:ascii="Arial Bold" w:hAnsi="Arial Bold"/>
              </w:rPr>
              <w:t>7.1.3</w:t>
            </w:r>
            <w:r>
              <w:rPr>
                <w:rFonts w:asciiTheme="minorHAnsi" w:eastAsiaTheme="minorEastAsia" w:hAnsiTheme="minorHAnsi" w:cstheme="minorBidi"/>
                <w:kern w:val="2"/>
                <w:sz w:val="24"/>
                <w:szCs w:val="24"/>
                <w:lang w:eastAsia="en-AU"/>
                <w14:ligatures w14:val="standardContextual"/>
              </w:rPr>
              <w:tab/>
            </w:r>
            <w:r w:rsidRPr="001D5481">
              <w:rPr>
                <w:rStyle w:val="Hyperlink"/>
              </w:rPr>
              <w:t>Obliterate Graffiti on Private Property</w:t>
            </w:r>
            <w:r>
              <w:rPr>
                <w:webHidden/>
              </w:rPr>
              <w:tab/>
            </w:r>
            <w:r>
              <w:rPr>
                <w:webHidden/>
              </w:rPr>
              <w:fldChar w:fldCharType="begin"/>
            </w:r>
            <w:r>
              <w:rPr>
                <w:webHidden/>
              </w:rPr>
              <w:instrText xml:space="preserve"> PAGEREF _Toc229571480 \h </w:instrText>
            </w:r>
            <w:r>
              <w:rPr>
                <w:webHidden/>
              </w:rPr>
            </w:r>
            <w:r>
              <w:rPr>
                <w:webHidden/>
              </w:rPr>
              <w:fldChar w:fldCharType="separate"/>
            </w:r>
            <w:r w:rsidR="00B0716B">
              <w:rPr>
                <w:webHidden/>
              </w:rPr>
              <w:t>144</w:t>
            </w:r>
            <w:r>
              <w:rPr>
                <w:webHidden/>
              </w:rPr>
              <w:fldChar w:fldCharType="end"/>
            </w:r>
          </w:hyperlink>
        </w:p>
        <w:p w14:paraId="467CCAAB" w14:textId="6E2AB20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1" w:history="1">
            <w:r w:rsidRPr="001D5481">
              <w:rPr>
                <w:rStyle w:val="Hyperlink"/>
                <w:rFonts w:ascii="Arial Bold" w:hAnsi="Arial Bold"/>
              </w:rPr>
              <w:t>7.1.4</w:t>
            </w:r>
            <w:r>
              <w:rPr>
                <w:rFonts w:asciiTheme="minorHAnsi" w:eastAsiaTheme="minorEastAsia" w:hAnsiTheme="minorHAnsi" w:cstheme="minorBidi"/>
                <w:kern w:val="2"/>
                <w:sz w:val="24"/>
                <w:szCs w:val="24"/>
                <w:lang w:eastAsia="en-AU"/>
                <w14:ligatures w14:val="standardContextual"/>
              </w:rPr>
              <w:tab/>
            </w:r>
            <w:r w:rsidRPr="001D5481">
              <w:rPr>
                <w:rStyle w:val="Hyperlink"/>
              </w:rPr>
              <w:t>Powers of Entry</w:t>
            </w:r>
            <w:r>
              <w:rPr>
                <w:webHidden/>
              </w:rPr>
              <w:tab/>
            </w:r>
            <w:r>
              <w:rPr>
                <w:webHidden/>
              </w:rPr>
              <w:fldChar w:fldCharType="begin"/>
            </w:r>
            <w:r>
              <w:rPr>
                <w:webHidden/>
              </w:rPr>
              <w:instrText xml:space="preserve"> PAGEREF _Toc229571481 \h </w:instrText>
            </w:r>
            <w:r>
              <w:rPr>
                <w:webHidden/>
              </w:rPr>
            </w:r>
            <w:r>
              <w:rPr>
                <w:webHidden/>
              </w:rPr>
              <w:fldChar w:fldCharType="separate"/>
            </w:r>
            <w:r w:rsidR="00B0716B">
              <w:rPr>
                <w:webHidden/>
              </w:rPr>
              <w:t>145</w:t>
            </w:r>
            <w:r>
              <w:rPr>
                <w:webHidden/>
              </w:rPr>
              <w:fldChar w:fldCharType="end"/>
            </w:r>
          </w:hyperlink>
        </w:p>
        <w:p w14:paraId="3C77EDF2" w14:textId="72CBDA4D"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82" w:history="1">
            <w:r w:rsidRPr="001D5481">
              <w:rPr>
                <w:rStyle w:val="Hyperlink"/>
              </w:rPr>
              <w:t>8</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Health (Miscellaneous Provisions) Act 1911</w:t>
            </w:r>
            <w:r>
              <w:rPr>
                <w:webHidden/>
              </w:rPr>
              <w:tab/>
            </w:r>
            <w:r>
              <w:rPr>
                <w:webHidden/>
              </w:rPr>
              <w:fldChar w:fldCharType="begin"/>
            </w:r>
            <w:r>
              <w:rPr>
                <w:webHidden/>
              </w:rPr>
              <w:instrText xml:space="preserve"> PAGEREF _Toc229571482 \h </w:instrText>
            </w:r>
            <w:r>
              <w:rPr>
                <w:webHidden/>
              </w:rPr>
            </w:r>
            <w:r>
              <w:rPr>
                <w:webHidden/>
              </w:rPr>
              <w:fldChar w:fldCharType="separate"/>
            </w:r>
            <w:r w:rsidR="00B0716B">
              <w:rPr>
                <w:webHidden/>
              </w:rPr>
              <w:t>146</w:t>
            </w:r>
            <w:r>
              <w:rPr>
                <w:webHidden/>
              </w:rPr>
              <w:fldChar w:fldCharType="end"/>
            </w:r>
          </w:hyperlink>
        </w:p>
        <w:p w14:paraId="5FF01F00" w14:textId="5D74735F"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83" w:history="1">
            <w:r w:rsidRPr="001D5481">
              <w:rPr>
                <w:rStyle w:val="Hyperlink"/>
              </w:rPr>
              <w:t>8.1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Deputies</w:t>
            </w:r>
            <w:r>
              <w:rPr>
                <w:webHidden/>
              </w:rPr>
              <w:tab/>
            </w:r>
            <w:r>
              <w:rPr>
                <w:webHidden/>
              </w:rPr>
              <w:fldChar w:fldCharType="begin"/>
            </w:r>
            <w:r>
              <w:rPr>
                <w:webHidden/>
              </w:rPr>
              <w:instrText xml:space="preserve"> PAGEREF _Toc229571483 \h </w:instrText>
            </w:r>
            <w:r>
              <w:rPr>
                <w:webHidden/>
              </w:rPr>
            </w:r>
            <w:r>
              <w:rPr>
                <w:webHidden/>
              </w:rPr>
              <w:fldChar w:fldCharType="separate"/>
            </w:r>
            <w:r w:rsidR="00B0716B">
              <w:rPr>
                <w:webHidden/>
              </w:rPr>
              <w:t>146</w:t>
            </w:r>
            <w:r>
              <w:rPr>
                <w:webHidden/>
              </w:rPr>
              <w:fldChar w:fldCharType="end"/>
            </w:r>
          </w:hyperlink>
        </w:p>
        <w:p w14:paraId="19E224C9" w14:textId="227315E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4" w:history="1">
            <w:r w:rsidRPr="001D5481">
              <w:rPr>
                <w:rStyle w:val="Hyperlink"/>
                <w:rFonts w:ascii="Arial Bold" w:hAnsi="Arial Bold"/>
              </w:rPr>
              <w:t>8.1.1</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Appointment and Authorisation of Deputies</w:t>
            </w:r>
            <w:r>
              <w:rPr>
                <w:webHidden/>
              </w:rPr>
              <w:tab/>
            </w:r>
            <w:r>
              <w:rPr>
                <w:webHidden/>
              </w:rPr>
              <w:fldChar w:fldCharType="begin"/>
            </w:r>
            <w:r>
              <w:rPr>
                <w:webHidden/>
              </w:rPr>
              <w:instrText xml:space="preserve"> PAGEREF _Toc229571484 \h </w:instrText>
            </w:r>
            <w:r>
              <w:rPr>
                <w:webHidden/>
              </w:rPr>
            </w:r>
            <w:r>
              <w:rPr>
                <w:webHidden/>
              </w:rPr>
              <w:fldChar w:fldCharType="separate"/>
            </w:r>
            <w:r w:rsidR="00B0716B">
              <w:rPr>
                <w:webHidden/>
              </w:rPr>
              <w:t>146</w:t>
            </w:r>
            <w:r>
              <w:rPr>
                <w:webHidden/>
              </w:rPr>
              <w:fldChar w:fldCharType="end"/>
            </w:r>
          </w:hyperlink>
        </w:p>
        <w:p w14:paraId="13A9E812" w14:textId="07E502E1"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5" w:history="1">
            <w:r w:rsidRPr="001D5481">
              <w:rPr>
                <w:rStyle w:val="Hyperlink"/>
                <w:rFonts w:ascii="Arial Bold" w:hAnsi="Arial Bold"/>
              </w:rPr>
              <w:t>8.1.2</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Authorised Officer or Approved Officer (Asbestos Regs)</w:t>
            </w:r>
            <w:r>
              <w:rPr>
                <w:webHidden/>
              </w:rPr>
              <w:tab/>
            </w:r>
            <w:r>
              <w:rPr>
                <w:webHidden/>
              </w:rPr>
              <w:fldChar w:fldCharType="begin"/>
            </w:r>
            <w:r>
              <w:rPr>
                <w:webHidden/>
              </w:rPr>
              <w:instrText xml:space="preserve"> PAGEREF _Toc229571485 \h </w:instrText>
            </w:r>
            <w:r>
              <w:rPr>
                <w:webHidden/>
              </w:rPr>
            </w:r>
            <w:r>
              <w:rPr>
                <w:webHidden/>
              </w:rPr>
              <w:fldChar w:fldCharType="separate"/>
            </w:r>
            <w:r w:rsidR="00B0716B">
              <w:rPr>
                <w:webHidden/>
              </w:rPr>
              <w:t>146</w:t>
            </w:r>
            <w:r>
              <w:rPr>
                <w:webHidden/>
              </w:rPr>
              <w:fldChar w:fldCharType="end"/>
            </w:r>
          </w:hyperlink>
        </w:p>
        <w:p w14:paraId="7838C517" w14:textId="214AAA18"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86" w:history="1">
            <w:r w:rsidRPr="001D5481">
              <w:rPr>
                <w:rStyle w:val="Hyperlink"/>
              </w:rPr>
              <w:t>9</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Public Health Act 2016 Delegations</w:t>
            </w:r>
            <w:r>
              <w:rPr>
                <w:webHidden/>
              </w:rPr>
              <w:tab/>
            </w:r>
            <w:r>
              <w:rPr>
                <w:webHidden/>
              </w:rPr>
              <w:fldChar w:fldCharType="begin"/>
            </w:r>
            <w:r>
              <w:rPr>
                <w:webHidden/>
              </w:rPr>
              <w:instrText xml:space="preserve"> PAGEREF _Toc229571486 \h </w:instrText>
            </w:r>
            <w:r>
              <w:rPr>
                <w:webHidden/>
              </w:rPr>
            </w:r>
            <w:r>
              <w:rPr>
                <w:webHidden/>
              </w:rPr>
              <w:fldChar w:fldCharType="separate"/>
            </w:r>
            <w:r w:rsidR="00B0716B">
              <w:rPr>
                <w:webHidden/>
              </w:rPr>
              <w:t>148</w:t>
            </w:r>
            <w:r>
              <w:rPr>
                <w:webHidden/>
              </w:rPr>
              <w:fldChar w:fldCharType="end"/>
            </w:r>
          </w:hyperlink>
        </w:p>
        <w:p w14:paraId="34EDF94B" w14:textId="7931EEBD"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87" w:history="1">
            <w:r w:rsidRPr="001D5481">
              <w:rPr>
                <w:rStyle w:val="Hyperlink"/>
              </w:rPr>
              <w:t>9.1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_Toc229571487 \h </w:instrText>
            </w:r>
            <w:r>
              <w:rPr>
                <w:webHidden/>
              </w:rPr>
            </w:r>
            <w:r>
              <w:rPr>
                <w:webHidden/>
              </w:rPr>
              <w:fldChar w:fldCharType="separate"/>
            </w:r>
            <w:r w:rsidR="00B0716B">
              <w:rPr>
                <w:webHidden/>
              </w:rPr>
              <w:t>148</w:t>
            </w:r>
            <w:r>
              <w:rPr>
                <w:webHidden/>
              </w:rPr>
              <w:fldChar w:fldCharType="end"/>
            </w:r>
          </w:hyperlink>
        </w:p>
        <w:p w14:paraId="2881887E" w14:textId="33940908"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8" w:history="1">
            <w:r w:rsidRPr="001D5481">
              <w:rPr>
                <w:rStyle w:val="Hyperlink"/>
                <w:rFonts w:ascii="Arial Bold" w:hAnsi="Arial Bold"/>
              </w:rPr>
              <w:t>9.1.1</w:t>
            </w:r>
            <w:r>
              <w:rPr>
                <w:rFonts w:asciiTheme="minorHAnsi" w:eastAsiaTheme="minorEastAsia" w:hAnsiTheme="minorHAnsi" w:cstheme="minorBidi"/>
                <w:kern w:val="2"/>
                <w:sz w:val="24"/>
                <w:szCs w:val="24"/>
                <w:lang w:eastAsia="en-AU"/>
                <w14:ligatures w14:val="standardContextual"/>
              </w:rPr>
              <w:tab/>
            </w:r>
            <w:r w:rsidRPr="001D5481">
              <w:rPr>
                <w:rStyle w:val="Hyperlink"/>
              </w:rPr>
              <w:t>Designate Authorised Officers</w:t>
            </w:r>
            <w:r>
              <w:rPr>
                <w:webHidden/>
              </w:rPr>
              <w:tab/>
            </w:r>
            <w:r>
              <w:rPr>
                <w:webHidden/>
              </w:rPr>
              <w:fldChar w:fldCharType="begin"/>
            </w:r>
            <w:r>
              <w:rPr>
                <w:webHidden/>
              </w:rPr>
              <w:instrText xml:space="preserve"> PAGEREF _Toc229571488 \h </w:instrText>
            </w:r>
            <w:r>
              <w:rPr>
                <w:webHidden/>
              </w:rPr>
            </w:r>
            <w:r>
              <w:rPr>
                <w:webHidden/>
              </w:rPr>
              <w:fldChar w:fldCharType="separate"/>
            </w:r>
            <w:r w:rsidR="00B0716B">
              <w:rPr>
                <w:webHidden/>
              </w:rPr>
              <w:t>148</w:t>
            </w:r>
            <w:r>
              <w:rPr>
                <w:webHidden/>
              </w:rPr>
              <w:fldChar w:fldCharType="end"/>
            </w:r>
          </w:hyperlink>
        </w:p>
        <w:p w14:paraId="0C5DFFE0" w14:textId="043F915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89" w:history="1">
            <w:r w:rsidRPr="001D5481">
              <w:rPr>
                <w:rStyle w:val="Hyperlink"/>
                <w:rFonts w:ascii="Arial Bold" w:hAnsi="Arial Bold"/>
              </w:rPr>
              <w:t>9.1.2</w:t>
            </w:r>
            <w:r>
              <w:rPr>
                <w:rFonts w:asciiTheme="minorHAnsi" w:eastAsiaTheme="minorEastAsia" w:hAnsiTheme="minorHAnsi" w:cstheme="minorBidi"/>
                <w:kern w:val="2"/>
                <w:sz w:val="24"/>
                <w:szCs w:val="24"/>
                <w:lang w:eastAsia="en-AU"/>
                <w14:ligatures w14:val="standardContextual"/>
              </w:rPr>
              <w:tab/>
            </w:r>
            <w:r w:rsidRPr="001D5481">
              <w:rPr>
                <w:rStyle w:val="Hyperlink"/>
              </w:rPr>
              <w:t>Dealing with Seized Items</w:t>
            </w:r>
            <w:r>
              <w:rPr>
                <w:webHidden/>
              </w:rPr>
              <w:tab/>
            </w:r>
            <w:r>
              <w:rPr>
                <w:webHidden/>
              </w:rPr>
              <w:fldChar w:fldCharType="begin"/>
            </w:r>
            <w:r>
              <w:rPr>
                <w:webHidden/>
              </w:rPr>
              <w:instrText xml:space="preserve"> PAGEREF _Toc229571489 \h </w:instrText>
            </w:r>
            <w:r>
              <w:rPr>
                <w:webHidden/>
              </w:rPr>
            </w:r>
            <w:r>
              <w:rPr>
                <w:webHidden/>
              </w:rPr>
              <w:fldChar w:fldCharType="separate"/>
            </w:r>
            <w:r w:rsidR="00B0716B">
              <w:rPr>
                <w:webHidden/>
              </w:rPr>
              <w:t>150</w:t>
            </w:r>
            <w:r>
              <w:rPr>
                <w:webHidden/>
              </w:rPr>
              <w:fldChar w:fldCharType="end"/>
            </w:r>
          </w:hyperlink>
        </w:p>
        <w:p w14:paraId="0D2DED66" w14:textId="2CE55E1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0" w:history="1">
            <w:r w:rsidRPr="001D5481">
              <w:rPr>
                <w:rStyle w:val="Hyperlink"/>
                <w:rFonts w:ascii="Arial Bold" w:hAnsi="Arial Bold"/>
              </w:rPr>
              <w:t>9.1.3</w:t>
            </w:r>
            <w:r>
              <w:rPr>
                <w:rFonts w:asciiTheme="minorHAnsi" w:eastAsiaTheme="minorEastAsia" w:hAnsiTheme="minorHAnsi" w:cstheme="minorBidi"/>
                <w:kern w:val="2"/>
                <w:sz w:val="24"/>
                <w:szCs w:val="24"/>
                <w:lang w:eastAsia="en-AU"/>
                <w14:ligatures w14:val="standardContextual"/>
              </w:rPr>
              <w:tab/>
            </w:r>
            <w:r w:rsidRPr="001D5481">
              <w:rPr>
                <w:rStyle w:val="Hyperlink"/>
              </w:rPr>
              <w:t>Enforcement Orders</w:t>
            </w:r>
            <w:r>
              <w:rPr>
                <w:webHidden/>
              </w:rPr>
              <w:tab/>
            </w:r>
            <w:r>
              <w:rPr>
                <w:webHidden/>
              </w:rPr>
              <w:fldChar w:fldCharType="begin"/>
            </w:r>
            <w:r>
              <w:rPr>
                <w:webHidden/>
              </w:rPr>
              <w:instrText xml:space="preserve"> PAGEREF _Toc229571490 \h </w:instrText>
            </w:r>
            <w:r>
              <w:rPr>
                <w:webHidden/>
              </w:rPr>
            </w:r>
            <w:r>
              <w:rPr>
                <w:webHidden/>
              </w:rPr>
              <w:fldChar w:fldCharType="separate"/>
            </w:r>
            <w:r w:rsidR="00B0716B">
              <w:rPr>
                <w:webHidden/>
              </w:rPr>
              <w:t>151</w:t>
            </w:r>
            <w:r>
              <w:rPr>
                <w:webHidden/>
              </w:rPr>
              <w:fldChar w:fldCharType="end"/>
            </w:r>
          </w:hyperlink>
        </w:p>
        <w:p w14:paraId="35F91E4C" w14:textId="3DCBF5C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1" w:history="1">
            <w:r w:rsidRPr="001D5481">
              <w:rPr>
                <w:rStyle w:val="Hyperlink"/>
                <w:rFonts w:ascii="Arial Bold" w:hAnsi="Arial Bold"/>
              </w:rPr>
              <w:t>9.1.4</w:t>
            </w:r>
            <w:r>
              <w:rPr>
                <w:rFonts w:asciiTheme="minorHAnsi" w:eastAsiaTheme="minorEastAsia" w:hAnsiTheme="minorHAnsi" w:cstheme="minorBidi"/>
                <w:kern w:val="2"/>
                <w:sz w:val="24"/>
                <w:szCs w:val="24"/>
                <w:lang w:eastAsia="en-AU"/>
                <w14:ligatures w14:val="standardContextual"/>
              </w:rPr>
              <w:tab/>
            </w:r>
            <w:r w:rsidRPr="001D5481">
              <w:rPr>
                <w:rStyle w:val="Hyperlink"/>
              </w:rPr>
              <w:t>Appoint Designated Officer – Information Sharing</w:t>
            </w:r>
            <w:r>
              <w:rPr>
                <w:webHidden/>
              </w:rPr>
              <w:tab/>
            </w:r>
            <w:r>
              <w:rPr>
                <w:webHidden/>
              </w:rPr>
              <w:fldChar w:fldCharType="begin"/>
            </w:r>
            <w:r>
              <w:rPr>
                <w:webHidden/>
              </w:rPr>
              <w:instrText xml:space="preserve"> PAGEREF _Toc229571491 \h </w:instrText>
            </w:r>
            <w:r>
              <w:rPr>
                <w:webHidden/>
              </w:rPr>
            </w:r>
            <w:r>
              <w:rPr>
                <w:webHidden/>
              </w:rPr>
              <w:fldChar w:fldCharType="separate"/>
            </w:r>
            <w:r w:rsidR="00B0716B">
              <w:rPr>
                <w:webHidden/>
              </w:rPr>
              <w:t>153</w:t>
            </w:r>
            <w:r>
              <w:rPr>
                <w:webHidden/>
              </w:rPr>
              <w:fldChar w:fldCharType="end"/>
            </w:r>
          </w:hyperlink>
        </w:p>
        <w:p w14:paraId="310C24F3" w14:textId="271B0D67"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92" w:history="1">
            <w:r w:rsidRPr="001D5481">
              <w:rPr>
                <w:rStyle w:val="Hyperlink"/>
              </w:rPr>
              <w:t>10</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Planning and Development Act 2005 Delegations</w:t>
            </w:r>
            <w:r>
              <w:rPr>
                <w:webHidden/>
              </w:rPr>
              <w:tab/>
            </w:r>
            <w:r>
              <w:rPr>
                <w:webHidden/>
              </w:rPr>
              <w:fldChar w:fldCharType="begin"/>
            </w:r>
            <w:r>
              <w:rPr>
                <w:webHidden/>
              </w:rPr>
              <w:instrText xml:space="preserve"> PAGEREF _Toc229571492 \h </w:instrText>
            </w:r>
            <w:r>
              <w:rPr>
                <w:webHidden/>
              </w:rPr>
            </w:r>
            <w:r>
              <w:rPr>
                <w:webHidden/>
              </w:rPr>
              <w:fldChar w:fldCharType="separate"/>
            </w:r>
            <w:r w:rsidR="00B0716B">
              <w:rPr>
                <w:webHidden/>
              </w:rPr>
              <w:t>154</w:t>
            </w:r>
            <w:r>
              <w:rPr>
                <w:webHidden/>
              </w:rPr>
              <w:fldChar w:fldCharType="end"/>
            </w:r>
          </w:hyperlink>
        </w:p>
        <w:p w14:paraId="39F241DD" w14:textId="06A1F44F"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93" w:history="1">
            <w:r w:rsidRPr="001D5481">
              <w:rPr>
                <w:rStyle w:val="Hyperlink"/>
              </w:rPr>
              <w:t>10.1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_Toc229571493 \h </w:instrText>
            </w:r>
            <w:r>
              <w:rPr>
                <w:webHidden/>
              </w:rPr>
            </w:r>
            <w:r>
              <w:rPr>
                <w:webHidden/>
              </w:rPr>
              <w:fldChar w:fldCharType="separate"/>
            </w:r>
            <w:r w:rsidR="00B0716B">
              <w:rPr>
                <w:webHidden/>
              </w:rPr>
              <w:t>154</w:t>
            </w:r>
            <w:r>
              <w:rPr>
                <w:webHidden/>
              </w:rPr>
              <w:fldChar w:fldCharType="end"/>
            </w:r>
          </w:hyperlink>
        </w:p>
        <w:p w14:paraId="1DD58EFC" w14:textId="68F18F9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4" w:history="1">
            <w:r w:rsidRPr="001D5481">
              <w:rPr>
                <w:rStyle w:val="Hyperlink"/>
                <w:rFonts w:ascii="Arial Bold" w:hAnsi="Arial Bold"/>
              </w:rPr>
              <w:t>10.1.1</w:t>
            </w:r>
            <w:r>
              <w:rPr>
                <w:rFonts w:asciiTheme="minorHAnsi" w:eastAsiaTheme="minorEastAsia" w:hAnsiTheme="minorHAnsi" w:cstheme="minorBidi"/>
                <w:kern w:val="2"/>
                <w:sz w:val="24"/>
                <w:szCs w:val="24"/>
                <w:lang w:eastAsia="en-AU"/>
                <w14:ligatures w14:val="standardContextual"/>
              </w:rPr>
              <w:tab/>
            </w:r>
            <w:r w:rsidRPr="001D5481">
              <w:rPr>
                <w:rStyle w:val="Hyperlink"/>
              </w:rPr>
              <w:t>Illegal Development</w:t>
            </w:r>
            <w:r>
              <w:rPr>
                <w:webHidden/>
              </w:rPr>
              <w:tab/>
            </w:r>
            <w:r>
              <w:rPr>
                <w:webHidden/>
              </w:rPr>
              <w:fldChar w:fldCharType="begin"/>
            </w:r>
            <w:r>
              <w:rPr>
                <w:webHidden/>
              </w:rPr>
              <w:instrText xml:space="preserve"> PAGEREF _Toc229571494 \h </w:instrText>
            </w:r>
            <w:r>
              <w:rPr>
                <w:webHidden/>
              </w:rPr>
            </w:r>
            <w:r>
              <w:rPr>
                <w:webHidden/>
              </w:rPr>
              <w:fldChar w:fldCharType="separate"/>
            </w:r>
            <w:r w:rsidR="00B0716B">
              <w:rPr>
                <w:webHidden/>
              </w:rPr>
              <w:t>154</w:t>
            </w:r>
            <w:r>
              <w:rPr>
                <w:webHidden/>
              </w:rPr>
              <w:fldChar w:fldCharType="end"/>
            </w:r>
          </w:hyperlink>
        </w:p>
        <w:p w14:paraId="24DB08E7" w14:textId="28071B7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5" w:history="1">
            <w:r w:rsidRPr="001D5481">
              <w:rPr>
                <w:rStyle w:val="Hyperlink"/>
                <w:rFonts w:ascii="Arial Bold" w:hAnsi="Arial Bold"/>
              </w:rPr>
              <w:t>10.1.2</w:t>
            </w:r>
            <w:r>
              <w:rPr>
                <w:rFonts w:asciiTheme="minorHAnsi" w:eastAsiaTheme="minorEastAsia" w:hAnsiTheme="minorHAnsi" w:cstheme="minorBidi"/>
                <w:kern w:val="2"/>
                <w:sz w:val="24"/>
                <w:szCs w:val="24"/>
                <w:lang w:eastAsia="en-AU"/>
                <w14:ligatures w14:val="standardContextual"/>
              </w:rPr>
              <w:tab/>
            </w:r>
            <w:r w:rsidRPr="001D5481">
              <w:rPr>
                <w:rStyle w:val="Hyperlink"/>
              </w:rPr>
              <w:t>Structure Plans</w:t>
            </w:r>
            <w:r>
              <w:rPr>
                <w:webHidden/>
              </w:rPr>
              <w:tab/>
            </w:r>
            <w:r>
              <w:rPr>
                <w:webHidden/>
              </w:rPr>
              <w:fldChar w:fldCharType="begin"/>
            </w:r>
            <w:r>
              <w:rPr>
                <w:webHidden/>
              </w:rPr>
              <w:instrText xml:space="preserve"> PAGEREF _Toc229571495 \h </w:instrText>
            </w:r>
            <w:r>
              <w:rPr>
                <w:webHidden/>
              </w:rPr>
            </w:r>
            <w:r>
              <w:rPr>
                <w:webHidden/>
              </w:rPr>
              <w:fldChar w:fldCharType="separate"/>
            </w:r>
            <w:r w:rsidR="00B0716B">
              <w:rPr>
                <w:webHidden/>
              </w:rPr>
              <w:t>156</w:t>
            </w:r>
            <w:r>
              <w:rPr>
                <w:webHidden/>
              </w:rPr>
              <w:fldChar w:fldCharType="end"/>
            </w:r>
          </w:hyperlink>
        </w:p>
        <w:p w14:paraId="01F157F8" w14:textId="62A46996"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6" w:history="1">
            <w:r w:rsidRPr="001D5481">
              <w:rPr>
                <w:rStyle w:val="Hyperlink"/>
                <w:rFonts w:ascii="Arial Bold" w:hAnsi="Arial Bold"/>
              </w:rPr>
              <w:t>10.1.3</w:t>
            </w:r>
            <w:r>
              <w:rPr>
                <w:rFonts w:asciiTheme="minorHAnsi" w:eastAsiaTheme="minorEastAsia" w:hAnsiTheme="minorHAnsi" w:cstheme="minorBidi"/>
                <w:kern w:val="2"/>
                <w:sz w:val="24"/>
                <w:szCs w:val="24"/>
                <w:lang w:eastAsia="en-AU"/>
                <w14:ligatures w14:val="standardContextual"/>
              </w:rPr>
              <w:tab/>
            </w:r>
            <w:r w:rsidRPr="001D5481">
              <w:rPr>
                <w:rStyle w:val="Hyperlink"/>
              </w:rPr>
              <w:t>Town Planning Scheme – Development Contributions</w:t>
            </w:r>
            <w:r>
              <w:rPr>
                <w:webHidden/>
              </w:rPr>
              <w:tab/>
            </w:r>
            <w:r>
              <w:rPr>
                <w:webHidden/>
              </w:rPr>
              <w:fldChar w:fldCharType="begin"/>
            </w:r>
            <w:r>
              <w:rPr>
                <w:webHidden/>
              </w:rPr>
              <w:instrText xml:space="preserve"> PAGEREF _Toc229571496 \h </w:instrText>
            </w:r>
            <w:r>
              <w:rPr>
                <w:webHidden/>
              </w:rPr>
            </w:r>
            <w:r>
              <w:rPr>
                <w:webHidden/>
              </w:rPr>
              <w:fldChar w:fldCharType="separate"/>
            </w:r>
            <w:r w:rsidR="00B0716B">
              <w:rPr>
                <w:webHidden/>
              </w:rPr>
              <w:t>159</w:t>
            </w:r>
            <w:r>
              <w:rPr>
                <w:webHidden/>
              </w:rPr>
              <w:fldChar w:fldCharType="end"/>
            </w:r>
          </w:hyperlink>
        </w:p>
        <w:p w14:paraId="22C8749A" w14:textId="6449DDC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497" w:history="1">
            <w:r w:rsidRPr="001D5481">
              <w:rPr>
                <w:rStyle w:val="Hyperlink"/>
                <w:rFonts w:ascii="Arial Bold" w:hAnsi="Arial Bold"/>
              </w:rPr>
              <w:t>10.1.4</w:t>
            </w:r>
            <w:r>
              <w:rPr>
                <w:rFonts w:asciiTheme="minorHAnsi" w:eastAsiaTheme="minorEastAsia" w:hAnsiTheme="minorHAnsi" w:cstheme="minorBidi"/>
                <w:kern w:val="2"/>
                <w:sz w:val="24"/>
                <w:szCs w:val="24"/>
                <w:lang w:eastAsia="en-AU"/>
                <w14:ligatures w14:val="standardContextual"/>
              </w:rPr>
              <w:tab/>
            </w:r>
            <w:r w:rsidRPr="001D5481">
              <w:rPr>
                <w:rStyle w:val="Hyperlink"/>
              </w:rPr>
              <w:t>Town Planning Scheme – Development Control</w:t>
            </w:r>
            <w:r>
              <w:rPr>
                <w:webHidden/>
              </w:rPr>
              <w:tab/>
            </w:r>
            <w:r>
              <w:rPr>
                <w:webHidden/>
              </w:rPr>
              <w:fldChar w:fldCharType="begin"/>
            </w:r>
            <w:r>
              <w:rPr>
                <w:webHidden/>
              </w:rPr>
              <w:instrText xml:space="preserve"> PAGEREF _Toc229571497 \h </w:instrText>
            </w:r>
            <w:r>
              <w:rPr>
                <w:webHidden/>
              </w:rPr>
            </w:r>
            <w:r>
              <w:rPr>
                <w:webHidden/>
              </w:rPr>
              <w:fldChar w:fldCharType="separate"/>
            </w:r>
            <w:r w:rsidR="00B0716B">
              <w:rPr>
                <w:webHidden/>
              </w:rPr>
              <w:t>161</w:t>
            </w:r>
            <w:r>
              <w:rPr>
                <w:webHidden/>
              </w:rPr>
              <w:fldChar w:fldCharType="end"/>
            </w:r>
          </w:hyperlink>
        </w:p>
        <w:p w14:paraId="7F2DF190" w14:textId="07537D79"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498" w:history="1">
            <w:r w:rsidRPr="001D5481">
              <w:rPr>
                <w:rStyle w:val="Hyperlink"/>
              </w:rPr>
              <w:t>11</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External Agency Delegations</w:t>
            </w:r>
            <w:r>
              <w:rPr>
                <w:webHidden/>
              </w:rPr>
              <w:tab/>
            </w:r>
            <w:r>
              <w:rPr>
                <w:webHidden/>
              </w:rPr>
              <w:fldChar w:fldCharType="begin"/>
            </w:r>
            <w:r>
              <w:rPr>
                <w:webHidden/>
              </w:rPr>
              <w:instrText xml:space="preserve"> PAGEREF _Toc229571498 \h </w:instrText>
            </w:r>
            <w:r>
              <w:rPr>
                <w:webHidden/>
              </w:rPr>
            </w:r>
            <w:r>
              <w:rPr>
                <w:webHidden/>
              </w:rPr>
              <w:fldChar w:fldCharType="separate"/>
            </w:r>
            <w:r w:rsidR="00B0716B">
              <w:rPr>
                <w:webHidden/>
              </w:rPr>
              <w:t>165</w:t>
            </w:r>
            <w:r>
              <w:rPr>
                <w:webHidden/>
              </w:rPr>
              <w:fldChar w:fldCharType="end"/>
            </w:r>
          </w:hyperlink>
        </w:p>
        <w:p w14:paraId="20992C4F" w14:textId="2EC810E1"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499" w:history="1">
            <w:r w:rsidRPr="001D5481">
              <w:rPr>
                <w:rStyle w:val="Hyperlink"/>
              </w:rPr>
              <w:t>11.1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Environmental Protection Act</w:t>
            </w:r>
            <w:r>
              <w:rPr>
                <w:webHidden/>
              </w:rPr>
              <w:tab/>
            </w:r>
            <w:r>
              <w:rPr>
                <w:webHidden/>
              </w:rPr>
              <w:fldChar w:fldCharType="begin"/>
            </w:r>
            <w:r>
              <w:rPr>
                <w:webHidden/>
              </w:rPr>
              <w:instrText xml:space="preserve"> PAGEREF _Toc229571499 \h </w:instrText>
            </w:r>
            <w:r>
              <w:rPr>
                <w:webHidden/>
              </w:rPr>
            </w:r>
            <w:r>
              <w:rPr>
                <w:webHidden/>
              </w:rPr>
              <w:fldChar w:fldCharType="separate"/>
            </w:r>
            <w:r w:rsidR="00B0716B">
              <w:rPr>
                <w:webHidden/>
              </w:rPr>
              <w:t>165</w:t>
            </w:r>
            <w:r>
              <w:rPr>
                <w:webHidden/>
              </w:rPr>
              <w:fldChar w:fldCharType="end"/>
            </w:r>
          </w:hyperlink>
        </w:p>
        <w:p w14:paraId="2F458414" w14:textId="4274182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0" w:history="1">
            <w:r w:rsidRPr="001D5481">
              <w:rPr>
                <w:rStyle w:val="Hyperlink"/>
              </w:rPr>
              <w:t>11.1.1</w:t>
            </w:r>
            <w:r>
              <w:rPr>
                <w:rFonts w:asciiTheme="minorHAnsi" w:eastAsiaTheme="minorEastAsia" w:hAnsiTheme="minorHAnsi" w:cstheme="minorBidi"/>
                <w:kern w:val="2"/>
                <w:sz w:val="24"/>
                <w:szCs w:val="24"/>
                <w:lang w:eastAsia="en-AU"/>
                <w14:ligatures w14:val="standardContextual"/>
              </w:rPr>
              <w:tab/>
            </w:r>
            <w:r w:rsidRPr="001D5481">
              <w:rPr>
                <w:rStyle w:val="Hyperlink"/>
              </w:rPr>
              <w:t>Noise Control – Environmental Protection Notices [Reg.65(1)]</w:t>
            </w:r>
            <w:r>
              <w:rPr>
                <w:webHidden/>
              </w:rPr>
              <w:tab/>
            </w:r>
            <w:r>
              <w:rPr>
                <w:webHidden/>
              </w:rPr>
              <w:fldChar w:fldCharType="begin"/>
            </w:r>
            <w:r>
              <w:rPr>
                <w:webHidden/>
              </w:rPr>
              <w:instrText xml:space="preserve"> PAGEREF _Toc229571500 \h </w:instrText>
            </w:r>
            <w:r>
              <w:rPr>
                <w:webHidden/>
              </w:rPr>
            </w:r>
            <w:r>
              <w:rPr>
                <w:webHidden/>
              </w:rPr>
              <w:fldChar w:fldCharType="separate"/>
            </w:r>
            <w:r w:rsidR="00B0716B">
              <w:rPr>
                <w:webHidden/>
              </w:rPr>
              <w:t>165</w:t>
            </w:r>
            <w:r>
              <w:rPr>
                <w:webHidden/>
              </w:rPr>
              <w:fldChar w:fldCharType="end"/>
            </w:r>
          </w:hyperlink>
        </w:p>
        <w:p w14:paraId="18E8C1A5" w14:textId="7216F93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1" w:history="1">
            <w:r w:rsidRPr="001D5481">
              <w:rPr>
                <w:rStyle w:val="Hyperlink"/>
              </w:rPr>
              <w:t>11.1.2</w:t>
            </w:r>
            <w:r>
              <w:rPr>
                <w:rFonts w:asciiTheme="minorHAnsi" w:eastAsiaTheme="minorEastAsia" w:hAnsiTheme="minorHAnsi" w:cstheme="minorBidi"/>
                <w:kern w:val="2"/>
                <w:sz w:val="24"/>
                <w:szCs w:val="24"/>
                <w:lang w:eastAsia="en-AU"/>
                <w14:ligatures w14:val="standardContextual"/>
              </w:rPr>
              <w:tab/>
            </w:r>
            <w:r w:rsidRPr="001D5481">
              <w:rPr>
                <w:rStyle w:val="Hyperlink"/>
              </w:rPr>
              <w:t>Noise Management Plans – Keeping Log Books, Noise Control Notices, Calibration and Approval of Non-Complying Events</w:t>
            </w:r>
            <w:r>
              <w:rPr>
                <w:webHidden/>
              </w:rPr>
              <w:tab/>
            </w:r>
            <w:r>
              <w:rPr>
                <w:webHidden/>
              </w:rPr>
              <w:fldChar w:fldCharType="begin"/>
            </w:r>
            <w:r>
              <w:rPr>
                <w:webHidden/>
              </w:rPr>
              <w:instrText xml:space="preserve"> PAGEREF _Toc229571501 \h </w:instrText>
            </w:r>
            <w:r>
              <w:rPr>
                <w:webHidden/>
              </w:rPr>
            </w:r>
            <w:r>
              <w:rPr>
                <w:webHidden/>
              </w:rPr>
              <w:fldChar w:fldCharType="separate"/>
            </w:r>
            <w:r w:rsidR="00B0716B">
              <w:rPr>
                <w:webHidden/>
              </w:rPr>
              <w:t>166</w:t>
            </w:r>
            <w:r>
              <w:rPr>
                <w:webHidden/>
              </w:rPr>
              <w:fldChar w:fldCharType="end"/>
            </w:r>
          </w:hyperlink>
        </w:p>
        <w:p w14:paraId="34598A45" w14:textId="55B90BD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2" w:history="1">
            <w:r w:rsidRPr="001D5481">
              <w:rPr>
                <w:rStyle w:val="Hyperlink"/>
              </w:rPr>
              <w:t>11.1.3</w:t>
            </w:r>
            <w:r>
              <w:rPr>
                <w:rFonts w:asciiTheme="minorHAnsi" w:eastAsiaTheme="minorEastAsia" w:hAnsiTheme="minorHAnsi" w:cstheme="minorBidi"/>
                <w:kern w:val="2"/>
                <w:sz w:val="24"/>
                <w:szCs w:val="24"/>
                <w:lang w:eastAsia="en-AU"/>
                <w14:ligatures w14:val="standardContextual"/>
              </w:rPr>
              <w:tab/>
            </w:r>
            <w:r w:rsidRPr="001D5481">
              <w:rPr>
                <w:rStyle w:val="Hyperlink"/>
              </w:rPr>
              <w:t>Noise Management Plans - Construction Sites</w:t>
            </w:r>
            <w:r>
              <w:rPr>
                <w:webHidden/>
              </w:rPr>
              <w:tab/>
            </w:r>
            <w:r>
              <w:rPr>
                <w:webHidden/>
              </w:rPr>
              <w:fldChar w:fldCharType="begin"/>
            </w:r>
            <w:r>
              <w:rPr>
                <w:webHidden/>
              </w:rPr>
              <w:instrText xml:space="preserve"> PAGEREF _Toc229571502 \h </w:instrText>
            </w:r>
            <w:r>
              <w:rPr>
                <w:webHidden/>
              </w:rPr>
            </w:r>
            <w:r>
              <w:rPr>
                <w:webHidden/>
              </w:rPr>
              <w:fldChar w:fldCharType="separate"/>
            </w:r>
            <w:r w:rsidR="00B0716B">
              <w:rPr>
                <w:webHidden/>
              </w:rPr>
              <w:t>167</w:t>
            </w:r>
            <w:r>
              <w:rPr>
                <w:webHidden/>
              </w:rPr>
              <w:fldChar w:fldCharType="end"/>
            </w:r>
          </w:hyperlink>
        </w:p>
        <w:p w14:paraId="6A1A3CCD" w14:textId="3F58B184"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03" w:history="1">
            <w:r w:rsidRPr="001D5481">
              <w:rPr>
                <w:rStyle w:val="Hyperlink"/>
              </w:rPr>
              <w:t>11.2</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Planning and Development Act 2005</w:t>
            </w:r>
            <w:r>
              <w:rPr>
                <w:webHidden/>
              </w:rPr>
              <w:tab/>
            </w:r>
            <w:r>
              <w:rPr>
                <w:webHidden/>
              </w:rPr>
              <w:fldChar w:fldCharType="begin"/>
            </w:r>
            <w:r>
              <w:rPr>
                <w:webHidden/>
              </w:rPr>
              <w:instrText xml:space="preserve"> PAGEREF _Toc229571503 \h </w:instrText>
            </w:r>
            <w:r>
              <w:rPr>
                <w:webHidden/>
              </w:rPr>
            </w:r>
            <w:r>
              <w:rPr>
                <w:webHidden/>
              </w:rPr>
              <w:fldChar w:fldCharType="separate"/>
            </w:r>
            <w:r w:rsidR="00B0716B">
              <w:rPr>
                <w:webHidden/>
              </w:rPr>
              <w:t>168</w:t>
            </w:r>
            <w:r>
              <w:rPr>
                <w:webHidden/>
              </w:rPr>
              <w:fldChar w:fldCharType="end"/>
            </w:r>
          </w:hyperlink>
        </w:p>
        <w:p w14:paraId="0B9B661C" w14:textId="157DA4F0"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4" w:history="1">
            <w:r w:rsidRPr="001D5481">
              <w:rPr>
                <w:rStyle w:val="Hyperlink"/>
              </w:rPr>
              <w:t>11.2.1 Instrument of Authorisation – Sign Development Applications for Crown Land as Owner</w:t>
            </w:r>
            <w:r>
              <w:rPr>
                <w:webHidden/>
              </w:rPr>
              <w:tab/>
            </w:r>
            <w:r>
              <w:rPr>
                <w:webHidden/>
              </w:rPr>
              <w:fldChar w:fldCharType="begin"/>
            </w:r>
            <w:r>
              <w:rPr>
                <w:webHidden/>
              </w:rPr>
              <w:instrText xml:space="preserve"> PAGEREF _Toc229571504 \h </w:instrText>
            </w:r>
            <w:r>
              <w:rPr>
                <w:webHidden/>
              </w:rPr>
            </w:r>
            <w:r>
              <w:rPr>
                <w:webHidden/>
              </w:rPr>
              <w:fldChar w:fldCharType="separate"/>
            </w:r>
            <w:r w:rsidR="00B0716B">
              <w:rPr>
                <w:webHidden/>
              </w:rPr>
              <w:t>168</w:t>
            </w:r>
            <w:r>
              <w:rPr>
                <w:webHidden/>
              </w:rPr>
              <w:fldChar w:fldCharType="end"/>
            </w:r>
          </w:hyperlink>
        </w:p>
        <w:p w14:paraId="63A8E748" w14:textId="328A944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5" w:history="1">
            <w:r w:rsidRPr="001D5481">
              <w:rPr>
                <w:rStyle w:val="Hyperlink"/>
              </w:rPr>
              <w:t>11.2.2 Delegation of Certain Powers and Functions of the WAPC relating to the MRS</w:t>
            </w:r>
            <w:r>
              <w:rPr>
                <w:webHidden/>
              </w:rPr>
              <w:tab/>
            </w:r>
            <w:r>
              <w:rPr>
                <w:webHidden/>
              </w:rPr>
              <w:fldChar w:fldCharType="begin"/>
            </w:r>
            <w:r>
              <w:rPr>
                <w:webHidden/>
              </w:rPr>
              <w:instrText xml:space="preserve"> PAGEREF _Toc229571505 \h </w:instrText>
            </w:r>
            <w:r>
              <w:rPr>
                <w:webHidden/>
              </w:rPr>
            </w:r>
            <w:r>
              <w:rPr>
                <w:webHidden/>
              </w:rPr>
              <w:fldChar w:fldCharType="separate"/>
            </w:r>
            <w:r w:rsidR="00B0716B">
              <w:rPr>
                <w:webHidden/>
              </w:rPr>
              <w:t>171</w:t>
            </w:r>
            <w:r>
              <w:rPr>
                <w:webHidden/>
              </w:rPr>
              <w:fldChar w:fldCharType="end"/>
            </w:r>
          </w:hyperlink>
        </w:p>
        <w:p w14:paraId="61BDAE50" w14:textId="55936075"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6" w:history="1">
            <w:r w:rsidRPr="001D5481">
              <w:rPr>
                <w:rStyle w:val="Hyperlink"/>
              </w:rPr>
              <w:t>11.2.3 Delegation of Certain Powers under Section 25 of the Strata Titles Act 1985</w:t>
            </w:r>
            <w:r>
              <w:rPr>
                <w:webHidden/>
              </w:rPr>
              <w:tab/>
            </w:r>
            <w:r>
              <w:rPr>
                <w:webHidden/>
              </w:rPr>
              <w:fldChar w:fldCharType="begin"/>
            </w:r>
            <w:r>
              <w:rPr>
                <w:webHidden/>
              </w:rPr>
              <w:instrText xml:space="preserve"> PAGEREF _Toc229571506 \h </w:instrText>
            </w:r>
            <w:r>
              <w:rPr>
                <w:webHidden/>
              </w:rPr>
            </w:r>
            <w:r>
              <w:rPr>
                <w:webHidden/>
              </w:rPr>
              <w:fldChar w:fldCharType="separate"/>
            </w:r>
            <w:r w:rsidR="00B0716B">
              <w:rPr>
                <w:webHidden/>
              </w:rPr>
              <w:t>176</w:t>
            </w:r>
            <w:r>
              <w:rPr>
                <w:webHidden/>
              </w:rPr>
              <w:fldChar w:fldCharType="end"/>
            </w:r>
          </w:hyperlink>
        </w:p>
        <w:p w14:paraId="44D52840" w14:textId="1A06107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7" w:history="1">
            <w:r w:rsidRPr="001D5481">
              <w:rPr>
                <w:rStyle w:val="Hyperlink"/>
              </w:rPr>
              <w:t>11.2.4 – Delegation of Certain Powers and Functions of the WAPC relating to the Hope Valley-Wattleup Redevelopment Act 2000 and the Hope Valley-Wattleup Mater Plan</w:t>
            </w:r>
            <w:r>
              <w:rPr>
                <w:webHidden/>
              </w:rPr>
              <w:tab/>
            </w:r>
            <w:r>
              <w:rPr>
                <w:webHidden/>
              </w:rPr>
              <w:fldChar w:fldCharType="begin"/>
            </w:r>
            <w:r>
              <w:rPr>
                <w:webHidden/>
              </w:rPr>
              <w:instrText xml:space="preserve"> PAGEREF _Toc229571507 \h </w:instrText>
            </w:r>
            <w:r>
              <w:rPr>
                <w:webHidden/>
              </w:rPr>
            </w:r>
            <w:r>
              <w:rPr>
                <w:webHidden/>
              </w:rPr>
              <w:fldChar w:fldCharType="separate"/>
            </w:r>
            <w:r w:rsidR="00B0716B">
              <w:rPr>
                <w:webHidden/>
              </w:rPr>
              <w:t>178</w:t>
            </w:r>
            <w:r>
              <w:rPr>
                <w:webHidden/>
              </w:rPr>
              <w:fldChar w:fldCharType="end"/>
            </w:r>
          </w:hyperlink>
        </w:p>
        <w:p w14:paraId="4075FC63" w14:textId="3FA3EB0B"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08" w:history="1">
            <w:r w:rsidRPr="001D5481">
              <w:rPr>
                <w:rStyle w:val="Hyperlink"/>
              </w:rPr>
              <w:t>11.3</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Main Roads Act 1930</w:t>
            </w:r>
            <w:r>
              <w:rPr>
                <w:webHidden/>
              </w:rPr>
              <w:tab/>
            </w:r>
            <w:r>
              <w:rPr>
                <w:webHidden/>
              </w:rPr>
              <w:fldChar w:fldCharType="begin"/>
            </w:r>
            <w:r>
              <w:rPr>
                <w:webHidden/>
              </w:rPr>
              <w:instrText xml:space="preserve"> PAGEREF _Toc229571508 \h </w:instrText>
            </w:r>
            <w:r>
              <w:rPr>
                <w:webHidden/>
              </w:rPr>
            </w:r>
            <w:r>
              <w:rPr>
                <w:webHidden/>
              </w:rPr>
              <w:fldChar w:fldCharType="separate"/>
            </w:r>
            <w:r w:rsidR="00B0716B">
              <w:rPr>
                <w:webHidden/>
              </w:rPr>
              <w:t>180</w:t>
            </w:r>
            <w:r>
              <w:rPr>
                <w:webHidden/>
              </w:rPr>
              <w:fldChar w:fldCharType="end"/>
            </w:r>
          </w:hyperlink>
        </w:p>
        <w:p w14:paraId="09603357" w14:textId="675B0AF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09" w:history="1">
            <w:r w:rsidRPr="001D5481">
              <w:rPr>
                <w:rStyle w:val="Hyperlink"/>
              </w:rPr>
              <w:t>11.3.1 Regulation of Parking on Verges of Main Roads, Highways and Footpaths</w:t>
            </w:r>
            <w:r>
              <w:rPr>
                <w:webHidden/>
              </w:rPr>
              <w:tab/>
            </w:r>
            <w:r>
              <w:rPr>
                <w:webHidden/>
              </w:rPr>
              <w:fldChar w:fldCharType="begin"/>
            </w:r>
            <w:r>
              <w:rPr>
                <w:webHidden/>
              </w:rPr>
              <w:instrText xml:space="preserve"> PAGEREF _Toc229571509 \h </w:instrText>
            </w:r>
            <w:r>
              <w:rPr>
                <w:webHidden/>
              </w:rPr>
            </w:r>
            <w:r>
              <w:rPr>
                <w:webHidden/>
              </w:rPr>
              <w:fldChar w:fldCharType="separate"/>
            </w:r>
            <w:r w:rsidR="00B0716B">
              <w:rPr>
                <w:webHidden/>
              </w:rPr>
              <w:t>180</w:t>
            </w:r>
            <w:r>
              <w:rPr>
                <w:webHidden/>
              </w:rPr>
              <w:fldChar w:fldCharType="end"/>
            </w:r>
          </w:hyperlink>
        </w:p>
        <w:p w14:paraId="4A9E4E1F" w14:textId="37830359"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10" w:history="1">
            <w:r w:rsidRPr="001D5481">
              <w:rPr>
                <w:rStyle w:val="Hyperlink"/>
              </w:rPr>
              <w:t>11.4</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Road Traffic Code 2000</w:t>
            </w:r>
            <w:r>
              <w:rPr>
                <w:webHidden/>
              </w:rPr>
              <w:tab/>
            </w:r>
            <w:r>
              <w:rPr>
                <w:webHidden/>
              </w:rPr>
              <w:fldChar w:fldCharType="begin"/>
            </w:r>
            <w:r>
              <w:rPr>
                <w:webHidden/>
              </w:rPr>
              <w:instrText xml:space="preserve"> PAGEREF _Toc229571510 \h </w:instrText>
            </w:r>
            <w:r>
              <w:rPr>
                <w:webHidden/>
              </w:rPr>
            </w:r>
            <w:r>
              <w:rPr>
                <w:webHidden/>
              </w:rPr>
              <w:fldChar w:fldCharType="separate"/>
            </w:r>
            <w:r w:rsidR="00B0716B">
              <w:rPr>
                <w:webHidden/>
              </w:rPr>
              <w:t>183</w:t>
            </w:r>
            <w:r>
              <w:rPr>
                <w:webHidden/>
              </w:rPr>
              <w:fldChar w:fldCharType="end"/>
            </w:r>
          </w:hyperlink>
        </w:p>
        <w:p w14:paraId="3627D9F9" w14:textId="6144463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1" w:history="1">
            <w:r w:rsidRPr="001D5481">
              <w:rPr>
                <w:rStyle w:val="Hyperlink"/>
              </w:rPr>
              <w:t>11.4.1 Authority to Use Traffic Signs and Devices at Roadworks</w:t>
            </w:r>
            <w:r>
              <w:rPr>
                <w:webHidden/>
              </w:rPr>
              <w:tab/>
            </w:r>
            <w:r>
              <w:rPr>
                <w:webHidden/>
              </w:rPr>
              <w:fldChar w:fldCharType="begin"/>
            </w:r>
            <w:r>
              <w:rPr>
                <w:webHidden/>
              </w:rPr>
              <w:instrText xml:space="preserve"> PAGEREF _Toc229571511 \h </w:instrText>
            </w:r>
            <w:r>
              <w:rPr>
                <w:webHidden/>
              </w:rPr>
            </w:r>
            <w:r>
              <w:rPr>
                <w:webHidden/>
              </w:rPr>
              <w:fldChar w:fldCharType="separate"/>
            </w:r>
            <w:r w:rsidR="00B0716B">
              <w:rPr>
                <w:webHidden/>
              </w:rPr>
              <w:t>184</w:t>
            </w:r>
            <w:r>
              <w:rPr>
                <w:webHidden/>
              </w:rPr>
              <w:fldChar w:fldCharType="end"/>
            </w:r>
          </w:hyperlink>
        </w:p>
        <w:p w14:paraId="31E1EFB6" w14:textId="3F3663E2"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2" w:history="1">
            <w:r w:rsidRPr="001D5481">
              <w:rPr>
                <w:rStyle w:val="Hyperlink"/>
              </w:rPr>
              <w:t>11.4.2 Authority to Use Traffic Signs and Devices at Events</w:t>
            </w:r>
            <w:r>
              <w:rPr>
                <w:webHidden/>
              </w:rPr>
              <w:tab/>
            </w:r>
            <w:r>
              <w:rPr>
                <w:webHidden/>
              </w:rPr>
              <w:fldChar w:fldCharType="begin"/>
            </w:r>
            <w:r>
              <w:rPr>
                <w:webHidden/>
              </w:rPr>
              <w:instrText xml:space="preserve"> PAGEREF _Toc229571512 \h </w:instrText>
            </w:r>
            <w:r>
              <w:rPr>
                <w:webHidden/>
              </w:rPr>
            </w:r>
            <w:r>
              <w:rPr>
                <w:webHidden/>
              </w:rPr>
              <w:fldChar w:fldCharType="separate"/>
            </w:r>
            <w:r w:rsidR="00B0716B">
              <w:rPr>
                <w:webHidden/>
              </w:rPr>
              <w:t>186</w:t>
            </w:r>
            <w:r>
              <w:rPr>
                <w:webHidden/>
              </w:rPr>
              <w:fldChar w:fldCharType="end"/>
            </w:r>
          </w:hyperlink>
        </w:p>
        <w:p w14:paraId="43B5F32E" w14:textId="10CA9D7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3" w:history="1">
            <w:r w:rsidRPr="001D5481">
              <w:rPr>
                <w:rStyle w:val="Hyperlink"/>
              </w:rPr>
              <w:t>11.4.3 Authority to Use Traffic Signs and Devices to Assist Emergency Vehicles at the Intersection of Karel Avenue and Berrigan Drive, Jandakot</w:t>
            </w:r>
            <w:r>
              <w:rPr>
                <w:webHidden/>
              </w:rPr>
              <w:tab/>
            </w:r>
            <w:r>
              <w:rPr>
                <w:webHidden/>
              </w:rPr>
              <w:fldChar w:fldCharType="begin"/>
            </w:r>
            <w:r>
              <w:rPr>
                <w:webHidden/>
              </w:rPr>
              <w:instrText xml:space="preserve"> PAGEREF _Toc229571513 \h </w:instrText>
            </w:r>
            <w:r>
              <w:rPr>
                <w:webHidden/>
              </w:rPr>
            </w:r>
            <w:r>
              <w:rPr>
                <w:webHidden/>
              </w:rPr>
              <w:fldChar w:fldCharType="separate"/>
            </w:r>
            <w:r w:rsidR="00B0716B">
              <w:rPr>
                <w:webHidden/>
              </w:rPr>
              <w:t>188</w:t>
            </w:r>
            <w:r>
              <w:rPr>
                <w:webHidden/>
              </w:rPr>
              <w:fldChar w:fldCharType="end"/>
            </w:r>
          </w:hyperlink>
        </w:p>
        <w:p w14:paraId="363F124A" w14:textId="688CBA79"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4" w:history="1">
            <w:r w:rsidRPr="001D5481">
              <w:rPr>
                <w:rStyle w:val="Hyperlink"/>
              </w:rPr>
              <w:t>11.4.4 Approval to Display Yellow Flashing Warning Lights on Ranger Vehicles</w:t>
            </w:r>
            <w:r>
              <w:rPr>
                <w:webHidden/>
              </w:rPr>
              <w:tab/>
            </w:r>
            <w:r>
              <w:rPr>
                <w:webHidden/>
              </w:rPr>
              <w:fldChar w:fldCharType="begin"/>
            </w:r>
            <w:r>
              <w:rPr>
                <w:webHidden/>
              </w:rPr>
              <w:instrText xml:space="preserve"> PAGEREF _Toc229571514 \h </w:instrText>
            </w:r>
            <w:r>
              <w:rPr>
                <w:webHidden/>
              </w:rPr>
            </w:r>
            <w:r>
              <w:rPr>
                <w:webHidden/>
              </w:rPr>
              <w:fldChar w:fldCharType="separate"/>
            </w:r>
            <w:r w:rsidR="00B0716B">
              <w:rPr>
                <w:webHidden/>
              </w:rPr>
              <w:t>189</w:t>
            </w:r>
            <w:r>
              <w:rPr>
                <w:webHidden/>
              </w:rPr>
              <w:fldChar w:fldCharType="end"/>
            </w:r>
          </w:hyperlink>
        </w:p>
        <w:p w14:paraId="2CAD6DE9" w14:textId="51369481"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15" w:history="1">
            <w:r w:rsidRPr="001D5481">
              <w:rPr>
                <w:rStyle w:val="Hyperlink"/>
              </w:rPr>
              <w:t>11.5</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Road Traffic (Vehicles) Act 2012</w:t>
            </w:r>
            <w:r>
              <w:rPr>
                <w:webHidden/>
              </w:rPr>
              <w:tab/>
            </w:r>
            <w:r>
              <w:rPr>
                <w:webHidden/>
              </w:rPr>
              <w:fldChar w:fldCharType="begin"/>
            </w:r>
            <w:r>
              <w:rPr>
                <w:webHidden/>
              </w:rPr>
              <w:instrText xml:space="preserve"> PAGEREF _Toc229571515 \h </w:instrText>
            </w:r>
            <w:r>
              <w:rPr>
                <w:webHidden/>
              </w:rPr>
            </w:r>
            <w:r>
              <w:rPr>
                <w:webHidden/>
              </w:rPr>
              <w:fldChar w:fldCharType="separate"/>
            </w:r>
            <w:r w:rsidR="00B0716B">
              <w:rPr>
                <w:webHidden/>
              </w:rPr>
              <w:t>192</w:t>
            </w:r>
            <w:r>
              <w:rPr>
                <w:webHidden/>
              </w:rPr>
              <w:fldChar w:fldCharType="end"/>
            </w:r>
          </w:hyperlink>
        </w:p>
        <w:p w14:paraId="145E52FF" w14:textId="38772D4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6" w:history="1">
            <w:r w:rsidRPr="001D5481">
              <w:rPr>
                <w:rStyle w:val="Hyperlink"/>
              </w:rPr>
              <w:t>11.5.1 Approval for Certain Local Government Vehicles as Special Use Vehicles</w:t>
            </w:r>
            <w:r>
              <w:rPr>
                <w:webHidden/>
              </w:rPr>
              <w:tab/>
            </w:r>
            <w:r>
              <w:rPr>
                <w:webHidden/>
              </w:rPr>
              <w:fldChar w:fldCharType="begin"/>
            </w:r>
            <w:r>
              <w:rPr>
                <w:webHidden/>
              </w:rPr>
              <w:instrText xml:space="preserve"> PAGEREF _Toc229571516 \h </w:instrText>
            </w:r>
            <w:r>
              <w:rPr>
                <w:webHidden/>
              </w:rPr>
            </w:r>
            <w:r>
              <w:rPr>
                <w:webHidden/>
              </w:rPr>
              <w:fldChar w:fldCharType="separate"/>
            </w:r>
            <w:r w:rsidR="00B0716B">
              <w:rPr>
                <w:webHidden/>
              </w:rPr>
              <w:t>192</w:t>
            </w:r>
            <w:r>
              <w:rPr>
                <w:webHidden/>
              </w:rPr>
              <w:fldChar w:fldCharType="end"/>
            </w:r>
          </w:hyperlink>
        </w:p>
        <w:p w14:paraId="01A2C1D4" w14:textId="79A46547" w:rsidR="003D2BA6" w:rsidRDefault="003D2BA6">
          <w:pPr>
            <w:pStyle w:val="TOC1"/>
            <w:rPr>
              <w:rFonts w:asciiTheme="minorHAnsi" w:eastAsiaTheme="minorEastAsia" w:hAnsiTheme="minorHAnsi" w:cstheme="minorBidi"/>
              <w:b w:val="0"/>
              <w:smallCaps w:val="0"/>
              <w:color w:val="auto"/>
              <w:kern w:val="2"/>
              <w:sz w:val="24"/>
              <w:szCs w:val="24"/>
              <w:lang w:eastAsia="en-AU"/>
              <w14:ligatures w14:val="standardContextual"/>
            </w:rPr>
          </w:pPr>
          <w:hyperlink w:anchor="_Toc229571517" w:history="1">
            <w:r w:rsidRPr="001D5481">
              <w:rPr>
                <w:rStyle w:val="Hyperlink"/>
              </w:rPr>
              <w:t>12</w:t>
            </w:r>
            <w:r>
              <w:rPr>
                <w:rFonts w:asciiTheme="minorHAnsi" w:eastAsiaTheme="minorEastAsia" w:hAnsiTheme="minorHAnsi" w:cstheme="minorBidi"/>
                <w:b w:val="0"/>
                <w:smallCaps w:val="0"/>
                <w:color w:val="auto"/>
                <w:kern w:val="2"/>
                <w:sz w:val="24"/>
                <w:szCs w:val="24"/>
                <w:lang w:eastAsia="en-AU"/>
                <w14:ligatures w14:val="standardContextual"/>
              </w:rPr>
              <w:tab/>
            </w:r>
            <w:r w:rsidRPr="001D5481">
              <w:rPr>
                <w:rStyle w:val="Hyperlink"/>
              </w:rPr>
              <w:t>Policy Delegations</w:t>
            </w:r>
            <w:r>
              <w:rPr>
                <w:webHidden/>
              </w:rPr>
              <w:tab/>
            </w:r>
            <w:r>
              <w:rPr>
                <w:webHidden/>
              </w:rPr>
              <w:fldChar w:fldCharType="begin"/>
            </w:r>
            <w:r>
              <w:rPr>
                <w:webHidden/>
              </w:rPr>
              <w:instrText xml:space="preserve"> PAGEREF _Toc229571517 \h </w:instrText>
            </w:r>
            <w:r>
              <w:rPr>
                <w:webHidden/>
              </w:rPr>
            </w:r>
            <w:r>
              <w:rPr>
                <w:webHidden/>
              </w:rPr>
              <w:fldChar w:fldCharType="separate"/>
            </w:r>
            <w:r w:rsidR="00B0716B">
              <w:rPr>
                <w:webHidden/>
              </w:rPr>
              <w:t>194</w:t>
            </w:r>
            <w:r>
              <w:rPr>
                <w:webHidden/>
              </w:rPr>
              <w:fldChar w:fldCharType="end"/>
            </w:r>
          </w:hyperlink>
        </w:p>
        <w:p w14:paraId="5BF2968A" w14:textId="3157841C"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18" w:history="1">
            <w:r w:rsidRPr="001D5481">
              <w:rPr>
                <w:rStyle w:val="Hyperlink"/>
              </w:rPr>
              <w:t>12.1</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Council to CEO</w:t>
            </w:r>
            <w:r>
              <w:rPr>
                <w:webHidden/>
              </w:rPr>
              <w:tab/>
            </w:r>
            <w:r>
              <w:rPr>
                <w:webHidden/>
              </w:rPr>
              <w:fldChar w:fldCharType="begin"/>
            </w:r>
            <w:r>
              <w:rPr>
                <w:webHidden/>
              </w:rPr>
              <w:instrText xml:space="preserve"> PAGEREF _Toc229571518 \h </w:instrText>
            </w:r>
            <w:r>
              <w:rPr>
                <w:webHidden/>
              </w:rPr>
            </w:r>
            <w:r>
              <w:rPr>
                <w:webHidden/>
              </w:rPr>
              <w:fldChar w:fldCharType="separate"/>
            </w:r>
            <w:r w:rsidR="00B0716B">
              <w:rPr>
                <w:webHidden/>
              </w:rPr>
              <w:t>194</w:t>
            </w:r>
            <w:r>
              <w:rPr>
                <w:webHidden/>
              </w:rPr>
              <w:fldChar w:fldCharType="end"/>
            </w:r>
          </w:hyperlink>
        </w:p>
        <w:p w14:paraId="048612A4" w14:textId="4A23937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19" w:history="1">
            <w:r w:rsidRPr="001D5481">
              <w:rPr>
                <w:rStyle w:val="Hyperlink"/>
              </w:rPr>
              <w:t>12.1.1 Community Funding to Support Local Economic Development</w:t>
            </w:r>
            <w:r>
              <w:rPr>
                <w:webHidden/>
              </w:rPr>
              <w:tab/>
            </w:r>
            <w:r>
              <w:rPr>
                <w:webHidden/>
              </w:rPr>
              <w:fldChar w:fldCharType="begin"/>
            </w:r>
            <w:r>
              <w:rPr>
                <w:webHidden/>
              </w:rPr>
              <w:instrText xml:space="preserve"> PAGEREF _Toc229571519 \h </w:instrText>
            </w:r>
            <w:r>
              <w:rPr>
                <w:webHidden/>
              </w:rPr>
            </w:r>
            <w:r>
              <w:rPr>
                <w:webHidden/>
              </w:rPr>
              <w:fldChar w:fldCharType="separate"/>
            </w:r>
            <w:r w:rsidR="00B0716B">
              <w:rPr>
                <w:webHidden/>
              </w:rPr>
              <w:t>194</w:t>
            </w:r>
            <w:r>
              <w:rPr>
                <w:webHidden/>
              </w:rPr>
              <w:fldChar w:fldCharType="end"/>
            </w:r>
          </w:hyperlink>
        </w:p>
        <w:p w14:paraId="2685C8BD" w14:textId="114F7A77"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0" w:history="1">
            <w:r w:rsidRPr="001D5481">
              <w:rPr>
                <w:rStyle w:val="Hyperlink"/>
              </w:rPr>
              <w:t>12.1.2 Funding Assistance – Community Associations</w:t>
            </w:r>
            <w:r>
              <w:rPr>
                <w:webHidden/>
              </w:rPr>
              <w:tab/>
            </w:r>
            <w:r>
              <w:rPr>
                <w:webHidden/>
              </w:rPr>
              <w:fldChar w:fldCharType="begin"/>
            </w:r>
            <w:r>
              <w:rPr>
                <w:webHidden/>
              </w:rPr>
              <w:instrText xml:space="preserve"> PAGEREF _Toc229571520 \h </w:instrText>
            </w:r>
            <w:r>
              <w:rPr>
                <w:webHidden/>
              </w:rPr>
            </w:r>
            <w:r>
              <w:rPr>
                <w:webHidden/>
              </w:rPr>
              <w:fldChar w:fldCharType="separate"/>
            </w:r>
            <w:r w:rsidR="00B0716B">
              <w:rPr>
                <w:webHidden/>
              </w:rPr>
              <w:t>195</w:t>
            </w:r>
            <w:r>
              <w:rPr>
                <w:webHidden/>
              </w:rPr>
              <w:fldChar w:fldCharType="end"/>
            </w:r>
          </w:hyperlink>
        </w:p>
        <w:p w14:paraId="7572C61C" w14:textId="4697D28F"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1" w:history="1">
            <w:r w:rsidRPr="001D5481">
              <w:rPr>
                <w:rStyle w:val="Hyperlink"/>
              </w:rPr>
              <w:t>12.1.3 Funding Assistance for Community Organisations and Individuals</w:t>
            </w:r>
            <w:r>
              <w:rPr>
                <w:webHidden/>
              </w:rPr>
              <w:tab/>
            </w:r>
            <w:r>
              <w:rPr>
                <w:webHidden/>
              </w:rPr>
              <w:fldChar w:fldCharType="begin"/>
            </w:r>
            <w:r>
              <w:rPr>
                <w:webHidden/>
              </w:rPr>
              <w:instrText xml:space="preserve"> PAGEREF _Toc229571521 \h </w:instrText>
            </w:r>
            <w:r>
              <w:rPr>
                <w:webHidden/>
              </w:rPr>
            </w:r>
            <w:r>
              <w:rPr>
                <w:webHidden/>
              </w:rPr>
              <w:fldChar w:fldCharType="separate"/>
            </w:r>
            <w:r w:rsidR="00B0716B">
              <w:rPr>
                <w:webHidden/>
              </w:rPr>
              <w:t>196</w:t>
            </w:r>
            <w:r>
              <w:rPr>
                <w:webHidden/>
              </w:rPr>
              <w:fldChar w:fldCharType="end"/>
            </w:r>
          </w:hyperlink>
        </w:p>
        <w:p w14:paraId="4F271D00" w14:textId="3BDA416A"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2" w:history="1">
            <w:r w:rsidRPr="001D5481">
              <w:rPr>
                <w:rStyle w:val="Hyperlink"/>
              </w:rPr>
              <w:t>12.1.4 Funding for Community Organisations and Individuals (Grants, Donations &amp; Sponsorships)</w:t>
            </w:r>
            <w:r>
              <w:rPr>
                <w:webHidden/>
              </w:rPr>
              <w:tab/>
            </w:r>
            <w:r>
              <w:rPr>
                <w:webHidden/>
              </w:rPr>
              <w:fldChar w:fldCharType="begin"/>
            </w:r>
            <w:r>
              <w:rPr>
                <w:webHidden/>
              </w:rPr>
              <w:instrText xml:space="preserve"> PAGEREF _Toc229571522 \h </w:instrText>
            </w:r>
            <w:r>
              <w:rPr>
                <w:webHidden/>
              </w:rPr>
            </w:r>
            <w:r>
              <w:rPr>
                <w:webHidden/>
              </w:rPr>
              <w:fldChar w:fldCharType="separate"/>
            </w:r>
            <w:r w:rsidR="00B0716B">
              <w:rPr>
                <w:webHidden/>
              </w:rPr>
              <w:t>197</w:t>
            </w:r>
            <w:r>
              <w:rPr>
                <w:webHidden/>
              </w:rPr>
              <w:fldChar w:fldCharType="end"/>
            </w:r>
          </w:hyperlink>
        </w:p>
        <w:p w14:paraId="2A907A85" w14:textId="5431C684"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3" w:history="1">
            <w:r w:rsidRPr="001D5481">
              <w:rPr>
                <w:rStyle w:val="Hyperlink"/>
              </w:rPr>
              <w:t>12.1.5 Funding Assistance for Sporting Clubs and Individuals</w:t>
            </w:r>
            <w:r>
              <w:rPr>
                <w:webHidden/>
              </w:rPr>
              <w:tab/>
            </w:r>
            <w:r>
              <w:rPr>
                <w:webHidden/>
              </w:rPr>
              <w:fldChar w:fldCharType="begin"/>
            </w:r>
            <w:r>
              <w:rPr>
                <w:webHidden/>
              </w:rPr>
              <w:instrText xml:space="preserve"> PAGEREF _Toc229571523 \h </w:instrText>
            </w:r>
            <w:r>
              <w:rPr>
                <w:webHidden/>
              </w:rPr>
            </w:r>
            <w:r>
              <w:rPr>
                <w:webHidden/>
              </w:rPr>
              <w:fldChar w:fldCharType="separate"/>
            </w:r>
            <w:r w:rsidR="00B0716B">
              <w:rPr>
                <w:webHidden/>
              </w:rPr>
              <w:t>197</w:t>
            </w:r>
            <w:r>
              <w:rPr>
                <w:webHidden/>
              </w:rPr>
              <w:fldChar w:fldCharType="end"/>
            </w:r>
          </w:hyperlink>
        </w:p>
        <w:p w14:paraId="03B8FAEA" w14:textId="64E2F140" w:rsidR="003D2BA6" w:rsidRDefault="003D2BA6">
          <w:pPr>
            <w:pStyle w:val="TOC2"/>
            <w:rPr>
              <w:rFonts w:asciiTheme="minorHAnsi" w:eastAsiaTheme="minorEastAsia" w:hAnsiTheme="minorHAnsi" w:cstheme="minorBidi"/>
              <w:b w:val="0"/>
              <w:kern w:val="2"/>
              <w:sz w:val="24"/>
              <w:szCs w:val="24"/>
              <w:lang w:eastAsia="en-AU"/>
              <w14:ligatures w14:val="standardContextual"/>
            </w:rPr>
          </w:pPr>
          <w:hyperlink w:anchor="_Toc229571524" w:history="1">
            <w:r w:rsidRPr="001D5481">
              <w:rPr>
                <w:rStyle w:val="Hyperlink"/>
              </w:rPr>
              <w:t>12.2</w:t>
            </w:r>
            <w:r>
              <w:rPr>
                <w:rFonts w:asciiTheme="minorHAnsi" w:eastAsiaTheme="minorEastAsia" w:hAnsiTheme="minorHAnsi" w:cstheme="minorBidi"/>
                <w:b w:val="0"/>
                <w:kern w:val="2"/>
                <w:sz w:val="24"/>
                <w:szCs w:val="24"/>
                <w:lang w:eastAsia="en-AU"/>
                <w14:ligatures w14:val="standardContextual"/>
              </w:rPr>
              <w:tab/>
            </w:r>
            <w:r w:rsidRPr="001D5481">
              <w:rPr>
                <w:rStyle w:val="Hyperlink"/>
              </w:rPr>
              <w:t>CEO to Employees</w:t>
            </w:r>
            <w:r>
              <w:rPr>
                <w:webHidden/>
              </w:rPr>
              <w:tab/>
            </w:r>
            <w:r>
              <w:rPr>
                <w:webHidden/>
              </w:rPr>
              <w:fldChar w:fldCharType="begin"/>
            </w:r>
            <w:r>
              <w:rPr>
                <w:webHidden/>
              </w:rPr>
              <w:instrText xml:space="preserve"> PAGEREF _Toc229571524 \h </w:instrText>
            </w:r>
            <w:r>
              <w:rPr>
                <w:webHidden/>
              </w:rPr>
            </w:r>
            <w:r>
              <w:rPr>
                <w:webHidden/>
              </w:rPr>
              <w:fldChar w:fldCharType="separate"/>
            </w:r>
            <w:r w:rsidR="00B0716B">
              <w:rPr>
                <w:webHidden/>
              </w:rPr>
              <w:t>197</w:t>
            </w:r>
            <w:r>
              <w:rPr>
                <w:webHidden/>
              </w:rPr>
              <w:fldChar w:fldCharType="end"/>
            </w:r>
          </w:hyperlink>
        </w:p>
        <w:p w14:paraId="6A7E9821" w14:textId="58AC236E"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5" w:history="1">
            <w:r w:rsidRPr="001D5481">
              <w:rPr>
                <w:rStyle w:val="Hyperlink"/>
              </w:rPr>
              <w:t>12.2.1 Elected Member Reimbursement Requests</w:t>
            </w:r>
            <w:r>
              <w:rPr>
                <w:webHidden/>
              </w:rPr>
              <w:tab/>
            </w:r>
            <w:r>
              <w:rPr>
                <w:webHidden/>
              </w:rPr>
              <w:fldChar w:fldCharType="begin"/>
            </w:r>
            <w:r>
              <w:rPr>
                <w:webHidden/>
              </w:rPr>
              <w:instrText xml:space="preserve"> PAGEREF _Toc229571525 \h </w:instrText>
            </w:r>
            <w:r>
              <w:rPr>
                <w:webHidden/>
              </w:rPr>
            </w:r>
            <w:r>
              <w:rPr>
                <w:webHidden/>
              </w:rPr>
              <w:fldChar w:fldCharType="separate"/>
            </w:r>
            <w:r w:rsidR="00B0716B">
              <w:rPr>
                <w:webHidden/>
              </w:rPr>
              <w:t>197</w:t>
            </w:r>
            <w:r>
              <w:rPr>
                <w:webHidden/>
              </w:rPr>
              <w:fldChar w:fldCharType="end"/>
            </w:r>
          </w:hyperlink>
        </w:p>
        <w:p w14:paraId="159F21E0" w14:textId="24610443"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6" w:history="1">
            <w:r w:rsidRPr="001D5481">
              <w:rPr>
                <w:rStyle w:val="Hyperlink"/>
              </w:rPr>
              <w:t>12.2.2 Elected Member Professional Development Applications</w:t>
            </w:r>
            <w:r>
              <w:rPr>
                <w:webHidden/>
              </w:rPr>
              <w:tab/>
            </w:r>
            <w:r>
              <w:rPr>
                <w:webHidden/>
              </w:rPr>
              <w:fldChar w:fldCharType="begin"/>
            </w:r>
            <w:r>
              <w:rPr>
                <w:webHidden/>
              </w:rPr>
              <w:instrText xml:space="preserve"> PAGEREF _Toc229571526 \h </w:instrText>
            </w:r>
            <w:r>
              <w:rPr>
                <w:webHidden/>
              </w:rPr>
            </w:r>
            <w:r>
              <w:rPr>
                <w:webHidden/>
              </w:rPr>
              <w:fldChar w:fldCharType="separate"/>
            </w:r>
            <w:r w:rsidR="00B0716B">
              <w:rPr>
                <w:webHidden/>
              </w:rPr>
              <w:t>199</w:t>
            </w:r>
            <w:r>
              <w:rPr>
                <w:webHidden/>
              </w:rPr>
              <w:fldChar w:fldCharType="end"/>
            </w:r>
          </w:hyperlink>
        </w:p>
        <w:p w14:paraId="14E359D5" w14:textId="0376B8BC" w:rsidR="003D2BA6" w:rsidRDefault="003D2BA6">
          <w:pPr>
            <w:pStyle w:val="TOC3"/>
            <w:rPr>
              <w:rFonts w:asciiTheme="minorHAnsi" w:eastAsiaTheme="minorEastAsia" w:hAnsiTheme="minorHAnsi" w:cstheme="minorBidi"/>
              <w:kern w:val="2"/>
              <w:sz w:val="24"/>
              <w:szCs w:val="24"/>
              <w:lang w:eastAsia="en-AU"/>
              <w14:ligatures w14:val="standardContextual"/>
            </w:rPr>
          </w:pPr>
          <w:hyperlink w:anchor="_Toc229571527" w:history="1">
            <w:r w:rsidRPr="001D5481">
              <w:rPr>
                <w:rStyle w:val="Hyperlink"/>
              </w:rPr>
              <w:t>12.2.3 Elected Member Approvals at Events</w:t>
            </w:r>
            <w:r>
              <w:rPr>
                <w:webHidden/>
              </w:rPr>
              <w:tab/>
            </w:r>
            <w:r>
              <w:rPr>
                <w:webHidden/>
              </w:rPr>
              <w:fldChar w:fldCharType="begin"/>
            </w:r>
            <w:r>
              <w:rPr>
                <w:webHidden/>
              </w:rPr>
              <w:instrText xml:space="preserve"> PAGEREF _Toc229571527 \h </w:instrText>
            </w:r>
            <w:r>
              <w:rPr>
                <w:webHidden/>
              </w:rPr>
            </w:r>
            <w:r>
              <w:rPr>
                <w:webHidden/>
              </w:rPr>
              <w:fldChar w:fldCharType="separate"/>
            </w:r>
            <w:r w:rsidR="00B0716B">
              <w:rPr>
                <w:webHidden/>
              </w:rPr>
              <w:t>200</w:t>
            </w:r>
            <w:r>
              <w:rPr>
                <w:webHidden/>
              </w:rPr>
              <w:fldChar w:fldCharType="end"/>
            </w:r>
          </w:hyperlink>
        </w:p>
        <w:p w14:paraId="59874397" w14:textId="33A415B8" w:rsidR="00AF1CDB" w:rsidRPr="00AF1CDB" w:rsidRDefault="0001765F" w:rsidP="00AF1CDB">
          <w:pPr>
            <w:pStyle w:val="TOC2"/>
            <w:rPr>
              <w:rFonts w:asciiTheme="minorHAnsi" w:eastAsiaTheme="minorEastAsia" w:hAnsiTheme="minorHAnsi" w:cstheme="minorBidi"/>
              <w:b w:val="0"/>
              <w:kern w:val="2"/>
              <w:sz w:val="24"/>
              <w:szCs w:val="24"/>
              <w:lang w:eastAsia="en-AU"/>
              <w14:ligatures w14:val="standardContextual"/>
            </w:rPr>
          </w:pPr>
          <w:r w:rsidRPr="00B947B4">
            <w:rPr>
              <w:b w:val="0"/>
              <w:bCs/>
            </w:rPr>
            <w:fldChar w:fldCharType="end"/>
          </w:r>
          <w:r w:rsidR="00AF1CDB" w:rsidRPr="00AF1CDB">
            <w:rPr>
              <w:rStyle w:val="Hyperlink"/>
              <w:color w:val="auto"/>
              <w:u w:val="none"/>
            </w:rPr>
            <w:t>12.</w:t>
          </w:r>
          <w:r w:rsidR="00EE572B">
            <w:rPr>
              <w:rStyle w:val="Hyperlink"/>
              <w:color w:val="auto"/>
              <w:u w:val="none"/>
            </w:rPr>
            <w:t>2</w:t>
          </w:r>
          <w:r w:rsidR="00AF1CDB" w:rsidRPr="00AF1CDB">
            <w:rPr>
              <w:rFonts w:asciiTheme="minorHAnsi" w:eastAsiaTheme="minorEastAsia" w:hAnsiTheme="minorHAnsi" w:cstheme="minorBidi"/>
              <w:b w:val="0"/>
              <w:kern w:val="2"/>
              <w:sz w:val="24"/>
              <w:szCs w:val="24"/>
              <w:lang w:eastAsia="en-AU"/>
              <w14:ligatures w14:val="standardContextual"/>
            </w:rPr>
            <w:tab/>
          </w:r>
          <w:r w:rsidR="00AF1CDB" w:rsidRPr="00AF1CDB">
            <w:rPr>
              <w:rStyle w:val="Hyperlink"/>
              <w:color w:val="auto"/>
              <w:u w:val="none"/>
            </w:rPr>
            <w:t>C</w:t>
          </w:r>
          <w:r w:rsidR="00EE572B">
            <w:rPr>
              <w:rStyle w:val="Hyperlink"/>
              <w:color w:val="auto"/>
              <w:u w:val="none"/>
            </w:rPr>
            <w:t>EO to Employee</w:t>
          </w:r>
          <w:r w:rsidR="00AF1CDB" w:rsidRPr="00AF1CDB">
            <w:rPr>
              <w:webHidden/>
            </w:rPr>
            <w:tab/>
          </w:r>
          <w:r w:rsidR="00AF1CDB" w:rsidRPr="00AF1CDB">
            <w:rPr>
              <w:webHidden/>
            </w:rPr>
            <w:fldChar w:fldCharType="begin"/>
          </w:r>
          <w:r w:rsidR="00AF1CDB" w:rsidRPr="00AF1CDB">
            <w:rPr>
              <w:webHidden/>
            </w:rPr>
            <w:instrText xml:space="preserve"> PAGEREF _Toc217303158 \h </w:instrText>
          </w:r>
          <w:r w:rsidR="00AF1CDB" w:rsidRPr="00AF1CDB">
            <w:rPr>
              <w:webHidden/>
            </w:rPr>
          </w:r>
          <w:r w:rsidR="00AF1CDB" w:rsidRPr="00AF1CDB">
            <w:rPr>
              <w:webHidden/>
            </w:rPr>
            <w:fldChar w:fldCharType="separate"/>
          </w:r>
          <w:r w:rsidR="00B0716B">
            <w:rPr>
              <w:b w:val="0"/>
              <w:bCs/>
              <w:webHidden/>
              <w:lang w:val="en-US"/>
            </w:rPr>
            <w:t>Error! Bookmark not defined.</w:t>
          </w:r>
          <w:r w:rsidR="00AF1CDB" w:rsidRPr="00AF1CDB">
            <w:rPr>
              <w:webHidden/>
            </w:rPr>
            <w:fldChar w:fldCharType="end"/>
          </w:r>
        </w:p>
        <w:p w14:paraId="3538D4B1" w14:textId="37233F6F" w:rsidR="00AF1CDB" w:rsidRDefault="00AF1CDB" w:rsidP="00AF1CDB">
          <w:pPr>
            <w:pStyle w:val="TOC3"/>
            <w:rPr>
              <w:webHidden/>
            </w:rPr>
          </w:pPr>
          <w:r w:rsidRPr="00AF1CDB">
            <w:rPr>
              <w:rStyle w:val="Hyperlink"/>
              <w:color w:val="auto"/>
              <w:u w:val="none"/>
            </w:rPr>
            <w:t>12.</w:t>
          </w:r>
          <w:r w:rsidR="00EE572B">
            <w:rPr>
              <w:rStyle w:val="Hyperlink"/>
              <w:color w:val="auto"/>
              <w:u w:val="none"/>
            </w:rPr>
            <w:t>2</w:t>
          </w:r>
          <w:r w:rsidRPr="00AF1CDB">
            <w:rPr>
              <w:rStyle w:val="Hyperlink"/>
              <w:color w:val="auto"/>
              <w:u w:val="none"/>
            </w:rPr>
            <w:t xml:space="preserve">.1 </w:t>
          </w:r>
          <w:r w:rsidR="00EE572B">
            <w:rPr>
              <w:rStyle w:val="Hyperlink"/>
              <w:color w:val="auto"/>
              <w:u w:val="none"/>
            </w:rPr>
            <w:t>Elected Member Reimbursement Requests</w:t>
          </w:r>
          <w:r>
            <w:rPr>
              <w:webHidden/>
            </w:rPr>
            <w:tab/>
          </w:r>
          <w:r>
            <w:rPr>
              <w:webHidden/>
            </w:rPr>
            <w:fldChar w:fldCharType="begin"/>
          </w:r>
          <w:r>
            <w:rPr>
              <w:webHidden/>
            </w:rPr>
            <w:instrText xml:space="preserve"> PAGEREF _Toc217303159 \h </w:instrText>
          </w:r>
          <w:r>
            <w:rPr>
              <w:webHidden/>
            </w:rPr>
          </w:r>
          <w:r>
            <w:rPr>
              <w:webHidden/>
            </w:rPr>
            <w:fldChar w:fldCharType="separate"/>
          </w:r>
          <w:r w:rsidR="00B0716B">
            <w:rPr>
              <w:b/>
              <w:bCs/>
              <w:webHidden/>
              <w:lang w:val="en-US"/>
            </w:rPr>
            <w:t>Error! Bookmark not defined.</w:t>
          </w:r>
          <w:r>
            <w:rPr>
              <w:webHidden/>
            </w:rPr>
            <w:fldChar w:fldCharType="end"/>
          </w:r>
          <w:r w:rsidR="00EE572B">
            <w:rPr>
              <w:webHidden/>
            </w:rPr>
            <w:t>5</w:t>
          </w:r>
        </w:p>
        <w:p w14:paraId="68405DA6" w14:textId="5C4F2F15" w:rsidR="00EE572B" w:rsidRDefault="00EE572B" w:rsidP="00EE572B">
          <w:pPr>
            <w:pStyle w:val="TOC3"/>
            <w:rPr>
              <w:rFonts w:asciiTheme="minorHAnsi" w:eastAsiaTheme="minorEastAsia" w:hAnsiTheme="minorHAnsi" w:cstheme="minorBidi"/>
              <w:kern w:val="2"/>
              <w:sz w:val="24"/>
              <w:szCs w:val="24"/>
              <w:lang w:eastAsia="en-AU"/>
              <w14:ligatures w14:val="standardContextual"/>
            </w:rPr>
          </w:pPr>
          <w:r w:rsidRPr="00AF1CDB">
            <w:rPr>
              <w:rStyle w:val="Hyperlink"/>
              <w:color w:val="auto"/>
              <w:u w:val="none"/>
            </w:rPr>
            <w:t>12.1.</w:t>
          </w:r>
          <w:r>
            <w:rPr>
              <w:rStyle w:val="Hyperlink"/>
              <w:color w:val="auto"/>
              <w:u w:val="none"/>
            </w:rPr>
            <w:t>2</w:t>
          </w:r>
          <w:r w:rsidRPr="00AF1CDB">
            <w:rPr>
              <w:rStyle w:val="Hyperlink"/>
              <w:color w:val="auto"/>
              <w:u w:val="none"/>
            </w:rPr>
            <w:t xml:space="preserve"> </w:t>
          </w:r>
          <w:r>
            <w:rPr>
              <w:rStyle w:val="Hyperlink"/>
              <w:color w:val="auto"/>
              <w:u w:val="none"/>
            </w:rPr>
            <w:t>Elected Member Professional Development Applications</w:t>
          </w:r>
          <w:r>
            <w:rPr>
              <w:webHidden/>
            </w:rPr>
            <w:tab/>
            <w:t>19</w:t>
          </w:r>
          <w:r w:rsidR="00840AE8">
            <w:rPr>
              <w:webHidden/>
            </w:rPr>
            <w:t>6</w:t>
          </w:r>
        </w:p>
        <w:p w14:paraId="44ACCA2A" w14:textId="1F03EF96" w:rsidR="00EE572B" w:rsidRDefault="00EE572B" w:rsidP="00EE572B">
          <w:pPr>
            <w:pStyle w:val="TOC3"/>
            <w:rPr>
              <w:rFonts w:asciiTheme="minorHAnsi" w:eastAsiaTheme="minorEastAsia" w:hAnsiTheme="minorHAnsi" w:cstheme="minorBidi"/>
              <w:kern w:val="2"/>
              <w:sz w:val="24"/>
              <w:szCs w:val="24"/>
              <w:lang w:eastAsia="en-AU"/>
              <w14:ligatures w14:val="standardContextual"/>
            </w:rPr>
          </w:pPr>
          <w:r w:rsidRPr="00AF1CDB">
            <w:rPr>
              <w:rStyle w:val="Hyperlink"/>
              <w:color w:val="auto"/>
              <w:u w:val="none"/>
            </w:rPr>
            <w:t>12.1.</w:t>
          </w:r>
          <w:r>
            <w:rPr>
              <w:rStyle w:val="Hyperlink"/>
              <w:color w:val="auto"/>
              <w:u w:val="none"/>
            </w:rPr>
            <w:t>3</w:t>
          </w:r>
          <w:r w:rsidRPr="00AF1CDB">
            <w:rPr>
              <w:rStyle w:val="Hyperlink"/>
              <w:color w:val="auto"/>
              <w:u w:val="none"/>
            </w:rPr>
            <w:t xml:space="preserve"> </w:t>
          </w:r>
          <w:r>
            <w:rPr>
              <w:rStyle w:val="Hyperlink"/>
              <w:color w:val="auto"/>
              <w:u w:val="none"/>
            </w:rPr>
            <w:t>Elected Member Approval at Events</w:t>
          </w:r>
          <w:r>
            <w:rPr>
              <w:webHidden/>
            </w:rPr>
            <w:tab/>
          </w:r>
          <w:r>
            <w:rPr>
              <w:webHidden/>
            </w:rPr>
            <w:fldChar w:fldCharType="begin"/>
          </w:r>
          <w:r>
            <w:rPr>
              <w:webHidden/>
            </w:rPr>
            <w:instrText xml:space="preserve"> PAGEREF _Toc217303159 \h </w:instrText>
          </w:r>
          <w:r>
            <w:rPr>
              <w:webHidden/>
            </w:rPr>
          </w:r>
          <w:r>
            <w:rPr>
              <w:webHidden/>
            </w:rPr>
            <w:fldChar w:fldCharType="separate"/>
          </w:r>
          <w:r w:rsidR="00B0716B">
            <w:rPr>
              <w:b/>
              <w:bCs/>
              <w:webHidden/>
              <w:lang w:val="en-US"/>
            </w:rPr>
            <w:t>Error! Bookmark not defined.</w:t>
          </w:r>
          <w:r>
            <w:rPr>
              <w:webHidden/>
            </w:rPr>
            <w:fldChar w:fldCharType="end"/>
          </w:r>
          <w:r w:rsidR="00840AE8">
            <w:rPr>
              <w:webHidden/>
            </w:rPr>
            <w:t>7</w:t>
          </w:r>
        </w:p>
        <w:p w14:paraId="5EC974FD" w14:textId="60446629" w:rsidR="0001765F" w:rsidRPr="00B947B4" w:rsidRDefault="004A3E6A"/>
      </w:sdtContent>
    </w:sdt>
    <w:p w14:paraId="480E20B6" w14:textId="77777777" w:rsidR="00C66FD2" w:rsidRPr="00B947B4" w:rsidRDefault="00C66FD2" w:rsidP="009B39FB">
      <w:pPr>
        <w:rPr>
          <w:sz w:val="24"/>
          <w:szCs w:val="24"/>
        </w:rPr>
      </w:pPr>
    </w:p>
    <w:p w14:paraId="07B44B21" w14:textId="77777777" w:rsidR="009E07FC" w:rsidRPr="00B947B4" w:rsidRDefault="009E07FC" w:rsidP="009B39FB">
      <w:pPr>
        <w:rPr>
          <w:sz w:val="24"/>
          <w:szCs w:val="24"/>
        </w:rPr>
      </w:pPr>
    </w:p>
    <w:p w14:paraId="6B1B3522" w14:textId="77777777" w:rsidR="009E07FC" w:rsidRPr="00B947B4" w:rsidRDefault="009E07FC" w:rsidP="009B39FB">
      <w:pPr>
        <w:rPr>
          <w:sz w:val="24"/>
          <w:szCs w:val="24"/>
        </w:rPr>
      </w:pPr>
    </w:p>
    <w:p w14:paraId="3E1E122F" w14:textId="77777777" w:rsidR="009E07FC" w:rsidRPr="00B947B4" w:rsidRDefault="009E07FC" w:rsidP="009B39FB">
      <w:pPr>
        <w:rPr>
          <w:sz w:val="24"/>
          <w:szCs w:val="24"/>
        </w:rPr>
      </w:pPr>
    </w:p>
    <w:p w14:paraId="24C07485" w14:textId="77777777" w:rsidR="009E07FC" w:rsidRPr="00B947B4" w:rsidRDefault="009E07FC" w:rsidP="009B39FB">
      <w:pPr>
        <w:rPr>
          <w:sz w:val="24"/>
          <w:szCs w:val="24"/>
        </w:rPr>
      </w:pPr>
    </w:p>
    <w:p w14:paraId="473DCE86" w14:textId="4F90DD3B" w:rsidR="00453994" w:rsidRPr="00453994" w:rsidRDefault="00453994" w:rsidP="00453994">
      <w:pPr>
        <w:tabs>
          <w:tab w:val="left" w:pos="5450"/>
        </w:tabs>
        <w:rPr>
          <w:sz w:val="24"/>
          <w:szCs w:val="24"/>
        </w:rPr>
        <w:sectPr w:rsidR="00453994" w:rsidRPr="00453994" w:rsidSect="00205A85">
          <w:headerReference w:type="first" r:id="rId15"/>
          <w:footerReference w:type="first" r:id="rId16"/>
          <w:type w:val="continuous"/>
          <w:pgSz w:w="11906" w:h="16838"/>
          <w:pgMar w:top="1440" w:right="1440" w:bottom="1440" w:left="1440" w:header="708" w:footer="708" w:gutter="0"/>
          <w:pgNumType w:fmt="lowerRoman"/>
          <w:cols w:space="708"/>
          <w:titlePg/>
          <w:docGrid w:linePitch="360"/>
        </w:sectPr>
      </w:pPr>
    </w:p>
    <w:p w14:paraId="1E46DA20" w14:textId="40A17CCD" w:rsidR="000F1349" w:rsidRPr="00B947B4" w:rsidRDefault="00115ECF" w:rsidP="00B43F77">
      <w:pPr>
        <w:pStyle w:val="Heading1"/>
        <w:spacing w:after="120"/>
      </w:pPr>
      <w:bookmarkStart w:id="3" w:name="_Toc229571369"/>
      <w:r w:rsidRPr="00B947B4">
        <w:lastRenderedPageBreak/>
        <w:t>Local Government Act 1995</w:t>
      </w:r>
      <w:r w:rsidR="00EB7C7F" w:rsidRPr="00B947B4">
        <w:t xml:space="preserve"> Delegations</w:t>
      </w:r>
      <w:bookmarkEnd w:id="3"/>
    </w:p>
    <w:p w14:paraId="46BEA2C0" w14:textId="76CE3D2B" w:rsidR="00115ECF" w:rsidRPr="00B947B4" w:rsidRDefault="008A47C5" w:rsidP="00DB5B62">
      <w:pPr>
        <w:pStyle w:val="Heading2"/>
        <w:rPr>
          <w:rFonts w:hint="eastAsia"/>
        </w:rPr>
      </w:pPr>
      <w:bookmarkStart w:id="4" w:name="_Toc229571370"/>
      <w:r w:rsidRPr="00B947B4">
        <w:t>Council to</w:t>
      </w:r>
      <w:r w:rsidR="00115ECF" w:rsidRPr="00B947B4">
        <w:t xml:space="preserve"> Committees of Council</w:t>
      </w:r>
      <w:bookmarkEnd w:id="4"/>
    </w:p>
    <w:p w14:paraId="4FB5D56C" w14:textId="195E19C4" w:rsidR="00115ECF" w:rsidRDefault="00E61103" w:rsidP="00983E0F">
      <w:pPr>
        <w:pStyle w:val="Heading3"/>
        <w:ind w:left="709"/>
      </w:pPr>
      <w:bookmarkStart w:id="5" w:name="_Toc226469949"/>
      <w:bookmarkStart w:id="6" w:name="_Toc229571371"/>
      <w:r w:rsidRPr="00B947B4">
        <w:t xml:space="preserve">Audit Risk </w:t>
      </w:r>
      <w:r w:rsidR="1626005A" w:rsidRPr="00B947B4">
        <w:t>and Compli</w:t>
      </w:r>
      <w:r w:rsidR="3FB2F4A7" w:rsidRPr="00B947B4">
        <w:t>a</w:t>
      </w:r>
      <w:r w:rsidR="1626005A" w:rsidRPr="00B947B4">
        <w:t>nce</w:t>
      </w:r>
      <w:r w:rsidRPr="00B947B4">
        <w:t xml:space="preserve"> Committee</w:t>
      </w:r>
      <w:bookmarkEnd w:id="5"/>
      <w:bookmarkEnd w:id="6"/>
    </w:p>
    <w:p w14:paraId="1952D4B9" w14:textId="77777777" w:rsidR="004C6BC8" w:rsidRPr="004C6BC8" w:rsidRDefault="004C6BC8" w:rsidP="004C6BC8"/>
    <w:tbl>
      <w:tblPr>
        <w:tblStyle w:val="TableGrid"/>
        <w:tblW w:w="0" w:type="auto"/>
        <w:tblInd w:w="-2" w:type="dxa"/>
        <w:tblBorders>
          <w:insideH w:val="dotted" w:sz="4" w:space="0" w:color="auto"/>
          <w:insideV w:val="dotted" w:sz="4" w:space="0" w:color="auto"/>
        </w:tblBorders>
        <w:tblLook w:val="04A0" w:firstRow="1" w:lastRow="0" w:firstColumn="1" w:lastColumn="0" w:noHBand="0" w:noVBand="1"/>
      </w:tblPr>
      <w:tblGrid>
        <w:gridCol w:w="9018"/>
      </w:tblGrid>
      <w:tr w:rsidR="00547738" w:rsidRPr="00B947B4" w14:paraId="1F5288C7" w14:textId="77777777" w:rsidTr="00ED28AE">
        <w:tc>
          <w:tcPr>
            <w:tcW w:w="9020" w:type="dxa"/>
            <w:shd w:val="clear" w:color="auto" w:fill="D9D9D9" w:themeFill="background1" w:themeFillShade="D9"/>
          </w:tcPr>
          <w:p w14:paraId="4BDAAE03" w14:textId="787E98CF" w:rsidR="00547738" w:rsidRPr="00B947B4" w:rsidRDefault="00547738" w:rsidP="00ED28AE">
            <w:pPr>
              <w:rPr>
                <w:b/>
                <w:bCs/>
                <w:sz w:val="24"/>
                <w:szCs w:val="24"/>
              </w:rPr>
            </w:pPr>
            <w:r w:rsidRPr="2C28F603">
              <w:rPr>
                <w:b/>
                <w:bCs/>
                <w:sz w:val="24"/>
                <w:szCs w:val="24"/>
              </w:rPr>
              <w:t xml:space="preserve">Revoked OCM </w:t>
            </w:r>
            <w:r w:rsidR="004C6BC8">
              <w:rPr>
                <w:b/>
                <w:bCs/>
                <w:sz w:val="24"/>
                <w:szCs w:val="24"/>
              </w:rPr>
              <w:t>12</w:t>
            </w:r>
            <w:r w:rsidRPr="2C28F603">
              <w:rPr>
                <w:b/>
                <w:bCs/>
                <w:sz w:val="24"/>
                <w:szCs w:val="24"/>
              </w:rPr>
              <w:t xml:space="preserve"> </w:t>
            </w:r>
            <w:r w:rsidR="004C6BC8">
              <w:rPr>
                <w:b/>
                <w:bCs/>
                <w:sz w:val="24"/>
                <w:szCs w:val="24"/>
              </w:rPr>
              <w:t>May</w:t>
            </w:r>
            <w:r w:rsidRPr="2C28F603">
              <w:rPr>
                <w:b/>
                <w:bCs/>
                <w:sz w:val="24"/>
                <w:szCs w:val="24"/>
              </w:rPr>
              <w:t xml:space="preserve"> 202</w:t>
            </w:r>
            <w:r w:rsidR="004C6BC8">
              <w:rPr>
                <w:b/>
                <w:bCs/>
                <w:sz w:val="24"/>
                <w:szCs w:val="24"/>
              </w:rPr>
              <w:t>6</w:t>
            </w:r>
            <w:r w:rsidRPr="2C28F603">
              <w:rPr>
                <w:b/>
                <w:bCs/>
                <w:sz w:val="24"/>
                <w:szCs w:val="24"/>
              </w:rPr>
              <w:t>, 202</w:t>
            </w:r>
            <w:r w:rsidR="004C6BC8">
              <w:rPr>
                <w:b/>
                <w:bCs/>
                <w:sz w:val="24"/>
                <w:szCs w:val="24"/>
              </w:rPr>
              <w:t>6</w:t>
            </w:r>
            <w:r>
              <w:t>/MINUTE NO 0</w:t>
            </w:r>
            <w:r w:rsidR="00D07B91">
              <w:t>086</w:t>
            </w:r>
          </w:p>
        </w:tc>
      </w:tr>
    </w:tbl>
    <w:p w14:paraId="6E88D490" w14:textId="77777777" w:rsidR="00547738" w:rsidRPr="00B947B4" w:rsidRDefault="00547738" w:rsidP="00332299"/>
    <w:p w14:paraId="5BEC4953" w14:textId="726E6DAF" w:rsidR="00EE3DE9" w:rsidRPr="00B947B4" w:rsidRDefault="00660931" w:rsidP="00115ECF">
      <w:r w:rsidRPr="00B947B4">
        <w:br w:type="page"/>
      </w:r>
    </w:p>
    <w:p w14:paraId="12BEC831" w14:textId="278C249B" w:rsidR="006E104F" w:rsidRPr="00B947B4" w:rsidRDefault="00385C7C" w:rsidP="00132AD9">
      <w:pPr>
        <w:pStyle w:val="Heading3"/>
        <w:ind w:left="709" w:hanging="709"/>
      </w:pPr>
      <w:bookmarkStart w:id="7" w:name="_Toc226469950"/>
      <w:bookmarkStart w:id="8" w:name="_Toc229571372"/>
      <w:r w:rsidRPr="00B947B4">
        <w:lastRenderedPageBreak/>
        <w:t>Code of Conduct Complaints</w:t>
      </w:r>
      <w:r w:rsidR="006E104F" w:rsidRPr="00B947B4">
        <w:t xml:space="preserve"> </w:t>
      </w:r>
      <w:r w:rsidR="00403196" w:rsidRPr="00B947B4">
        <w:t xml:space="preserve">(CCC) </w:t>
      </w:r>
      <w:r w:rsidR="006E104F" w:rsidRPr="00B947B4">
        <w:t>Committee</w:t>
      </w:r>
      <w:bookmarkEnd w:id="7"/>
      <w:bookmarkEnd w:id="8"/>
    </w:p>
    <w:p w14:paraId="15F0FC61" w14:textId="77777777" w:rsidR="004C6BC8" w:rsidRPr="004C6BC8" w:rsidRDefault="004C6BC8" w:rsidP="004C6BC8"/>
    <w:tbl>
      <w:tblPr>
        <w:tblStyle w:val="TableGrid"/>
        <w:tblW w:w="0" w:type="auto"/>
        <w:tblInd w:w="-2" w:type="dxa"/>
        <w:tblBorders>
          <w:insideH w:val="dotted" w:sz="4" w:space="0" w:color="auto"/>
          <w:insideV w:val="dotted" w:sz="4" w:space="0" w:color="auto"/>
        </w:tblBorders>
        <w:tblLook w:val="04A0" w:firstRow="1" w:lastRow="0" w:firstColumn="1" w:lastColumn="0" w:noHBand="0" w:noVBand="1"/>
      </w:tblPr>
      <w:tblGrid>
        <w:gridCol w:w="9018"/>
      </w:tblGrid>
      <w:tr w:rsidR="004C6BC8" w:rsidRPr="00B947B4" w14:paraId="27A4213D" w14:textId="77777777" w:rsidTr="00ED28AE">
        <w:tc>
          <w:tcPr>
            <w:tcW w:w="9020" w:type="dxa"/>
            <w:shd w:val="clear" w:color="auto" w:fill="D9D9D9" w:themeFill="background1" w:themeFillShade="D9"/>
          </w:tcPr>
          <w:p w14:paraId="590ECB8F" w14:textId="11F9C69A" w:rsidR="004C6BC8" w:rsidRPr="00B947B4" w:rsidRDefault="004C6BC8" w:rsidP="00ED28AE">
            <w:pPr>
              <w:rPr>
                <w:b/>
                <w:bCs/>
                <w:sz w:val="24"/>
                <w:szCs w:val="24"/>
              </w:rPr>
            </w:pPr>
            <w:r w:rsidRPr="2C28F603">
              <w:rPr>
                <w:b/>
                <w:bCs/>
                <w:sz w:val="24"/>
                <w:szCs w:val="24"/>
              </w:rPr>
              <w:t xml:space="preserve">Revoked OCM </w:t>
            </w:r>
            <w:r>
              <w:rPr>
                <w:b/>
                <w:bCs/>
                <w:sz w:val="24"/>
                <w:szCs w:val="24"/>
              </w:rPr>
              <w:t>14</w:t>
            </w:r>
            <w:r w:rsidRPr="2C28F603">
              <w:rPr>
                <w:b/>
                <w:bCs/>
                <w:sz w:val="24"/>
                <w:szCs w:val="24"/>
              </w:rPr>
              <w:t xml:space="preserve"> </w:t>
            </w:r>
            <w:r>
              <w:rPr>
                <w:b/>
                <w:bCs/>
                <w:sz w:val="24"/>
                <w:szCs w:val="24"/>
              </w:rPr>
              <w:t>April</w:t>
            </w:r>
            <w:r w:rsidRPr="2C28F603">
              <w:rPr>
                <w:b/>
                <w:bCs/>
                <w:sz w:val="24"/>
                <w:szCs w:val="24"/>
              </w:rPr>
              <w:t xml:space="preserve"> 202</w:t>
            </w:r>
            <w:r>
              <w:rPr>
                <w:b/>
                <w:bCs/>
                <w:sz w:val="24"/>
                <w:szCs w:val="24"/>
              </w:rPr>
              <w:t>6</w:t>
            </w:r>
            <w:r w:rsidRPr="2C28F603">
              <w:rPr>
                <w:b/>
                <w:bCs/>
                <w:sz w:val="24"/>
                <w:szCs w:val="24"/>
              </w:rPr>
              <w:t>, 202</w:t>
            </w:r>
            <w:r>
              <w:rPr>
                <w:b/>
                <w:bCs/>
                <w:sz w:val="24"/>
                <w:szCs w:val="24"/>
              </w:rPr>
              <w:t>6</w:t>
            </w:r>
            <w:r>
              <w:t>/MINUTE NO 0</w:t>
            </w:r>
            <w:r w:rsidR="00D07B91">
              <w:t>086</w:t>
            </w:r>
          </w:p>
        </w:tc>
      </w:tr>
    </w:tbl>
    <w:p w14:paraId="5E9BF767" w14:textId="77777777" w:rsidR="004C6BC8" w:rsidRPr="00B947B4" w:rsidRDefault="004C6BC8" w:rsidP="004C6BC8"/>
    <w:p w14:paraId="28380760" w14:textId="77777777" w:rsidR="004C6BC8" w:rsidRDefault="004C6BC8" w:rsidP="00115ECF"/>
    <w:p w14:paraId="63BC9EE5" w14:textId="77777777" w:rsidR="00656567" w:rsidRDefault="00656567" w:rsidP="00115ECF"/>
    <w:p w14:paraId="711F53E1" w14:textId="77777777" w:rsidR="00656567" w:rsidRPr="00B947B4" w:rsidRDefault="00656567" w:rsidP="00115ECF">
      <w:pPr>
        <w:sectPr w:rsidR="00656567" w:rsidRPr="00B947B4" w:rsidSect="003B78BF">
          <w:headerReference w:type="default" r:id="rId17"/>
          <w:pgSz w:w="11906" w:h="16838"/>
          <w:pgMar w:top="1440" w:right="1440" w:bottom="1440" w:left="1440" w:header="708" w:footer="708" w:gutter="0"/>
          <w:pgNumType w:start="1"/>
          <w:cols w:space="708"/>
          <w:docGrid w:linePitch="360"/>
        </w:sectPr>
      </w:pPr>
    </w:p>
    <w:p w14:paraId="59E1D99F" w14:textId="12AD25A3" w:rsidR="00115ECF" w:rsidRPr="00B947B4" w:rsidRDefault="008A47C5" w:rsidP="00DB5B62">
      <w:pPr>
        <w:pStyle w:val="Heading2"/>
        <w:rPr>
          <w:rFonts w:hint="eastAsia"/>
        </w:rPr>
      </w:pPr>
      <w:bookmarkStart w:id="9" w:name="_Toc229571373"/>
      <w:r w:rsidRPr="00B947B4">
        <w:lastRenderedPageBreak/>
        <w:t>Council</w:t>
      </w:r>
      <w:r w:rsidR="00115ECF" w:rsidRPr="00B947B4">
        <w:t xml:space="preserve"> to CEO</w:t>
      </w:r>
      <w:bookmarkEnd w:id="9"/>
    </w:p>
    <w:p w14:paraId="56B6AD34" w14:textId="129D01AD" w:rsidR="009537C2" w:rsidRPr="00B947B4" w:rsidRDefault="006470C6" w:rsidP="00660931">
      <w:pPr>
        <w:pStyle w:val="Heading3"/>
        <w:ind w:left="709"/>
      </w:pPr>
      <w:bookmarkStart w:id="10" w:name="Authorise"/>
      <w:bookmarkStart w:id="11" w:name="_Toc229571374"/>
      <w:bookmarkEnd w:id="10"/>
      <w:r w:rsidRPr="00B947B4">
        <w:t>Authorise a</w:t>
      </w:r>
      <w:r w:rsidR="009537C2" w:rsidRPr="00B947B4">
        <w:t xml:space="preserve"> Person to Perform Specified Functions</w:t>
      </w:r>
      <w:bookmarkEnd w:id="11"/>
    </w:p>
    <w:p w14:paraId="2ABD5F80" w14:textId="77777777" w:rsidR="00A13341" w:rsidRPr="00B947B4" w:rsidRDefault="00A13341" w:rsidP="009537C2"/>
    <w:tbl>
      <w:tblPr>
        <w:tblStyle w:val="TableGrid"/>
        <w:tblW w:w="9023" w:type="dxa"/>
        <w:tblInd w:w="-2" w:type="dxa"/>
        <w:tblBorders>
          <w:insideH w:val="dotted" w:sz="4" w:space="0" w:color="auto"/>
          <w:insideV w:val="dotted" w:sz="4" w:space="0" w:color="auto"/>
        </w:tblBorders>
        <w:tblLook w:val="04A0" w:firstRow="1" w:lastRow="0" w:firstColumn="1" w:lastColumn="0" w:noHBand="0" w:noVBand="1"/>
      </w:tblPr>
      <w:tblGrid>
        <w:gridCol w:w="2519"/>
        <w:gridCol w:w="14"/>
        <w:gridCol w:w="6490"/>
      </w:tblGrid>
      <w:tr w:rsidR="009537C2" w:rsidRPr="00B947B4" w14:paraId="644FE592" w14:textId="77777777" w:rsidTr="007F5879">
        <w:tc>
          <w:tcPr>
            <w:tcW w:w="2520" w:type="dxa"/>
            <w:shd w:val="clear" w:color="auto" w:fill="D9D9D9" w:themeFill="background1" w:themeFillShade="D9"/>
          </w:tcPr>
          <w:p w14:paraId="0C34F1EC" w14:textId="77777777" w:rsidR="009537C2" w:rsidRPr="00B947B4" w:rsidRDefault="009537C2" w:rsidP="00362E8F">
            <w:pPr>
              <w:rPr>
                <w:b/>
                <w:sz w:val="18"/>
                <w:szCs w:val="18"/>
              </w:rPr>
            </w:pPr>
            <w:r w:rsidRPr="00B947B4">
              <w:rPr>
                <w:b/>
                <w:sz w:val="18"/>
                <w:szCs w:val="18"/>
              </w:rPr>
              <w:t>Delegator:</w:t>
            </w:r>
          </w:p>
          <w:p w14:paraId="6631A63A" w14:textId="77777777" w:rsidR="009537C2" w:rsidRPr="00B947B4" w:rsidRDefault="009537C2" w:rsidP="00362E8F">
            <w:pPr>
              <w:rPr>
                <w:sz w:val="18"/>
                <w:szCs w:val="18"/>
              </w:rPr>
            </w:pPr>
            <w:r w:rsidRPr="00B947B4">
              <w:rPr>
                <w:i/>
                <w:sz w:val="18"/>
                <w:szCs w:val="18"/>
              </w:rPr>
              <w:t>Power / Duty assigned in legislation to:</w:t>
            </w:r>
          </w:p>
        </w:tc>
        <w:tc>
          <w:tcPr>
            <w:tcW w:w="6501" w:type="dxa"/>
            <w:gridSpan w:val="2"/>
          </w:tcPr>
          <w:p w14:paraId="19C2E174" w14:textId="77777777" w:rsidR="009537C2" w:rsidRPr="00B947B4" w:rsidRDefault="009537C2" w:rsidP="00362E8F">
            <w:pPr>
              <w:rPr>
                <w:sz w:val="24"/>
                <w:szCs w:val="24"/>
              </w:rPr>
            </w:pPr>
            <w:r w:rsidRPr="00B947B4">
              <w:rPr>
                <w:sz w:val="24"/>
                <w:szCs w:val="24"/>
              </w:rPr>
              <w:t>Local Government</w:t>
            </w:r>
          </w:p>
        </w:tc>
      </w:tr>
      <w:tr w:rsidR="009537C2" w:rsidRPr="00B947B4" w14:paraId="4A56E0C1" w14:textId="77777777" w:rsidTr="007F5879">
        <w:tc>
          <w:tcPr>
            <w:tcW w:w="2520" w:type="dxa"/>
            <w:shd w:val="clear" w:color="auto" w:fill="D9D9D9" w:themeFill="background1" w:themeFillShade="D9"/>
          </w:tcPr>
          <w:p w14:paraId="68270859" w14:textId="77777777" w:rsidR="009537C2" w:rsidRPr="00B947B4" w:rsidRDefault="009537C2" w:rsidP="00362E8F">
            <w:pPr>
              <w:rPr>
                <w:b/>
                <w:sz w:val="18"/>
                <w:szCs w:val="18"/>
              </w:rPr>
            </w:pPr>
            <w:r w:rsidRPr="00B947B4">
              <w:rPr>
                <w:b/>
                <w:sz w:val="18"/>
                <w:szCs w:val="18"/>
              </w:rPr>
              <w:t>Express Power to Delegate:</w:t>
            </w:r>
          </w:p>
          <w:p w14:paraId="3C783744" w14:textId="77777777" w:rsidR="009537C2" w:rsidRPr="00B947B4" w:rsidRDefault="009537C2" w:rsidP="00362E8F">
            <w:pPr>
              <w:rPr>
                <w:sz w:val="18"/>
                <w:szCs w:val="18"/>
              </w:rPr>
            </w:pPr>
            <w:r w:rsidRPr="00B947B4">
              <w:rPr>
                <w:i/>
                <w:sz w:val="18"/>
                <w:szCs w:val="18"/>
              </w:rPr>
              <w:t>Power that enables a delegation to be made</w:t>
            </w:r>
          </w:p>
        </w:tc>
        <w:tc>
          <w:tcPr>
            <w:tcW w:w="6501" w:type="dxa"/>
            <w:gridSpan w:val="2"/>
          </w:tcPr>
          <w:p w14:paraId="6AED0BFC" w14:textId="77777777" w:rsidR="009537C2" w:rsidRPr="00B947B4" w:rsidRDefault="009537C2" w:rsidP="00362E8F">
            <w:pPr>
              <w:rPr>
                <w:i/>
                <w:sz w:val="24"/>
                <w:szCs w:val="24"/>
              </w:rPr>
            </w:pPr>
            <w:r w:rsidRPr="00B947B4">
              <w:rPr>
                <w:i/>
                <w:sz w:val="24"/>
                <w:szCs w:val="24"/>
              </w:rPr>
              <w:t>Local Government Act 1995:</w:t>
            </w:r>
          </w:p>
          <w:p w14:paraId="22F1AC0C" w14:textId="77777777" w:rsidR="009537C2" w:rsidRPr="00B947B4" w:rsidRDefault="009537C2" w:rsidP="00362E8F">
            <w:pPr>
              <w:ind w:left="349"/>
              <w:rPr>
                <w:sz w:val="24"/>
                <w:szCs w:val="24"/>
              </w:rPr>
            </w:pPr>
            <w:r w:rsidRPr="00B947B4">
              <w:rPr>
                <w:sz w:val="24"/>
                <w:szCs w:val="24"/>
              </w:rPr>
              <w:t>s.5.42 Delegation of some powers or duties to the CEO</w:t>
            </w:r>
          </w:p>
          <w:p w14:paraId="2C62189C" w14:textId="54F7ECB1" w:rsidR="00AD79F3" w:rsidRPr="00B947B4" w:rsidRDefault="009537C2" w:rsidP="005545F8">
            <w:pPr>
              <w:spacing w:after="120"/>
              <w:ind w:left="346"/>
              <w:rPr>
                <w:sz w:val="24"/>
                <w:szCs w:val="24"/>
              </w:rPr>
            </w:pPr>
            <w:r w:rsidRPr="00B947B4">
              <w:rPr>
                <w:sz w:val="24"/>
                <w:szCs w:val="24"/>
              </w:rPr>
              <w:t>s.5.43 Limitations on delegations to the CEO</w:t>
            </w:r>
          </w:p>
        </w:tc>
      </w:tr>
      <w:tr w:rsidR="009537C2" w:rsidRPr="00B947B4" w14:paraId="03DBB534" w14:textId="77777777" w:rsidTr="007F5879">
        <w:tc>
          <w:tcPr>
            <w:tcW w:w="2520" w:type="dxa"/>
            <w:shd w:val="clear" w:color="auto" w:fill="D9D9D9" w:themeFill="background1" w:themeFillShade="D9"/>
          </w:tcPr>
          <w:p w14:paraId="01F91BEB" w14:textId="2BCB0C2A" w:rsidR="009537C2" w:rsidRPr="00B947B4" w:rsidRDefault="009537C2" w:rsidP="00362E8F">
            <w:pPr>
              <w:rPr>
                <w:b/>
                <w:sz w:val="18"/>
                <w:szCs w:val="18"/>
              </w:rPr>
            </w:pPr>
            <w:r w:rsidRPr="00B947B4">
              <w:rPr>
                <w:b/>
                <w:sz w:val="18"/>
                <w:szCs w:val="18"/>
              </w:rPr>
              <w:t>Express Power Delegated:</w:t>
            </w:r>
          </w:p>
        </w:tc>
        <w:tc>
          <w:tcPr>
            <w:tcW w:w="6501" w:type="dxa"/>
            <w:gridSpan w:val="2"/>
          </w:tcPr>
          <w:p w14:paraId="4CB0A4A4" w14:textId="77777777" w:rsidR="009537C2" w:rsidRPr="00B947B4" w:rsidRDefault="009537C2" w:rsidP="00362E8F">
            <w:pPr>
              <w:rPr>
                <w:sz w:val="24"/>
                <w:szCs w:val="24"/>
              </w:rPr>
            </w:pPr>
            <w:r w:rsidRPr="00B947B4">
              <w:rPr>
                <w:i/>
                <w:sz w:val="24"/>
                <w:szCs w:val="24"/>
              </w:rPr>
              <w:t>Local Government Act 1995</w:t>
            </w:r>
            <w:r w:rsidRPr="00B947B4">
              <w:rPr>
                <w:sz w:val="24"/>
                <w:szCs w:val="24"/>
              </w:rPr>
              <w:t>:</w:t>
            </w:r>
          </w:p>
          <w:p w14:paraId="3EC81F24" w14:textId="107198BC" w:rsidR="009537C2" w:rsidRPr="00B947B4" w:rsidRDefault="009537C2" w:rsidP="00362E8F">
            <w:pPr>
              <w:ind w:left="349"/>
              <w:rPr>
                <w:sz w:val="24"/>
                <w:szCs w:val="24"/>
              </w:rPr>
            </w:pPr>
            <w:r w:rsidRPr="00B947B4">
              <w:rPr>
                <w:sz w:val="24"/>
                <w:szCs w:val="24"/>
              </w:rPr>
              <w:t>s.3.24 Authorising persons under this Subdivision</w:t>
            </w:r>
          </w:p>
          <w:p w14:paraId="70FD0D48" w14:textId="7429FEAD" w:rsidR="00FA0614" w:rsidRPr="00B947B4" w:rsidRDefault="00FA0614" w:rsidP="00362E8F">
            <w:pPr>
              <w:ind w:left="349"/>
              <w:rPr>
                <w:sz w:val="24"/>
                <w:szCs w:val="24"/>
              </w:rPr>
            </w:pPr>
            <w:r w:rsidRPr="00B947B4">
              <w:rPr>
                <w:sz w:val="24"/>
                <w:szCs w:val="24"/>
              </w:rPr>
              <w:t>s.3.31(2) General Procedure for entering property</w:t>
            </w:r>
          </w:p>
          <w:p w14:paraId="26E3356A" w14:textId="77777777" w:rsidR="009537C2" w:rsidRPr="00B947B4" w:rsidRDefault="009537C2" w:rsidP="00362E8F">
            <w:pPr>
              <w:ind w:left="349"/>
              <w:rPr>
                <w:sz w:val="24"/>
                <w:szCs w:val="24"/>
              </w:rPr>
            </w:pPr>
            <w:r w:rsidRPr="00B947B4">
              <w:rPr>
                <w:sz w:val="24"/>
                <w:szCs w:val="24"/>
              </w:rPr>
              <w:t>s.3.39(1) Power to remove and impound</w:t>
            </w:r>
          </w:p>
          <w:p w14:paraId="42D0786C" w14:textId="228DC3BB" w:rsidR="009537C2" w:rsidRPr="00B947B4" w:rsidRDefault="009537C2" w:rsidP="00362E8F">
            <w:pPr>
              <w:ind w:left="349"/>
              <w:rPr>
                <w:sz w:val="24"/>
                <w:szCs w:val="24"/>
              </w:rPr>
            </w:pPr>
            <w:r w:rsidRPr="00B947B4">
              <w:rPr>
                <w:sz w:val="24"/>
                <w:szCs w:val="24"/>
              </w:rPr>
              <w:t>s.3.40A(1) Abandoned vehicle wreck may be taken</w:t>
            </w:r>
          </w:p>
          <w:p w14:paraId="339AAE28" w14:textId="13F3FF55" w:rsidR="00FA0614" w:rsidRPr="00B947B4" w:rsidRDefault="00FA0614" w:rsidP="00362E8F">
            <w:pPr>
              <w:ind w:left="349"/>
              <w:rPr>
                <w:sz w:val="24"/>
                <w:szCs w:val="24"/>
              </w:rPr>
            </w:pPr>
            <w:r w:rsidRPr="00B947B4">
              <w:rPr>
                <w:sz w:val="24"/>
                <w:szCs w:val="24"/>
              </w:rPr>
              <w:t>s.9.24</w:t>
            </w:r>
            <w:r w:rsidR="00266AFD" w:rsidRPr="00B947B4">
              <w:rPr>
                <w:sz w:val="24"/>
                <w:szCs w:val="24"/>
              </w:rPr>
              <w:t>(1)(c) and (2)(b)</w:t>
            </w:r>
            <w:r w:rsidRPr="00B947B4">
              <w:rPr>
                <w:sz w:val="24"/>
                <w:szCs w:val="24"/>
              </w:rPr>
              <w:t xml:space="preserve"> Prosecutions, commencing</w:t>
            </w:r>
          </w:p>
          <w:p w14:paraId="129718D4" w14:textId="49A0324A" w:rsidR="003A2391" w:rsidRPr="00B947B4" w:rsidRDefault="003A2391" w:rsidP="00362E8F">
            <w:pPr>
              <w:ind w:left="349"/>
              <w:rPr>
                <w:sz w:val="24"/>
                <w:szCs w:val="24"/>
              </w:rPr>
            </w:pPr>
          </w:p>
          <w:p w14:paraId="21B62058" w14:textId="7A0D9CC2" w:rsidR="003A2391" w:rsidRPr="00B947B4" w:rsidRDefault="003A2391" w:rsidP="003A2391">
            <w:pPr>
              <w:rPr>
                <w:i/>
                <w:iCs/>
                <w:sz w:val="24"/>
                <w:szCs w:val="24"/>
              </w:rPr>
            </w:pPr>
            <w:r w:rsidRPr="00B947B4">
              <w:rPr>
                <w:i/>
                <w:iCs/>
                <w:sz w:val="24"/>
                <w:szCs w:val="24"/>
              </w:rPr>
              <w:t>Local Government (Miscellaneous Provisions) Act 1960</w:t>
            </w:r>
          </w:p>
          <w:p w14:paraId="2FA9101B" w14:textId="39697AFD" w:rsidR="009537C2" w:rsidRPr="00B947B4" w:rsidRDefault="003A2391" w:rsidP="005545F8">
            <w:pPr>
              <w:spacing w:after="120"/>
              <w:ind w:left="346"/>
              <w:rPr>
                <w:sz w:val="24"/>
                <w:szCs w:val="24"/>
              </w:rPr>
            </w:pPr>
            <w:r w:rsidRPr="00B947B4">
              <w:rPr>
                <w:sz w:val="24"/>
                <w:szCs w:val="24"/>
              </w:rPr>
              <w:t xml:space="preserve">s.449 Pounds, establishing; </w:t>
            </w:r>
            <w:r w:rsidR="0064295B" w:rsidRPr="00B947B4">
              <w:rPr>
                <w:sz w:val="24"/>
                <w:szCs w:val="24"/>
              </w:rPr>
              <w:t>pound keepers</w:t>
            </w:r>
            <w:r w:rsidRPr="00B947B4">
              <w:rPr>
                <w:sz w:val="24"/>
                <w:szCs w:val="24"/>
              </w:rPr>
              <w:t xml:space="preserve"> and </w:t>
            </w:r>
            <w:r w:rsidR="00D96DF6" w:rsidRPr="00B947B4">
              <w:rPr>
                <w:sz w:val="24"/>
                <w:szCs w:val="24"/>
              </w:rPr>
              <w:t>Ranger</w:t>
            </w:r>
            <w:r w:rsidRPr="00B947B4">
              <w:rPr>
                <w:sz w:val="24"/>
                <w:szCs w:val="24"/>
              </w:rPr>
              <w:t>s, appointing</w:t>
            </w:r>
          </w:p>
        </w:tc>
      </w:tr>
      <w:tr w:rsidR="009537C2" w:rsidRPr="00B947B4" w14:paraId="7B69969F" w14:textId="77777777" w:rsidTr="007F5879">
        <w:tc>
          <w:tcPr>
            <w:tcW w:w="2520" w:type="dxa"/>
            <w:shd w:val="clear" w:color="auto" w:fill="D9D9D9" w:themeFill="background1" w:themeFillShade="D9"/>
          </w:tcPr>
          <w:p w14:paraId="1EC333C1" w14:textId="77777777" w:rsidR="009537C2" w:rsidRPr="00B947B4" w:rsidRDefault="009537C2" w:rsidP="00362E8F">
            <w:pPr>
              <w:spacing w:before="120" w:after="120"/>
              <w:rPr>
                <w:b/>
                <w:sz w:val="18"/>
                <w:szCs w:val="18"/>
              </w:rPr>
            </w:pPr>
            <w:r w:rsidRPr="00B947B4">
              <w:rPr>
                <w:b/>
                <w:sz w:val="18"/>
                <w:szCs w:val="18"/>
              </w:rPr>
              <w:t>Delegate:</w:t>
            </w:r>
          </w:p>
        </w:tc>
        <w:tc>
          <w:tcPr>
            <w:tcW w:w="6501" w:type="dxa"/>
            <w:gridSpan w:val="2"/>
            <w:vAlign w:val="center"/>
          </w:tcPr>
          <w:p w14:paraId="41A53EDE" w14:textId="77777777" w:rsidR="009537C2" w:rsidRPr="00B947B4" w:rsidRDefault="009537C2" w:rsidP="00032807">
            <w:pPr>
              <w:spacing w:before="120" w:after="120"/>
              <w:rPr>
                <w:b/>
                <w:sz w:val="24"/>
                <w:szCs w:val="24"/>
              </w:rPr>
            </w:pPr>
            <w:r w:rsidRPr="00B947B4">
              <w:rPr>
                <w:b/>
                <w:sz w:val="24"/>
                <w:szCs w:val="24"/>
              </w:rPr>
              <w:t>Chief Executive Officer</w:t>
            </w:r>
          </w:p>
        </w:tc>
      </w:tr>
      <w:tr w:rsidR="00F40BB0" w:rsidRPr="00B947B4" w14:paraId="6E50FF3C" w14:textId="77777777" w:rsidTr="007F5879">
        <w:tc>
          <w:tcPr>
            <w:tcW w:w="2520" w:type="dxa"/>
            <w:shd w:val="clear" w:color="auto" w:fill="D9D9D9" w:themeFill="background1" w:themeFillShade="D9"/>
          </w:tcPr>
          <w:p w14:paraId="4E3240CB" w14:textId="77777777" w:rsidR="00F40BB0" w:rsidRPr="00B947B4" w:rsidRDefault="00F40BB0" w:rsidP="00F40BB0">
            <w:pPr>
              <w:rPr>
                <w:b/>
                <w:sz w:val="18"/>
                <w:szCs w:val="18"/>
              </w:rPr>
            </w:pPr>
            <w:r w:rsidRPr="00B947B4">
              <w:rPr>
                <w:b/>
                <w:sz w:val="18"/>
                <w:szCs w:val="18"/>
              </w:rPr>
              <w:t>Function:</w:t>
            </w:r>
          </w:p>
          <w:p w14:paraId="54A30466" w14:textId="78EC7A7E"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501" w:type="dxa"/>
            <w:gridSpan w:val="2"/>
          </w:tcPr>
          <w:p w14:paraId="45553593" w14:textId="37DFE30A" w:rsidR="00F40BB0" w:rsidRPr="00B947B4" w:rsidRDefault="00F40BB0" w:rsidP="00F40BB0">
            <w:pPr>
              <w:spacing w:after="120"/>
              <w:ind w:left="459" w:hanging="459"/>
              <w:rPr>
                <w:i/>
                <w:sz w:val="24"/>
                <w:szCs w:val="24"/>
              </w:rPr>
            </w:pPr>
            <w:r w:rsidRPr="00B947B4">
              <w:rPr>
                <w:sz w:val="24"/>
                <w:szCs w:val="24"/>
              </w:rPr>
              <w:t xml:space="preserve">1. </w:t>
            </w:r>
            <w:r w:rsidRPr="00B947B4">
              <w:rPr>
                <w:sz w:val="24"/>
                <w:szCs w:val="24"/>
              </w:rPr>
              <w:tab/>
              <w:t xml:space="preserve">Authority to authorise persons for the purposes of </w:t>
            </w:r>
            <w:r w:rsidRPr="00B947B4">
              <w:rPr>
                <w:i/>
                <w:iCs/>
                <w:sz w:val="24"/>
                <w:szCs w:val="24"/>
              </w:rPr>
              <w:t>Part 3, Division 3, Subdivision 2 – Certain provisions about land</w:t>
            </w:r>
            <w:r w:rsidRPr="00B947B4">
              <w:rPr>
                <w:sz w:val="24"/>
                <w:szCs w:val="24"/>
              </w:rPr>
              <w:t xml:space="preserve"> - to exercise the Local Government’s powers under s.3.25 to 3.27 inclusive, to issue and administer notices requiring certain things to be </w:t>
            </w:r>
            <w:r w:rsidR="00A334DD">
              <w:rPr>
                <w:sz w:val="24"/>
                <w:szCs w:val="24"/>
              </w:rPr>
              <w:t>d</w:t>
            </w:r>
            <w:r w:rsidRPr="00B947B4">
              <w:rPr>
                <w:sz w:val="24"/>
                <w:szCs w:val="24"/>
              </w:rPr>
              <w:t xml:space="preserve">one by owner or occupier of land </w:t>
            </w:r>
            <w:r w:rsidRPr="00B947B4">
              <w:rPr>
                <w:i/>
                <w:sz w:val="24"/>
                <w:szCs w:val="24"/>
              </w:rPr>
              <w:t>[s.3.24]</w:t>
            </w:r>
            <w:r w:rsidR="00D5527A" w:rsidRPr="00B947B4">
              <w:rPr>
                <w:i/>
                <w:sz w:val="24"/>
                <w:szCs w:val="24"/>
              </w:rPr>
              <w:t>.</w:t>
            </w:r>
          </w:p>
          <w:p w14:paraId="326068D0" w14:textId="69484EC3" w:rsidR="00F40BB0" w:rsidRPr="00B947B4" w:rsidRDefault="00F40BB0" w:rsidP="00F40BB0">
            <w:pPr>
              <w:spacing w:after="120"/>
              <w:ind w:left="459" w:hanging="459"/>
              <w:rPr>
                <w:sz w:val="24"/>
                <w:szCs w:val="24"/>
              </w:rPr>
            </w:pPr>
            <w:r w:rsidRPr="00B947B4">
              <w:rPr>
                <w:sz w:val="24"/>
                <w:szCs w:val="24"/>
              </w:rPr>
              <w:t>2.</w:t>
            </w:r>
            <w:r w:rsidRPr="00B947B4">
              <w:tab/>
            </w:r>
            <w:r w:rsidRPr="00B947B4">
              <w:rPr>
                <w:sz w:val="24"/>
                <w:szCs w:val="24"/>
              </w:rPr>
              <w:t xml:space="preserve">Authority to authorise persons to enter onto land, premises or thing, without consent of the owner / occupier, unless the owner / occupier objects </w:t>
            </w:r>
            <w:r w:rsidRPr="00B947B4">
              <w:rPr>
                <w:i/>
                <w:iCs/>
                <w:sz w:val="24"/>
                <w:szCs w:val="24"/>
              </w:rPr>
              <w:t>[s.3.31(2)]</w:t>
            </w:r>
            <w:r w:rsidR="00D5527A" w:rsidRPr="00B947B4">
              <w:rPr>
                <w:i/>
                <w:iCs/>
                <w:sz w:val="24"/>
                <w:szCs w:val="24"/>
              </w:rPr>
              <w:t>.</w:t>
            </w:r>
          </w:p>
          <w:p w14:paraId="45DAB063" w14:textId="358EB581"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 xml:space="preserve">Authority to authorise an employee to remove and impound any goods that are involved in a contravention that can lead to impounding </w:t>
            </w:r>
            <w:r w:rsidRPr="00B947B4">
              <w:rPr>
                <w:i/>
                <w:iCs/>
                <w:sz w:val="24"/>
                <w:szCs w:val="24"/>
              </w:rPr>
              <w:t>[s.3.39(1)]</w:t>
            </w:r>
            <w:r w:rsidRPr="00B947B4">
              <w:rPr>
                <w:sz w:val="24"/>
                <w:szCs w:val="24"/>
              </w:rPr>
              <w:t>.</w:t>
            </w:r>
          </w:p>
          <w:p w14:paraId="245E49D6" w14:textId="7BC51982"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 xml:space="preserve">Authority to authorise persons to commence prosecutions for offences under the Local Government Act 1995 and any Local Laws made under the Local Government Act 1995 </w:t>
            </w:r>
            <w:r w:rsidRPr="00B947B4">
              <w:rPr>
                <w:i/>
                <w:iCs/>
                <w:sz w:val="24"/>
                <w:szCs w:val="24"/>
              </w:rPr>
              <w:t>[s.9.24(1)(c) and (2)(b)]</w:t>
            </w:r>
            <w:r w:rsidRPr="00B947B4">
              <w:rPr>
                <w:sz w:val="24"/>
                <w:szCs w:val="24"/>
              </w:rPr>
              <w:t>.</w:t>
            </w:r>
          </w:p>
          <w:p w14:paraId="56DF4982" w14:textId="5A593DEC" w:rsidR="00F40BB0" w:rsidRPr="00B947B4" w:rsidRDefault="00F40BB0" w:rsidP="00F40BB0">
            <w:pPr>
              <w:spacing w:after="120"/>
              <w:ind w:left="459" w:hanging="459"/>
              <w:rPr>
                <w:sz w:val="24"/>
                <w:szCs w:val="24"/>
              </w:rPr>
            </w:pPr>
            <w:r w:rsidRPr="00B947B4">
              <w:rPr>
                <w:sz w:val="24"/>
                <w:szCs w:val="24"/>
              </w:rPr>
              <w:t>5.</w:t>
            </w:r>
            <w:r w:rsidRPr="00B947B4">
              <w:tab/>
            </w:r>
            <w:r w:rsidRPr="00B947B4">
              <w:rPr>
                <w:sz w:val="24"/>
                <w:szCs w:val="24"/>
              </w:rPr>
              <w:t xml:space="preserve">Authority to authorise an employee to remove and impound a vehicle that has been determined as an abandoned vehicle wreck </w:t>
            </w:r>
            <w:r w:rsidRPr="00B947B4">
              <w:rPr>
                <w:i/>
                <w:iCs/>
                <w:sz w:val="24"/>
                <w:szCs w:val="24"/>
              </w:rPr>
              <w:t>[s.3.40A(1)]</w:t>
            </w:r>
            <w:r w:rsidRPr="00B947B4">
              <w:rPr>
                <w:sz w:val="24"/>
                <w:szCs w:val="24"/>
              </w:rPr>
              <w:t>.</w:t>
            </w:r>
          </w:p>
          <w:p w14:paraId="0CECAA61" w14:textId="7C94EDC2" w:rsidR="00AD79F3" w:rsidRPr="00B947B4" w:rsidRDefault="00F40BB0" w:rsidP="00A03A0A">
            <w:pPr>
              <w:spacing w:after="240"/>
              <w:ind w:left="461" w:hanging="461"/>
              <w:rPr>
                <w:sz w:val="24"/>
                <w:szCs w:val="24"/>
              </w:rPr>
            </w:pPr>
            <w:r w:rsidRPr="00B947B4">
              <w:rPr>
                <w:sz w:val="24"/>
                <w:szCs w:val="24"/>
              </w:rPr>
              <w:t>6.</w:t>
            </w:r>
            <w:r w:rsidRPr="00B947B4">
              <w:tab/>
            </w:r>
            <w:r w:rsidRPr="00B947B4">
              <w:rPr>
                <w:sz w:val="24"/>
                <w:szCs w:val="24"/>
              </w:rPr>
              <w:t xml:space="preserve">Authority to appoint fit and proper persons as </w:t>
            </w:r>
            <w:r w:rsidR="00213E4E" w:rsidRPr="00B947B4">
              <w:rPr>
                <w:sz w:val="24"/>
                <w:szCs w:val="24"/>
              </w:rPr>
              <w:t>pound keepers</w:t>
            </w:r>
            <w:r w:rsidRPr="00B947B4">
              <w:rPr>
                <w:sz w:val="24"/>
                <w:szCs w:val="24"/>
              </w:rPr>
              <w:t xml:space="preserve"> or </w:t>
            </w:r>
            <w:r w:rsidR="00D96DF6" w:rsidRPr="00B947B4">
              <w:rPr>
                <w:sz w:val="24"/>
                <w:szCs w:val="24"/>
              </w:rPr>
              <w:t>Ranger</w:t>
            </w:r>
            <w:r w:rsidRPr="00B947B4">
              <w:rPr>
                <w:sz w:val="24"/>
                <w:szCs w:val="24"/>
              </w:rPr>
              <w:t xml:space="preserve">s </w:t>
            </w:r>
            <w:r w:rsidRPr="00B947B4">
              <w:rPr>
                <w:i/>
                <w:iCs/>
                <w:sz w:val="24"/>
                <w:szCs w:val="24"/>
              </w:rPr>
              <w:t>[Misc.Prov.s.449]</w:t>
            </w:r>
            <w:r w:rsidRPr="00B947B4">
              <w:rPr>
                <w:sz w:val="24"/>
                <w:szCs w:val="24"/>
              </w:rPr>
              <w:t>.</w:t>
            </w:r>
          </w:p>
        </w:tc>
      </w:tr>
      <w:tr w:rsidR="009537C2" w:rsidRPr="00B947B4" w14:paraId="4DF5B091" w14:textId="77777777" w:rsidTr="007F5879">
        <w:tc>
          <w:tcPr>
            <w:tcW w:w="2520" w:type="dxa"/>
            <w:shd w:val="clear" w:color="auto" w:fill="D9D9D9" w:themeFill="background1" w:themeFillShade="D9"/>
          </w:tcPr>
          <w:p w14:paraId="60EF8ADE" w14:textId="7BBA87A8" w:rsidR="009537C2" w:rsidRPr="00B947B4" w:rsidRDefault="009537C2" w:rsidP="00A03A0A">
            <w:pPr>
              <w:rPr>
                <w:b/>
                <w:sz w:val="18"/>
                <w:szCs w:val="18"/>
              </w:rPr>
            </w:pPr>
            <w:r w:rsidRPr="00B947B4">
              <w:rPr>
                <w:b/>
                <w:sz w:val="18"/>
                <w:szCs w:val="18"/>
              </w:rPr>
              <w:t>Council Conditions on this Delegation:</w:t>
            </w:r>
          </w:p>
        </w:tc>
        <w:tc>
          <w:tcPr>
            <w:tcW w:w="6501" w:type="dxa"/>
            <w:gridSpan w:val="2"/>
          </w:tcPr>
          <w:p w14:paraId="0EE04CF9" w14:textId="551D6504" w:rsidR="009537C2" w:rsidRPr="00B947B4" w:rsidRDefault="00620713" w:rsidP="00AB23BF">
            <w:pPr>
              <w:spacing w:after="120"/>
              <w:ind w:left="448" w:hanging="448"/>
              <w:rPr>
                <w:sz w:val="24"/>
                <w:szCs w:val="24"/>
              </w:rPr>
            </w:pPr>
            <w:r w:rsidRPr="00B947B4">
              <w:rPr>
                <w:sz w:val="24"/>
                <w:szCs w:val="24"/>
              </w:rPr>
              <w:t>Nil.</w:t>
            </w:r>
          </w:p>
        </w:tc>
      </w:tr>
      <w:tr w:rsidR="009537C2" w:rsidRPr="00B947B4" w14:paraId="1754A581" w14:textId="77777777" w:rsidTr="007F5879">
        <w:tc>
          <w:tcPr>
            <w:tcW w:w="2520" w:type="dxa"/>
            <w:shd w:val="clear" w:color="auto" w:fill="D9D9D9" w:themeFill="background1" w:themeFillShade="D9"/>
          </w:tcPr>
          <w:p w14:paraId="658388C9" w14:textId="77777777" w:rsidR="009537C2" w:rsidRPr="00B947B4" w:rsidRDefault="009537C2" w:rsidP="00362E8F">
            <w:pPr>
              <w:rPr>
                <w:b/>
                <w:sz w:val="18"/>
                <w:szCs w:val="18"/>
              </w:rPr>
            </w:pPr>
            <w:r w:rsidRPr="00B947B4">
              <w:rPr>
                <w:b/>
                <w:sz w:val="18"/>
                <w:szCs w:val="18"/>
              </w:rPr>
              <w:lastRenderedPageBreak/>
              <w:t>Express Power to Sub-Delegate:</w:t>
            </w:r>
          </w:p>
        </w:tc>
        <w:tc>
          <w:tcPr>
            <w:tcW w:w="6501" w:type="dxa"/>
            <w:gridSpan w:val="2"/>
          </w:tcPr>
          <w:p w14:paraId="02236642" w14:textId="77777777" w:rsidR="009537C2" w:rsidRPr="00B947B4" w:rsidRDefault="009537C2" w:rsidP="00362E8F">
            <w:pPr>
              <w:rPr>
                <w:i/>
                <w:sz w:val="24"/>
                <w:szCs w:val="24"/>
              </w:rPr>
            </w:pPr>
            <w:r w:rsidRPr="00B947B4">
              <w:rPr>
                <w:i/>
                <w:sz w:val="24"/>
                <w:szCs w:val="24"/>
              </w:rPr>
              <w:t>Local Government Act 1995:</w:t>
            </w:r>
          </w:p>
          <w:p w14:paraId="360FCDBD" w14:textId="0A44A43A" w:rsidR="009537C2" w:rsidRPr="00B947B4" w:rsidRDefault="009537C2" w:rsidP="00FF38C4">
            <w:pPr>
              <w:spacing w:after="120"/>
              <w:ind w:left="720" w:hanging="720"/>
              <w:rPr>
                <w:sz w:val="24"/>
                <w:szCs w:val="24"/>
              </w:rPr>
            </w:pPr>
            <w:r w:rsidRPr="00B947B4">
              <w:rPr>
                <w:sz w:val="24"/>
                <w:szCs w:val="24"/>
              </w:rPr>
              <w:t>s.5.44 CEO may delegate some powers and duties to other employees</w:t>
            </w:r>
            <w:r w:rsidR="00BE506D" w:rsidRPr="00B947B4">
              <w:rPr>
                <w:sz w:val="24"/>
                <w:szCs w:val="24"/>
              </w:rPr>
              <w:t>.</w:t>
            </w:r>
          </w:p>
        </w:tc>
      </w:tr>
      <w:tr w:rsidR="009537C2" w:rsidRPr="00B947B4" w14:paraId="22F440E8" w14:textId="77777777" w:rsidTr="007F5879">
        <w:tc>
          <w:tcPr>
            <w:tcW w:w="2529" w:type="dxa"/>
            <w:gridSpan w:val="2"/>
            <w:shd w:val="clear" w:color="auto" w:fill="D9D9D9" w:themeFill="background1" w:themeFillShade="D9"/>
          </w:tcPr>
          <w:p w14:paraId="54A07719" w14:textId="77777777" w:rsidR="009537C2" w:rsidRPr="00B947B4" w:rsidRDefault="009537C2" w:rsidP="00362E8F">
            <w:pPr>
              <w:rPr>
                <w:b/>
                <w:sz w:val="18"/>
                <w:szCs w:val="18"/>
              </w:rPr>
            </w:pPr>
            <w:bookmarkStart w:id="12" w:name="_Hlk102374210"/>
            <w:r w:rsidRPr="00B947B4">
              <w:rPr>
                <w:b/>
                <w:sz w:val="18"/>
                <w:szCs w:val="18"/>
              </w:rPr>
              <w:t>Sub-Delegate/s:</w:t>
            </w:r>
          </w:p>
          <w:p w14:paraId="2B05EC33" w14:textId="77777777" w:rsidR="009537C2" w:rsidRPr="00B947B4" w:rsidRDefault="009537C2" w:rsidP="00362E8F">
            <w:pPr>
              <w:rPr>
                <w:i/>
                <w:sz w:val="18"/>
                <w:szCs w:val="18"/>
              </w:rPr>
            </w:pPr>
            <w:r w:rsidRPr="00B947B4">
              <w:rPr>
                <w:i/>
                <w:sz w:val="18"/>
                <w:szCs w:val="18"/>
              </w:rPr>
              <w:t>Appointed by CEO</w:t>
            </w:r>
          </w:p>
        </w:tc>
        <w:tc>
          <w:tcPr>
            <w:tcW w:w="6492" w:type="dxa"/>
          </w:tcPr>
          <w:p w14:paraId="1918B060" w14:textId="5C23C53F" w:rsidR="009537C2" w:rsidRPr="00B947B4" w:rsidRDefault="34F14416" w:rsidP="00032807">
            <w:pPr>
              <w:spacing w:before="120" w:after="120"/>
              <w:rPr>
                <w:b/>
                <w:bCs/>
                <w:sz w:val="24"/>
                <w:szCs w:val="24"/>
              </w:rPr>
            </w:pPr>
            <w:r w:rsidRPr="00B947B4">
              <w:rPr>
                <w:b/>
                <w:bCs/>
                <w:sz w:val="24"/>
                <w:szCs w:val="24"/>
              </w:rPr>
              <w:t>Director Infrastructure Services</w:t>
            </w:r>
          </w:p>
          <w:p w14:paraId="1BC16BD0" w14:textId="04B7A6A1" w:rsidR="009537C2" w:rsidRPr="00B947B4" w:rsidRDefault="34F14416" w:rsidP="00032807">
            <w:pPr>
              <w:spacing w:before="120" w:after="120"/>
              <w:rPr>
                <w:b/>
                <w:bCs/>
                <w:sz w:val="24"/>
                <w:szCs w:val="24"/>
              </w:rPr>
            </w:pPr>
            <w:r w:rsidRPr="00B947B4">
              <w:rPr>
                <w:b/>
                <w:bCs/>
                <w:sz w:val="24"/>
                <w:szCs w:val="24"/>
              </w:rPr>
              <w:t>Director Corporate and System Services</w:t>
            </w:r>
          </w:p>
          <w:p w14:paraId="2884481E" w14:textId="14802EDB" w:rsidR="009537C2" w:rsidRPr="00B947B4" w:rsidRDefault="00B314A9" w:rsidP="00032807">
            <w:pPr>
              <w:spacing w:before="120" w:after="120"/>
              <w:rPr>
                <w:b/>
                <w:bCs/>
                <w:sz w:val="24"/>
                <w:szCs w:val="24"/>
              </w:rPr>
            </w:pPr>
            <w:r w:rsidRPr="00B947B4">
              <w:rPr>
                <w:b/>
                <w:bCs/>
                <w:sz w:val="24"/>
                <w:szCs w:val="24"/>
              </w:rPr>
              <w:t>Director Sustainable Development and Safety</w:t>
            </w:r>
          </w:p>
          <w:p w14:paraId="350F31BF" w14:textId="14923C29" w:rsidR="0052631A" w:rsidRPr="00B947B4" w:rsidRDefault="34F14416" w:rsidP="00C13B1B">
            <w:pPr>
              <w:spacing w:before="120" w:after="120"/>
              <w:rPr>
                <w:b/>
                <w:bCs/>
                <w:sz w:val="24"/>
                <w:szCs w:val="24"/>
              </w:rPr>
            </w:pPr>
            <w:r w:rsidRPr="00B947B4">
              <w:rPr>
                <w:b/>
                <w:bCs/>
                <w:sz w:val="24"/>
                <w:szCs w:val="24"/>
              </w:rPr>
              <w:t>Director Community and Place</w:t>
            </w:r>
          </w:p>
        </w:tc>
      </w:tr>
      <w:tr w:rsidR="009537C2" w:rsidRPr="00B947B4" w14:paraId="6FA73ED9" w14:textId="77777777" w:rsidTr="007F5879">
        <w:tc>
          <w:tcPr>
            <w:tcW w:w="2529" w:type="dxa"/>
            <w:gridSpan w:val="2"/>
            <w:shd w:val="clear" w:color="auto" w:fill="D9D9D9" w:themeFill="background1" w:themeFillShade="D9"/>
          </w:tcPr>
          <w:p w14:paraId="0F6AD9ED" w14:textId="77777777" w:rsidR="009537C2" w:rsidRPr="00B947B4" w:rsidRDefault="009537C2" w:rsidP="00362E8F">
            <w:pPr>
              <w:rPr>
                <w:b/>
                <w:sz w:val="18"/>
                <w:szCs w:val="18"/>
              </w:rPr>
            </w:pPr>
            <w:r w:rsidRPr="00B947B4">
              <w:rPr>
                <w:b/>
                <w:sz w:val="18"/>
                <w:szCs w:val="18"/>
              </w:rPr>
              <w:t>CEO Conditions on this Sub-Delegation:</w:t>
            </w:r>
          </w:p>
          <w:p w14:paraId="1137242E" w14:textId="1B950994" w:rsidR="009537C2" w:rsidRPr="00B947B4" w:rsidRDefault="009537C2" w:rsidP="00362E8F">
            <w:pPr>
              <w:rPr>
                <w:i/>
                <w:sz w:val="18"/>
                <w:szCs w:val="18"/>
              </w:rPr>
            </w:pPr>
            <w:r w:rsidRPr="00B947B4">
              <w:rPr>
                <w:i/>
                <w:sz w:val="18"/>
                <w:szCs w:val="18"/>
              </w:rPr>
              <w:t>Conditions on the delegation also apply to sub-delegation.</w:t>
            </w:r>
          </w:p>
        </w:tc>
        <w:tc>
          <w:tcPr>
            <w:tcW w:w="6492" w:type="dxa"/>
          </w:tcPr>
          <w:p w14:paraId="0B73AC57" w14:textId="0230D4AA" w:rsidR="009537C2" w:rsidRPr="00B947B4" w:rsidRDefault="003A0A5C" w:rsidP="00992D6A">
            <w:pPr>
              <w:spacing w:after="120"/>
              <w:ind w:left="720" w:hanging="720"/>
              <w:rPr>
                <w:sz w:val="24"/>
                <w:szCs w:val="24"/>
              </w:rPr>
            </w:pPr>
            <w:r w:rsidRPr="00B947B4">
              <w:rPr>
                <w:sz w:val="24"/>
                <w:szCs w:val="24"/>
              </w:rPr>
              <w:t>Nil</w:t>
            </w:r>
          </w:p>
        </w:tc>
      </w:tr>
      <w:bookmarkEnd w:id="12"/>
      <w:tr w:rsidR="009537C2" w:rsidRPr="00B947B4" w14:paraId="649C9EC2" w14:textId="77777777" w:rsidTr="007F5879">
        <w:tc>
          <w:tcPr>
            <w:tcW w:w="2534" w:type="dxa"/>
            <w:gridSpan w:val="2"/>
            <w:shd w:val="clear" w:color="auto" w:fill="D9D9D9" w:themeFill="background1" w:themeFillShade="D9"/>
          </w:tcPr>
          <w:p w14:paraId="201DB905" w14:textId="77777777" w:rsidR="009537C2" w:rsidRPr="00B947B4" w:rsidRDefault="009537C2" w:rsidP="00362E8F">
            <w:pPr>
              <w:rPr>
                <w:sz w:val="18"/>
                <w:szCs w:val="18"/>
              </w:rPr>
            </w:pPr>
            <w:r w:rsidRPr="00B947B4">
              <w:rPr>
                <w:sz w:val="18"/>
                <w:szCs w:val="18"/>
              </w:rPr>
              <w:t>Compliance Links:</w:t>
            </w:r>
          </w:p>
          <w:p w14:paraId="2F4FC092" w14:textId="77777777" w:rsidR="009537C2" w:rsidRPr="00B947B4" w:rsidRDefault="009537C2" w:rsidP="00362E8F">
            <w:pPr>
              <w:rPr>
                <w:sz w:val="18"/>
                <w:szCs w:val="18"/>
              </w:rPr>
            </w:pPr>
          </w:p>
        </w:tc>
        <w:tc>
          <w:tcPr>
            <w:tcW w:w="6486" w:type="dxa"/>
          </w:tcPr>
          <w:p w14:paraId="62B21355" w14:textId="4A09AC21" w:rsidR="009537C2" w:rsidRPr="00B947B4" w:rsidRDefault="009537C2" w:rsidP="004538C0">
            <w:pPr>
              <w:spacing w:after="120"/>
              <w:rPr>
                <w:sz w:val="24"/>
                <w:szCs w:val="24"/>
              </w:rPr>
            </w:pPr>
            <w:r w:rsidRPr="00B947B4">
              <w:rPr>
                <w:sz w:val="24"/>
                <w:szCs w:val="24"/>
              </w:rPr>
              <w:t>Delegates are designated employees under s.5.74 and are required to provide Primary and Annual Returns.</w:t>
            </w:r>
          </w:p>
        </w:tc>
      </w:tr>
      <w:tr w:rsidR="009537C2" w:rsidRPr="00B947B4" w14:paraId="78BEFBA4" w14:textId="77777777" w:rsidTr="007F5879">
        <w:tc>
          <w:tcPr>
            <w:tcW w:w="2534" w:type="dxa"/>
            <w:gridSpan w:val="2"/>
            <w:shd w:val="clear" w:color="auto" w:fill="D9D9D9" w:themeFill="background1" w:themeFillShade="D9"/>
          </w:tcPr>
          <w:p w14:paraId="6783747B" w14:textId="77777777" w:rsidR="009537C2" w:rsidRPr="00B947B4" w:rsidRDefault="009537C2" w:rsidP="00362E8F">
            <w:pPr>
              <w:rPr>
                <w:sz w:val="18"/>
                <w:szCs w:val="18"/>
              </w:rPr>
            </w:pPr>
            <w:r w:rsidRPr="00B947B4">
              <w:rPr>
                <w:sz w:val="18"/>
                <w:szCs w:val="18"/>
              </w:rPr>
              <w:t>Record Keeping:</w:t>
            </w:r>
          </w:p>
          <w:p w14:paraId="39188420" w14:textId="77777777" w:rsidR="009537C2" w:rsidRPr="00B947B4" w:rsidRDefault="009537C2" w:rsidP="00362E8F">
            <w:pPr>
              <w:rPr>
                <w:sz w:val="18"/>
                <w:szCs w:val="18"/>
              </w:rPr>
            </w:pPr>
          </w:p>
        </w:tc>
        <w:tc>
          <w:tcPr>
            <w:tcW w:w="6486" w:type="dxa"/>
          </w:tcPr>
          <w:p w14:paraId="7C91999C" w14:textId="6FAF205A" w:rsidR="009537C2" w:rsidRPr="00B947B4" w:rsidRDefault="006806F3" w:rsidP="00362E8F">
            <w:pPr>
              <w:spacing w:after="120"/>
              <w:rPr>
                <w:sz w:val="24"/>
                <w:szCs w:val="24"/>
              </w:rPr>
            </w:pPr>
            <w:r w:rsidRPr="00B947B4">
              <w:rPr>
                <w:sz w:val="24"/>
                <w:szCs w:val="24"/>
              </w:rPr>
              <w:t xml:space="preserve">Details of decisions are to be recorded </w:t>
            </w:r>
            <w:r w:rsidR="009072C6" w:rsidRPr="00B947B4">
              <w:rPr>
                <w:sz w:val="24"/>
                <w:szCs w:val="24"/>
              </w:rPr>
              <w:t>in the City’s record keeping system</w:t>
            </w:r>
            <w:r w:rsidR="00977DE8" w:rsidRPr="00B947B4">
              <w:rPr>
                <w:sz w:val="24"/>
                <w:szCs w:val="24"/>
              </w:rPr>
              <w:t>.</w:t>
            </w:r>
          </w:p>
        </w:tc>
      </w:tr>
    </w:tbl>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8510"/>
      </w:tblGrid>
      <w:tr w:rsidR="00E51B87" w:rsidRPr="00B947B4" w14:paraId="1DF86B8B" w14:textId="77777777" w:rsidTr="00D83A0A">
        <w:trPr>
          <w:trHeight w:val="159"/>
        </w:trPr>
        <w:tc>
          <w:tcPr>
            <w:tcW w:w="554" w:type="dxa"/>
            <w:tcBorders>
              <w:top w:val="dashed" w:sz="6" w:space="0" w:color="auto"/>
              <w:left w:val="dashed" w:sz="6" w:space="0" w:color="auto"/>
              <w:bottom w:val="dashed" w:sz="6" w:space="0" w:color="auto"/>
              <w:right w:val="dashed" w:sz="6" w:space="0" w:color="auto"/>
            </w:tcBorders>
            <w:hideMark/>
          </w:tcPr>
          <w:p w14:paraId="62DFED42" w14:textId="08B85DAB" w:rsidR="006004F4" w:rsidRPr="00B947B4" w:rsidRDefault="006004F4" w:rsidP="006004F4">
            <w:pPr>
              <w:textAlignment w:val="baseline"/>
              <w:rPr>
                <w:rFonts w:ascii="Segoe UI" w:eastAsia="Times New Roman" w:hAnsi="Segoe UI" w:cs="Segoe UI"/>
                <w:sz w:val="18"/>
                <w:szCs w:val="18"/>
                <w:lang w:eastAsia="en-AU"/>
              </w:rPr>
            </w:pPr>
            <w:r w:rsidRPr="00B947B4">
              <w:rPr>
                <w:rFonts w:eastAsia="Times New Roman"/>
                <w:sz w:val="18"/>
                <w:szCs w:val="18"/>
                <w:lang w:eastAsia="en-AU"/>
              </w:rPr>
              <w:t>1</w:t>
            </w:r>
          </w:p>
        </w:tc>
        <w:tc>
          <w:tcPr>
            <w:tcW w:w="8510" w:type="dxa"/>
            <w:tcBorders>
              <w:top w:val="dashed" w:sz="6" w:space="0" w:color="auto"/>
              <w:left w:val="dashed" w:sz="6" w:space="0" w:color="auto"/>
              <w:bottom w:val="dashed" w:sz="6" w:space="0" w:color="auto"/>
              <w:right w:val="dashed" w:sz="6" w:space="0" w:color="auto"/>
            </w:tcBorders>
            <w:hideMark/>
          </w:tcPr>
          <w:p w14:paraId="439DF623" w14:textId="4D87B458" w:rsidR="006004F4" w:rsidRPr="00B947B4" w:rsidRDefault="00651122" w:rsidP="006004F4">
            <w:pPr>
              <w:textAlignment w:val="baseline"/>
              <w:rPr>
                <w:rFonts w:ascii="Segoe UI" w:eastAsia="Times New Roman" w:hAnsi="Segoe UI" w:cs="Segoe UI"/>
                <w:sz w:val="18"/>
                <w:szCs w:val="18"/>
                <w:lang w:eastAsia="en-AU"/>
              </w:rPr>
            </w:pPr>
            <w:r w:rsidRPr="00B947B4">
              <w:rPr>
                <w:rFonts w:eastAsia="Times New Roman"/>
                <w:sz w:val="18"/>
                <w:szCs w:val="18"/>
                <w:lang w:eastAsia="en-AU"/>
              </w:rPr>
              <w:t>Adopted 9 July 2024</w:t>
            </w:r>
          </w:p>
        </w:tc>
      </w:tr>
      <w:tr w:rsidR="00BE2C76" w:rsidRPr="00B947B4" w14:paraId="7E67213C" w14:textId="77777777" w:rsidTr="00D83A0A">
        <w:trPr>
          <w:trHeight w:val="159"/>
        </w:trPr>
        <w:tc>
          <w:tcPr>
            <w:tcW w:w="554" w:type="dxa"/>
            <w:tcBorders>
              <w:top w:val="dashed" w:sz="6" w:space="0" w:color="auto"/>
              <w:left w:val="dashed" w:sz="6" w:space="0" w:color="auto"/>
              <w:bottom w:val="dashed" w:sz="6" w:space="0" w:color="auto"/>
              <w:right w:val="dashed" w:sz="6" w:space="0" w:color="auto"/>
            </w:tcBorders>
          </w:tcPr>
          <w:p w14:paraId="3DD4CCEC" w14:textId="6DABCDAA" w:rsidR="00BB6DF9" w:rsidRPr="00B947B4" w:rsidRDefault="00BB6DF9" w:rsidP="006004F4">
            <w:pPr>
              <w:textAlignment w:val="baseline"/>
              <w:rPr>
                <w:rFonts w:eastAsia="Times New Roman"/>
                <w:sz w:val="18"/>
                <w:szCs w:val="18"/>
                <w:lang w:eastAsia="en-AU"/>
              </w:rPr>
            </w:pPr>
            <w:bookmarkStart w:id="13" w:name="_Hlk191032956"/>
            <w:r w:rsidRPr="00B947B4">
              <w:rPr>
                <w:rFonts w:eastAsia="Times New Roman"/>
                <w:sz w:val="18"/>
                <w:szCs w:val="18"/>
                <w:lang w:eastAsia="en-AU"/>
              </w:rPr>
              <w:t>2</w:t>
            </w:r>
          </w:p>
        </w:tc>
        <w:tc>
          <w:tcPr>
            <w:tcW w:w="8510" w:type="dxa"/>
            <w:tcBorders>
              <w:top w:val="dashed" w:sz="6" w:space="0" w:color="auto"/>
              <w:left w:val="dashed" w:sz="6" w:space="0" w:color="auto"/>
              <w:bottom w:val="dashed" w:sz="6" w:space="0" w:color="auto"/>
              <w:right w:val="dashed" w:sz="6" w:space="0" w:color="auto"/>
            </w:tcBorders>
          </w:tcPr>
          <w:p w14:paraId="27C652E7" w14:textId="4DEF7DBB" w:rsidR="00BB6DF9" w:rsidRPr="00B947B4" w:rsidRDefault="00BB6DF9" w:rsidP="006004F4">
            <w:pPr>
              <w:textAlignment w:val="baseline"/>
              <w:rPr>
                <w:rFonts w:eastAsia="Times New Roman"/>
                <w:sz w:val="18"/>
                <w:szCs w:val="18"/>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bookmarkEnd w:id="13"/>
    </w:tbl>
    <w:p w14:paraId="26286EFC" w14:textId="77777777" w:rsidR="009537C2" w:rsidRPr="00B947B4" w:rsidRDefault="009537C2" w:rsidP="009537C2">
      <w:r w:rsidRPr="00B947B4">
        <w:br w:type="page"/>
      </w:r>
    </w:p>
    <w:p w14:paraId="72998EA0" w14:textId="77777777" w:rsidR="008354FD" w:rsidRPr="00B947B4" w:rsidRDefault="00654A6F" w:rsidP="005C13FD">
      <w:pPr>
        <w:pStyle w:val="Heading3"/>
        <w:ind w:left="709"/>
      </w:pPr>
      <w:bookmarkStart w:id="14" w:name="_Toc229571375"/>
      <w:r w:rsidRPr="00B947B4">
        <w:lastRenderedPageBreak/>
        <w:t>Performing Functions Outside the District</w:t>
      </w:r>
      <w:bookmarkEnd w:id="14"/>
    </w:p>
    <w:p w14:paraId="08018B89" w14:textId="77777777" w:rsidR="008354FD" w:rsidRPr="00B947B4" w:rsidRDefault="008354FD" w:rsidP="008354FD"/>
    <w:tbl>
      <w:tblPr>
        <w:tblStyle w:val="TableGrid"/>
        <w:tblW w:w="9023" w:type="dxa"/>
        <w:tblInd w:w="-2" w:type="dxa"/>
        <w:tblBorders>
          <w:insideH w:val="dotted" w:sz="4" w:space="0" w:color="auto"/>
          <w:insideV w:val="dotted" w:sz="4" w:space="0" w:color="auto"/>
        </w:tblBorders>
        <w:tblLook w:val="04A0" w:firstRow="1" w:lastRow="0" w:firstColumn="1" w:lastColumn="0" w:noHBand="0" w:noVBand="1"/>
      </w:tblPr>
      <w:tblGrid>
        <w:gridCol w:w="2519"/>
        <w:gridCol w:w="14"/>
        <w:gridCol w:w="6490"/>
      </w:tblGrid>
      <w:tr w:rsidR="0061138F" w:rsidRPr="00B947B4" w14:paraId="3A4367DD" w14:textId="77777777" w:rsidTr="2C28F603">
        <w:tc>
          <w:tcPr>
            <w:tcW w:w="2520" w:type="dxa"/>
            <w:shd w:val="clear" w:color="auto" w:fill="D9D9D9" w:themeFill="background1" w:themeFillShade="D9"/>
          </w:tcPr>
          <w:p w14:paraId="1E1BFCC2" w14:textId="77777777" w:rsidR="0061138F" w:rsidRPr="00B947B4" w:rsidRDefault="0061138F" w:rsidP="0061138F">
            <w:pPr>
              <w:rPr>
                <w:b/>
                <w:sz w:val="18"/>
                <w:szCs w:val="18"/>
              </w:rPr>
            </w:pPr>
            <w:r w:rsidRPr="00B947B4">
              <w:rPr>
                <w:b/>
                <w:sz w:val="18"/>
                <w:szCs w:val="18"/>
              </w:rPr>
              <w:t>Delegator:</w:t>
            </w:r>
          </w:p>
          <w:p w14:paraId="0D6FCA4B" w14:textId="50F87D1A" w:rsidR="0061138F" w:rsidRPr="00B947B4" w:rsidRDefault="0061138F" w:rsidP="00E1574A">
            <w:pPr>
              <w:rPr>
                <w:sz w:val="18"/>
                <w:szCs w:val="18"/>
              </w:rPr>
            </w:pPr>
            <w:r w:rsidRPr="00B947B4">
              <w:rPr>
                <w:i/>
                <w:sz w:val="18"/>
                <w:szCs w:val="18"/>
              </w:rPr>
              <w:t>Power / Duty assigned in legislation to:</w:t>
            </w:r>
          </w:p>
        </w:tc>
        <w:tc>
          <w:tcPr>
            <w:tcW w:w="6501" w:type="dxa"/>
            <w:gridSpan w:val="2"/>
          </w:tcPr>
          <w:p w14:paraId="37650A28" w14:textId="77777777" w:rsidR="0061138F" w:rsidRPr="00B947B4" w:rsidRDefault="0061138F" w:rsidP="0061138F">
            <w:pPr>
              <w:rPr>
                <w:sz w:val="24"/>
                <w:szCs w:val="24"/>
              </w:rPr>
            </w:pPr>
            <w:r w:rsidRPr="00B947B4">
              <w:rPr>
                <w:sz w:val="24"/>
                <w:szCs w:val="24"/>
              </w:rPr>
              <w:t>Local Government</w:t>
            </w:r>
          </w:p>
        </w:tc>
      </w:tr>
      <w:tr w:rsidR="0061138F" w:rsidRPr="00B947B4" w14:paraId="6E9CB031" w14:textId="77777777" w:rsidTr="2C28F603">
        <w:tc>
          <w:tcPr>
            <w:tcW w:w="2520" w:type="dxa"/>
            <w:shd w:val="clear" w:color="auto" w:fill="D9D9D9" w:themeFill="background1" w:themeFillShade="D9"/>
          </w:tcPr>
          <w:p w14:paraId="7EC04260" w14:textId="77777777" w:rsidR="0061138F" w:rsidRPr="00B947B4" w:rsidRDefault="0061138F" w:rsidP="0061138F">
            <w:pPr>
              <w:rPr>
                <w:b/>
                <w:sz w:val="18"/>
                <w:szCs w:val="18"/>
              </w:rPr>
            </w:pPr>
            <w:r w:rsidRPr="00B947B4">
              <w:rPr>
                <w:b/>
                <w:sz w:val="18"/>
                <w:szCs w:val="18"/>
              </w:rPr>
              <w:t>Express Power to Delegate:</w:t>
            </w:r>
          </w:p>
          <w:p w14:paraId="4CF7A2A5" w14:textId="67E426B5" w:rsidR="0061138F" w:rsidRPr="00B947B4" w:rsidRDefault="007B5908" w:rsidP="00E1574A">
            <w:pPr>
              <w:rPr>
                <w:sz w:val="18"/>
                <w:szCs w:val="18"/>
              </w:rPr>
            </w:pPr>
            <w:r w:rsidRPr="00B947B4">
              <w:rPr>
                <w:i/>
                <w:sz w:val="18"/>
                <w:szCs w:val="18"/>
              </w:rPr>
              <w:t>Power that enables a delegation to be made</w:t>
            </w:r>
          </w:p>
        </w:tc>
        <w:tc>
          <w:tcPr>
            <w:tcW w:w="6501" w:type="dxa"/>
            <w:gridSpan w:val="2"/>
          </w:tcPr>
          <w:p w14:paraId="52C4755F" w14:textId="77777777" w:rsidR="0061138F" w:rsidRPr="00B947B4" w:rsidRDefault="0061138F" w:rsidP="0061138F">
            <w:pPr>
              <w:rPr>
                <w:i/>
                <w:sz w:val="24"/>
                <w:szCs w:val="24"/>
              </w:rPr>
            </w:pPr>
            <w:r w:rsidRPr="00B947B4">
              <w:rPr>
                <w:i/>
                <w:sz w:val="24"/>
                <w:szCs w:val="24"/>
              </w:rPr>
              <w:t>Local Government Act 1995:</w:t>
            </w:r>
          </w:p>
          <w:p w14:paraId="55D7A31D" w14:textId="77777777" w:rsidR="0061138F" w:rsidRPr="00B947B4" w:rsidRDefault="0061138F" w:rsidP="0061138F">
            <w:pPr>
              <w:ind w:left="349"/>
              <w:rPr>
                <w:sz w:val="24"/>
                <w:szCs w:val="24"/>
              </w:rPr>
            </w:pPr>
            <w:r w:rsidRPr="00B947B4">
              <w:rPr>
                <w:sz w:val="24"/>
                <w:szCs w:val="24"/>
              </w:rPr>
              <w:t>s.5.42 Delegation of some powers or duties to the CEO</w:t>
            </w:r>
          </w:p>
          <w:p w14:paraId="362CC55F" w14:textId="389A3249" w:rsidR="00AD79F3" w:rsidRPr="00B947B4" w:rsidRDefault="0061138F" w:rsidP="005545F8">
            <w:pPr>
              <w:spacing w:after="120"/>
              <w:ind w:left="346"/>
              <w:rPr>
                <w:sz w:val="24"/>
                <w:szCs w:val="24"/>
              </w:rPr>
            </w:pPr>
            <w:r w:rsidRPr="00B947B4">
              <w:rPr>
                <w:sz w:val="24"/>
                <w:szCs w:val="24"/>
              </w:rPr>
              <w:t>s.5.43 Limita</w:t>
            </w:r>
            <w:r w:rsidR="00F23065" w:rsidRPr="00B947B4">
              <w:rPr>
                <w:sz w:val="24"/>
                <w:szCs w:val="24"/>
              </w:rPr>
              <w:t>tions on delegations to the CEO</w:t>
            </w:r>
          </w:p>
        </w:tc>
      </w:tr>
      <w:tr w:rsidR="0061138F" w:rsidRPr="00B947B4" w14:paraId="266B1243" w14:textId="77777777" w:rsidTr="2C28F603">
        <w:tc>
          <w:tcPr>
            <w:tcW w:w="2520" w:type="dxa"/>
            <w:shd w:val="clear" w:color="auto" w:fill="D9D9D9" w:themeFill="background1" w:themeFillShade="D9"/>
          </w:tcPr>
          <w:p w14:paraId="29C28DCE" w14:textId="3DDB940A" w:rsidR="0061138F" w:rsidRPr="00B947B4" w:rsidRDefault="0061138F" w:rsidP="0061138F">
            <w:pPr>
              <w:rPr>
                <w:b/>
                <w:sz w:val="18"/>
                <w:szCs w:val="18"/>
              </w:rPr>
            </w:pPr>
            <w:r w:rsidRPr="00B947B4">
              <w:rPr>
                <w:b/>
                <w:sz w:val="18"/>
                <w:szCs w:val="18"/>
              </w:rPr>
              <w:t xml:space="preserve">Express Power </w:t>
            </w:r>
            <w:r w:rsidR="00DA03BA" w:rsidRPr="00B947B4">
              <w:rPr>
                <w:b/>
                <w:sz w:val="18"/>
                <w:szCs w:val="18"/>
              </w:rPr>
              <w:t>Delegated:</w:t>
            </w:r>
          </w:p>
        </w:tc>
        <w:tc>
          <w:tcPr>
            <w:tcW w:w="6501" w:type="dxa"/>
            <w:gridSpan w:val="2"/>
          </w:tcPr>
          <w:p w14:paraId="0E55C84A"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4797D249" w14:textId="4546CE3D" w:rsidR="00AD79F3" w:rsidRPr="00B947B4" w:rsidRDefault="0061138F" w:rsidP="005545F8">
            <w:pPr>
              <w:spacing w:after="120"/>
              <w:ind w:left="346"/>
              <w:rPr>
                <w:sz w:val="24"/>
                <w:szCs w:val="24"/>
              </w:rPr>
            </w:pPr>
            <w:r w:rsidRPr="00B947B4">
              <w:rPr>
                <w:sz w:val="24"/>
                <w:szCs w:val="24"/>
              </w:rPr>
              <w:t>s.3.20(1) Performing functions outside district</w:t>
            </w:r>
          </w:p>
        </w:tc>
      </w:tr>
      <w:tr w:rsidR="0061138F" w:rsidRPr="00B947B4" w14:paraId="32DC436C" w14:textId="77777777" w:rsidTr="2C28F603">
        <w:tc>
          <w:tcPr>
            <w:tcW w:w="2520" w:type="dxa"/>
            <w:shd w:val="clear" w:color="auto" w:fill="D9D9D9" w:themeFill="background1" w:themeFillShade="D9"/>
          </w:tcPr>
          <w:p w14:paraId="14694016" w14:textId="39CCC9B8" w:rsidR="0061138F" w:rsidRPr="00B947B4" w:rsidRDefault="0061138F" w:rsidP="0061138F">
            <w:pPr>
              <w:spacing w:before="120" w:after="120"/>
              <w:rPr>
                <w:b/>
                <w:sz w:val="18"/>
                <w:szCs w:val="18"/>
              </w:rPr>
            </w:pPr>
            <w:r w:rsidRPr="00B947B4">
              <w:rPr>
                <w:b/>
                <w:sz w:val="18"/>
                <w:szCs w:val="18"/>
              </w:rPr>
              <w:t>Delegate:</w:t>
            </w:r>
          </w:p>
        </w:tc>
        <w:tc>
          <w:tcPr>
            <w:tcW w:w="6501" w:type="dxa"/>
            <w:gridSpan w:val="2"/>
            <w:vAlign w:val="center"/>
          </w:tcPr>
          <w:p w14:paraId="79A7BBCB"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038362B8" w14:textId="77777777" w:rsidTr="2C28F603">
        <w:tc>
          <w:tcPr>
            <w:tcW w:w="2520" w:type="dxa"/>
            <w:shd w:val="clear" w:color="auto" w:fill="D9D9D9" w:themeFill="background1" w:themeFillShade="D9"/>
          </w:tcPr>
          <w:p w14:paraId="7BA68BC5" w14:textId="77777777" w:rsidR="00F40BB0" w:rsidRPr="00B947B4" w:rsidRDefault="00F40BB0" w:rsidP="00F40BB0">
            <w:pPr>
              <w:rPr>
                <w:b/>
                <w:sz w:val="18"/>
                <w:szCs w:val="18"/>
              </w:rPr>
            </w:pPr>
            <w:r w:rsidRPr="00B947B4">
              <w:rPr>
                <w:b/>
                <w:sz w:val="18"/>
                <w:szCs w:val="18"/>
              </w:rPr>
              <w:t>Function:</w:t>
            </w:r>
          </w:p>
          <w:p w14:paraId="4B104BBD" w14:textId="3F4CF9E8"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501" w:type="dxa"/>
            <w:gridSpan w:val="2"/>
          </w:tcPr>
          <w:p w14:paraId="50B67A6C" w14:textId="0F11BE1E" w:rsidR="003B2A63" w:rsidRPr="00B947B4" w:rsidRDefault="00F40BB0" w:rsidP="007F5879">
            <w:pPr>
              <w:spacing w:after="120"/>
              <w:rPr>
                <w:sz w:val="24"/>
                <w:szCs w:val="24"/>
              </w:rPr>
            </w:pPr>
            <w:r w:rsidRPr="00B947B4">
              <w:rPr>
                <w:sz w:val="24"/>
                <w:szCs w:val="24"/>
              </w:rPr>
              <w:t>Determine the circumstances where it is appropriate for the Local Government’s functions to be performed outside the District and prior to implementing such a decision, obtain the consent of the landowner/s and occupier/s and any other person that has control or management of the land impacted by the performance of the function [s.3.20(1)].</w:t>
            </w:r>
          </w:p>
        </w:tc>
      </w:tr>
      <w:tr w:rsidR="0083163D" w:rsidRPr="00B947B4" w14:paraId="302C1DD9" w14:textId="77777777" w:rsidTr="2C28F603">
        <w:tc>
          <w:tcPr>
            <w:tcW w:w="2520" w:type="dxa"/>
            <w:shd w:val="clear" w:color="auto" w:fill="D9D9D9" w:themeFill="background1" w:themeFillShade="D9"/>
          </w:tcPr>
          <w:p w14:paraId="5D8FBC2B" w14:textId="4567D14B" w:rsidR="0083163D" w:rsidRPr="00B947B4" w:rsidRDefault="0083163D" w:rsidP="0083163D">
            <w:pPr>
              <w:rPr>
                <w:b/>
                <w:sz w:val="18"/>
                <w:szCs w:val="18"/>
              </w:rPr>
            </w:pPr>
            <w:r w:rsidRPr="00B947B4">
              <w:rPr>
                <w:b/>
                <w:sz w:val="18"/>
                <w:szCs w:val="18"/>
              </w:rPr>
              <w:t>Council Conditions on this Delegation:</w:t>
            </w:r>
          </w:p>
          <w:p w14:paraId="0317300B" w14:textId="77777777" w:rsidR="0083163D" w:rsidRPr="00B947B4" w:rsidRDefault="0083163D" w:rsidP="0083163D">
            <w:pPr>
              <w:rPr>
                <w:b/>
                <w:sz w:val="18"/>
                <w:szCs w:val="18"/>
              </w:rPr>
            </w:pPr>
          </w:p>
        </w:tc>
        <w:tc>
          <w:tcPr>
            <w:tcW w:w="6501" w:type="dxa"/>
            <w:gridSpan w:val="2"/>
          </w:tcPr>
          <w:p w14:paraId="51759A1F" w14:textId="157DB4CB" w:rsidR="0083163D" w:rsidRPr="00B947B4" w:rsidRDefault="0083163D" w:rsidP="00305B21">
            <w:pPr>
              <w:pStyle w:val="ListParagraph"/>
              <w:numPr>
                <w:ilvl w:val="0"/>
                <w:numId w:val="13"/>
              </w:numPr>
              <w:spacing w:after="120"/>
              <w:ind w:left="450"/>
              <w:rPr>
                <w:sz w:val="24"/>
                <w:szCs w:val="24"/>
              </w:rPr>
            </w:pPr>
            <w:r w:rsidRPr="2C28F603">
              <w:rPr>
                <w:sz w:val="24"/>
                <w:szCs w:val="24"/>
              </w:rPr>
              <w:t xml:space="preserve">A decision to undertake a function outside the </w:t>
            </w:r>
            <w:r w:rsidR="6372A45A" w:rsidRPr="2C28F603">
              <w:rPr>
                <w:sz w:val="24"/>
                <w:szCs w:val="24"/>
              </w:rPr>
              <w:t>district</w:t>
            </w:r>
            <w:r w:rsidRPr="2C28F603">
              <w:rPr>
                <w:sz w:val="24"/>
                <w:szCs w:val="24"/>
              </w:rPr>
              <w:t>, can only be made under this delegation where the</w:t>
            </w:r>
            <w:r w:rsidR="5BBBEB47" w:rsidRPr="2C28F603">
              <w:rPr>
                <w:sz w:val="24"/>
                <w:szCs w:val="24"/>
              </w:rPr>
              <w:t xml:space="preserve">re is a relevant Budget </w:t>
            </w:r>
            <w:r w:rsidR="74D14C44" w:rsidRPr="2C28F603">
              <w:rPr>
                <w:sz w:val="24"/>
                <w:szCs w:val="24"/>
              </w:rPr>
              <w:t>allocation,</w:t>
            </w:r>
            <w:r w:rsidR="5BBBEB47" w:rsidRPr="2C28F603">
              <w:rPr>
                <w:sz w:val="24"/>
                <w:szCs w:val="24"/>
              </w:rPr>
              <w:t xml:space="preserve"> </w:t>
            </w:r>
            <w:r w:rsidRPr="2C28F603">
              <w:rPr>
                <w:sz w:val="24"/>
                <w:szCs w:val="24"/>
              </w:rPr>
              <w:t xml:space="preserve">and the performance of the functions does not negatively impact service levels within the </w:t>
            </w:r>
            <w:r w:rsidR="39CF1EF0" w:rsidRPr="2C28F603">
              <w:rPr>
                <w:sz w:val="24"/>
                <w:szCs w:val="24"/>
              </w:rPr>
              <w:t>district</w:t>
            </w:r>
            <w:r w:rsidRPr="2C28F603">
              <w:rPr>
                <w:sz w:val="24"/>
                <w:szCs w:val="24"/>
              </w:rPr>
              <w:t>. Where these conditions are not met</w:t>
            </w:r>
            <w:r w:rsidR="099DC84E" w:rsidRPr="2C28F603">
              <w:rPr>
                <w:sz w:val="24"/>
                <w:szCs w:val="24"/>
              </w:rPr>
              <w:t>,</w:t>
            </w:r>
            <w:r w:rsidRPr="2C28F603">
              <w:rPr>
                <w:sz w:val="24"/>
                <w:szCs w:val="24"/>
              </w:rPr>
              <w:t xml:space="preserve"> the matter must be referred for Council decision.</w:t>
            </w:r>
          </w:p>
          <w:p w14:paraId="4BF5CFA7" w14:textId="7D66FA9F" w:rsidR="003B2A63" w:rsidRPr="00B947B4" w:rsidRDefault="00620713" w:rsidP="005545F8">
            <w:pPr>
              <w:pStyle w:val="ListParagraph"/>
              <w:numPr>
                <w:ilvl w:val="0"/>
                <w:numId w:val="13"/>
              </w:numPr>
              <w:spacing w:after="120"/>
              <w:ind w:left="446" w:hanging="446"/>
              <w:contextualSpacing w:val="0"/>
              <w:rPr>
                <w:sz w:val="24"/>
                <w:szCs w:val="24"/>
              </w:rPr>
            </w:pPr>
            <w:r w:rsidRPr="00B947B4">
              <w:rPr>
                <w:sz w:val="24"/>
                <w:szCs w:val="24"/>
              </w:rPr>
              <w:t>T</w:t>
            </w:r>
            <w:r w:rsidR="00C01478" w:rsidRPr="00B947B4">
              <w:rPr>
                <w:sz w:val="24"/>
                <w:szCs w:val="24"/>
              </w:rPr>
              <w:t xml:space="preserve">his function is not to be </w:t>
            </w:r>
            <w:r w:rsidR="003D36DF" w:rsidRPr="00B947B4">
              <w:rPr>
                <w:sz w:val="24"/>
                <w:szCs w:val="24"/>
              </w:rPr>
              <w:t>sub-delegated.</w:t>
            </w:r>
          </w:p>
        </w:tc>
      </w:tr>
      <w:tr w:rsidR="0061138F" w:rsidRPr="00B947B4" w14:paraId="43B42542" w14:textId="77777777" w:rsidTr="2C28F603">
        <w:tc>
          <w:tcPr>
            <w:tcW w:w="2520" w:type="dxa"/>
            <w:shd w:val="clear" w:color="auto" w:fill="D9D9D9" w:themeFill="background1" w:themeFillShade="D9"/>
          </w:tcPr>
          <w:p w14:paraId="6E99FCD3" w14:textId="144C1CBD" w:rsidR="0061138F" w:rsidRPr="00B947B4" w:rsidRDefault="0061138F" w:rsidP="0061138F">
            <w:pPr>
              <w:rPr>
                <w:b/>
                <w:sz w:val="18"/>
                <w:szCs w:val="18"/>
              </w:rPr>
            </w:pPr>
            <w:r w:rsidRPr="00B947B4">
              <w:rPr>
                <w:b/>
                <w:sz w:val="18"/>
                <w:szCs w:val="18"/>
              </w:rPr>
              <w:t>Express Power to Sub-Delegate:</w:t>
            </w:r>
          </w:p>
        </w:tc>
        <w:tc>
          <w:tcPr>
            <w:tcW w:w="6501" w:type="dxa"/>
            <w:gridSpan w:val="2"/>
          </w:tcPr>
          <w:p w14:paraId="2990691F" w14:textId="77777777" w:rsidR="0061138F" w:rsidRPr="00B947B4" w:rsidRDefault="0061138F" w:rsidP="0061138F">
            <w:pPr>
              <w:rPr>
                <w:i/>
                <w:sz w:val="24"/>
                <w:szCs w:val="24"/>
              </w:rPr>
            </w:pPr>
            <w:r w:rsidRPr="00B947B4">
              <w:rPr>
                <w:i/>
                <w:sz w:val="24"/>
                <w:szCs w:val="24"/>
              </w:rPr>
              <w:t>Local Government Act 1995:</w:t>
            </w:r>
          </w:p>
          <w:p w14:paraId="1FF98D73" w14:textId="6AD0D307" w:rsidR="0061138F" w:rsidRPr="00B947B4" w:rsidRDefault="0061138F" w:rsidP="00314963">
            <w:pPr>
              <w:ind w:left="720" w:hanging="720"/>
              <w:rPr>
                <w:sz w:val="24"/>
                <w:szCs w:val="24"/>
              </w:rPr>
            </w:pPr>
            <w:r w:rsidRPr="00B947B4">
              <w:rPr>
                <w:sz w:val="24"/>
                <w:szCs w:val="24"/>
              </w:rPr>
              <w:t>s.5.44 CEO may delegate some powers and duties to other employees</w:t>
            </w:r>
          </w:p>
        </w:tc>
      </w:tr>
      <w:tr w:rsidR="00E42227" w:rsidRPr="00B947B4" w14:paraId="55D15C2F" w14:textId="77777777" w:rsidTr="2C28F603">
        <w:tc>
          <w:tcPr>
            <w:tcW w:w="2529" w:type="dxa"/>
            <w:gridSpan w:val="2"/>
            <w:shd w:val="clear" w:color="auto" w:fill="D9D9D9" w:themeFill="background1" w:themeFillShade="D9"/>
          </w:tcPr>
          <w:p w14:paraId="4ACD53FE" w14:textId="77777777" w:rsidR="00E42227" w:rsidRPr="00B947B4" w:rsidRDefault="00E42227" w:rsidP="00E42227">
            <w:pPr>
              <w:rPr>
                <w:b/>
                <w:sz w:val="18"/>
                <w:szCs w:val="18"/>
              </w:rPr>
            </w:pPr>
            <w:r w:rsidRPr="00B947B4">
              <w:rPr>
                <w:b/>
                <w:sz w:val="18"/>
                <w:szCs w:val="18"/>
              </w:rPr>
              <w:t>Sub-Delegate/s:</w:t>
            </w:r>
          </w:p>
          <w:p w14:paraId="1A1C8BE1" w14:textId="41373287" w:rsidR="00E42227" w:rsidRPr="00B947B4" w:rsidRDefault="00F23065" w:rsidP="00E42227">
            <w:pPr>
              <w:rPr>
                <w:i/>
                <w:sz w:val="18"/>
                <w:szCs w:val="18"/>
              </w:rPr>
            </w:pPr>
            <w:r w:rsidRPr="00B947B4">
              <w:rPr>
                <w:i/>
                <w:sz w:val="18"/>
                <w:szCs w:val="18"/>
              </w:rPr>
              <w:t>Appointed by CEO</w:t>
            </w:r>
          </w:p>
        </w:tc>
        <w:tc>
          <w:tcPr>
            <w:tcW w:w="6492" w:type="dxa"/>
          </w:tcPr>
          <w:p w14:paraId="26F3109F" w14:textId="46A3AC4B" w:rsidR="00E42227" w:rsidRPr="00B947B4" w:rsidRDefault="00983E0F" w:rsidP="00E42227">
            <w:pPr>
              <w:rPr>
                <w:sz w:val="24"/>
                <w:szCs w:val="24"/>
              </w:rPr>
            </w:pPr>
            <w:r w:rsidRPr="00B947B4">
              <w:rPr>
                <w:sz w:val="24"/>
                <w:szCs w:val="24"/>
              </w:rPr>
              <w:t>N/A</w:t>
            </w:r>
          </w:p>
        </w:tc>
      </w:tr>
      <w:tr w:rsidR="00992D6A" w:rsidRPr="00B947B4" w14:paraId="7F13840A" w14:textId="77777777" w:rsidTr="2C28F603">
        <w:tc>
          <w:tcPr>
            <w:tcW w:w="2529" w:type="dxa"/>
            <w:gridSpan w:val="2"/>
            <w:shd w:val="clear" w:color="auto" w:fill="D9D9D9" w:themeFill="background1" w:themeFillShade="D9"/>
          </w:tcPr>
          <w:p w14:paraId="24145607" w14:textId="77777777" w:rsidR="00992D6A" w:rsidRPr="00B947B4" w:rsidRDefault="00992D6A" w:rsidP="00992D6A">
            <w:pPr>
              <w:rPr>
                <w:b/>
                <w:sz w:val="18"/>
                <w:szCs w:val="18"/>
              </w:rPr>
            </w:pPr>
            <w:r w:rsidRPr="00B947B4">
              <w:rPr>
                <w:b/>
                <w:sz w:val="18"/>
                <w:szCs w:val="18"/>
              </w:rPr>
              <w:t>CEO Conditions on this Sub-Delegation:</w:t>
            </w:r>
          </w:p>
          <w:p w14:paraId="2C5F452D" w14:textId="3B350C55" w:rsidR="00992D6A" w:rsidRPr="00B947B4" w:rsidRDefault="00992D6A" w:rsidP="00992D6A">
            <w:pPr>
              <w:rPr>
                <w:i/>
                <w:sz w:val="18"/>
                <w:szCs w:val="18"/>
              </w:rPr>
            </w:pPr>
            <w:r w:rsidRPr="00B947B4">
              <w:rPr>
                <w:i/>
                <w:sz w:val="18"/>
                <w:szCs w:val="18"/>
              </w:rPr>
              <w:t>Conditions on the delegation also apply to sub-delegation.</w:t>
            </w:r>
          </w:p>
        </w:tc>
        <w:tc>
          <w:tcPr>
            <w:tcW w:w="6492" w:type="dxa"/>
          </w:tcPr>
          <w:p w14:paraId="5DED9900" w14:textId="6A9143CE" w:rsidR="00992D6A" w:rsidRPr="00B947B4" w:rsidRDefault="00992D6A" w:rsidP="00992D6A">
            <w:pPr>
              <w:spacing w:after="120"/>
              <w:ind w:left="720" w:hanging="720"/>
              <w:rPr>
                <w:sz w:val="24"/>
                <w:szCs w:val="24"/>
              </w:rPr>
            </w:pPr>
          </w:p>
        </w:tc>
      </w:tr>
      <w:tr w:rsidR="008354FD" w:rsidRPr="00B947B4" w14:paraId="5F0BCE52" w14:textId="77777777" w:rsidTr="2C28F603">
        <w:tc>
          <w:tcPr>
            <w:tcW w:w="2534" w:type="dxa"/>
            <w:gridSpan w:val="2"/>
            <w:shd w:val="clear" w:color="auto" w:fill="D9D9D9" w:themeFill="background1" w:themeFillShade="D9"/>
          </w:tcPr>
          <w:p w14:paraId="422B5DD1" w14:textId="77777777" w:rsidR="008354FD" w:rsidRPr="00B947B4" w:rsidRDefault="008354FD" w:rsidP="008354FD">
            <w:pPr>
              <w:rPr>
                <w:sz w:val="18"/>
                <w:szCs w:val="18"/>
              </w:rPr>
            </w:pPr>
            <w:r w:rsidRPr="00B947B4">
              <w:rPr>
                <w:sz w:val="18"/>
                <w:szCs w:val="18"/>
              </w:rPr>
              <w:t>Compliance Links:</w:t>
            </w:r>
          </w:p>
          <w:p w14:paraId="14BAE70E" w14:textId="77777777" w:rsidR="008354FD" w:rsidRPr="00B947B4" w:rsidRDefault="008354FD" w:rsidP="008354FD">
            <w:pPr>
              <w:rPr>
                <w:sz w:val="18"/>
                <w:szCs w:val="18"/>
              </w:rPr>
            </w:pPr>
          </w:p>
        </w:tc>
        <w:tc>
          <w:tcPr>
            <w:tcW w:w="6486" w:type="dxa"/>
          </w:tcPr>
          <w:p w14:paraId="4139BCC6" w14:textId="11445FD5" w:rsidR="008354FD" w:rsidRPr="00B947B4" w:rsidRDefault="00ED7AB1" w:rsidP="00E6318F">
            <w:pPr>
              <w:spacing w:after="120"/>
              <w:rPr>
                <w:sz w:val="24"/>
                <w:szCs w:val="24"/>
              </w:rPr>
            </w:pPr>
            <w:r w:rsidRPr="00B947B4">
              <w:rPr>
                <w:sz w:val="24"/>
                <w:szCs w:val="24"/>
              </w:rPr>
              <w:t>Delegates are designated employees under s.5.74 and are required to provide Primary and Annual Returns.</w:t>
            </w:r>
          </w:p>
        </w:tc>
      </w:tr>
      <w:tr w:rsidR="008354FD" w:rsidRPr="00B947B4" w14:paraId="5C9A208E" w14:textId="77777777" w:rsidTr="2C28F603">
        <w:tc>
          <w:tcPr>
            <w:tcW w:w="2534" w:type="dxa"/>
            <w:gridSpan w:val="2"/>
            <w:shd w:val="clear" w:color="auto" w:fill="D9D9D9" w:themeFill="background1" w:themeFillShade="D9"/>
          </w:tcPr>
          <w:p w14:paraId="62F70A2F" w14:textId="77777777" w:rsidR="008354FD" w:rsidRPr="00B947B4" w:rsidRDefault="008354FD" w:rsidP="008354FD">
            <w:pPr>
              <w:rPr>
                <w:sz w:val="18"/>
                <w:szCs w:val="18"/>
              </w:rPr>
            </w:pPr>
            <w:r w:rsidRPr="00B947B4">
              <w:rPr>
                <w:sz w:val="18"/>
                <w:szCs w:val="18"/>
              </w:rPr>
              <w:t>Record Keeping:</w:t>
            </w:r>
          </w:p>
          <w:p w14:paraId="3A4EAA94" w14:textId="77777777" w:rsidR="008354FD" w:rsidRPr="00B947B4" w:rsidRDefault="008354FD" w:rsidP="008354FD">
            <w:pPr>
              <w:rPr>
                <w:sz w:val="18"/>
                <w:szCs w:val="18"/>
              </w:rPr>
            </w:pPr>
          </w:p>
        </w:tc>
        <w:tc>
          <w:tcPr>
            <w:tcW w:w="6486" w:type="dxa"/>
          </w:tcPr>
          <w:p w14:paraId="76F2D31E" w14:textId="39C63ECE" w:rsidR="008354FD" w:rsidRPr="00B947B4" w:rsidRDefault="00E6318F" w:rsidP="008354FD">
            <w:pPr>
              <w:spacing w:after="120"/>
              <w:rPr>
                <w:sz w:val="24"/>
                <w:szCs w:val="24"/>
              </w:rPr>
            </w:pPr>
            <w:r w:rsidRPr="00B947B4">
              <w:rPr>
                <w:sz w:val="24"/>
                <w:szCs w:val="24"/>
              </w:rPr>
              <w:t>Details of decisions are to be recorded in the City’s record keeping system.</w:t>
            </w:r>
          </w:p>
        </w:tc>
      </w:tr>
    </w:tbl>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E6318F" w:rsidRPr="00B947B4" w14:paraId="296E03AA" w14:textId="77777777" w:rsidTr="00725655">
        <w:trPr>
          <w:trHeight w:val="159"/>
        </w:trPr>
        <w:tc>
          <w:tcPr>
            <w:tcW w:w="555" w:type="dxa"/>
            <w:tcBorders>
              <w:top w:val="dashed" w:sz="6" w:space="0" w:color="auto"/>
              <w:left w:val="dashed" w:sz="6" w:space="0" w:color="auto"/>
              <w:bottom w:val="dashed" w:sz="6" w:space="0" w:color="auto"/>
              <w:right w:val="dashed" w:sz="6" w:space="0" w:color="auto"/>
            </w:tcBorders>
            <w:hideMark/>
          </w:tcPr>
          <w:p w14:paraId="2B1DE572" w14:textId="77777777" w:rsidR="00E6318F" w:rsidRPr="00B947B4" w:rsidRDefault="00E6318F" w:rsidP="00032807">
            <w:pPr>
              <w:contextualSpacing/>
              <w:textAlignment w:val="baseline"/>
              <w:rPr>
                <w:rFonts w:ascii="Segoe UI" w:eastAsia="Times New Roman" w:hAnsi="Segoe UI" w:cs="Segoe UI"/>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34F801E8" w14:textId="57CE208B" w:rsidR="00E6318F" w:rsidRPr="00B947B4" w:rsidRDefault="00651122" w:rsidP="00032807">
            <w:pPr>
              <w:rPr>
                <w:sz w:val="18"/>
                <w:szCs w:val="18"/>
              </w:rPr>
            </w:pPr>
            <w:r w:rsidRPr="00B947B4">
              <w:rPr>
                <w:sz w:val="18"/>
                <w:szCs w:val="18"/>
              </w:rPr>
              <w:t>Adopted 9 July 2024</w:t>
            </w:r>
          </w:p>
        </w:tc>
      </w:tr>
    </w:tbl>
    <w:p w14:paraId="6529D7BF" w14:textId="1C780D16" w:rsidR="00C56E42" w:rsidRPr="00B947B4" w:rsidRDefault="00C56E42" w:rsidP="006A63B8">
      <w:pPr>
        <w:rPr>
          <w:sz w:val="18"/>
          <w:szCs w:val="18"/>
        </w:rPr>
      </w:pPr>
    </w:p>
    <w:p w14:paraId="449ABD90" w14:textId="77777777" w:rsidR="00C56E42" w:rsidRPr="00B947B4" w:rsidRDefault="00C56E42">
      <w:r w:rsidRPr="00B947B4">
        <w:br w:type="page"/>
      </w:r>
    </w:p>
    <w:p w14:paraId="24C248B6" w14:textId="0CF59759" w:rsidR="008354FD" w:rsidRPr="00B947B4" w:rsidRDefault="0057764D" w:rsidP="005C13FD">
      <w:pPr>
        <w:pStyle w:val="Heading3"/>
        <w:ind w:left="709"/>
      </w:pPr>
      <w:bookmarkStart w:id="15" w:name="_Toc229571376"/>
      <w:r w:rsidRPr="00B947B4">
        <w:lastRenderedPageBreak/>
        <w:t>Compensation</w:t>
      </w:r>
      <w:r w:rsidR="0073553E" w:rsidRPr="00B947B4">
        <w:t xml:space="preserve"> -</w:t>
      </w:r>
      <w:r w:rsidRPr="00B947B4">
        <w:t xml:space="preserve"> Damage Incurred when Performing Executive Functions</w:t>
      </w:r>
      <w:bookmarkEnd w:id="15"/>
    </w:p>
    <w:p w14:paraId="4C6C434F" w14:textId="77777777" w:rsidR="008354FD" w:rsidRPr="00B947B4" w:rsidRDefault="008354FD" w:rsidP="008354FD"/>
    <w:tbl>
      <w:tblPr>
        <w:tblStyle w:val="TableGrid"/>
        <w:tblW w:w="9069" w:type="dxa"/>
        <w:tblInd w:w="-2" w:type="dxa"/>
        <w:tblBorders>
          <w:insideH w:val="dotted" w:sz="4" w:space="0" w:color="auto"/>
          <w:insideV w:val="dotted" w:sz="4" w:space="0" w:color="auto"/>
        </w:tblBorders>
        <w:tblLook w:val="04A0" w:firstRow="1" w:lastRow="0" w:firstColumn="1" w:lastColumn="0" w:noHBand="0" w:noVBand="1"/>
      </w:tblPr>
      <w:tblGrid>
        <w:gridCol w:w="533"/>
        <w:gridCol w:w="1734"/>
        <w:gridCol w:w="6755"/>
        <w:gridCol w:w="47"/>
      </w:tblGrid>
      <w:tr w:rsidR="0061138F" w:rsidRPr="00B947B4" w14:paraId="6BDD57B5" w14:textId="77777777" w:rsidTr="000E6BCB">
        <w:trPr>
          <w:gridAfter w:val="1"/>
          <w:wAfter w:w="47" w:type="dxa"/>
        </w:trPr>
        <w:tc>
          <w:tcPr>
            <w:tcW w:w="2267" w:type="dxa"/>
            <w:gridSpan w:val="2"/>
            <w:shd w:val="clear" w:color="auto" w:fill="D9D9D9" w:themeFill="background1" w:themeFillShade="D9"/>
          </w:tcPr>
          <w:p w14:paraId="674C9DE4" w14:textId="77777777" w:rsidR="0061138F" w:rsidRPr="00B947B4" w:rsidRDefault="0061138F" w:rsidP="0061138F">
            <w:pPr>
              <w:rPr>
                <w:b/>
                <w:sz w:val="18"/>
                <w:szCs w:val="18"/>
              </w:rPr>
            </w:pPr>
            <w:r w:rsidRPr="00B947B4">
              <w:rPr>
                <w:b/>
                <w:sz w:val="18"/>
                <w:szCs w:val="18"/>
              </w:rPr>
              <w:t>Delegator:</w:t>
            </w:r>
          </w:p>
          <w:p w14:paraId="2688E610" w14:textId="36ADECE8" w:rsidR="0061138F" w:rsidRPr="00B947B4" w:rsidRDefault="0061138F" w:rsidP="00E1574A">
            <w:pPr>
              <w:rPr>
                <w:sz w:val="18"/>
                <w:szCs w:val="18"/>
              </w:rPr>
            </w:pPr>
            <w:r w:rsidRPr="00B947B4">
              <w:rPr>
                <w:i/>
                <w:sz w:val="18"/>
                <w:szCs w:val="18"/>
              </w:rPr>
              <w:t>Power / Duty assigned in legislation to:</w:t>
            </w:r>
          </w:p>
        </w:tc>
        <w:tc>
          <w:tcPr>
            <w:tcW w:w="6755" w:type="dxa"/>
          </w:tcPr>
          <w:p w14:paraId="6AF59EE3" w14:textId="77777777" w:rsidR="0061138F" w:rsidRPr="00B947B4" w:rsidRDefault="0061138F" w:rsidP="0061138F">
            <w:pPr>
              <w:rPr>
                <w:sz w:val="24"/>
                <w:szCs w:val="24"/>
              </w:rPr>
            </w:pPr>
            <w:r w:rsidRPr="00B947B4">
              <w:rPr>
                <w:sz w:val="24"/>
                <w:szCs w:val="24"/>
              </w:rPr>
              <w:t>Local Government</w:t>
            </w:r>
          </w:p>
        </w:tc>
      </w:tr>
      <w:tr w:rsidR="0061138F" w:rsidRPr="00B947B4" w14:paraId="44759A66" w14:textId="77777777" w:rsidTr="000E6BCB">
        <w:trPr>
          <w:gridAfter w:val="1"/>
          <w:wAfter w:w="47" w:type="dxa"/>
        </w:trPr>
        <w:tc>
          <w:tcPr>
            <w:tcW w:w="2267" w:type="dxa"/>
            <w:gridSpan w:val="2"/>
            <w:shd w:val="clear" w:color="auto" w:fill="D9D9D9" w:themeFill="background1" w:themeFillShade="D9"/>
          </w:tcPr>
          <w:p w14:paraId="47F69BD9" w14:textId="77777777" w:rsidR="0061138F" w:rsidRPr="00B947B4" w:rsidRDefault="0061138F" w:rsidP="0061138F">
            <w:pPr>
              <w:rPr>
                <w:b/>
                <w:sz w:val="18"/>
                <w:szCs w:val="18"/>
              </w:rPr>
            </w:pPr>
            <w:r w:rsidRPr="00B947B4">
              <w:rPr>
                <w:b/>
                <w:sz w:val="18"/>
                <w:szCs w:val="18"/>
              </w:rPr>
              <w:t>Express Power to Delegate:</w:t>
            </w:r>
          </w:p>
          <w:p w14:paraId="1DED2D05" w14:textId="4966637C" w:rsidR="0061138F" w:rsidRPr="00B947B4" w:rsidRDefault="007B5908" w:rsidP="00E1574A">
            <w:pPr>
              <w:rPr>
                <w:sz w:val="18"/>
                <w:szCs w:val="18"/>
              </w:rPr>
            </w:pPr>
            <w:r w:rsidRPr="00B947B4">
              <w:rPr>
                <w:i/>
                <w:sz w:val="18"/>
                <w:szCs w:val="18"/>
              </w:rPr>
              <w:t>Power that enables a delegation to be made</w:t>
            </w:r>
          </w:p>
        </w:tc>
        <w:tc>
          <w:tcPr>
            <w:tcW w:w="6755" w:type="dxa"/>
          </w:tcPr>
          <w:p w14:paraId="75EB594A" w14:textId="77777777" w:rsidR="0061138F" w:rsidRPr="00B947B4" w:rsidRDefault="0061138F" w:rsidP="0061138F">
            <w:pPr>
              <w:rPr>
                <w:i/>
                <w:sz w:val="24"/>
                <w:szCs w:val="24"/>
              </w:rPr>
            </w:pPr>
            <w:r w:rsidRPr="00B947B4">
              <w:rPr>
                <w:i/>
                <w:sz w:val="24"/>
                <w:szCs w:val="24"/>
              </w:rPr>
              <w:t>Local Government Act 1995:</w:t>
            </w:r>
          </w:p>
          <w:p w14:paraId="60CD6364" w14:textId="77777777" w:rsidR="0061138F" w:rsidRPr="00B947B4" w:rsidRDefault="0061138F" w:rsidP="0061138F">
            <w:pPr>
              <w:ind w:left="720" w:hanging="385"/>
              <w:rPr>
                <w:sz w:val="24"/>
                <w:szCs w:val="24"/>
              </w:rPr>
            </w:pPr>
            <w:r w:rsidRPr="00B947B4">
              <w:rPr>
                <w:sz w:val="24"/>
                <w:szCs w:val="24"/>
              </w:rPr>
              <w:t>s.5.42 Delegation of some powers or duties to the CEO</w:t>
            </w:r>
          </w:p>
          <w:p w14:paraId="1A6F8CB4" w14:textId="3BF38EA1" w:rsidR="0061138F" w:rsidRPr="00B947B4" w:rsidRDefault="0061138F" w:rsidP="005545F8">
            <w:pPr>
              <w:spacing w:after="120"/>
              <w:ind w:left="720" w:hanging="389"/>
              <w:rPr>
                <w:sz w:val="24"/>
                <w:szCs w:val="24"/>
              </w:rPr>
            </w:pPr>
            <w:r w:rsidRPr="00B947B4">
              <w:rPr>
                <w:sz w:val="24"/>
                <w:szCs w:val="24"/>
              </w:rPr>
              <w:t>s.5.43 Limitations on delegations to the CEO</w:t>
            </w:r>
          </w:p>
        </w:tc>
      </w:tr>
      <w:tr w:rsidR="0061138F" w:rsidRPr="00B947B4" w14:paraId="5CC5D0FE" w14:textId="77777777" w:rsidTr="000E6BCB">
        <w:trPr>
          <w:gridAfter w:val="1"/>
          <w:wAfter w:w="47" w:type="dxa"/>
        </w:trPr>
        <w:tc>
          <w:tcPr>
            <w:tcW w:w="2267" w:type="dxa"/>
            <w:gridSpan w:val="2"/>
            <w:shd w:val="clear" w:color="auto" w:fill="D9D9D9" w:themeFill="background1" w:themeFillShade="D9"/>
          </w:tcPr>
          <w:p w14:paraId="1A5BAC79" w14:textId="346C67EC" w:rsidR="0061138F" w:rsidRPr="00B947B4" w:rsidRDefault="0061138F" w:rsidP="0061138F">
            <w:pPr>
              <w:rPr>
                <w:b/>
                <w:sz w:val="18"/>
                <w:szCs w:val="18"/>
              </w:rPr>
            </w:pPr>
            <w:r w:rsidRPr="00B947B4">
              <w:rPr>
                <w:b/>
                <w:sz w:val="18"/>
                <w:szCs w:val="18"/>
              </w:rPr>
              <w:t xml:space="preserve">Express Power </w:t>
            </w:r>
            <w:r w:rsidR="00AD62A8" w:rsidRPr="00B947B4">
              <w:rPr>
                <w:b/>
                <w:sz w:val="18"/>
                <w:szCs w:val="18"/>
              </w:rPr>
              <w:t>Delegated:</w:t>
            </w:r>
          </w:p>
        </w:tc>
        <w:tc>
          <w:tcPr>
            <w:tcW w:w="6755" w:type="dxa"/>
          </w:tcPr>
          <w:p w14:paraId="3A21A776"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38221A28" w14:textId="77777777" w:rsidR="0061138F" w:rsidRPr="00B947B4" w:rsidRDefault="0061138F" w:rsidP="0061138F">
            <w:pPr>
              <w:ind w:left="720" w:hanging="385"/>
              <w:rPr>
                <w:sz w:val="24"/>
                <w:szCs w:val="24"/>
              </w:rPr>
            </w:pPr>
            <w:r w:rsidRPr="00B947B4">
              <w:rPr>
                <w:sz w:val="24"/>
                <w:szCs w:val="24"/>
              </w:rPr>
              <w:t>s.3.22(1) Compensation</w:t>
            </w:r>
          </w:p>
          <w:p w14:paraId="621BBA45" w14:textId="7BAFB3C0" w:rsidR="003B1594" w:rsidRPr="00B947B4" w:rsidRDefault="0061138F" w:rsidP="005545F8">
            <w:pPr>
              <w:spacing w:after="120"/>
              <w:ind w:left="720" w:hanging="389"/>
              <w:rPr>
                <w:sz w:val="24"/>
                <w:szCs w:val="24"/>
              </w:rPr>
            </w:pPr>
            <w:r w:rsidRPr="00B947B4">
              <w:rPr>
                <w:sz w:val="24"/>
                <w:szCs w:val="24"/>
              </w:rPr>
              <w:t>s.3.23 Arbitration</w:t>
            </w:r>
          </w:p>
        </w:tc>
      </w:tr>
      <w:tr w:rsidR="0061138F" w:rsidRPr="00B947B4" w14:paraId="5E51EF79" w14:textId="77777777" w:rsidTr="000E6BCB">
        <w:trPr>
          <w:gridAfter w:val="1"/>
          <w:wAfter w:w="47" w:type="dxa"/>
        </w:trPr>
        <w:tc>
          <w:tcPr>
            <w:tcW w:w="2267" w:type="dxa"/>
            <w:gridSpan w:val="2"/>
            <w:shd w:val="clear" w:color="auto" w:fill="D9D9D9" w:themeFill="background1" w:themeFillShade="D9"/>
          </w:tcPr>
          <w:p w14:paraId="3E7D0EA2" w14:textId="6C9BDD01" w:rsidR="0061138F" w:rsidRPr="00B947B4" w:rsidRDefault="0061138F" w:rsidP="0061138F">
            <w:pPr>
              <w:spacing w:before="120" w:after="120"/>
              <w:rPr>
                <w:b/>
                <w:sz w:val="18"/>
                <w:szCs w:val="18"/>
              </w:rPr>
            </w:pPr>
            <w:r w:rsidRPr="00B947B4">
              <w:rPr>
                <w:b/>
                <w:sz w:val="18"/>
                <w:szCs w:val="18"/>
              </w:rPr>
              <w:t>Delegate:</w:t>
            </w:r>
          </w:p>
        </w:tc>
        <w:tc>
          <w:tcPr>
            <w:tcW w:w="6755" w:type="dxa"/>
            <w:vAlign w:val="center"/>
          </w:tcPr>
          <w:p w14:paraId="17923041"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D37D125" w14:textId="77777777" w:rsidTr="000E6BCB">
        <w:trPr>
          <w:gridAfter w:val="1"/>
          <w:wAfter w:w="47" w:type="dxa"/>
        </w:trPr>
        <w:tc>
          <w:tcPr>
            <w:tcW w:w="2267" w:type="dxa"/>
            <w:gridSpan w:val="2"/>
            <w:shd w:val="clear" w:color="auto" w:fill="D9D9D9" w:themeFill="background1" w:themeFillShade="D9"/>
          </w:tcPr>
          <w:p w14:paraId="3E9D3EE7" w14:textId="77777777" w:rsidR="00F40BB0" w:rsidRPr="00B947B4" w:rsidRDefault="00F40BB0" w:rsidP="00F40BB0">
            <w:pPr>
              <w:rPr>
                <w:b/>
                <w:sz w:val="18"/>
                <w:szCs w:val="18"/>
              </w:rPr>
            </w:pPr>
            <w:r w:rsidRPr="00B947B4">
              <w:rPr>
                <w:b/>
                <w:sz w:val="18"/>
                <w:szCs w:val="18"/>
              </w:rPr>
              <w:t>Function:</w:t>
            </w:r>
          </w:p>
          <w:p w14:paraId="4E63078F" w14:textId="3182EB07"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755" w:type="dxa"/>
          </w:tcPr>
          <w:p w14:paraId="61BEDA52"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In accordance with the s.3.22 procedures, assess and determine the extent of damage to private property arising directly from performance of executive functions and make payment of compensation [s.3.22(1)].</w:t>
            </w:r>
          </w:p>
          <w:p w14:paraId="71CA6955" w14:textId="29B661D7" w:rsidR="003B1594" w:rsidRPr="00B947B4" w:rsidRDefault="00F40BB0" w:rsidP="005545F8">
            <w:pPr>
              <w:spacing w:after="120"/>
              <w:ind w:left="461" w:hanging="461"/>
              <w:rPr>
                <w:sz w:val="24"/>
                <w:szCs w:val="24"/>
              </w:rPr>
            </w:pPr>
            <w:r w:rsidRPr="00B947B4">
              <w:rPr>
                <w:sz w:val="24"/>
                <w:szCs w:val="24"/>
              </w:rPr>
              <w:t>2.</w:t>
            </w:r>
            <w:r w:rsidRPr="00B947B4">
              <w:rPr>
                <w:sz w:val="24"/>
                <w:szCs w:val="24"/>
              </w:rPr>
              <w:tab/>
              <w:t>Where compensation is unable to be determined and agreed between parties, give effect to arbitration in accordance with s.3.23.</w:t>
            </w:r>
          </w:p>
        </w:tc>
      </w:tr>
      <w:tr w:rsidR="0083163D" w:rsidRPr="00B947B4" w14:paraId="339EED8B" w14:textId="77777777" w:rsidTr="000E6BCB">
        <w:trPr>
          <w:gridAfter w:val="1"/>
          <w:wAfter w:w="47" w:type="dxa"/>
        </w:trPr>
        <w:tc>
          <w:tcPr>
            <w:tcW w:w="2267" w:type="dxa"/>
            <w:gridSpan w:val="2"/>
            <w:shd w:val="clear" w:color="auto" w:fill="D9D9D9" w:themeFill="background1" w:themeFillShade="D9"/>
          </w:tcPr>
          <w:p w14:paraId="2A983915" w14:textId="048F8E1F" w:rsidR="0083163D" w:rsidRPr="00B947B4" w:rsidRDefault="0083163D" w:rsidP="0083163D">
            <w:pPr>
              <w:rPr>
                <w:b/>
                <w:sz w:val="18"/>
                <w:szCs w:val="18"/>
              </w:rPr>
            </w:pPr>
            <w:r w:rsidRPr="00B947B4">
              <w:rPr>
                <w:b/>
                <w:sz w:val="18"/>
                <w:szCs w:val="18"/>
              </w:rPr>
              <w:t>Council Conditions on this Delegation:</w:t>
            </w:r>
          </w:p>
          <w:p w14:paraId="7183F97A" w14:textId="77777777" w:rsidR="0083163D" w:rsidRPr="00B947B4" w:rsidRDefault="0083163D" w:rsidP="0083163D">
            <w:pPr>
              <w:rPr>
                <w:b/>
                <w:sz w:val="18"/>
                <w:szCs w:val="18"/>
              </w:rPr>
            </w:pPr>
          </w:p>
        </w:tc>
        <w:tc>
          <w:tcPr>
            <w:tcW w:w="6755" w:type="dxa"/>
          </w:tcPr>
          <w:p w14:paraId="491E89F2" w14:textId="1AC0F966" w:rsidR="0083163D" w:rsidRPr="00B947B4" w:rsidRDefault="0083163D" w:rsidP="002B0846">
            <w:pPr>
              <w:spacing w:after="120"/>
              <w:rPr>
                <w:sz w:val="24"/>
                <w:szCs w:val="24"/>
              </w:rPr>
            </w:pPr>
            <w:r w:rsidRPr="00B947B4">
              <w:rPr>
                <w:sz w:val="24"/>
                <w:szCs w:val="24"/>
              </w:rPr>
              <w:t>Delegation is limited to settlements which do not exceed a material value of $</w:t>
            </w:r>
            <w:r w:rsidR="002B0846" w:rsidRPr="00B947B4">
              <w:rPr>
                <w:sz w:val="24"/>
                <w:szCs w:val="24"/>
              </w:rPr>
              <w:t>20,000</w:t>
            </w:r>
            <w:r w:rsidRPr="00B947B4">
              <w:rPr>
                <w:sz w:val="24"/>
                <w:szCs w:val="24"/>
              </w:rPr>
              <w:t>.</w:t>
            </w:r>
          </w:p>
        </w:tc>
      </w:tr>
      <w:tr w:rsidR="0061138F" w:rsidRPr="00B947B4" w14:paraId="27D1638A" w14:textId="77777777" w:rsidTr="000E6BCB">
        <w:trPr>
          <w:gridAfter w:val="1"/>
          <w:wAfter w:w="47" w:type="dxa"/>
        </w:trPr>
        <w:tc>
          <w:tcPr>
            <w:tcW w:w="2267" w:type="dxa"/>
            <w:gridSpan w:val="2"/>
            <w:shd w:val="clear" w:color="auto" w:fill="D9D9D9" w:themeFill="background1" w:themeFillShade="D9"/>
          </w:tcPr>
          <w:p w14:paraId="714E07AA" w14:textId="47C4CA78" w:rsidR="0061138F" w:rsidRPr="00B947B4" w:rsidRDefault="0061138F" w:rsidP="0061138F">
            <w:pPr>
              <w:rPr>
                <w:b/>
                <w:sz w:val="18"/>
                <w:szCs w:val="18"/>
              </w:rPr>
            </w:pPr>
            <w:r w:rsidRPr="00B947B4">
              <w:rPr>
                <w:b/>
                <w:sz w:val="18"/>
                <w:szCs w:val="18"/>
              </w:rPr>
              <w:t>Express Power to Sub-Delegate:</w:t>
            </w:r>
          </w:p>
        </w:tc>
        <w:tc>
          <w:tcPr>
            <w:tcW w:w="6755" w:type="dxa"/>
          </w:tcPr>
          <w:p w14:paraId="456E8EA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1DF3AA1A" w14:textId="0BC21E0F" w:rsidR="0061138F" w:rsidRPr="00B947B4" w:rsidRDefault="0061138F" w:rsidP="005545F8">
            <w:pPr>
              <w:spacing w:after="120"/>
              <w:ind w:left="406" w:hanging="75"/>
              <w:rPr>
                <w:sz w:val="24"/>
                <w:szCs w:val="24"/>
              </w:rPr>
            </w:pPr>
            <w:r w:rsidRPr="00B947B4">
              <w:rPr>
                <w:sz w:val="24"/>
                <w:szCs w:val="24"/>
              </w:rPr>
              <w:t>s.5.44 CEO may delegate some powers and duties to other employees</w:t>
            </w:r>
          </w:p>
        </w:tc>
      </w:tr>
      <w:tr w:rsidR="00E42227" w:rsidRPr="00B947B4" w14:paraId="333624EC" w14:textId="77777777" w:rsidTr="000E6BCB">
        <w:trPr>
          <w:gridAfter w:val="1"/>
          <w:wAfter w:w="47" w:type="dxa"/>
        </w:trPr>
        <w:tc>
          <w:tcPr>
            <w:tcW w:w="2267" w:type="dxa"/>
            <w:gridSpan w:val="2"/>
            <w:shd w:val="clear" w:color="auto" w:fill="D9D9D9" w:themeFill="background1" w:themeFillShade="D9"/>
          </w:tcPr>
          <w:p w14:paraId="0EB681BA" w14:textId="77777777" w:rsidR="00E42227" w:rsidRPr="00B947B4" w:rsidRDefault="00E42227" w:rsidP="00E42227">
            <w:pPr>
              <w:rPr>
                <w:b/>
                <w:sz w:val="18"/>
                <w:szCs w:val="18"/>
              </w:rPr>
            </w:pPr>
            <w:r w:rsidRPr="00B947B4">
              <w:rPr>
                <w:b/>
                <w:sz w:val="18"/>
                <w:szCs w:val="18"/>
              </w:rPr>
              <w:t>Sub-Delegate/s:</w:t>
            </w:r>
          </w:p>
          <w:p w14:paraId="4B953CCE" w14:textId="6D9E3B3F" w:rsidR="00E42227" w:rsidRPr="00B947B4" w:rsidRDefault="00E42227" w:rsidP="00E42227">
            <w:pPr>
              <w:rPr>
                <w:i/>
                <w:sz w:val="18"/>
                <w:szCs w:val="18"/>
              </w:rPr>
            </w:pPr>
            <w:r w:rsidRPr="00B947B4">
              <w:rPr>
                <w:i/>
                <w:sz w:val="18"/>
                <w:szCs w:val="18"/>
              </w:rPr>
              <w:t>Appointed by CEO</w:t>
            </w:r>
          </w:p>
        </w:tc>
        <w:tc>
          <w:tcPr>
            <w:tcW w:w="6755" w:type="dxa"/>
          </w:tcPr>
          <w:p w14:paraId="4012FB0E" w14:textId="491AB800" w:rsidR="0052631A" w:rsidRPr="00B947B4" w:rsidRDefault="6593E905" w:rsidP="00032807">
            <w:pPr>
              <w:spacing w:before="120" w:after="120"/>
              <w:rPr>
                <w:b/>
                <w:bCs/>
                <w:sz w:val="24"/>
                <w:szCs w:val="24"/>
              </w:rPr>
            </w:pPr>
            <w:r w:rsidRPr="00B947B4">
              <w:rPr>
                <w:b/>
                <w:bCs/>
                <w:sz w:val="24"/>
                <w:szCs w:val="24"/>
              </w:rPr>
              <w:t>Director Infrastructure Services</w:t>
            </w:r>
          </w:p>
        </w:tc>
      </w:tr>
      <w:tr w:rsidR="00992D6A" w:rsidRPr="00B947B4" w14:paraId="1373DDAD" w14:textId="77777777" w:rsidTr="000E6BCB">
        <w:trPr>
          <w:gridAfter w:val="1"/>
          <w:wAfter w:w="47" w:type="dxa"/>
        </w:trPr>
        <w:tc>
          <w:tcPr>
            <w:tcW w:w="2267" w:type="dxa"/>
            <w:gridSpan w:val="2"/>
            <w:shd w:val="clear" w:color="auto" w:fill="D9D9D9" w:themeFill="background1" w:themeFillShade="D9"/>
          </w:tcPr>
          <w:p w14:paraId="4B7E040D" w14:textId="77777777" w:rsidR="00992D6A" w:rsidRPr="00B947B4" w:rsidRDefault="00992D6A" w:rsidP="00992D6A">
            <w:pPr>
              <w:rPr>
                <w:b/>
                <w:sz w:val="18"/>
                <w:szCs w:val="18"/>
              </w:rPr>
            </w:pPr>
            <w:r w:rsidRPr="00B947B4">
              <w:rPr>
                <w:b/>
                <w:sz w:val="18"/>
                <w:szCs w:val="18"/>
              </w:rPr>
              <w:t>CEO Conditions on this Sub-Delegation:</w:t>
            </w:r>
          </w:p>
          <w:p w14:paraId="37009557" w14:textId="3C6E46C8" w:rsidR="00992D6A" w:rsidRPr="00B947B4" w:rsidRDefault="00992D6A" w:rsidP="00992D6A">
            <w:pPr>
              <w:rPr>
                <w:i/>
                <w:sz w:val="18"/>
                <w:szCs w:val="18"/>
              </w:rPr>
            </w:pPr>
            <w:r w:rsidRPr="00B947B4">
              <w:rPr>
                <w:i/>
                <w:sz w:val="18"/>
                <w:szCs w:val="18"/>
              </w:rPr>
              <w:t>Conditions on the delegation also apply to sub-delegation.</w:t>
            </w:r>
          </w:p>
        </w:tc>
        <w:tc>
          <w:tcPr>
            <w:tcW w:w="6755" w:type="dxa"/>
          </w:tcPr>
          <w:p w14:paraId="1009ACE7" w14:textId="42985B5E" w:rsidR="003A0A5C" w:rsidRPr="00B947B4" w:rsidRDefault="003A0A5C" w:rsidP="00CC205B">
            <w:pPr>
              <w:pStyle w:val="ListParagraph"/>
              <w:numPr>
                <w:ilvl w:val="0"/>
                <w:numId w:val="46"/>
              </w:numPr>
              <w:spacing w:after="120"/>
              <w:rPr>
                <w:sz w:val="24"/>
                <w:szCs w:val="24"/>
              </w:rPr>
            </w:pPr>
            <w:r w:rsidRPr="00B947B4">
              <w:rPr>
                <w:sz w:val="24"/>
                <w:szCs w:val="24"/>
              </w:rPr>
              <w:t>Conditions on the delegation also apply to sub-delegation.</w:t>
            </w:r>
          </w:p>
          <w:p w14:paraId="2C6E02F3" w14:textId="40047F33" w:rsidR="00992D6A" w:rsidRPr="00B947B4" w:rsidRDefault="00041AA5" w:rsidP="00CC205B">
            <w:pPr>
              <w:pStyle w:val="ListParagraph"/>
              <w:numPr>
                <w:ilvl w:val="0"/>
                <w:numId w:val="46"/>
              </w:numPr>
              <w:spacing w:after="120"/>
              <w:rPr>
                <w:sz w:val="24"/>
                <w:szCs w:val="24"/>
              </w:rPr>
            </w:pPr>
            <w:r w:rsidRPr="00B947B4">
              <w:rPr>
                <w:sz w:val="24"/>
                <w:szCs w:val="24"/>
              </w:rPr>
              <w:t xml:space="preserve">Sub-delegation may only be exercised </w:t>
            </w:r>
            <w:r w:rsidR="002841F8" w:rsidRPr="00B947B4">
              <w:rPr>
                <w:sz w:val="24"/>
                <w:szCs w:val="24"/>
              </w:rPr>
              <w:t xml:space="preserve">after receiving advice from </w:t>
            </w:r>
            <w:r w:rsidR="00F62116">
              <w:rPr>
                <w:sz w:val="24"/>
                <w:szCs w:val="24"/>
              </w:rPr>
              <w:t>General Counsel</w:t>
            </w:r>
            <w:r w:rsidR="002841F8" w:rsidRPr="00B947B4">
              <w:rPr>
                <w:sz w:val="24"/>
                <w:szCs w:val="24"/>
              </w:rPr>
              <w:t>.</w:t>
            </w:r>
          </w:p>
        </w:tc>
      </w:tr>
      <w:tr w:rsidR="001F5194" w:rsidRPr="00B947B4" w14:paraId="101C364C" w14:textId="77777777" w:rsidTr="000E6BCB">
        <w:trPr>
          <w:gridAfter w:val="1"/>
          <w:wAfter w:w="47" w:type="dxa"/>
        </w:trPr>
        <w:tc>
          <w:tcPr>
            <w:tcW w:w="2267" w:type="dxa"/>
            <w:gridSpan w:val="2"/>
            <w:shd w:val="clear" w:color="auto" w:fill="D9D9D9" w:themeFill="background1" w:themeFillShade="D9"/>
          </w:tcPr>
          <w:p w14:paraId="67CC1DC5" w14:textId="77777777" w:rsidR="001F5194" w:rsidRPr="00B947B4" w:rsidRDefault="001F5194" w:rsidP="001F5194">
            <w:pPr>
              <w:rPr>
                <w:sz w:val="18"/>
                <w:szCs w:val="18"/>
              </w:rPr>
            </w:pPr>
            <w:r w:rsidRPr="00B947B4">
              <w:rPr>
                <w:sz w:val="18"/>
                <w:szCs w:val="18"/>
              </w:rPr>
              <w:t>Compliance Links:</w:t>
            </w:r>
          </w:p>
          <w:p w14:paraId="1C9EFA64" w14:textId="77777777" w:rsidR="001F5194" w:rsidRPr="00B947B4" w:rsidRDefault="001F5194" w:rsidP="001F5194">
            <w:pPr>
              <w:rPr>
                <w:sz w:val="18"/>
                <w:szCs w:val="18"/>
              </w:rPr>
            </w:pPr>
          </w:p>
        </w:tc>
        <w:tc>
          <w:tcPr>
            <w:tcW w:w="6755" w:type="dxa"/>
          </w:tcPr>
          <w:p w14:paraId="6FC91449" w14:textId="54E30D50" w:rsidR="001F5194" w:rsidRPr="00B947B4" w:rsidRDefault="00ED7AB1" w:rsidP="001E79CA">
            <w:pPr>
              <w:spacing w:after="120"/>
              <w:rPr>
                <w:sz w:val="24"/>
                <w:szCs w:val="24"/>
              </w:rPr>
            </w:pPr>
            <w:r w:rsidRPr="00B947B4">
              <w:rPr>
                <w:sz w:val="24"/>
                <w:szCs w:val="24"/>
              </w:rPr>
              <w:t>Delegates are designated employees under s.5.74 and are required to provide Primary and Annual Returns.</w:t>
            </w:r>
          </w:p>
        </w:tc>
      </w:tr>
      <w:tr w:rsidR="008354FD" w:rsidRPr="00B947B4" w14:paraId="7763737B" w14:textId="77777777" w:rsidTr="000E6BCB">
        <w:trPr>
          <w:gridAfter w:val="1"/>
          <w:wAfter w:w="47" w:type="dxa"/>
        </w:trPr>
        <w:tc>
          <w:tcPr>
            <w:tcW w:w="2267" w:type="dxa"/>
            <w:gridSpan w:val="2"/>
            <w:shd w:val="clear" w:color="auto" w:fill="D9D9D9" w:themeFill="background1" w:themeFillShade="D9"/>
          </w:tcPr>
          <w:p w14:paraId="4DB436D5" w14:textId="5F4C544E" w:rsidR="008354FD" w:rsidRPr="00B947B4" w:rsidRDefault="008354FD" w:rsidP="00A77388">
            <w:pPr>
              <w:rPr>
                <w:sz w:val="18"/>
                <w:szCs w:val="18"/>
              </w:rPr>
            </w:pPr>
            <w:r w:rsidRPr="00B947B4">
              <w:rPr>
                <w:sz w:val="18"/>
                <w:szCs w:val="18"/>
              </w:rPr>
              <w:t>Record Keeping:</w:t>
            </w:r>
          </w:p>
        </w:tc>
        <w:tc>
          <w:tcPr>
            <w:tcW w:w="6755" w:type="dxa"/>
          </w:tcPr>
          <w:p w14:paraId="15A85F79" w14:textId="15018C48" w:rsidR="008354FD" w:rsidRPr="00B947B4" w:rsidRDefault="00824407" w:rsidP="008354FD">
            <w:pPr>
              <w:spacing w:after="120"/>
              <w:rPr>
                <w:sz w:val="24"/>
                <w:szCs w:val="24"/>
              </w:rPr>
            </w:pPr>
            <w:r w:rsidRPr="00B947B4">
              <w:rPr>
                <w:sz w:val="24"/>
                <w:szCs w:val="24"/>
              </w:rPr>
              <w:t>Details of decisions are to be recorded in the City’s record keeping system</w:t>
            </w:r>
          </w:p>
        </w:tc>
      </w:tr>
      <w:tr w:rsidR="008354FD" w:rsidRPr="00B947B4" w14:paraId="3F390132" w14:textId="77777777" w:rsidTr="000E6BCB">
        <w:tc>
          <w:tcPr>
            <w:tcW w:w="533" w:type="dxa"/>
          </w:tcPr>
          <w:p w14:paraId="0651A6D7" w14:textId="77777777" w:rsidR="008354FD" w:rsidRPr="00B947B4" w:rsidRDefault="008354FD" w:rsidP="008354FD">
            <w:pPr>
              <w:rPr>
                <w:sz w:val="18"/>
                <w:szCs w:val="18"/>
              </w:rPr>
            </w:pPr>
            <w:r w:rsidRPr="00B947B4">
              <w:rPr>
                <w:sz w:val="18"/>
                <w:szCs w:val="18"/>
              </w:rPr>
              <w:t>1</w:t>
            </w:r>
          </w:p>
        </w:tc>
        <w:tc>
          <w:tcPr>
            <w:tcW w:w="8536" w:type="dxa"/>
            <w:gridSpan w:val="3"/>
          </w:tcPr>
          <w:p w14:paraId="057A486C" w14:textId="09267A6E" w:rsidR="008354FD" w:rsidRPr="00B947B4" w:rsidRDefault="00651122" w:rsidP="001F5194">
            <w:pPr>
              <w:rPr>
                <w:sz w:val="18"/>
                <w:szCs w:val="18"/>
              </w:rPr>
            </w:pPr>
            <w:r w:rsidRPr="00B947B4">
              <w:rPr>
                <w:sz w:val="18"/>
                <w:szCs w:val="18"/>
              </w:rPr>
              <w:t>Adopted 9 July 2024</w:t>
            </w:r>
          </w:p>
        </w:tc>
      </w:tr>
    </w:tbl>
    <w:p w14:paraId="14CC37AA" w14:textId="0901E63B" w:rsidR="00992D6A" w:rsidRPr="00B947B4" w:rsidRDefault="00992D6A" w:rsidP="00992D6A">
      <w:pPr>
        <w:pStyle w:val="BodyCopy"/>
      </w:pPr>
    </w:p>
    <w:p w14:paraId="28EA275F" w14:textId="39F53B5B" w:rsidR="00992D6A" w:rsidRPr="00B947B4" w:rsidRDefault="00992D6A">
      <w:pPr>
        <w:rPr>
          <w:szCs w:val="18"/>
        </w:rPr>
      </w:pPr>
      <w:r w:rsidRPr="00B947B4">
        <w:br w:type="page"/>
      </w:r>
    </w:p>
    <w:p w14:paraId="4D90D7A0" w14:textId="6822A977" w:rsidR="00F23065" w:rsidRPr="00B947B4" w:rsidRDefault="008016C3" w:rsidP="005C13FD">
      <w:pPr>
        <w:pStyle w:val="Heading3"/>
        <w:ind w:left="709"/>
      </w:pPr>
      <w:bookmarkStart w:id="16" w:name="_Toc229571377"/>
      <w:r w:rsidRPr="00B947B4">
        <w:lastRenderedPageBreak/>
        <w:t>Powers of Entr</w:t>
      </w:r>
      <w:r w:rsidR="00F23065" w:rsidRPr="00B947B4">
        <w:t>y</w:t>
      </w:r>
      <w:bookmarkEnd w:id="16"/>
    </w:p>
    <w:p w14:paraId="6EE1E9BA" w14:textId="77777777" w:rsidR="008354FD" w:rsidRPr="00B947B4" w:rsidRDefault="008354FD" w:rsidP="008354FD"/>
    <w:tbl>
      <w:tblPr>
        <w:tblStyle w:val="TableGrid"/>
        <w:tblW w:w="8930" w:type="dxa"/>
        <w:tblInd w:w="-4" w:type="dxa"/>
        <w:tblBorders>
          <w:insideH w:val="dotted" w:sz="4" w:space="0" w:color="auto"/>
          <w:insideV w:val="dotted" w:sz="4" w:space="0" w:color="auto"/>
        </w:tblBorders>
        <w:tblLook w:val="04A0" w:firstRow="1" w:lastRow="0" w:firstColumn="1" w:lastColumn="0" w:noHBand="0" w:noVBand="1"/>
      </w:tblPr>
      <w:tblGrid>
        <w:gridCol w:w="562"/>
        <w:gridCol w:w="1972"/>
        <w:gridCol w:w="6396"/>
      </w:tblGrid>
      <w:tr w:rsidR="00612A19" w:rsidRPr="00B947B4" w14:paraId="6026C37F" w14:textId="77777777" w:rsidTr="67B11256">
        <w:tc>
          <w:tcPr>
            <w:tcW w:w="2534" w:type="dxa"/>
            <w:gridSpan w:val="2"/>
            <w:shd w:val="clear" w:color="auto" w:fill="D9D9D9" w:themeFill="background1" w:themeFillShade="D9"/>
          </w:tcPr>
          <w:p w14:paraId="70E5C59E" w14:textId="77777777" w:rsidR="0061138F" w:rsidRPr="00B947B4" w:rsidRDefault="0061138F" w:rsidP="0061138F">
            <w:pPr>
              <w:rPr>
                <w:b/>
                <w:sz w:val="18"/>
                <w:szCs w:val="18"/>
              </w:rPr>
            </w:pPr>
            <w:r w:rsidRPr="00B947B4">
              <w:rPr>
                <w:b/>
                <w:sz w:val="18"/>
                <w:szCs w:val="18"/>
              </w:rPr>
              <w:t>Delegator:</w:t>
            </w:r>
          </w:p>
          <w:p w14:paraId="32EBC436" w14:textId="780378C4" w:rsidR="0061138F" w:rsidRPr="00B947B4" w:rsidRDefault="0061138F" w:rsidP="00E1574A">
            <w:pPr>
              <w:rPr>
                <w:sz w:val="18"/>
                <w:szCs w:val="18"/>
              </w:rPr>
            </w:pPr>
            <w:r w:rsidRPr="00B947B4">
              <w:rPr>
                <w:i/>
                <w:sz w:val="18"/>
                <w:szCs w:val="18"/>
              </w:rPr>
              <w:t>Power / Duty assigned in legislation to:</w:t>
            </w:r>
          </w:p>
        </w:tc>
        <w:tc>
          <w:tcPr>
            <w:tcW w:w="6396" w:type="dxa"/>
          </w:tcPr>
          <w:p w14:paraId="2F1BFF88" w14:textId="77777777" w:rsidR="0061138F" w:rsidRPr="00B947B4" w:rsidRDefault="0061138F" w:rsidP="0061138F">
            <w:pPr>
              <w:rPr>
                <w:sz w:val="24"/>
                <w:szCs w:val="24"/>
              </w:rPr>
            </w:pPr>
            <w:r w:rsidRPr="00B947B4">
              <w:rPr>
                <w:sz w:val="24"/>
                <w:szCs w:val="24"/>
              </w:rPr>
              <w:t>Local Government</w:t>
            </w:r>
          </w:p>
        </w:tc>
      </w:tr>
      <w:tr w:rsidR="00612A19" w:rsidRPr="00B947B4" w14:paraId="4559B407" w14:textId="77777777" w:rsidTr="67B11256">
        <w:tc>
          <w:tcPr>
            <w:tcW w:w="2534" w:type="dxa"/>
            <w:gridSpan w:val="2"/>
            <w:shd w:val="clear" w:color="auto" w:fill="D9D9D9" w:themeFill="background1" w:themeFillShade="D9"/>
          </w:tcPr>
          <w:p w14:paraId="28FDC2B7" w14:textId="77777777" w:rsidR="0061138F" w:rsidRPr="00B947B4" w:rsidRDefault="0061138F" w:rsidP="0061138F">
            <w:pPr>
              <w:rPr>
                <w:b/>
                <w:sz w:val="18"/>
                <w:szCs w:val="18"/>
              </w:rPr>
            </w:pPr>
            <w:r w:rsidRPr="00B947B4">
              <w:rPr>
                <w:b/>
                <w:sz w:val="18"/>
                <w:szCs w:val="18"/>
              </w:rPr>
              <w:t>Express Power to Delegate:</w:t>
            </w:r>
          </w:p>
          <w:p w14:paraId="5328B87F" w14:textId="383CE68C" w:rsidR="0061138F" w:rsidRPr="00B947B4" w:rsidRDefault="007B5908" w:rsidP="00E1574A">
            <w:pPr>
              <w:rPr>
                <w:sz w:val="18"/>
                <w:szCs w:val="18"/>
              </w:rPr>
            </w:pPr>
            <w:r w:rsidRPr="00B947B4">
              <w:rPr>
                <w:i/>
                <w:sz w:val="18"/>
                <w:szCs w:val="18"/>
              </w:rPr>
              <w:t>Power that enables a delegation to be made</w:t>
            </w:r>
          </w:p>
        </w:tc>
        <w:tc>
          <w:tcPr>
            <w:tcW w:w="6396" w:type="dxa"/>
          </w:tcPr>
          <w:p w14:paraId="1D11F272" w14:textId="77777777" w:rsidR="0061138F" w:rsidRPr="00B947B4" w:rsidRDefault="0061138F" w:rsidP="0061138F">
            <w:pPr>
              <w:rPr>
                <w:i/>
                <w:sz w:val="24"/>
                <w:szCs w:val="24"/>
              </w:rPr>
            </w:pPr>
            <w:r w:rsidRPr="00B947B4">
              <w:rPr>
                <w:i/>
                <w:sz w:val="24"/>
                <w:szCs w:val="24"/>
              </w:rPr>
              <w:t>Local Government Act 1995:</w:t>
            </w:r>
          </w:p>
          <w:p w14:paraId="548EC266"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AFCF542" w14:textId="74C8BB6D" w:rsidR="0061138F" w:rsidRPr="00B947B4" w:rsidRDefault="0061138F" w:rsidP="007356C2">
            <w:pPr>
              <w:spacing w:after="120"/>
              <w:ind w:left="720" w:hanging="403"/>
              <w:rPr>
                <w:sz w:val="24"/>
                <w:szCs w:val="24"/>
              </w:rPr>
            </w:pPr>
            <w:r w:rsidRPr="00B947B4">
              <w:rPr>
                <w:sz w:val="24"/>
                <w:szCs w:val="24"/>
              </w:rPr>
              <w:t>s.5.43 Limitations on delegations to the CEO</w:t>
            </w:r>
          </w:p>
        </w:tc>
      </w:tr>
      <w:tr w:rsidR="00612A19" w:rsidRPr="00B947B4" w14:paraId="0B5FACF9" w14:textId="77777777" w:rsidTr="67B11256">
        <w:tc>
          <w:tcPr>
            <w:tcW w:w="2534" w:type="dxa"/>
            <w:gridSpan w:val="2"/>
            <w:shd w:val="clear" w:color="auto" w:fill="D9D9D9" w:themeFill="background1" w:themeFillShade="D9"/>
          </w:tcPr>
          <w:p w14:paraId="2A23A51F" w14:textId="48A31BC0" w:rsidR="0061138F" w:rsidRPr="00B947B4" w:rsidRDefault="0061138F" w:rsidP="0061138F">
            <w:pPr>
              <w:rPr>
                <w:b/>
                <w:sz w:val="18"/>
                <w:szCs w:val="18"/>
              </w:rPr>
            </w:pPr>
            <w:r w:rsidRPr="00B947B4">
              <w:rPr>
                <w:b/>
                <w:sz w:val="18"/>
                <w:szCs w:val="18"/>
              </w:rPr>
              <w:t>Express Power Delegated:</w:t>
            </w:r>
          </w:p>
          <w:p w14:paraId="544B1A00" w14:textId="77777777" w:rsidR="0061138F" w:rsidRPr="00B947B4" w:rsidRDefault="0061138F" w:rsidP="0061138F">
            <w:pPr>
              <w:rPr>
                <w:b/>
                <w:sz w:val="18"/>
                <w:szCs w:val="18"/>
              </w:rPr>
            </w:pPr>
          </w:p>
        </w:tc>
        <w:tc>
          <w:tcPr>
            <w:tcW w:w="6396" w:type="dxa"/>
          </w:tcPr>
          <w:p w14:paraId="0557207D"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031B75F8" w14:textId="5449E55D" w:rsidR="0061138F" w:rsidRPr="00B947B4" w:rsidRDefault="0061138F" w:rsidP="6C46D9CE">
            <w:pPr>
              <w:ind w:left="720" w:hanging="403"/>
              <w:rPr>
                <w:sz w:val="24"/>
                <w:szCs w:val="24"/>
              </w:rPr>
            </w:pPr>
            <w:r w:rsidRPr="6C46D9CE">
              <w:rPr>
                <w:sz w:val="24"/>
                <w:szCs w:val="24"/>
              </w:rPr>
              <w:t>s.3.32 Notice of entry</w:t>
            </w:r>
          </w:p>
          <w:p w14:paraId="4F896490" w14:textId="77777777" w:rsidR="0061138F" w:rsidRPr="00B947B4" w:rsidRDefault="0061138F" w:rsidP="0061138F">
            <w:pPr>
              <w:ind w:left="720" w:hanging="403"/>
              <w:rPr>
                <w:sz w:val="24"/>
                <w:szCs w:val="24"/>
              </w:rPr>
            </w:pPr>
            <w:r w:rsidRPr="00B947B4">
              <w:rPr>
                <w:sz w:val="24"/>
                <w:szCs w:val="24"/>
              </w:rPr>
              <w:t>s.3.33 Entry under warrant</w:t>
            </w:r>
          </w:p>
          <w:p w14:paraId="64E3CE5E" w14:textId="77777777" w:rsidR="0061138F" w:rsidRPr="00B947B4" w:rsidRDefault="0061138F" w:rsidP="0061138F">
            <w:pPr>
              <w:ind w:left="720" w:hanging="403"/>
              <w:rPr>
                <w:sz w:val="24"/>
                <w:szCs w:val="24"/>
              </w:rPr>
            </w:pPr>
            <w:r w:rsidRPr="00B947B4">
              <w:rPr>
                <w:sz w:val="24"/>
                <w:szCs w:val="24"/>
              </w:rPr>
              <w:t>s.3.34 Entry in an emergency</w:t>
            </w:r>
          </w:p>
          <w:p w14:paraId="1270C5C4" w14:textId="28BD16B6" w:rsidR="006A63B8" w:rsidRPr="00B947B4" w:rsidRDefault="00F23065" w:rsidP="007356C2">
            <w:pPr>
              <w:spacing w:after="120"/>
              <w:ind w:left="720" w:hanging="403"/>
              <w:rPr>
                <w:sz w:val="24"/>
                <w:szCs w:val="24"/>
              </w:rPr>
            </w:pPr>
            <w:r w:rsidRPr="00B947B4">
              <w:rPr>
                <w:sz w:val="24"/>
                <w:szCs w:val="24"/>
              </w:rPr>
              <w:t>s.3.36 Opening fences</w:t>
            </w:r>
          </w:p>
        </w:tc>
      </w:tr>
      <w:tr w:rsidR="00612A19" w:rsidRPr="00B947B4" w14:paraId="36EF2361" w14:textId="77777777" w:rsidTr="67B11256">
        <w:tc>
          <w:tcPr>
            <w:tcW w:w="2534" w:type="dxa"/>
            <w:gridSpan w:val="2"/>
            <w:shd w:val="clear" w:color="auto" w:fill="D9D9D9" w:themeFill="background1" w:themeFillShade="D9"/>
          </w:tcPr>
          <w:p w14:paraId="5EB8A2F5" w14:textId="34826A68" w:rsidR="0061138F" w:rsidRPr="00B947B4" w:rsidRDefault="0061138F" w:rsidP="0061138F">
            <w:pPr>
              <w:spacing w:before="120" w:after="120"/>
              <w:rPr>
                <w:b/>
                <w:sz w:val="18"/>
                <w:szCs w:val="18"/>
              </w:rPr>
            </w:pPr>
            <w:r w:rsidRPr="00B947B4">
              <w:rPr>
                <w:b/>
                <w:sz w:val="18"/>
                <w:szCs w:val="18"/>
              </w:rPr>
              <w:t>Delegate:</w:t>
            </w:r>
          </w:p>
        </w:tc>
        <w:tc>
          <w:tcPr>
            <w:tcW w:w="6396" w:type="dxa"/>
            <w:vAlign w:val="center"/>
          </w:tcPr>
          <w:p w14:paraId="704C3737" w14:textId="77777777" w:rsidR="0061138F" w:rsidRPr="00B947B4" w:rsidRDefault="0061138F" w:rsidP="00032807">
            <w:pPr>
              <w:spacing w:before="120" w:after="120"/>
              <w:rPr>
                <w:b/>
                <w:sz w:val="24"/>
                <w:szCs w:val="24"/>
              </w:rPr>
            </w:pPr>
            <w:r w:rsidRPr="00B947B4">
              <w:rPr>
                <w:b/>
                <w:sz w:val="24"/>
                <w:szCs w:val="24"/>
              </w:rPr>
              <w:t>Chief Executive Officer</w:t>
            </w:r>
          </w:p>
        </w:tc>
      </w:tr>
      <w:tr w:rsidR="00612A19" w:rsidRPr="00B947B4" w14:paraId="75932F53" w14:textId="77777777" w:rsidTr="67B11256">
        <w:tc>
          <w:tcPr>
            <w:tcW w:w="2534" w:type="dxa"/>
            <w:gridSpan w:val="2"/>
            <w:shd w:val="clear" w:color="auto" w:fill="D9D9D9" w:themeFill="background1" w:themeFillShade="D9"/>
          </w:tcPr>
          <w:p w14:paraId="2B51C994" w14:textId="77777777" w:rsidR="00F40BB0" w:rsidRPr="00B947B4" w:rsidRDefault="00F40BB0" w:rsidP="00F40BB0">
            <w:pPr>
              <w:rPr>
                <w:b/>
                <w:sz w:val="18"/>
                <w:szCs w:val="18"/>
              </w:rPr>
            </w:pPr>
            <w:r w:rsidRPr="00B947B4">
              <w:rPr>
                <w:b/>
                <w:sz w:val="18"/>
                <w:szCs w:val="18"/>
              </w:rPr>
              <w:t>Function:</w:t>
            </w:r>
          </w:p>
          <w:p w14:paraId="6502C7EC" w14:textId="7BAEFD9E"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96" w:type="dxa"/>
          </w:tcPr>
          <w:p w14:paraId="4A119581" w14:textId="6DCB2A74" w:rsidR="00F40BB0" w:rsidRPr="00B947B4" w:rsidRDefault="00704853" w:rsidP="00F40BB0">
            <w:pPr>
              <w:spacing w:after="120"/>
              <w:ind w:left="459" w:hanging="459"/>
              <w:rPr>
                <w:sz w:val="24"/>
                <w:szCs w:val="24"/>
              </w:rPr>
            </w:pPr>
            <w:r w:rsidRPr="6C46D9CE">
              <w:rPr>
                <w:sz w:val="24"/>
                <w:szCs w:val="24"/>
              </w:rPr>
              <w:t>1</w:t>
            </w:r>
            <w:r w:rsidR="00F40BB0" w:rsidRPr="6C46D9CE">
              <w:rPr>
                <w:sz w:val="24"/>
                <w:szCs w:val="24"/>
              </w:rPr>
              <w:t>.</w:t>
            </w:r>
            <w:r w:rsidR="00B970FE">
              <w:tab/>
            </w:r>
            <w:r w:rsidR="00F40BB0" w:rsidRPr="6C46D9CE">
              <w:rPr>
                <w:sz w:val="24"/>
                <w:szCs w:val="24"/>
              </w:rPr>
              <w:t>Authority to give notice of entry [</w:t>
            </w:r>
            <w:r w:rsidR="00F40BB0" w:rsidRPr="6C46D9CE">
              <w:rPr>
                <w:i/>
                <w:iCs/>
                <w:sz w:val="24"/>
                <w:szCs w:val="24"/>
              </w:rPr>
              <w:t>s.3.32]</w:t>
            </w:r>
            <w:r w:rsidR="00F40BB0" w:rsidRPr="6C46D9CE">
              <w:rPr>
                <w:sz w:val="24"/>
                <w:szCs w:val="24"/>
              </w:rPr>
              <w:t>.</w:t>
            </w:r>
          </w:p>
          <w:p w14:paraId="287A60E4" w14:textId="283778ED" w:rsidR="00F40BB0" w:rsidRPr="00B947B4" w:rsidRDefault="00704853" w:rsidP="00F40BB0">
            <w:pPr>
              <w:spacing w:after="120"/>
              <w:ind w:left="459" w:hanging="459"/>
              <w:rPr>
                <w:sz w:val="24"/>
                <w:szCs w:val="24"/>
              </w:rPr>
            </w:pPr>
            <w:r w:rsidRPr="6C46D9CE">
              <w:rPr>
                <w:sz w:val="24"/>
                <w:szCs w:val="24"/>
              </w:rPr>
              <w:t>2</w:t>
            </w:r>
            <w:r w:rsidR="00F40BB0" w:rsidRPr="6C46D9CE">
              <w:rPr>
                <w:sz w:val="24"/>
                <w:szCs w:val="24"/>
              </w:rPr>
              <w:t>.</w:t>
            </w:r>
            <w:r w:rsidR="00B970FE">
              <w:tab/>
            </w:r>
            <w:r w:rsidR="00F40BB0" w:rsidRPr="6C46D9CE">
              <w:rPr>
                <w:sz w:val="24"/>
                <w:szCs w:val="24"/>
              </w:rPr>
              <w:t xml:space="preserve">Authority to seek entry under warrant </w:t>
            </w:r>
            <w:r w:rsidR="00F40BB0" w:rsidRPr="6C46D9CE">
              <w:rPr>
                <w:i/>
                <w:iCs/>
                <w:sz w:val="24"/>
                <w:szCs w:val="24"/>
              </w:rPr>
              <w:t>[s.3.33]</w:t>
            </w:r>
            <w:r w:rsidR="00F40BB0" w:rsidRPr="6C46D9CE">
              <w:rPr>
                <w:sz w:val="24"/>
                <w:szCs w:val="24"/>
              </w:rPr>
              <w:t>.</w:t>
            </w:r>
          </w:p>
          <w:p w14:paraId="79E3CEA3" w14:textId="5227248F" w:rsidR="00F40BB0" w:rsidRPr="00B947B4" w:rsidRDefault="00704853" w:rsidP="00F40BB0">
            <w:pPr>
              <w:spacing w:after="120"/>
              <w:ind w:left="459" w:hanging="459"/>
              <w:rPr>
                <w:sz w:val="24"/>
                <w:szCs w:val="24"/>
              </w:rPr>
            </w:pPr>
            <w:r w:rsidRPr="6C46D9CE">
              <w:rPr>
                <w:sz w:val="24"/>
                <w:szCs w:val="24"/>
              </w:rPr>
              <w:t>3</w:t>
            </w:r>
            <w:r w:rsidR="00F40BB0" w:rsidRPr="6C46D9CE">
              <w:rPr>
                <w:sz w:val="24"/>
                <w:szCs w:val="24"/>
              </w:rPr>
              <w:t>.</w:t>
            </w:r>
            <w:r w:rsidR="00B970FE">
              <w:tab/>
            </w:r>
            <w:r w:rsidR="00F40BB0" w:rsidRPr="6C46D9CE">
              <w:rPr>
                <w:sz w:val="24"/>
                <w:szCs w:val="24"/>
              </w:rPr>
              <w:t xml:space="preserve">Authority to </w:t>
            </w:r>
            <w:r w:rsidR="0085603B">
              <w:rPr>
                <w:sz w:val="24"/>
                <w:szCs w:val="24"/>
              </w:rPr>
              <w:t>determine if an emergency exists</w:t>
            </w:r>
            <w:r w:rsidR="002D2654">
              <w:rPr>
                <w:sz w:val="24"/>
                <w:szCs w:val="24"/>
              </w:rPr>
              <w:t>,</w:t>
            </w:r>
            <w:r w:rsidR="009E13E3">
              <w:rPr>
                <w:sz w:val="24"/>
                <w:szCs w:val="24"/>
              </w:rPr>
              <w:t xml:space="preserve"> and</w:t>
            </w:r>
            <w:r w:rsidR="002D2654">
              <w:rPr>
                <w:sz w:val="24"/>
                <w:szCs w:val="24"/>
              </w:rPr>
              <w:t xml:space="preserve"> then</w:t>
            </w:r>
            <w:r w:rsidR="0085603B">
              <w:rPr>
                <w:sz w:val="24"/>
                <w:szCs w:val="24"/>
              </w:rPr>
              <w:t xml:space="preserve"> </w:t>
            </w:r>
            <w:r w:rsidR="00F40BB0" w:rsidRPr="6C46D9CE">
              <w:rPr>
                <w:sz w:val="24"/>
                <w:szCs w:val="24"/>
              </w:rPr>
              <w:t xml:space="preserve">execute entry, using such force as is reasonable </w:t>
            </w:r>
            <w:r w:rsidR="00F40BB0" w:rsidRPr="6C46D9CE">
              <w:rPr>
                <w:i/>
                <w:iCs/>
                <w:sz w:val="24"/>
                <w:szCs w:val="24"/>
              </w:rPr>
              <w:t>[s.3.34(1)</w:t>
            </w:r>
            <w:r w:rsidR="002D2654">
              <w:rPr>
                <w:i/>
                <w:iCs/>
                <w:sz w:val="24"/>
                <w:szCs w:val="24"/>
              </w:rPr>
              <w:t>-</w:t>
            </w:r>
            <w:r w:rsidR="00F40BB0" w:rsidRPr="6C46D9CE">
              <w:rPr>
                <w:i/>
                <w:iCs/>
                <w:sz w:val="24"/>
                <w:szCs w:val="24"/>
              </w:rPr>
              <w:t>(3)]</w:t>
            </w:r>
            <w:r w:rsidR="00F40BB0" w:rsidRPr="6C46D9CE">
              <w:rPr>
                <w:sz w:val="24"/>
                <w:szCs w:val="24"/>
              </w:rPr>
              <w:t>.</w:t>
            </w:r>
          </w:p>
          <w:p w14:paraId="174CBA49" w14:textId="3C41FF3E" w:rsidR="006A63B8" w:rsidRPr="00B947B4" w:rsidRDefault="00704853" w:rsidP="007356C2">
            <w:pPr>
              <w:spacing w:after="120"/>
              <w:ind w:left="461" w:hanging="461"/>
              <w:rPr>
                <w:sz w:val="24"/>
                <w:szCs w:val="24"/>
              </w:rPr>
            </w:pPr>
            <w:r w:rsidRPr="6C46D9CE">
              <w:rPr>
                <w:sz w:val="24"/>
                <w:szCs w:val="24"/>
              </w:rPr>
              <w:t>4</w:t>
            </w:r>
            <w:r w:rsidR="00F40BB0" w:rsidRPr="6C46D9CE">
              <w:rPr>
                <w:sz w:val="24"/>
                <w:szCs w:val="24"/>
              </w:rPr>
              <w:t>.</w:t>
            </w:r>
            <w:r w:rsidR="00B970FE">
              <w:tab/>
            </w:r>
            <w:r w:rsidR="00F40BB0" w:rsidRPr="6C46D9CE">
              <w:rPr>
                <w:sz w:val="24"/>
                <w:szCs w:val="24"/>
              </w:rPr>
              <w:t xml:space="preserve">Authority to give notice and effect entry by opening a fence </w:t>
            </w:r>
            <w:r w:rsidR="00F40BB0" w:rsidRPr="6C46D9CE">
              <w:rPr>
                <w:i/>
                <w:iCs/>
                <w:sz w:val="24"/>
                <w:szCs w:val="24"/>
              </w:rPr>
              <w:t>[s.3.36]</w:t>
            </w:r>
            <w:r w:rsidR="00F40BB0" w:rsidRPr="6C46D9CE">
              <w:rPr>
                <w:sz w:val="24"/>
                <w:szCs w:val="24"/>
              </w:rPr>
              <w:t>.</w:t>
            </w:r>
          </w:p>
        </w:tc>
      </w:tr>
      <w:tr w:rsidR="00612A19" w:rsidRPr="00B947B4" w14:paraId="1FF886EF" w14:textId="77777777" w:rsidTr="67B11256">
        <w:tc>
          <w:tcPr>
            <w:tcW w:w="2534" w:type="dxa"/>
            <w:gridSpan w:val="2"/>
            <w:shd w:val="clear" w:color="auto" w:fill="D9D9D9" w:themeFill="background1" w:themeFillShade="D9"/>
          </w:tcPr>
          <w:p w14:paraId="78C8CBC3" w14:textId="77777777" w:rsidR="0083163D" w:rsidRPr="00B947B4" w:rsidRDefault="0083163D" w:rsidP="0083163D">
            <w:pPr>
              <w:rPr>
                <w:b/>
                <w:sz w:val="18"/>
                <w:szCs w:val="18"/>
              </w:rPr>
            </w:pPr>
            <w:r w:rsidRPr="00B947B4">
              <w:rPr>
                <w:b/>
                <w:sz w:val="18"/>
                <w:szCs w:val="18"/>
              </w:rPr>
              <w:t>Council Conditions on this Delegation:</w:t>
            </w:r>
          </w:p>
          <w:p w14:paraId="7BCFB1B4" w14:textId="77777777" w:rsidR="0083163D" w:rsidRPr="00B947B4" w:rsidRDefault="0083163D" w:rsidP="0083163D">
            <w:pPr>
              <w:rPr>
                <w:b/>
                <w:sz w:val="18"/>
                <w:szCs w:val="18"/>
              </w:rPr>
            </w:pPr>
          </w:p>
        </w:tc>
        <w:tc>
          <w:tcPr>
            <w:tcW w:w="6396" w:type="dxa"/>
          </w:tcPr>
          <w:p w14:paraId="73E47F67" w14:textId="2FE4C045" w:rsidR="0083163D" w:rsidRPr="00B947B4" w:rsidRDefault="003A0A5C" w:rsidP="007119BA">
            <w:pPr>
              <w:spacing w:after="120"/>
              <w:rPr>
                <w:sz w:val="24"/>
                <w:szCs w:val="24"/>
              </w:rPr>
            </w:pPr>
            <w:r w:rsidRPr="00B947B4">
              <w:rPr>
                <w:sz w:val="24"/>
                <w:szCs w:val="24"/>
              </w:rPr>
              <w:t>Nil</w:t>
            </w:r>
          </w:p>
        </w:tc>
      </w:tr>
      <w:tr w:rsidR="00612A19" w:rsidRPr="00B947B4" w14:paraId="6A96B495" w14:textId="77777777" w:rsidTr="67B11256">
        <w:tc>
          <w:tcPr>
            <w:tcW w:w="2534" w:type="dxa"/>
            <w:gridSpan w:val="2"/>
            <w:shd w:val="clear" w:color="auto" w:fill="D9D9D9" w:themeFill="background1" w:themeFillShade="D9"/>
          </w:tcPr>
          <w:p w14:paraId="03F074DD" w14:textId="11C0F830" w:rsidR="0061138F" w:rsidRPr="00B947B4" w:rsidRDefault="0061138F" w:rsidP="0061138F">
            <w:pPr>
              <w:rPr>
                <w:b/>
                <w:sz w:val="18"/>
                <w:szCs w:val="18"/>
              </w:rPr>
            </w:pPr>
            <w:r w:rsidRPr="00B947B4">
              <w:rPr>
                <w:b/>
                <w:sz w:val="18"/>
                <w:szCs w:val="18"/>
              </w:rPr>
              <w:t>Express Power to Sub-Delegate:</w:t>
            </w:r>
          </w:p>
        </w:tc>
        <w:tc>
          <w:tcPr>
            <w:tcW w:w="6396" w:type="dxa"/>
          </w:tcPr>
          <w:p w14:paraId="6166DAF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18A882A" w14:textId="3A6BE306" w:rsidR="0061138F" w:rsidRPr="00B947B4" w:rsidRDefault="0061138F" w:rsidP="007356C2">
            <w:pPr>
              <w:spacing w:after="120"/>
              <w:ind w:left="29" w:hanging="29"/>
              <w:rPr>
                <w:sz w:val="24"/>
                <w:szCs w:val="24"/>
              </w:rPr>
            </w:pPr>
            <w:r w:rsidRPr="00B947B4">
              <w:rPr>
                <w:sz w:val="24"/>
                <w:szCs w:val="24"/>
              </w:rPr>
              <w:t>s.5.44 CEO may delegate some powers and duties to other employees</w:t>
            </w:r>
          </w:p>
        </w:tc>
      </w:tr>
      <w:tr w:rsidR="00612A19" w:rsidRPr="00B947B4" w14:paraId="1A0F4285" w14:textId="77777777" w:rsidTr="67B11256">
        <w:trPr>
          <w:trHeight w:val="2880"/>
        </w:trPr>
        <w:tc>
          <w:tcPr>
            <w:tcW w:w="2534" w:type="dxa"/>
            <w:gridSpan w:val="2"/>
            <w:shd w:val="clear" w:color="auto" w:fill="D9D9D9" w:themeFill="background1" w:themeFillShade="D9"/>
          </w:tcPr>
          <w:p w14:paraId="7C042C33" w14:textId="77777777" w:rsidR="00E42227" w:rsidRPr="00B947B4" w:rsidRDefault="00E42227" w:rsidP="00E42227">
            <w:pPr>
              <w:rPr>
                <w:b/>
                <w:sz w:val="18"/>
                <w:szCs w:val="18"/>
              </w:rPr>
            </w:pPr>
            <w:r w:rsidRPr="00B947B4">
              <w:rPr>
                <w:b/>
                <w:sz w:val="18"/>
                <w:szCs w:val="18"/>
              </w:rPr>
              <w:t>Sub-Delegate/s:</w:t>
            </w:r>
          </w:p>
          <w:p w14:paraId="6B568B0C" w14:textId="30DC33A6" w:rsidR="00E42227" w:rsidRPr="00B947B4" w:rsidRDefault="00F23065" w:rsidP="00E42227">
            <w:pPr>
              <w:rPr>
                <w:i/>
                <w:sz w:val="18"/>
                <w:szCs w:val="18"/>
              </w:rPr>
            </w:pPr>
            <w:r w:rsidRPr="00B947B4">
              <w:rPr>
                <w:i/>
                <w:sz w:val="18"/>
                <w:szCs w:val="18"/>
              </w:rPr>
              <w:t>Appointed by CEO</w:t>
            </w:r>
          </w:p>
        </w:tc>
        <w:tc>
          <w:tcPr>
            <w:tcW w:w="6396" w:type="dxa"/>
          </w:tcPr>
          <w:p w14:paraId="3CC7C4BD" w14:textId="1B50C117" w:rsidR="006A45C8" w:rsidRPr="00B947B4" w:rsidRDefault="7A772559" w:rsidP="00242463">
            <w:pPr>
              <w:spacing w:before="120" w:after="120"/>
              <w:rPr>
                <w:b/>
                <w:bCs/>
                <w:sz w:val="24"/>
                <w:szCs w:val="24"/>
              </w:rPr>
            </w:pPr>
            <w:r w:rsidRPr="2C28F603">
              <w:rPr>
                <w:b/>
                <w:bCs/>
                <w:sz w:val="24"/>
                <w:szCs w:val="24"/>
              </w:rPr>
              <w:t xml:space="preserve">Director </w:t>
            </w:r>
            <w:r w:rsidR="60369D03" w:rsidRPr="2C28F603">
              <w:rPr>
                <w:b/>
                <w:bCs/>
                <w:sz w:val="24"/>
                <w:szCs w:val="24"/>
              </w:rPr>
              <w:t>Infrastructure Services</w:t>
            </w:r>
          </w:p>
          <w:p w14:paraId="481C8BAB" w14:textId="7E539BC3" w:rsidR="006A45C8" w:rsidRPr="00B947B4" w:rsidRDefault="42FB4E9C" w:rsidP="00242463">
            <w:pPr>
              <w:spacing w:before="120" w:after="120"/>
              <w:rPr>
                <w:b/>
                <w:bCs/>
                <w:sz w:val="24"/>
                <w:szCs w:val="24"/>
              </w:rPr>
            </w:pPr>
            <w:r w:rsidRPr="2C28F603">
              <w:rPr>
                <w:b/>
                <w:bCs/>
                <w:sz w:val="24"/>
                <w:szCs w:val="24"/>
              </w:rPr>
              <w:t>Director Sustainable Development and Safety</w:t>
            </w:r>
          </w:p>
          <w:p w14:paraId="195F84AE" w14:textId="77777777" w:rsidR="002D5028" w:rsidRDefault="790A63D5" w:rsidP="00242463">
            <w:pPr>
              <w:spacing w:before="120" w:after="120"/>
              <w:rPr>
                <w:b/>
                <w:bCs/>
                <w:sz w:val="24"/>
                <w:szCs w:val="24"/>
              </w:rPr>
            </w:pPr>
            <w:r w:rsidRPr="2C28F603">
              <w:rPr>
                <w:b/>
                <w:bCs/>
                <w:sz w:val="24"/>
                <w:szCs w:val="24"/>
              </w:rPr>
              <w:t xml:space="preserve">Group </w:t>
            </w:r>
            <w:r w:rsidR="66743C9F" w:rsidRPr="2C28F603">
              <w:rPr>
                <w:b/>
                <w:bCs/>
                <w:sz w:val="24"/>
                <w:szCs w:val="24"/>
              </w:rPr>
              <w:t>Manager Development and Safety</w:t>
            </w:r>
          </w:p>
          <w:p w14:paraId="123FC3B5" w14:textId="6ABB6A96" w:rsidR="00E6705D" w:rsidRDefault="2F4D0FAE" w:rsidP="00242463">
            <w:pPr>
              <w:pStyle w:val="NoSpacing"/>
              <w:rPr>
                <w:b/>
                <w:bCs/>
                <w:sz w:val="24"/>
                <w:szCs w:val="24"/>
              </w:rPr>
            </w:pPr>
            <w:r w:rsidRPr="2C28F603">
              <w:rPr>
                <w:b/>
                <w:bCs/>
                <w:sz w:val="24"/>
                <w:szCs w:val="24"/>
              </w:rPr>
              <w:t>Service Manager Rangers and Community Safety</w:t>
            </w:r>
          </w:p>
          <w:p w14:paraId="3BE2165F" w14:textId="11B60642" w:rsidR="0084260C" w:rsidRPr="0043164E" w:rsidRDefault="006C6E33" w:rsidP="00242463">
            <w:pPr>
              <w:spacing w:before="120" w:after="120"/>
              <w:rPr>
                <w:b/>
                <w:bCs/>
                <w:strike/>
                <w:sz w:val="24"/>
                <w:szCs w:val="24"/>
              </w:rPr>
            </w:pPr>
            <w:r w:rsidRPr="006C6E33">
              <w:rPr>
                <w:b/>
                <w:bCs/>
                <w:sz w:val="24"/>
                <w:szCs w:val="24"/>
              </w:rPr>
              <w:t>S</w:t>
            </w:r>
            <w:r w:rsidR="00FF2DE8" w:rsidRPr="006C6E33">
              <w:rPr>
                <w:b/>
                <w:bCs/>
                <w:sz w:val="24"/>
                <w:szCs w:val="24"/>
              </w:rPr>
              <w:t>ervice Lead Ranger and Parking</w:t>
            </w:r>
          </w:p>
          <w:p w14:paraId="1A379861" w14:textId="4BC26D48" w:rsidR="00D96DF6" w:rsidRDefault="00D96DF6" w:rsidP="00242463">
            <w:pPr>
              <w:spacing w:before="120" w:after="120"/>
              <w:rPr>
                <w:b/>
                <w:bCs/>
                <w:sz w:val="24"/>
                <w:szCs w:val="24"/>
              </w:rPr>
            </w:pPr>
            <w:r w:rsidRPr="2C28F603">
              <w:rPr>
                <w:b/>
                <w:bCs/>
                <w:sz w:val="24"/>
                <w:szCs w:val="24"/>
              </w:rPr>
              <w:t>Ranger Team Leader</w:t>
            </w:r>
          </w:p>
          <w:p w14:paraId="33C6696A" w14:textId="7C0FF15C" w:rsidR="44C1C753" w:rsidRDefault="44C1C753" w:rsidP="00242463">
            <w:pPr>
              <w:spacing w:before="120" w:after="120"/>
              <w:rPr>
                <w:b/>
                <w:bCs/>
                <w:sz w:val="24"/>
                <w:szCs w:val="24"/>
              </w:rPr>
            </w:pPr>
            <w:r w:rsidRPr="2C28F603">
              <w:rPr>
                <w:b/>
                <w:bCs/>
                <w:sz w:val="24"/>
                <w:szCs w:val="24"/>
              </w:rPr>
              <w:t>Service Manager Development Services</w:t>
            </w:r>
          </w:p>
          <w:p w14:paraId="6BD9166B" w14:textId="4EBFA41E" w:rsidR="00FE293E" w:rsidRDefault="00FE293E" w:rsidP="00242463">
            <w:pPr>
              <w:spacing w:before="120" w:after="120"/>
              <w:rPr>
                <w:b/>
                <w:bCs/>
                <w:sz w:val="24"/>
                <w:szCs w:val="24"/>
              </w:rPr>
            </w:pPr>
            <w:r>
              <w:rPr>
                <w:b/>
                <w:bCs/>
                <w:sz w:val="24"/>
                <w:szCs w:val="24"/>
              </w:rPr>
              <w:t>Service Lead CoSa</w:t>
            </w:r>
            <w:r w:rsidR="003A50FA">
              <w:rPr>
                <w:b/>
                <w:bCs/>
                <w:sz w:val="24"/>
                <w:szCs w:val="24"/>
              </w:rPr>
              <w:t>fe and Community Safety</w:t>
            </w:r>
          </w:p>
          <w:p w14:paraId="3060E717" w14:textId="41DB6556" w:rsidR="00A119BF" w:rsidRDefault="7323D2C0" w:rsidP="00242463">
            <w:pPr>
              <w:pStyle w:val="NoSpacing"/>
              <w:rPr>
                <w:b/>
                <w:bCs/>
                <w:sz w:val="24"/>
                <w:szCs w:val="24"/>
              </w:rPr>
            </w:pPr>
            <w:r w:rsidRPr="67B11256">
              <w:rPr>
                <w:b/>
                <w:bCs/>
                <w:sz w:val="24"/>
                <w:szCs w:val="24"/>
              </w:rPr>
              <w:t xml:space="preserve">Service Lead Development Compliance </w:t>
            </w:r>
          </w:p>
          <w:p w14:paraId="4F07EFB3" w14:textId="77777777" w:rsidR="008E7615" w:rsidRDefault="008E7615" w:rsidP="00F403E8">
            <w:pPr>
              <w:pStyle w:val="NoSpacing"/>
              <w:rPr>
                <w:b/>
                <w:bCs/>
                <w:sz w:val="24"/>
                <w:szCs w:val="24"/>
              </w:rPr>
            </w:pPr>
          </w:p>
          <w:p w14:paraId="5AD7C4CD" w14:textId="77777777" w:rsidR="008E7615" w:rsidRPr="008E7615" w:rsidRDefault="008E7615" w:rsidP="00242463">
            <w:pPr>
              <w:pStyle w:val="NoSpacing"/>
              <w:spacing w:line="360" w:lineRule="auto"/>
              <w:rPr>
                <w:sz w:val="24"/>
                <w:szCs w:val="24"/>
                <w:u w:val="single"/>
              </w:rPr>
            </w:pPr>
            <w:r w:rsidRPr="008E7615">
              <w:rPr>
                <w:sz w:val="24"/>
                <w:szCs w:val="24"/>
                <w:u w:val="single"/>
              </w:rPr>
              <w:t>Functions 1 and 2 only</w:t>
            </w:r>
          </w:p>
          <w:p w14:paraId="0C9FFE30" w14:textId="77777777" w:rsidR="008E7615" w:rsidRDefault="008E7615" w:rsidP="00242463">
            <w:pPr>
              <w:pStyle w:val="NoSpacing"/>
              <w:spacing w:line="360" w:lineRule="auto"/>
              <w:rPr>
                <w:b/>
                <w:bCs/>
                <w:sz w:val="24"/>
                <w:szCs w:val="24"/>
              </w:rPr>
            </w:pPr>
            <w:r>
              <w:rPr>
                <w:b/>
                <w:bCs/>
                <w:sz w:val="24"/>
                <w:szCs w:val="24"/>
              </w:rPr>
              <w:t>Service Lead Public Health</w:t>
            </w:r>
          </w:p>
          <w:p w14:paraId="7FF2A0C9" w14:textId="03FC8466" w:rsidR="008E7615" w:rsidRPr="006D425C" w:rsidRDefault="008E7615" w:rsidP="00242463">
            <w:pPr>
              <w:pStyle w:val="NoSpacing"/>
              <w:spacing w:line="360" w:lineRule="auto"/>
              <w:rPr>
                <w:b/>
                <w:bCs/>
                <w:sz w:val="24"/>
                <w:szCs w:val="24"/>
              </w:rPr>
            </w:pPr>
            <w:r>
              <w:rPr>
                <w:b/>
                <w:bCs/>
                <w:sz w:val="24"/>
                <w:szCs w:val="24"/>
              </w:rPr>
              <w:t>Service Lead Building Services</w:t>
            </w:r>
          </w:p>
        </w:tc>
      </w:tr>
      <w:tr w:rsidR="00612A19" w:rsidRPr="00B947B4" w14:paraId="19D9B007" w14:textId="77777777" w:rsidTr="67B11256">
        <w:tc>
          <w:tcPr>
            <w:tcW w:w="2534" w:type="dxa"/>
            <w:gridSpan w:val="2"/>
            <w:shd w:val="clear" w:color="auto" w:fill="D9D9D9" w:themeFill="background1" w:themeFillShade="D9"/>
          </w:tcPr>
          <w:p w14:paraId="02FCF9D7" w14:textId="77777777" w:rsidR="00992D6A" w:rsidRPr="00B947B4" w:rsidRDefault="00992D6A" w:rsidP="00992D6A">
            <w:pPr>
              <w:rPr>
                <w:b/>
                <w:sz w:val="18"/>
                <w:szCs w:val="18"/>
              </w:rPr>
            </w:pPr>
            <w:r w:rsidRPr="00B947B4">
              <w:rPr>
                <w:b/>
                <w:sz w:val="18"/>
                <w:szCs w:val="18"/>
              </w:rPr>
              <w:lastRenderedPageBreak/>
              <w:t>CEO Conditions on this Sub-Delegation:</w:t>
            </w:r>
          </w:p>
          <w:p w14:paraId="093D3288" w14:textId="3E096035" w:rsidR="00992D6A" w:rsidRPr="00B947B4" w:rsidRDefault="00992D6A" w:rsidP="00992D6A">
            <w:pPr>
              <w:rPr>
                <w:i/>
                <w:sz w:val="18"/>
                <w:szCs w:val="18"/>
              </w:rPr>
            </w:pPr>
            <w:r w:rsidRPr="00B947B4">
              <w:rPr>
                <w:i/>
                <w:sz w:val="18"/>
                <w:szCs w:val="18"/>
              </w:rPr>
              <w:t>Conditions on the delegation also apply to sub-delegation.</w:t>
            </w:r>
          </w:p>
        </w:tc>
        <w:tc>
          <w:tcPr>
            <w:tcW w:w="6396" w:type="dxa"/>
          </w:tcPr>
          <w:p w14:paraId="0BC82FAD" w14:textId="39042370" w:rsidR="00992D6A" w:rsidRPr="00B947B4" w:rsidRDefault="003A0A5C" w:rsidP="00992D6A">
            <w:pPr>
              <w:spacing w:after="120"/>
              <w:ind w:left="720" w:hanging="720"/>
              <w:rPr>
                <w:sz w:val="24"/>
                <w:szCs w:val="24"/>
              </w:rPr>
            </w:pPr>
            <w:r w:rsidRPr="00B947B4">
              <w:rPr>
                <w:sz w:val="24"/>
                <w:szCs w:val="24"/>
              </w:rPr>
              <w:t>Nil</w:t>
            </w:r>
          </w:p>
        </w:tc>
      </w:tr>
      <w:tr w:rsidR="00612A19" w:rsidRPr="00B947B4" w14:paraId="14261486" w14:textId="77777777" w:rsidTr="67B11256">
        <w:tc>
          <w:tcPr>
            <w:tcW w:w="2534" w:type="dxa"/>
            <w:gridSpan w:val="2"/>
            <w:shd w:val="clear" w:color="auto" w:fill="D9D9D9" w:themeFill="background1" w:themeFillShade="D9"/>
          </w:tcPr>
          <w:p w14:paraId="50F96CDA" w14:textId="77777777" w:rsidR="008354FD" w:rsidRPr="00B947B4" w:rsidRDefault="008354FD" w:rsidP="008354FD">
            <w:pPr>
              <w:rPr>
                <w:sz w:val="18"/>
                <w:szCs w:val="18"/>
              </w:rPr>
            </w:pPr>
            <w:r w:rsidRPr="00B947B4">
              <w:rPr>
                <w:sz w:val="18"/>
                <w:szCs w:val="18"/>
              </w:rPr>
              <w:t>Compliance Links:</w:t>
            </w:r>
          </w:p>
          <w:p w14:paraId="0BD1CB4E" w14:textId="77777777" w:rsidR="008354FD" w:rsidRPr="00B947B4" w:rsidRDefault="008354FD" w:rsidP="008354FD">
            <w:pPr>
              <w:rPr>
                <w:sz w:val="18"/>
                <w:szCs w:val="18"/>
              </w:rPr>
            </w:pPr>
          </w:p>
        </w:tc>
        <w:tc>
          <w:tcPr>
            <w:tcW w:w="6396" w:type="dxa"/>
          </w:tcPr>
          <w:p w14:paraId="4FEA1D67" w14:textId="77777777" w:rsidR="00ED7AB1" w:rsidRPr="00B947B4" w:rsidRDefault="00ED7AB1" w:rsidP="00CF71D4">
            <w:pPr>
              <w:spacing w:after="120"/>
              <w:rPr>
                <w:sz w:val="24"/>
                <w:szCs w:val="24"/>
              </w:rPr>
            </w:pPr>
            <w:r w:rsidRPr="00B947B4">
              <w:rPr>
                <w:sz w:val="24"/>
                <w:szCs w:val="24"/>
              </w:rPr>
              <w:t>Delegates are designated employees under s.5.74 and are required to provide Primary and Annual Returns.</w:t>
            </w:r>
          </w:p>
          <w:p w14:paraId="6279BAA6" w14:textId="77777777" w:rsidR="001C7723" w:rsidRPr="00B947B4" w:rsidRDefault="001C7723" w:rsidP="001C7723">
            <w:pPr>
              <w:rPr>
                <w:sz w:val="24"/>
                <w:szCs w:val="24"/>
              </w:rPr>
            </w:pPr>
            <w:r w:rsidRPr="00B947B4">
              <w:rPr>
                <w:i/>
                <w:sz w:val="24"/>
                <w:szCs w:val="24"/>
              </w:rPr>
              <w:t>Local Government Act 1995</w:t>
            </w:r>
            <w:r w:rsidRPr="00B947B4">
              <w:rPr>
                <w:sz w:val="24"/>
                <w:szCs w:val="24"/>
              </w:rPr>
              <w:t>:</w:t>
            </w:r>
          </w:p>
          <w:p w14:paraId="72FA4CBE" w14:textId="77777777" w:rsidR="001C7723" w:rsidRPr="00B947B4" w:rsidRDefault="001C7723" w:rsidP="001C7723">
            <w:pPr>
              <w:ind w:left="720" w:hanging="403"/>
              <w:rPr>
                <w:sz w:val="24"/>
                <w:szCs w:val="24"/>
              </w:rPr>
            </w:pPr>
            <w:r w:rsidRPr="00B947B4">
              <w:rPr>
                <w:sz w:val="24"/>
                <w:szCs w:val="24"/>
              </w:rPr>
              <w:t>s.3.28 When this Subdivision applies</w:t>
            </w:r>
          </w:p>
          <w:p w14:paraId="075EF815" w14:textId="77777777" w:rsidR="001C7723" w:rsidRPr="00B947B4" w:rsidRDefault="09E30FD1" w:rsidP="001C7723">
            <w:pPr>
              <w:ind w:left="317"/>
              <w:rPr>
                <w:sz w:val="24"/>
                <w:szCs w:val="24"/>
              </w:rPr>
            </w:pPr>
            <w:r w:rsidRPr="2C28F603">
              <w:rPr>
                <w:sz w:val="24"/>
                <w:szCs w:val="24"/>
              </w:rPr>
              <w:t>s.3.32 Notice of entry</w:t>
            </w:r>
          </w:p>
          <w:p w14:paraId="615FF633" w14:textId="77777777" w:rsidR="001C7723" w:rsidRPr="00B947B4" w:rsidRDefault="001C7723" w:rsidP="001C7723">
            <w:pPr>
              <w:ind w:left="720" w:hanging="403"/>
              <w:rPr>
                <w:sz w:val="24"/>
                <w:szCs w:val="24"/>
              </w:rPr>
            </w:pPr>
            <w:r w:rsidRPr="00B947B4">
              <w:rPr>
                <w:sz w:val="24"/>
                <w:szCs w:val="24"/>
              </w:rPr>
              <w:t>s.3.33 Entry under warrant</w:t>
            </w:r>
          </w:p>
          <w:p w14:paraId="3974E1B0" w14:textId="77777777" w:rsidR="001C7723" w:rsidRPr="00B947B4" w:rsidRDefault="001C7723" w:rsidP="001C7723">
            <w:pPr>
              <w:ind w:left="720" w:hanging="403"/>
              <w:rPr>
                <w:sz w:val="24"/>
                <w:szCs w:val="24"/>
              </w:rPr>
            </w:pPr>
            <w:r w:rsidRPr="00B947B4">
              <w:rPr>
                <w:sz w:val="24"/>
                <w:szCs w:val="24"/>
              </w:rPr>
              <w:t>s.3.34 Entry in an emergency</w:t>
            </w:r>
          </w:p>
          <w:p w14:paraId="34F0C799" w14:textId="0EF056EB" w:rsidR="00642183" w:rsidRPr="00B947B4" w:rsidRDefault="001C7723" w:rsidP="00C3787F">
            <w:pPr>
              <w:ind w:left="1017" w:hanging="720"/>
              <w:rPr>
                <w:sz w:val="24"/>
                <w:szCs w:val="24"/>
              </w:rPr>
            </w:pPr>
            <w:r w:rsidRPr="00B947B4">
              <w:rPr>
                <w:sz w:val="24"/>
                <w:szCs w:val="24"/>
              </w:rPr>
              <w:t xml:space="preserve">s.3.36 Opening fences </w:t>
            </w:r>
          </w:p>
        </w:tc>
      </w:tr>
      <w:tr w:rsidR="00612A19" w:rsidRPr="00B947B4" w14:paraId="41EA5B34" w14:textId="77777777" w:rsidTr="67B11256">
        <w:tc>
          <w:tcPr>
            <w:tcW w:w="2534" w:type="dxa"/>
            <w:gridSpan w:val="2"/>
            <w:tcBorders>
              <w:bottom w:val="dotted" w:sz="4" w:space="0" w:color="auto"/>
            </w:tcBorders>
            <w:shd w:val="clear" w:color="auto" w:fill="D9D9D9" w:themeFill="background1" w:themeFillShade="D9"/>
          </w:tcPr>
          <w:p w14:paraId="2D9A549C" w14:textId="69F36B65" w:rsidR="008354FD" w:rsidRPr="00B947B4" w:rsidRDefault="008354FD" w:rsidP="00A77388">
            <w:pPr>
              <w:rPr>
                <w:sz w:val="18"/>
                <w:szCs w:val="18"/>
              </w:rPr>
            </w:pPr>
            <w:r w:rsidRPr="00B947B4">
              <w:rPr>
                <w:sz w:val="18"/>
                <w:szCs w:val="18"/>
              </w:rPr>
              <w:t>Record Keeping:</w:t>
            </w:r>
          </w:p>
        </w:tc>
        <w:tc>
          <w:tcPr>
            <w:tcW w:w="6396" w:type="dxa"/>
            <w:tcBorders>
              <w:bottom w:val="dotted" w:sz="4" w:space="0" w:color="auto"/>
            </w:tcBorders>
          </w:tcPr>
          <w:p w14:paraId="14ACBD64" w14:textId="2B427DF5" w:rsidR="008354FD" w:rsidRPr="00B947B4" w:rsidRDefault="006C1B63" w:rsidP="008354FD">
            <w:pPr>
              <w:spacing w:after="120"/>
              <w:rPr>
                <w:sz w:val="24"/>
                <w:szCs w:val="24"/>
              </w:rPr>
            </w:pPr>
            <w:r w:rsidRPr="00B947B4">
              <w:rPr>
                <w:sz w:val="24"/>
                <w:szCs w:val="24"/>
              </w:rPr>
              <w:t>Details of decisions are to be recorded in the City’s record keeping system</w:t>
            </w:r>
          </w:p>
        </w:tc>
      </w:tr>
      <w:tr w:rsidR="00522299" w:rsidRPr="00B947B4" w14:paraId="611C426C" w14:textId="77777777" w:rsidTr="67B11256">
        <w:tc>
          <w:tcPr>
            <w:tcW w:w="562" w:type="dxa"/>
            <w:tcBorders>
              <w:top w:val="dotted" w:sz="4" w:space="0" w:color="auto"/>
              <w:left w:val="dotDash" w:sz="4" w:space="0" w:color="auto"/>
              <w:bottom w:val="dotted" w:sz="4" w:space="0" w:color="auto"/>
              <w:right w:val="dotDash" w:sz="4" w:space="0" w:color="auto"/>
            </w:tcBorders>
          </w:tcPr>
          <w:p w14:paraId="434003BD" w14:textId="77777777" w:rsidR="00F275F6" w:rsidRPr="00B947B4" w:rsidRDefault="00F275F6">
            <w:pPr>
              <w:rPr>
                <w:sz w:val="18"/>
                <w:szCs w:val="18"/>
              </w:rPr>
            </w:pPr>
            <w:r w:rsidRPr="00B947B4">
              <w:rPr>
                <w:sz w:val="18"/>
                <w:szCs w:val="18"/>
              </w:rPr>
              <w:t>1</w:t>
            </w:r>
          </w:p>
        </w:tc>
        <w:tc>
          <w:tcPr>
            <w:tcW w:w="8368" w:type="dxa"/>
            <w:gridSpan w:val="2"/>
            <w:tcBorders>
              <w:top w:val="dotted" w:sz="4" w:space="0" w:color="auto"/>
              <w:left w:val="dotDash" w:sz="4" w:space="0" w:color="auto"/>
              <w:bottom w:val="dotted" w:sz="4" w:space="0" w:color="auto"/>
              <w:right w:val="dotDash" w:sz="4" w:space="0" w:color="auto"/>
            </w:tcBorders>
          </w:tcPr>
          <w:p w14:paraId="09DC3CFC" w14:textId="1A06CA48" w:rsidR="00F275F6" w:rsidRPr="00B947B4" w:rsidRDefault="00651122">
            <w:pPr>
              <w:rPr>
                <w:sz w:val="18"/>
                <w:szCs w:val="18"/>
              </w:rPr>
            </w:pPr>
            <w:r w:rsidRPr="00B947B4">
              <w:rPr>
                <w:sz w:val="18"/>
                <w:szCs w:val="18"/>
              </w:rPr>
              <w:t>Adopted 9 July 2024</w:t>
            </w:r>
          </w:p>
        </w:tc>
      </w:tr>
      <w:tr w:rsidR="006551DE" w:rsidRPr="00B947B4" w14:paraId="44E28ED2" w14:textId="77777777" w:rsidTr="67B11256">
        <w:tc>
          <w:tcPr>
            <w:tcW w:w="562" w:type="dxa"/>
            <w:tcBorders>
              <w:top w:val="dashed" w:sz="6" w:space="0" w:color="auto"/>
              <w:left w:val="dashed" w:sz="6" w:space="0" w:color="auto"/>
              <w:bottom w:val="dashed" w:sz="6" w:space="0" w:color="auto"/>
              <w:right w:val="dashed" w:sz="6" w:space="0" w:color="auto"/>
            </w:tcBorders>
          </w:tcPr>
          <w:p w14:paraId="7EEF9578" w14:textId="565AD857" w:rsidR="006551DE" w:rsidRPr="00B947B4" w:rsidRDefault="006551DE" w:rsidP="006551DE">
            <w:pPr>
              <w:rPr>
                <w:sz w:val="18"/>
                <w:szCs w:val="18"/>
              </w:rPr>
            </w:pPr>
            <w:r w:rsidRPr="00B947B4">
              <w:rPr>
                <w:rFonts w:eastAsia="Times New Roman"/>
                <w:sz w:val="18"/>
                <w:szCs w:val="18"/>
                <w:lang w:eastAsia="en-AU"/>
              </w:rPr>
              <w:t>2</w:t>
            </w:r>
          </w:p>
        </w:tc>
        <w:tc>
          <w:tcPr>
            <w:tcW w:w="8368" w:type="dxa"/>
            <w:gridSpan w:val="2"/>
            <w:tcBorders>
              <w:top w:val="dashed" w:sz="6" w:space="0" w:color="auto"/>
              <w:left w:val="dashed" w:sz="6" w:space="0" w:color="auto"/>
              <w:bottom w:val="dashed" w:sz="6" w:space="0" w:color="auto"/>
              <w:right w:val="dashed" w:sz="6" w:space="0" w:color="auto"/>
            </w:tcBorders>
          </w:tcPr>
          <w:p w14:paraId="48461D65" w14:textId="42721CB7"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96A9C" w:rsidRPr="00B947B4" w14:paraId="7089066C" w14:textId="77777777" w:rsidTr="67B11256">
        <w:tc>
          <w:tcPr>
            <w:tcW w:w="562" w:type="dxa"/>
            <w:tcBorders>
              <w:top w:val="dashed" w:sz="6" w:space="0" w:color="auto"/>
              <w:left w:val="dashed" w:sz="6" w:space="0" w:color="auto"/>
              <w:bottom w:val="dashed" w:sz="6" w:space="0" w:color="auto"/>
              <w:right w:val="dashed" w:sz="6" w:space="0" w:color="auto"/>
            </w:tcBorders>
          </w:tcPr>
          <w:p w14:paraId="5490DAE3" w14:textId="53C85545" w:rsidR="00896A9C" w:rsidRPr="00B947B4" w:rsidRDefault="00896A9C" w:rsidP="006551DE">
            <w:pPr>
              <w:rPr>
                <w:rFonts w:eastAsia="Times New Roman"/>
                <w:sz w:val="18"/>
                <w:szCs w:val="18"/>
                <w:lang w:eastAsia="en-AU"/>
              </w:rPr>
            </w:pPr>
            <w:r>
              <w:rPr>
                <w:rFonts w:eastAsia="Times New Roman"/>
                <w:sz w:val="18"/>
                <w:szCs w:val="18"/>
                <w:lang w:eastAsia="en-AU"/>
              </w:rPr>
              <w:t>3</w:t>
            </w:r>
          </w:p>
        </w:tc>
        <w:tc>
          <w:tcPr>
            <w:tcW w:w="8368" w:type="dxa"/>
            <w:gridSpan w:val="2"/>
            <w:tcBorders>
              <w:top w:val="dashed" w:sz="6" w:space="0" w:color="auto"/>
              <w:left w:val="dashed" w:sz="6" w:space="0" w:color="auto"/>
              <w:bottom w:val="dashed" w:sz="6" w:space="0" w:color="auto"/>
              <w:right w:val="dashed" w:sz="6" w:space="0" w:color="auto"/>
            </w:tcBorders>
          </w:tcPr>
          <w:p w14:paraId="542A298E" w14:textId="0EE7B9A9" w:rsidR="00896A9C" w:rsidRPr="00B947B4" w:rsidRDefault="00896A9C" w:rsidP="006551DE">
            <w:pPr>
              <w:rPr>
                <w:rFonts w:eastAsia="Times New Roman"/>
                <w:sz w:val="18"/>
                <w:szCs w:val="18"/>
                <w:lang w:eastAsia="en-AU"/>
              </w:rPr>
            </w:pPr>
            <w:r>
              <w:rPr>
                <w:rFonts w:eastAsia="Times New Roman"/>
                <w:sz w:val="18"/>
                <w:szCs w:val="18"/>
                <w:lang w:eastAsia="en-AU"/>
              </w:rPr>
              <w:t xml:space="preserve">Modified </w:t>
            </w:r>
            <w:r w:rsidR="00DA2713">
              <w:rPr>
                <w:rFonts w:eastAsia="Times New Roman"/>
                <w:sz w:val="18"/>
                <w:szCs w:val="18"/>
                <w:lang w:eastAsia="en-AU"/>
              </w:rPr>
              <w:t>10 April 2025</w:t>
            </w:r>
          </w:p>
        </w:tc>
      </w:tr>
      <w:tr w:rsidR="00A706B5" w:rsidRPr="00B947B4" w14:paraId="03EDDEE8" w14:textId="77777777" w:rsidTr="67B11256">
        <w:tc>
          <w:tcPr>
            <w:tcW w:w="562" w:type="dxa"/>
            <w:tcBorders>
              <w:top w:val="dashed" w:sz="6" w:space="0" w:color="auto"/>
              <w:left w:val="dashed" w:sz="6" w:space="0" w:color="auto"/>
              <w:bottom w:val="dashed" w:sz="6" w:space="0" w:color="auto"/>
              <w:right w:val="dashed" w:sz="6" w:space="0" w:color="auto"/>
            </w:tcBorders>
          </w:tcPr>
          <w:p w14:paraId="633D3D01" w14:textId="3B401BA5" w:rsidR="00A706B5" w:rsidRDefault="00A706B5" w:rsidP="006551DE">
            <w:pPr>
              <w:rPr>
                <w:rFonts w:eastAsia="Times New Roman"/>
                <w:sz w:val="18"/>
                <w:szCs w:val="18"/>
                <w:lang w:eastAsia="en-AU"/>
              </w:rPr>
            </w:pPr>
            <w:r>
              <w:rPr>
                <w:rFonts w:eastAsia="Times New Roman"/>
                <w:sz w:val="18"/>
                <w:szCs w:val="18"/>
                <w:lang w:eastAsia="en-AU"/>
              </w:rPr>
              <w:t>4</w:t>
            </w:r>
          </w:p>
        </w:tc>
        <w:tc>
          <w:tcPr>
            <w:tcW w:w="8368" w:type="dxa"/>
            <w:gridSpan w:val="2"/>
            <w:tcBorders>
              <w:top w:val="dashed" w:sz="6" w:space="0" w:color="auto"/>
              <w:left w:val="dashed" w:sz="6" w:space="0" w:color="auto"/>
              <w:bottom w:val="dashed" w:sz="6" w:space="0" w:color="auto"/>
              <w:right w:val="dashed" w:sz="6" w:space="0" w:color="auto"/>
            </w:tcBorders>
          </w:tcPr>
          <w:p w14:paraId="3F5A3D49" w14:textId="676244E3" w:rsidR="00A706B5" w:rsidRDefault="00A706B5" w:rsidP="006551DE">
            <w:pPr>
              <w:rPr>
                <w:rFonts w:eastAsia="Times New Roman"/>
                <w:sz w:val="18"/>
                <w:szCs w:val="18"/>
                <w:lang w:eastAsia="en-AU"/>
              </w:rPr>
            </w:pPr>
            <w:r>
              <w:rPr>
                <w:rFonts w:eastAsia="Times New Roman"/>
                <w:sz w:val="18"/>
                <w:szCs w:val="18"/>
                <w:lang w:eastAsia="en-AU"/>
              </w:rPr>
              <w:t>Modified 8 July 2025</w:t>
            </w:r>
          </w:p>
        </w:tc>
      </w:tr>
      <w:tr w:rsidR="00242463" w:rsidRPr="00B947B4" w14:paraId="41C6A29E" w14:textId="77777777" w:rsidTr="67B11256">
        <w:tc>
          <w:tcPr>
            <w:tcW w:w="562" w:type="dxa"/>
            <w:tcBorders>
              <w:top w:val="dashed" w:sz="6" w:space="0" w:color="auto"/>
              <w:left w:val="dashed" w:sz="6" w:space="0" w:color="auto"/>
              <w:bottom w:val="dashed" w:sz="6" w:space="0" w:color="auto"/>
              <w:right w:val="dashed" w:sz="6" w:space="0" w:color="auto"/>
            </w:tcBorders>
          </w:tcPr>
          <w:p w14:paraId="6E352B44" w14:textId="7C5956AB" w:rsidR="00242463" w:rsidRDefault="00242463" w:rsidP="006551DE">
            <w:pPr>
              <w:rPr>
                <w:rFonts w:eastAsia="Times New Roman"/>
                <w:sz w:val="18"/>
                <w:szCs w:val="18"/>
                <w:lang w:eastAsia="en-AU"/>
              </w:rPr>
            </w:pPr>
            <w:r>
              <w:rPr>
                <w:rFonts w:eastAsia="Times New Roman"/>
                <w:sz w:val="18"/>
                <w:szCs w:val="18"/>
                <w:lang w:eastAsia="en-AU"/>
              </w:rPr>
              <w:t>5</w:t>
            </w:r>
          </w:p>
        </w:tc>
        <w:tc>
          <w:tcPr>
            <w:tcW w:w="8368" w:type="dxa"/>
            <w:gridSpan w:val="2"/>
            <w:tcBorders>
              <w:top w:val="dashed" w:sz="6" w:space="0" w:color="auto"/>
              <w:left w:val="dashed" w:sz="6" w:space="0" w:color="auto"/>
              <w:bottom w:val="dashed" w:sz="6" w:space="0" w:color="auto"/>
              <w:right w:val="dashed" w:sz="6" w:space="0" w:color="auto"/>
            </w:tcBorders>
          </w:tcPr>
          <w:p w14:paraId="08C9D395" w14:textId="15701916" w:rsidR="00242463" w:rsidRDefault="00242463" w:rsidP="006551DE">
            <w:pPr>
              <w:rPr>
                <w:rFonts w:eastAsia="Times New Roman"/>
                <w:sz w:val="18"/>
                <w:szCs w:val="18"/>
                <w:lang w:eastAsia="en-AU"/>
              </w:rPr>
            </w:pPr>
            <w:r>
              <w:rPr>
                <w:rFonts w:eastAsia="Times New Roman"/>
                <w:sz w:val="18"/>
                <w:szCs w:val="18"/>
                <w:lang w:eastAsia="en-AU"/>
              </w:rPr>
              <w:t xml:space="preserve">Modified </w:t>
            </w:r>
            <w:r w:rsidR="00281D06">
              <w:rPr>
                <w:rFonts w:eastAsia="Times New Roman"/>
                <w:sz w:val="18"/>
                <w:szCs w:val="18"/>
                <w:lang w:eastAsia="en-AU"/>
              </w:rPr>
              <w:t>1 April 2026</w:t>
            </w:r>
          </w:p>
        </w:tc>
      </w:tr>
    </w:tbl>
    <w:p w14:paraId="4DBA67D8" w14:textId="77777777" w:rsidR="008354FD" w:rsidRPr="00B947B4" w:rsidRDefault="008354FD">
      <w:r w:rsidRPr="00B947B4">
        <w:br w:type="page"/>
      </w:r>
    </w:p>
    <w:p w14:paraId="2F69DD4E" w14:textId="77777777" w:rsidR="008354FD" w:rsidRPr="00B947B4" w:rsidRDefault="009C4F52" w:rsidP="005C13FD">
      <w:pPr>
        <w:pStyle w:val="Heading3"/>
        <w:ind w:left="709"/>
      </w:pPr>
      <w:bookmarkStart w:id="17" w:name="_Toc229571378"/>
      <w:r w:rsidRPr="00B947B4">
        <w:lastRenderedPageBreak/>
        <w:t>Declare Vehicle is Abandoned Vehicle Wreck</w:t>
      </w:r>
      <w:bookmarkEnd w:id="17"/>
    </w:p>
    <w:p w14:paraId="77CC157A" w14:textId="176D6899" w:rsidR="009761CF" w:rsidRPr="00B947B4" w:rsidRDefault="009761CF" w:rsidP="009761CF">
      <w:pPr>
        <w:rPr>
          <w:color w:val="BF8F00" w:themeColor="accent4" w:themeShade="BF"/>
        </w:rPr>
      </w:pPr>
    </w:p>
    <w:tbl>
      <w:tblPr>
        <w:tblStyle w:val="TableGrid"/>
        <w:tblW w:w="9023" w:type="dxa"/>
        <w:tblInd w:w="-6" w:type="dxa"/>
        <w:tblBorders>
          <w:insideH w:val="dotted" w:sz="4" w:space="0" w:color="auto"/>
          <w:insideV w:val="dotted" w:sz="4" w:space="0" w:color="auto"/>
        </w:tblBorders>
        <w:tblLook w:val="04A0" w:firstRow="1" w:lastRow="0" w:firstColumn="1" w:lastColumn="0" w:noHBand="0" w:noVBand="1"/>
      </w:tblPr>
      <w:tblGrid>
        <w:gridCol w:w="562"/>
        <w:gridCol w:w="1976"/>
        <w:gridCol w:w="6374"/>
        <w:gridCol w:w="111"/>
      </w:tblGrid>
      <w:tr w:rsidR="00723B08" w:rsidRPr="00B947B4" w14:paraId="51EC5BAE" w14:textId="77777777" w:rsidTr="2C28F603">
        <w:trPr>
          <w:gridAfter w:val="1"/>
          <w:wAfter w:w="111" w:type="dxa"/>
        </w:trPr>
        <w:tc>
          <w:tcPr>
            <w:tcW w:w="2538" w:type="dxa"/>
            <w:gridSpan w:val="2"/>
            <w:shd w:val="clear" w:color="auto" w:fill="D9D9D9" w:themeFill="background1" w:themeFillShade="D9"/>
          </w:tcPr>
          <w:p w14:paraId="40D4ED43" w14:textId="77777777" w:rsidR="0061138F" w:rsidRPr="00B947B4" w:rsidRDefault="0061138F" w:rsidP="0061138F">
            <w:pPr>
              <w:rPr>
                <w:b/>
                <w:sz w:val="18"/>
                <w:szCs w:val="18"/>
              </w:rPr>
            </w:pPr>
            <w:r w:rsidRPr="00B947B4">
              <w:rPr>
                <w:b/>
                <w:sz w:val="18"/>
                <w:szCs w:val="18"/>
              </w:rPr>
              <w:t>Delegator:</w:t>
            </w:r>
          </w:p>
          <w:p w14:paraId="270AA1EB" w14:textId="13655FB4" w:rsidR="0061138F" w:rsidRPr="00B947B4" w:rsidRDefault="0061138F" w:rsidP="00E1574A">
            <w:pPr>
              <w:rPr>
                <w:sz w:val="18"/>
                <w:szCs w:val="18"/>
              </w:rPr>
            </w:pPr>
            <w:r w:rsidRPr="00B947B4">
              <w:rPr>
                <w:i/>
                <w:sz w:val="18"/>
                <w:szCs w:val="18"/>
              </w:rPr>
              <w:t>Power / Duty assigned in legislation to:</w:t>
            </w:r>
          </w:p>
        </w:tc>
        <w:tc>
          <w:tcPr>
            <w:tcW w:w="6374" w:type="dxa"/>
          </w:tcPr>
          <w:p w14:paraId="62FE5414" w14:textId="77777777" w:rsidR="0061138F" w:rsidRPr="00B947B4" w:rsidRDefault="0061138F" w:rsidP="0061138F">
            <w:pPr>
              <w:rPr>
                <w:sz w:val="24"/>
                <w:szCs w:val="24"/>
              </w:rPr>
            </w:pPr>
            <w:r w:rsidRPr="00B947B4">
              <w:rPr>
                <w:sz w:val="24"/>
                <w:szCs w:val="24"/>
              </w:rPr>
              <w:t>Local Government</w:t>
            </w:r>
          </w:p>
        </w:tc>
      </w:tr>
      <w:tr w:rsidR="00723B08" w:rsidRPr="00B947B4" w14:paraId="61F34F05" w14:textId="77777777" w:rsidTr="2C28F603">
        <w:trPr>
          <w:gridAfter w:val="1"/>
          <w:wAfter w:w="111" w:type="dxa"/>
        </w:trPr>
        <w:tc>
          <w:tcPr>
            <w:tcW w:w="2538" w:type="dxa"/>
            <w:gridSpan w:val="2"/>
            <w:shd w:val="clear" w:color="auto" w:fill="D9D9D9" w:themeFill="background1" w:themeFillShade="D9"/>
          </w:tcPr>
          <w:p w14:paraId="45C55AFC" w14:textId="77777777" w:rsidR="0061138F" w:rsidRPr="00B947B4" w:rsidRDefault="0061138F" w:rsidP="0061138F">
            <w:pPr>
              <w:rPr>
                <w:b/>
                <w:sz w:val="18"/>
                <w:szCs w:val="18"/>
              </w:rPr>
            </w:pPr>
            <w:r w:rsidRPr="00B947B4">
              <w:rPr>
                <w:b/>
                <w:sz w:val="18"/>
                <w:szCs w:val="18"/>
              </w:rPr>
              <w:t>Express Power to Delegate:</w:t>
            </w:r>
          </w:p>
          <w:p w14:paraId="3AE23AD6" w14:textId="1E72C431" w:rsidR="0061138F" w:rsidRPr="00B947B4" w:rsidRDefault="007B5908" w:rsidP="0061138F">
            <w:pPr>
              <w:rPr>
                <w:i/>
                <w:sz w:val="18"/>
                <w:szCs w:val="18"/>
              </w:rPr>
            </w:pPr>
            <w:r w:rsidRPr="00B947B4">
              <w:rPr>
                <w:i/>
                <w:sz w:val="18"/>
                <w:szCs w:val="18"/>
              </w:rPr>
              <w:t>Power that enables a delegation to be made</w:t>
            </w:r>
          </w:p>
        </w:tc>
        <w:tc>
          <w:tcPr>
            <w:tcW w:w="6374" w:type="dxa"/>
          </w:tcPr>
          <w:p w14:paraId="5B1F316C" w14:textId="77777777" w:rsidR="0061138F" w:rsidRPr="00B947B4" w:rsidRDefault="0061138F" w:rsidP="0061138F">
            <w:pPr>
              <w:rPr>
                <w:i/>
                <w:sz w:val="24"/>
                <w:szCs w:val="24"/>
              </w:rPr>
            </w:pPr>
            <w:r w:rsidRPr="00B947B4">
              <w:rPr>
                <w:i/>
                <w:sz w:val="24"/>
                <w:szCs w:val="24"/>
              </w:rPr>
              <w:t>Local Government Act 1995:</w:t>
            </w:r>
          </w:p>
          <w:p w14:paraId="56B7F28C" w14:textId="77777777" w:rsidR="0061138F" w:rsidRPr="00B947B4" w:rsidRDefault="0061138F" w:rsidP="0061138F">
            <w:pPr>
              <w:ind w:left="720" w:hanging="413"/>
              <w:rPr>
                <w:sz w:val="24"/>
                <w:szCs w:val="24"/>
              </w:rPr>
            </w:pPr>
            <w:r w:rsidRPr="00B947B4">
              <w:rPr>
                <w:sz w:val="24"/>
                <w:szCs w:val="24"/>
              </w:rPr>
              <w:t>s.5.42 Delegation of some powers or duties to the CEO</w:t>
            </w:r>
          </w:p>
          <w:p w14:paraId="6CE9D73E" w14:textId="7236F83A" w:rsidR="0061138F" w:rsidRPr="00B947B4" w:rsidRDefault="0061138F" w:rsidP="00E07D7A">
            <w:pPr>
              <w:spacing w:after="120"/>
              <w:ind w:left="720" w:hanging="418"/>
              <w:rPr>
                <w:sz w:val="24"/>
                <w:szCs w:val="24"/>
              </w:rPr>
            </w:pPr>
            <w:r w:rsidRPr="00B947B4">
              <w:rPr>
                <w:sz w:val="24"/>
                <w:szCs w:val="24"/>
              </w:rPr>
              <w:t>s.5.43 Limitations on delegations to the CEO</w:t>
            </w:r>
          </w:p>
        </w:tc>
      </w:tr>
      <w:tr w:rsidR="00723B08" w:rsidRPr="00B947B4" w14:paraId="51981280" w14:textId="77777777" w:rsidTr="2C28F603">
        <w:trPr>
          <w:gridAfter w:val="1"/>
          <w:wAfter w:w="111" w:type="dxa"/>
        </w:trPr>
        <w:tc>
          <w:tcPr>
            <w:tcW w:w="2538" w:type="dxa"/>
            <w:gridSpan w:val="2"/>
            <w:shd w:val="clear" w:color="auto" w:fill="D9D9D9" w:themeFill="background1" w:themeFillShade="D9"/>
          </w:tcPr>
          <w:p w14:paraId="2B077778" w14:textId="0079507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74" w:type="dxa"/>
          </w:tcPr>
          <w:p w14:paraId="10629ACC"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7CB696A" w14:textId="3CACE009" w:rsidR="006A63B8" w:rsidRPr="00B947B4" w:rsidRDefault="0061138F" w:rsidP="00E07D7A">
            <w:pPr>
              <w:spacing w:after="120"/>
              <w:ind w:left="720" w:hanging="418"/>
              <w:rPr>
                <w:sz w:val="24"/>
                <w:szCs w:val="24"/>
              </w:rPr>
            </w:pPr>
            <w:r w:rsidRPr="00B947B4">
              <w:rPr>
                <w:sz w:val="24"/>
                <w:szCs w:val="24"/>
              </w:rPr>
              <w:t>s.3.40A</w:t>
            </w:r>
            <w:r w:rsidR="006754F1">
              <w:rPr>
                <w:sz w:val="24"/>
                <w:szCs w:val="24"/>
              </w:rPr>
              <w:t>(1</w:t>
            </w:r>
            <w:r w:rsidR="00D649AF">
              <w:rPr>
                <w:sz w:val="24"/>
                <w:szCs w:val="24"/>
              </w:rPr>
              <w:t>), (</w:t>
            </w:r>
            <w:r w:rsidR="003445AA">
              <w:rPr>
                <w:sz w:val="24"/>
                <w:szCs w:val="24"/>
              </w:rPr>
              <w:t xml:space="preserve">2), </w:t>
            </w:r>
            <w:r w:rsidRPr="00B947B4">
              <w:rPr>
                <w:sz w:val="24"/>
                <w:szCs w:val="24"/>
              </w:rPr>
              <w:t>(4) Aband</w:t>
            </w:r>
            <w:r w:rsidR="00AD62A8" w:rsidRPr="00B947B4">
              <w:rPr>
                <w:sz w:val="24"/>
                <w:szCs w:val="24"/>
              </w:rPr>
              <w:t>oned vehicle wreck may be taken</w:t>
            </w:r>
          </w:p>
        </w:tc>
      </w:tr>
      <w:tr w:rsidR="00723B08" w:rsidRPr="00B947B4" w14:paraId="081249B3" w14:textId="77777777" w:rsidTr="2C28F603">
        <w:trPr>
          <w:gridAfter w:val="1"/>
          <w:wAfter w:w="111" w:type="dxa"/>
        </w:trPr>
        <w:tc>
          <w:tcPr>
            <w:tcW w:w="2538" w:type="dxa"/>
            <w:gridSpan w:val="2"/>
            <w:shd w:val="clear" w:color="auto" w:fill="D9D9D9" w:themeFill="background1" w:themeFillShade="D9"/>
          </w:tcPr>
          <w:p w14:paraId="18F799ED" w14:textId="2320C465" w:rsidR="0061138F" w:rsidRPr="00B947B4" w:rsidRDefault="0061138F" w:rsidP="0061138F">
            <w:pPr>
              <w:spacing w:before="120" w:after="120"/>
              <w:rPr>
                <w:b/>
                <w:sz w:val="18"/>
                <w:szCs w:val="18"/>
              </w:rPr>
            </w:pPr>
            <w:r w:rsidRPr="00B947B4">
              <w:rPr>
                <w:b/>
                <w:sz w:val="18"/>
                <w:szCs w:val="18"/>
              </w:rPr>
              <w:t>Delegate:</w:t>
            </w:r>
          </w:p>
        </w:tc>
        <w:tc>
          <w:tcPr>
            <w:tcW w:w="6374" w:type="dxa"/>
            <w:vAlign w:val="center"/>
          </w:tcPr>
          <w:p w14:paraId="6061193E" w14:textId="77777777" w:rsidR="0061138F" w:rsidRPr="00B947B4" w:rsidRDefault="0061138F" w:rsidP="00032807">
            <w:pPr>
              <w:spacing w:before="120" w:after="120"/>
              <w:rPr>
                <w:b/>
                <w:sz w:val="24"/>
                <w:szCs w:val="24"/>
              </w:rPr>
            </w:pPr>
            <w:r w:rsidRPr="00B947B4">
              <w:rPr>
                <w:b/>
                <w:sz w:val="24"/>
                <w:szCs w:val="24"/>
              </w:rPr>
              <w:t>Chief Executive Officer</w:t>
            </w:r>
          </w:p>
        </w:tc>
      </w:tr>
      <w:tr w:rsidR="00723B08" w:rsidRPr="00B947B4" w14:paraId="79A655B4" w14:textId="77777777" w:rsidTr="2C28F603">
        <w:trPr>
          <w:gridAfter w:val="1"/>
          <w:wAfter w:w="111" w:type="dxa"/>
        </w:trPr>
        <w:tc>
          <w:tcPr>
            <w:tcW w:w="2538" w:type="dxa"/>
            <w:gridSpan w:val="2"/>
            <w:shd w:val="clear" w:color="auto" w:fill="D9D9D9" w:themeFill="background1" w:themeFillShade="D9"/>
          </w:tcPr>
          <w:p w14:paraId="1C73298E" w14:textId="77777777" w:rsidR="00F40BB0" w:rsidRPr="00B947B4" w:rsidRDefault="00F40BB0" w:rsidP="00F40BB0">
            <w:pPr>
              <w:rPr>
                <w:b/>
                <w:sz w:val="18"/>
                <w:szCs w:val="18"/>
              </w:rPr>
            </w:pPr>
            <w:r w:rsidRPr="00B947B4">
              <w:rPr>
                <w:b/>
                <w:sz w:val="18"/>
                <w:szCs w:val="18"/>
              </w:rPr>
              <w:t>Function:</w:t>
            </w:r>
          </w:p>
          <w:p w14:paraId="35ADA137" w14:textId="090DF6C5"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74" w:type="dxa"/>
          </w:tcPr>
          <w:p w14:paraId="5C0F1F67" w14:textId="270F2CB8" w:rsidR="00F40BB0" w:rsidRPr="00135268" w:rsidRDefault="006754F1" w:rsidP="00135268">
            <w:pPr>
              <w:pStyle w:val="ListParagraph"/>
              <w:numPr>
                <w:ilvl w:val="0"/>
                <w:numId w:val="89"/>
              </w:numPr>
              <w:spacing w:after="120"/>
              <w:rPr>
                <w:sz w:val="24"/>
                <w:szCs w:val="24"/>
              </w:rPr>
            </w:pPr>
            <w:r w:rsidRPr="00135268">
              <w:rPr>
                <w:sz w:val="24"/>
                <w:szCs w:val="24"/>
              </w:rPr>
              <w:t>Provisionally and finally d</w:t>
            </w:r>
            <w:r w:rsidR="00F40BB0" w:rsidRPr="00135268">
              <w:rPr>
                <w:sz w:val="24"/>
                <w:szCs w:val="24"/>
              </w:rPr>
              <w:t>eclare that an impounded vehicle is an abandoned vehicle wreck [s.3.40A</w:t>
            </w:r>
            <w:r w:rsidRPr="00135268">
              <w:rPr>
                <w:sz w:val="24"/>
                <w:szCs w:val="24"/>
              </w:rPr>
              <w:t>(1</w:t>
            </w:r>
            <w:r w:rsidR="00D649AF" w:rsidRPr="00135268">
              <w:rPr>
                <w:sz w:val="24"/>
                <w:szCs w:val="24"/>
              </w:rPr>
              <w:t>), (</w:t>
            </w:r>
            <w:r w:rsidR="00F40BB0" w:rsidRPr="00135268">
              <w:rPr>
                <w:sz w:val="24"/>
                <w:szCs w:val="24"/>
              </w:rPr>
              <w:t>4)].</w:t>
            </w:r>
          </w:p>
          <w:p w14:paraId="4360F511" w14:textId="7854D73C" w:rsidR="007276E9" w:rsidRPr="00135268" w:rsidRDefault="007276E9" w:rsidP="00135268">
            <w:pPr>
              <w:pStyle w:val="ListParagraph"/>
              <w:numPr>
                <w:ilvl w:val="0"/>
                <w:numId w:val="89"/>
              </w:numPr>
              <w:spacing w:after="120"/>
              <w:rPr>
                <w:sz w:val="24"/>
                <w:szCs w:val="24"/>
              </w:rPr>
            </w:pPr>
            <w:r w:rsidRPr="00135268">
              <w:rPr>
                <w:sz w:val="24"/>
                <w:szCs w:val="24"/>
              </w:rPr>
              <w:t xml:space="preserve">Give notice to a person advising that an </w:t>
            </w:r>
            <w:r w:rsidRPr="007276E9">
              <w:rPr>
                <w:sz w:val="24"/>
                <w:szCs w:val="24"/>
              </w:rPr>
              <w:t>impounded</w:t>
            </w:r>
            <w:r w:rsidRPr="00135268">
              <w:rPr>
                <w:sz w:val="24"/>
                <w:szCs w:val="24"/>
              </w:rPr>
              <w:t xml:space="preserve"> vehicle may be collected from a place specified in the notice</w:t>
            </w:r>
            <w:r w:rsidR="00AB6CC8">
              <w:rPr>
                <w:sz w:val="24"/>
                <w:szCs w:val="24"/>
              </w:rPr>
              <w:t xml:space="preserve"> [s.</w:t>
            </w:r>
            <w:r w:rsidR="003445AA">
              <w:rPr>
                <w:sz w:val="24"/>
                <w:szCs w:val="24"/>
              </w:rPr>
              <w:t>3.40(2)]</w:t>
            </w:r>
            <w:r w:rsidR="00AB6CC8">
              <w:rPr>
                <w:sz w:val="24"/>
                <w:szCs w:val="24"/>
              </w:rPr>
              <w:t xml:space="preserve"> </w:t>
            </w:r>
            <w:r w:rsidRPr="00135268">
              <w:rPr>
                <w:sz w:val="24"/>
                <w:szCs w:val="24"/>
              </w:rPr>
              <w:t>.</w:t>
            </w:r>
          </w:p>
        </w:tc>
      </w:tr>
      <w:tr w:rsidR="00723B08" w:rsidRPr="00B947B4" w14:paraId="1A47F87D" w14:textId="77777777" w:rsidTr="2C28F603">
        <w:trPr>
          <w:gridAfter w:val="1"/>
          <w:wAfter w:w="111" w:type="dxa"/>
        </w:trPr>
        <w:tc>
          <w:tcPr>
            <w:tcW w:w="2538" w:type="dxa"/>
            <w:gridSpan w:val="2"/>
            <w:shd w:val="clear" w:color="auto" w:fill="D9D9D9" w:themeFill="background1" w:themeFillShade="D9"/>
          </w:tcPr>
          <w:p w14:paraId="212D3667" w14:textId="77777777" w:rsidR="0083163D" w:rsidRPr="00B947B4" w:rsidRDefault="0083163D" w:rsidP="0083163D">
            <w:pPr>
              <w:rPr>
                <w:b/>
                <w:sz w:val="18"/>
                <w:szCs w:val="18"/>
              </w:rPr>
            </w:pPr>
            <w:r w:rsidRPr="00B947B4">
              <w:rPr>
                <w:b/>
                <w:sz w:val="18"/>
                <w:szCs w:val="18"/>
              </w:rPr>
              <w:t>Council Conditions on this Delegation:</w:t>
            </w:r>
          </w:p>
          <w:p w14:paraId="06F193A8" w14:textId="77777777" w:rsidR="0083163D" w:rsidRPr="00B947B4" w:rsidRDefault="0083163D" w:rsidP="0083163D">
            <w:pPr>
              <w:rPr>
                <w:b/>
                <w:sz w:val="18"/>
                <w:szCs w:val="18"/>
              </w:rPr>
            </w:pPr>
          </w:p>
        </w:tc>
        <w:tc>
          <w:tcPr>
            <w:tcW w:w="6374" w:type="dxa"/>
          </w:tcPr>
          <w:p w14:paraId="555ADFC9" w14:textId="27FD01B3" w:rsidR="0083163D" w:rsidRPr="00B947B4" w:rsidRDefault="0083163D" w:rsidP="00E07D7A">
            <w:pPr>
              <w:spacing w:after="120"/>
              <w:ind w:left="25"/>
              <w:rPr>
                <w:sz w:val="24"/>
                <w:szCs w:val="24"/>
              </w:rPr>
            </w:pPr>
            <w:r w:rsidRPr="00B947B4">
              <w:rPr>
                <w:sz w:val="24"/>
                <w:szCs w:val="24"/>
              </w:rPr>
              <w:t>Disposal of a declared abandoned vehicle wreck to be undertaken in accordance with Delegated Authority 1.2.</w:t>
            </w:r>
            <w:r w:rsidR="00491878" w:rsidRPr="00B947B4">
              <w:rPr>
                <w:sz w:val="24"/>
                <w:szCs w:val="24"/>
              </w:rPr>
              <w:t>6</w:t>
            </w:r>
            <w:r w:rsidRPr="00B947B4">
              <w:rPr>
                <w:sz w:val="24"/>
                <w:szCs w:val="24"/>
              </w:rPr>
              <w:t xml:space="preserve"> Confiscated or Uncollected Goods or alternatively, referred for Council decision.</w:t>
            </w:r>
          </w:p>
        </w:tc>
      </w:tr>
      <w:tr w:rsidR="00723B08" w:rsidRPr="00B947B4" w14:paraId="2E6A03AC" w14:textId="77777777" w:rsidTr="2C28F603">
        <w:trPr>
          <w:gridAfter w:val="1"/>
          <w:wAfter w:w="111" w:type="dxa"/>
        </w:trPr>
        <w:tc>
          <w:tcPr>
            <w:tcW w:w="2538" w:type="dxa"/>
            <w:gridSpan w:val="2"/>
            <w:shd w:val="clear" w:color="auto" w:fill="D9D9D9" w:themeFill="background1" w:themeFillShade="D9"/>
          </w:tcPr>
          <w:p w14:paraId="0FB26AC9" w14:textId="6DFB53A1" w:rsidR="0061138F" w:rsidRPr="00B947B4" w:rsidRDefault="0061138F" w:rsidP="0061138F">
            <w:pPr>
              <w:rPr>
                <w:b/>
                <w:sz w:val="18"/>
                <w:szCs w:val="18"/>
              </w:rPr>
            </w:pPr>
            <w:r w:rsidRPr="00B947B4">
              <w:rPr>
                <w:b/>
                <w:sz w:val="18"/>
                <w:szCs w:val="18"/>
              </w:rPr>
              <w:t>Express Power to Sub-Delegate:</w:t>
            </w:r>
          </w:p>
        </w:tc>
        <w:tc>
          <w:tcPr>
            <w:tcW w:w="6374" w:type="dxa"/>
          </w:tcPr>
          <w:p w14:paraId="6842EDC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086CCC1" w14:textId="76247207" w:rsidR="0061138F" w:rsidRPr="00B947B4" w:rsidRDefault="0061138F" w:rsidP="00E07D7A">
            <w:pPr>
              <w:spacing w:after="120"/>
              <w:ind w:left="29"/>
              <w:rPr>
                <w:sz w:val="24"/>
                <w:szCs w:val="24"/>
              </w:rPr>
            </w:pPr>
            <w:r w:rsidRPr="00B947B4">
              <w:rPr>
                <w:sz w:val="24"/>
                <w:szCs w:val="24"/>
              </w:rPr>
              <w:t>s.5.44 CEO may delegate some powers and duties to other employees</w:t>
            </w:r>
          </w:p>
        </w:tc>
      </w:tr>
      <w:tr w:rsidR="00723B08" w:rsidRPr="00B947B4" w14:paraId="432E63B5" w14:textId="77777777" w:rsidTr="2C28F603">
        <w:trPr>
          <w:gridAfter w:val="1"/>
          <w:wAfter w:w="111" w:type="dxa"/>
          <w:trHeight w:val="2025"/>
        </w:trPr>
        <w:tc>
          <w:tcPr>
            <w:tcW w:w="2538" w:type="dxa"/>
            <w:gridSpan w:val="2"/>
            <w:shd w:val="clear" w:color="auto" w:fill="D9D9D9" w:themeFill="background1" w:themeFillShade="D9"/>
          </w:tcPr>
          <w:p w14:paraId="79D8E39F" w14:textId="77777777" w:rsidR="00E42227" w:rsidRPr="009128BB" w:rsidRDefault="00E42227" w:rsidP="00E42227">
            <w:pPr>
              <w:rPr>
                <w:b/>
                <w:sz w:val="18"/>
                <w:szCs w:val="18"/>
              </w:rPr>
            </w:pPr>
            <w:r w:rsidRPr="009128BB">
              <w:rPr>
                <w:b/>
                <w:sz w:val="18"/>
                <w:szCs w:val="18"/>
              </w:rPr>
              <w:t>Sub-Delegate/s:</w:t>
            </w:r>
          </w:p>
          <w:p w14:paraId="5DE986F3" w14:textId="1A4D2C90" w:rsidR="00E42227" w:rsidRPr="009128BB" w:rsidRDefault="00E42227" w:rsidP="00E42227">
            <w:pPr>
              <w:rPr>
                <w:i/>
                <w:sz w:val="18"/>
                <w:szCs w:val="18"/>
              </w:rPr>
            </w:pPr>
            <w:r w:rsidRPr="009128BB">
              <w:rPr>
                <w:i/>
                <w:sz w:val="18"/>
                <w:szCs w:val="18"/>
              </w:rPr>
              <w:t>Appointed by CEO</w:t>
            </w:r>
          </w:p>
        </w:tc>
        <w:tc>
          <w:tcPr>
            <w:tcW w:w="6374" w:type="dxa"/>
          </w:tcPr>
          <w:p w14:paraId="1D389D74" w14:textId="07C22E34" w:rsidR="009128BB" w:rsidRPr="009128BB" w:rsidRDefault="3C4A6E8F" w:rsidP="6C46D9CE">
            <w:pPr>
              <w:spacing w:before="120" w:after="120"/>
              <w:rPr>
                <w:b/>
                <w:bCs/>
                <w:sz w:val="24"/>
                <w:szCs w:val="24"/>
              </w:rPr>
            </w:pPr>
            <w:r w:rsidRPr="2C28F603">
              <w:rPr>
                <w:b/>
                <w:bCs/>
                <w:sz w:val="24"/>
                <w:szCs w:val="24"/>
              </w:rPr>
              <w:t xml:space="preserve">Director Sustainable Development and Safety </w:t>
            </w:r>
          </w:p>
          <w:p w14:paraId="1FB80C98" w14:textId="77777777" w:rsidR="009128BB" w:rsidRPr="009128BB" w:rsidRDefault="3C4A6E8F" w:rsidP="6C46D9CE">
            <w:pPr>
              <w:spacing w:before="120" w:after="120"/>
              <w:rPr>
                <w:b/>
                <w:bCs/>
                <w:sz w:val="24"/>
                <w:szCs w:val="24"/>
              </w:rPr>
            </w:pPr>
            <w:r w:rsidRPr="2C28F603">
              <w:rPr>
                <w:b/>
                <w:bCs/>
                <w:sz w:val="24"/>
                <w:szCs w:val="24"/>
              </w:rPr>
              <w:t xml:space="preserve">Group Manager Development and Safety </w:t>
            </w:r>
          </w:p>
          <w:p w14:paraId="443B9ED4" w14:textId="15BA87DD" w:rsidR="00114130" w:rsidRPr="009128BB" w:rsidRDefault="3C4A6E8F" w:rsidP="6C46D9CE">
            <w:pPr>
              <w:spacing w:before="120" w:after="120"/>
              <w:rPr>
                <w:b/>
                <w:bCs/>
                <w:sz w:val="24"/>
                <w:szCs w:val="24"/>
              </w:rPr>
            </w:pPr>
            <w:r w:rsidRPr="2C28F603">
              <w:rPr>
                <w:b/>
                <w:bCs/>
                <w:sz w:val="24"/>
                <w:szCs w:val="24"/>
              </w:rPr>
              <w:t>Service Manager Rangers and Community Safety</w:t>
            </w:r>
          </w:p>
          <w:p w14:paraId="1203F2E7" w14:textId="09BFBCDB" w:rsidR="009128BB" w:rsidRPr="006C6E33" w:rsidRDefault="00C930E4" w:rsidP="6C46D9CE">
            <w:pPr>
              <w:spacing w:before="120" w:after="120"/>
              <w:rPr>
                <w:b/>
                <w:bCs/>
                <w:strike/>
                <w:sz w:val="24"/>
                <w:szCs w:val="24"/>
              </w:rPr>
            </w:pPr>
            <w:r w:rsidRPr="006C6E33">
              <w:rPr>
                <w:b/>
                <w:bCs/>
                <w:sz w:val="24"/>
                <w:szCs w:val="24"/>
              </w:rPr>
              <w:t>Service Lead Ranger and Parking</w:t>
            </w:r>
          </w:p>
          <w:p w14:paraId="6A00FE73" w14:textId="0F5E9064" w:rsidR="006A63B8" w:rsidRPr="00C930E4" w:rsidRDefault="007E55B4" w:rsidP="6C46D9CE">
            <w:pPr>
              <w:spacing w:before="120" w:after="120"/>
              <w:rPr>
                <w:b/>
                <w:bCs/>
                <w:strike/>
                <w:sz w:val="24"/>
                <w:szCs w:val="24"/>
              </w:rPr>
            </w:pPr>
            <w:r w:rsidRPr="006C6E33">
              <w:rPr>
                <w:b/>
                <w:bCs/>
                <w:sz w:val="24"/>
                <w:szCs w:val="24"/>
              </w:rPr>
              <w:t>Senior Parking Services</w:t>
            </w:r>
          </w:p>
        </w:tc>
      </w:tr>
      <w:tr w:rsidR="00723B08" w:rsidRPr="00B947B4" w14:paraId="0917082D" w14:textId="77777777" w:rsidTr="2C28F603">
        <w:trPr>
          <w:gridAfter w:val="1"/>
          <w:wAfter w:w="111" w:type="dxa"/>
        </w:trPr>
        <w:tc>
          <w:tcPr>
            <w:tcW w:w="2538" w:type="dxa"/>
            <w:gridSpan w:val="2"/>
            <w:shd w:val="clear" w:color="auto" w:fill="D9D9D9" w:themeFill="background1" w:themeFillShade="D9"/>
          </w:tcPr>
          <w:p w14:paraId="4E1A0C4E" w14:textId="77777777" w:rsidR="00992D6A" w:rsidRPr="00B947B4" w:rsidRDefault="00992D6A" w:rsidP="00992D6A">
            <w:pPr>
              <w:rPr>
                <w:b/>
                <w:sz w:val="18"/>
                <w:szCs w:val="18"/>
              </w:rPr>
            </w:pPr>
            <w:r w:rsidRPr="00B947B4">
              <w:rPr>
                <w:b/>
                <w:sz w:val="18"/>
                <w:szCs w:val="18"/>
              </w:rPr>
              <w:t>CEO Conditions on this Sub-Delegation:</w:t>
            </w:r>
          </w:p>
          <w:p w14:paraId="2D144B96" w14:textId="5856F04A" w:rsidR="00992D6A" w:rsidRPr="00B947B4" w:rsidRDefault="00992D6A" w:rsidP="00992D6A">
            <w:pPr>
              <w:rPr>
                <w:i/>
                <w:sz w:val="18"/>
                <w:szCs w:val="18"/>
              </w:rPr>
            </w:pPr>
            <w:r w:rsidRPr="00B947B4">
              <w:rPr>
                <w:i/>
                <w:sz w:val="18"/>
                <w:szCs w:val="18"/>
              </w:rPr>
              <w:t>Conditions on the delegation also apply to sub-delegation.</w:t>
            </w:r>
          </w:p>
        </w:tc>
        <w:tc>
          <w:tcPr>
            <w:tcW w:w="6374" w:type="dxa"/>
          </w:tcPr>
          <w:p w14:paraId="7EA4888A" w14:textId="485F47C2" w:rsidR="00992D6A" w:rsidRPr="00B947B4" w:rsidRDefault="003A0A5C" w:rsidP="001C7723">
            <w:pPr>
              <w:spacing w:after="120"/>
              <w:rPr>
                <w:sz w:val="24"/>
                <w:szCs w:val="24"/>
              </w:rPr>
            </w:pPr>
            <w:r w:rsidRPr="00B947B4">
              <w:rPr>
                <w:sz w:val="24"/>
                <w:szCs w:val="24"/>
              </w:rPr>
              <w:t>Conditions on the delegation also apply to sub-delegation.</w:t>
            </w:r>
          </w:p>
        </w:tc>
      </w:tr>
      <w:tr w:rsidR="00723B08" w:rsidRPr="00B947B4" w14:paraId="14AC091B" w14:textId="77777777" w:rsidTr="2C28F603">
        <w:trPr>
          <w:gridAfter w:val="1"/>
          <w:wAfter w:w="111" w:type="dxa"/>
        </w:trPr>
        <w:tc>
          <w:tcPr>
            <w:tcW w:w="2538" w:type="dxa"/>
            <w:gridSpan w:val="2"/>
            <w:shd w:val="clear" w:color="auto" w:fill="D9D9D9" w:themeFill="background1" w:themeFillShade="D9"/>
          </w:tcPr>
          <w:p w14:paraId="72A626CD" w14:textId="77777777" w:rsidR="008354FD" w:rsidRPr="00B947B4" w:rsidRDefault="008354FD" w:rsidP="008354FD">
            <w:pPr>
              <w:rPr>
                <w:sz w:val="18"/>
                <w:szCs w:val="18"/>
              </w:rPr>
            </w:pPr>
            <w:r w:rsidRPr="00B947B4">
              <w:rPr>
                <w:sz w:val="18"/>
                <w:szCs w:val="18"/>
              </w:rPr>
              <w:t>Compliance Links:</w:t>
            </w:r>
          </w:p>
          <w:p w14:paraId="6B2B78BC" w14:textId="77777777" w:rsidR="008354FD" w:rsidRPr="00B947B4" w:rsidRDefault="008354FD" w:rsidP="008354FD">
            <w:pPr>
              <w:rPr>
                <w:sz w:val="18"/>
                <w:szCs w:val="18"/>
              </w:rPr>
            </w:pPr>
          </w:p>
        </w:tc>
        <w:tc>
          <w:tcPr>
            <w:tcW w:w="6374" w:type="dxa"/>
          </w:tcPr>
          <w:p w14:paraId="1F964E50" w14:textId="77777777" w:rsidR="00516E96" w:rsidRDefault="00ED7AB1" w:rsidP="00E07D7A">
            <w:pPr>
              <w:spacing w:after="120"/>
              <w:rPr>
                <w:sz w:val="24"/>
                <w:szCs w:val="24"/>
              </w:rPr>
            </w:pPr>
            <w:r w:rsidRPr="00B947B4">
              <w:rPr>
                <w:sz w:val="24"/>
                <w:szCs w:val="24"/>
              </w:rPr>
              <w:t>Delegates are designated employees under s.5.74 and are required to provide Primary and Annual Returns.</w:t>
            </w:r>
          </w:p>
          <w:p w14:paraId="5B844B7E" w14:textId="77777777" w:rsidR="003445AA" w:rsidRPr="00B947B4" w:rsidRDefault="003445AA" w:rsidP="003445AA">
            <w:pPr>
              <w:rPr>
                <w:sz w:val="24"/>
                <w:szCs w:val="24"/>
              </w:rPr>
            </w:pPr>
            <w:r w:rsidRPr="00B947B4">
              <w:rPr>
                <w:i/>
                <w:sz w:val="24"/>
                <w:szCs w:val="24"/>
              </w:rPr>
              <w:t>Local Government Act 1995</w:t>
            </w:r>
            <w:r w:rsidRPr="00B947B4">
              <w:rPr>
                <w:sz w:val="24"/>
                <w:szCs w:val="24"/>
              </w:rPr>
              <w:t>:</w:t>
            </w:r>
          </w:p>
          <w:p w14:paraId="5A5BF3FD" w14:textId="176A2E72" w:rsidR="003445AA" w:rsidRPr="00B947B4" w:rsidRDefault="003445AA" w:rsidP="00E07D7A">
            <w:pPr>
              <w:spacing w:after="120"/>
              <w:rPr>
                <w:sz w:val="24"/>
                <w:szCs w:val="24"/>
              </w:rPr>
            </w:pPr>
            <w:r>
              <w:rPr>
                <w:sz w:val="24"/>
                <w:szCs w:val="24"/>
              </w:rPr>
              <w:t>s.3.40A(3</w:t>
            </w:r>
            <w:r w:rsidR="00464AE9">
              <w:rPr>
                <w:sz w:val="24"/>
                <w:szCs w:val="24"/>
              </w:rPr>
              <w:t>), (</w:t>
            </w:r>
            <w:r w:rsidR="00C63504">
              <w:rPr>
                <w:sz w:val="24"/>
                <w:szCs w:val="24"/>
              </w:rPr>
              <w:t>5)</w:t>
            </w:r>
            <w:r>
              <w:rPr>
                <w:sz w:val="24"/>
                <w:szCs w:val="24"/>
              </w:rPr>
              <w:t xml:space="preserve"> Abandoned vehicle wreck may be taken</w:t>
            </w:r>
          </w:p>
        </w:tc>
      </w:tr>
      <w:tr w:rsidR="00723B08" w:rsidRPr="00B947B4" w14:paraId="5F49D354" w14:textId="77777777" w:rsidTr="2C28F603">
        <w:trPr>
          <w:gridAfter w:val="1"/>
          <w:wAfter w:w="111" w:type="dxa"/>
        </w:trPr>
        <w:tc>
          <w:tcPr>
            <w:tcW w:w="2538" w:type="dxa"/>
            <w:gridSpan w:val="2"/>
            <w:tcBorders>
              <w:bottom w:val="dotted" w:sz="4" w:space="0" w:color="auto"/>
            </w:tcBorders>
            <w:shd w:val="clear" w:color="auto" w:fill="D9D9D9" w:themeFill="background1" w:themeFillShade="D9"/>
          </w:tcPr>
          <w:p w14:paraId="600BA407" w14:textId="3CFFE869" w:rsidR="008354FD" w:rsidRPr="00B947B4" w:rsidRDefault="008354FD" w:rsidP="004B5CF5">
            <w:pPr>
              <w:rPr>
                <w:sz w:val="18"/>
                <w:szCs w:val="18"/>
              </w:rPr>
            </w:pPr>
            <w:r w:rsidRPr="00B947B4">
              <w:rPr>
                <w:sz w:val="18"/>
                <w:szCs w:val="18"/>
              </w:rPr>
              <w:t>Record Keeping:</w:t>
            </w:r>
          </w:p>
        </w:tc>
        <w:tc>
          <w:tcPr>
            <w:tcW w:w="6374" w:type="dxa"/>
            <w:tcBorders>
              <w:bottom w:val="dotted" w:sz="4" w:space="0" w:color="auto"/>
            </w:tcBorders>
          </w:tcPr>
          <w:p w14:paraId="39A08CE4" w14:textId="1991BDCF" w:rsidR="008354FD" w:rsidRPr="00B947B4" w:rsidRDefault="001C7723" w:rsidP="008354FD">
            <w:pPr>
              <w:spacing w:after="120"/>
              <w:rPr>
                <w:sz w:val="24"/>
                <w:szCs w:val="24"/>
              </w:rPr>
            </w:pPr>
            <w:r w:rsidRPr="00B947B4">
              <w:rPr>
                <w:sz w:val="24"/>
                <w:szCs w:val="24"/>
              </w:rPr>
              <w:t>Details of decisions are to be recorded in the City’s record keeping system</w:t>
            </w:r>
          </w:p>
        </w:tc>
      </w:tr>
      <w:tr w:rsidR="00522299" w:rsidRPr="00B947B4" w14:paraId="6CA98FEF" w14:textId="77777777" w:rsidTr="2C28F603">
        <w:trPr>
          <w:gridAfter w:val="1"/>
          <w:wAfter w:w="111" w:type="dxa"/>
        </w:trPr>
        <w:tc>
          <w:tcPr>
            <w:tcW w:w="562" w:type="dxa"/>
            <w:tcBorders>
              <w:top w:val="dotted" w:sz="4" w:space="0" w:color="auto"/>
              <w:left w:val="dotDash" w:sz="4" w:space="0" w:color="auto"/>
              <w:bottom w:val="dotted" w:sz="4" w:space="0" w:color="auto"/>
              <w:right w:val="dotDash" w:sz="4" w:space="0" w:color="auto"/>
            </w:tcBorders>
          </w:tcPr>
          <w:p w14:paraId="2C13038F" w14:textId="77777777" w:rsidR="001C7723" w:rsidRPr="00B947B4" w:rsidRDefault="001C7723">
            <w:pPr>
              <w:rPr>
                <w:sz w:val="18"/>
                <w:szCs w:val="18"/>
              </w:rPr>
            </w:pPr>
            <w:r w:rsidRPr="00B947B4">
              <w:rPr>
                <w:sz w:val="18"/>
                <w:szCs w:val="18"/>
              </w:rPr>
              <w:t>1</w:t>
            </w:r>
          </w:p>
        </w:tc>
        <w:tc>
          <w:tcPr>
            <w:tcW w:w="8350" w:type="dxa"/>
            <w:gridSpan w:val="2"/>
            <w:tcBorders>
              <w:top w:val="dotted" w:sz="4" w:space="0" w:color="auto"/>
              <w:left w:val="dotDash" w:sz="4" w:space="0" w:color="auto"/>
              <w:bottom w:val="dotted" w:sz="4" w:space="0" w:color="auto"/>
              <w:right w:val="dotDash" w:sz="4" w:space="0" w:color="auto"/>
            </w:tcBorders>
          </w:tcPr>
          <w:p w14:paraId="707C53D9" w14:textId="3B09E3C8" w:rsidR="001C7723" w:rsidRPr="00B947B4" w:rsidRDefault="00651122">
            <w:pPr>
              <w:rPr>
                <w:sz w:val="18"/>
                <w:szCs w:val="18"/>
              </w:rPr>
            </w:pPr>
            <w:r w:rsidRPr="00B947B4">
              <w:rPr>
                <w:sz w:val="18"/>
                <w:szCs w:val="18"/>
              </w:rPr>
              <w:t>Adopted 9 July 2024</w:t>
            </w:r>
          </w:p>
        </w:tc>
      </w:tr>
      <w:tr w:rsidR="00643354" w:rsidRPr="00B947B4" w14:paraId="7C1F0D7B" w14:textId="77777777" w:rsidTr="2C28F603">
        <w:tc>
          <w:tcPr>
            <w:tcW w:w="562" w:type="dxa"/>
            <w:tcBorders>
              <w:top w:val="dashed" w:sz="6" w:space="0" w:color="auto"/>
              <w:left w:val="dashed" w:sz="6" w:space="0" w:color="auto"/>
              <w:bottom w:val="dashed" w:sz="6" w:space="0" w:color="auto"/>
              <w:right w:val="dashed" w:sz="6" w:space="0" w:color="auto"/>
            </w:tcBorders>
          </w:tcPr>
          <w:p w14:paraId="15905D0C" w14:textId="29C2CE35" w:rsidR="006551DE" w:rsidRPr="00B947B4" w:rsidRDefault="006551DE" w:rsidP="006551DE">
            <w:pPr>
              <w:rPr>
                <w:sz w:val="18"/>
                <w:szCs w:val="18"/>
              </w:rPr>
            </w:pPr>
            <w:r w:rsidRPr="00B947B4">
              <w:rPr>
                <w:rFonts w:eastAsia="Times New Roman"/>
                <w:sz w:val="18"/>
                <w:szCs w:val="18"/>
                <w:lang w:eastAsia="en-AU"/>
              </w:rPr>
              <w:t>2</w:t>
            </w:r>
          </w:p>
        </w:tc>
        <w:tc>
          <w:tcPr>
            <w:tcW w:w="8461" w:type="dxa"/>
            <w:gridSpan w:val="3"/>
            <w:tcBorders>
              <w:top w:val="dashed" w:sz="6" w:space="0" w:color="auto"/>
              <w:left w:val="dashed" w:sz="6" w:space="0" w:color="auto"/>
              <w:bottom w:val="dashed" w:sz="6" w:space="0" w:color="auto"/>
              <w:right w:val="dashed" w:sz="6" w:space="0" w:color="auto"/>
            </w:tcBorders>
          </w:tcPr>
          <w:p w14:paraId="5E4E47A2" w14:textId="327C4570"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56EF0" w:rsidRPr="00B947B4" w14:paraId="4AF2AAFA" w14:textId="77777777" w:rsidTr="2C28F603">
        <w:tc>
          <w:tcPr>
            <w:tcW w:w="562" w:type="dxa"/>
            <w:tcBorders>
              <w:top w:val="dashed" w:sz="6" w:space="0" w:color="auto"/>
              <w:left w:val="dashed" w:sz="6" w:space="0" w:color="auto"/>
              <w:bottom w:val="dashed" w:sz="6" w:space="0" w:color="auto"/>
              <w:right w:val="dashed" w:sz="6" w:space="0" w:color="auto"/>
            </w:tcBorders>
          </w:tcPr>
          <w:p w14:paraId="6F2EE0AE" w14:textId="4C5C17CA" w:rsidR="00056EF0" w:rsidRPr="00B947B4" w:rsidRDefault="00056EF0" w:rsidP="006551DE">
            <w:pPr>
              <w:rPr>
                <w:rFonts w:eastAsia="Times New Roman"/>
                <w:sz w:val="18"/>
                <w:szCs w:val="18"/>
                <w:lang w:eastAsia="en-AU"/>
              </w:rPr>
            </w:pPr>
            <w:r>
              <w:rPr>
                <w:rFonts w:eastAsia="Times New Roman"/>
                <w:sz w:val="18"/>
                <w:szCs w:val="18"/>
                <w:lang w:eastAsia="en-AU"/>
              </w:rPr>
              <w:t>3</w:t>
            </w:r>
          </w:p>
        </w:tc>
        <w:tc>
          <w:tcPr>
            <w:tcW w:w="8461" w:type="dxa"/>
            <w:gridSpan w:val="3"/>
            <w:tcBorders>
              <w:top w:val="dashed" w:sz="6" w:space="0" w:color="auto"/>
              <w:left w:val="dashed" w:sz="6" w:space="0" w:color="auto"/>
              <w:bottom w:val="dashed" w:sz="6" w:space="0" w:color="auto"/>
              <w:right w:val="dashed" w:sz="6" w:space="0" w:color="auto"/>
            </w:tcBorders>
          </w:tcPr>
          <w:p w14:paraId="746E6A58" w14:textId="5A962025" w:rsidR="00056EF0" w:rsidRPr="00B947B4" w:rsidRDefault="00056EF0" w:rsidP="006551DE">
            <w:pPr>
              <w:rPr>
                <w:rFonts w:eastAsia="Times New Roman"/>
                <w:sz w:val="18"/>
                <w:szCs w:val="18"/>
                <w:lang w:eastAsia="en-AU"/>
              </w:rPr>
            </w:pPr>
            <w:r>
              <w:rPr>
                <w:rFonts w:eastAsia="Times New Roman"/>
                <w:sz w:val="18"/>
                <w:szCs w:val="18"/>
                <w:lang w:eastAsia="en-AU"/>
              </w:rPr>
              <w:t>Modified 10 April 2025</w:t>
            </w:r>
          </w:p>
        </w:tc>
      </w:tr>
      <w:tr w:rsidR="00AB6CC8" w:rsidRPr="00B947B4" w14:paraId="35A4EDEF" w14:textId="77777777" w:rsidTr="2C28F603">
        <w:tc>
          <w:tcPr>
            <w:tcW w:w="562" w:type="dxa"/>
            <w:tcBorders>
              <w:top w:val="dashed" w:sz="6" w:space="0" w:color="auto"/>
              <w:left w:val="dashed" w:sz="6" w:space="0" w:color="auto"/>
              <w:bottom w:val="dashed" w:sz="6" w:space="0" w:color="auto"/>
              <w:right w:val="dashed" w:sz="6" w:space="0" w:color="auto"/>
            </w:tcBorders>
          </w:tcPr>
          <w:p w14:paraId="07C423EF" w14:textId="4905097E" w:rsidR="00AB6CC8" w:rsidRDefault="00AB6CC8" w:rsidP="006551DE">
            <w:pPr>
              <w:rPr>
                <w:rFonts w:eastAsia="Times New Roman"/>
                <w:sz w:val="18"/>
                <w:szCs w:val="18"/>
                <w:lang w:eastAsia="en-AU"/>
              </w:rPr>
            </w:pPr>
            <w:r>
              <w:rPr>
                <w:rFonts w:eastAsia="Times New Roman"/>
                <w:sz w:val="18"/>
                <w:szCs w:val="18"/>
                <w:lang w:eastAsia="en-AU"/>
              </w:rPr>
              <w:lastRenderedPageBreak/>
              <w:t>4</w:t>
            </w:r>
          </w:p>
        </w:tc>
        <w:tc>
          <w:tcPr>
            <w:tcW w:w="8461" w:type="dxa"/>
            <w:gridSpan w:val="3"/>
            <w:tcBorders>
              <w:top w:val="dashed" w:sz="6" w:space="0" w:color="auto"/>
              <w:left w:val="dashed" w:sz="6" w:space="0" w:color="auto"/>
              <w:bottom w:val="dashed" w:sz="6" w:space="0" w:color="auto"/>
              <w:right w:val="dashed" w:sz="6" w:space="0" w:color="auto"/>
            </w:tcBorders>
          </w:tcPr>
          <w:p w14:paraId="0AA34BF0" w14:textId="1F4D7B32" w:rsidR="00AB6CC8" w:rsidRDefault="00AB6CC8" w:rsidP="006551DE">
            <w:pPr>
              <w:rPr>
                <w:rFonts w:eastAsia="Times New Roman"/>
                <w:sz w:val="18"/>
                <w:szCs w:val="18"/>
                <w:lang w:eastAsia="en-AU"/>
              </w:rPr>
            </w:pPr>
            <w:r>
              <w:rPr>
                <w:rFonts w:eastAsia="Times New Roman"/>
                <w:sz w:val="18"/>
                <w:szCs w:val="18"/>
                <w:lang w:eastAsia="en-AU"/>
              </w:rPr>
              <w:t>Modified 8 July 2025</w:t>
            </w:r>
          </w:p>
        </w:tc>
      </w:tr>
    </w:tbl>
    <w:p w14:paraId="69FF866A" w14:textId="77777777" w:rsidR="00C63504" w:rsidRDefault="00C63504"/>
    <w:p w14:paraId="147ECD4C" w14:textId="77777777" w:rsidR="00C63504" w:rsidRDefault="00C63504">
      <w:r>
        <w:br w:type="page"/>
      </w:r>
    </w:p>
    <w:p w14:paraId="73A5A010" w14:textId="4D7C160D" w:rsidR="008354FD" w:rsidRPr="00B947B4" w:rsidRDefault="00A8367C" w:rsidP="00DE1874">
      <w:pPr>
        <w:pStyle w:val="Heading3"/>
        <w:ind w:left="709"/>
      </w:pPr>
      <w:bookmarkStart w:id="18" w:name="_Toc229571379"/>
      <w:r w:rsidRPr="00B947B4">
        <w:lastRenderedPageBreak/>
        <w:t>Confiscated or Uncollected Goods</w:t>
      </w:r>
      <w:bookmarkEnd w:id="18"/>
    </w:p>
    <w:p w14:paraId="33FA8B90" w14:textId="77777777" w:rsidR="008354FD" w:rsidRPr="00B947B4" w:rsidRDefault="008354FD" w:rsidP="008354FD"/>
    <w:tbl>
      <w:tblPr>
        <w:tblStyle w:val="TableGrid"/>
        <w:tblW w:w="8934" w:type="dxa"/>
        <w:tblInd w:w="-8" w:type="dxa"/>
        <w:tblLook w:val="04A0" w:firstRow="1" w:lastRow="0" w:firstColumn="1" w:lastColumn="0" w:noHBand="0" w:noVBand="1"/>
      </w:tblPr>
      <w:tblGrid>
        <w:gridCol w:w="563"/>
        <w:gridCol w:w="1956"/>
        <w:gridCol w:w="9"/>
        <w:gridCol w:w="10"/>
        <w:gridCol w:w="6376"/>
        <w:gridCol w:w="20"/>
      </w:tblGrid>
      <w:tr w:rsidR="00612A19" w:rsidRPr="00B947B4" w14:paraId="6C11E578" w14:textId="77777777" w:rsidTr="2C28F603">
        <w:tc>
          <w:tcPr>
            <w:tcW w:w="2538" w:type="dxa"/>
            <w:gridSpan w:val="4"/>
            <w:tcBorders>
              <w:bottom w:val="dotted" w:sz="4" w:space="0" w:color="auto"/>
              <w:right w:val="dotted" w:sz="4" w:space="0" w:color="auto"/>
            </w:tcBorders>
            <w:shd w:val="clear" w:color="auto" w:fill="D9D9D9" w:themeFill="background1" w:themeFillShade="D9"/>
          </w:tcPr>
          <w:p w14:paraId="688A5ED7" w14:textId="77777777" w:rsidR="0061138F" w:rsidRPr="00B947B4" w:rsidRDefault="0061138F" w:rsidP="0061138F">
            <w:pPr>
              <w:rPr>
                <w:b/>
                <w:sz w:val="18"/>
                <w:szCs w:val="18"/>
              </w:rPr>
            </w:pPr>
            <w:r w:rsidRPr="00B947B4">
              <w:rPr>
                <w:b/>
                <w:sz w:val="18"/>
                <w:szCs w:val="18"/>
              </w:rPr>
              <w:t>Delegator:</w:t>
            </w:r>
          </w:p>
          <w:p w14:paraId="022B0C78" w14:textId="331543E0" w:rsidR="0061138F" w:rsidRPr="00B947B4" w:rsidRDefault="0061138F" w:rsidP="00E1574A">
            <w:pPr>
              <w:rPr>
                <w:sz w:val="18"/>
                <w:szCs w:val="18"/>
              </w:rPr>
            </w:pPr>
            <w:r w:rsidRPr="00B947B4">
              <w:rPr>
                <w:i/>
                <w:sz w:val="18"/>
                <w:szCs w:val="18"/>
              </w:rPr>
              <w:t>Power / Duty assigned in legislation to:</w:t>
            </w:r>
          </w:p>
        </w:tc>
        <w:tc>
          <w:tcPr>
            <w:tcW w:w="6396" w:type="dxa"/>
            <w:gridSpan w:val="2"/>
            <w:tcBorders>
              <w:left w:val="dotted" w:sz="4" w:space="0" w:color="auto"/>
              <w:bottom w:val="dotted" w:sz="4" w:space="0" w:color="auto"/>
            </w:tcBorders>
          </w:tcPr>
          <w:p w14:paraId="1A669294" w14:textId="77777777" w:rsidR="0061138F" w:rsidRPr="00B947B4" w:rsidRDefault="0061138F" w:rsidP="0061138F">
            <w:pPr>
              <w:rPr>
                <w:sz w:val="24"/>
                <w:szCs w:val="24"/>
              </w:rPr>
            </w:pPr>
            <w:r w:rsidRPr="00B947B4">
              <w:rPr>
                <w:sz w:val="24"/>
                <w:szCs w:val="24"/>
              </w:rPr>
              <w:t>Local Government</w:t>
            </w:r>
          </w:p>
        </w:tc>
      </w:tr>
      <w:tr w:rsidR="00612A19" w:rsidRPr="00B947B4" w14:paraId="00AFDB66"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0ABDFDF7" w14:textId="77777777" w:rsidR="0061138F" w:rsidRPr="00B947B4" w:rsidRDefault="0061138F" w:rsidP="0061138F">
            <w:pPr>
              <w:rPr>
                <w:b/>
                <w:sz w:val="18"/>
                <w:szCs w:val="18"/>
              </w:rPr>
            </w:pPr>
            <w:r w:rsidRPr="00B947B4">
              <w:rPr>
                <w:b/>
                <w:sz w:val="18"/>
                <w:szCs w:val="18"/>
              </w:rPr>
              <w:t>Express Power to Delegate:</w:t>
            </w:r>
          </w:p>
          <w:p w14:paraId="7100186C" w14:textId="4BA023A5" w:rsidR="0061138F" w:rsidRPr="00B947B4" w:rsidRDefault="007B5908" w:rsidP="0061138F">
            <w:pPr>
              <w:rPr>
                <w:i/>
                <w:sz w:val="18"/>
                <w:szCs w:val="18"/>
              </w:rPr>
            </w:pPr>
            <w:r w:rsidRPr="00B947B4">
              <w:rPr>
                <w:i/>
                <w:sz w:val="18"/>
                <w:szCs w:val="18"/>
              </w:rPr>
              <w:t>Power that enables a delegation to be made</w:t>
            </w:r>
          </w:p>
        </w:tc>
        <w:tc>
          <w:tcPr>
            <w:tcW w:w="6396" w:type="dxa"/>
            <w:gridSpan w:val="2"/>
            <w:tcBorders>
              <w:top w:val="dotted" w:sz="4" w:space="0" w:color="auto"/>
              <w:left w:val="dotted" w:sz="4" w:space="0" w:color="auto"/>
              <w:bottom w:val="dotted" w:sz="4" w:space="0" w:color="auto"/>
            </w:tcBorders>
          </w:tcPr>
          <w:p w14:paraId="40780412" w14:textId="77777777" w:rsidR="0061138F" w:rsidRPr="00B947B4" w:rsidRDefault="0061138F" w:rsidP="0061138F">
            <w:pPr>
              <w:rPr>
                <w:i/>
                <w:sz w:val="24"/>
                <w:szCs w:val="24"/>
              </w:rPr>
            </w:pPr>
            <w:r w:rsidRPr="00B947B4">
              <w:rPr>
                <w:i/>
                <w:sz w:val="24"/>
                <w:szCs w:val="24"/>
              </w:rPr>
              <w:t>Local Government Act 1995:</w:t>
            </w:r>
          </w:p>
          <w:p w14:paraId="5740F0CB" w14:textId="77777777" w:rsidR="0061138F" w:rsidRPr="00B947B4" w:rsidRDefault="0061138F" w:rsidP="0061138F">
            <w:pPr>
              <w:ind w:left="720" w:hanging="413"/>
              <w:rPr>
                <w:sz w:val="24"/>
                <w:szCs w:val="24"/>
              </w:rPr>
            </w:pPr>
            <w:r w:rsidRPr="00B947B4">
              <w:rPr>
                <w:sz w:val="24"/>
                <w:szCs w:val="24"/>
              </w:rPr>
              <w:t>s.5.42 Delegation of some powers or duties to the CEO</w:t>
            </w:r>
          </w:p>
          <w:p w14:paraId="694E6CC6" w14:textId="579647C3" w:rsidR="0061138F" w:rsidRPr="00B947B4" w:rsidRDefault="0061138F" w:rsidP="00E07D7A">
            <w:pPr>
              <w:spacing w:after="120"/>
              <w:ind w:left="720" w:hanging="418"/>
              <w:rPr>
                <w:sz w:val="24"/>
                <w:szCs w:val="24"/>
              </w:rPr>
            </w:pPr>
            <w:r w:rsidRPr="00B947B4">
              <w:rPr>
                <w:sz w:val="24"/>
                <w:szCs w:val="24"/>
              </w:rPr>
              <w:t>s.5.43 Limitations on delegations to the CEO</w:t>
            </w:r>
          </w:p>
        </w:tc>
      </w:tr>
      <w:tr w:rsidR="00612A19" w:rsidRPr="00B947B4" w14:paraId="626CBFC2"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35C4B423" w14:textId="77777777" w:rsidR="0061138F" w:rsidRPr="00B947B4" w:rsidRDefault="0061138F" w:rsidP="0061138F">
            <w:pPr>
              <w:rPr>
                <w:b/>
                <w:sz w:val="18"/>
                <w:szCs w:val="18"/>
              </w:rPr>
            </w:pPr>
            <w:r w:rsidRPr="00B947B4">
              <w:rPr>
                <w:b/>
                <w:sz w:val="18"/>
                <w:szCs w:val="18"/>
              </w:rPr>
              <w:t>Express Power or Duty Delegated:</w:t>
            </w:r>
          </w:p>
          <w:p w14:paraId="77EA99FE" w14:textId="77777777" w:rsidR="0061138F" w:rsidRPr="00B947B4" w:rsidRDefault="0061138F" w:rsidP="0061138F">
            <w:pPr>
              <w:rPr>
                <w:b/>
                <w:sz w:val="18"/>
                <w:szCs w:val="18"/>
              </w:rPr>
            </w:pPr>
          </w:p>
        </w:tc>
        <w:tc>
          <w:tcPr>
            <w:tcW w:w="6396" w:type="dxa"/>
            <w:gridSpan w:val="2"/>
            <w:tcBorders>
              <w:top w:val="dotted" w:sz="4" w:space="0" w:color="auto"/>
              <w:left w:val="dotted" w:sz="4" w:space="0" w:color="auto"/>
              <w:bottom w:val="dotted" w:sz="4" w:space="0" w:color="auto"/>
            </w:tcBorders>
          </w:tcPr>
          <w:p w14:paraId="02501D69"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B65F926" w14:textId="4B8A2CFC" w:rsidR="00E91C0A" w:rsidRDefault="00C86B06" w:rsidP="0061138F">
            <w:pPr>
              <w:ind w:left="720" w:hanging="413"/>
              <w:rPr>
                <w:sz w:val="24"/>
                <w:szCs w:val="24"/>
              </w:rPr>
            </w:pPr>
            <w:r>
              <w:rPr>
                <w:sz w:val="24"/>
                <w:szCs w:val="24"/>
              </w:rPr>
              <w:t>s.3.</w:t>
            </w:r>
            <w:r w:rsidR="00CF2E4B">
              <w:rPr>
                <w:sz w:val="24"/>
                <w:szCs w:val="24"/>
              </w:rPr>
              <w:t>42</w:t>
            </w:r>
            <w:r w:rsidR="00E91C0A">
              <w:rPr>
                <w:sz w:val="24"/>
                <w:szCs w:val="24"/>
              </w:rPr>
              <w:t xml:space="preserve"> Impounded non-perishable goods</w:t>
            </w:r>
          </w:p>
          <w:p w14:paraId="4F45B8C3" w14:textId="6975E884" w:rsidR="00DE1874" w:rsidRDefault="00DE1874" w:rsidP="0061138F">
            <w:pPr>
              <w:ind w:left="720" w:hanging="413"/>
              <w:rPr>
                <w:sz w:val="24"/>
                <w:szCs w:val="24"/>
              </w:rPr>
            </w:pPr>
            <w:r>
              <w:rPr>
                <w:sz w:val="24"/>
                <w:szCs w:val="24"/>
              </w:rPr>
              <w:t>s.3.44 Notice to collect goods if not confiscated</w:t>
            </w:r>
          </w:p>
          <w:p w14:paraId="2C66BD00" w14:textId="7D7A4E54" w:rsidR="007239E1" w:rsidRPr="00B947B4" w:rsidRDefault="007239E1" w:rsidP="0061138F">
            <w:pPr>
              <w:ind w:left="720" w:hanging="413"/>
              <w:rPr>
                <w:sz w:val="24"/>
                <w:szCs w:val="24"/>
              </w:rPr>
            </w:pPr>
            <w:r w:rsidRPr="00B947B4">
              <w:rPr>
                <w:sz w:val="24"/>
                <w:szCs w:val="24"/>
              </w:rPr>
              <w:t xml:space="preserve">s.3.46 Goods </w:t>
            </w:r>
            <w:r w:rsidR="00DF4F08">
              <w:rPr>
                <w:sz w:val="24"/>
                <w:szCs w:val="24"/>
              </w:rPr>
              <w:t>m</w:t>
            </w:r>
            <w:r w:rsidRPr="00B947B4">
              <w:rPr>
                <w:sz w:val="24"/>
                <w:szCs w:val="24"/>
              </w:rPr>
              <w:t>ay be withheld until costs paid</w:t>
            </w:r>
          </w:p>
          <w:p w14:paraId="568507AE" w14:textId="77777777" w:rsidR="0061138F" w:rsidRPr="00B947B4" w:rsidRDefault="0061138F" w:rsidP="0061138F">
            <w:pPr>
              <w:ind w:left="720" w:hanging="413"/>
              <w:rPr>
                <w:sz w:val="24"/>
                <w:szCs w:val="24"/>
              </w:rPr>
            </w:pPr>
            <w:r w:rsidRPr="00B947B4">
              <w:rPr>
                <w:sz w:val="24"/>
                <w:szCs w:val="24"/>
              </w:rPr>
              <w:t>s.3.47 Confiscated or uncollected goods, disposal of</w:t>
            </w:r>
          </w:p>
          <w:p w14:paraId="1EB35FBE" w14:textId="1051BAB0" w:rsidR="006A63B8" w:rsidRPr="00B947B4" w:rsidRDefault="0061138F" w:rsidP="00E07D7A">
            <w:pPr>
              <w:spacing w:after="120"/>
              <w:ind w:left="720" w:hanging="418"/>
              <w:rPr>
                <w:sz w:val="24"/>
                <w:szCs w:val="24"/>
              </w:rPr>
            </w:pPr>
            <w:r w:rsidRPr="00B947B4">
              <w:rPr>
                <w:sz w:val="24"/>
                <w:szCs w:val="24"/>
              </w:rPr>
              <w:t xml:space="preserve">s.3.48 Impounding expenses, recovery </w:t>
            </w:r>
            <w:r w:rsidR="00AD62A8" w:rsidRPr="00B947B4">
              <w:rPr>
                <w:sz w:val="24"/>
                <w:szCs w:val="24"/>
              </w:rPr>
              <w:t>of</w:t>
            </w:r>
          </w:p>
        </w:tc>
      </w:tr>
      <w:tr w:rsidR="00612A19" w:rsidRPr="00B947B4" w14:paraId="0402B0BD"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1086BE6A" w14:textId="563F8086" w:rsidR="0061138F" w:rsidRPr="00B947B4" w:rsidRDefault="0061138F" w:rsidP="0061138F">
            <w:pPr>
              <w:spacing w:before="120" w:after="120"/>
              <w:rPr>
                <w:b/>
                <w:sz w:val="18"/>
                <w:szCs w:val="18"/>
              </w:rPr>
            </w:pPr>
            <w:r w:rsidRPr="00B947B4">
              <w:rPr>
                <w:b/>
                <w:sz w:val="18"/>
                <w:szCs w:val="18"/>
              </w:rPr>
              <w:t>Delegate:</w:t>
            </w:r>
          </w:p>
        </w:tc>
        <w:tc>
          <w:tcPr>
            <w:tcW w:w="6396" w:type="dxa"/>
            <w:gridSpan w:val="2"/>
            <w:tcBorders>
              <w:top w:val="dotted" w:sz="4" w:space="0" w:color="auto"/>
              <w:left w:val="dotted" w:sz="4" w:space="0" w:color="auto"/>
              <w:bottom w:val="dotted" w:sz="4" w:space="0" w:color="auto"/>
            </w:tcBorders>
            <w:vAlign w:val="center"/>
          </w:tcPr>
          <w:p w14:paraId="1D98A51B" w14:textId="77777777" w:rsidR="0061138F" w:rsidRPr="00B947B4" w:rsidRDefault="0061138F" w:rsidP="00032807">
            <w:pPr>
              <w:spacing w:before="120" w:after="120"/>
              <w:rPr>
                <w:b/>
                <w:sz w:val="24"/>
                <w:szCs w:val="24"/>
              </w:rPr>
            </w:pPr>
            <w:r w:rsidRPr="00B947B4">
              <w:rPr>
                <w:b/>
                <w:sz w:val="24"/>
                <w:szCs w:val="24"/>
              </w:rPr>
              <w:t>Chief Executive Officer</w:t>
            </w:r>
          </w:p>
        </w:tc>
      </w:tr>
      <w:tr w:rsidR="00612A19" w:rsidRPr="00B947B4" w14:paraId="68BF2CB7"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2A1A58AF" w14:textId="77777777" w:rsidR="00F40BB0" w:rsidRPr="00B947B4" w:rsidRDefault="00F40BB0" w:rsidP="00F40BB0">
            <w:pPr>
              <w:rPr>
                <w:b/>
                <w:sz w:val="18"/>
                <w:szCs w:val="18"/>
              </w:rPr>
            </w:pPr>
            <w:r w:rsidRPr="00B947B4">
              <w:rPr>
                <w:b/>
                <w:sz w:val="18"/>
                <w:szCs w:val="18"/>
              </w:rPr>
              <w:t>Function:</w:t>
            </w:r>
          </w:p>
          <w:p w14:paraId="6AD4CC6C" w14:textId="4FC90A5D"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396" w:type="dxa"/>
            <w:gridSpan w:val="2"/>
            <w:tcBorders>
              <w:top w:val="dotted" w:sz="4" w:space="0" w:color="auto"/>
              <w:left w:val="dotted" w:sz="4" w:space="0" w:color="auto"/>
              <w:bottom w:val="dotted" w:sz="4" w:space="0" w:color="auto"/>
            </w:tcBorders>
          </w:tcPr>
          <w:p w14:paraId="11BE6C95" w14:textId="521BEE8B" w:rsidR="00DE1874" w:rsidRPr="00F56235" w:rsidRDefault="00DE1874" w:rsidP="00F56235">
            <w:pPr>
              <w:pStyle w:val="ListParagraph"/>
              <w:numPr>
                <w:ilvl w:val="0"/>
                <w:numId w:val="91"/>
              </w:numPr>
              <w:spacing w:after="120"/>
              <w:rPr>
                <w:sz w:val="24"/>
                <w:szCs w:val="24"/>
              </w:rPr>
            </w:pPr>
            <w:r w:rsidRPr="00F56235">
              <w:rPr>
                <w:sz w:val="24"/>
                <w:szCs w:val="24"/>
              </w:rPr>
              <w:t>Authority to</w:t>
            </w:r>
            <w:r w:rsidR="00E91C0A">
              <w:rPr>
                <w:sz w:val="24"/>
                <w:szCs w:val="24"/>
              </w:rPr>
              <w:t xml:space="preserve"> </w:t>
            </w:r>
            <w:r w:rsidRPr="00F56235">
              <w:rPr>
                <w:sz w:val="24"/>
                <w:szCs w:val="24"/>
              </w:rPr>
              <w:t>give notice that goods may be collected from a place specified during such hours as specified</w:t>
            </w:r>
            <w:r w:rsidR="00002C30">
              <w:rPr>
                <w:sz w:val="24"/>
                <w:szCs w:val="24"/>
              </w:rPr>
              <w:t xml:space="preserve"> [s</w:t>
            </w:r>
            <w:r w:rsidR="00661605">
              <w:rPr>
                <w:sz w:val="24"/>
                <w:szCs w:val="24"/>
              </w:rPr>
              <w:t xml:space="preserve">s 3.42, </w:t>
            </w:r>
            <w:r w:rsidR="00002C30">
              <w:rPr>
                <w:sz w:val="24"/>
                <w:szCs w:val="24"/>
              </w:rPr>
              <w:t>3.44]</w:t>
            </w:r>
            <w:r w:rsidR="008D0D65">
              <w:rPr>
                <w:sz w:val="24"/>
                <w:szCs w:val="24"/>
              </w:rPr>
              <w:t>.</w:t>
            </w:r>
          </w:p>
          <w:p w14:paraId="09733C8C" w14:textId="641DB5E7" w:rsidR="00002C30" w:rsidRPr="00F56235" w:rsidRDefault="00F40BB0" w:rsidP="00F56235">
            <w:pPr>
              <w:pStyle w:val="ListParagraph"/>
              <w:numPr>
                <w:ilvl w:val="0"/>
                <w:numId w:val="91"/>
              </w:numPr>
              <w:spacing w:after="120"/>
              <w:rPr>
                <w:sz w:val="24"/>
                <w:szCs w:val="24"/>
              </w:rPr>
            </w:pPr>
            <w:r w:rsidRPr="00F56235">
              <w:rPr>
                <w:sz w:val="24"/>
                <w:szCs w:val="24"/>
              </w:rPr>
              <w:t>Authority to refuse to allow goods impounded under s.3.39 or 3.40A to be collected until the costs of removing, impounding and keeping them have been paid to the local government. [s.3.46]</w:t>
            </w:r>
          </w:p>
          <w:p w14:paraId="23B897DA" w14:textId="46542F36" w:rsidR="00F40BB0" w:rsidRPr="00B947B4" w:rsidRDefault="00F40BB0" w:rsidP="00F56235">
            <w:pPr>
              <w:pStyle w:val="ListParagraph"/>
              <w:numPr>
                <w:ilvl w:val="0"/>
                <w:numId w:val="91"/>
              </w:numPr>
              <w:spacing w:after="120"/>
              <w:rPr>
                <w:sz w:val="24"/>
                <w:szCs w:val="24"/>
              </w:rPr>
            </w:pPr>
            <w:r w:rsidRPr="00B947B4">
              <w:rPr>
                <w:sz w:val="24"/>
                <w:szCs w:val="24"/>
              </w:rPr>
              <w:t>Authority to sell or otherwise dispose of confiscated or uncollected goods or vehicles that have been ordered to be confiscated under s.3.43 [s.3.47].</w:t>
            </w:r>
          </w:p>
          <w:p w14:paraId="0898CB62" w14:textId="41F2A88F" w:rsidR="006A63B8" w:rsidRPr="00B947B4" w:rsidRDefault="00F40BB0" w:rsidP="00F56235">
            <w:pPr>
              <w:pStyle w:val="ListParagraph"/>
              <w:numPr>
                <w:ilvl w:val="0"/>
                <w:numId w:val="91"/>
              </w:numPr>
              <w:spacing w:after="120"/>
              <w:rPr>
                <w:sz w:val="24"/>
                <w:szCs w:val="24"/>
              </w:rPr>
            </w:pPr>
            <w:r w:rsidRPr="00B947B4">
              <w:rPr>
                <w:sz w:val="24"/>
                <w:szCs w:val="24"/>
              </w:rPr>
              <w:t>Authority to recover expenses incurred for removing, impounding, and disposing of confiscated or uncollected goods [s.3.48].</w:t>
            </w:r>
          </w:p>
        </w:tc>
      </w:tr>
      <w:tr w:rsidR="00612A19" w:rsidRPr="00B947B4" w14:paraId="64CCA36C"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3A32525B" w14:textId="77777777" w:rsidR="0083163D" w:rsidRPr="00B947B4" w:rsidRDefault="0083163D" w:rsidP="0083163D">
            <w:pPr>
              <w:rPr>
                <w:b/>
                <w:sz w:val="18"/>
                <w:szCs w:val="18"/>
              </w:rPr>
            </w:pPr>
            <w:r w:rsidRPr="00B947B4">
              <w:rPr>
                <w:b/>
                <w:sz w:val="18"/>
                <w:szCs w:val="18"/>
              </w:rPr>
              <w:t>Council Conditions on this Delegation:</w:t>
            </w:r>
          </w:p>
          <w:p w14:paraId="74E9CCE7" w14:textId="77777777" w:rsidR="0083163D" w:rsidRPr="00B947B4" w:rsidRDefault="0083163D" w:rsidP="0083163D">
            <w:pPr>
              <w:rPr>
                <w:b/>
                <w:sz w:val="18"/>
                <w:szCs w:val="18"/>
              </w:rPr>
            </w:pPr>
          </w:p>
        </w:tc>
        <w:tc>
          <w:tcPr>
            <w:tcW w:w="6396" w:type="dxa"/>
            <w:gridSpan w:val="2"/>
            <w:tcBorders>
              <w:top w:val="dotted" w:sz="4" w:space="0" w:color="auto"/>
              <w:left w:val="dotted" w:sz="4" w:space="0" w:color="auto"/>
              <w:bottom w:val="dotted" w:sz="4" w:space="0" w:color="auto"/>
            </w:tcBorders>
          </w:tcPr>
          <w:p w14:paraId="0F5902C9" w14:textId="01654E43" w:rsidR="0083163D" w:rsidRPr="00B947B4" w:rsidRDefault="00B84D8A" w:rsidP="0083163D">
            <w:pPr>
              <w:spacing w:after="120"/>
              <w:ind w:left="447" w:hanging="447"/>
              <w:rPr>
                <w:sz w:val="24"/>
                <w:szCs w:val="24"/>
              </w:rPr>
            </w:pPr>
            <w:r w:rsidRPr="00B947B4">
              <w:rPr>
                <w:sz w:val="24"/>
                <w:szCs w:val="24"/>
              </w:rPr>
              <w:t>Nil</w:t>
            </w:r>
          </w:p>
        </w:tc>
      </w:tr>
      <w:tr w:rsidR="00612A19" w:rsidRPr="00B947B4" w14:paraId="06BC9FEA" w14:textId="77777777" w:rsidTr="2C28F603">
        <w:tc>
          <w:tcPr>
            <w:tcW w:w="2538" w:type="dxa"/>
            <w:gridSpan w:val="4"/>
            <w:tcBorders>
              <w:top w:val="dotted" w:sz="4" w:space="0" w:color="auto"/>
              <w:bottom w:val="dotted" w:sz="4" w:space="0" w:color="auto"/>
              <w:right w:val="dotted" w:sz="4" w:space="0" w:color="auto"/>
            </w:tcBorders>
            <w:shd w:val="clear" w:color="auto" w:fill="D9D9D9" w:themeFill="background1" w:themeFillShade="D9"/>
          </w:tcPr>
          <w:p w14:paraId="278EF985" w14:textId="094D4662" w:rsidR="0061138F" w:rsidRPr="00B947B4" w:rsidRDefault="0061138F" w:rsidP="0061138F">
            <w:pPr>
              <w:rPr>
                <w:b/>
                <w:sz w:val="18"/>
                <w:szCs w:val="18"/>
              </w:rPr>
            </w:pPr>
            <w:r w:rsidRPr="00B947B4">
              <w:rPr>
                <w:b/>
                <w:sz w:val="18"/>
                <w:szCs w:val="18"/>
              </w:rPr>
              <w:t>Express Power to Sub-Delegate:</w:t>
            </w:r>
          </w:p>
        </w:tc>
        <w:tc>
          <w:tcPr>
            <w:tcW w:w="6396" w:type="dxa"/>
            <w:gridSpan w:val="2"/>
            <w:tcBorders>
              <w:top w:val="dotted" w:sz="4" w:space="0" w:color="auto"/>
              <w:left w:val="dotted" w:sz="4" w:space="0" w:color="auto"/>
              <w:bottom w:val="dotted" w:sz="4" w:space="0" w:color="auto"/>
            </w:tcBorders>
          </w:tcPr>
          <w:p w14:paraId="4DD41020"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D7543F4" w14:textId="07B6660D" w:rsidR="0061138F" w:rsidRPr="00B947B4" w:rsidRDefault="0061138F" w:rsidP="00E07D7A">
            <w:pPr>
              <w:spacing w:after="120"/>
              <w:ind w:left="720" w:hanging="418"/>
              <w:rPr>
                <w:sz w:val="24"/>
                <w:szCs w:val="24"/>
              </w:rPr>
            </w:pPr>
            <w:r w:rsidRPr="00B947B4">
              <w:rPr>
                <w:sz w:val="24"/>
                <w:szCs w:val="24"/>
              </w:rPr>
              <w:t>s.5.44 CEO may delegate some powers and duties to other employees</w:t>
            </w:r>
          </w:p>
        </w:tc>
      </w:tr>
      <w:tr w:rsidR="00612A19" w:rsidRPr="00B947B4" w14:paraId="3C3823B0" w14:textId="77777777" w:rsidTr="2C28F603">
        <w:trPr>
          <w:gridAfter w:val="1"/>
          <w:wAfter w:w="20" w:type="dxa"/>
          <w:trHeight w:val="1725"/>
        </w:trPr>
        <w:tc>
          <w:tcPr>
            <w:tcW w:w="2519" w:type="dxa"/>
            <w:gridSpan w:val="2"/>
            <w:tcBorders>
              <w:top w:val="dotted" w:sz="4" w:space="0" w:color="auto"/>
              <w:bottom w:val="dotted" w:sz="4" w:space="0" w:color="auto"/>
              <w:right w:val="dotted" w:sz="4" w:space="0" w:color="auto"/>
            </w:tcBorders>
            <w:shd w:val="clear" w:color="auto" w:fill="D9D9D9" w:themeFill="background1" w:themeFillShade="D9"/>
          </w:tcPr>
          <w:p w14:paraId="339DEAED" w14:textId="77777777" w:rsidR="00E42227" w:rsidRPr="00B947B4" w:rsidRDefault="00E42227" w:rsidP="00E42227">
            <w:pPr>
              <w:rPr>
                <w:b/>
                <w:sz w:val="18"/>
                <w:szCs w:val="18"/>
              </w:rPr>
            </w:pPr>
            <w:r w:rsidRPr="00B947B4">
              <w:rPr>
                <w:b/>
                <w:sz w:val="18"/>
                <w:szCs w:val="18"/>
              </w:rPr>
              <w:t>Sub-Delegate/s:</w:t>
            </w:r>
          </w:p>
          <w:p w14:paraId="6DADDBCE" w14:textId="7969908A" w:rsidR="00E42227" w:rsidRPr="00B947B4" w:rsidRDefault="00F23065" w:rsidP="00E42227">
            <w:pPr>
              <w:rPr>
                <w:i/>
                <w:sz w:val="18"/>
                <w:szCs w:val="18"/>
              </w:rPr>
            </w:pPr>
            <w:r w:rsidRPr="00B947B4">
              <w:rPr>
                <w:i/>
                <w:sz w:val="18"/>
                <w:szCs w:val="18"/>
              </w:rPr>
              <w:t>Appointed by CEO</w:t>
            </w:r>
          </w:p>
        </w:tc>
        <w:tc>
          <w:tcPr>
            <w:tcW w:w="6395" w:type="dxa"/>
            <w:gridSpan w:val="3"/>
            <w:tcBorders>
              <w:top w:val="dotted" w:sz="4" w:space="0" w:color="auto"/>
              <w:left w:val="dotted" w:sz="4" w:space="0" w:color="auto"/>
              <w:bottom w:val="dotted" w:sz="4" w:space="0" w:color="auto"/>
            </w:tcBorders>
          </w:tcPr>
          <w:p w14:paraId="31E3A5E5" w14:textId="454DF17A" w:rsidR="002B6E6E" w:rsidRDefault="09FFB4FD" w:rsidP="36A6F805">
            <w:pPr>
              <w:spacing w:before="120" w:after="120"/>
              <w:rPr>
                <w:b/>
                <w:bCs/>
                <w:sz w:val="24"/>
                <w:szCs w:val="24"/>
              </w:rPr>
            </w:pPr>
            <w:r w:rsidRPr="36A6F805">
              <w:rPr>
                <w:b/>
                <w:bCs/>
                <w:sz w:val="24"/>
                <w:szCs w:val="24"/>
              </w:rPr>
              <w:t>Director Sustainable Development and Safety</w:t>
            </w:r>
          </w:p>
          <w:p w14:paraId="3E847A3B" w14:textId="05C26FBA" w:rsidR="00767A44" w:rsidRPr="00B947B4" w:rsidRDefault="002B6E6E" w:rsidP="00657553">
            <w:pPr>
              <w:spacing w:before="120" w:after="120"/>
              <w:rPr>
                <w:b/>
                <w:sz w:val="24"/>
                <w:szCs w:val="24"/>
              </w:rPr>
            </w:pPr>
            <w:r w:rsidRPr="00B947B4">
              <w:rPr>
                <w:b/>
                <w:sz w:val="24"/>
                <w:szCs w:val="24"/>
              </w:rPr>
              <w:t xml:space="preserve">Group Manager Development and Safety </w:t>
            </w:r>
          </w:p>
          <w:p w14:paraId="423E89B4" w14:textId="77777777" w:rsidR="009128BB" w:rsidRDefault="00B66F59" w:rsidP="00B66F59">
            <w:pPr>
              <w:spacing w:before="120" w:after="120"/>
              <w:rPr>
                <w:b/>
                <w:sz w:val="24"/>
                <w:szCs w:val="24"/>
              </w:rPr>
            </w:pPr>
            <w:r w:rsidRPr="00B947B4">
              <w:rPr>
                <w:b/>
                <w:sz w:val="24"/>
                <w:szCs w:val="24"/>
              </w:rPr>
              <w:t>Service Manager Rangers and Community Safety</w:t>
            </w:r>
          </w:p>
          <w:p w14:paraId="109136A1" w14:textId="56F5718A" w:rsidR="002D2AA3" w:rsidRDefault="00AF2163" w:rsidP="6C46D9CE">
            <w:pPr>
              <w:spacing w:before="120" w:after="120"/>
              <w:rPr>
                <w:b/>
                <w:bCs/>
                <w:sz w:val="24"/>
                <w:szCs w:val="24"/>
              </w:rPr>
            </w:pPr>
            <w:r>
              <w:rPr>
                <w:b/>
                <w:bCs/>
                <w:sz w:val="24"/>
                <w:szCs w:val="24"/>
              </w:rPr>
              <w:t>Service Lead Ranger</w:t>
            </w:r>
            <w:r w:rsidR="00B208CF">
              <w:rPr>
                <w:b/>
                <w:bCs/>
                <w:sz w:val="24"/>
                <w:szCs w:val="24"/>
              </w:rPr>
              <w:t>s</w:t>
            </w:r>
            <w:r>
              <w:rPr>
                <w:b/>
                <w:bCs/>
                <w:sz w:val="24"/>
                <w:szCs w:val="24"/>
              </w:rPr>
              <w:t xml:space="preserve"> and Parking</w:t>
            </w:r>
          </w:p>
          <w:p w14:paraId="560C9836" w14:textId="56C35263" w:rsidR="00281D06" w:rsidRPr="00B947B4" w:rsidRDefault="00281D06" w:rsidP="6C46D9CE">
            <w:pPr>
              <w:spacing w:before="120" w:after="120"/>
              <w:rPr>
                <w:b/>
                <w:bCs/>
                <w:sz w:val="24"/>
                <w:szCs w:val="24"/>
              </w:rPr>
            </w:pPr>
            <w:r>
              <w:rPr>
                <w:b/>
                <w:bCs/>
                <w:sz w:val="24"/>
                <w:szCs w:val="24"/>
              </w:rPr>
              <w:t>Service Lead CoSafe and Community Safety</w:t>
            </w:r>
          </w:p>
        </w:tc>
      </w:tr>
      <w:tr w:rsidR="00612A19" w:rsidRPr="00B947B4" w14:paraId="77902286" w14:textId="77777777" w:rsidTr="2C28F603">
        <w:trPr>
          <w:gridAfter w:val="1"/>
          <w:wAfter w:w="20" w:type="dxa"/>
        </w:trPr>
        <w:tc>
          <w:tcPr>
            <w:tcW w:w="2519" w:type="dxa"/>
            <w:gridSpan w:val="2"/>
            <w:tcBorders>
              <w:top w:val="dotted" w:sz="4" w:space="0" w:color="auto"/>
              <w:bottom w:val="dotted" w:sz="4" w:space="0" w:color="auto"/>
              <w:right w:val="dotted" w:sz="4" w:space="0" w:color="auto"/>
            </w:tcBorders>
            <w:shd w:val="clear" w:color="auto" w:fill="D9D9D9" w:themeFill="background1" w:themeFillShade="D9"/>
          </w:tcPr>
          <w:p w14:paraId="44274881" w14:textId="77777777" w:rsidR="00992D6A" w:rsidRPr="00B947B4" w:rsidRDefault="00992D6A" w:rsidP="00992D6A">
            <w:pPr>
              <w:rPr>
                <w:b/>
                <w:sz w:val="18"/>
                <w:szCs w:val="18"/>
              </w:rPr>
            </w:pPr>
            <w:r w:rsidRPr="00B947B4">
              <w:rPr>
                <w:b/>
                <w:sz w:val="18"/>
                <w:szCs w:val="18"/>
              </w:rPr>
              <w:t>CEO Conditions on this Sub-Delegation:</w:t>
            </w:r>
          </w:p>
          <w:p w14:paraId="0D245347" w14:textId="3215641E" w:rsidR="00992D6A" w:rsidRPr="00B947B4" w:rsidRDefault="00992D6A" w:rsidP="00992D6A">
            <w:pPr>
              <w:rPr>
                <w:i/>
                <w:sz w:val="18"/>
                <w:szCs w:val="18"/>
              </w:rPr>
            </w:pPr>
            <w:r w:rsidRPr="00B947B4">
              <w:rPr>
                <w:i/>
                <w:sz w:val="18"/>
                <w:szCs w:val="18"/>
              </w:rPr>
              <w:t>Conditions on the delegation also apply to sub-delegation.</w:t>
            </w:r>
          </w:p>
        </w:tc>
        <w:tc>
          <w:tcPr>
            <w:tcW w:w="6395" w:type="dxa"/>
            <w:gridSpan w:val="3"/>
            <w:tcBorders>
              <w:top w:val="dotted" w:sz="4" w:space="0" w:color="auto"/>
              <w:left w:val="dotted" w:sz="4" w:space="0" w:color="auto"/>
              <w:bottom w:val="dotted" w:sz="4" w:space="0" w:color="auto"/>
            </w:tcBorders>
          </w:tcPr>
          <w:p w14:paraId="459B72CE" w14:textId="3C4A00AA" w:rsidR="00992D6A" w:rsidRPr="00B947B4" w:rsidRDefault="003A0A5C" w:rsidP="00B84D8A">
            <w:pPr>
              <w:spacing w:after="120"/>
              <w:rPr>
                <w:sz w:val="24"/>
                <w:szCs w:val="24"/>
              </w:rPr>
            </w:pPr>
            <w:r w:rsidRPr="00B947B4">
              <w:rPr>
                <w:sz w:val="24"/>
                <w:szCs w:val="24"/>
              </w:rPr>
              <w:t>Nil</w:t>
            </w:r>
          </w:p>
        </w:tc>
      </w:tr>
      <w:tr w:rsidR="00612A19" w:rsidRPr="00B947B4" w14:paraId="4D9480FD" w14:textId="77777777" w:rsidTr="2C28F603">
        <w:trPr>
          <w:gridAfter w:val="1"/>
          <w:wAfter w:w="20" w:type="dxa"/>
        </w:trPr>
        <w:tc>
          <w:tcPr>
            <w:tcW w:w="2528" w:type="dxa"/>
            <w:gridSpan w:val="3"/>
            <w:tcBorders>
              <w:top w:val="dotted" w:sz="4" w:space="0" w:color="auto"/>
              <w:bottom w:val="dotted" w:sz="4" w:space="0" w:color="auto"/>
              <w:right w:val="dotted" w:sz="4" w:space="0" w:color="auto"/>
            </w:tcBorders>
            <w:shd w:val="clear" w:color="auto" w:fill="D9D9D9" w:themeFill="background1" w:themeFillShade="D9"/>
          </w:tcPr>
          <w:p w14:paraId="031FABEE" w14:textId="77777777" w:rsidR="008354FD" w:rsidRPr="00B947B4" w:rsidRDefault="008354FD" w:rsidP="008354FD">
            <w:pPr>
              <w:rPr>
                <w:sz w:val="18"/>
              </w:rPr>
            </w:pPr>
            <w:r w:rsidRPr="00B947B4">
              <w:rPr>
                <w:sz w:val="18"/>
              </w:rPr>
              <w:lastRenderedPageBreak/>
              <w:t>Compliance Links:</w:t>
            </w:r>
          </w:p>
          <w:p w14:paraId="711370A5" w14:textId="77777777" w:rsidR="008354FD" w:rsidRPr="00B947B4" w:rsidRDefault="008354FD" w:rsidP="008354FD">
            <w:pPr>
              <w:rPr>
                <w:sz w:val="18"/>
              </w:rPr>
            </w:pPr>
          </w:p>
        </w:tc>
        <w:tc>
          <w:tcPr>
            <w:tcW w:w="6386" w:type="dxa"/>
            <w:gridSpan w:val="2"/>
            <w:tcBorders>
              <w:top w:val="dotted" w:sz="4" w:space="0" w:color="auto"/>
              <w:left w:val="dotted" w:sz="4" w:space="0" w:color="auto"/>
              <w:bottom w:val="dotted" w:sz="4" w:space="0" w:color="auto"/>
            </w:tcBorders>
          </w:tcPr>
          <w:p w14:paraId="4C2F4C72" w14:textId="5BD553D5" w:rsidR="00F20FF9" w:rsidRPr="00B947B4" w:rsidRDefault="00ED7AB1" w:rsidP="007038CD">
            <w:pPr>
              <w:spacing w:after="120"/>
              <w:ind w:left="40" w:hanging="40"/>
              <w:rPr>
                <w:sz w:val="24"/>
                <w:szCs w:val="24"/>
              </w:rPr>
            </w:pPr>
            <w:r w:rsidRPr="00B947B4">
              <w:rPr>
                <w:sz w:val="24"/>
                <w:szCs w:val="24"/>
              </w:rPr>
              <w:t>Delegates are designated employees under s.5.74 and are required to provide Primary and Annual Returns.</w:t>
            </w:r>
          </w:p>
        </w:tc>
      </w:tr>
      <w:tr w:rsidR="00612A19" w:rsidRPr="00B947B4" w14:paraId="4F2DE436" w14:textId="77777777" w:rsidTr="2C28F603">
        <w:trPr>
          <w:gridAfter w:val="1"/>
          <w:wAfter w:w="20" w:type="dxa"/>
        </w:trPr>
        <w:tc>
          <w:tcPr>
            <w:tcW w:w="2528" w:type="dxa"/>
            <w:gridSpan w:val="3"/>
            <w:tcBorders>
              <w:top w:val="dotted" w:sz="4" w:space="0" w:color="auto"/>
              <w:right w:val="dotted" w:sz="4" w:space="0" w:color="auto"/>
            </w:tcBorders>
            <w:shd w:val="clear" w:color="auto" w:fill="D9D9D9" w:themeFill="background1" w:themeFillShade="D9"/>
          </w:tcPr>
          <w:p w14:paraId="111534E4" w14:textId="52C8C646" w:rsidR="008354FD" w:rsidRPr="00B947B4" w:rsidRDefault="008354FD" w:rsidP="009D4D2A">
            <w:pPr>
              <w:rPr>
                <w:sz w:val="18"/>
              </w:rPr>
            </w:pPr>
            <w:r w:rsidRPr="00B947B4">
              <w:rPr>
                <w:sz w:val="18"/>
              </w:rPr>
              <w:t>Record Keeping:</w:t>
            </w:r>
          </w:p>
        </w:tc>
        <w:tc>
          <w:tcPr>
            <w:tcW w:w="6386" w:type="dxa"/>
            <w:gridSpan w:val="2"/>
            <w:tcBorders>
              <w:top w:val="dotted" w:sz="4" w:space="0" w:color="auto"/>
              <w:left w:val="dotted" w:sz="4" w:space="0" w:color="auto"/>
            </w:tcBorders>
          </w:tcPr>
          <w:p w14:paraId="759AD016" w14:textId="3F797132" w:rsidR="008354FD" w:rsidRPr="00B947B4" w:rsidRDefault="00C82545" w:rsidP="008354FD">
            <w:pPr>
              <w:spacing w:after="120"/>
              <w:rPr>
                <w:sz w:val="24"/>
                <w:szCs w:val="24"/>
              </w:rPr>
            </w:pPr>
            <w:r w:rsidRPr="00B947B4">
              <w:rPr>
                <w:sz w:val="24"/>
                <w:szCs w:val="24"/>
              </w:rPr>
              <w:t>Details of decisions are to be recorded in the City’s record keeping system</w:t>
            </w:r>
          </w:p>
        </w:tc>
      </w:tr>
      <w:tr w:rsidR="00643354" w:rsidRPr="00B947B4" w14:paraId="4CEE20B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2" w:space="0" w:color="auto"/>
              <w:left w:val="dashed" w:sz="2" w:space="0" w:color="auto"/>
              <w:bottom w:val="dashed" w:sz="2" w:space="0" w:color="auto"/>
              <w:right w:val="dashed" w:sz="2" w:space="0" w:color="auto"/>
            </w:tcBorders>
          </w:tcPr>
          <w:p w14:paraId="2AF17214" w14:textId="77777777" w:rsidR="00C82545" w:rsidRPr="00B947B4" w:rsidRDefault="00C82545">
            <w:pPr>
              <w:rPr>
                <w:sz w:val="18"/>
              </w:rPr>
            </w:pPr>
            <w:r w:rsidRPr="00B947B4">
              <w:rPr>
                <w:sz w:val="18"/>
              </w:rPr>
              <w:t>1</w:t>
            </w:r>
          </w:p>
        </w:tc>
        <w:tc>
          <w:tcPr>
            <w:tcW w:w="8371" w:type="dxa"/>
            <w:gridSpan w:val="5"/>
            <w:tcBorders>
              <w:top w:val="dashed" w:sz="2" w:space="0" w:color="auto"/>
              <w:left w:val="dashed" w:sz="2" w:space="0" w:color="auto"/>
              <w:bottom w:val="dashed" w:sz="2" w:space="0" w:color="auto"/>
              <w:right w:val="dashed" w:sz="2" w:space="0" w:color="auto"/>
            </w:tcBorders>
          </w:tcPr>
          <w:p w14:paraId="0BB2297C" w14:textId="1DCFC34C" w:rsidR="00C82545" w:rsidRPr="00B947B4" w:rsidRDefault="00651122">
            <w:pPr>
              <w:rPr>
                <w:sz w:val="18"/>
              </w:rPr>
            </w:pPr>
            <w:r w:rsidRPr="00B947B4">
              <w:rPr>
                <w:sz w:val="18"/>
              </w:rPr>
              <w:t>Adopted 9 July 2024</w:t>
            </w:r>
          </w:p>
        </w:tc>
      </w:tr>
      <w:tr w:rsidR="00643354" w:rsidRPr="00B947B4" w14:paraId="17993B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2AA2AB05" w14:textId="7BF09DBA" w:rsidR="006551DE" w:rsidRPr="00B947B4" w:rsidRDefault="006551DE" w:rsidP="006551DE">
            <w:pPr>
              <w:rPr>
                <w:sz w:val="18"/>
              </w:rPr>
            </w:pPr>
            <w:r w:rsidRPr="00B947B4">
              <w:rPr>
                <w:rFonts w:eastAsia="Times New Roman"/>
                <w:sz w:val="18"/>
                <w:szCs w:val="18"/>
                <w:lang w:eastAsia="en-AU"/>
              </w:rPr>
              <w:t>2</w:t>
            </w:r>
          </w:p>
        </w:tc>
        <w:tc>
          <w:tcPr>
            <w:tcW w:w="8371" w:type="dxa"/>
            <w:gridSpan w:val="5"/>
            <w:tcBorders>
              <w:top w:val="dashed" w:sz="6" w:space="0" w:color="auto"/>
              <w:left w:val="dashed" w:sz="6" w:space="0" w:color="auto"/>
              <w:bottom w:val="dashed" w:sz="6" w:space="0" w:color="auto"/>
              <w:right w:val="dashed" w:sz="6" w:space="0" w:color="auto"/>
            </w:tcBorders>
          </w:tcPr>
          <w:p w14:paraId="3D87A387" w14:textId="345DC2CA"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56EF0" w:rsidRPr="00B947B4" w14:paraId="5C0B26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2112F818" w14:textId="1E8FBC44" w:rsidR="00056EF0" w:rsidRPr="00B947B4" w:rsidRDefault="00056EF0" w:rsidP="006551DE">
            <w:pPr>
              <w:rPr>
                <w:rFonts w:eastAsia="Times New Roman"/>
                <w:sz w:val="18"/>
                <w:szCs w:val="18"/>
                <w:lang w:eastAsia="en-AU"/>
              </w:rPr>
            </w:pPr>
            <w:r>
              <w:rPr>
                <w:rFonts w:eastAsia="Times New Roman"/>
                <w:sz w:val="18"/>
                <w:szCs w:val="18"/>
                <w:lang w:eastAsia="en-AU"/>
              </w:rPr>
              <w:t>3</w:t>
            </w:r>
          </w:p>
        </w:tc>
        <w:tc>
          <w:tcPr>
            <w:tcW w:w="8371" w:type="dxa"/>
            <w:gridSpan w:val="5"/>
            <w:tcBorders>
              <w:top w:val="dashed" w:sz="6" w:space="0" w:color="auto"/>
              <w:left w:val="dashed" w:sz="6" w:space="0" w:color="auto"/>
              <w:bottom w:val="dashed" w:sz="6" w:space="0" w:color="auto"/>
              <w:right w:val="dashed" w:sz="6" w:space="0" w:color="auto"/>
            </w:tcBorders>
          </w:tcPr>
          <w:p w14:paraId="6FC462B1" w14:textId="32CDDC78" w:rsidR="00056EF0" w:rsidRPr="00B947B4" w:rsidRDefault="00056EF0" w:rsidP="006551DE">
            <w:pPr>
              <w:rPr>
                <w:rFonts w:eastAsia="Times New Roman"/>
                <w:sz w:val="18"/>
                <w:szCs w:val="18"/>
                <w:lang w:eastAsia="en-AU"/>
              </w:rPr>
            </w:pPr>
            <w:r>
              <w:rPr>
                <w:rFonts w:eastAsia="Times New Roman"/>
                <w:sz w:val="18"/>
                <w:szCs w:val="18"/>
                <w:lang w:eastAsia="en-AU"/>
              </w:rPr>
              <w:t>Modified 10 April 2025</w:t>
            </w:r>
          </w:p>
        </w:tc>
      </w:tr>
      <w:tr w:rsidR="00C0456A" w:rsidRPr="00B947B4" w14:paraId="7EB295C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B21BB61" w14:textId="26310ABD" w:rsidR="00C0456A" w:rsidRDefault="00C0456A" w:rsidP="006551DE">
            <w:pPr>
              <w:rPr>
                <w:rFonts w:eastAsia="Times New Roman"/>
                <w:sz w:val="18"/>
                <w:szCs w:val="18"/>
                <w:lang w:eastAsia="en-AU"/>
              </w:rPr>
            </w:pPr>
            <w:r>
              <w:rPr>
                <w:rFonts w:eastAsia="Times New Roman"/>
                <w:sz w:val="18"/>
                <w:szCs w:val="18"/>
                <w:lang w:eastAsia="en-AU"/>
              </w:rPr>
              <w:t>4</w:t>
            </w:r>
          </w:p>
        </w:tc>
        <w:tc>
          <w:tcPr>
            <w:tcW w:w="8371" w:type="dxa"/>
            <w:gridSpan w:val="5"/>
            <w:tcBorders>
              <w:top w:val="dashed" w:sz="6" w:space="0" w:color="auto"/>
              <w:left w:val="dashed" w:sz="6" w:space="0" w:color="auto"/>
              <w:bottom w:val="dashed" w:sz="6" w:space="0" w:color="auto"/>
              <w:right w:val="dashed" w:sz="6" w:space="0" w:color="auto"/>
            </w:tcBorders>
          </w:tcPr>
          <w:p w14:paraId="381E5513" w14:textId="5556B418" w:rsidR="00C0456A" w:rsidRDefault="00C0456A" w:rsidP="006551DE">
            <w:pPr>
              <w:rPr>
                <w:rFonts w:eastAsia="Times New Roman"/>
                <w:sz w:val="18"/>
                <w:szCs w:val="18"/>
                <w:lang w:eastAsia="en-AU"/>
              </w:rPr>
            </w:pPr>
            <w:r>
              <w:rPr>
                <w:rFonts w:eastAsia="Times New Roman"/>
                <w:sz w:val="18"/>
                <w:szCs w:val="18"/>
                <w:lang w:eastAsia="en-AU"/>
              </w:rPr>
              <w:t>Modified 8 July 2025</w:t>
            </w:r>
          </w:p>
        </w:tc>
      </w:tr>
      <w:tr w:rsidR="00281D06" w:rsidRPr="00B947B4" w14:paraId="490119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84E3E89" w14:textId="699CE101" w:rsidR="00281D06" w:rsidRDefault="00281D06" w:rsidP="006551DE">
            <w:pPr>
              <w:rPr>
                <w:rFonts w:eastAsia="Times New Roman"/>
                <w:sz w:val="18"/>
                <w:szCs w:val="18"/>
                <w:lang w:eastAsia="en-AU"/>
              </w:rPr>
            </w:pPr>
            <w:r>
              <w:rPr>
                <w:rFonts w:eastAsia="Times New Roman"/>
                <w:sz w:val="18"/>
                <w:szCs w:val="18"/>
                <w:lang w:eastAsia="en-AU"/>
              </w:rPr>
              <w:t>5</w:t>
            </w:r>
          </w:p>
        </w:tc>
        <w:tc>
          <w:tcPr>
            <w:tcW w:w="8371" w:type="dxa"/>
            <w:gridSpan w:val="5"/>
            <w:tcBorders>
              <w:top w:val="dashed" w:sz="6" w:space="0" w:color="auto"/>
              <w:left w:val="dashed" w:sz="6" w:space="0" w:color="auto"/>
              <w:bottom w:val="dashed" w:sz="6" w:space="0" w:color="auto"/>
              <w:right w:val="dashed" w:sz="6" w:space="0" w:color="auto"/>
            </w:tcBorders>
          </w:tcPr>
          <w:p w14:paraId="4CC1FC83" w14:textId="7B4B193E" w:rsidR="00281D06" w:rsidRDefault="00281D06" w:rsidP="006551DE">
            <w:pPr>
              <w:rPr>
                <w:rFonts w:eastAsia="Times New Roman"/>
                <w:sz w:val="18"/>
                <w:szCs w:val="18"/>
                <w:lang w:eastAsia="en-AU"/>
              </w:rPr>
            </w:pPr>
            <w:r>
              <w:rPr>
                <w:rFonts w:eastAsia="Times New Roman"/>
                <w:sz w:val="18"/>
                <w:szCs w:val="18"/>
                <w:lang w:eastAsia="en-AU"/>
              </w:rPr>
              <w:t>Modified 1 April 2026</w:t>
            </w:r>
          </w:p>
        </w:tc>
      </w:tr>
    </w:tbl>
    <w:p w14:paraId="20035CF2" w14:textId="7495D087" w:rsidR="00FD5C46" w:rsidRPr="00B947B4" w:rsidRDefault="00FD5C46">
      <w:r w:rsidRPr="00B947B4">
        <w:br w:type="page"/>
      </w:r>
    </w:p>
    <w:p w14:paraId="661D439B" w14:textId="77777777" w:rsidR="008354FD" w:rsidRPr="00B947B4" w:rsidRDefault="00FB6646" w:rsidP="00B02A1A">
      <w:pPr>
        <w:pStyle w:val="Heading3"/>
        <w:ind w:left="709" w:hanging="709"/>
      </w:pPr>
      <w:bookmarkStart w:id="19" w:name="_Toc229571380"/>
      <w:r w:rsidRPr="00B947B4">
        <w:lastRenderedPageBreak/>
        <w:t>Disposal of Sick or Injured Animals</w:t>
      </w:r>
      <w:bookmarkEnd w:id="19"/>
    </w:p>
    <w:p w14:paraId="0BB76F32" w14:textId="77777777" w:rsidR="008354FD" w:rsidRPr="00B947B4" w:rsidRDefault="008354FD" w:rsidP="008354FD"/>
    <w:tbl>
      <w:tblPr>
        <w:tblStyle w:val="TableGrid"/>
        <w:tblW w:w="9024" w:type="dxa"/>
        <w:tblInd w:w="-8" w:type="dxa"/>
        <w:tblLook w:val="04A0" w:firstRow="1" w:lastRow="0" w:firstColumn="1" w:lastColumn="0" w:noHBand="0" w:noVBand="1"/>
      </w:tblPr>
      <w:tblGrid>
        <w:gridCol w:w="562"/>
        <w:gridCol w:w="1990"/>
        <w:gridCol w:w="6472"/>
      </w:tblGrid>
      <w:tr w:rsidR="0061138F" w:rsidRPr="00B947B4" w14:paraId="6ADC80A5" w14:textId="77777777" w:rsidTr="2C28F603">
        <w:tc>
          <w:tcPr>
            <w:tcW w:w="2552" w:type="dxa"/>
            <w:gridSpan w:val="2"/>
            <w:tcBorders>
              <w:bottom w:val="dotted" w:sz="4" w:space="0" w:color="auto"/>
              <w:right w:val="dotted" w:sz="4" w:space="0" w:color="auto"/>
            </w:tcBorders>
            <w:shd w:val="clear" w:color="auto" w:fill="D9D9D9" w:themeFill="background1" w:themeFillShade="D9"/>
          </w:tcPr>
          <w:p w14:paraId="4E323BF6" w14:textId="77777777" w:rsidR="0061138F" w:rsidRPr="00B947B4" w:rsidRDefault="0061138F" w:rsidP="0061138F">
            <w:pPr>
              <w:rPr>
                <w:b/>
                <w:sz w:val="18"/>
                <w:szCs w:val="18"/>
              </w:rPr>
            </w:pPr>
            <w:r w:rsidRPr="00B947B4">
              <w:rPr>
                <w:b/>
                <w:sz w:val="18"/>
                <w:szCs w:val="18"/>
              </w:rPr>
              <w:t>Delegator:</w:t>
            </w:r>
          </w:p>
          <w:p w14:paraId="590C8D47" w14:textId="25E078FD" w:rsidR="0061138F" w:rsidRPr="00B947B4" w:rsidRDefault="0061138F" w:rsidP="00E1574A">
            <w:pPr>
              <w:rPr>
                <w:sz w:val="18"/>
                <w:szCs w:val="18"/>
              </w:rPr>
            </w:pPr>
            <w:r w:rsidRPr="00B947B4">
              <w:rPr>
                <w:i/>
                <w:sz w:val="18"/>
                <w:szCs w:val="18"/>
              </w:rPr>
              <w:t>Power / Duty assigned in legislation to:</w:t>
            </w:r>
          </w:p>
        </w:tc>
        <w:tc>
          <w:tcPr>
            <w:tcW w:w="6472" w:type="dxa"/>
            <w:tcBorders>
              <w:left w:val="dotted" w:sz="4" w:space="0" w:color="auto"/>
              <w:bottom w:val="dotted" w:sz="4" w:space="0" w:color="auto"/>
            </w:tcBorders>
          </w:tcPr>
          <w:p w14:paraId="26E2EE4B" w14:textId="77777777" w:rsidR="0061138F" w:rsidRPr="00B947B4" w:rsidRDefault="0061138F" w:rsidP="0061138F">
            <w:pPr>
              <w:rPr>
                <w:sz w:val="24"/>
                <w:szCs w:val="24"/>
              </w:rPr>
            </w:pPr>
            <w:r w:rsidRPr="00B947B4">
              <w:rPr>
                <w:sz w:val="24"/>
                <w:szCs w:val="24"/>
              </w:rPr>
              <w:t>Local Government</w:t>
            </w:r>
          </w:p>
        </w:tc>
      </w:tr>
      <w:tr w:rsidR="0061138F" w:rsidRPr="00B947B4" w14:paraId="126768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89C2B3" w14:textId="77777777" w:rsidR="0061138F" w:rsidRPr="00B947B4" w:rsidRDefault="0061138F" w:rsidP="0061138F">
            <w:pPr>
              <w:rPr>
                <w:b/>
                <w:sz w:val="18"/>
                <w:szCs w:val="18"/>
              </w:rPr>
            </w:pPr>
            <w:r w:rsidRPr="00B947B4">
              <w:rPr>
                <w:b/>
                <w:sz w:val="18"/>
                <w:szCs w:val="18"/>
              </w:rPr>
              <w:t>Express Power to Delegate:</w:t>
            </w:r>
          </w:p>
          <w:p w14:paraId="52B624EF" w14:textId="417260A2" w:rsidR="0061138F" w:rsidRPr="00B947B4" w:rsidRDefault="007B5908" w:rsidP="0061138F">
            <w:pPr>
              <w:rPr>
                <w:i/>
                <w:sz w:val="18"/>
                <w:szCs w:val="18"/>
              </w:rPr>
            </w:pPr>
            <w:r w:rsidRPr="00B947B4">
              <w:rPr>
                <w:i/>
                <w:sz w:val="18"/>
                <w:szCs w:val="18"/>
              </w:rPr>
              <w:t>Power that enables a delegation to be made</w:t>
            </w:r>
          </w:p>
        </w:tc>
        <w:tc>
          <w:tcPr>
            <w:tcW w:w="6472" w:type="dxa"/>
            <w:tcBorders>
              <w:top w:val="dotted" w:sz="4" w:space="0" w:color="auto"/>
              <w:left w:val="dotted" w:sz="4" w:space="0" w:color="auto"/>
              <w:bottom w:val="dotted" w:sz="4" w:space="0" w:color="auto"/>
            </w:tcBorders>
          </w:tcPr>
          <w:p w14:paraId="685B2B5E" w14:textId="77777777" w:rsidR="0061138F" w:rsidRPr="00B947B4" w:rsidRDefault="0061138F" w:rsidP="0061138F">
            <w:pPr>
              <w:rPr>
                <w:sz w:val="24"/>
                <w:szCs w:val="24"/>
              </w:rPr>
            </w:pPr>
            <w:r w:rsidRPr="00B947B4">
              <w:rPr>
                <w:sz w:val="24"/>
                <w:szCs w:val="24"/>
              </w:rPr>
              <w:t>Local Government Act 1995:</w:t>
            </w:r>
          </w:p>
          <w:p w14:paraId="0C9BB069" w14:textId="77777777" w:rsidR="0061138F" w:rsidRPr="00B947B4" w:rsidRDefault="0061138F" w:rsidP="0061138F">
            <w:pPr>
              <w:ind w:left="720" w:hanging="399"/>
              <w:rPr>
                <w:sz w:val="24"/>
                <w:szCs w:val="24"/>
              </w:rPr>
            </w:pPr>
            <w:r w:rsidRPr="00B947B4">
              <w:rPr>
                <w:sz w:val="24"/>
                <w:szCs w:val="24"/>
              </w:rPr>
              <w:t>s.5.42 Delegation of some powers or duties to the CEO</w:t>
            </w:r>
          </w:p>
          <w:p w14:paraId="4BCB57E7" w14:textId="77777777" w:rsidR="0061138F" w:rsidRPr="00B947B4" w:rsidRDefault="0061138F" w:rsidP="0061138F">
            <w:pPr>
              <w:ind w:left="720" w:hanging="399"/>
              <w:rPr>
                <w:sz w:val="24"/>
                <w:szCs w:val="24"/>
              </w:rPr>
            </w:pPr>
            <w:r w:rsidRPr="00B947B4">
              <w:rPr>
                <w:sz w:val="24"/>
                <w:szCs w:val="24"/>
              </w:rPr>
              <w:t>s.5.43 Limitations on delegations to the CEO</w:t>
            </w:r>
          </w:p>
          <w:p w14:paraId="52F815C1" w14:textId="77777777" w:rsidR="0061138F" w:rsidRPr="00B947B4" w:rsidRDefault="0061138F" w:rsidP="0061138F">
            <w:pPr>
              <w:rPr>
                <w:sz w:val="24"/>
                <w:szCs w:val="24"/>
              </w:rPr>
            </w:pPr>
          </w:p>
        </w:tc>
      </w:tr>
      <w:tr w:rsidR="0061138F" w:rsidRPr="00B947B4" w14:paraId="3DD828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D3F856" w14:textId="16C411DE"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72" w:type="dxa"/>
            <w:tcBorders>
              <w:top w:val="dotted" w:sz="4" w:space="0" w:color="auto"/>
              <w:left w:val="dotted" w:sz="4" w:space="0" w:color="auto"/>
              <w:bottom w:val="dotted" w:sz="4" w:space="0" w:color="auto"/>
            </w:tcBorders>
          </w:tcPr>
          <w:p w14:paraId="1EC953D8"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CA23EDE" w14:textId="77777777" w:rsidR="0061138F" w:rsidRPr="00B947B4" w:rsidRDefault="0061138F" w:rsidP="0061138F">
            <w:pPr>
              <w:ind w:left="720" w:hanging="399"/>
              <w:rPr>
                <w:sz w:val="24"/>
                <w:szCs w:val="24"/>
              </w:rPr>
            </w:pPr>
            <w:r w:rsidRPr="00B947B4">
              <w:rPr>
                <w:sz w:val="24"/>
                <w:szCs w:val="24"/>
              </w:rPr>
              <w:t>s.3.47A Sick or injured animals, disposal of</w:t>
            </w:r>
          </w:p>
          <w:p w14:paraId="63869A3E" w14:textId="281F1234" w:rsidR="00483C3B" w:rsidRPr="00B947B4" w:rsidRDefault="00483C3B" w:rsidP="005B5577">
            <w:pPr>
              <w:spacing w:after="120"/>
              <w:ind w:left="720" w:hanging="397"/>
              <w:rPr>
                <w:sz w:val="24"/>
                <w:szCs w:val="24"/>
              </w:rPr>
            </w:pPr>
          </w:p>
        </w:tc>
      </w:tr>
      <w:tr w:rsidR="0061138F" w:rsidRPr="00B947B4" w14:paraId="77A7E42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978C55" w14:textId="097FD8F1" w:rsidR="0061138F" w:rsidRPr="00B947B4" w:rsidRDefault="0061138F" w:rsidP="0061138F">
            <w:pPr>
              <w:spacing w:before="120" w:after="120"/>
              <w:rPr>
                <w:b/>
                <w:sz w:val="18"/>
                <w:szCs w:val="18"/>
              </w:rPr>
            </w:pPr>
            <w:r w:rsidRPr="00B947B4">
              <w:rPr>
                <w:b/>
                <w:sz w:val="18"/>
                <w:szCs w:val="18"/>
              </w:rPr>
              <w:t>Delegate:</w:t>
            </w:r>
          </w:p>
        </w:tc>
        <w:tc>
          <w:tcPr>
            <w:tcW w:w="6472" w:type="dxa"/>
            <w:tcBorders>
              <w:top w:val="dotted" w:sz="4" w:space="0" w:color="auto"/>
              <w:left w:val="dotted" w:sz="4" w:space="0" w:color="auto"/>
              <w:bottom w:val="dotted" w:sz="4" w:space="0" w:color="auto"/>
            </w:tcBorders>
            <w:vAlign w:val="center"/>
          </w:tcPr>
          <w:p w14:paraId="3F108415"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6A682E6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3D7D87" w14:textId="77777777" w:rsidR="00F40BB0" w:rsidRPr="00B947B4" w:rsidRDefault="00F40BB0" w:rsidP="00F40BB0">
            <w:pPr>
              <w:rPr>
                <w:b/>
                <w:sz w:val="18"/>
                <w:szCs w:val="18"/>
              </w:rPr>
            </w:pPr>
            <w:r w:rsidRPr="00B947B4">
              <w:rPr>
                <w:b/>
                <w:sz w:val="18"/>
                <w:szCs w:val="18"/>
              </w:rPr>
              <w:t>Function:</w:t>
            </w:r>
          </w:p>
          <w:p w14:paraId="011C4E01" w14:textId="0E0585C1"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72" w:type="dxa"/>
            <w:tcBorders>
              <w:top w:val="dotted" w:sz="4" w:space="0" w:color="auto"/>
              <w:left w:val="dotted" w:sz="4" w:space="0" w:color="auto"/>
              <w:bottom w:val="dotted" w:sz="4" w:space="0" w:color="auto"/>
            </w:tcBorders>
          </w:tcPr>
          <w:p w14:paraId="62CB700B"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when an impounded animal is ill or injured, that treating it is not practicable, and to humanely destroy the animal and dispose of the carcass [s.3.47A(1)].</w:t>
            </w:r>
          </w:p>
          <w:p w14:paraId="3196347B" w14:textId="4B0A1DF2" w:rsidR="00483C3B" w:rsidRPr="00B947B4" w:rsidRDefault="00F40BB0" w:rsidP="00786AA2">
            <w:pPr>
              <w:spacing w:after="120"/>
              <w:ind w:left="459" w:hanging="459"/>
              <w:rPr>
                <w:sz w:val="24"/>
                <w:szCs w:val="24"/>
              </w:rPr>
            </w:pPr>
            <w:r w:rsidRPr="00B947B4">
              <w:rPr>
                <w:sz w:val="24"/>
                <w:szCs w:val="24"/>
              </w:rPr>
              <w:t xml:space="preserve">2. </w:t>
            </w:r>
            <w:r w:rsidRPr="00B947B4">
              <w:rPr>
                <w:sz w:val="24"/>
                <w:szCs w:val="24"/>
              </w:rPr>
              <w:tab/>
            </w:r>
          </w:p>
        </w:tc>
      </w:tr>
      <w:tr w:rsidR="0083163D" w:rsidRPr="00B947B4" w14:paraId="72BF9A5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DDA647" w14:textId="77777777" w:rsidR="0083163D" w:rsidRPr="00B947B4" w:rsidRDefault="0083163D" w:rsidP="0083163D">
            <w:pPr>
              <w:rPr>
                <w:b/>
                <w:sz w:val="18"/>
                <w:szCs w:val="18"/>
              </w:rPr>
            </w:pPr>
            <w:r w:rsidRPr="00B947B4">
              <w:rPr>
                <w:b/>
                <w:sz w:val="18"/>
                <w:szCs w:val="18"/>
              </w:rPr>
              <w:t>Council Conditions on this Delegation:</w:t>
            </w:r>
          </w:p>
          <w:p w14:paraId="4B537A01" w14:textId="77777777" w:rsidR="0083163D" w:rsidRPr="00B947B4" w:rsidRDefault="0083163D" w:rsidP="0083163D">
            <w:pPr>
              <w:rPr>
                <w:b/>
                <w:sz w:val="18"/>
                <w:szCs w:val="18"/>
              </w:rPr>
            </w:pPr>
          </w:p>
        </w:tc>
        <w:tc>
          <w:tcPr>
            <w:tcW w:w="6472" w:type="dxa"/>
            <w:tcBorders>
              <w:top w:val="dotted" w:sz="4" w:space="0" w:color="auto"/>
              <w:left w:val="dotted" w:sz="4" w:space="0" w:color="auto"/>
              <w:bottom w:val="dotted" w:sz="4" w:space="0" w:color="auto"/>
            </w:tcBorders>
          </w:tcPr>
          <w:p w14:paraId="19E49F4A" w14:textId="1D7AE627" w:rsidR="0083163D" w:rsidRPr="00B947B4" w:rsidRDefault="00244157" w:rsidP="00707338">
            <w:pPr>
              <w:spacing w:after="120"/>
              <w:ind w:left="25"/>
              <w:rPr>
                <w:sz w:val="24"/>
                <w:szCs w:val="24"/>
              </w:rPr>
            </w:pPr>
            <w:r w:rsidRPr="00B947B4">
              <w:rPr>
                <w:sz w:val="24"/>
                <w:szCs w:val="24"/>
              </w:rPr>
              <w:t>Nil</w:t>
            </w:r>
          </w:p>
        </w:tc>
      </w:tr>
      <w:tr w:rsidR="0061138F" w:rsidRPr="00B947B4" w14:paraId="77D5485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A92130" w14:textId="59CA41AB" w:rsidR="0061138F" w:rsidRPr="00B947B4" w:rsidRDefault="0061138F" w:rsidP="0061138F">
            <w:pPr>
              <w:rPr>
                <w:b/>
                <w:sz w:val="18"/>
                <w:szCs w:val="18"/>
              </w:rPr>
            </w:pPr>
            <w:r w:rsidRPr="00B947B4">
              <w:rPr>
                <w:b/>
                <w:sz w:val="18"/>
                <w:szCs w:val="18"/>
              </w:rPr>
              <w:t>Express Power to Sub-Delegate:</w:t>
            </w:r>
          </w:p>
        </w:tc>
        <w:tc>
          <w:tcPr>
            <w:tcW w:w="6472" w:type="dxa"/>
            <w:tcBorders>
              <w:top w:val="dotted" w:sz="4" w:space="0" w:color="auto"/>
              <w:left w:val="dotted" w:sz="4" w:space="0" w:color="auto"/>
              <w:bottom w:val="dotted" w:sz="4" w:space="0" w:color="auto"/>
            </w:tcBorders>
          </w:tcPr>
          <w:p w14:paraId="47C3F159" w14:textId="77777777" w:rsidR="0061138F" w:rsidRPr="00B947B4" w:rsidRDefault="0061138F" w:rsidP="0061138F">
            <w:pPr>
              <w:rPr>
                <w:i/>
                <w:sz w:val="24"/>
                <w:szCs w:val="24"/>
              </w:rPr>
            </w:pPr>
            <w:r w:rsidRPr="00B947B4">
              <w:rPr>
                <w:i/>
                <w:sz w:val="24"/>
                <w:szCs w:val="24"/>
              </w:rPr>
              <w:t>Local Government Act 1995:</w:t>
            </w:r>
          </w:p>
          <w:p w14:paraId="2570EA32" w14:textId="5244220B" w:rsidR="0061138F" w:rsidRPr="00B947B4" w:rsidRDefault="0061138F" w:rsidP="005B5577">
            <w:pPr>
              <w:spacing w:after="120"/>
              <w:ind w:left="720" w:hanging="397"/>
              <w:rPr>
                <w:sz w:val="24"/>
                <w:szCs w:val="24"/>
              </w:rPr>
            </w:pPr>
            <w:r w:rsidRPr="00B947B4">
              <w:rPr>
                <w:sz w:val="24"/>
                <w:szCs w:val="24"/>
              </w:rPr>
              <w:t>s.5.44 CEO may delegate some powers and duties to other employees</w:t>
            </w:r>
          </w:p>
        </w:tc>
      </w:tr>
      <w:tr w:rsidR="00E42227" w:rsidRPr="00B947B4" w14:paraId="13A89ADB" w14:textId="77777777" w:rsidTr="2C28F603">
        <w:trPr>
          <w:trHeight w:val="192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5691A8" w14:textId="77777777" w:rsidR="00E42227" w:rsidRPr="00B947B4" w:rsidRDefault="00E42227" w:rsidP="00E42227">
            <w:pPr>
              <w:rPr>
                <w:b/>
                <w:sz w:val="18"/>
                <w:szCs w:val="18"/>
              </w:rPr>
            </w:pPr>
            <w:r w:rsidRPr="00B947B4">
              <w:rPr>
                <w:b/>
                <w:sz w:val="18"/>
                <w:szCs w:val="18"/>
              </w:rPr>
              <w:t>Sub-Delegate/s:</w:t>
            </w:r>
          </w:p>
          <w:p w14:paraId="659F795C" w14:textId="6CF18831" w:rsidR="00E42227" w:rsidRPr="00B947B4" w:rsidRDefault="00F23065" w:rsidP="00E42227">
            <w:pPr>
              <w:rPr>
                <w:i/>
                <w:sz w:val="18"/>
                <w:szCs w:val="18"/>
              </w:rPr>
            </w:pPr>
            <w:r w:rsidRPr="00B947B4">
              <w:rPr>
                <w:i/>
                <w:sz w:val="18"/>
                <w:szCs w:val="18"/>
              </w:rPr>
              <w:t>Appointed by CEO</w:t>
            </w:r>
          </w:p>
        </w:tc>
        <w:tc>
          <w:tcPr>
            <w:tcW w:w="6472" w:type="dxa"/>
            <w:tcBorders>
              <w:top w:val="dotted" w:sz="4" w:space="0" w:color="auto"/>
              <w:left w:val="dotted" w:sz="4" w:space="0" w:color="auto"/>
              <w:bottom w:val="dotted" w:sz="4" w:space="0" w:color="auto"/>
            </w:tcBorders>
          </w:tcPr>
          <w:p w14:paraId="1395D0C4" w14:textId="15940443" w:rsidR="00483C3B" w:rsidRPr="00BA63DE" w:rsidRDefault="3F45C078" w:rsidP="003D5F62">
            <w:pPr>
              <w:spacing w:before="120" w:line="276" w:lineRule="auto"/>
              <w:rPr>
                <w:b/>
                <w:bCs/>
                <w:sz w:val="24"/>
                <w:szCs w:val="24"/>
              </w:rPr>
            </w:pPr>
            <w:r w:rsidRPr="2C28F603">
              <w:rPr>
                <w:b/>
                <w:bCs/>
                <w:sz w:val="24"/>
                <w:szCs w:val="24"/>
              </w:rPr>
              <w:t xml:space="preserve">Director Sustainable Development and Safety </w:t>
            </w:r>
          </w:p>
          <w:p w14:paraId="5800A2AD" w14:textId="77777777" w:rsidR="002B6E6E" w:rsidRDefault="00CB182F" w:rsidP="003D5F62">
            <w:pPr>
              <w:spacing w:before="120" w:line="276" w:lineRule="auto"/>
              <w:rPr>
                <w:b/>
                <w:sz w:val="24"/>
                <w:szCs w:val="24"/>
              </w:rPr>
            </w:pPr>
            <w:r w:rsidRPr="00B947B4">
              <w:rPr>
                <w:b/>
                <w:sz w:val="24"/>
                <w:szCs w:val="24"/>
              </w:rPr>
              <w:t>Group Manager Development and Safety</w:t>
            </w:r>
          </w:p>
          <w:p w14:paraId="2B6D9E37" w14:textId="6A742D3E" w:rsidR="002B6E6E" w:rsidRPr="00B947B4" w:rsidRDefault="002B6E6E" w:rsidP="003D5F62">
            <w:pPr>
              <w:spacing w:before="120" w:line="276" w:lineRule="auto"/>
              <w:rPr>
                <w:b/>
                <w:sz w:val="24"/>
                <w:szCs w:val="24"/>
              </w:rPr>
            </w:pPr>
            <w:r w:rsidRPr="00B947B4">
              <w:rPr>
                <w:b/>
                <w:sz w:val="24"/>
                <w:szCs w:val="24"/>
              </w:rPr>
              <w:t>Service Manager Rangers and Community Safety</w:t>
            </w:r>
          </w:p>
          <w:p w14:paraId="39FC0069" w14:textId="503297AD" w:rsidR="00CB182F" w:rsidRPr="00B947B4" w:rsidRDefault="00284140" w:rsidP="003D5F62">
            <w:pPr>
              <w:spacing w:before="120" w:line="276" w:lineRule="auto"/>
              <w:rPr>
                <w:b/>
                <w:bCs/>
                <w:sz w:val="24"/>
                <w:szCs w:val="24"/>
              </w:rPr>
            </w:pPr>
            <w:r w:rsidRPr="00AF2163">
              <w:rPr>
                <w:b/>
                <w:bCs/>
                <w:sz w:val="24"/>
                <w:szCs w:val="24"/>
              </w:rPr>
              <w:t>Service Lead Ranger and Parking</w:t>
            </w:r>
          </w:p>
        </w:tc>
      </w:tr>
      <w:tr w:rsidR="00992D6A" w:rsidRPr="00B947B4" w14:paraId="2DD2DC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611B78" w14:textId="77777777" w:rsidR="00992D6A" w:rsidRPr="00B947B4" w:rsidRDefault="00992D6A" w:rsidP="00992D6A">
            <w:pPr>
              <w:rPr>
                <w:b/>
                <w:sz w:val="18"/>
                <w:szCs w:val="18"/>
              </w:rPr>
            </w:pPr>
            <w:r w:rsidRPr="00B947B4">
              <w:rPr>
                <w:b/>
                <w:sz w:val="18"/>
                <w:szCs w:val="18"/>
              </w:rPr>
              <w:t>CEO Conditions on this Sub-Delegation:</w:t>
            </w:r>
          </w:p>
          <w:p w14:paraId="32B966B4" w14:textId="3567BF68" w:rsidR="00992D6A" w:rsidRPr="00B947B4" w:rsidRDefault="00992D6A" w:rsidP="00992D6A">
            <w:pPr>
              <w:rPr>
                <w:i/>
                <w:sz w:val="18"/>
                <w:szCs w:val="18"/>
              </w:rPr>
            </w:pPr>
            <w:r w:rsidRPr="00B947B4">
              <w:rPr>
                <w:i/>
                <w:sz w:val="18"/>
                <w:szCs w:val="18"/>
              </w:rPr>
              <w:t>Conditions on the delegation also apply to sub-delegation.</w:t>
            </w:r>
          </w:p>
        </w:tc>
        <w:tc>
          <w:tcPr>
            <w:tcW w:w="6472" w:type="dxa"/>
            <w:tcBorders>
              <w:top w:val="dotted" w:sz="4" w:space="0" w:color="auto"/>
              <w:left w:val="dotted" w:sz="4" w:space="0" w:color="auto"/>
              <w:bottom w:val="dotted" w:sz="4" w:space="0" w:color="auto"/>
            </w:tcBorders>
          </w:tcPr>
          <w:p w14:paraId="0DA5D46C" w14:textId="1EA904D6" w:rsidR="00992D6A" w:rsidRPr="00B947B4" w:rsidRDefault="00D564FD" w:rsidP="001A7D2B">
            <w:pPr>
              <w:spacing w:after="120"/>
              <w:ind w:left="25"/>
              <w:rPr>
                <w:sz w:val="24"/>
                <w:szCs w:val="24"/>
              </w:rPr>
            </w:pPr>
            <w:r w:rsidRPr="00B947B4">
              <w:rPr>
                <w:sz w:val="24"/>
                <w:szCs w:val="24"/>
              </w:rPr>
              <w:t>O</w:t>
            </w:r>
            <w:r w:rsidR="00244157" w:rsidRPr="00B947B4">
              <w:rPr>
                <w:sz w:val="24"/>
                <w:szCs w:val="24"/>
              </w:rPr>
              <w:t>nly where the Delegate’s reasonable efforts to identify and contact an owner have failed.</w:t>
            </w:r>
          </w:p>
        </w:tc>
      </w:tr>
      <w:tr w:rsidR="008354FD" w:rsidRPr="00B947B4" w14:paraId="16145A6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082714" w14:textId="77777777" w:rsidR="008354FD" w:rsidRPr="00B947B4" w:rsidRDefault="008354FD" w:rsidP="008354FD">
            <w:pPr>
              <w:rPr>
                <w:b/>
                <w:sz w:val="18"/>
                <w:szCs w:val="18"/>
              </w:rPr>
            </w:pPr>
            <w:r w:rsidRPr="00B947B4">
              <w:rPr>
                <w:b/>
                <w:sz w:val="18"/>
                <w:szCs w:val="18"/>
              </w:rPr>
              <w:t>Compliance Links:</w:t>
            </w:r>
          </w:p>
          <w:p w14:paraId="61D010C4" w14:textId="77777777" w:rsidR="008354FD" w:rsidRPr="00B947B4" w:rsidRDefault="008354FD" w:rsidP="008354FD">
            <w:pPr>
              <w:rPr>
                <w:b/>
                <w:sz w:val="18"/>
                <w:szCs w:val="18"/>
              </w:rPr>
            </w:pPr>
          </w:p>
        </w:tc>
        <w:tc>
          <w:tcPr>
            <w:tcW w:w="6472" w:type="dxa"/>
            <w:tcBorders>
              <w:top w:val="dotted" w:sz="4" w:space="0" w:color="auto"/>
              <w:left w:val="dotted" w:sz="4" w:space="0" w:color="auto"/>
              <w:bottom w:val="dotted" w:sz="4" w:space="0" w:color="auto"/>
            </w:tcBorders>
          </w:tcPr>
          <w:p w14:paraId="01E89D07" w14:textId="77777777" w:rsidR="00BD1617" w:rsidRDefault="00ED7AB1" w:rsidP="005B5577">
            <w:pPr>
              <w:spacing w:after="120"/>
              <w:ind w:left="25" w:hanging="25"/>
              <w:rPr>
                <w:sz w:val="24"/>
                <w:szCs w:val="24"/>
              </w:rPr>
            </w:pPr>
            <w:r w:rsidRPr="00B947B4">
              <w:rPr>
                <w:sz w:val="24"/>
                <w:szCs w:val="24"/>
              </w:rPr>
              <w:t>Delegates are designated employees under s.5.74 and are required to provide Primary and Annual Returns.</w:t>
            </w:r>
          </w:p>
          <w:p w14:paraId="0A4ED73B" w14:textId="77777777" w:rsidR="0033500B" w:rsidRPr="007038CD" w:rsidRDefault="0033500B" w:rsidP="005B5577">
            <w:pPr>
              <w:spacing w:after="120"/>
              <w:ind w:left="25" w:hanging="25"/>
              <w:rPr>
                <w:i/>
                <w:iCs/>
                <w:sz w:val="24"/>
                <w:szCs w:val="24"/>
              </w:rPr>
            </w:pPr>
            <w:r w:rsidRPr="007038CD">
              <w:rPr>
                <w:i/>
                <w:iCs/>
                <w:sz w:val="24"/>
                <w:szCs w:val="24"/>
              </w:rPr>
              <w:t>Local Government Act 1995</w:t>
            </w:r>
          </w:p>
          <w:p w14:paraId="18D09C99" w14:textId="44F4E781" w:rsidR="0033500B" w:rsidRPr="00B947B4" w:rsidRDefault="0033500B" w:rsidP="005B5577">
            <w:pPr>
              <w:spacing w:after="120"/>
              <w:ind w:left="25" w:hanging="25"/>
              <w:rPr>
                <w:sz w:val="24"/>
                <w:szCs w:val="24"/>
              </w:rPr>
            </w:pPr>
            <w:r>
              <w:rPr>
                <w:sz w:val="24"/>
                <w:szCs w:val="24"/>
              </w:rPr>
              <w:t>s.3.4</w:t>
            </w:r>
            <w:r w:rsidR="00B92B08">
              <w:rPr>
                <w:sz w:val="24"/>
                <w:szCs w:val="24"/>
              </w:rPr>
              <w:t>7A</w:t>
            </w:r>
            <w:r>
              <w:rPr>
                <w:sz w:val="24"/>
                <w:szCs w:val="24"/>
              </w:rPr>
              <w:t>(3) Sick o</w:t>
            </w:r>
            <w:r w:rsidR="00B92B08">
              <w:rPr>
                <w:sz w:val="24"/>
                <w:szCs w:val="24"/>
              </w:rPr>
              <w:t>r</w:t>
            </w:r>
            <w:r>
              <w:rPr>
                <w:sz w:val="24"/>
                <w:szCs w:val="24"/>
              </w:rPr>
              <w:t xml:space="preserve"> injured animals, disposal of</w:t>
            </w:r>
          </w:p>
        </w:tc>
      </w:tr>
      <w:tr w:rsidR="008354FD" w:rsidRPr="00B947B4" w14:paraId="7F1E009F" w14:textId="77777777" w:rsidTr="2C28F603">
        <w:tc>
          <w:tcPr>
            <w:tcW w:w="2552" w:type="dxa"/>
            <w:gridSpan w:val="2"/>
            <w:tcBorders>
              <w:top w:val="dotted" w:sz="4" w:space="0" w:color="auto"/>
              <w:right w:val="dotted" w:sz="4" w:space="0" w:color="auto"/>
            </w:tcBorders>
            <w:shd w:val="clear" w:color="auto" w:fill="D9D9D9" w:themeFill="background1" w:themeFillShade="D9"/>
          </w:tcPr>
          <w:p w14:paraId="25DCB31A" w14:textId="0566E46B" w:rsidR="008354FD" w:rsidRPr="00B947B4" w:rsidRDefault="00B252EA" w:rsidP="008354FD">
            <w:pPr>
              <w:rPr>
                <w:b/>
                <w:sz w:val="18"/>
                <w:szCs w:val="18"/>
              </w:rPr>
            </w:pPr>
            <w:r w:rsidRPr="00B947B4">
              <w:rPr>
                <w:b/>
                <w:sz w:val="18"/>
                <w:szCs w:val="18"/>
              </w:rPr>
              <w:t>Record Keeping</w:t>
            </w:r>
          </w:p>
          <w:p w14:paraId="1ECFC131" w14:textId="77777777" w:rsidR="008354FD" w:rsidRPr="00B947B4" w:rsidRDefault="008354FD" w:rsidP="008354FD">
            <w:pPr>
              <w:rPr>
                <w:b/>
                <w:sz w:val="18"/>
                <w:szCs w:val="18"/>
              </w:rPr>
            </w:pPr>
          </w:p>
        </w:tc>
        <w:tc>
          <w:tcPr>
            <w:tcW w:w="6472" w:type="dxa"/>
            <w:tcBorders>
              <w:top w:val="dotted" w:sz="4" w:space="0" w:color="auto"/>
              <w:left w:val="dotted" w:sz="4" w:space="0" w:color="auto"/>
            </w:tcBorders>
          </w:tcPr>
          <w:p w14:paraId="233338FD" w14:textId="0F438151" w:rsidR="008354FD" w:rsidRPr="00B947B4" w:rsidRDefault="001A7D2B" w:rsidP="008354FD">
            <w:pPr>
              <w:spacing w:after="120"/>
              <w:rPr>
                <w:sz w:val="24"/>
                <w:szCs w:val="24"/>
              </w:rPr>
            </w:pPr>
            <w:r w:rsidRPr="00B947B4">
              <w:rPr>
                <w:sz w:val="24"/>
                <w:szCs w:val="24"/>
              </w:rPr>
              <w:t>Details of decisions are to be recorded in the City’s record keeping system</w:t>
            </w:r>
          </w:p>
        </w:tc>
      </w:tr>
      <w:tr w:rsidR="00324113" w:rsidRPr="00B947B4" w14:paraId="1B9A07B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46DE00" w14:textId="77777777" w:rsidR="00C82545" w:rsidRPr="00B947B4" w:rsidRDefault="00C82545">
            <w:pPr>
              <w:rPr>
                <w:sz w:val="18"/>
                <w:szCs w:val="18"/>
              </w:rPr>
            </w:pPr>
            <w:r w:rsidRPr="00B947B4">
              <w:rPr>
                <w:sz w:val="18"/>
                <w:szCs w:val="18"/>
              </w:rPr>
              <w:t>1</w:t>
            </w:r>
          </w:p>
        </w:tc>
        <w:tc>
          <w:tcPr>
            <w:tcW w:w="8462" w:type="dxa"/>
            <w:gridSpan w:val="2"/>
            <w:tcBorders>
              <w:top w:val="dashed" w:sz="2" w:space="0" w:color="auto"/>
              <w:left w:val="dashed" w:sz="2" w:space="0" w:color="auto"/>
              <w:bottom w:val="dashed" w:sz="2" w:space="0" w:color="auto"/>
              <w:right w:val="dashed" w:sz="2" w:space="0" w:color="auto"/>
            </w:tcBorders>
          </w:tcPr>
          <w:p w14:paraId="68BFA7EC" w14:textId="768BBBE0" w:rsidR="00C82545" w:rsidRPr="00B947B4" w:rsidRDefault="00651122">
            <w:pPr>
              <w:rPr>
                <w:sz w:val="18"/>
                <w:szCs w:val="18"/>
              </w:rPr>
            </w:pPr>
            <w:r w:rsidRPr="00B947B4">
              <w:rPr>
                <w:sz w:val="18"/>
                <w:szCs w:val="18"/>
              </w:rPr>
              <w:t>Adopted 9 July 2024</w:t>
            </w:r>
          </w:p>
        </w:tc>
      </w:tr>
      <w:tr w:rsidR="00324113" w:rsidRPr="00B947B4" w14:paraId="2035E51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27B2ED" w14:textId="328AF885" w:rsidR="006551DE" w:rsidRPr="00B947B4" w:rsidRDefault="006551DE" w:rsidP="006551DE">
            <w:pPr>
              <w:rPr>
                <w:sz w:val="18"/>
                <w:szCs w:val="18"/>
              </w:rPr>
            </w:pPr>
            <w:r w:rsidRPr="00B947B4">
              <w:rPr>
                <w:rFonts w:eastAsia="Times New Roman"/>
                <w:sz w:val="18"/>
                <w:szCs w:val="18"/>
                <w:lang w:eastAsia="en-AU"/>
              </w:rPr>
              <w:t>2</w:t>
            </w:r>
          </w:p>
        </w:tc>
        <w:tc>
          <w:tcPr>
            <w:tcW w:w="8462" w:type="dxa"/>
            <w:gridSpan w:val="2"/>
            <w:tcBorders>
              <w:top w:val="dashed" w:sz="2" w:space="0" w:color="auto"/>
              <w:left w:val="dashed" w:sz="2" w:space="0" w:color="auto"/>
              <w:bottom w:val="dashed" w:sz="2" w:space="0" w:color="auto"/>
              <w:right w:val="dashed" w:sz="2" w:space="0" w:color="auto"/>
            </w:tcBorders>
          </w:tcPr>
          <w:p w14:paraId="31082310" w14:textId="74B52B6D"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A0F79" w:rsidRPr="00B947B4" w14:paraId="3368BB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F6FBEB9" w14:textId="70670F36" w:rsidR="00FA0F79" w:rsidRPr="00B947B4" w:rsidRDefault="00FA0F79" w:rsidP="006551DE">
            <w:pPr>
              <w:rPr>
                <w:rFonts w:eastAsia="Times New Roman"/>
                <w:sz w:val="18"/>
                <w:szCs w:val="18"/>
                <w:lang w:eastAsia="en-AU"/>
              </w:rPr>
            </w:pPr>
            <w:r>
              <w:rPr>
                <w:rFonts w:eastAsia="Times New Roman"/>
                <w:sz w:val="18"/>
                <w:szCs w:val="18"/>
                <w:lang w:eastAsia="en-AU"/>
              </w:rPr>
              <w:t>3</w:t>
            </w:r>
          </w:p>
        </w:tc>
        <w:tc>
          <w:tcPr>
            <w:tcW w:w="8462" w:type="dxa"/>
            <w:gridSpan w:val="2"/>
            <w:tcBorders>
              <w:top w:val="dashed" w:sz="2" w:space="0" w:color="auto"/>
              <w:left w:val="dashed" w:sz="2" w:space="0" w:color="auto"/>
              <w:bottom w:val="dashed" w:sz="2" w:space="0" w:color="auto"/>
              <w:right w:val="dashed" w:sz="2" w:space="0" w:color="auto"/>
            </w:tcBorders>
          </w:tcPr>
          <w:p w14:paraId="5CF4B8F7" w14:textId="53FEC8B8" w:rsidR="00FA0F79" w:rsidRPr="00B947B4" w:rsidRDefault="00FA0F79" w:rsidP="006551DE">
            <w:pPr>
              <w:rPr>
                <w:rFonts w:eastAsia="Times New Roman"/>
                <w:sz w:val="18"/>
                <w:szCs w:val="18"/>
                <w:lang w:eastAsia="en-AU"/>
              </w:rPr>
            </w:pPr>
            <w:r>
              <w:rPr>
                <w:rFonts w:eastAsia="Times New Roman"/>
                <w:sz w:val="18"/>
                <w:szCs w:val="18"/>
                <w:lang w:eastAsia="en-AU"/>
              </w:rPr>
              <w:t>Modified 10 April 2025</w:t>
            </w:r>
          </w:p>
        </w:tc>
      </w:tr>
      <w:tr w:rsidR="0033500B" w:rsidRPr="00B947B4" w14:paraId="6742625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8AEA32A" w14:textId="796F058C" w:rsidR="0033500B" w:rsidRDefault="0033500B" w:rsidP="006551DE">
            <w:pPr>
              <w:rPr>
                <w:rFonts w:eastAsia="Times New Roman"/>
                <w:sz w:val="18"/>
                <w:szCs w:val="18"/>
                <w:lang w:eastAsia="en-AU"/>
              </w:rPr>
            </w:pPr>
            <w:r>
              <w:rPr>
                <w:rFonts w:eastAsia="Times New Roman"/>
                <w:sz w:val="18"/>
                <w:szCs w:val="18"/>
                <w:lang w:eastAsia="en-AU"/>
              </w:rPr>
              <w:t>4</w:t>
            </w:r>
          </w:p>
        </w:tc>
        <w:tc>
          <w:tcPr>
            <w:tcW w:w="8462" w:type="dxa"/>
            <w:gridSpan w:val="2"/>
            <w:tcBorders>
              <w:top w:val="dashed" w:sz="2" w:space="0" w:color="auto"/>
              <w:left w:val="dashed" w:sz="2" w:space="0" w:color="auto"/>
              <w:bottom w:val="dashed" w:sz="2" w:space="0" w:color="auto"/>
              <w:right w:val="dashed" w:sz="2" w:space="0" w:color="auto"/>
            </w:tcBorders>
          </w:tcPr>
          <w:p w14:paraId="6EB66B61" w14:textId="00FB61B5" w:rsidR="0033500B" w:rsidRDefault="0033500B" w:rsidP="006551DE">
            <w:pPr>
              <w:rPr>
                <w:rFonts w:eastAsia="Times New Roman"/>
                <w:sz w:val="18"/>
                <w:szCs w:val="18"/>
                <w:lang w:eastAsia="en-AU"/>
              </w:rPr>
            </w:pPr>
            <w:r>
              <w:rPr>
                <w:rFonts w:eastAsia="Times New Roman"/>
                <w:sz w:val="18"/>
                <w:szCs w:val="18"/>
                <w:lang w:eastAsia="en-AU"/>
              </w:rPr>
              <w:t xml:space="preserve">Modified </w:t>
            </w:r>
            <w:r w:rsidR="00181EA1">
              <w:rPr>
                <w:rFonts w:eastAsia="Times New Roman"/>
                <w:sz w:val="18"/>
                <w:szCs w:val="18"/>
                <w:lang w:eastAsia="en-AU"/>
              </w:rPr>
              <w:t>8</w:t>
            </w:r>
            <w:r>
              <w:rPr>
                <w:rFonts w:eastAsia="Times New Roman"/>
                <w:sz w:val="18"/>
                <w:szCs w:val="18"/>
                <w:lang w:eastAsia="en-AU"/>
              </w:rPr>
              <w:t xml:space="preserve"> July 2025</w:t>
            </w:r>
          </w:p>
        </w:tc>
      </w:tr>
    </w:tbl>
    <w:p w14:paraId="2ED575AD" w14:textId="77777777" w:rsidR="00992D6A" w:rsidRPr="00B947B4" w:rsidRDefault="00992D6A">
      <w:r w:rsidRPr="00B947B4">
        <w:br w:type="page"/>
      </w:r>
    </w:p>
    <w:p w14:paraId="2A79FF11" w14:textId="2AA6B7F3" w:rsidR="008354FD" w:rsidRPr="00B947B4" w:rsidRDefault="00EB585E" w:rsidP="00983E0F">
      <w:pPr>
        <w:pStyle w:val="Heading3"/>
        <w:ind w:left="709" w:hanging="709"/>
      </w:pPr>
      <w:bookmarkStart w:id="20" w:name="_Toc229571381"/>
      <w:r w:rsidRPr="00B947B4">
        <w:lastRenderedPageBreak/>
        <w:t>Temporary Road Closures</w:t>
      </w:r>
      <w:bookmarkEnd w:id="20"/>
    </w:p>
    <w:p w14:paraId="253AFEFA" w14:textId="77777777" w:rsidR="008354FD" w:rsidRPr="00B947B4" w:rsidRDefault="008354FD" w:rsidP="008354FD"/>
    <w:tbl>
      <w:tblPr>
        <w:tblStyle w:val="TableGrid"/>
        <w:tblW w:w="9028" w:type="dxa"/>
        <w:tblInd w:w="-10" w:type="dxa"/>
        <w:tblLook w:val="04A0" w:firstRow="1" w:lastRow="0" w:firstColumn="1" w:lastColumn="0" w:noHBand="0" w:noVBand="1"/>
      </w:tblPr>
      <w:tblGrid>
        <w:gridCol w:w="562"/>
        <w:gridCol w:w="1991"/>
        <w:gridCol w:w="6475"/>
      </w:tblGrid>
      <w:tr w:rsidR="00DB6B68" w:rsidRPr="00B947B4" w14:paraId="50768B84" w14:textId="77777777" w:rsidTr="2C28F603">
        <w:tc>
          <w:tcPr>
            <w:tcW w:w="2553" w:type="dxa"/>
            <w:gridSpan w:val="2"/>
            <w:tcBorders>
              <w:bottom w:val="dotted" w:sz="4" w:space="0" w:color="auto"/>
              <w:right w:val="dotted" w:sz="4" w:space="0" w:color="auto"/>
            </w:tcBorders>
            <w:shd w:val="clear" w:color="auto" w:fill="D9D9D9" w:themeFill="background1" w:themeFillShade="D9"/>
          </w:tcPr>
          <w:p w14:paraId="334B1F96" w14:textId="77777777" w:rsidR="0061138F" w:rsidRPr="00B947B4" w:rsidRDefault="0061138F" w:rsidP="0061138F">
            <w:pPr>
              <w:rPr>
                <w:b/>
                <w:sz w:val="18"/>
                <w:szCs w:val="18"/>
              </w:rPr>
            </w:pPr>
            <w:r w:rsidRPr="00B947B4">
              <w:rPr>
                <w:b/>
                <w:sz w:val="18"/>
                <w:szCs w:val="18"/>
              </w:rPr>
              <w:t>Delegator:</w:t>
            </w:r>
          </w:p>
          <w:p w14:paraId="4410B662" w14:textId="2F8E4113" w:rsidR="0061138F" w:rsidRPr="00B947B4" w:rsidRDefault="0061138F" w:rsidP="00E1574A">
            <w:pPr>
              <w:rPr>
                <w:sz w:val="18"/>
                <w:szCs w:val="18"/>
              </w:rPr>
            </w:pPr>
            <w:r w:rsidRPr="00B947B4">
              <w:rPr>
                <w:i/>
                <w:sz w:val="18"/>
                <w:szCs w:val="18"/>
              </w:rPr>
              <w:t>Power / Duty assigned in legislation to:</w:t>
            </w:r>
          </w:p>
        </w:tc>
        <w:tc>
          <w:tcPr>
            <w:tcW w:w="6475" w:type="dxa"/>
            <w:tcBorders>
              <w:left w:val="dotted" w:sz="4" w:space="0" w:color="auto"/>
              <w:bottom w:val="dotted" w:sz="4" w:space="0" w:color="auto"/>
            </w:tcBorders>
          </w:tcPr>
          <w:p w14:paraId="13B98D83" w14:textId="77777777" w:rsidR="0061138F" w:rsidRPr="00B947B4" w:rsidRDefault="0061138F" w:rsidP="0061138F">
            <w:pPr>
              <w:rPr>
                <w:sz w:val="24"/>
                <w:szCs w:val="24"/>
              </w:rPr>
            </w:pPr>
            <w:r w:rsidRPr="00B947B4">
              <w:rPr>
                <w:sz w:val="24"/>
                <w:szCs w:val="24"/>
              </w:rPr>
              <w:t>Local Government</w:t>
            </w:r>
          </w:p>
        </w:tc>
      </w:tr>
      <w:tr w:rsidR="00DB6B68" w:rsidRPr="00B947B4" w14:paraId="3619C791"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EBED22A" w14:textId="77777777" w:rsidR="0061138F" w:rsidRPr="00B947B4" w:rsidRDefault="0061138F" w:rsidP="0061138F">
            <w:pPr>
              <w:rPr>
                <w:b/>
                <w:sz w:val="18"/>
                <w:szCs w:val="18"/>
              </w:rPr>
            </w:pPr>
            <w:r w:rsidRPr="00B947B4">
              <w:rPr>
                <w:b/>
                <w:sz w:val="18"/>
                <w:szCs w:val="18"/>
              </w:rPr>
              <w:t>Express Power to Delegate:</w:t>
            </w:r>
          </w:p>
          <w:p w14:paraId="1C5BC6F1" w14:textId="6D39C1AB" w:rsidR="0061138F" w:rsidRPr="00B947B4" w:rsidRDefault="007B5908" w:rsidP="0061138F">
            <w:pPr>
              <w:rPr>
                <w:i/>
                <w:sz w:val="18"/>
                <w:szCs w:val="18"/>
              </w:rPr>
            </w:pPr>
            <w:r w:rsidRPr="00B947B4">
              <w:rPr>
                <w:i/>
                <w:sz w:val="18"/>
                <w:szCs w:val="18"/>
              </w:rPr>
              <w:t>Power that enables a delegation to be made</w:t>
            </w:r>
          </w:p>
        </w:tc>
        <w:tc>
          <w:tcPr>
            <w:tcW w:w="6475" w:type="dxa"/>
            <w:tcBorders>
              <w:top w:val="dotted" w:sz="4" w:space="0" w:color="auto"/>
              <w:left w:val="dotted" w:sz="4" w:space="0" w:color="auto"/>
              <w:bottom w:val="dotted" w:sz="4" w:space="0" w:color="auto"/>
            </w:tcBorders>
          </w:tcPr>
          <w:p w14:paraId="7B5BA31C" w14:textId="77777777" w:rsidR="0061138F" w:rsidRPr="00B947B4" w:rsidRDefault="0061138F" w:rsidP="0061138F">
            <w:pPr>
              <w:rPr>
                <w:i/>
                <w:sz w:val="24"/>
                <w:szCs w:val="24"/>
              </w:rPr>
            </w:pPr>
            <w:r w:rsidRPr="00B947B4">
              <w:rPr>
                <w:i/>
                <w:sz w:val="24"/>
                <w:szCs w:val="24"/>
              </w:rPr>
              <w:t>Local Government Act 1995:</w:t>
            </w:r>
          </w:p>
          <w:p w14:paraId="058D66E8"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603A4299" w14:textId="44F96831" w:rsidR="0061138F" w:rsidRPr="00B947B4" w:rsidRDefault="0061138F" w:rsidP="00E13C8D">
            <w:pPr>
              <w:spacing w:after="120"/>
              <w:ind w:left="721" w:hanging="403"/>
              <w:rPr>
                <w:sz w:val="24"/>
                <w:szCs w:val="24"/>
              </w:rPr>
            </w:pPr>
            <w:r w:rsidRPr="00B947B4">
              <w:rPr>
                <w:sz w:val="24"/>
                <w:szCs w:val="24"/>
              </w:rPr>
              <w:t>s.5.43 Limitations on delegations to the CEO</w:t>
            </w:r>
          </w:p>
        </w:tc>
      </w:tr>
      <w:tr w:rsidR="00DB6B68" w:rsidRPr="00B947B4" w14:paraId="4FC104A3"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7A20604E" w14:textId="4C2DB473"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75" w:type="dxa"/>
            <w:tcBorders>
              <w:top w:val="dotted" w:sz="4" w:space="0" w:color="auto"/>
              <w:left w:val="dotted" w:sz="4" w:space="0" w:color="auto"/>
              <w:bottom w:val="dotted" w:sz="4" w:space="0" w:color="auto"/>
            </w:tcBorders>
          </w:tcPr>
          <w:p w14:paraId="0E40135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4B32A821" w14:textId="77777777" w:rsidR="0061138F" w:rsidRPr="00B947B4" w:rsidRDefault="0061138F" w:rsidP="0061138F">
            <w:pPr>
              <w:ind w:left="720" w:hanging="403"/>
              <w:rPr>
                <w:sz w:val="24"/>
                <w:szCs w:val="24"/>
              </w:rPr>
            </w:pPr>
            <w:r w:rsidRPr="00B947B4">
              <w:rPr>
                <w:sz w:val="24"/>
                <w:szCs w:val="24"/>
              </w:rPr>
              <w:t>s.3.50 Closing certain thoroughfares to vehicles</w:t>
            </w:r>
          </w:p>
          <w:p w14:paraId="7168C451" w14:textId="77777777" w:rsidR="0061138F" w:rsidRPr="00B947B4" w:rsidRDefault="0061138F" w:rsidP="0061138F">
            <w:pPr>
              <w:ind w:left="720" w:hanging="403"/>
              <w:rPr>
                <w:sz w:val="24"/>
                <w:szCs w:val="24"/>
              </w:rPr>
            </w:pPr>
            <w:r w:rsidRPr="00B947B4">
              <w:rPr>
                <w:sz w:val="24"/>
                <w:szCs w:val="24"/>
              </w:rPr>
              <w:t>s.3.50A Partial closure of thoroughfare for repairs or maintenance</w:t>
            </w:r>
          </w:p>
          <w:p w14:paraId="49C2C309" w14:textId="2CC5AC50" w:rsidR="00D564FD" w:rsidRPr="00B947B4" w:rsidRDefault="0061138F" w:rsidP="00E13C8D">
            <w:pPr>
              <w:spacing w:after="120"/>
              <w:ind w:left="721" w:hanging="403"/>
              <w:rPr>
                <w:sz w:val="24"/>
                <w:szCs w:val="24"/>
              </w:rPr>
            </w:pPr>
            <w:r w:rsidRPr="00B947B4">
              <w:rPr>
                <w:sz w:val="24"/>
                <w:szCs w:val="24"/>
              </w:rPr>
              <w:t>s.3.51 Affected owners to b</w:t>
            </w:r>
            <w:r w:rsidR="00AD62A8" w:rsidRPr="00B947B4">
              <w:rPr>
                <w:sz w:val="24"/>
                <w:szCs w:val="24"/>
              </w:rPr>
              <w:t>e notified of certain proposals</w:t>
            </w:r>
          </w:p>
        </w:tc>
      </w:tr>
      <w:tr w:rsidR="00DB6B68" w:rsidRPr="00B947B4" w14:paraId="75A1699E"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8E0A029" w14:textId="64023897" w:rsidR="0061138F" w:rsidRPr="00B947B4" w:rsidRDefault="0061138F" w:rsidP="0061138F">
            <w:pPr>
              <w:spacing w:before="120" w:after="120"/>
              <w:rPr>
                <w:b/>
                <w:sz w:val="18"/>
                <w:szCs w:val="18"/>
              </w:rPr>
            </w:pPr>
            <w:r w:rsidRPr="00B947B4">
              <w:rPr>
                <w:b/>
                <w:sz w:val="18"/>
                <w:szCs w:val="18"/>
              </w:rPr>
              <w:t>Delegate:</w:t>
            </w:r>
          </w:p>
        </w:tc>
        <w:tc>
          <w:tcPr>
            <w:tcW w:w="6475" w:type="dxa"/>
            <w:tcBorders>
              <w:top w:val="dotted" w:sz="4" w:space="0" w:color="auto"/>
              <w:left w:val="dotted" w:sz="4" w:space="0" w:color="auto"/>
              <w:bottom w:val="dotted" w:sz="4" w:space="0" w:color="auto"/>
            </w:tcBorders>
            <w:vAlign w:val="center"/>
          </w:tcPr>
          <w:p w14:paraId="69296F58" w14:textId="77777777" w:rsidR="0061138F" w:rsidRPr="00B947B4" w:rsidRDefault="0061138F" w:rsidP="00032807">
            <w:pPr>
              <w:spacing w:before="120" w:after="120"/>
              <w:rPr>
                <w:b/>
                <w:sz w:val="24"/>
                <w:szCs w:val="24"/>
              </w:rPr>
            </w:pPr>
            <w:r w:rsidRPr="00B947B4">
              <w:rPr>
                <w:b/>
                <w:sz w:val="24"/>
                <w:szCs w:val="24"/>
              </w:rPr>
              <w:t>Chief Executive Officer</w:t>
            </w:r>
          </w:p>
        </w:tc>
      </w:tr>
      <w:tr w:rsidR="00DB6B68" w:rsidRPr="00B947B4" w14:paraId="5B09CFF8"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68D72D6C" w14:textId="77777777" w:rsidR="00F40BB0" w:rsidRPr="00B947B4" w:rsidRDefault="00F40BB0" w:rsidP="00F40BB0">
            <w:pPr>
              <w:rPr>
                <w:b/>
                <w:sz w:val="18"/>
                <w:szCs w:val="18"/>
              </w:rPr>
            </w:pPr>
            <w:r w:rsidRPr="00B947B4">
              <w:rPr>
                <w:b/>
                <w:sz w:val="18"/>
                <w:szCs w:val="18"/>
              </w:rPr>
              <w:t>Function:</w:t>
            </w:r>
          </w:p>
          <w:p w14:paraId="6B72C6D4" w14:textId="21F67C13"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75" w:type="dxa"/>
            <w:tcBorders>
              <w:top w:val="dotted" w:sz="4" w:space="0" w:color="auto"/>
              <w:left w:val="dotted" w:sz="4" w:space="0" w:color="auto"/>
              <w:bottom w:val="dotted" w:sz="4" w:space="0" w:color="auto"/>
            </w:tcBorders>
          </w:tcPr>
          <w:p w14:paraId="5A7EA2AE" w14:textId="6B1FE1F0"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close a thoroughfare (wholly or partially) to vehicles or particular classes of vehicles for a period not exceeding 4-weeks [s.3.50(1)].</w:t>
            </w:r>
          </w:p>
          <w:p w14:paraId="16EE2BE0"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to close a thoroughfare for a period exceeding 4-weeks and before doing so, to:</w:t>
            </w:r>
          </w:p>
          <w:p w14:paraId="0672BC5B" w14:textId="52BABAD6" w:rsidR="00F40BB0" w:rsidRPr="00B947B4" w:rsidRDefault="00F40BB0">
            <w:pPr>
              <w:pStyle w:val="ListParagraph"/>
              <w:numPr>
                <w:ilvl w:val="0"/>
                <w:numId w:val="3"/>
              </w:numPr>
              <w:spacing w:after="120"/>
              <w:rPr>
                <w:sz w:val="24"/>
                <w:szCs w:val="24"/>
              </w:rPr>
            </w:pPr>
            <w:r w:rsidRPr="00B947B4">
              <w:rPr>
                <w:sz w:val="24"/>
                <w:szCs w:val="24"/>
              </w:rPr>
              <w:t xml:space="preserve">give; public notice, written notice to the Commissioner of Main Roads and written notice to prescribed persons and persons that own prescribed land; and </w:t>
            </w:r>
          </w:p>
          <w:p w14:paraId="4733E5D8" w14:textId="01E780C4" w:rsidR="00F40BB0" w:rsidRPr="00B947B4" w:rsidRDefault="00F40BB0">
            <w:pPr>
              <w:pStyle w:val="ListParagraph"/>
              <w:numPr>
                <w:ilvl w:val="0"/>
                <w:numId w:val="3"/>
              </w:numPr>
              <w:spacing w:after="120"/>
              <w:rPr>
                <w:sz w:val="24"/>
                <w:szCs w:val="24"/>
              </w:rPr>
            </w:pPr>
            <w:r w:rsidRPr="00B947B4">
              <w:rPr>
                <w:sz w:val="24"/>
                <w:szCs w:val="24"/>
              </w:rPr>
              <w:t>consider submissions relevant to the road closure/s proposed [s.3.50(1a), (2) and (4)].</w:t>
            </w:r>
          </w:p>
          <w:p w14:paraId="2D057A3E"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revoke an order to close a thoroughfare [s.3.50(6)].</w:t>
            </w:r>
          </w:p>
          <w:p w14:paraId="462F7025"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partially and temporarily close a thoroughfare without public notice for repairs or maintenance, where it is unlikely to have significant adverse effect on users of the thoroughfare [s.3.50A]</w:t>
            </w:r>
          </w:p>
          <w:p w14:paraId="24EE0A31" w14:textId="1AD38ECB" w:rsidR="00D564FD" w:rsidRPr="00B947B4" w:rsidRDefault="00F40BB0" w:rsidP="00AA477C">
            <w:pPr>
              <w:spacing w:after="120"/>
              <w:ind w:left="459" w:hanging="459"/>
              <w:rPr>
                <w:sz w:val="24"/>
                <w:szCs w:val="24"/>
              </w:rPr>
            </w:pPr>
            <w:r w:rsidRPr="00B947B4">
              <w:rPr>
                <w:sz w:val="24"/>
                <w:szCs w:val="24"/>
              </w:rPr>
              <w:t>5.</w:t>
            </w:r>
            <w:r w:rsidRPr="00B947B4">
              <w:rPr>
                <w:sz w:val="24"/>
                <w:szCs w:val="24"/>
              </w:rPr>
              <w:tab/>
              <w:t>Before doing anything to which section 3.51 applies, take action to notify affected owners and give public notice that allows reasonable time for submissions to be made and consider any submissions made before determining to fix or alter the level or alignment of a thoroughfare or draining water from a thoroughfare to private land [s3.51].</w:t>
            </w:r>
          </w:p>
        </w:tc>
      </w:tr>
      <w:tr w:rsidR="00DB6B68" w:rsidRPr="00B947B4" w14:paraId="20F92BB2"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276A1CA4" w14:textId="77777777" w:rsidR="0083163D" w:rsidRPr="00B947B4" w:rsidRDefault="0083163D" w:rsidP="0083163D">
            <w:pPr>
              <w:rPr>
                <w:b/>
                <w:sz w:val="18"/>
                <w:szCs w:val="18"/>
              </w:rPr>
            </w:pPr>
            <w:r w:rsidRPr="00B947B4">
              <w:rPr>
                <w:b/>
                <w:sz w:val="18"/>
                <w:szCs w:val="18"/>
              </w:rPr>
              <w:t>Council Conditions on this Delegation:</w:t>
            </w:r>
          </w:p>
          <w:p w14:paraId="7027BC70" w14:textId="77777777" w:rsidR="0083163D" w:rsidRPr="00B947B4" w:rsidRDefault="0083163D" w:rsidP="0083163D">
            <w:pPr>
              <w:rPr>
                <w:b/>
                <w:sz w:val="18"/>
                <w:szCs w:val="18"/>
              </w:rPr>
            </w:pPr>
          </w:p>
        </w:tc>
        <w:tc>
          <w:tcPr>
            <w:tcW w:w="6475" w:type="dxa"/>
            <w:tcBorders>
              <w:top w:val="dotted" w:sz="4" w:space="0" w:color="auto"/>
              <w:left w:val="dotted" w:sz="4" w:space="0" w:color="auto"/>
              <w:bottom w:val="dotted" w:sz="4" w:space="0" w:color="auto"/>
            </w:tcBorders>
          </w:tcPr>
          <w:p w14:paraId="7EC6856A" w14:textId="380B11E1" w:rsidR="0083163D" w:rsidRPr="00B947B4" w:rsidRDefault="00AC06B4" w:rsidP="0083163D">
            <w:pPr>
              <w:spacing w:after="120"/>
              <w:ind w:left="448" w:hanging="448"/>
              <w:rPr>
                <w:sz w:val="24"/>
                <w:szCs w:val="24"/>
              </w:rPr>
            </w:pPr>
            <w:r w:rsidRPr="00B947B4">
              <w:rPr>
                <w:sz w:val="24"/>
                <w:szCs w:val="24"/>
              </w:rPr>
              <w:t>Nil.</w:t>
            </w:r>
          </w:p>
        </w:tc>
      </w:tr>
      <w:tr w:rsidR="00DB6B68" w:rsidRPr="00B947B4" w14:paraId="520EA491"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0A365A93" w14:textId="441BCC83" w:rsidR="0061138F" w:rsidRPr="00B947B4" w:rsidRDefault="0061138F" w:rsidP="0061138F">
            <w:pPr>
              <w:rPr>
                <w:b/>
                <w:sz w:val="18"/>
                <w:szCs w:val="18"/>
              </w:rPr>
            </w:pPr>
            <w:r w:rsidRPr="00B947B4">
              <w:rPr>
                <w:b/>
                <w:sz w:val="18"/>
                <w:szCs w:val="18"/>
              </w:rPr>
              <w:t>Express Power to Sub-Delegate:</w:t>
            </w:r>
          </w:p>
        </w:tc>
        <w:tc>
          <w:tcPr>
            <w:tcW w:w="6475" w:type="dxa"/>
            <w:tcBorders>
              <w:top w:val="dotted" w:sz="4" w:space="0" w:color="auto"/>
              <w:left w:val="dotted" w:sz="4" w:space="0" w:color="auto"/>
              <w:bottom w:val="dotted" w:sz="4" w:space="0" w:color="auto"/>
            </w:tcBorders>
          </w:tcPr>
          <w:p w14:paraId="718DE875" w14:textId="77777777" w:rsidR="0061138F" w:rsidRPr="00B947B4" w:rsidRDefault="0061138F" w:rsidP="0061138F">
            <w:pPr>
              <w:rPr>
                <w:i/>
                <w:sz w:val="24"/>
                <w:szCs w:val="24"/>
              </w:rPr>
            </w:pPr>
            <w:r w:rsidRPr="00B947B4">
              <w:rPr>
                <w:i/>
                <w:sz w:val="24"/>
                <w:szCs w:val="24"/>
              </w:rPr>
              <w:t>Local Government Act 1995:</w:t>
            </w:r>
          </w:p>
          <w:p w14:paraId="7F008581" w14:textId="6BAB8367" w:rsidR="0061138F" w:rsidRPr="00B947B4" w:rsidRDefault="0061138F" w:rsidP="00AD62A8">
            <w:pPr>
              <w:ind w:left="720" w:hanging="403"/>
              <w:rPr>
                <w:sz w:val="24"/>
                <w:szCs w:val="24"/>
              </w:rPr>
            </w:pPr>
            <w:r w:rsidRPr="00B947B4">
              <w:rPr>
                <w:sz w:val="24"/>
                <w:szCs w:val="24"/>
              </w:rPr>
              <w:t>s.5.44 CEO may delegate some powers and duties to other employees</w:t>
            </w:r>
          </w:p>
        </w:tc>
      </w:tr>
      <w:tr w:rsidR="00DB6B68" w:rsidRPr="00B947B4" w14:paraId="79BE497D" w14:textId="77777777" w:rsidTr="00FA0F79">
        <w:trPr>
          <w:trHeight w:val="3483"/>
        </w:trPr>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52C48305" w14:textId="77777777" w:rsidR="00E42227" w:rsidRPr="00B947B4" w:rsidRDefault="00E42227" w:rsidP="00E42227">
            <w:pPr>
              <w:rPr>
                <w:b/>
                <w:sz w:val="18"/>
                <w:szCs w:val="18"/>
              </w:rPr>
            </w:pPr>
            <w:r w:rsidRPr="00B947B4">
              <w:rPr>
                <w:b/>
                <w:sz w:val="18"/>
                <w:szCs w:val="18"/>
              </w:rPr>
              <w:lastRenderedPageBreak/>
              <w:t>Sub-Delegate/s:</w:t>
            </w:r>
          </w:p>
          <w:p w14:paraId="64763666" w14:textId="68E946C0" w:rsidR="00E42227" w:rsidRPr="00B947B4" w:rsidRDefault="00F23065" w:rsidP="00E42227">
            <w:pPr>
              <w:rPr>
                <w:i/>
                <w:sz w:val="18"/>
                <w:szCs w:val="18"/>
              </w:rPr>
            </w:pPr>
            <w:r w:rsidRPr="00B947B4">
              <w:rPr>
                <w:i/>
                <w:sz w:val="18"/>
                <w:szCs w:val="18"/>
              </w:rPr>
              <w:t>Appointed by CEO</w:t>
            </w:r>
          </w:p>
        </w:tc>
        <w:tc>
          <w:tcPr>
            <w:tcW w:w="6475" w:type="dxa"/>
            <w:tcBorders>
              <w:top w:val="dotted" w:sz="4" w:space="0" w:color="auto"/>
              <w:left w:val="dotted" w:sz="4" w:space="0" w:color="auto"/>
              <w:bottom w:val="dotted" w:sz="4" w:space="0" w:color="auto"/>
            </w:tcBorders>
          </w:tcPr>
          <w:p w14:paraId="7228FC27" w14:textId="2CFEBBA4" w:rsidR="00E42227" w:rsidRPr="00B947B4" w:rsidRDefault="00DB53C7" w:rsidP="00032807">
            <w:pPr>
              <w:spacing w:before="120" w:after="120"/>
              <w:rPr>
                <w:b/>
                <w:bCs/>
                <w:sz w:val="24"/>
                <w:szCs w:val="24"/>
              </w:rPr>
            </w:pPr>
            <w:r w:rsidRPr="00B947B4">
              <w:rPr>
                <w:b/>
                <w:bCs/>
                <w:sz w:val="24"/>
                <w:szCs w:val="24"/>
              </w:rPr>
              <w:t>Director Infrastructure Services</w:t>
            </w:r>
          </w:p>
          <w:p w14:paraId="6DC5E1A4" w14:textId="49052B2E" w:rsidR="00C90C43" w:rsidRPr="00B947B4" w:rsidRDefault="00A61EC6" w:rsidP="00786AA2">
            <w:pPr>
              <w:spacing w:before="120" w:after="120"/>
              <w:rPr>
                <w:b/>
                <w:bCs/>
                <w:sz w:val="24"/>
                <w:szCs w:val="24"/>
              </w:rPr>
            </w:pPr>
            <w:r w:rsidRPr="00B947B4">
              <w:rPr>
                <w:b/>
                <w:bCs/>
                <w:sz w:val="24"/>
                <w:szCs w:val="24"/>
              </w:rPr>
              <w:t xml:space="preserve">Group Manager </w:t>
            </w:r>
            <w:r w:rsidR="00575A75" w:rsidRPr="00B947B4">
              <w:rPr>
                <w:b/>
                <w:bCs/>
                <w:sz w:val="24"/>
                <w:szCs w:val="24"/>
              </w:rPr>
              <w:t>Assets and Projects</w:t>
            </w:r>
          </w:p>
          <w:p w14:paraId="5B6E538D" w14:textId="4C44E3FF" w:rsidR="00C90C43" w:rsidRDefault="00A61EC6" w:rsidP="00786AA2">
            <w:pPr>
              <w:spacing w:before="120" w:after="120"/>
              <w:rPr>
                <w:b/>
                <w:bCs/>
                <w:sz w:val="24"/>
                <w:szCs w:val="24"/>
              </w:rPr>
            </w:pPr>
            <w:r w:rsidRPr="00B947B4">
              <w:rPr>
                <w:b/>
                <w:bCs/>
                <w:sz w:val="24"/>
                <w:szCs w:val="24"/>
              </w:rPr>
              <w:t>Service Manager Traffic and Major Projects</w:t>
            </w:r>
          </w:p>
          <w:p w14:paraId="1770BC98" w14:textId="282C2F37" w:rsidR="2C28F603" w:rsidRPr="00922105" w:rsidRDefault="00A01269" w:rsidP="2C28F603">
            <w:pPr>
              <w:spacing w:before="120" w:after="120"/>
              <w:rPr>
                <w:b/>
                <w:bCs/>
                <w:strike/>
                <w:sz w:val="24"/>
                <w:szCs w:val="24"/>
              </w:rPr>
            </w:pPr>
            <w:r w:rsidRPr="00EB5FCA">
              <w:rPr>
                <w:b/>
                <w:bCs/>
                <w:sz w:val="24"/>
                <w:szCs w:val="24"/>
              </w:rPr>
              <w:t>Principal Engineer Traffic and Transport</w:t>
            </w:r>
          </w:p>
          <w:p w14:paraId="360AD553" w14:textId="2B9F4628" w:rsidR="00A15BD8" w:rsidRPr="00B947B4" w:rsidRDefault="00A15BD8" w:rsidP="00A15BD8">
            <w:pPr>
              <w:spacing w:before="120" w:after="120"/>
              <w:rPr>
                <w:b/>
                <w:bCs/>
                <w:sz w:val="24"/>
                <w:szCs w:val="24"/>
              </w:rPr>
            </w:pPr>
            <w:r w:rsidRPr="00B947B4">
              <w:rPr>
                <w:b/>
                <w:bCs/>
                <w:sz w:val="24"/>
                <w:szCs w:val="24"/>
              </w:rPr>
              <w:t>Director Sustainable Development and Safety</w:t>
            </w:r>
          </w:p>
          <w:p w14:paraId="7C0FDB0C" w14:textId="77777777" w:rsidR="00FA0F79" w:rsidRDefault="00FA0F79" w:rsidP="2C28F603">
            <w:pPr>
              <w:spacing w:before="120" w:after="120"/>
              <w:rPr>
                <w:b/>
                <w:bCs/>
                <w:sz w:val="24"/>
                <w:szCs w:val="24"/>
              </w:rPr>
            </w:pPr>
          </w:p>
          <w:p w14:paraId="77E760EE" w14:textId="185344A6" w:rsidR="00A535C3" w:rsidRDefault="0002105C" w:rsidP="00032807">
            <w:pPr>
              <w:spacing w:before="120" w:after="120"/>
              <w:rPr>
                <w:sz w:val="24"/>
                <w:szCs w:val="24"/>
                <w:u w:val="single"/>
              </w:rPr>
            </w:pPr>
            <w:r w:rsidRPr="00B947B4">
              <w:rPr>
                <w:sz w:val="24"/>
                <w:szCs w:val="24"/>
                <w:u w:val="single"/>
              </w:rPr>
              <w:t>Function 4</w:t>
            </w:r>
            <w:r w:rsidR="00FB6861" w:rsidRPr="00B947B4">
              <w:rPr>
                <w:sz w:val="24"/>
                <w:szCs w:val="24"/>
                <w:u w:val="single"/>
              </w:rPr>
              <w:t xml:space="preserve"> only </w:t>
            </w:r>
          </w:p>
          <w:p w14:paraId="20D86F9C" w14:textId="77777777" w:rsidR="0061481D" w:rsidRDefault="0061481D" w:rsidP="0061481D">
            <w:pPr>
              <w:spacing w:before="120" w:after="120"/>
              <w:rPr>
                <w:b/>
                <w:bCs/>
                <w:sz w:val="24"/>
                <w:szCs w:val="24"/>
              </w:rPr>
            </w:pPr>
            <w:r>
              <w:rPr>
                <w:b/>
                <w:bCs/>
                <w:sz w:val="24"/>
                <w:szCs w:val="24"/>
              </w:rPr>
              <w:t>Service Manager Infrastructure Assets</w:t>
            </w:r>
          </w:p>
          <w:p w14:paraId="265187EE" w14:textId="33F51249" w:rsidR="0061481D" w:rsidRDefault="0061481D" w:rsidP="00032807">
            <w:pPr>
              <w:spacing w:before="120" w:after="120"/>
              <w:rPr>
                <w:b/>
                <w:bCs/>
                <w:sz w:val="24"/>
                <w:szCs w:val="24"/>
              </w:rPr>
            </w:pPr>
            <w:r>
              <w:rPr>
                <w:b/>
                <w:bCs/>
                <w:sz w:val="24"/>
                <w:szCs w:val="24"/>
              </w:rPr>
              <w:t>Service Lead Civil Infrastructure</w:t>
            </w:r>
          </w:p>
          <w:p w14:paraId="67EAF6F1" w14:textId="22E02759" w:rsidR="00284E51" w:rsidRDefault="00284E51" w:rsidP="00032807">
            <w:pPr>
              <w:spacing w:before="120" w:after="120"/>
              <w:rPr>
                <w:b/>
                <w:bCs/>
                <w:sz w:val="24"/>
                <w:szCs w:val="24"/>
              </w:rPr>
            </w:pPr>
            <w:r>
              <w:rPr>
                <w:b/>
                <w:bCs/>
                <w:sz w:val="24"/>
                <w:szCs w:val="24"/>
              </w:rPr>
              <w:t xml:space="preserve">Group Manager </w:t>
            </w:r>
            <w:r w:rsidR="00435709">
              <w:rPr>
                <w:b/>
                <w:bCs/>
                <w:sz w:val="24"/>
                <w:szCs w:val="24"/>
              </w:rPr>
              <w:t>Development and Safety</w:t>
            </w:r>
          </w:p>
          <w:p w14:paraId="4A75A737" w14:textId="40523EDB" w:rsidR="00435709" w:rsidRPr="0061481D" w:rsidRDefault="00435709" w:rsidP="00032807">
            <w:pPr>
              <w:spacing w:before="120" w:after="120"/>
              <w:rPr>
                <w:b/>
                <w:bCs/>
                <w:sz w:val="24"/>
                <w:szCs w:val="24"/>
              </w:rPr>
            </w:pPr>
            <w:r>
              <w:rPr>
                <w:b/>
                <w:bCs/>
                <w:sz w:val="24"/>
                <w:szCs w:val="24"/>
              </w:rPr>
              <w:t>Service Manager Rangers and Community Safety</w:t>
            </w:r>
          </w:p>
          <w:p w14:paraId="13CB4FBA" w14:textId="53D9CC9A" w:rsidR="00D564FD" w:rsidRPr="00657553" w:rsidRDefault="00EC3DBA" w:rsidP="00657553">
            <w:pPr>
              <w:spacing w:before="120" w:after="120"/>
              <w:rPr>
                <w:b/>
                <w:bCs/>
                <w:sz w:val="24"/>
                <w:szCs w:val="24"/>
              </w:rPr>
            </w:pPr>
            <w:r>
              <w:rPr>
                <w:b/>
                <w:bCs/>
                <w:sz w:val="24"/>
                <w:szCs w:val="24"/>
              </w:rPr>
              <w:t xml:space="preserve">Service Lead </w:t>
            </w:r>
            <w:r w:rsidR="004C06CD">
              <w:rPr>
                <w:b/>
                <w:bCs/>
                <w:sz w:val="24"/>
                <w:szCs w:val="24"/>
              </w:rPr>
              <w:t>Emergency Management and Resilience</w:t>
            </w:r>
          </w:p>
        </w:tc>
      </w:tr>
      <w:tr w:rsidR="00DB6B68" w:rsidRPr="00B947B4" w14:paraId="39175EC3"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3ED1B7DB" w14:textId="77777777" w:rsidR="00CE1690" w:rsidRPr="00B947B4" w:rsidRDefault="00CE1690" w:rsidP="00CE1690">
            <w:pPr>
              <w:rPr>
                <w:b/>
                <w:sz w:val="18"/>
                <w:szCs w:val="18"/>
              </w:rPr>
            </w:pPr>
            <w:r w:rsidRPr="00B947B4">
              <w:rPr>
                <w:b/>
                <w:sz w:val="18"/>
                <w:szCs w:val="18"/>
              </w:rPr>
              <w:t>CEO Conditions on this Sub-Delegation:</w:t>
            </w:r>
          </w:p>
          <w:p w14:paraId="6F4C2A3F" w14:textId="0E871445" w:rsidR="00CE1690" w:rsidRPr="00B947B4" w:rsidRDefault="00CE1690" w:rsidP="00CE1690">
            <w:pPr>
              <w:rPr>
                <w:i/>
                <w:sz w:val="18"/>
                <w:szCs w:val="18"/>
              </w:rPr>
            </w:pPr>
            <w:r w:rsidRPr="00B947B4">
              <w:rPr>
                <w:i/>
                <w:sz w:val="18"/>
                <w:szCs w:val="18"/>
              </w:rPr>
              <w:t>Conditions on the delegation also apply to sub-delegation.</w:t>
            </w:r>
          </w:p>
        </w:tc>
        <w:tc>
          <w:tcPr>
            <w:tcW w:w="6475" w:type="dxa"/>
            <w:tcBorders>
              <w:top w:val="dotted" w:sz="4" w:space="0" w:color="auto"/>
              <w:left w:val="dotted" w:sz="4" w:space="0" w:color="auto"/>
              <w:bottom w:val="dotted" w:sz="4" w:space="0" w:color="auto"/>
            </w:tcBorders>
          </w:tcPr>
          <w:p w14:paraId="57FDA7B3" w14:textId="706E2BBA" w:rsidR="00CE1690" w:rsidRPr="00B947B4" w:rsidRDefault="003A0A5C" w:rsidP="00CE1690">
            <w:pPr>
              <w:spacing w:after="120"/>
              <w:ind w:left="720" w:hanging="720"/>
              <w:rPr>
                <w:sz w:val="24"/>
                <w:szCs w:val="24"/>
              </w:rPr>
            </w:pPr>
            <w:r w:rsidRPr="00B947B4">
              <w:rPr>
                <w:sz w:val="24"/>
                <w:szCs w:val="24"/>
              </w:rPr>
              <w:t>Nil</w:t>
            </w:r>
          </w:p>
        </w:tc>
      </w:tr>
      <w:tr w:rsidR="00DB6B68" w:rsidRPr="00B947B4" w14:paraId="6222DED4" w14:textId="77777777" w:rsidTr="2C28F603">
        <w:tc>
          <w:tcPr>
            <w:tcW w:w="2553" w:type="dxa"/>
            <w:gridSpan w:val="2"/>
            <w:tcBorders>
              <w:top w:val="dotted" w:sz="4" w:space="0" w:color="auto"/>
              <w:bottom w:val="dotted" w:sz="4" w:space="0" w:color="auto"/>
              <w:right w:val="dotted" w:sz="4" w:space="0" w:color="auto"/>
            </w:tcBorders>
            <w:shd w:val="clear" w:color="auto" w:fill="D9D9D9" w:themeFill="background1" w:themeFillShade="D9"/>
          </w:tcPr>
          <w:p w14:paraId="7CFAB2ED" w14:textId="77777777" w:rsidR="008354FD" w:rsidRPr="00B947B4" w:rsidRDefault="008354FD" w:rsidP="008354FD">
            <w:pPr>
              <w:rPr>
                <w:sz w:val="18"/>
                <w:szCs w:val="18"/>
              </w:rPr>
            </w:pPr>
            <w:r w:rsidRPr="00B947B4">
              <w:rPr>
                <w:sz w:val="18"/>
                <w:szCs w:val="18"/>
              </w:rPr>
              <w:t>Compliance Links:</w:t>
            </w:r>
          </w:p>
          <w:p w14:paraId="38AF1C8B" w14:textId="77777777" w:rsidR="008354FD" w:rsidRPr="00B947B4" w:rsidRDefault="008354FD" w:rsidP="008354FD">
            <w:pPr>
              <w:rPr>
                <w:sz w:val="18"/>
                <w:szCs w:val="18"/>
              </w:rPr>
            </w:pPr>
          </w:p>
        </w:tc>
        <w:tc>
          <w:tcPr>
            <w:tcW w:w="6475" w:type="dxa"/>
            <w:tcBorders>
              <w:top w:val="dotted" w:sz="4" w:space="0" w:color="auto"/>
              <w:left w:val="dotted" w:sz="4" w:space="0" w:color="auto"/>
              <w:bottom w:val="dotted" w:sz="4" w:space="0" w:color="auto"/>
            </w:tcBorders>
          </w:tcPr>
          <w:p w14:paraId="21D777FD" w14:textId="586E1460" w:rsidR="008354FD" w:rsidRPr="00B947B4" w:rsidRDefault="00ED7AB1" w:rsidP="002C0690">
            <w:pPr>
              <w:spacing w:after="120"/>
              <w:ind w:left="25"/>
              <w:rPr>
                <w:sz w:val="24"/>
                <w:szCs w:val="24"/>
              </w:rPr>
            </w:pPr>
            <w:r w:rsidRPr="00B947B4">
              <w:rPr>
                <w:sz w:val="24"/>
                <w:szCs w:val="24"/>
              </w:rPr>
              <w:t>Delegates are designated employees under s.5.74 and are required to provide Primary and Annual Returns.</w:t>
            </w:r>
          </w:p>
        </w:tc>
      </w:tr>
      <w:tr w:rsidR="00DB6B68" w:rsidRPr="00B947B4" w14:paraId="03C20621" w14:textId="77777777" w:rsidTr="2C28F603">
        <w:tc>
          <w:tcPr>
            <w:tcW w:w="2553" w:type="dxa"/>
            <w:gridSpan w:val="2"/>
            <w:tcBorders>
              <w:top w:val="dotted" w:sz="4" w:space="0" w:color="auto"/>
              <w:right w:val="dotted" w:sz="4" w:space="0" w:color="auto"/>
            </w:tcBorders>
            <w:shd w:val="clear" w:color="auto" w:fill="D9D9D9" w:themeFill="background1" w:themeFillShade="D9"/>
          </w:tcPr>
          <w:p w14:paraId="09761C34" w14:textId="72014BDF" w:rsidR="008354FD" w:rsidRPr="00B947B4" w:rsidRDefault="008354FD" w:rsidP="00255C43">
            <w:pPr>
              <w:rPr>
                <w:sz w:val="18"/>
                <w:szCs w:val="18"/>
              </w:rPr>
            </w:pPr>
            <w:r w:rsidRPr="00B947B4">
              <w:rPr>
                <w:sz w:val="18"/>
                <w:szCs w:val="18"/>
              </w:rPr>
              <w:t>Record Keeping:</w:t>
            </w:r>
          </w:p>
        </w:tc>
        <w:tc>
          <w:tcPr>
            <w:tcW w:w="6475" w:type="dxa"/>
            <w:tcBorders>
              <w:top w:val="dotted" w:sz="4" w:space="0" w:color="auto"/>
              <w:left w:val="dotted" w:sz="4" w:space="0" w:color="auto"/>
            </w:tcBorders>
          </w:tcPr>
          <w:p w14:paraId="1324BF0D" w14:textId="0D0539A1" w:rsidR="008354FD" w:rsidRPr="00B947B4" w:rsidRDefault="002C0690" w:rsidP="008354FD">
            <w:pPr>
              <w:spacing w:after="120"/>
              <w:rPr>
                <w:sz w:val="24"/>
                <w:szCs w:val="24"/>
              </w:rPr>
            </w:pPr>
            <w:r w:rsidRPr="00B947B4">
              <w:rPr>
                <w:sz w:val="24"/>
                <w:szCs w:val="24"/>
              </w:rPr>
              <w:t>Details of decisions are to be recorded in the City’s record keeping system</w:t>
            </w:r>
          </w:p>
        </w:tc>
      </w:tr>
      <w:tr w:rsidR="002C0690" w:rsidRPr="00B947B4" w14:paraId="0D0957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162600" w14:textId="77777777" w:rsidR="002C0690" w:rsidRPr="00B947B4" w:rsidRDefault="002C0690">
            <w:pPr>
              <w:rPr>
                <w:sz w:val="18"/>
                <w:szCs w:val="18"/>
              </w:rPr>
            </w:pPr>
            <w:r w:rsidRPr="00B947B4">
              <w:rPr>
                <w:sz w:val="18"/>
                <w:szCs w:val="18"/>
              </w:rPr>
              <w:t>1</w:t>
            </w:r>
          </w:p>
        </w:tc>
        <w:tc>
          <w:tcPr>
            <w:tcW w:w="8466" w:type="dxa"/>
            <w:gridSpan w:val="2"/>
            <w:tcBorders>
              <w:top w:val="dashed" w:sz="2" w:space="0" w:color="auto"/>
              <w:left w:val="dashed" w:sz="2" w:space="0" w:color="auto"/>
              <w:bottom w:val="dashed" w:sz="2" w:space="0" w:color="auto"/>
              <w:right w:val="dashed" w:sz="2" w:space="0" w:color="auto"/>
            </w:tcBorders>
          </w:tcPr>
          <w:p w14:paraId="32BCB8C6" w14:textId="63404D7C" w:rsidR="002C0690" w:rsidRPr="00B947B4" w:rsidRDefault="00651122">
            <w:pPr>
              <w:rPr>
                <w:sz w:val="18"/>
                <w:szCs w:val="18"/>
              </w:rPr>
            </w:pPr>
            <w:r w:rsidRPr="00B947B4">
              <w:rPr>
                <w:sz w:val="18"/>
                <w:szCs w:val="18"/>
              </w:rPr>
              <w:t>Adopted 9 July 2024</w:t>
            </w:r>
          </w:p>
        </w:tc>
      </w:tr>
      <w:tr w:rsidR="00EA1CB8" w:rsidRPr="00B947B4" w14:paraId="5F8B47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A736AD8" w14:textId="6E7E70E9" w:rsidR="006551DE" w:rsidRPr="00B947B4" w:rsidRDefault="006551DE" w:rsidP="006551DE">
            <w:pPr>
              <w:rPr>
                <w:sz w:val="18"/>
                <w:szCs w:val="18"/>
              </w:rPr>
            </w:pPr>
            <w:r w:rsidRPr="00B947B4">
              <w:rPr>
                <w:rFonts w:eastAsia="Times New Roman"/>
                <w:sz w:val="18"/>
                <w:szCs w:val="18"/>
                <w:lang w:eastAsia="en-AU"/>
              </w:rPr>
              <w:t>2</w:t>
            </w:r>
          </w:p>
        </w:tc>
        <w:tc>
          <w:tcPr>
            <w:tcW w:w="8466" w:type="dxa"/>
            <w:gridSpan w:val="2"/>
            <w:tcBorders>
              <w:top w:val="dashed" w:sz="2" w:space="0" w:color="auto"/>
              <w:left w:val="dashed" w:sz="2" w:space="0" w:color="auto"/>
              <w:bottom w:val="dashed" w:sz="2" w:space="0" w:color="auto"/>
              <w:right w:val="dashed" w:sz="2" w:space="0" w:color="auto"/>
            </w:tcBorders>
          </w:tcPr>
          <w:p w14:paraId="78D6B283" w14:textId="47B42B1E"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35709" w:rsidRPr="00B947B4" w14:paraId="71DEA4F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D35BCE" w14:textId="056C86F5" w:rsidR="00435709" w:rsidRPr="00B947B4" w:rsidRDefault="00435709" w:rsidP="006551DE">
            <w:pPr>
              <w:rPr>
                <w:rFonts w:eastAsia="Times New Roman"/>
                <w:sz w:val="18"/>
                <w:szCs w:val="18"/>
                <w:lang w:eastAsia="en-AU"/>
              </w:rPr>
            </w:pPr>
            <w:r>
              <w:rPr>
                <w:rFonts w:eastAsia="Times New Roman"/>
                <w:sz w:val="18"/>
                <w:szCs w:val="18"/>
                <w:lang w:eastAsia="en-AU"/>
              </w:rPr>
              <w:t>3</w:t>
            </w:r>
          </w:p>
        </w:tc>
        <w:tc>
          <w:tcPr>
            <w:tcW w:w="8466" w:type="dxa"/>
            <w:gridSpan w:val="2"/>
            <w:tcBorders>
              <w:top w:val="dashed" w:sz="2" w:space="0" w:color="auto"/>
              <w:left w:val="dashed" w:sz="2" w:space="0" w:color="auto"/>
              <w:bottom w:val="dashed" w:sz="2" w:space="0" w:color="auto"/>
              <w:right w:val="dashed" w:sz="2" w:space="0" w:color="auto"/>
            </w:tcBorders>
          </w:tcPr>
          <w:p w14:paraId="7075CA4B" w14:textId="4108B619" w:rsidR="00435709" w:rsidRPr="00B947B4" w:rsidRDefault="00435709" w:rsidP="006551DE">
            <w:pPr>
              <w:rPr>
                <w:rFonts w:eastAsia="Times New Roman"/>
                <w:sz w:val="18"/>
                <w:szCs w:val="18"/>
                <w:lang w:eastAsia="en-AU"/>
              </w:rPr>
            </w:pPr>
            <w:r>
              <w:rPr>
                <w:rFonts w:eastAsia="Times New Roman"/>
                <w:sz w:val="18"/>
                <w:szCs w:val="18"/>
                <w:lang w:eastAsia="en-AU"/>
              </w:rPr>
              <w:t>Modified 1 April 2026</w:t>
            </w:r>
          </w:p>
        </w:tc>
      </w:tr>
    </w:tbl>
    <w:p w14:paraId="61B48BFC" w14:textId="77777777" w:rsidR="008354FD" w:rsidRPr="00B947B4" w:rsidRDefault="008354FD">
      <w:r w:rsidRPr="00B947B4">
        <w:br w:type="page"/>
      </w:r>
    </w:p>
    <w:p w14:paraId="3740C739" w14:textId="62FB5E05" w:rsidR="008354FD" w:rsidRPr="00B947B4" w:rsidRDefault="00F70567" w:rsidP="00983E0F">
      <w:pPr>
        <w:pStyle w:val="Heading3"/>
        <w:ind w:left="709" w:hanging="709"/>
      </w:pPr>
      <w:bookmarkStart w:id="21" w:name="_Toc229571382"/>
      <w:r w:rsidRPr="00B947B4">
        <w:lastRenderedPageBreak/>
        <w:t>Control Reserves and Certain Unvested Facilities</w:t>
      </w:r>
      <w:bookmarkEnd w:id="21"/>
    </w:p>
    <w:p w14:paraId="4B27A31C" w14:textId="77777777" w:rsidR="008354FD" w:rsidRPr="00B947B4" w:rsidRDefault="008354FD" w:rsidP="008354FD"/>
    <w:tbl>
      <w:tblPr>
        <w:tblStyle w:val="TableGrid"/>
        <w:tblW w:w="9030" w:type="dxa"/>
        <w:tblInd w:w="-12" w:type="dxa"/>
        <w:tblLook w:val="04A0" w:firstRow="1" w:lastRow="0" w:firstColumn="1" w:lastColumn="0" w:noHBand="0" w:noVBand="1"/>
      </w:tblPr>
      <w:tblGrid>
        <w:gridCol w:w="563"/>
        <w:gridCol w:w="1972"/>
        <w:gridCol w:w="6495"/>
      </w:tblGrid>
      <w:tr w:rsidR="00DB6B68" w:rsidRPr="00B947B4" w14:paraId="7E904CBD" w14:textId="77777777" w:rsidTr="00D91C0E">
        <w:tc>
          <w:tcPr>
            <w:tcW w:w="2535" w:type="dxa"/>
            <w:gridSpan w:val="2"/>
            <w:tcBorders>
              <w:bottom w:val="dotted" w:sz="4" w:space="0" w:color="auto"/>
              <w:right w:val="dotted" w:sz="4" w:space="0" w:color="auto"/>
            </w:tcBorders>
            <w:shd w:val="clear" w:color="auto" w:fill="D9D9D9" w:themeFill="background1" w:themeFillShade="D9"/>
          </w:tcPr>
          <w:p w14:paraId="7328BCF8" w14:textId="77777777" w:rsidR="0061138F" w:rsidRPr="00B947B4" w:rsidRDefault="0061138F" w:rsidP="0061138F">
            <w:pPr>
              <w:rPr>
                <w:b/>
                <w:sz w:val="18"/>
                <w:szCs w:val="18"/>
              </w:rPr>
            </w:pPr>
            <w:r w:rsidRPr="00B947B4">
              <w:rPr>
                <w:b/>
                <w:sz w:val="18"/>
                <w:szCs w:val="18"/>
              </w:rPr>
              <w:t>Delegator:</w:t>
            </w:r>
          </w:p>
          <w:p w14:paraId="7E2D07BC" w14:textId="7F635475" w:rsidR="0061138F" w:rsidRPr="00B947B4" w:rsidRDefault="0061138F" w:rsidP="00E1574A">
            <w:pPr>
              <w:rPr>
                <w:sz w:val="18"/>
                <w:szCs w:val="18"/>
              </w:rPr>
            </w:pPr>
            <w:r w:rsidRPr="00B947B4">
              <w:rPr>
                <w:i/>
                <w:sz w:val="18"/>
                <w:szCs w:val="18"/>
              </w:rPr>
              <w:t>Power / Duty assigned in legislation to:</w:t>
            </w:r>
          </w:p>
        </w:tc>
        <w:tc>
          <w:tcPr>
            <w:tcW w:w="6495" w:type="dxa"/>
            <w:tcBorders>
              <w:left w:val="dotted" w:sz="4" w:space="0" w:color="auto"/>
              <w:bottom w:val="dotted" w:sz="4" w:space="0" w:color="auto"/>
            </w:tcBorders>
          </w:tcPr>
          <w:p w14:paraId="6C0107AC" w14:textId="77777777" w:rsidR="0061138F" w:rsidRPr="00B947B4" w:rsidRDefault="0061138F" w:rsidP="0061138F">
            <w:pPr>
              <w:rPr>
                <w:sz w:val="24"/>
                <w:szCs w:val="24"/>
              </w:rPr>
            </w:pPr>
            <w:r w:rsidRPr="00B947B4">
              <w:rPr>
                <w:sz w:val="24"/>
                <w:szCs w:val="24"/>
              </w:rPr>
              <w:t>Local Government</w:t>
            </w:r>
          </w:p>
        </w:tc>
      </w:tr>
      <w:tr w:rsidR="00DB6B68" w:rsidRPr="00B947B4" w14:paraId="2F088E01"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0DF0D26" w14:textId="77777777" w:rsidR="0061138F" w:rsidRPr="00B947B4" w:rsidRDefault="0061138F" w:rsidP="0061138F">
            <w:pPr>
              <w:rPr>
                <w:b/>
                <w:sz w:val="18"/>
                <w:szCs w:val="18"/>
              </w:rPr>
            </w:pPr>
            <w:r w:rsidRPr="00B947B4">
              <w:rPr>
                <w:b/>
                <w:sz w:val="18"/>
                <w:szCs w:val="18"/>
              </w:rPr>
              <w:t>Express Power to Delegate:</w:t>
            </w:r>
          </w:p>
          <w:p w14:paraId="1D08C7EC" w14:textId="18F90801" w:rsidR="0061138F" w:rsidRPr="00B947B4" w:rsidRDefault="007B5908" w:rsidP="0061138F">
            <w:pPr>
              <w:rPr>
                <w:i/>
                <w:sz w:val="18"/>
                <w:szCs w:val="18"/>
              </w:rPr>
            </w:pPr>
            <w:r w:rsidRPr="00B947B4">
              <w:rPr>
                <w:i/>
                <w:sz w:val="18"/>
                <w:szCs w:val="18"/>
              </w:rPr>
              <w:t>Power that enables a delegation to be made</w:t>
            </w:r>
          </w:p>
        </w:tc>
        <w:tc>
          <w:tcPr>
            <w:tcW w:w="6495" w:type="dxa"/>
            <w:tcBorders>
              <w:top w:val="dotted" w:sz="4" w:space="0" w:color="auto"/>
              <w:left w:val="dotted" w:sz="4" w:space="0" w:color="auto"/>
              <w:bottom w:val="dotted" w:sz="4" w:space="0" w:color="auto"/>
            </w:tcBorders>
          </w:tcPr>
          <w:p w14:paraId="377CF06B" w14:textId="77777777" w:rsidR="0061138F" w:rsidRPr="00B947B4" w:rsidRDefault="0061138F" w:rsidP="0061138F">
            <w:pPr>
              <w:rPr>
                <w:i/>
                <w:sz w:val="24"/>
                <w:szCs w:val="24"/>
              </w:rPr>
            </w:pPr>
            <w:r w:rsidRPr="00B947B4">
              <w:rPr>
                <w:i/>
                <w:sz w:val="24"/>
                <w:szCs w:val="24"/>
              </w:rPr>
              <w:t>Local Government Act 1995:</w:t>
            </w:r>
          </w:p>
          <w:p w14:paraId="4F200E97"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767CDBC8" w14:textId="14E4EFE4" w:rsidR="0061138F" w:rsidRPr="00B947B4" w:rsidRDefault="0061138F" w:rsidP="006F4ECF">
            <w:pPr>
              <w:spacing w:after="120"/>
              <w:ind w:left="721" w:hanging="403"/>
              <w:rPr>
                <w:sz w:val="24"/>
                <w:szCs w:val="24"/>
              </w:rPr>
            </w:pPr>
            <w:r w:rsidRPr="00B947B4">
              <w:rPr>
                <w:sz w:val="24"/>
                <w:szCs w:val="24"/>
              </w:rPr>
              <w:t>s.5.43 Limitations on delegations to the CEO</w:t>
            </w:r>
          </w:p>
        </w:tc>
      </w:tr>
      <w:tr w:rsidR="00DB6B68" w:rsidRPr="00B947B4" w14:paraId="07AA5A4E"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61E2871E" w14:textId="3C2B113D"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95" w:type="dxa"/>
            <w:tcBorders>
              <w:top w:val="dotted" w:sz="4" w:space="0" w:color="auto"/>
              <w:left w:val="dotted" w:sz="4" w:space="0" w:color="auto"/>
              <w:bottom w:val="dotted" w:sz="4" w:space="0" w:color="auto"/>
            </w:tcBorders>
          </w:tcPr>
          <w:p w14:paraId="3287DD6A"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214609C5" w14:textId="27003C60" w:rsidR="0061138F" w:rsidRPr="00B947B4" w:rsidRDefault="0061138F" w:rsidP="0061138F">
            <w:pPr>
              <w:ind w:left="720" w:hanging="403"/>
              <w:rPr>
                <w:sz w:val="24"/>
                <w:szCs w:val="24"/>
              </w:rPr>
            </w:pPr>
            <w:r w:rsidRPr="00B947B4">
              <w:rPr>
                <w:sz w:val="24"/>
                <w:szCs w:val="24"/>
              </w:rPr>
              <w:t>s.3.53(3) Control of certain unvested facilities</w:t>
            </w:r>
          </w:p>
          <w:p w14:paraId="4C62DC4D" w14:textId="2DD3C9CF" w:rsidR="00D564FD" w:rsidRPr="00B947B4" w:rsidRDefault="0061138F" w:rsidP="006F4ECF">
            <w:pPr>
              <w:spacing w:after="120"/>
              <w:ind w:left="721" w:hanging="403"/>
              <w:rPr>
                <w:sz w:val="24"/>
                <w:szCs w:val="24"/>
              </w:rPr>
            </w:pPr>
            <w:r w:rsidRPr="00B947B4">
              <w:rPr>
                <w:sz w:val="24"/>
                <w:szCs w:val="24"/>
              </w:rPr>
              <w:t>s.3.54(1) Reserves un</w:t>
            </w:r>
            <w:r w:rsidR="00AD62A8" w:rsidRPr="00B947B4">
              <w:rPr>
                <w:sz w:val="24"/>
                <w:szCs w:val="24"/>
              </w:rPr>
              <w:t>der control of local government</w:t>
            </w:r>
          </w:p>
        </w:tc>
      </w:tr>
      <w:tr w:rsidR="00DB6B68" w:rsidRPr="00B947B4" w14:paraId="6A71EF2B"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58BBF0E9" w14:textId="70553E93" w:rsidR="0061138F" w:rsidRPr="00B947B4" w:rsidRDefault="0061138F" w:rsidP="0061138F">
            <w:pPr>
              <w:spacing w:before="120" w:after="120"/>
              <w:rPr>
                <w:b/>
                <w:sz w:val="18"/>
                <w:szCs w:val="18"/>
              </w:rPr>
            </w:pPr>
            <w:r w:rsidRPr="00B947B4">
              <w:rPr>
                <w:b/>
                <w:sz w:val="18"/>
                <w:szCs w:val="18"/>
              </w:rPr>
              <w:t>Delegate:</w:t>
            </w:r>
          </w:p>
        </w:tc>
        <w:tc>
          <w:tcPr>
            <w:tcW w:w="6495" w:type="dxa"/>
            <w:tcBorders>
              <w:top w:val="dotted" w:sz="4" w:space="0" w:color="auto"/>
              <w:left w:val="dotted" w:sz="4" w:space="0" w:color="auto"/>
              <w:bottom w:val="dotted" w:sz="4" w:space="0" w:color="auto"/>
            </w:tcBorders>
            <w:vAlign w:val="center"/>
          </w:tcPr>
          <w:p w14:paraId="6107270C" w14:textId="77777777" w:rsidR="0061138F" w:rsidRPr="00B947B4" w:rsidRDefault="0061138F" w:rsidP="00032807">
            <w:pPr>
              <w:spacing w:before="120" w:after="120"/>
              <w:rPr>
                <w:b/>
                <w:sz w:val="24"/>
                <w:szCs w:val="24"/>
              </w:rPr>
            </w:pPr>
            <w:r w:rsidRPr="00B947B4">
              <w:rPr>
                <w:b/>
                <w:sz w:val="24"/>
                <w:szCs w:val="24"/>
              </w:rPr>
              <w:t>Chief Executive Officer</w:t>
            </w:r>
          </w:p>
        </w:tc>
      </w:tr>
      <w:tr w:rsidR="00DB6B68" w:rsidRPr="00B947B4" w14:paraId="5BB5B43F"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6A50C826" w14:textId="77777777" w:rsidR="00F40BB0" w:rsidRPr="00B947B4" w:rsidRDefault="00F40BB0" w:rsidP="00F40BB0">
            <w:pPr>
              <w:rPr>
                <w:b/>
                <w:sz w:val="18"/>
                <w:szCs w:val="18"/>
              </w:rPr>
            </w:pPr>
            <w:r w:rsidRPr="00B947B4">
              <w:rPr>
                <w:b/>
                <w:sz w:val="18"/>
                <w:szCs w:val="18"/>
              </w:rPr>
              <w:t>Function:</w:t>
            </w:r>
          </w:p>
          <w:p w14:paraId="12A698CD" w14:textId="381B4687"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95" w:type="dxa"/>
            <w:tcBorders>
              <w:top w:val="dotted" w:sz="4" w:space="0" w:color="auto"/>
              <w:left w:val="dotted" w:sz="4" w:space="0" w:color="auto"/>
              <w:bottom w:val="dotted" w:sz="4" w:space="0" w:color="auto"/>
            </w:tcBorders>
          </w:tcPr>
          <w:p w14:paraId="2A20502F" w14:textId="2F05E3CD"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agree the method for control and management of an unvested facility which is partially within 2 or more local government districts. [s.3.53(3)].</w:t>
            </w:r>
          </w:p>
          <w:p w14:paraId="0177604A" w14:textId="1F77A541" w:rsidR="00D564FD" w:rsidRPr="00B947B4" w:rsidRDefault="00F40BB0" w:rsidP="00786AA2">
            <w:pPr>
              <w:spacing w:after="120"/>
              <w:ind w:left="459" w:hanging="459"/>
              <w:rPr>
                <w:sz w:val="24"/>
                <w:szCs w:val="24"/>
              </w:rPr>
            </w:pPr>
            <w:r w:rsidRPr="00B947B4">
              <w:rPr>
                <w:sz w:val="24"/>
                <w:szCs w:val="24"/>
              </w:rPr>
              <w:t xml:space="preserve">2. </w:t>
            </w:r>
            <w:r w:rsidRPr="00B947B4">
              <w:rPr>
                <w:sz w:val="24"/>
                <w:szCs w:val="24"/>
              </w:rPr>
              <w:tab/>
              <w:t xml:space="preserve">Authority to do anything for the purpose of controlling and managing land under the control and management of the </w:t>
            </w:r>
            <w:r w:rsidR="00374EB6" w:rsidRPr="00B947B4">
              <w:rPr>
                <w:sz w:val="24"/>
                <w:szCs w:val="24"/>
              </w:rPr>
              <w:t>City of Cockburn</w:t>
            </w:r>
            <w:r w:rsidRPr="00B947B4">
              <w:rPr>
                <w:sz w:val="24"/>
                <w:szCs w:val="24"/>
              </w:rPr>
              <w:t xml:space="preserve"> that the </w:t>
            </w:r>
            <w:r w:rsidR="00374EB6" w:rsidRPr="00B947B4">
              <w:rPr>
                <w:sz w:val="24"/>
                <w:szCs w:val="24"/>
              </w:rPr>
              <w:t>City of Cockburn</w:t>
            </w:r>
            <w:r w:rsidRPr="00B947B4">
              <w:rPr>
                <w:sz w:val="24"/>
                <w:szCs w:val="24"/>
              </w:rPr>
              <w:t xml:space="preserve"> could do under s.5 of the </w:t>
            </w:r>
            <w:hyperlink r:id="rId18" w:history="1">
              <w:r w:rsidRPr="00B947B4">
                <w:rPr>
                  <w:rStyle w:val="Hyperlink"/>
                  <w:i/>
                  <w:color w:val="auto"/>
                  <w:sz w:val="24"/>
                  <w:szCs w:val="24"/>
                </w:rPr>
                <w:t>Parks and Reserves Act 1895</w:t>
              </w:r>
            </w:hyperlink>
            <w:r w:rsidRPr="00B947B4">
              <w:rPr>
                <w:sz w:val="24"/>
                <w:szCs w:val="24"/>
              </w:rPr>
              <w:t>. [s.3.54(1)].</w:t>
            </w:r>
          </w:p>
        </w:tc>
      </w:tr>
      <w:tr w:rsidR="00DB6B68" w:rsidRPr="00B947B4" w14:paraId="03B3BDCA"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790B72ED" w14:textId="77777777" w:rsidR="0083163D" w:rsidRPr="00B947B4" w:rsidRDefault="0083163D" w:rsidP="0083163D">
            <w:pPr>
              <w:rPr>
                <w:b/>
                <w:sz w:val="18"/>
                <w:szCs w:val="18"/>
              </w:rPr>
            </w:pPr>
            <w:r w:rsidRPr="00B947B4">
              <w:rPr>
                <w:b/>
                <w:sz w:val="18"/>
                <w:szCs w:val="18"/>
              </w:rPr>
              <w:t>Council Conditions on this Delegation:</w:t>
            </w:r>
          </w:p>
          <w:p w14:paraId="79E0D049" w14:textId="77777777" w:rsidR="0083163D" w:rsidRPr="00B947B4" w:rsidRDefault="0083163D" w:rsidP="0083163D">
            <w:pPr>
              <w:rPr>
                <w:b/>
                <w:sz w:val="18"/>
                <w:szCs w:val="18"/>
              </w:rPr>
            </w:pPr>
          </w:p>
        </w:tc>
        <w:tc>
          <w:tcPr>
            <w:tcW w:w="6495" w:type="dxa"/>
            <w:tcBorders>
              <w:top w:val="dotted" w:sz="4" w:space="0" w:color="auto"/>
              <w:left w:val="dotted" w:sz="4" w:space="0" w:color="auto"/>
              <w:bottom w:val="dotted" w:sz="4" w:space="0" w:color="auto"/>
            </w:tcBorders>
          </w:tcPr>
          <w:p w14:paraId="7CB6965F" w14:textId="735D15A4" w:rsidR="0083163D" w:rsidRPr="00B947B4" w:rsidRDefault="00974A6A" w:rsidP="0083163D">
            <w:pPr>
              <w:spacing w:after="120"/>
              <w:ind w:left="448" w:hanging="448"/>
              <w:rPr>
                <w:sz w:val="24"/>
                <w:szCs w:val="24"/>
              </w:rPr>
            </w:pPr>
            <w:r w:rsidRPr="00B947B4">
              <w:rPr>
                <w:sz w:val="24"/>
                <w:szCs w:val="24"/>
              </w:rPr>
              <w:t>Nil</w:t>
            </w:r>
          </w:p>
        </w:tc>
      </w:tr>
      <w:tr w:rsidR="00DB6B68" w:rsidRPr="00B947B4" w14:paraId="09C12458"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5CB33DC3" w14:textId="2B54CC89" w:rsidR="0061138F" w:rsidRPr="00B947B4" w:rsidRDefault="0061138F" w:rsidP="0061138F">
            <w:pPr>
              <w:rPr>
                <w:b/>
                <w:sz w:val="18"/>
                <w:szCs w:val="18"/>
              </w:rPr>
            </w:pPr>
            <w:r w:rsidRPr="00B947B4">
              <w:rPr>
                <w:b/>
                <w:sz w:val="18"/>
                <w:szCs w:val="18"/>
              </w:rPr>
              <w:t>Express Power to Sub-Delegate:</w:t>
            </w:r>
          </w:p>
        </w:tc>
        <w:tc>
          <w:tcPr>
            <w:tcW w:w="6495" w:type="dxa"/>
            <w:tcBorders>
              <w:top w:val="dotted" w:sz="4" w:space="0" w:color="auto"/>
              <w:left w:val="dotted" w:sz="4" w:space="0" w:color="auto"/>
              <w:bottom w:val="dotted" w:sz="4" w:space="0" w:color="auto"/>
            </w:tcBorders>
          </w:tcPr>
          <w:p w14:paraId="529CB17D" w14:textId="77777777" w:rsidR="0061138F" w:rsidRPr="00B947B4" w:rsidRDefault="0061138F" w:rsidP="0061138F">
            <w:pPr>
              <w:rPr>
                <w:i/>
                <w:sz w:val="24"/>
                <w:szCs w:val="24"/>
              </w:rPr>
            </w:pPr>
            <w:r w:rsidRPr="00B947B4">
              <w:rPr>
                <w:i/>
                <w:sz w:val="24"/>
                <w:szCs w:val="24"/>
              </w:rPr>
              <w:t>Local Government Act 1995:</w:t>
            </w:r>
          </w:p>
          <w:p w14:paraId="3FA3CB75" w14:textId="752A7724" w:rsidR="0061138F" w:rsidRPr="00B947B4" w:rsidRDefault="0061138F" w:rsidP="0051577B">
            <w:pPr>
              <w:spacing w:after="120"/>
              <w:ind w:left="721" w:hanging="403"/>
              <w:rPr>
                <w:sz w:val="24"/>
                <w:szCs w:val="24"/>
              </w:rPr>
            </w:pPr>
            <w:r w:rsidRPr="00B947B4">
              <w:rPr>
                <w:sz w:val="24"/>
                <w:szCs w:val="24"/>
              </w:rPr>
              <w:t>s.5.44 CEO may delegate some powers and duties to other employees</w:t>
            </w:r>
          </w:p>
        </w:tc>
      </w:tr>
      <w:tr w:rsidR="00DB6B68" w:rsidRPr="00B947B4" w14:paraId="3E8AD64A"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7762E2FA" w14:textId="77777777" w:rsidR="00E42227" w:rsidRPr="00B947B4" w:rsidRDefault="00E42227" w:rsidP="00E42227">
            <w:pPr>
              <w:rPr>
                <w:b/>
                <w:sz w:val="18"/>
                <w:szCs w:val="18"/>
              </w:rPr>
            </w:pPr>
            <w:r w:rsidRPr="00B947B4">
              <w:rPr>
                <w:b/>
                <w:sz w:val="18"/>
                <w:szCs w:val="18"/>
              </w:rPr>
              <w:t>Sub-Delegate/s:</w:t>
            </w:r>
          </w:p>
          <w:p w14:paraId="6B8C964D" w14:textId="327B8B64" w:rsidR="00E42227" w:rsidRPr="00B947B4" w:rsidRDefault="00F23065" w:rsidP="00E42227">
            <w:pPr>
              <w:rPr>
                <w:i/>
                <w:sz w:val="18"/>
                <w:szCs w:val="18"/>
              </w:rPr>
            </w:pPr>
            <w:r w:rsidRPr="00B947B4">
              <w:rPr>
                <w:i/>
                <w:sz w:val="18"/>
                <w:szCs w:val="18"/>
              </w:rPr>
              <w:t>Appointed by CEO</w:t>
            </w:r>
          </w:p>
        </w:tc>
        <w:tc>
          <w:tcPr>
            <w:tcW w:w="6495" w:type="dxa"/>
            <w:tcBorders>
              <w:top w:val="dotted" w:sz="4" w:space="0" w:color="auto"/>
              <w:left w:val="dotted" w:sz="4" w:space="0" w:color="auto"/>
              <w:bottom w:val="dotted" w:sz="4" w:space="0" w:color="auto"/>
            </w:tcBorders>
            <w:vAlign w:val="center"/>
          </w:tcPr>
          <w:p w14:paraId="39AE2621" w14:textId="6B88B380" w:rsidR="00E42227" w:rsidRPr="00B947B4" w:rsidRDefault="005C6302" w:rsidP="00032807">
            <w:pPr>
              <w:spacing w:before="120" w:after="120"/>
              <w:rPr>
                <w:b/>
                <w:bCs/>
                <w:sz w:val="24"/>
                <w:szCs w:val="24"/>
              </w:rPr>
            </w:pPr>
            <w:r w:rsidRPr="00B947B4">
              <w:rPr>
                <w:b/>
                <w:bCs/>
                <w:sz w:val="24"/>
                <w:szCs w:val="24"/>
              </w:rPr>
              <w:t>Direc</w:t>
            </w:r>
            <w:r w:rsidR="00F6644A" w:rsidRPr="00B947B4">
              <w:rPr>
                <w:b/>
                <w:bCs/>
                <w:sz w:val="24"/>
                <w:szCs w:val="24"/>
              </w:rPr>
              <w:t>tor Infrastructure Services</w:t>
            </w:r>
          </w:p>
          <w:p w14:paraId="5DB5423F" w14:textId="1A49A04B" w:rsidR="00D564FD" w:rsidRPr="00B947B4" w:rsidRDefault="00C7636E" w:rsidP="00786AA2">
            <w:pPr>
              <w:spacing w:before="120" w:after="120"/>
              <w:rPr>
                <w:b/>
                <w:bCs/>
                <w:sz w:val="24"/>
                <w:szCs w:val="24"/>
              </w:rPr>
            </w:pPr>
            <w:r w:rsidRPr="00B947B4">
              <w:rPr>
                <w:b/>
                <w:bCs/>
                <w:sz w:val="24"/>
                <w:szCs w:val="24"/>
              </w:rPr>
              <w:t>Group Manager Parks, Fleet and Waste</w:t>
            </w:r>
          </w:p>
          <w:p w14:paraId="38BCD02B" w14:textId="15971CDD" w:rsidR="00401C8E" w:rsidRPr="00B947B4" w:rsidRDefault="00401C8E" w:rsidP="00786AA2">
            <w:pPr>
              <w:spacing w:before="120" w:after="120"/>
              <w:rPr>
                <w:b/>
                <w:bCs/>
                <w:sz w:val="24"/>
                <w:szCs w:val="24"/>
              </w:rPr>
            </w:pPr>
            <w:r w:rsidRPr="00B947B4">
              <w:rPr>
                <w:b/>
                <w:bCs/>
                <w:sz w:val="24"/>
                <w:szCs w:val="24"/>
              </w:rPr>
              <w:t>Group Manager Assets and Projects</w:t>
            </w:r>
          </w:p>
        </w:tc>
      </w:tr>
      <w:tr w:rsidR="00DB6B68" w:rsidRPr="00B947B4" w14:paraId="59B7C0B4"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92BBCEC" w14:textId="77777777" w:rsidR="00CE1690" w:rsidRPr="00B947B4" w:rsidRDefault="00CE1690" w:rsidP="00CE1690">
            <w:pPr>
              <w:rPr>
                <w:b/>
                <w:sz w:val="18"/>
                <w:szCs w:val="18"/>
              </w:rPr>
            </w:pPr>
            <w:r w:rsidRPr="00B947B4">
              <w:rPr>
                <w:b/>
                <w:sz w:val="18"/>
                <w:szCs w:val="18"/>
              </w:rPr>
              <w:t>CEO Conditions on this Sub-Delegation:</w:t>
            </w:r>
          </w:p>
          <w:p w14:paraId="110816EB" w14:textId="5DFB7DF4" w:rsidR="00CE1690" w:rsidRPr="00B947B4" w:rsidRDefault="00CE1690" w:rsidP="00CE1690">
            <w:pPr>
              <w:rPr>
                <w:i/>
                <w:sz w:val="18"/>
                <w:szCs w:val="18"/>
              </w:rPr>
            </w:pPr>
            <w:r w:rsidRPr="00B947B4">
              <w:rPr>
                <w:i/>
                <w:sz w:val="18"/>
                <w:szCs w:val="18"/>
              </w:rPr>
              <w:t>Conditions on the delegation also apply to sub-delegation.</w:t>
            </w:r>
          </w:p>
        </w:tc>
        <w:tc>
          <w:tcPr>
            <w:tcW w:w="6495" w:type="dxa"/>
            <w:tcBorders>
              <w:top w:val="dotted" w:sz="4" w:space="0" w:color="auto"/>
              <w:left w:val="dotted" w:sz="4" w:space="0" w:color="auto"/>
              <w:bottom w:val="dotted" w:sz="4" w:space="0" w:color="auto"/>
            </w:tcBorders>
          </w:tcPr>
          <w:p w14:paraId="7E63E792" w14:textId="38FBBB69" w:rsidR="00CE1690" w:rsidRPr="00B947B4" w:rsidRDefault="003A0A5C" w:rsidP="00992D6A">
            <w:pPr>
              <w:spacing w:after="120"/>
              <w:ind w:left="720" w:hanging="720"/>
              <w:rPr>
                <w:sz w:val="24"/>
                <w:szCs w:val="24"/>
              </w:rPr>
            </w:pPr>
            <w:r w:rsidRPr="00B947B4">
              <w:rPr>
                <w:sz w:val="24"/>
                <w:szCs w:val="24"/>
              </w:rPr>
              <w:t>Nil</w:t>
            </w:r>
          </w:p>
        </w:tc>
      </w:tr>
      <w:tr w:rsidR="00DB6B68" w:rsidRPr="00B947B4" w14:paraId="06D9056D" w14:textId="77777777" w:rsidTr="00D91C0E">
        <w:tc>
          <w:tcPr>
            <w:tcW w:w="2535" w:type="dxa"/>
            <w:gridSpan w:val="2"/>
            <w:tcBorders>
              <w:top w:val="dotted" w:sz="4" w:space="0" w:color="auto"/>
              <w:bottom w:val="dotted" w:sz="4" w:space="0" w:color="auto"/>
              <w:right w:val="dotted" w:sz="4" w:space="0" w:color="auto"/>
            </w:tcBorders>
            <w:shd w:val="clear" w:color="auto" w:fill="D9D9D9" w:themeFill="background1" w:themeFillShade="D9"/>
          </w:tcPr>
          <w:p w14:paraId="3AD6DC43" w14:textId="77777777" w:rsidR="008354FD" w:rsidRPr="00B947B4" w:rsidRDefault="008354FD" w:rsidP="008354FD">
            <w:pPr>
              <w:rPr>
                <w:sz w:val="18"/>
                <w:szCs w:val="18"/>
              </w:rPr>
            </w:pPr>
            <w:r w:rsidRPr="00B947B4">
              <w:rPr>
                <w:sz w:val="18"/>
                <w:szCs w:val="18"/>
              </w:rPr>
              <w:t>Compliance Links:</w:t>
            </w:r>
          </w:p>
          <w:p w14:paraId="5FCCD379" w14:textId="77777777" w:rsidR="008354FD" w:rsidRPr="00B947B4" w:rsidRDefault="008354FD" w:rsidP="008354FD">
            <w:pPr>
              <w:rPr>
                <w:sz w:val="18"/>
                <w:szCs w:val="18"/>
              </w:rPr>
            </w:pPr>
          </w:p>
        </w:tc>
        <w:tc>
          <w:tcPr>
            <w:tcW w:w="6495" w:type="dxa"/>
            <w:tcBorders>
              <w:top w:val="dotted" w:sz="4" w:space="0" w:color="auto"/>
              <w:left w:val="dotted" w:sz="4" w:space="0" w:color="auto"/>
              <w:bottom w:val="dotted" w:sz="4" w:space="0" w:color="auto"/>
            </w:tcBorders>
          </w:tcPr>
          <w:p w14:paraId="6FC22A2D" w14:textId="0FBFD563" w:rsidR="008354FD" w:rsidRPr="00B947B4" w:rsidRDefault="00ED7AB1" w:rsidP="00974A6A">
            <w:pPr>
              <w:spacing w:after="120"/>
              <w:ind w:left="55"/>
              <w:rPr>
                <w:sz w:val="24"/>
                <w:szCs w:val="24"/>
              </w:rPr>
            </w:pPr>
            <w:r w:rsidRPr="00B947B4">
              <w:rPr>
                <w:sz w:val="24"/>
                <w:szCs w:val="24"/>
              </w:rPr>
              <w:t>Delegates are designated employees under s.5.74 and are required to provide Primary and Annual Returns.</w:t>
            </w:r>
          </w:p>
        </w:tc>
      </w:tr>
      <w:tr w:rsidR="00DB6B68" w:rsidRPr="00B947B4" w14:paraId="45AD2BCC" w14:textId="77777777" w:rsidTr="00D91C0E">
        <w:tc>
          <w:tcPr>
            <w:tcW w:w="2535" w:type="dxa"/>
            <w:gridSpan w:val="2"/>
            <w:tcBorders>
              <w:top w:val="dotted" w:sz="4" w:space="0" w:color="auto"/>
              <w:right w:val="dotted" w:sz="4" w:space="0" w:color="auto"/>
            </w:tcBorders>
            <w:shd w:val="clear" w:color="auto" w:fill="D9D9D9" w:themeFill="background1" w:themeFillShade="D9"/>
          </w:tcPr>
          <w:p w14:paraId="15B1F77A" w14:textId="3FEE45A1" w:rsidR="008354FD" w:rsidRPr="00B947B4" w:rsidRDefault="008354FD" w:rsidP="00B840EC">
            <w:pPr>
              <w:rPr>
                <w:sz w:val="18"/>
                <w:szCs w:val="18"/>
              </w:rPr>
            </w:pPr>
            <w:r w:rsidRPr="00B947B4">
              <w:rPr>
                <w:sz w:val="18"/>
                <w:szCs w:val="18"/>
              </w:rPr>
              <w:t>Record Keeping:</w:t>
            </w:r>
          </w:p>
        </w:tc>
        <w:tc>
          <w:tcPr>
            <w:tcW w:w="6495" w:type="dxa"/>
            <w:tcBorders>
              <w:top w:val="dotted" w:sz="4" w:space="0" w:color="auto"/>
              <w:left w:val="dotted" w:sz="4" w:space="0" w:color="auto"/>
            </w:tcBorders>
          </w:tcPr>
          <w:p w14:paraId="676FC388" w14:textId="7587295F" w:rsidR="008354FD" w:rsidRPr="00B947B4" w:rsidRDefault="00974A6A" w:rsidP="008354FD">
            <w:pPr>
              <w:spacing w:after="120"/>
              <w:rPr>
                <w:sz w:val="24"/>
                <w:szCs w:val="24"/>
              </w:rPr>
            </w:pPr>
            <w:r w:rsidRPr="00B947B4">
              <w:rPr>
                <w:sz w:val="24"/>
                <w:szCs w:val="24"/>
              </w:rPr>
              <w:t>Details of decisions are to be recorded in the City’s record keeping system</w:t>
            </w:r>
          </w:p>
        </w:tc>
      </w:tr>
      <w:tr w:rsidR="00974A6A" w:rsidRPr="00B947B4" w14:paraId="2AE168E5" w14:textId="77777777" w:rsidTr="006551D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Pr>
          <w:p w14:paraId="4D4EFBF7" w14:textId="77777777" w:rsidR="00974A6A" w:rsidRPr="00B947B4" w:rsidRDefault="00974A6A">
            <w:pPr>
              <w:rPr>
                <w:sz w:val="18"/>
                <w:szCs w:val="18"/>
              </w:rPr>
            </w:pPr>
            <w:r w:rsidRPr="00B947B4">
              <w:rPr>
                <w:sz w:val="18"/>
                <w:szCs w:val="18"/>
              </w:rPr>
              <w:t>1</w:t>
            </w:r>
          </w:p>
        </w:tc>
        <w:tc>
          <w:tcPr>
            <w:tcW w:w="8467" w:type="dxa"/>
            <w:gridSpan w:val="2"/>
          </w:tcPr>
          <w:p w14:paraId="6A250FF0" w14:textId="0859E530" w:rsidR="00974A6A" w:rsidRPr="00B947B4" w:rsidRDefault="00651122">
            <w:pPr>
              <w:rPr>
                <w:sz w:val="18"/>
                <w:szCs w:val="18"/>
              </w:rPr>
            </w:pPr>
            <w:r w:rsidRPr="00B947B4">
              <w:rPr>
                <w:sz w:val="18"/>
                <w:szCs w:val="18"/>
              </w:rPr>
              <w:t>Adopted 9 July 2024</w:t>
            </w:r>
          </w:p>
        </w:tc>
      </w:tr>
      <w:tr w:rsidR="00DB6B68" w:rsidRPr="00B947B4" w14:paraId="66282B7F" w14:textId="77777777" w:rsidTr="006551D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Pr>
          <w:p w14:paraId="2481D297" w14:textId="597CA04D" w:rsidR="006551DE" w:rsidRPr="00B947B4" w:rsidRDefault="006551DE" w:rsidP="006551DE">
            <w:pPr>
              <w:rPr>
                <w:sz w:val="18"/>
                <w:szCs w:val="18"/>
              </w:rPr>
            </w:pPr>
            <w:r w:rsidRPr="00B947B4">
              <w:rPr>
                <w:rFonts w:eastAsia="Times New Roman"/>
                <w:sz w:val="18"/>
                <w:szCs w:val="18"/>
                <w:lang w:eastAsia="en-AU"/>
              </w:rPr>
              <w:t>2</w:t>
            </w:r>
          </w:p>
        </w:tc>
        <w:tc>
          <w:tcPr>
            <w:tcW w:w="8467" w:type="dxa"/>
            <w:gridSpan w:val="2"/>
          </w:tcPr>
          <w:p w14:paraId="2378A394" w14:textId="66621A5C"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53BD585" w14:textId="77777777" w:rsidR="00A9274C" w:rsidRPr="00B947B4" w:rsidRDefault="00A9274C" w:rsidP="00F23065"/>
    <w:p w14:paraId="4FD4D999" w14:textId="33ACB200" w:rsidR="004E1C4B" w:rsidRPr="00B947B4" w:rsidRDefault="004E1C4B">
      <w:r w:rsidRPr="00B947B4">
        <w:br w:type="page"/>
      </w:r>
    </w:p>
    <w:p w14:paraId="40D73A92" w14:textId="5959412E" w:rsidR="008354FD" w:rsidRPr="00B947B4" w:rsidRDefault="00F70567" w:rsidP="00B02A1A">
      <w:pPr>
        <w:pStyle w:val="Heading3"/>
        <w:ind w:left="709"/>
      </w:pPr>
      <w:bookmarkStart w:id="22" w:name="_Toc229571383"/>
      <w:r w:rsidRPr="00B947B4">
        <w:lastRenderedPageBreak/>
        <w:t>Obstruction of Footpaths and Thoroughfares</w:t>
      </w:r>
      <w:bookmarkEnd w:id="22"/>
    </w:p>
    <w:p w14:paraId="1BEECD7B" w14:textId="77777777" w:rsidR="008354FD" w:rsidRPr="00B947B4" w:rsidRDefault="008354FD" w:rsidP="008354FD"/>
    <w:tbl>
      <w:tblPr>
        <w:tblStyle w:val="TableGrid"/>
        <w:tblW w:w="9035" w:type="dxa"/>
        <w:tblInd w:w="-14" w:type="dxa"/>
        <w:tblLook w:val="04A0" w:firstRow="1" w:lastRow="0" w:firstColumn="1" w:lastColumn="0" w:noHBand="0" w:noVBand="1"/>
      </w:tblPr>
      <w:tblGrid>
        <w:gridCol w:w="562"/>
        <w:gridCol w:w="1974"/>
        <w:gridCol w:w="9"/>
        <w:gridCol w:w="9"/>
        <w:gridCol w:w="6481"/>
      </w:tblGrid>
      <w:tr w:rsidR="0061138F" w:rsidRPr="00B947B4" w14:paraId="5C5ED457" w14:textId="77777777" w:rsidTr="2C28F603">
        <w:tc>
          <w:tcPr>
            <w:tcW w:w="2554" w:type="dxa"/>
            <w:gridSpan w:val="4"/>
            <w:tcBorders>
              <w:bottom w:val="dotted" w:sz="4" w:space="0" w:color="auto"/>
              <w:right w:val="dotted" w:sz="4" w:space="0" w:color="auto"/>
            </w:tcBorders>
            <w:shd w:val="clear" w:color="auto" w:fill="D9D9D9" w:themeFill="background1" w:themeFillShade="D9"/>
          </w:tcPr>
          <w:p w14:paraId="6B3E080D" w14:textId="77777777" w:rsidR="0061138F" w:rsidRPr="00B947B4" w:rsidRDefault="0061138F" w:rsidP="0061138F">
            <w:pPr>
              <w:rPr>
                <w:b/>
                <w:sz w:val="18"/>
                <w:szCs w:val="18"/>
              </w:rPr>
            </w:pPr>
            <w:r w:rsidRPr="00B947B4">
              <w:rPr>
                <w:b/>
                <w:sz w:val="18"/>
                <w:szCs w:val="18"/>
              </w:rPr>
              <w:t>Delegator:</w:t>
            </w:r>
          </w:p>
          <w:p w14:paraId="7832BA5D" w14:textId="20AC158D" w:rsidR="0061138F" w:rsidRPr="00B947B4" w:rsidRDefault="0061138F" w:rsidP="00E1574A">
            <w:pPr>
              <w:rPr>
                <w:sz w:val="18"/>
                <w:szCs w:val="18"/>
              </w:rPr>
            </w:pPr>
            <w:r w:rsidRPr="00B947B4">
              <w:rPr>
                <w:i/>
                <w:sz w:val="18"/>
                <w:szCs w:val="18"/>
              </w:rPr>
              <w:t>Power / Duty assigned in legislation to:</w:t>
            </w:r>
          </w:p>
        </w:tc>
        <w:tc>
          <w:tcPr>
            <w:tcW w:w="6481" w:type="dxa"/>
            <w:tcBorders>
              <w:left w:val="dotted" w:sz="4" w:space="0" w:color="auto"/>
              <w:bottom w:val="dotted" w:sz="4" w:space="0" w:color="auto"/>
            </w:tcBorders>
          </w:tcPr>
          <w:p w14:paraId="75BC859D" w14:textId="77777777" w:rsidR="0061138F" w:rsidRPr="00B947B4" w:rsidRDefault="0061138F" w:rsidP="0061138F">
            <w:pPr>
              <w:rPr>
                <w:sz w:val="24"/>
                <w:szCs w:val="24"/>
              </w:rPr>
            </w:pPr>
            <w:r w:rsidRPr="00B947B4">
              <w:rPr>
                <w:sz w:val="24"/>
                <w:szCs w:val="24"/>
              </w:rPr>
              <w:t>Local Government</w:t>
            </w:r>
          </w:p>
        </w:tc>
      </w:tr>
      <w:tr w:rsidR="0061138F" w:rsidRPr="00B947B4" w14:paraId="10495A00"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1A9D3C18" w14:textId="77777777" w:rsidR="0061138F" w:rsidRPr="00B947B4" w:rsidRDefault="0061138F" w:rsidP="0061138F">
            <w:pPr>
              <w:rPr>
                <w:b/>
                <w:sz w:val="18"/>
                <w:szCs w:val="18"/>
              </w:rPr>
            </w:pPr>
            <w:r w:rsidRPr="00B947B4">
              <w:rPr>
                <w:b/>
                <w:sz w:val="18"/>
                <w:szCs w:val="18"/>
              </w:rPr>
              <w:t>Express Power to Delegate:</w:t>
            </w:r>
          </w:p>
          <w:p w14:paraId="0CE3755A" w14:textId="44CDCEAB" w:rsidR="0061138F" w:rsidRPr="00B947B4" w:rsidRDefault="007B5908" w:rsidP="0061138F">
            <w:pPr>
              <w:rPr>
                <w:i/>
                <w:sz w:val="18"/>
                <w:szCs w:val="18"/>
              </w:rPr>
            </w:pPr>
            <w:r w:rsidRPr="00B947B4">
              <w:rPr>
                <w:i/>
                <w:sz w:val="18"/>
                <w:szCs w:val="18"/>
              </w:rPr>
              <w:t>Power that enables a delegation to be made</w:t>
            </w:r>
          </w:p>
        </w:tc>
        <w:tc>
          <w:tcPr>
            <w:tcW w:w="6481" w:type="dxa"/>
            <w:tcBorders>
              <w:top w:val="dotted" w:sz="4" w:space="0" w:color="auto"/>
              <w:left w:val="dotted" w:sz="4" w:space="0" w:color="auto"/>
              <w:bottom w:val="dotted" w:sz="4" w:space="0" w:color="auto"/>
            </w:tcBorders>
          </w:tcPr>
          <w:p w14:paraId="16043C24" w14:textId="77777777" w:rsidR="0061138F" w:rsidRPr="00B947B4" w:rsidRDefault="0061138F" w:rsidP="0061138F">
            <w:pPr>
              <w:rPr>
                <w:i/>
                <w:sz w:val="24"/>
                <w:szCs w:val="24"/>
              </w:rPr>
            </w:pPr>
            <w:r w:rsidRPr="00B947B4">
              <w:rPr>
                <w:i/>
                <w:sz w:val="24"/>
                <w:szCs w:val="24"/>
              </w:rPr>
              <w:t>Local Government Act 1995:</w:t>
            </w:r>
          </w:p>
          <w:p w14:paraId="3B83F484"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001A6961" w14:textId="7799E2B3" w:rsidR="0061138F" w:rsidRPr="00B947B4" w:rsidRDefault="0061138F" w:rsidP="00FB1111">
            <w:pPr>
              <w:spacing w:after="120"/>
              <w:ind w:left="721" w:hanging="403"/>
              <w:rPr>
                <w:sz w:val="24"/>
                <w:szCs w:val="24"/>
              </w:rPr>
            </w:pPr>
            <w:r w:rsidRPr="00B947B4">
              <w:rPr>
                <w:sz w:val="24"/>
                <w:szCs w:val="24"/>
              </w:rPr>
              <w:t>s.5.43 Limitations on delegations to the CEO</w:t>
            </w:r>
          </w:p>
        </w:tc>
      </w:tr>
      <w:tr w:rsidR="0061138F" w:rsidRPr="00B947B4" w14:paraId="088EEA7E"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1D172E00" w14:textId="77777777" w:rsidR="0061138F" w:rsidRPr="00B947B4" w:rsidRDefault="0061138F" w:rsidP="0061138F">
            <w:pPr>
              <w:rPr>
                <w:b/>
                <w:sz w:val="18"/>
                <w:szCs w:val="18"/>
              </w:rPr>
            </w:pPr>
            <w:r w:rsidRPr="00B947B4">
              <w:rPr>
                <w:b/>
                <w:sz w:val="18"/>
                <w:szCs w:val="18"/>
              </w:rPr>
              <w:t>Express Power or Duty Delegated:</w:t>
            </w:r>
          </w:p>
          <w:p w14:paraId="2F6C429D" w14:textId="77777777" w:rsidR="0061138F" w:rsidRPr="00B947B4" w:rsidRDefault="0061138F" w:rsidP="0061138F">
            <w:pPr>
              <w:rPr>
                <w:b/>
                <w:sz w:val="18"/>
                <w:szCs w:val="18"/>
              </w:rPr>
            </w:pPr>
          </w:p>
        </w:tc>
        <w:tc>
          <w:tcPr>
            <w:tcW w:w="6481" w:type="dxa"/>
            <w:tcBorders>
              <w:top w:val="dotted" w:sz="4" w:space="0" w:color="auto"/>
              <w:left w:val="dotted" w:sz="4" w:space="0" w:color="auto"/>
              <w:bottom w:val="dotted" w:sz="4" w:space="0" w:color="auto"/>
            </w:tcBorders>
          </w:tcPr>
          <w:p w14:paraId="483B0682" w14:textId="7B152D64"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1B759799" w14:textId="10D94ECE" w:rsidR="0061138F" w:rsidRPr="00B947B4" w:rsidRDefault="0061138F" w:rsidP="0061138F">
            <w:pPr>
              <w:ind w:left="720" w:hanging="403"/>
              <w:rPr>
                <w:sz w:val="24"/>
                <w:szCs w:val="24"/>
              </w:rPr>
            </w:pPr>
            <w:r w:rsidRPr="00B947B4">
              <w:rPr>
                <w:sz w:val="24"/>
                <w:szCs w:val="24"/>
              </w:rPr>
              <w:t>r.5(2) Interfering with, or taking from, local government land</w:t>
            </w:r>
          </w:p>
          <w:p w14:paraId="0945916A" w14:textId="4C567B91" w:rsidR="0061138F" w:rsidRPr="00B947B4" w:rsidRDefault="1A0C40AB" w:rsidP="0061138F">
            <w:pPr>
              <w:ind w:left="720" w:hanging="403"/>
              <w:rPr>
                <w:sz w:val="24"/>
                <w:szCs w:val="24"/>
              </w:rPr>
            </w:pPr>
            <w:r w:rsidRPr="2C28F603">
              <w:rPr>
                <w:sz w:val="24"/>
                <w:szCs w:val="24"/>
              </w:rPr>
              <w:t>r.6 Obstruction</w:t>
            </w:r>
            <w:r w:rsidR="4F4E7E41" w:rsidRPr="2C28F603">
              <w:rPr>
                <w:sz w:val="24"/>
                <w:szCs w:val="24"/>
              </w:rPr>
              <w:t xml:space="preserve"> of public thoroughfare by things placed and left - Sch. 9.1 cl. 3(1)(a)</w:t>
            </w:r>
          </w:p>
          <w:p w14:paraId="412E3851" w14:textId="7ECC1FE5" w:rsidR="0061138F" w:rsidRPr="00B947B4" w:rsidRDefault="0061138F" w:rsidP="0061138F">
            <w:pPr>
              <w:ind w:left="720" w:hanging="403"/>
              <w:rPr>
                <w:sz w:val="24"/>
                <w:szCs w:val="24"/>
              </w:rPr>
            </w:pPr>
            <w:r w:rsidRPr="00B947B4">
              <w:rPr>
                <w:sz w:val="24"/>
                <w:szCs w:val="24"/>
              </w:rPr>
              <w:t>r.7A Obstruction of public thoroughfare by fallen things – Sch.9.1 cl.3(1)(b)</w:t>
            </w:r>
          </w:p>
          <w:p w14:paraId="4CE85843" w14:textId="5C57A1A5" w:rsidR="00D564FD" w:rsidRPr="00B947B4" w:rsidRDefault="0061138F" w:rsidP="00FB1111">
            <w:pPr>
              <w:spacing w:after="120"/>
              <w:ind w:left="721" w:hanging="403"/>
              <w:rPr>
                <w:sz w:val="24"/>
                <w:szCs w:val="24"/>
              </w:rPr>
            </w:pPr>
            <w:r w:rsidRPr="00B947B4">
              <w:rPr>
                <w:sz w:val="24"/>
                <w:szCs w:val="24"/>
              </w:rPr>
              <w:t xml:space="preserve">r.7 Encroaching on public </w:t>
            </w:r>
            <w:r w:rsidR="00AD62A8" w:rsidRPr="00B947B4">
              <w:rPr>
                <w:sz w:val="24"/>
                <w:szCs w:val="24"/>
              </w:rPr>
              <w:t>thoroughfare – Sch.9.1. cl.3(2)</w:t>
            </w:r>
          </w:p>
        </w:tc>
      </w:tr>
      <w:tr w:rsidR="0061138F" w:rsidRPr="00B947B4" w14:paraId="764D41CD"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4090A0E3" w14:textId="1D4C8234" w:rsidR="0061138F" w:rsidRPr="00B947B4" w:rsidRDefault="0061138F" w:rsidP="0061138F">
            <w:pPr>
              <w:spacing w:before="120" w:after="120"/>
              <w:rPr>
                <w:b/>
                <w:sz w:val="18"/>
                <w:szCs w:val="18"/>
              </w:rPr>
            </w:pPr>
            <w:r w:rsidRPr="00B947B4">
              <w:rPr>
                <w:b/>
                <w:sz w:val="18"/>
                <w:szCs w:val="18"/>
              </w:rPr>
              <w:t>Delegate:</w:t>
            </w:r>
          </w:p>
        </w:tc>
        <w:tc>
          <w:tcPr>
            <w:tcW w:w="6481" w:type="dxa"/>
            <w:tcBorders>
              <w:top w:val="dotted" w:sz="4" w:space="0" w:color="auto"/>
              <w:left w:val="dotted" w:sz="4" w:space="0" w:color="auto"/>
              <w:bottom w:val="dotted" w:sz="4" w:space="0" w:color="auto"/>
            </w:tcBorders>
            <w:vAlign w:val="center"/>
          </w:tcPr>
          <w:p w14:paraId="34D54F3A"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9DCCE55"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7C098D8F" w14:textId="77777777" w:rsidR="00F40BB0" w:rsidRPr="00B947B4" w:rsidRDefault="00F40BB0" w:rsidP="00F40BB0">
            <w:pPr>
              <w:rPr>
                <w:b/>
                <w:sz w:val="18"/>
                <w:szCs w:val="18"/>
              </w:rPr>
            </w:pPr>
            <w:r w:rsidRPr="00B947B4">
              <w:rPr>
                <w:b/>
                <w:sz w:val="18"/>
                <w:szCs w:val="18"/>
              </w:rPr>
              <w:t>Function:</w:t>
            </w:r>
          </w:p>
          <w:p w14:paraId="4A13CD3D" w14:textId="1588AC40"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81" w:type="dxa"/>
            <w:tcBorders>
              <w:top w:val="dotted" w:sz="4" w:space="0" w:color="auto"/>
              <w:left w:val="dotted" w:sz="4" w:space="0" w:color="auto"/>
              <w:bottom w:val="dotted" w:sz="4" w:space="0" w:color="auto"/>
            </w:tcBorders>
          </w:tcPr>
          <w:p w14:paraId="29A452E9" w14:textId="695C70D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by written notice served on a person who is carrying out plastering, painting or decorating operations (the work) over or near a footpath on land that is local government property, to require the person to cover the footpath during the period specified in the notice so as to:</w:t>
            </w:r>
          </w:p>
          <w:p w14:paraId="3EFCDCBF" w14:textId="77777777"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prevent damage to the footpath; or</w:t>
            </w:r>
          </w:p>
          <w:p w14:paraId="08252BE5" w14:textId="132501A5"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prevent inconvenience to the public or danger from falling materials [ULP r.5(2)].</w:t>
            </w:r>
          </w:p>
          <w:p w14:paraId="15119941" w14:textId="2260C12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provide permission including imposing appropriate conditions or to refuse to provide permission, for a person to place on a specified part of a public thoroughfare one or more specified things that may obstruct the public thoroughfare. [ULP r.6(2) and (4)].</w:t>
            </w:r>
          </w:p>
          <w:p w14:paraId="40AC0C53" w14:textId="6B8AD6D6"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renew permission to obstruct a thoroughfare and to vary any condition imposed on the permission effective at the time written notice is given to the person to whom permission is granted [ULP r.6(6)].</w:t>
            </w:r>
          </w:p>
          <w:p w14:paraId="4860BC63" w14:textId="73E777A4"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require an owner or occupier of land to remove any thing that has fallen from the land or from anything on the land, which is obstructing a public thoroughfare [ULP r.7A].</w:t>
            </w:r>
          </w:p>
          <w:p w14:paraId="5F311AC5" w14:textId="73C2D281" w:rsidR="00D564FD" w:rsidRPr="00B947B4" w:rsidRDefault="00F40BB0" w:rsidP="00786AA2">
            <w:pPr>
              <w:spacing w:after="120"/>
              <w:ind w:left="459" w:hanging="459"/>
              <w:rPr>
                <w:sz w:val="24"/>
                <w:szCs w:val="24"/>
              </w:rPr>
            </w:pPr>
            <w:r w:rsidRPr="00B947B4">
              <w:rPr>
                <w:sz w:val="24"/>
                <w:szCs w:val="24"/>
              </w:rPr>
              <w:t>5.</w:t>
            </w:r>
            <w:r w:rsidRPr="00B947B4">
              <w:rPr>
                <w:sz w:val="24"/>
                <w:szCs w:val="24"/>
              </w:rPr>
              <w:tab/>
              <w:t xml:space="preserve">Authority to require an owner occupier of land to remove any part of a structure, tree or plant that is </w:t>
            </w:r>
            <w:r w:rsidRPr="00B947B4">
              <w:rPr>
                <w:sz w:val="24"/>
                <w:szCs w:val="24"/>
              </w:rPr>
              <w:lastRenderedPageBreak/>
              <w:t>encroaching, without lawful authority on a public thoroughfare [ULP r.7].</w:t>
            </w:r>
          </w:p>
        </w:tc>
      </w:tr>
      <w:tr w:rsidR="0083163D" w:rsidRPr="00B947B4" w14:paraId="7560085D"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43483EB3" w14:textId="77777777" w:rsidR="0083163D" w:rsidRPr="00B947B4" w:rsidRDefault="0083163D" w:rsidP="0083163D">
            <w:pPr>
              <w:rPr>
                <w:b/>
                <w:sz w:val="18"/>
                <w:szCs w:val="18"/>
              </w:rPr>
            </w:pPr>
            <w:r w:rsidRPr="00B947B4">
              <w:rPr>
                <w:b/>
                <w:sz w:val="18"/>
                <w:szCs w:val="18"/>
              </w:rPr>
              <w:lastRenderedPageBreak/>
              <w:t>Council Conditions on this Delegation:</w:t>
            </w:r>
          </w:p>
          <w:p w14:paraId="6F35FD18" w14:textId="77777777" w:rsidR="0083163D" w:rsidRPr="00B947B4" w:rsidRDefault="0083163D" w:rsidP="0083163D">
            <w:pPr>
              <w:rPr>
                <w:b/>
                <w:sz w:val="18"/>
                <w:szCs w:val="18"/>
              </w:rPr>
            </w:pPr>
          </w:p>
        </w:tc>
        <w:tc>
          <w:tcPr>
            <w:tcW w:w="6481" w:type="dxa"/>
            <w:tcBorders>
              <w:top w:val="dotted" w:sz="4" w:space="0" w:color="auto"/>
              <w:left w:val="dotted" w:sz="4" w:space="0" w:color="auto"/>
              <w:bottom w:val="dotted" w:sz="4" w:space="0" w:color="auto"/>
            </w:tcBorders>
          </w:tcPr>
          <w:p w14:paraId="74DEAA97" w14:textId="19CDB5AC"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Actions under this Delegation must comply with procedural requirements detailed in </w:t>
            </w:r>
            <w:r w:rsidRPr="00B947B4">
              <w:rPr>
                <w:i/>
                <w:sz w:val="24"/>
                <w:szCs w:val="24"/>
              </w:rPr>
              <w:t xml:space="preserve">the </w:t>
            </w:r>
            <w:hyperlink r:id="rId19" w:history="1">
              <w:r w:rsidRPr="00B947B4">
                <w:rPr>
                  <w:rStyle w:val="Hyperlink"/>
                  <w:i/>
                  <w:color w:val="auto"/>
                  <w:sz w:val="24"/>
                  <w:szCs w:val="24"/>
                </w:rPr>
                <w:t>Local Government (Uniform Local Provisions) Regulations 1996</w:t>
              </w:r>
            </w:hyperlink>
            <w:r w:rsidRPr="00B947B4">
              <w:rPr>
                <w:sz w:val="24"/>
                <w:szCs w:val="24"/>
              </w:rPr>
              <w:t>.</w:t>
            </w:r>
          </w:p>
          <w:p w14:paraId="48CE2C52" w14:textId="77777777" w:rsidR="0083163D" w:rsidRPr="00B947B4" w:rsidRDefault="0083163D" w:rsidP="0083163D">
            <w:pPr>
              <w:spacing w:after="120"/>
              <w:ind w:left="448" w:hanging="448"/>
              <w:rPr>
                <w:sz w:val="24"/>
                <w:szCs w:val="24"/>
              </w:rPr>
            </w:pPr>
            <w:r w:rsidRPr="00B947B4">
              <w:rPr>
                <w:sz w:val="24"/>
                <w:szCs w:val="24"/>
              </w:rPr>
              <w:t>b.</w:t>
            </w:r>
            <w:r w:rsidRPr="00B947B4">
              <w:rPr>
                <w:sz w:val="24"/>
                <w:szCs w:val="24"/>
              </w:rPr>
              <w:tab/>
              <w:t>Permission may only be granted where, the proponent has:</w:t>
            </w:r>
          </w:p>
          <w:p w14:paraId="28872A1F" w14:textId="2C8D7AB7" w:rsidR="0083163D" w:rsidRPr="00B947B4" w:rsidRDefault="780677F1" w:rsidP="0083163D">
            <w:pPr>
              <w:spacing w:after="120"/>
              <w:ind w:left="896" w:hanging="448"/>
              <w:rPr>
                <w:sz w:val="24"/>
                <w:szCs w:val="24"/>
              </w:rPr>
            </w:pPr>
            <w:r w:rsidRPr="2C28F603">
              <w:rPr>
                <w:sz w:val="24"/>
                <w:szCs w:val="24"/>
              </w:rPr>
              <w:t>I</w:t>
            </w:r>
            <w:r w:rsidR="0083163D" w:rsidRPr="2C28F603">
              <w:rPr>
                <w:sz w:val="24"/>
                <w:szCs w:val="24"/>
              </w:rPr>
              <w:t>.</w:t>
            </w:r>
            <w:r w:rsidR="0083163D">
              <w:tab/>
            </w:r>
            <w:r w:rsidR="0083163D" w:rsidRPr="2C28F603">
              <w:rPr>
                <w:sz w:val="24"/>
                <w:szCs w:val="24"/>
              </w:rPr>
              <w:t>Where appropriate, obtained written permission from each owner of adjoining or adjacent property which may be impacted by the proposed obstruction.</w:t>
            </w:r>
          </w:p>
          <w:p w14:paraId="6467A30D" w14:textId="159BC209"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public assets damaged by the obstruction at the completion of works.</w:t>
            </w:r>
          </w:p>
          <w:p w14:paraId="76E727F9" w14:textId="77777777"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2C989A31" w14:textId="234D051F" w:rsidR="00D564FD" w:rsidRPr="00B947B4" w:rsidRDefault="0083163D" w:rsidP="00786AA2">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33EFA4C9" w14:textId="77777777" w:rsidTr="2C28F603">
        <w:tc>
          <w:tcPr>
            <w:tcW w:w="2554" w:type="dxa"/>
            <w:gridSpan w:val="4"/>
            <w:tcBorders>
              <w:top w:val="dotted" w:sz="4" w:space="0" w:color="auto"/>
              <w:bottom w:val="dotted" w:sz="4" w:space="0" w:color="auto"/>
              <w:right w:val="dotted" w:sz="4" w:space="0" w:color="auto"/>
            </w:tcBorders>
            <w:shd w:val="clear" w:color="auto" w:fill="D9D9D9" w:themeFill="background1" w:themeFillShade="D9"/>
          </w:tcPr>
          <w:p w14:paraId="54D7A4CB" w14:textId="195331D2" w:rsidR="0061138F" w:rsidRPr="00B947B4" w:rsidRDefault="0061138F" w:rsidP="0061138F">
            <w:pPr>
              <w:rPr>
                <w:b/>
                <w:sz w:val="18"/>
                <w:szCs w:val="18"/>
              </w:rPr>
            </w:pPr>
            <w:r w:rsidRPr="00B947B4">
              <w:rPr>
                <w:b/>
                <w:sz w:val="18"/>
                <w:szCs w:val="18"/>
              </w:rPr>
              <w:t>Express Power to Sub-Delegate:</w:t>
            </w:r>
          </w:p>
        </w:tc>
        <w:tc>
          <w:tcPr>
            <w:tcW w:w="6481" w:type="dxa"/>
            <w:tcBorders>
              <w:top w:val="dotted" w:sz="4" w:space="0" w:color="auto"/>
              <w:left w:val="dotted" w:sz="4" w:space="0" w:color="auto"/>
              <w:bottom w:val="dotted" w:sz="4" w:space="0" w:color="auto"/>
            </w:tcBorders>
          </w:tcPr>
          <w:p w14:paraId="1C95C3BE" w14:textId="77777777" w:rsidR="0061138F" w:rsidRPr="00B947B4" w:rsidRDefault="0061138F" w:rsidP="0061138F">
            <w:pPr>
              <w:rPr>
                <w:i/>
                <w:sz w:val="24"/>
                <w:szCs w:val="24"/>
              </w:rPr>
            </w:pPr>
            <w:r w:rsidRPr="00B947B4">
              <w:rPr>
                <w:i/>
                <w:sz w:val="24"/>
                <w:szCs w:val="24"/>
              </w:rPr>
              <w:t>Local Government Act 1995:</w:t>
            </w:r>
          </w:p>
          <w:p w14:paraId="165AC977" w14:textId="79299BDB" w:rsidR="0061138F" w:rsidRPr="00B947B4" w:rsidRDefault="0061138F" w:rsidP="000A5659">
            <w:pPr>
              <w:spacing w:after="120"/>
              <w:ind w:left="721" w:hanging="403"/>
              <w:rPr>
                <w:sz w:val="24"/>
                <w:szCs w:val="24"/>
              </w:rPr>
            </w:pPr>
            <w:r w:rsidRPr="00B947B4">
              <w:rPr>
                <w:sz w:val="24"/>
                <w:szCs w:val="24"/>
              </w:rPr>
              <w:t>s.5.44 CEO may delegate some powers and duties to other employees</w:t>
            </w:r>
          </w:p>
        </w:tc>
      </w:tr>
      <w:tr w:rsidR="00E42227" w:rsidRPr="00B947B4" w14:paraId="2FB37450" w14:textId="77777777" w:rsidTr="2C28F603">
        <w:tc>
          <w:tcPr>
            <w:tcW w:w="2545" w:type="dxa"/>
            <w:gridSpan w:val="3"/>
            <w:tcBorders>
              <w:top w:val="dotted" w:sz="4" w:space="0" w:color="auto"/>
              <w:bottom w:val="dotted" w:sz="4" w:space="0" w:color="auto"/>
              <w:right w:val="dotted" w:sz="4" w:space="0" w:color="auto"/>
            </w:tcBorders>
            <w:shd w:val="clear" w:color="auto" w:fill="D9D9D9" w:themeFill="background1" w:themeFillShade="D9"/>
          </w:tcPr>
          <w:p w14:paraId="67878275" w14:textId="77777777" w:rsidR="00E42227" w:rsidRPr="00B947B4" w:rsidRDefault="00E42227" w:rsidP="00E42227">
            <w:pPr>
              <w:rPr>
                <w:b/>
                <w:sz w:val="18"/>
                <w:szCs w:val="18"/>
              </w:rPr>
            </w:pPr>
            <w:r w:rsidRPr="00B947B4">
              <w:rPr>
                <w:b/>
                <w:sz w:val="18"/>
                <w:szCs w:val="18"/>
              </w:rPr>
              <w:t>Sub-Delegate/s:</w:t>
            </w:r>
          </w:p>
          <w:p w14:paraId="6B8DF01E" w14:textId="10DAC703" w:rsidR="00E42227" w:rsidRPr="00B947B4" w:rsidRDefault="00F23065" w:rsidP="00E42227">
            <w:pPr>
              <w:rPr>
                <w:i/>
                <w:sz w:val="18"/>
                <w:szCs w:val="18"/>
              </w:rPr>
            </w:pPr>
            <w:r w:rsidRPr="00B947B4">
              <w:rPr>
                <w:i/>
                <w:sz w:val="18"/>
                <w:szCs w:val="18"/>
              </w:rPr>
              <w:t>Appointed by CEO</w:t>
            </w:r>
          </w:p>
        </w:tc>
        <w:tc>
          <w:tcPr>
            <w:tcW w:w="6490" w:type="dxa"/>
            <w:gridSpan w:val="2"/>
            <w:tcBorders>
              <w:top w:val="dotted" w:sz="4" w:space="0" w:color="auto"/>
              <w:left w:val="dotted" w:sz="4" w:space="0" w:color="auto"/>
              <w:bottom w:val="dotted" w:sz="4" w:space="0" w:color="auto"/>
            </w:tcBorders>
          </w:tcPr>
          <w:p w14:paraId="06F1679B" w14:textId="42ED4805" w:rsidR="00E42227" w:rsidRPr="00B947B4" w:rsidRDefault="00CC1395" w:rsidP="00032807">
            <w:pPr>
              <w:spacing w:before="120" w:after="120"/>
              <w:rPr>
                <w:b/>
                <w:bCs/>
                <w:sz w:val="24"/>
                <w:szCs w:val="24"/>
              </w:rPr>
            </w:pPr>
            <w:r w:rsidRPr="00B947B4">
              <w:rPr>
                <w:b/>
                <w:bCs/>
                <w:sz w:val="24"/>
                <w:szCs w:val="24"/>
              </w:rPr>
              <w:t>Director Infrastructure Services</w:t>
            </w:r>
          </w:p>
          <w:p w14:paraId="4083B155" w14:textId="23F0C541" w:rsidR="002F5CC7" w:rsidRPr="00B947B4" w:rsidRDefault="00C7636E" w:rsidP="00032807">
            <w:pPr>
              <w:spacing w:before="120" w:after="120"/>
              <w:rPr>
                <w:b/>
                <w:bCs/>
                <w:sz w:val="24"/>
                <w:szCs w:val="24"/>
              </w:rPr>
            </w:pPr>
            <w:r w:rsidRPr="00B947B4">
              <w:rPr>
                <w:b/>
                <w:bCs/>
                <w:sz w:val="24"/>
                <w:szCs w:val="24"/>
              </w:rPr>
              <w:t>Group Manager Parks, Fleet and Waste</w:t>
            </w:r>
            <w:r w:rsidR="002F5CC7" w:rsidRPr="00B947B4">
              <w:rPr>
                <w:b/>
                <w:bCs/>
                <w:sz w:val="24"/>
                <w:szCs w:val="24"/>
              </w:rPr>
              <w:t xml:space="preserve"> </w:t>
            </w:r>
          </w:p>
          <w:p w14:paraId="609FF307" w14:textId="77777777" w:rsidR="00922C1F" w:rsidRDefault="00A61EC6" w:rsidP="00786AA2">
            <w:pPr>
              <w:spacing w:before="120" w:after="120"/>
              <w:rPr>
                <w:b/>
                <w:bCs/>
                <w:sz w:val="24"/>
                <w:szCs w:val="24"/>
              </w:rPr>
            </w:pPr>
            <w:r w:rsidRPr="00B947B4">
              <w:rPr>
                <w:b/>
                <w:bCs/>
                <w:sz w:val="24"/>
                <w:szCs w:val="24"/>
              </w:rPr>
              <w:t xml:space="preserve">Group Manager </w:t>
            </w:r>
            <w:r w:rsidR="00575A75" w:rsidRPr="00B947B4">
              <w:rPr>
                <w:b/>
                <w:bCs/>
                <w:sz w:val="24"/>
                <w:szCs w:val="24"/>
              </w:rPr>
              <w:t>Assets and Projects</w:t>
            </w:r>
          </w:p>
          <w:p w14:paraId="5CE75D79" w14:textId="77777777" w:rsidR="00D564FD" w:rsidRDefault="00A61EC6" w:rsidP="00786AA2">
            <w:pPr>
              <w:spacing w:before="120" w:after="120"/>
              <w:rPr>
                <w:b/>
                <w:bCs/>
                <w:sz w:val="24"/>
                <w:szCs w:val="24"/>
              </w:rPr>
            </w:pPr>
            <w:r w:rsidRPr="00B947B4">
              <w:rPr>
                <w:b/>
                <w:bCs/>
                <w:sz w:val="24"/>
                <w:szCs w:val="24"/>
              </w:rPr>
              <w:t>Service Manager Traffic and Major Projects</w:t>
            </w:r>
          </w:p>
          <w:p w14:paraId="0B841643" w14:textId="01D4303C" w:rsidR="00766811" w:rsidRDefault="00766811" w:rsidP="00786AA2">
            <w:pPr>
              <w:spacing w:before="120" w:after="120"/>
              <w:rPr>
                <w:b/>
                <w:bCs/>
                <w:sz w:val="24"/>
                <w:szCs w:val="24"/>
              </w:rPr>
            </w:pPr>
            <w:r>
              <w:rPr>
                <w:b/>
                <w:bCs/>
                <w:sz w:val="24"/>
                <w:szCs w:val="24"/>
              </w:rPr>
              <w:t>Service Manager Infrastructure Assets</w:t>
            </w:r>
          </w:p>
          <w:p w14:paraId="120BC350" w14:textId="1C47CDF2" w:rsidR="00766811" w:rsidRDefault="00766811" w:rsidP="00786AA2">
            <w:pPr>
              <w:spacing w:before="120" w:after="120"/>
              <w:rPr>
                <w:b/>
                <w:bCs/>
                <w:sz w:val="24"/>
                <w:szCs w:val="24"/>
              </w:rPr>
            </w:pPr>
            <w:r>
              <w:rPr>
                <w:b/>
                <w:bCs/>
                <w:sz w:val="24"/>
                <w:szCs w:val="24"/>
              </w:rPr>
              <w:t xml:space="preserve">Service Lead </w:t>
            </w:r>
            <w:r w:rsidR="0093746B">
              <w:rPr>
                <w:b/>
                <w:bCs/>
                <w:sz w:val="24"/>
                <w:szCs w:val="24"/>
              </w:rPr>
              <w:t>Infrastructure</w:t>
            </w:r>
            <w:r>
              <w:rPr>
                <w:b/>
                <w:bCs/>
                <w:sz w:val="24"/>
                <w:szCs w:val="24"/>
              </w:rPr>
              <w:t xml:space="preserve"> </w:t>
            </w:r>
            <w:r w:rsidR="0093746B">
              <w:rPr>
                <w:b/>
                <w:bCs/>
                <w:sz w:val="24"/>
                <w:szCs w:val="24"/>
              </w:rPr>
              <w:t>Project Planning</w:t>
            </w:r>
          </w:p>
          <w:p w14:paraId="6F9018B9" w14:textId="77777777" w:rsidR="00F60102" w:rsidRDefault="00F60102" w:rsidP="00786AA2">
            <w:pPr>
              <w:spacing w:before="120" w:after="120"/>
              <w:rPr>
                <w:b/>
                <w:bCs/>
                <w:sz w:val="24"/>
                <w:szCs w:val="24"/>
              </w:rPr>
            </w:pPr>
            <w:r>
              <w:rPr>
                <w:b/>
                <w:bCs/>
                <w:sz w:val="24"/>
                <w:szCs w:val="24"/>
              </w:rPr>
              <w:t>Service Lead Civil Infrastructure</w:t>
            </w:r>
          </w:p>
          <w:p w14:paraId="515B1EA5" w14:textId="123726F4" w:rsidR="00F60102" w:rsidRPr="00B947B4" w:rsidRDefault="00F60102" w:rsidP="00786AA2">
            <w:pPr>
              <w:spacing w:before="120" w:after="120"/>
              <w:rPr>
                <w:b/>
                <w:bCs/>
                <w:sz w:val="24"/>
                <w:szCs w:val="24"/>
              </w:rPr>
            </w:pPr>
            <w:r>
              <w:rPr>
                <w:b/>
                <w:bCs/>
                <w:sz w:val="24"/>
                <w:szCs w:val="24"/>
              </w:rPr>
              <w:t>Principal Engineer Traffic and Transport</w:t>
            </w:r>
          </w:p>
        </w:tc>
      </w:tr>
      <w:tr w:rsidR="00C90222" w:rsidRPr="00B947B4" w14:paraId="3CB97EFE" w14:textId="77777777" w:rsidTr="2C28F603">
        <w:tc>
          <w:tcPr>
            <w:tcW w:w="2545" w:type="dxa"/>
            <w:gridSpan w:val="3"/>
            <w:tcBorders>
              <w:top w:val="dotted" w:sz="4" w:space="0" w:color="auto"/>
              <w:bottom w:val="dotted" w:sz="4" w:space="0" w:color="auto"/>
              <w:right w:val="dotted" w:sz="4" w:space="0" w:color="auto"/>
            </w:tcBorders>
            <w:shd w:val="clear" w:color="auto" w:fill="D9D9D9" w:themeFill="background1" w:themeFillShade="D9"/>
          </w:tcPr>
          <w:p w14:paraId="24950605" w14:textId="77777777" w:rsidR="00C90222" w:rsidRPr="00B947B4" w:rsidRDefault="00C90222" w:rsidP="00C90222">
            <w:pPr>
              <w:rPr>
                <w:b/>
                <w:sz w:val="18"/>
                <w:szCs w:val="18"/>
              </w:rPr>
            </w:pPr>
            <w:r w:rsidRPr="00B947B4">
              <w:rPr>
                <w:b/>
                <w:sz w:val="18"/>
                <w:szCs w:val="18"/>
              </w:rPr>
              <w:t>CEO Conditions on this Sub-Delegation:</w:t>
            </w:r>
          </w:p>
          <w:p w14:paraId="4AE7FDB4" w14:textId="0414AC3C" w:rsidR="00C90222" w:rsidRPr="00B947B4" w:rsidRDefault="00C90222" w:rsidP="00C90222">
            <w:pPr>
              <w:rPr>
                <w:i/>
                <w:sz w:val="18"/>
                <w:szCs w:val="18"/>
              </w:rPr>
            </w:pPr>
            <w:r w:rsidRPr="00B947B4">
              <w:rPr>
                <w:i/>
                <w:sz w:val="18"/>
                <w:szCs w:val="18"/>
              </w:rPr>
              <w:t>Conditions on the delegation also apply to sub-delegation.</w:t>
            </w:r>
          </w:p>
        </w:tc>
        <w:tc>
          <w:tcPr>
            <w:tcW w:w="6490" w:type="dxa"/>
            <w:gridSpan w:val="2"/>
            <w:tcBorders>
              <w:top w:val="dotted" w:sz="4" w:space="0" w:color="auto"/>
              <w:left w:val="dotted" w:sz="4" w:space="0" w:color="auto"/>
              <w:bottom w:val="dotted" w:sz="4" w:space="0" w:color="auto"/>
            </w:tcBorders>
          </w:tcPr>
          <w:p w14:paraId="66142E5A"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40FCC90B" w14:textId="358FAF2C" w:rsidR="00C90222" w:rsidRPr="00B947B4" w:rsidRDefault="00C90222" w:rsidP="00C90222">
            <w:pPr>
              <w:spacing w:after="120"/>
              <w:ind w:left="720" w:hanging="720"/>
              <w:rPr>
                <w:sz w:val="24"/>
                <w:szCs w:val="24"/>
              </w:rPr>
            </w:pPr>
          </w:p>
        </w:tc>
      </w:tr>
      <w:tr w:rsidR="008354FD" w:rsidRPr="00B947B4" w14:paraId="60BD34F7" w14:textId="77777777" w:rsidTr="2C28F603">
        <w:tc>
          <w:tcPr>
            <w:tcW w:w="2536" w:type="dxa"/>
            <w:gridSpan w:val="2"/>
            <w:tcBorders>
              <w:top w:val="dotted" w:sz="4" w:space="0" w:color="auto"/>
              <w:bottom w:val="dotted" w:sz="4" w:space="0" w:color="auto"/>
              <w:right w:val="dotted" w:sz="4" w:space="0" w:color="auto"/>
            </w:tcBorders>
            <w:shd w:val="clear" w:color="auto" w:fill="D9D9D9" w:themeFill="background1" w:themeFillShade="D9"/>
          </w:tcPr>
          <w:p w14:paraId="2AC5936D" w14:textId="77777777" w:rsidR="008354FD" w:rsidRPr="00B947B4" w:rsidRDefault="008354FD" w:rsidP="008354FD">
            <w:pPr>
              <w:rPr>
                <w:sz w:val="18"/>
                <w:szCs w:val="18"/>
              </w:rPr>
            </w:pPr>
            <w:r w:rsidRPr="00B947B4">
              <w:rPr>
                <w:sz w:val="18"/>
                <w:szCs w:val="18"/>
              </w:rPr>
              <w:t>Compliance Links:</w:t>
            </w:r>
          </w:p>
          <w:p w14:paraId="78B593F6" w14:textId="77777777" w:rsidR="008354FD" w:rsidRPr="00B947B4" w:rsidRDefault="008354FD" w:rsidP="008354FD">
            <w:pPr>
              <w:rPr>
                <w:sz w:val="18"/>
                <w:szCs w:val="18"/>
              </w:rPr>
            </w:pPr>
          </w:p>
        </w:tc>
        <w:tc>
          <w:tcPr>
            <w:tcW w:w="6499" w:type="dxa"/>
            <w:gridSpan w:val="3"/>
            <w:tcBorders>
              <w:top w:val="dotted" w:sz="4" w:space="0" w:color="auto"/>
              <w:left w:val="dotted" w:sz="4" w:space="0" w:color="auto"/>
              <w:bottom w:val="dotted" w:sz="4" w:space="0" w:color="auto"/>
            </w:tcBorders>
          </w:tcPr>
          <w:p w14:paraId="6497E533" w14:textId="77777777" w:rsidR="00ED7AB1" w:rsidRPr="00B947B4" w:rsidRDefault="00ED7AB1" w:rsidP="005C638E">
            <w:pPr>
              <w:spacing w:after="120"/>
              <w:rPr>
                <w:sz w:val="24"/>
                <w:szCs w:val="24"/>
              </w:rPr>
            </w:pPr>
            <w:r w:rsidRPr="00B947B4">
              <w:rPr>
                <w:sz w:val="24"/>
                <w:szCs w:val="24"/>
              </w:rPr>
              <w:t>Delegates are designated employees under s.5.74 and are required to provide Primary and Annual Returns.</w:t>
            </w:r>
          </w:p>
          <w:p w14:paraId="62F4B47E" w14:textId="6EC811C4" w:rsidR="008354FD" w:rsidRPr="00B947B4" w:rsidRDefault="00004230" w:rsidP="00786AA2">
            <w:pPr>
              <w:spacing w:after="120"/>
              <w:rPr>
                <w:i/>
                <w:iCs/>
                <w:sz w:val="24"/>
                <w:szCs w:val="24"/>
              </w:rPr>
            </w:pPr>
            <w:hyperlink r:id="rId20" w:history="1">
              <w:r w:rsidRPr="00B947B4">
                <w:rPr>
                  <w:rStyle w:val="Hyperlink"/>
                  <w:i/>
                  <w:iCs/>
                  <w:color w:val="auto"/>
                  <w:sz w:val="24"/>
                  <w:szCs w:val="24"/>
                </w:rPr>
                <w:t>Local Government (Uniform Local Provisions) Regulations 1996</w:t>
              </w:r>
            </w:hyperlink>
          </w:p>
        </w:tc>
      </w:tr>
      <w:tr w:rsidR="008354FD" w:rsidRPr="00B947B4" w14:paraId="0DA30D0A" w14:textId="77777777" w:rsidTr="2C28F603">
        <w:tc>
          <w:tcPr>
            <w:tcW w:w="2536" w:type="dxa"/>
            <w:gridSpan w:val="2"/>
            <w:tcBorders>
              <w:top w:val="dotted" w:sz="4" w:space="0" w:color="auto"/>
              <w:right w:val="dotted" w:sz="4" w:space="0" w:color="auto"/>
            </w:tcBorders>
            <w:shd w:val="clear" w:color="auto" w:fill="D9D9D9" w:themeFill="background1" w:themeFillShade="D9"/>
          </w:tcPr>
          <w:p w14:paraId="55A5D6D9" w14:textId="55F5BFC6" w:rsidR="008354FD" w:rsidRPr="00B947B4" w:rsidRDefault="00B840EC" w:rsidP="008354FD">
            <w:pPr>
              <w:rPr>
                <w:sz w:val="18"/>
                <w:szCs w:val="18"/>
              </w:rPr>
            </w:pPr>
            <w:r w:rsidRPr="00B947B4">
              <w:rPr>
                <w:sz w:val="18"/>
                <w:szCs w:val="18"/>
              </w:rPr>
              <w:lastRenderedPageBreak/>
              <w:t>Record Keeping</w:t>
            </w:r>
          </w:p>
          <w:p w14:paraId="56302AFB" w14:textId="77777777" w:rsidR="008354FD" w:rsidRPr="00B947B4" w:rsidRDefault="008354FD" w:rsidP="008354FD">
            <w:pPr>
              <w:rPr>
                <w:sz w:val="18"/>
                <w:szCs w:val="18"/>
              </w:rPr>
            </w:pPr>
          </w:p>
        </w:tc>
        <w:tc>
          <w:tcPr>
            <w:tcW w:w="6499" w:type="dxa"/>
            <w:gridSpan w:val="3"/>
            <w:tcBorders>
              <w:top w:val="dotted" w:sz="4" w:space="0" w:color="auto"/>
              <w:left w:val="dotted" w:sz="4" w:space="0" w:color="auto"/>
            </w:tcBorders>
          </w:tcPr>
          <w:p w14:paraId="10EDCB75" w14:textId="1B1ED572" w:rsidR="008354FD" w:rsidRPr="00B947B4" w:rsidRDefault="00CE06FE" w:rsidP="008354FD">
            <w:pPr>
              <w:spacing w:after="120"/>
              <w:rPr>
                <w:sz w:val="24"/>
                <w:szCs w:val="24"/>
              </w:rPr>
            </w:pPr>
            <w:r w:rsidRPr="00B947B4">
              <w:rPr>
                <w:sz w:val="24"/>
                <w:szCs w:val="24"/>
              </w:rPr>
              <w:t>Details of decisions are to be recorded in the City’s record keeping system</w:t>
            </w:r>
          </w:p>
        </w:tc>
      </w:tr>
      <w:tr w:rsidR="00CE06FE" w:rsidRPr="00B947B4" w14:paraId="341CB42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B083E3" w14:textId="77777777" w:rsidR="00CE06FE" w:rsidRPr="00B947B4" w:rsidRDefault="00CE06FE">
            <w:pPr>
              <w:rPr>
                <w:sz w:val="18"/>
              </w:rPr>
            </w:pPr>
            <w:r w:rsidRPr="00B947B4">
              <w:rPr>
                <w:sz w:val="18"/>
              </w:rPr>
              <w:t>1</w:t>
            </w:r>
          </w:p>
        </w:tc>
        <w:tc>
          <w:tcPr>
            <w:tcW w:w="8473" w:type="dxa"/>
            <w:gridSpan w:val="4"/>
            <w:tcBorders>
              <w:top w:val="dashed" w:sz="2" w:space="0" w:color="auto"/>
              <w:left w:val="dashed" w:sz="2" w:space="0" w:color="auto"/>
              <w:bottom w:val="dashed" w:sz="2" w:space="0" w:color="auto"/>
              <w:right w:val="dashed" w:sz="2" w:space="0" w:color="auto"/>
            </w:tcBorders>
          </w:tcPr>
          <w:p w14:paraId="7EC058D4" w14:textId="4D77EFC4" w:rsidR="00CE06FE" w:rsidRPr="00B947B4" w:rsidRDefault="00CE06FE">
            <w:pPr>
              <w:rPr>
                <w:sz w:val="18"/>
                <w:szCs w:val="18"/>
              </w:rPr>
            </w:pPr>
            <w:r w:rsidRPr="00B947B4">
              <w:rPr>
                <w:sz w:val="18"/>
                <w:szCs w:val="18"/>
              </w:rPr>
              <w:t>Adopted 11 May 2023</w:t>
            </w:r>
          </w:p>
        </w:tc>
      </w:tr>
      <w:tr w:rsidR="00CE06FE" w:rsidRPr="00B947B4" w14:paraId="313398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C380ED0" w14:textId="77777777" w:rsidR="00CE06FE" w:rsidRPr="00B947B4" w:rsidRDefault="00CE06FE">
            <w:pPr>
              <w:rPr>
                <w:sz w:val="18"/>
              </w:rPr>
            </w:pPr>
            <w:r w:rsidRPr="00B947B4">
              <w:rPr>
                <w:sz w:val="18"/>
              </w:rPr>
              <w:t>2</w:t>
            </w:r>
          </w:p>
        </w:tc>
        <w:tc>
          <w:tcPr>
            <w:tcW w:w="8473" w:type="dxa"/>
            <w:gridSpan w:val="4"/>
            <w:tcBorders>
              <w:top w:val="dashed" w:sz="2" w:space="0" w:color="auto"/>
              <w:left w:val="dashed" w:sz="2" w:space="0" w:color="auto"/>
              <w:bottom w:val="dashed" w:sz="2" w:space="0" w:color="auto"/>
              <w:right w:val="dashed" w:sz="2" w:space="0" w:color="auto"/>
            </w:tcBorders>
          </w:tcPr>
          <w:p w14:paraId="1D9D28D1" w14:textId="463741A6" w:rsidR="00CE06FE" w:rsidRPr="00B947B4" w:rsidRDefault="003557CE">
            <w:pPr>
              <w:rPr>
                <w:i/>
                <w:iCs/>
                <w:sz w:val="18"/>
                <w:szCs w:val="18"/>
              </w:rPr>
            </w:pPr>
            <w:r w:rsidRPr="00B947B4">
              <w:rPr>
                <w:sz w:val="18"/>
                <w:szCs w:val="18"/>
              </w:rPr>
              <w:t>Modified 9 July 2024</w:t>
            </w:r>
          </w:p>
        </w:tc>
      </w:tr>
      <w:tr w:rsidR="006551DE" w:rsidRPr="00B947B4" w14:paraId="6E74B5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37F262D" w14:textId="74E53016" w:rsidR="006551DE" w:rsidRPr="00B947B4" w:rsidRDefault="006551DE" w:rsidP="006551DE">
            <w:pPr>
              <w:rPr>
                <w:sz w:val="18"/>
              </w:rPr>
            </w:pPr>
            <w:r w:rsidRPr="00B947B4">
              <w:rPr>
                <w:sz w:val="18"/>
              </w:rPr>
              <w:t>3</w:t>
            </w:r>
          </w:p>
        </w:tc>
        <w:tc>
          <w:tcPr>
            <w:tcW w:w="8473" w:type="dxa"/>
            <w:gridSpan w:val="4"/>
            <w:tcBorders>
              <w:top w:val="dashed" w:sz="2" w:space="0" w:color="auto"/>
              <w:left w:val="dashed" w:sz="2" w:space="0" w:color="auto"/>
              <w:bottom w:val="dashed" w:sz="2" w:space="0" w:color="auto"/>
              <w:right w:val="dashed" w:sz="2" w:space="0" w:color="auto"/>
            </w:tcBorders>
          </w:tcPr>
          <w:p w14:paraId="5FE850E8" w14:textId="20B53FEA" w:rsidR="006551DE" w:rsidRPr="00B947B4" w:rsidRDefault="006551DE" w:rsidP="006551D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93746B" w:rsidRPr="00B947B4" w14:paraId="2B9EFC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CCEE76" w14:textId="0D437225" w:rsidR="0093746B" w:rsidRPr="00B947B4" w:rsidRDefault="0093746B" w:rsidP="006551DE">
            <w:pPr>
              <w:rPr>
                <w:sz w:val="18"/>
              </w:rPr>
            </w:pPr>
            <w:r>
              <w:rPr>
                <w:sz w:val="18"/>
              </w:rPr>
              <w:t>4</w:t>
            </w:r>
          </w:p>
        </w:tc>
        <w:tc>
          <w:tcPr>
            <w:tcW w:w="8473" w:type="dxa"/>
            <w:gridSpan w:val="4"/>
            <w:tcBorders>
              <w:top w:val="dashed" w:sz="2" w:space="0" w:color="auto"/>
              <w:left w:val="dashed" w:sz="2" w:space="0" w:color="auto"/>
              <w:bottom w:val="dashed" w:sz="2" w:space="0" w:color="auto"/>
              <w:right w:val="dashed" w:sz="2" w:space="0" w:color="auto"/>
            </w:tcBorders>
          </w:tcPr>
          <w:p w14:paraId="40E4FBDC" w14:textId="497EB00A" w:rsidR="0093746B" w:rsidRPr="00B947B4" w:rsidRDefault="0093746B" w:rsidP="006551DE">
            <w:pPr>
              <w:rPr>
                <w:rFonts w:eastAsia="Times New Roman"/>
                <w:sz w:val="18"/>
                <w:szCs w:val="18"/>
                <w:lang w:eastAsia="en-AU"/>
              </w:rPr>
            </w:pPr>
            <w:r>
              <w:rPr>
                <w:rFonts w:eastAsia="Times New Roman"/>
                <w:sz w:val="18"/>
                <w:szCs w:val="18"/>
                <w:lang w:eastAsia="en-AU"/>
              </w:rPr>
              <w:t>Modified 1 April 2026</w:t>
            </w:r>
          </w:p>
        </w:tc>
      </w:tr>
    </w:tbl>
    <w:p w14:paraId="0D7F8C03" w14:textId="77777777" w:rsidR="008354FD" w:rsidRPr="00B947B4" w:rsidRDefault="008354FD">
      <w:r w:rsidRPr="00B947B4">
        <w:br w:type="page"/>
      </w:r>
    </w:p>
    <w:p w14:paraId="3FE32823" w14:textId="1E4A3779" w:rsidR="0098247D" w:rsidRPr="00B947B4" w:rsidRDefault="0098247D" w:rsidP="00B02A1A">
      <w:pPr>
        <w:pStyle w:val="Heading3"/>
        <w:ind w:left="709"/>
      </w:pPr>
      <w:bookmarkStart w:id="23" w:name="_Toc229571384"/>
      <w:r w:rsidRPr="00B947B4">
        <w:lastRenderedPageBreak/>
        <w:t>Public Thoroughfare – Dangerous Excavations</w:t>
      </w:r>
      <w:bookmarkEnd w:id="23"/>
    </w:p>
    <w:p w14:paraId="08879265" w14:textId="77777777" w:rsidR="0098247D" w:rsidRPr="00B947B4" w:rsidRDefault="0098247D" w:rsidP="0098247D"/>
    <w:tbl>
      <w:tblPr>
        <w:tblStyle w:val="TableGrid"/>
        <w:tblW w:w="9018" w:type="dxa"/>
        <w:tblInd w:w="-2" w:type="dxa"/>
        <w:tblLook w:val="04A0" w:firstRow="1" w:lastRow="0" w:firstColumn="1" w:lastColumn="0" w:noHBand="0" w:noVBand="1"/>
      </w:tblPr>
      <w:tblGrid>
        <w:gridCol w:w="562"/>
        <w:gridCol w:w="1990"/>
        <w:gridCol w:w="6466"/>
      </w:tblGrid>
      <w:tr w:rsidR="0061138F" w:rsidRPr="00B947B4" w14:paraId="6CA883E3"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F67167A" w14:textId="77777777" w:rsidR="0061138F" w:rsidRPr="00B947B4" w:rsidRDefault="0061138F" w:rsidP="0061138F">
            <w:pPr>
              <w:rPr>
                <w:b/>
                <w:sz w:val="18"/>
              </w:rPr>
            </w:pPr>
            <w:r w:rsidRPr="00B947B4">
              <w:rPr>
                <w:b/>
                <w:sz w:val="18"/>
              </w:rPr>
              <w:t>Delegator:</w:t>
            </w:r>
          </w:p>
          <w:p w14:paraId="18952F5C" w14:textId="5ACED6F4" w:rsidR="0061138F" w:rsidRPr="00B947B4" w:rsidRDefault="0061138F" w:rsidP="00E1574A">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3F5180E" w14:textId="77777777" w:rsidR="0061138F" w:rsidRPr="00B947B4" w:rsidRDefault="0061138F" w:rsidP="0061138F">
            <w:pPr>
              <w:rPr>
                <w:sz w:val="24"/>
                <w:szCs w:val="24"/>
              </w:rPr>
            </w:pPr>
            <w:r w:rsidRPr="00B947B4">
              <w:rPr>
                <w:sz w:val="24"/>
                <w:szCs w:val="24"/>
              </w:rPr>
              <w:t>Local Government</w:t>
            </w:r>
          </w:p>
        </w:tc>
      </w:tr>
      <w:tr w:rsidR="0061138F" w:rsidRPr="00B947B4" w14:paraId="44F7241D"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09CC213" w14:textId="77777777" w:rsidR="0061138F" w:rsidRPr="00B947B4" w:rsidRDefault="0061138F" w:rsidP="0061138F">
            <w:pPr>
              <w:rPr>
                <w:b/>
                <w:sz w:val="18"/>
              </w:rPr>
            </w:pPr>
            <w:r w:rsidRPr="00B947B4">
              <w:rPr>
                <w:b/>
                <w:sz w:val="18"/>
              </w:rPr>
              <w:t>Express Power to Delegate:</w:t>
            </w:r>
          </w:p>
          <w:p w14:paraId="686969EB" w14:textId="2DD15BC2" w:rsidR="0061138F" w:rsidRPr="00B947B4" w:rsidRDefault="007B5908" w:rsidP="007B590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20C6076" w14:textId="77777777" w:rsidR="0061138F" w:rsidRPr="00B947B4" w:rsidRDefault="0061138F" w:rsidP="0061138F">
            <w:pPr>
              <w:rPr>
                <w:i/>
                <w:sz w:val="24"/>
                <w:szCs w:val="24"/>
              </w:rPr>
            </w:pPr>
            <w:r w:rsidRPr="00B947B4">
              <w:rPr>
                <w:i/>
                <w:sz w:val="24"/>
                <w:szCs w:val="24"/>
              </w:rPr>
              <w:t>Local Government Act 1995:</w:t>
            </w:r>
          </w:p>
          <w:p w14:paraId="2FDD4FD5"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A38EC4E" w14:textId="77777777" w:rsidR="0061138F" w:rsidRPr="00B947B4" w:rsidRDefault="0061138F" w:rsidP="0061138F">
            <w:pPr>
              <w:ind w:left="720" w:hanging="403"/>
              <w:rPr>
                <w:sz w:val="24"/>
                <w:szCs w:val="24"/>
              </w:rPr>
            </w:pPr>
            <w:r w:rsidRPr="00B947B4">
              <w:rPr>
                <w:sz w:val="24"/>
                <w:szCs w:val="24"/>
              </w:rPr>
              <w:t>s.5.43 Limitations on delegations to the CEO</w:t>
            </w:r>
          </w:p>
          <w:p w14:paraId="05B3274B" w14:textId="27A31334" w:rsidR="0061138F" w:rsidRPr="00B947B4" w:rsidRDefault="0061138F" w:rsidP="0061138F">
            <w:pPr>
              <w:ind w:left="720" w:hanging="403"/>
              <w:rPr>
                <w:sz w:val="24"/>
                <w:szCs w:val="24"/>
              </w:rPr>
            </w:pPr>
          </w:p>
        </w:tc>
      </w:tr>
      <w:tr w:rsidR="0061138F" w:rsidRPr="00B947B4" w14:paraId="1824F1B7"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8199F8" w14:textId="5E587D39"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38764ED" w14:textId="50E09EF3"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5EA13047" w14:textId="77777777" w:rsidR="0061138F" w:rsidRPr="00B947B4" w:rsidRDefault="0061138F" w:rsidP="00AD62A8">
            <w:pPr>
              <w:ind w:left="720" w:hanging="403"/>
              <w:rPr>
                <w:sz w:val="24"/>
                <w:szCs w:val="24"/>
              </w:rPr>
            </w:pPr>
            <w:r w:rsidRPr="00B947B4">
              <w:rPr>
                <w:sz w:val="24"/>
                <w:szCs w:val="24"/>
              </w:rPr>
              <w:t>r.11(1), (4), (6) &amp; (8) Dangerous excavation in or near pub</w:t>
            </w:r>
            <w:r w:rsidR="00AD62A8" w:rsidRPr="00B947B4">
              <w:rPr>
                <w:sz w:val="24"/>
                <w:szCs w:val="24"/>
              </w:rPr>
              <w:t>lic thoroughfare – Sch.9.1 cl.6</w:t>
            </w:r>
          </w:p>
          <w:p w14:paraId="5AAC1EC2" w14:textId="24B7F707" w:rsidR="00D564FD" w:rsidRPr="00B947B4" w:rsidRDefault="00D564FD" w:rsidP="00AD62A8">
            <w:pPr>
              <w:ind w:left="720" w:hanging="403"/>
              <w:rPr>
                <w:sz w:val="24"/>
                <w:szCs w:val="24"/>
              </w:rPr>
            </w:pPr>
          </w:p>
        </w:tc>
      </w:tr>
      <w:tr w:rsidR="0061138F" w:rsidRPr="00B947B4" w14:paraId="0AE31984"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13BF8A" w14:textId="0BBF025C" w:rsidR="0061138F" w:rsidRPr="00B947B4" w:rsidRDefault="0061138F" w:rsidP="0061138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1DDEE425"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374AC7EC"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7AE186" w14:textId="77777777" w:rsidR="00F40BB0" w:rsidRPr="00B947B4" w:rsidRDefault="00F40BB0" w:rsidP="00F40BB0">
            <w:pPr>
              <w:rPr>
                <w:b/>
              </w:rPr>
            </w:pPr>
            <w:r w:rsidRPr="00B947B4">
              <w:rPr>
                <w:b/>
              </w:rPr>
              <w:t>Function:</w:t>
            </w:r>
          </w:p>
          <w:p w14:paraId="43F3B85C" w14:textId="5B2AC39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27D5607" w14:textId="31354DD3"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if an excavation in or on land adjoining a public thoroughfare is dangerous and take action to fill it in or fence it or request the owner / occupier in writing to fill in or securely fence the excavation [ULP r.11(1)].</w:t>
            </w:r>
          </w:p>
          <w:p w14:paraId="1D5A0C55" w14:textId="688052B8"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to give permission or refuse to give permission to make or make and leave an excavation in a public thoroughfare or land adjoining a public thoroughfare [ULP r.11(4)].</w:t>
            </w:r>
          </w:p>
          <w:p w14:paraId="19739A7C" w14:textId="7B816748"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impose conditions on granting permission [ULP r.11(6)].</w:t>
            </w:r>
          </w:p>
          <w:p w14:paraId="2297DECB" w14:textId="0A21ABD6" w:rsidR="008F22E3" w:rsidRPr="00B947B4" w:rsidRDefault="00F40BB0" w:rsidP="00D025E2">
            <w:pPr>
              <w:spacing w:after="120"/>
              <w:ind w:left="459" w:hanging="459"/>
              <w:rPr>
                <w:sz w:val="24"/>
                <w:szCs w:val="24"/>
              </w:rPr>
            </w:pPr>
            <w:r w:rsidRPr="00B947B4">
              <w:rPr>
                <w:sz w:val="24"/>
                <w:szCs w:val="24"/>
              </w:rPr>
              <w:t>4.</w:t>
            </w:r>
            <w:r w:rsidRPr="00B947B4">
              <w:rPr>
                <w:sz w:val="24"/>
                <w:szCs w:val="24"/>
              </w:rPr>
              <w:tab/>
              <w:t>Authority to renew a permission granted or vary at any time, any condition imposed on a permission granted [ULP r.11(8)].</w:t>
            </w:r>
          </w:p>
        </w:tc>
      </w:tr>
      <w:tr w:rsidR="0083163D" w:rsidRPr="00B947B4" w14:paraId="63F78A84"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60D736" w14:textId="77777777" w:rsidR="0083163D" w:rsidRPr="00B947B4" w:rsidRDefault="0083163D" w:rsidP="0083163D">
            <w:pPr>
              <w:rPr>
                <w:b/>
              </w:rPr>
            </w:pPr>
            <w:r w:rsidRPr="00B947B4">
              <w:rPr>
                <w:b/>
              </w:rPr>
              <w:t>Council Conditions on this Delegation:</w:t>
            </w:r>
          </w:p>
          <w:p w14:paraId="7A62DCE9"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01FC91C" w14:textId="4E6205AA" w:rsidR="0083163D" w:rsidRPr="00B947B4" w:rsidRDefault="000C4D52" w:rsidP="0083163D">
            <w:pPr>
              <w:spacing w:after="120"/>
              <w:ind w:left="448" w:hanging="448"/>
              <w:rPr>
                <w:sz w:val="24"/>
                <w:szCs w:val="24"/>
              </w:rPr>
            </w:pPr>
            <w:r w:rsidRPr="00B947B4">
              <w:rPr>
                <w:sz w:val="24"/>
                <w:szCs w:val="24"/>
              </w:rPr>
              <w:t>a</w:t>
            </w:r>
            <w:r w:rsidR="0083163D" w:rsidRPr="00B947B4">
              <w:rPr>
                <w:sz w:val="24"/>
                <w:szCs w:val="24"/>
              </w:rPr>
              <w:t>.</w:t>
            </w:r>
            <w:r w:rsidR="0083163D" w:rsidRPr="00B947B4">
              <w:rPr>
                <w:sz w:val="24"/>
                <w:szCs w:val="24"/>
              </w:rPr>
              <w:tab/>
              <w:t>Permission may only be granted where, the proponent has:</w:t>
            </w:r>
          </w:p>
          <w:p w14:paraId="6E7316B4" w14:textId="564A2B1F" w:rsidR="0083163D" w:rsidRPr="00B947B4" w:rsidRDefault="0083163D" w:rsidP="0083163D">
            <w:pPr>
              <w:spacing w:after="120"/>
              <w:ind w:left="896" w:hanging="448"/>
              <w:rPr>
                <w:sz w:val="24"/>
                <w:szCs w:val="24"/>
              </w:rPr>
            </w:pPr>
            <w:r w:rsidRPr="00B947B4">
              <w:rPr>
                <w:sz w:val="24"/>
                <w:szCs w:val="24"/>
              </w:rPr>
              <w:t>i.</w:t>
            </w:r>
            <w:r w:rsidRPr="00B947B4">
              <w:rPr>
                <w:sz w:val="24"/>
                <w:szCs w:val="24"/>
              </w:rPr>
              <w:tab/>
              <w:t>Where appropriate, obtained written permission from or entered into a legal agreement with, each owner of adjoining or adjacent property which may be impacted by the proposed works.</w:t>
            </w:r>
          </w:p>
          <w:p w14:paraId="503AE7EF" w14:textId="61457821"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the public assets at the completion of works.</w:t>
            </w:r>
          </w:p>
          <w:p w14:paraId="7EE08F11" w14:textId="77777777"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056DE504" w14:textId="62CEA022" w:rsidR="00D564FD" w:rsidRPr="00B947B4" w:rsidRDefault="0083163D" w:rsidP="008115C2">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5F93CE6F"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1FA01F5" w14:textId="6CCCB246" w:rsidR="0061138F" w:rsidRPr="00B947B4" w:rsidRDefault="0061138F" w:rsidP="0061138F">
            <w:pPr>
              <w:rPr>
                <w:b/>
                <w:sz w:val="18"/>
              </w:rPr>
            </w:pPr>
            <w:r w:rsidRPr="00B947B4">
              <w:rPr>
                <w:b/>
                <w:sz w:val="18"/>
              </w:rPr>
              <w:lastRenderedPageBreak/>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1A34350" w14:textId="77777777" w:rsidR="0061138F" w:rsidRPr="00B947B4" w:rsidRDefault="0061138F" w:rsidP="0061138F">
            <w:pPr>
              <w:rPr>
                <w:i/>
                <w:sz w:val="24"/>
                <w:szCs w:val="24"/>
              </w:rPr>
            </w:pPr>
            <w:r w:rsidRPr="00B947B4">
              <w:rPr>
                <w:i/>
                <w:sz w:val="24"/>
                <w:szCs w:val="24"/>
              </w:rPr>
              <w:t>Local Government Act 1995:</w:t>
            </w:r>
          </w:p>
          <w:p w14:paraId="32D63AA0" w14:textId="36727C1B" w:rsidR="0061138F" w:rsidRPr="00B947B4" w:rsidRDefault="0061138F" w:rsidP="00516E57">
            <w:pPr>
              <w:spacing w:after="120"/>
              <w:ind w:left="721" w:hanging="403"/>
              <w:rPr>
                <w:sz w:val="18"/>
              </w:rPr>
            </w:pPr>
            <w:r w:rsidRPr="00B947B4">
              <w:rPr>
                <w:sz w:val="24"/>
                <w:szCs w:val="24"/>
              </w:rPr>
              <w:t>s.5.44 CEO may delegate some powers and duties to other employees</w:t>
            </w:r>
          </w:p>
        </w:tc>
      </w:tr>
      <w:tr w:rsidR="002A233D" w:rsidRPr="00B947B4" w14:paraId="4E4F29D0"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06E546" w14:textId="77777777" w:rsidR="002A233D" w:rsidRPr="00B947B4" w:rsidRDefault="002A233D" w:rsidP="002A233D">
            <w:pPr>
              <w:rPr>
                <w:b/>
              </w:rPr>
            </w:pPr>
            <w:r w:rsidRPr="00B947B4">
              <w:rPr>
                <w:b/>
              </w:rPr>
              <w:t>Sub-Delegate/s:</w:t>
            </w:r>
          </w:p>
          <w:p w14:paraId="6AB1447C" w14:textId="437190BA" w:rsidR="002A233D" w:rsidRPr="00B947B4" w:rsidRDefault="002A233D" w:rsidP="002A233D">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08F01BE" w14:textId="09CB362A" w:rsidR="002A233D" w:rsidRPr="00B947B4" w:rsidRDefault="002A233D" w:rsidP="00032807">
            <w:pPr>
              <w:spacing w:before="120" w:after="120"/>
              <w:rPr>
                <w:b/>
                <w:bCs/>
                <w:sz w:val="24"/>
                <w:szCs w:val="24"/>
              </w:rPr>
            </w:pPr>
            <w:r w:rsidRPr="00B947B4">
              <w:rPr>
                <w:b/>
                <w:bCs/>
                <w:sz w:val="24"/>
                <w:szCs w:val="24"/>
              </w:rPr>
              <w:t>Director Infrastructure Services</w:t>
            </w:r>
          </w:p>
          <w:p w14:paraId="5D4A64BA" w14:textId="53E99145" w:rsidR="00B140E6" w:rsidRPr="00B947B4" w:rsidRDefault="00C7636E" w:rsidP="00032807">
            <w:pPr>
              <w:spacing w:before="120" w:after="120"/>
              <w:rPr>
                <w:b/>
                <w:bCs/>
                <w:sz w:val="24"/>
                <w:szCs w:val="24"/>
              </w:rPr>
            </w:pPr>
            <w:r w:rsidRPr="00B947B4">
              <w:rPr>
                <w:b/>
                <w:bCs/>
                <w:sz w:val="24"/>
                <w:szCs w:val="24"/>
              </w:rPr>
              <w:t>Group Manager Parks, Fleet and Waste</w:t>
            </w:r>
          </w:p>
          <w:p w14:paraId="01FC7CDF" w14:textId="4276E942" w:rsidR="002A233D" w:rsidRPr="00CB6103" w:rsidRDefault="00B140E6" w:rsidP="00CB6103">
            <w:pPr>
              <w:spacing w:before="120" w:after="120"/>
              <w:rPr>
                <w:b/>
                <w:bCs/>
                <w:sz w:val="24"/>
                <w:szCs w:val="24"/>
              </w:rPr>
            </w:pPr>
            <w:r w:rsidRPr="00B947B4">
              <w:rPr>
                <w:b/>
                <w:bCs/>
                <w:sz w:val="24"/>
                <w:szCs w:val="24"/>
              </w:rPr>
              <w:t>Group Manager Assets and Projects</w:t>
            </w:r>
            <w:r w:rsidR="008377BF" w:rsidRPr="00B947B4">
              <w:rPr>
                <w:b/>
                <w:bCs/>
                <w:sz w:val="24"/>
                <w:szCs w:val="24"/>
              </w:rPr>
              <w:t xml:space="preserve"> </w:t>
            </w:r>
          </w:p>
        </w:tc>
      </w:tr>
      <w:tr w:rsidR="002A233D" w:rsidRPr="00B947B4" w14:paraId="06BBEAE6"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D7E81F" w14:textId="77777777" w:rsidR="002A233D" w:rsidRPr="00B947B4" w:rsidRDefault="002A233D" w:rsidP="002A233D">
            <w:pPr>
              <w:rPr>
                <w:b/>
              </w:rPr>
            </w:pPr>
            <w:r w:rsidRPr="00B947B4">
              <w:rPr>
                <w:b/>
              </w:rPr>
              <w:t>CEO Conditions on this Sub-Delegation:</w:t>
            </w:r>
          </w:p>
          <w:p w14:paraId="7DB55E83" w14:textId="6BF0E0A6" w:rsidR="002A233D" w:rsidRPr="00B947B4" w:rsidRDefault="002A233D" w:rsidP="002A233D">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279680A"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31F7B3DD" w14:textId="0A4526D8" w:rsidR="002A233D" w:rsidRPr="00B947B4" w:rsidRDefault="002A233D" w:rsidP="002A233D">
            <w:pPr>
              <w:spacing w:after="120"/>
              <w:rPr>
                <w:sz w:val="24"/>
                <w:szCs w:val="24"/>
              </w:rPr>
            </w:pPr>
          </w:p>
        </w:tc>
      </w:tr>
      <w:tr w:rsidR="002A233D" w:rsidRPr="00B947B4" w14:paraId="528298DE"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66CE86" w14:textId="77777777" w:rsidR="002A233D" w:rsidRPr="00B947B4" w:rsidRDefault="002A233D" w:rsidP="002A233D">
            <w:pPr>
              <w:rPr>
                <w:sz w:val="18"/>
              </w:rPr>
            </w:pPr>
            <w:r w:rsidRPr="00B947B4">
              <w:rPr>
                <w:sz w:val="18"/>
              </w:rPr>
              <w:t>Compliance Links:</w:t>
            </w:r>
          </w:p>
          <w:p w14:paraId="240DA08E" w14:textId="77777777" w:rsidR="002A233D" w:rsidRPr="00B947B4" w:rsidRDefault="002A233D" w:rsidP="002A233D">
            <w:pPr>
              <w:rPr>
                <w:sz w:val="18"/>
              </w:rPr>
            </w:pPr>
          </w:p>
        </w:tc>
        <w:tc>
          <w:tcPr>
            <w:tcW w:w="6466" w:type="dxa"/>
            <w:tcBorders>
              <w:top w:val="dotted" w:sz="4" w:space="0" w:color="auto"/>
              <w:left w:val="dotted" w:sz="4" w:space="0" w:color="auto"/>
              <w:bottom w:val="dotted" w:sz="4" w:space="0" w:color="auto"/>
              <w:right w:val="single" w:sz="4" w:space="0" w:color="auto"/>
            </w:tcBorders>
          </w:tcPr>
          <w:p w14:paraId="7337A5F9" w14:textId="77777777" w:rsidR="002A233D" w:rsidRPr="00B947B4" w:rsidRDefault="002A233D" w:rsidP="002A233D">
            <w:pPr>
              <w:spacing w:after="120"/>
              <w:ind w:left="25"/>
              <w:rPr>
                <w:sz w:val="24"/>
                <w:szCs w:val="24"/>
              </w:rPr>
            </w:pPr>
            <w:r w:rsidRPr="00B947B4">
              <w:rPr>
                <w:sz w:val="24"/>
                <w:szCs w:val="24"/>
              </w:rPr>
              <w:t>Delegates are designated employees under s.5.74 and are required to provide Primary and Annual Returns.</w:t>
            </w:r>
          </w:p>
          <w:p w14:paraId="7CEDE499" w14:textId="34EBA816" w:rsidR="002A233D" w:rsidRPr="00B947B4" w:rsidRDefault="002A233D" w:rsidP="002A233D">
            <w:pPr>
              <w:spacing w:after="120"/>
              <w:ind w:left="25"/>
              <w:rPr>
                <w:sz w:val="24"/>
                <w:szCs w:val="24"/>
              </w:rPr>
            </w:pPr>
            <w:r w:rsidRPr="00B947B4">
              <w:rPr>
                <w:sz w:val="24"/>
                <w:szCs w:val="24"/>
              </w:rPr>
              <w:t>Determination of Bond Value and Conditions - refer to CEO Delegation 1.3.3 – Determine and Manage Conditions on Permission for Dangerous Excavations on or on land adjoining Public Thoroughfares</w:t>
            </w:r>
          </w:p>
          <w:p w14:paraId="53C5E3C1" w14:textId="77777777" w:rsidR="002A233D" w:rsidRPr="00B947B4" w:rsidRDefault="002A233D" w:rsidP="002A233D">
            <w:pPr>
              <w:spacing w:after="120"/>
              <w:ind w:left="25"/>
              <w:rPr>
                <w:sz w:val="24"/>
                <w:szCs w:val="24"/>
              </w:rPr>
            </w:pPr>
            <w:hyperlink r:id="rId21"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42EE7EC8" w14:textId="75283E1A" w:rsidR="002A233D" w:rsidRPr="00B947B4" w:rsidRDefault="002A233D" w:rsidP="002A233D">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2A233D" w:rsidRPr="00B947B4" w14:paraId="60D7DC0A"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2151D0A" w14:textId="55BFDF31" w:rsidR="002A233D" w:rsidRPr="00B947B4" w:rsidRDefault="002A233D" w:rsidP="002A233D">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F07FF3F" w14:textId="09E7308C" w:rsidR="002A233D" w:rsidRPr="00B947B4" w:rsidRDefault="002A233D" w:rsidP="002A233D">
            <w:pPr>
              <w:spacing w:after="120"/>
              <w:rPr>
                <w:sz w:val="24"/>
                <w:szCs w:val="24"/>
              </w:rPr>
            </w:pPr>
            <w:r w:rsidRPr="00B947B4">
              <w:rPr>
                <w:sz w:val="24"/>
                <w:szCs w:val="24"/>
              </w:rPr>
              <w:t>Details of decisions are to be recorded in the City’s record keeping system</w:t>
            </w:r>
          </w:p>
        </w:tc>
      </w:tr>
      <w:tr w:rsidR="002A233D" w:rsidRPr="00B947B4" w14:paraId="27FDF448" w14:textId="77777777" w:rsidTr="002A233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0A124062" w14:textId="77777777" w:rsidR="002A233D" w:rsidRPr="00B947B4" w:rsidRDefault="002A233D" w:rsidP="002A233D">
            <w:pPr>
              <w:rPr>
                <w:sz w:val="18"/>
              </w:rPr>
            </w:pPr>
            <w:r w:rsidRPr="00B947B4">
              <w:rPr>
                <w:sz w:val="18"/>
              </w:rPr>
              <w:t>1</w:t>
            </w:r>
          </w:p>
        </w:tc>
        <w:tc>
          <w:tcPr>
            <w:tcW w:w="8456" w:type="dxa"/>
            <w:gridSpan w:val="2"/>
            <w:tcBorders>
              <w:top w:val="single" w:sz="4" w:space="0" w:color="auto"/>
            </w:tcBorders>
          </w:tcPr>
          <w:p w14:paraId="793CAE77" w14:textId="68CA96C5" w:rsidR="002A233D" w:rsidRPr="00B947B4" w:rsidRDefault="00992F6C" w:rsidP="002A233D">
            <w:pPr>
              <w:rPr>
                <w:sz w:val="18"/>
              </w:rPr>
            </w:pPr>
            <w:r w:rsidRPr="00B947B4">
              <w:rPr>
                <w:sz w:val="18"/>
              </w:rPr>
              <w:t>Adopted 9 July 2024</w:t>
            </w:r>
          </w:p>
        </w:tc>
      </w:tr>
      <w:tr w:rsidR="006551DE" w:rsidRPr="00B947B4" w14:paraId="18FF31E6" w14:textId="77777777" w:rsidTr="002A233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54913B1B" w14:textId="1B4AE9D1" w:rsidR="006551DE" w:rsidRPr="00B947B4" w:rsidRDefault="006551DE" w:rsidP="006551DE">
            <w:pPr>
              <w:rPr>
                <w:sz w:val="18"/>
              </w:rPr>
            </w:pPr>
            <w:r w:rsidRPr="00B947B4">
              <w:rPr>
                <w:rFonts w:eastAsia="Times New Roman"/>
                <w:sz w:val="18"/>
                <w:szCs w:val="18"/>
                <w:lang w:eastAsia="en-AU"/>
              </w:rPr>
              <w:t>2</w:t>
            </w:r>
          </w:p>
        </w:tc>
        <w:tc>
          <w:tcPr>
            <w:tcW w:w="8456" w:type="dxa"/>
            <w:gridSpan w:val="2"/>
          </w:tcPr>
          <w:p w14:paraId="6295698D" w14:textId="16177B89"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F0CB4C1" w14:textId="457F0649" w:rsidR="003803AC" w:rsidRPr="00B947B4" w:rsidRDefault="003803AC">
      <w:r w:rsidRPr="00B947B4">
        <w:br w:type="page"/>
      </w:r>
    </w:p>
    <w:p w14:paraId="5E590D9D" w14:textId="4F7499C7" w:rsidR="008354FD" w:rsidRPr="00B947B4" w:rsidRDefault="7C5C09B2" w:rsidP="00B02A1A">
      <w:pPr>
        <w:pStyle w:val="Heading3"/>
        <w:ind w:left="709" w:hanging="709"/>
      </w:pPr>
      <w:r>
        <w:lastRenderedPageBreak/>
        <w:t xml:space="preserve"> </w:t>
      </w:r>
      <w:bookmarkStart w:id="24" w:name="_Toc229571385"/>
      <w:r w:rsidR="00DF020B">
        <w:t>Crossing – Construction, Repair and Removal</w:t>
      </w:r>
      <w:bookmarkEnd w:id="24"/>
    </w:p>
    <w:p w14:paraId="1DC0EFAA" w14:textId="75B94264" w:rsidR="2C28F603" w:rsidRDefault="2C28F603" w:rsidP="2C28F603"/>
    <w:tbl>
      <w:tblPr>
        <w:tblStyle w:val="TableGrid"/>
        <w:tblW w:w="9018" w:type="dxa"/>
        <w:tblInd w:w="-2" w:type="dxa"/>
        <w:tblLook w:val="04A0" w:firstRow="1" w:lastRow="0" w:firstColumn="1" w:lastColumn="0" w:noHBand="0" w:noVBand="1"/>
      </w:tblPr>
      <w:tblGrid>
        <w:gridCol w:w="562"/>
        <w:gridCol w:w="1990"/>
        <w:gridCol w:w="6466"/>
      </w:tblGrid>
      <w:tr w:rsidR="0061138F" w:rsidRPr="00B947B4" w14:paraId="3872CB5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B229A3" w14:textId="77777777" w:rsidR="0061138F" w:rsidRPr="00B947B4" w:rsidRDefault="0061138F" w:rsidP="0061138F">
            <w:pPr>
              <w:rPr>
                <w:b/>
                <w:sz w:val="18"/>
              </w:rPr>
            </w:pPr>
            <w:r w:rsidRPr="00B947B4">
              <w:rPr>
                <w:b/>
                <w:sz w:val="18"/>
              </w:rPr>
              <w:t>Delegator:</w:t>
            </w:r>
          </w:p>
          <w:p w14:paraId="41569F03" w14:textId="4C1944F4" w:rsidR="0061138F" w:rsidRPr="00B947B4" w:rsidRDefault="0061138F" w:rsidP="00E1574A">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5CD6D33E" w14:textId="77777777" w:rsidR="0061138F" w:rsidRPr="00B947B4" w:rsidRDefault="0061138F" w:rsidP="0061138F">
            <w:pPr>
              <w:rPr>
                <w:sz w:val="24"/>
                <w:szCs w:val="24"/>
              </w:rPr>
            </w:pPr>
            <w:r w:rsidRPr="00B947B4">
              <w:rPr>
                <w:sz w:val="24"/>
                <w:szCs w:val="24"/>
              </w:rPr>
              <w:t>Local Government</w:t>
            </w:r>
          </w:p>
        </w:tc>
      </w:tr>
      <w:tr w:rsidR="0061138F" w:rsidRPr="00B947B4" w14:paraId="7B9C8F0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54E74AB" w14:textId="77777777" w:rsidR="0061138F" w:rsidRPr="00B947B4" w:rsidRDefault="0061138F" w:rsidP="0061138F">
            <w:pPr>
              <w:rPr>
                <w:b/>
                <w:sz w:val="18"/>
              </w:rPr>
            </w:pPr>
            <w:r w:rsidRPr="00B947B4">
              <w:rPr>
                <w:b/>
                <w:sz w:val="18"/>
              </w:rPr>
              <w:t>Express Power to Delegate:</w:t>
            </w:r>
          </w:p>
          <w:p w14:paraId="4AAD03E2" w14:textId="1C5938BC" w:rsidR="0061138F" w:rsidRPr="00B947B4" w:rsidRDefault="007B5908" w:rsidP="0061138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8F2DC6B"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37FEC0A0"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37957454" w14:textId="733DDE69" w:rsidR="0061138F" w:rsidRPr="00B947B4" w:rsidRDefault="0061138F" w:rsidP="00E73D4A">
            <w:pPr>
              <w:spacing w:after="120"/>
              <w:ind w:left="721" w:hanging="403"/>
              <w:rPr>
                <w:sz w:val="24"/>
                <w:szCs w:val="24"/>
              </w:rPr>
            </w:pPr>
            <w:r w:rsidRPr="00B947B4">
              <w:rPr>
                <w:sz w:val="24"/>
                <w:szCs w:val="24"/>
              </w:rPr>
              <w:t>s.5.43 Limitations on delegations to the CEO</w:t>
            </w:r>
          </w:p>
        </w:tc>
      </w:tr>
      <w:tr w:rsidR="0061138F" w:rsidRPr="00B947B4" w14:paraId="071DBB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53BCE5" w14:textId="1F53689C" w:rsidR="0061138F" w:rsidRPr="00B947B4" w:rsidRDefault="0061138F" w:rsidP="0061138F">
            <w:pPr>
              <w:rPr>
                <w:b/>
                <w:sz w:val="18"/>
                <w:szCs w:val="18"/>
              </w:rPr>
            </w:pPr>
            <w:r w:rsidRPr="00B947B4">
              <w:rPr>
                <w:b/>
                <w:sz w:val="18"/>
                <w:szCs w:val="18"/>
              </w:rPr>
              <w:t>Express Power or</w:t>
            </w:r>
            <w:r w:rsidR="00F23065"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4FCDADA" w14:textId="3821242D" w:rsidR="0061138F" w:rsidRPr="00B947B4" w:rsidRDefault="0061138F" w:rsidP="0061138F">
            <w:pPr>
              <w:rPr>
                <w:sz w:val="24"/>
                <w:szCs w:val="24"/>
              </w:rPr>
            </w:pPr>
            <w:r w:rsidRPr="00B947B4">
              <w:rPr>
                <w:i/>
                <w:sz w:val="24"/>
                <w:szCs w:val="24"/>
              </w:rPr>
              <w:t>Local Government (Uniform Local Provisions) Regulations 1996</w:t>
            </w:r>
            <w:r w:rsidRPr="00B947B4">
              <w:rPr>
                <w:sz w:val="24"/>
                <w:szCs w:val="24"/>
              </w:rPr>
              <w:t>:</w:t>
            </w:r>
          </w:p>
          <w:p w14:paraId="6364B8AE" w14:textId="18457FA8" w:rsidR="0061138F" w:rsidRPr="00B947B4" w:rsidRDefault="0061138F" w:rsidP="0061138F">
            <w:pPr>
              <w:ind w:left="720" w:hanging="403"/>
              <w:rPr>
                <w:sz w:val="24"/>
                <w:szCs w:val="24"/>
              </w:rPr>
            </w:pPr>
            <w:r w:rsidRPr="00B947B4">
              <w:rPr>
                <w:sz w:val="24"/>
                <w:szCs w:val="24"/>
              </w:rPr>
              <w:t>r.12(1) Crossing from public thoroughfare to private land or private thoroughfare – Sch.9.1 cl.7(2)</w:t>
            </w:r>
          </w:p>
          <w:p w14:paraId="71CE0188" w14:textId="191CFD64" w:rsidR="00D564FD" w:rsidRPr="00B947B4" w:rsidRDefault="0061138F" w:rsidP="00E73D4A">
            <w:pPr>
              <w:spacing w:after="120"/>
              <w:ind w:left="721" w:hanging="403"/>
              <w:rPr>
                <w:sz w:val="24"/>
                <w:szCs w:val="24"/>
              </w:rPr>
            </w:pPr>
            <w:r w:rsidRPr="00B947B4">
              <w:rPr>
                <w:sz w:val="24"/>
                <w:szCs w:val="24"/>
              </w:rPr>
              <w:t>r.13(1) Requirement to construct or re</w:t>
            </w:r>
            <w:r w:rsidR="00AD62A8" w:rsidRPr="00B947B4">
              <w:rPr>
                <w:sz w:val="24"/>
                <w:szCs w:val="24"/>
              </w:rPr>
              <w:t>pair crossing – Sch.9.1 cl.7(3)</w:t>
            </w:r>
          </w:p>
        </w:tc>
      </w:tr>
      <w:tr w:rsidR="0061138F" w:rsidRPr="00B947B4" w14:paraId="052074D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553934" w14:textId="0113CFE5" w:rsidR="0061138F" w:rsidRPr="00B947B4" w:rsidRDefault="0061138F" w:rsidP="0061138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69628F4D"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0BF23A8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77C9D1" w14:textId="77777777" w:rsidR="00F40BB0" w:rsidRPr="00B947B4" w:rsidRDefault="00F40BB0" w:rsidP="00F40BB0">
            <w:pPr>
              <w:rPr>
                <w:b/>
              </w:rPr>
            </w:pPr>
            <w:r w:rsidRPr="00B947B4">
              <w:rPr>
                <w:b/>
              </w:rPr>
              <w:t>Function:</w:t>
            </w:r>
          </w:p>
          <w:p w14:paraId="3C2D2A89" w14:textId="2D861EA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69A3979" w14:textId="1BF6164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approve or refuse to approve, applications for the construction of a crossing giving access from a public thoroughfare to land or private thoroughfare serving land [ULP r,12(1)].</w:t>
            </w:r>
          </w:p>
          <w:p w14:paraId="159BE10E" w14:textId="75DBDBFA"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determine the specifications for construction of crossings to the satisfaction of the Local Government [ULP r.12(1)(a)].</w:t>
            </w:r>
          </w:p>
          <w:p w14:paraId="168A3DFB" w14:textId="4773B601"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give notice to an owner or occupier of land requiring the person to construct or repair a crossing [ULP r.13(1)].</w:t>
            </w:r>
          </w:p>
          <w:p w14:paraId="18158093" w14:textId="2BE53D86" w:rsidR="00F40BB0" w:rsidRPr="00B947B4" w:rsidRDefault="00F40BB0" w:rsidP="00CE3A51">
            <w:pPr>
              <w:spacing w:after="120"/>
              <w:ind w:left="459" w:hanging="459"/>
              <w:rPr>
                <w:sz w:val="24"/>
                <w:szCs w:val="24"/>
              </w:rPr>
            </w:pPr>
            <w:r w:rsidRPr="2C28F603">
              <w:rPr>
                <w:sz w:val="24"/>
                <w:szCs w:val="24"/>
              </w:rPr>
              <w:t>4.</w:t>
            </w:r>
            <w:r>
              <w:tab/>
            </w:r>
            <w:r w:rsidRPr="2C28F603">
              <w:rPr>
                <w:sz w:val="24"/>
                <w:szCs w:val="24"/>
              </w:rPr>
              <w:t>Authority to initiate works to construct a crossing where the person fails to comply with a notice requiring them to construct or repair the crossing and recover 50% of the cost of doing so as a debt due from the person [ULP r.13(2)].</w:t>
            </w:r>
          </w:p>
        </w:tc>
      </w:tr>
      <w:tr w:rsidR="0083163D" w:rsidRPr="00B947B4" w14:paraId="1A42B28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03D942" w14:textId="77777777" w:rsidR="0083163D" w:rsidRPr="00B947B4" w:rsidRDefault="0083163D" w:rsidP="0083163D">
            <w:pPr>
              <w:rPr>
                <w:b/>
              </w:rPr>
            </w:pPr>
            <w:r w:rsidRPr="00B947B4">
              <w:rPr>
                <w:b/>
              </w:rPr>
              <w:t>Council Conditions on this Delegation:</w:t>
            </w:r>
          </w:p>
          <w:p w14:paraId="59AF177F"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2DD98FB" w14:textId="05F872FA" w:rsidR="00FE65EF" w:rsidRPr="00B947B4" w:rsidRDefault="0083163D" w:rsidP="00CE3A51">
            <w:pPr>
              <w:spacing w:after="120"/>
              <w:ind w:left="25" w:hanging="25"/>
              <w:rPr>
                <w:sz w:val="24"/>
                <w:szCs w:val="24"/>
              </w:rPr>
            </w:pPr>
            <w:r w:rsidRPr="2C28F603">
              <w:rPr>
                <w:sz w:val="24"/>
                <w:szCs w:val="24"/>
              </w:rPr>
              <w:t xml:space="preserve">Actions under this Delegation must comply with procedural requirements detailed in </w:t>
            </w:r>
            <w:r w:rsidR="45BA74E3" w:rsidRPr="2C28F603">
              <w:rPr>
                <w:sz w:val="24"/>
                <w:szCs w:val="24"/>
              </w:rPr>
              <w:t>the</w:t>
            </w:r>
            <w:r w:rsidR="45BA74E3" w:rsidRPr="2C28F603">
              <w:rPr>
                <w:i/>
                <w:iCs/>
                <w:sz w:val="24"/>
                <w:szCs w:val="24"/>
              </w:rPr>
              <w:t xml:space="preserve"> </w:t>
            </w:r>
            <w:hyperlink r:id="rId22">
              <w:r w:rsidR="45BA74E3" w:rsidRPr="2C28F603">
                <w:rPr>
                  <w:rStyle w:val="Hyperlink"/>
                  <w:i/>
                  <w:iCs/>
                  <w:color w:val="auto"/>
                  <w:sz w:val="24"/>
                  <w:szCs w:val="24"/>
                </w:rPr>
                <w:t>Local Government (Uniform Local Provisions) Regulations 1996</w:t>
              </w:r>
            </w:hyperlink>
            <w:r w:rsidRPr="2C28F603">
              <w:rPr>
                <w:sz w:val="24"/>
                <w:szCs w:val="24"/>
              </w:rPr>
              <w:t>.</w:t>
            </w:r>
          </w:p>
        </w:tc>
      </w:tr>
      <w:tr w:rsidR="0061138F" w:rsidRPr="00B947B4" w14:paraId="397847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9289A2" w14:textId="1E73BC0E" w:rsidR="0061138F" w:rsidRPr="00B947B4" w:rsidRDefault="0061138F"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72C1040" w14:textId="77777777" w:rsidR="0061138F" w:rsidRPr="00B947B4" w:rsidRDefault="0061138F" w:rsidP="0061138F">
            <w:pPr>
              <w:rPr>
                <w:i/>
                <w:sz w:val="24"/>
                <w:szCs w:val="24"/>
              </w:rPr>
            </w:pPr>
            <w:r w:rsidRPr="00B947B4">
              <w:rPr>
                <w:i/>
                <w:sz w:val="24"/>
                <w:szCs w:val="24"/>
              </w:rPr>
              <w:t>Local Government Act 1995:</w:t>
            </w:r>
          </w:p>
          <w:p w14:paraId="6C7AAE29" w14:textId="2991BACD" w:rsidR="0061138F" w:rsidRPr="00B947B4" w:rsidRDefault="4F4E7E41" w:rsidP="00CE3A51">
            <w:pPr>
              <w:spacing w:after="120"/>
              <w:ind w:left="721" w:hanging="403"/>
              <w:rPr>
                <w:sz w:val="24"/>
                <w:szCs w:val="24"/>
              </w:rPr>
            </w:pPr>
            <w:r w:rsidRPr="2C28F603">
              <w:rPr>
                <w:sz w:val="24"/>
                <w:szCs w:val="24"/>
              </w:rPr>
              <w:t>s.5.44 CEO may delegate some powers and duties to other employees</w:t>
            </w:r>
          </w:p>
        </w:tc>
      </w:tr>
      <w:tr w:rsidR="00B2436C" w:rsidRPr="00B947B4" w14:paraId="791302FC" w14:textId="77777777" w:rsidTr="2C28F603">
        <w:trPr>
          <w:trHeight w:val="30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0EDDC2" w14:textId="77777777" w:rsidR="00B2436C" w:rsidRPr="00B947B4" w:rsidRDefault="00B2436C" w:rsidP="00B2436C">
            <w:pPr>
              <w:rPr>
                <w:b/>
              </w:rPr>
            </w:pPr>
            <w:r w:rsidRPr="00B947B4">
              <w:rPr>
                <w:b/>
              </w:rPr>
              <w:t>Sub-Delegate/s:</w:t>
            </w:r>
          </w:p>
          <w:p w14:paraId="561D1D96" w14:textId="1C0937F0" w:rsidR="00B2436C" w:rsidRPr="00B947B4" w:rsidRDefault="00B2436C" w:rsidP="00B2436C">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1A662A6B" w14:textId="66DF5B65" w:rsidR="00B2436C" w:rsidRPr="00B947B4" w:rsidRDefault="00B2436C" w:rsidP="00032807">
            <w:pPr>
              <w:spacing w:before="120" w:after="120"/>
              <w:rPr>
                <w:b/>
                <w:bCs/>
                <w:sz w:val="24"/>
                <w:szCs w:val="24"/>
              </w:rPr>
            </w:pPr>
            <w:r w:rsidRPr="00B947B4">
              <w:rPr>
                <w:b/>
                <w:bCs/>
                <w:sz w:val="24"/>
                <w:szCs w:val="24"/>
              </w:rPr>
              <w:t>Director Infrastructure Services</w:t>
            </w:r>
          </w:p>
          <w:p w14:paraId="57E5A251" w14:textId="77777777" w:rsidR="00362941" w:rsidRDefault="00C7636E" w:rsidP="00032807">
            <w:pPr>
              <w:spacing w:before="120" w:after="120"/>
              <w:rPr>
                <w:b/>
                <w:bCs/>
                <w:sz w:val="24"/>
                <w:szCs w:val="24"/>
              </w:rPr>
            </w:pPr>
            <w:r w:rsidRPr="00B947B4">
              <w:rPr>
                <w:b/>
                <w:bCs/>
                <w:sz w:val="24"/>
                <w:szCs w:val="24"/>
              </w:rPr>
              <w:t xml:space="preserve">Group Manager </w:t>
            </w:r>
            <w:r w:rsidR="000D064D" w:rsidRPr="00B947B4">
              <w:rPr>
                <w:b/>
                <w:bCs/>
                <w:sz w:val="24"/>
                <w:szCs w:val="24"/>
              </w:rPr>
              <w:t>Assets and Projects</w:t>
            </w:r>
          </w:p>
          <w:p w14:paraId="6A75BB82" w14:textId="44ADE5EE" w:rsidR="00A20638" w:rsidRPr="00362941" w:rsidRDefault="317097F6" w:rsidP="36A6F805">
            <w:pPr>
              <w:spacing w:before="120" w:after="120"/>
              <w:rPr>
                <w:b/>
                <w:bCs/>
                <w:sz w:val="24"/>
                <w:szCs w:val="24"/>
              </w:rPr>
            </w:pPr>
            <w:r w:rsidRPr="2C28F603">
              <w:rPr>
                <w:b/>
                <w:bCs/>
                <w:sz w:val="24"/>
                <w:szCs w:val="24"/>
              </w:rPr>
              <w:t>Service Manager Infrastructure Assets</w:t>
            </w:r>
          </w:p>
          <w:p w14:paraId="0C968094" w14:textId="77777777" w:rsidR="00B2436C" w:rsidRDefault="006A183E" w:rsidP="00044316">
            <w:pPr>
              <w:spacing w:before="120" w:after="120"/>
              <w:rPr>
                <w:b/>
                <w:bCs/>
                <w:sz w:val="24"/>
                <w:szCs w:val="24"/>
              </w:rPr>
            </w:pPr>
            <w:r>
              <w:rPr>
                <w:b/>
                <w:bCs/>
                <w:sz w:val="24"/>
                <w:szCs w:val="24"/>
              </w:rPr>
              <w:t xml:space="preserve">Service Lead </w:t>
            </w:r>
            <w:r w:rsidR="007611B0" w:rsidRPr="00B947B4">
              <w:rPr>
                <w:b/>
                <w:bCs/>
                <w:sz w:val="24"/>
                <w:szCs w:val="24"/>
              </w:rPr>
              <w:t>Civil Infrastructure</w:t>
            </w:r>
          </w:p>
          <w:p w14:paraId="5036CB3B" w14:textId="77777777" w:rsidR="00232602" w:rsidRPr="005B5768" w:rsidRDefault="00232602" w:rsidP="00044316">
            <w:pPr>
              <w:spacing w:before="120" w:after="120"/>
              <w:rPr>
                <w:sz w:val="24"/>
                <w:szCs w:val="24"/>
                <w:u w:val="single"/>
              </w:rPr>
            </w:pPr>
            <w:r w:rsidRPr="005B5768">
              <w:rPr>
                <w:sz w:val="24"/>
                <w:szCs w:val="24"/>
                <w:u w:val="single"/>
              </w:rPr>
              <w:t>Function 1 and 2 only</w:t>
            </w:r>
          </w:p>
          <w:p w14:paraId="21170EEB" w14:textId="39291FD5" w:rsidR="00F72137" w:rsidRDefault="00F72137" w:rsidP="00044316">
            <w:pPr>
              <w:spacing w:before="120" w:after="120"/>
              <w:rPr>
                <w:b/>
                <w:bCs/>
                <w:sz w:val="24"/>
                <w:szCs w:val="24"/>
              </w:rPr>
            </w:pPr>
            <w:r>
              <w:rPr>
                <w:b/>
                <w:bCs/>
                <w:sz w:val="24"/>
                <w:szCs w:val="24"/>
              </w:rPr>
              <w:t xml:space="preserve">Director </w:t>
            </w:r>
            <w:r w:rsidR="005B5768">
              <w:rPr>
                <w:b/>
                <w:bCs/>
                <w:sz w:val="24"/>
                <w:szCs w:val="24"/>
              </w:rPr>
              <w:t>Sustainable Development and Safety</w:t>
            </w:r>
          </w:p>
          <w:p w14:paraId="22E0D752" w14:textId="18FD8C9E" w:rsidR="00F72137" w:rsidRDefault="00F72137" w:rsidP="00044316">
            <w:pPr>
              <w:spacing w:before="120" w:after="120"/>
              <w:rPr>
                <w:b/>
                <w:bCs/>
                <w:sz w:val="24"/>
                <w:szCs w:val="24"/>
              </w:rPr>
            </w:pPr>
            <w:r>
              <w:rPr>
                <w:b/>
                <w:bCs/>
                <w:sz w:val="24"/>
                <w:szCs w:val="24"/>
              </w:rPr>
              <w:lastRenderedPageBreak/>
              <w:t>Group Manager Development and Safety</w:t>
            </w:r>
          </w:p>
          <w:p w14:paraId="18B98800" w14:textId="68B1F4DF" w:rsidR="00F101B7" w:rsidRDefault="00F101B7" w:rsidP="00044316">
            <w:pPr>
              <w:spacing w:before="120" w:after="120"/>
              <w:rPr>
                <w:b/>
                <w:bCs/>
                <w:sz w:val="24"/>
                <w:szCs w:val="24"/>
              </w:rPr>
            </w:pPr>
            <w:r>
              <w:rPr>
                <w:b/>
                <w:bCs/>
                <w:sz w:val="24"/>
                <w:szCs w:val="24"/>
              </w:rPr>
              <w:t>Service Manager Development Services</w:t>
            </w:r>
          </w:p>
          <w:p w14:paraId="09DADB5C" w14:textId="7E309E13" w:rsidR="00CF0944" w:rsidRDefault="00CF0944" w:rsidP="00044316">
            <w:pPr>
              <w:spacing w:before="120" w:after="120"/>
              <w:rPr>
                <w:b/>
                <w:bCs/>
                <w:sz w:val="24"/>
                <w:szCs w:val="24"/>
              </w:rPr>
            </w:pPr>
            <w:r>
              <w:rPr>
                <w:b/>
                <w:bCs/>
                <w:sz w:val="24"/>
                <w:szCs w:val="24"/>
              </w:rPr>
              <w:t xml:space="preserve">Service Manager Health and Building </w:t>
            </w:r>
            <w:r w:rsidR="00F72137">
              <w:rPr>
                <w:b/>
                <w:bCs/>
                <w:sz w:val="24"/>
                <w:szCs w:val="24"/>
              </w:rPr>
              <w:t>Services</w:t>
            </w:r>
          </w:p>
          <w:p w14:paraId="73F0D472" w14:textId="2F8A5A49" w:rsidR="00F101B7" w:rsidRPr="00044316" w:rsidRDefault="00F101B7" w:rsidP="00044316">
            <w:pPr>
              <w:spacing w:before="120" w:after="120"/>
              <w:rPr>
                <w:b/>
                <w:bCs/>
                <w:sz w:val="24"/>
                <w:szCs w:val="24"/>
              </w:rPr>
            </w:pPr>
            <w:r>
              <w:rPr>
                <w:b/>
                <w:bCs/>
                <w:sz w:val="24"/>
                <w:szCs w:val="24"/>
              </w:rPr>
              <w:t>Senior Development Engineer</w:t>
            </w:r>
          </w:p>
        </w:tc>
      </w:tr>
      <w:tr w:rsidR="00B2436C" w:rsidRPr="00B947B4" w14:paraId="2388EE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E265D2" w14:textId="77777777" w:rsidR="00B2436C" w:rsidRPr="00B947B4" w:rsidRDefault="00B2436C" w:rsidP="00B2436C">
            <w:pPr>
              <w:rPr>
                <w:b/>
              </w:rPr>
            </w:pPr>
            <w:r w:rsidRPr="00B947B4">
              <w:rPr>
                <w:b/>
              </w:rPr>
              <w:lastRenderedPageBreak/>
              <w:t>CEO Conditions on this Sub-Delegation:</w:t>
            </w:r>
          </w:p>
          <w:p w14:paraId="2F0CD837" w14:textId="7D69224B" w:rsidR="00B2436C" w:rsidRPr="00B947B4" w:rsidRDefault="00B2436C" w:rsidP="00B2436C">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6AA735C"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1ACF7359" w14:textId="61060204" w:rsidR="00B2436C" w:rsidRPr="00B947B4" w:rsidRDefault="00B2436C" w:rsidP="00B2436C">
            <w:pPr>
              <w:spacing w:after="120"/>
            </w:pPr>
          </w:p>
        </w:tc>
      </w:tr>
      <w:tr w:rsidR="00B2436C" w:rsidRPr="00B947B4" w14:paraId="3BCBE51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660DA8" w14:textId="77777777" w:rsidR="00B2436C" w:rsidRPr="00B947B4" w:rsidRDefault="00B2436C" w:rsidP="00B2436C">
            <w:pPr>
              <w:rPr>
                <w:sz w:val="18"/>
              </w:rPr>
            </w:pPr>
            <w:r w:rsidRPr="00B947B4">
              <w:rPr>
                <w:sz w:val="18"/>
              </w:rPr>
              <w:t>Compliance Links:</w:t>
            </w:r>
          </w:p>
          <w:p w14:paraId="432686ED" w14:textId="77777777" w:rsidR="00B2436C" w:rsidRPr="00B947B4" w:rsidRDefault="00B2436C" w:rsidP="00B2436C">
            <w:pPr>
              <w:rPr>
                <w:sz w:val="18"/>
              </w:rPr>
            </w:pPr>
          </w:p>
        </w:tc>
        <w:tc>
          <w:tcPr>
            <w:tcW w:w="6466" w:type="dxa"/>
            <w:tcBorders>
              <w:top w:val="dotted" w:sz="4" w:space="0" w:color="auto"/>
              <w:left w:val="dotted" w:sz="4" w:space="0" w:color="auto"/>
              <w:bottom w:val="dotted" w:sz="4" w:space="0" w:color="auto"/>
              <w:right w:val="single" w:sz="4" w:space="0" w:color="auto"/>
            </w:tcBorders>
          </w:tcPr>
          <w:p w14:paraId="6E86AE21" w14:textId="77777777" w:rsidR="00B2436C" w:rsidRPr="00B947B4" w:rsidRDefault="00B2436C" w:rsidP="00B2436C">
            <w:pPr>
              <w:spacing w:after="120"/>
              <w:ind w:left="25"/>
              <w:rPr>
                <w:sz w:val="24"/>
                <w:szCs w:val="24"/>
              </w:rPr>
            </w:pPr>
            <w:r w:rsidRPr="00B947B4">
              <w:rPr>
                <w:sz w:val="24"/>
                <w:szCs w:val="24"/>
              </w:rPr>
              <w:t>Delegates are designated employees under s.5.74 and are required to provide Primary and Annual Returns.</w:t>
            </w:r>
          </w:p>
          <w:p w14:paraId="0248496E" w14:textId="77777777" w:rsidR="00B2436C" w:rsidRPr="00B947B4" w:rsidRDefault="00B2436C" w:rsidP="00B2436C">
            <w:pPr>
              <w:spacing w:after="120"/>
              <w:ind w:left="25"/>
              <w:rPr>
                <w:sz w:val="24"/>
                <w:szCs w:val="24"/>
              </w:rPr>
            </w:pPr>
            <w:hyperlink r:id="rId23"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4C3F8486" w14:textId="22B8E979" w:rsidR="00B2436C" w:rsidRPr="00B947B4" w:rsidRDefault="00B2436C" w:rsidP="00B2436C">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B2436C" w:rsidRPr="00B947B4" w14:paraId="66685AD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1F9598" w14:textId="77777777" w:rsidR="00B2436C" w:rsidRPr="00B947B4" w:rsidRDefault="00B2436C" w:rsidP="00B2436C">
            <w:pPr>
              <w:rPr>
                <w:sz w:val="18"/>
              </w:rPr>
            </w:pPr>
            <w:r w:rsidRPr="00B947B4">
              <w:rPr>
                <w:sz w:val="18"/>
              </w:rPr>
              <w:t>Record Keeping:</w:t>
            </w:r>
          </w:p>
          <w:p w14:paraId="0EBAA896" w14:textId="77777777" w:rsidR="00B2436C" w:rsidRPr="00B947B4" w:rsidRDefault="00B2436C" w:rsidP="00B2436C">
            <w:pPr>
              <w:rPr>
                <w:sz w:val="18"/>
              </w:rPr>
            </w:pPr>
          </w:p>
        </w:tc>
        <w:tc>
          <w:tcPr>
            <w:tcW w:w="6466" w:type="dxa"/>
            <w:tcBorders>
              <w:top w:val="dotted" w:sz="4" w:space="0" w:color="auto"/>
              <w:left w:val="dotted" w:sz="4" w:space="0" w:color="auto"/>
              <w:bottom w:val="single" w:sz="4" w:space="0" w:color="auto"/>
              <w:right w:val="single" w:sz="4" w:space="0" w:color="auto"/>
            </w:tcBorders>
          </w:tcPr>
          <w:p w14:paraId="29E23718" w14:textId="291D6A88" w:rsidR="00B2436C" w:rsidRPr="00B947B4" w:rsidRDefault="00B2436C" w:rsidP="00B2436C">
            <w:pPr>
              <w:spacing w:after="120"/>
              <w:rPr>
                <w:sz w:val="24"/>
                <w:szCs w:val="24"/>
              </w:rPr>
            </w:pPr>
            <w:r w:rsidRPr="00B947B4">
              <w:rPr>
                <w:sz w:val="24"/>
                <w:szCs w:val="24"/>
              </w:rPr>
              <w:t>Details of decisions are to be recorded in the City’s record keeping system</w:t>
            </w:r>
          </w:p>
        </w:tc>
      </w:tr>
      <w:tr w:rsidR="00B2436C" w:rsidRPr="00B947B4" w14:paraId="6ED30FC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3425C4B4" w14:textId="77777777" w:rsidR="00B2436C" w:rsidRPr="00B947B4" w:rsidRDefault="00B2436C" w:rsidP="00B2436C">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27F7F732" w14:textId="11BF6D59" w:rsidR="00B2436C" w:rsidRPr="00B947B4" w:rsidRDefault="00B2436C" w:rsidP="00B2436C">
            <w:pPr>
              <w:rPr>
                <w:sz w:val="18"/>
              </w:rPr>
            </w:pPr>
            <w:r w:rsidRPr="00B947B4">
              <w:rPr>
                <w:sz w:val="18"/>
              </w:rPr>
              <w:t>Adopted 11 May 2023</w:t>
            </w:r>
          </w:p>
        </w:tc>
      </w:tr>
      <w:tr w:rsidR="00B2436C" w:rsidRPr="00B947B4" w14:paraId="0F29C9C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2114499" w14:textId="77777777" w:rsidR="00B2436C" w:rsidRPr="00B947B4" w:rsidRDefault="00B2436C" w:rsidP="00B2436C">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B816C6F" w14:textId="34804D1D" w:rsidR="00B2436C" w:rsidRPr="00B947B4" w:rsidRDefault="00B2436C" w:rsidP="00B2436C">
            <w:pPr>
              <w:rPr>
                <w:sz w:val="18"/>
              </w:rPr>
            </w:pPr>
            <w:r w:rsidRPr="00B947B4">
              <w:rPr>
                <w:sz w:val="18"/>
              </w:rPr>
              <w:t>Modified 9 July 2024</w:t>
            </w:r>
          </w:p>
        </w:tc>
      </w:tr>
      <w:tr w:rsidR="006551DE" w:rsidRPr="00B947B4" w14:paraId="038A44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12E768A" w14:textId="35084F93" w:rsidR="006551DE" w:rsidRPr="00B947B4" w:rsidRDefault="006551DE" w:rsidP="006551DE">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E865C27" w14:textId="5809A5FB" w:rsidR="006551DE" w:rsidRPr="00B947B4" w:rsidRDefault="006551DE" w:rsidP="006551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41C9D" w:rsidRPr="00B947B4" w14:paraId="4EDA85EA"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7D4B1D4" w14:textId="30503DF9" w:rsidR="00841C9D" w:rsidRPr="00B947B4" w:rsidRDefault="00841C9D" w:rsidP="006551DE">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05B6BF6E" w14:textId="2B0048C9" w:rsidR="00841C9D" w:rsidRPr="00B947B4" w:rsidRDefault="00841C9D" w:rsidP="006551DE">
            <w:pPr>
              <w:rPr>
                <w:rFonts w:eastAsia="Times New Roman"/>
                <w:sz w:val="18"/>
                <w:szCs w:val="18"/>
                <w:lang w:eastAsia="en-AU"/>
              </w:rPr>
            </w:pPr>
            <w:r>
              <w:rPr>
                <w:rFonts w:eastAsia="Times New Roman"/>
                <w:sz w:val="18"/>
                <w:szCs w:val="18"/>
                <w:lang w:eastAsia="en-AU"/>
              </w:rPr>
              <w:t xml:space="preserve">Modified </w:t>
            </w:r>
            <w:r w:rsidR="00FA5DF6">
              <w:rPr>
                <w:rFonts w:eastAsia="Times New Roman"/>
                <w:sz w:val="18"/>
                <w:szCs w:val="18"/>
                <w:lang w:eastAsia="en-AU"/>
              </w:rPr>
              <w:t>10 April 2025</w:t>
            </w:r>
          </w:p>
        </w:tc>
      </w:tr>
      <w:tr w:rsidR="006A183E" w:rsidRPr="00B947B4" w14:paraId="77E955F9"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EA27255" w14:textId="4D941E1A" w:rsidR="006A183E" w:rsidRDefault="006A183E" w:rsidP="006551DE">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4908F69A" w14:textId="68A66BC7" w:rsidR="006A183E" w:rsidRDefault="006A183E" w:rsidP="006551DE">
            <w:pPr>
              <w:rPr>
                <w:rFonts w:eastAsia="Times New Roman"/>
                <w:sz w:val="18"/>
                <w:szCs w:val="18"/>
                <w:lang w:eastAsia="en-AU"/>
              </w:rPr>
            </w:pPr>
            <w:r>
              <w:rPr>
                <w:rFonts w:eastAsia="Times New Roman"/>
                <w:sz w:val="18"/>
                <w:szCs w:val="18"/>
                <w:lang w:eastAsia="en-AU"/>
              </w:rPr>
              <w:t xml:space="preserve">Modified </w:t>
            </w:r>
            <w:r w:rsidR="003A51EA">
              <w:rPr>
                <w:rFonts w:eastAsia="Times New Roman"/>
                <w:sz w:val="18"/>
                <w:szCs w:val="18"/>
                <w:lang w:eastAsia="en-AU"/>
              </w:rPr>
              <w:t>20 January 2026</w:t>
            </w:r>
          </w:p>
        </w:tc>
      </w:tr>
      <w:tr w:rsidR="005B5768" w:rsidRPr="00B947B4" w14:paraId="4B665CC7" w14:textId="77777777" w:rsidTr="00F0121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2DEB4D0" w14:textId="310221E0" w:rsidR="005B5768" w:rsidRDefault="005B5768" w:rsidP="006551DE">
            <w:pPr>
              <w:rPr>
                <w:sz w:val="18"/>
              </w:rPr>
            </w:pPr>
            <w:r>
              <w:rPr>
                <w:sz w:val="18"/>
              </w:rPr>
              <w:t>6</w:t>
            </w:r>
          </w:p>
        </w:tc>
        <w:tc>
          <w:tcPr>
            <w:tcW w:w="8456" w:type="dxa"/>
            <w:gridSpan w:val="2"/>
            <w:tcBorders>
              <w:top w:val="dashed" w:sz="2" w:space="0" w:color="auto"/>
              <w:left w:val="dashed" w:sz="2" w:space="0" w:color="auto"/>
              <w:bottom w:val="dashed" w:sz="2" w:space="0" w:color="auto"/>
              <w:right w:val="dashed" w:sz="2" w:space="0" w:color="auto"/>
            </w:tcBorders>
          </w:tcPr>
          <w:p w14:paraId="44CB6ECC" w14:textId="5A0A59D0" w:rsidR="005B5768" w:rsidRDefault="005B5768" w:rsidP="006551DE">
            <w:pPr>
              <w:rPr>
                <w:rFonts w:eastAsia="Times New Roman"/>
                <w:sz w:val="18"/>
                <w:szCs w:val="18"/>
                <w:lang w:eastAsia="en-AU"/>
              </w:rPr>
            </w:pPr>
            <w:r>
              <w:rPr>
                <w:rFonts w:eastAsia="Times New Roman"/>
                <w:sz w:val="18"/>
                <w:szCs w:val="18"/>
                <w:lang w:eastAsia="en-AU"/>
              </w:rPr>
              <w:t>Modified 1 April 2026</w:t>
            </w:r>
          </w:p>
        </w:tc>
      </w:tr>
    </w:tbl>
    <w:p w14:paraId="55AC21BB" w14:textId="22A0B9C2" w:rsidR="00DF020B" w:rsidRPr="00B947B4" w:rsidRDefault="00DF020B">
      <w:r w:rsidRPr="00B947B4">
        <w:br w:type="page"/>
      </w:r>
    </w:p>
    <w:p w14:paraId="0F59122C" w14:textId="62B777A5" w:rsidR="00DF020B" w:rsidRPr="00B947B4" w:rsidRDefault="004E020C" w:rsidP="00B02A1A">
      <w:pPr>
        <w:pStyle w:val="Heading3"/>
        <w:ind w:left="709" w:hanging="709"/>
      </w:pPr>
      <w:bookmarkStart w:id="25" w:name="_Toc229571386"/>
      <w:r w:rsidRPr="00B947B4">
        <w:lastRenderedPageBreak/>
        <w:t>Private Works on, over or under Public Places</w:t>
      </w:r>
      <w:bookmarkEnd w:id="25"/>
    </w:p>
    <w:p w14:paraId="671AED96" w14:textId="77777777" w:rsidR="00DF020B" w:rsidRPr="00B947B4" w:rsidRDefault="00DF020B" w:rsidP="00DF020B"/>
    <w:tbl>
      <w:tblPr>
        <w:tblStyle w:val="TableGrid"/>
        <w:tblW w:w="9020" w:type="dxa"/>
        <w:tblInd w:w="-2" w:type="dxa"/>
        <w:tblLook w:val="04A0" w:firstRow="1" w:lastRow="0" w:firstColumn="1" w:lastColumn="0" w:noHBand="0" w:noVBand="1"/>
      </w:tblPr>
      <w:tblGrid>
        <w:gridCol w:w="571"/>
        <w:gridCol w:w="1992"/>
        <w:gridCol w:w="6457"/>
      </w:tblGrid>
      <w:tr w:rsidR="0061138F" w:rsidRPr="00B947B4" w14:paraId="692DF2D9" w14:textId="77777777" w:rsidTr="00DB1508">
        <w:tc>
          <w:tcPr>
            <w:tcW w:w="2563"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D711BB2" w14:textId="77777777" w:rsidR="0061138F" w:rsidRPr="00B947B4" w:rsidRDefault="0061138F" w:rsidP="0061138F">
            <w:pPr>
              <w:rPr>
                <w:b/>
                <w:sz w:val="18"/>
              </w:rPr>
            </w:pPr>
            <w:r w:rsidRPr="00B947B4">
              <w:rPr>
                <w:b/>
                <w:sz w:val="18"/>
              </w:rPr>
              <w:t>Delegator:</w:t>
            </w:r>
          </w:p>
          <w:p w14:paraId="57AE86B5" w14:textId="00771737" w:rsidR="0061138F" w:rsidRPr="00B947B4" w:rsidRDefault="0061138F" w:rsidP="00E1574A">
            <w:pPr>
              <w:rPr>
                <w:sz w:val="18"/>
              </w:rPr>
            </w:pPr>
            <w:r w:rsidRPr="00B947B4">
              <w:rPr>
                <w:i/>
                <w:sz w:val="16"/>
              </w:rPr>
              <w:t>Power / Duty assigned in legislation to:</w:t>
            </w:r>
          </w:p>
        </w:tc>
        <w:tc>
          <w:tcPr>
            <w:tcW w:w="6457" w:type="dxa"/>
            <w:tcBorders>
              <w:top w:val="single" w:sz="4" w:space="0" w:color="auto"/>
              <w:left w:val="dotted" w:sz="4" w:space="0" w:color="auto"/>
              <w:bottom w:val="dotted" w:sz="4" w:space="0" w:color="auto"/>
              <w:right w:val="single" w:sz="4" w:space="0" w:color="auto"/>
            </w:tcBorders>
          </w:tcPr>
          <w:p w14:paraId="6EB67831" w14:textId="77777777" w:rsidR="0061138F" w:rsidRPr="00B947B4" w:rsidRDefault="0061138F" w:rsidP="0061138F">
            <w:pPr>
              <w:rPr>
                <w:sz w:val="24"/>
                <w:szCs w:val="24"/>
              </w:rPr>
            </w:pPr>
            <w:r w:rsidRPr="00B947B4">
              <w:rPr>
                <w:sz w:val="24"/>
                <w:szCs w:val="24"/>
              </w:rPr>
              <w:t>Local Government</w:t>
            </w:r>
          </w:p>
        </w:tc>
      </w:tr>
      <w:tr w:rsidR="0061138F" w:rsidRPr="00B947B4" w14:paraId="70AD97B8" w14:textId="77777777" w:rsidTr="00DB1508">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C8CCB78" w14:textId="77777777" w:rsidR="0061138F" w:rsidRPr="00B947B4" w:rsidRDefault="0061138F" w:rsidP="0061138F">
            <w:pPr>
              <w:rPr>
                <w:b/>
                <w:sz w:val="18"/>
              </w:rPr>
            </w:pPr>
            <w:r w:rsidRPr="00B947B4">
              <w:rPr>
                <w:b/>
                <w:sz w:val="18"/>
              </w:rPr>
              <w:t>Express Power to Delegate:</w:t>
            </w:r>
          </w:p>
          <w:p w14:paraId="169675B9" w14:textId="7695E9A7" w:rsidR="0061138F" w:rsidRPr="00B947B4" w:rsidRDefault="007B5908" w:rsidP="0061138F">
            <w:pPr>
              <w:rPr>
                <w:i/>
                <w:sz w:val="16"/>
              </w:rPr>
            </w:pPr>
            <w:r w:rsidRPr="00B947B4">
              <w:rPr>
                <w:i/>
                <w:sz w:val="16"/>
              </w:rPr>
              <w:t>Power that enables a delegation to be made</w:t>
            </w:r>
          </w:p>
        </w:tc>
        <w:tc>
          <w:tcPr>
            <w:tcW w:w="6457" w:type="dxa"/>
            <w:tcBorders>
              <w:top w:val="dotted" w:sz="4" w:space="0" w:color="auto"/>
              <w:left w:val="dotted" w:sz="4" w:space="0" w:color="auto"/>
              <w:bottom w:val="dotted" w:sz="4" w:space="0" w:color="auto"/>
              <w:right w:val="single" w:sz="4" w:space="0" w:color="auto"/>
            </w:tcBorders>
          </w:tcPr>
          <w:p w14:paraId="10010538" w14:textId="77777777" w:rsidR="0061138F" w:rsidRPr="00B947B4" w:rsidRDefault="0061138F" w:rsidP="0061138F">
            <w:pPr>
              <w:rPr>
                <w:i/>
                <w:sz w:val="24"/>
                <w:szCs w:val="24"/>
              </w:rPr>
            </w:pPr>
            <w:r w:rsidRPr="00B947B4">
              <w:rPr>
                <w:i/>
                <w:sz w:val="24"/>
                <w:szCs w:val="24"/>
              </w:rPr>
              <w:t>Local Government Act 1995:</w:t>
            </w:r>
          </w:p>
          <w:p w14:paraId="1231EEBE"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4E50111E" w14:textId="7D5FA3F3" w:rsidR="0061138F" w:rsidRPr="00B947B4" w:rsidRDefault="0061138F" w:rsidP="00CD4091">
            <w:pPr>
              <w:spacing w:after="120"/>
              <w:ind w:left="721" w:hanging="403"/>
              <w:rPr>
                <w:sz w:val="24"/>
                <w:szCs w:val="24"/>
              </w:rPr>
            </w:pPr>
            <w:r w:rsidRPr="00B947B4">
              <w:rPr>
                <w:sz w:val="24"/>
                <w:szCs w:val="24"/>
              </w:rPr>
              <w:t>s.5.43 Limitations on delegations to the CEO</w:t>
            </w:r>
          </w:p>
        </w:tc>
      </w:tr>
      <w:tr w:rsidR="0061138F" w:rsidRPr="00B947B4" w14:paraId="37701C45"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180D19F6" w14:textId="0A6936EF"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57" w:type="dxa"/>
            <w:tcBorders>
              <w:top w:val="dotted" w:sz="4" w:space="0" w:color="auto"/>
              <w:left w:val="dotted" w:sz="4" w:space="0" w:color="auto"/>
              <w:bottom w:val="dotted" w:sz="4" w:space="0" w:color="auto"/>
            </w:tcBorders>
          </w:tcPr>
          <w:p w14:paraId="486470B2" w14:textId="032A08E1" w:rsidR="0061138F" w:rsidRPr="00B947B4" w:rsidRDefault="0061138F" w:rsidP="0061138F">
            <w:pPr>
              <w:rPr>
                <w:sz w:val="24"/>
                <w:szCs w:val="24"/>
              </w:rPr>
            </w:pPr>
            <w:r w:rsidRPr="00B947B4">
              <w:rPr>
                <w:i/>
                <w:sz w:val="24"/>
                <w:szCs w:val="24"/>
              </w:rPr>
              <w:t>Local Government</w:t>
            </w:r>
            <w:r w:rsidR="00B249B5" w:rsidRPr="00B947B4">
              <w:rPr>
                <w:i/>
                <w:sz w:val="24"/>
                <w:szCs w:val="24"/>
              </w:rPr>
              <w:t xml:space="preserve"> (Uniform Local Provisions)</w:t>
            </w:r>
            <w:r w:rsidRPr="00B947B4">
              <w:rPr>
                <w:i/>
                <w:sz w:val="24"/>
                <w:szCs w:val="24"/>
              </w:rPr>
              <w:t xml:space="preserve"> </w:t>
            </w:r>
            <w:r w:rsidR="00B249B5" w:rsidRPr="00B947B4">
              <w:rPr>
                <w:i/>
                <w:sz w:val="24"/>
                <w:szCs w:val="24"/>
              </w:rPr>
              <w:t>Regulations</w:t>
            </w:r>
            <w:r w:rsidRPr="00B947B4">
              <w:rPr>
                <w:i/>
                <w:sz w:val="24"/>
                <w:szCs w:val="24"/>
              </w:rPr>
              <w:t xml:space="preserve"> 199</w:t>
            </w:r>
            <w:r w:rsidR="00B249B5" w:rsidRPr="00B947B4">
              <w:rPr>
                <w:i/>
                <w:sz w:val="24"/>
                <w:szCs w:val="24"/>
              </w:rPr>
              <w:t>6</w:t>
            </w:r>
            <w:r w:rsidRPr="00B947B4">
              <w:rPr>
                <w:sz w:val="24"/>
                <w:szCs w:val="24"/>
              </w:rPr>
              <w:t>:</w:t>
            </w:r>
          </w:p>
          <w:p w14:paraId="31557B83" w14:textId="781B007D" w:rsidR="00FE65EF" w:rsidRPr="00B947B4" w:rsidRDefault="00FB4652" w:rsidP="00CD4091">
            <w:pPr>
              <w:spacing w:after="120"/>
              <w:ind w:left="721" w:hanging="403"/>
              <w:rPr>
                <w:sz w:val="24"/>
                <w:szCs w:val="24"/>
              </w:rPr>
            </w:pPr>
            <w:r w:rsidRPr="00B947B4">
              <w:rPr>
                <w:sz w:val="24"/>
                <w:szCs w:val="24"/>
              </w:rPr>
              <w:t xml:space="preserve">r.17 </w:t>
            </w:r>
            <w:r w:rsidR="0061138F" w:rsidRPr="00B947B4">
              <w:rPr>
                <w:sz w:val="24"/>
                <w:szCs w:val="24"/>
              </w:rPr>
              <w:t>Private works on, over, or un</w:t>
            </w:r>
            <w:r w:rsidR="00AD62A8" w:rsidRPr="00B947B4">
              <w:rPr>
                <w:sz w:val="24"/>
                <w:szCs w:val="24"/>
              </w:rPr>
              <w:t>der public places – Sch.9.1 cl.</w:t>
            </w:r>
            <w:r w:rsidR="00301C4E" w:rsidRPr="00B947B4">
              <w:rPr>
                <w:sz w:val="24"/>
                <w:szCs w:val="24"/>
              </w:rPr>
              <w:t>8</w:t>
            </w:r>
          </w:p>
        </w:tc>
      </w:tr>
      <w:tr w:rsidR="0061138F" w:rsidRPr="00B947B4" w14:paraId="73FA33C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0B800A54" w14:textId="1E3EAB1F" w:rsidR="0061138F" w:rsidRPr="00B947B4" w:rsidRDefault="0061138F" w:rsidP="0061138F">
            <w:pPr>
              <w:spacing w:before="120" w:after="120"/>
              <w:rPr>
                <w:b/>
              </w:rPr>
            </w:pPr>
            <w:r w:rsidRPr="00B947B4">
              <w:rPr>
                <w:b/>
              </w:rPr>
              <w:t>Delegate:</w:t>
            </w:r>
          </w:p>
        </w:tc>
        <w:tc>
          <w:tcPr>
            <w:tcW w:w="6457" w:type="dxa"/>
            <w:tcBorders>
              <w:top w:val="dotted" w:sz="4" w:space="0" w:color="auto"/>
              <w:left w:val="dotted" w:sz="4" w:space="0" w:color="auto"/>
              <w:bottom w:val="dotted" w:sz="4" w:space="0" w:color="auto"/>
            </w:tcBorders>
            <w:vAlign w:val="center"/>
          </w:tcPr>
          <w:p w14:paraId="3DD6C96D"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4EC782F4"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51C36602" w14:textId="77777777" w:rsidR="00F40BB0" w:rsidRPr="00B947B4" w:rsidRDefault="00F40BB0" w:rsidP="00F40BB0">
            <w:pPr>
              <w:rPr>
                <w:b/>
              </w:rPr>
            </w:pPr>
            <w:r w:rsidRPr="00B947B4">
              <w:rPr>
                <w:b/>
              </w:rPr>
              <w:t>Function:</w:t>
            </w:r>
          </w:p>
          <w:p w14:paraId="36EBFA6C" w14:textId="502D3218"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57" w:type="dxa"/>
            <w:tcBorders>
              <w:top w:val="dotted" w:sz="4" w:space="0" w:color="auto"/>
              <w:left w:val="dotted" w:sz="4" w:space="0" w:color="auto"/>
              <w:bottom w:val="dotted" w:sz="4" w:space="0" w:color="auto"/>
            </w:tcBorders>
          </w:tcPr>
          <w:p w14:paraId="735105B4" w14:textId="6AFBED16" w:rsidR="00F40BB0" w:rsidRPr="00B947B4" w:rsidRDefault="2A21E14F" w:rsidP="00F40BB0">
            <w:pPr>
              <w:spacing w:after="120"/>
              <w:ind w:left="459" w:hanging="459"/>
              <w:rPr>
                <w:sz w:val="24"/>
                <w:szCs w:val="24"/>
              </w:rPr>
            </w:pPr>
            <w:r w:rsidRPr="00B947B4">
              <w:rPr>
                <w:sz w:val="24"/>
                <w:szCs w:val="24"/>
              </w:rPr>
              <w:t xml:space="preserve">1. </w:t>
            </w:r>
            <w:r w:rsidR="00F40BB0" w:rsidRPr="00B947B4">
              <w:rPr>
                <w:sz w:val="24"/>
                <w:szCs w:val="24"/>
              </w:rPr>
              <w:tab/>
            </w:r>
            <w:r w:rsidRPr="00B947B4">
              <w:rPr>
                <w:sz w:val="24"/>
                <w:szCs w:val="24"/>
              </w:rPr>
              <w:t>Authority to grant permission or refuse permission to construct a specified thing on, over, or under a specified public thoroughfare or public place that is local government property [ULP r.17(3)].</w:t>
            </w:r>
          </w:p>
          <w:p w14:paraId="691A99C6" w14:textId="77777777" w:rsidR="007A70FA" w:rsidRPr="00B947B4" w:rsidRDefault="2A21E14F" w:rsidP="007A70FA">
            <w:pPr>
              <w:spacing w:after="120"/>
              <w:ind w:left="459" w:hanging="459"/>
              <w:rPr>
                <w:sz w:val="24"/>
                <w:szCs w:val="24"/>
              </w:rPr>
            </w:pPr>
            <w:r w:rsidRPr="00B947B4">
              <w:rPr>
                <w:sz w:val="24"/>
                <w:szCs w:val="24"/>
              </w:rPr>
              <w:t xml:space="preserve">2. </w:t>
            </w:r>
            <w:r w:rsidR="00F40BB0" w:rsidRPr="00B947B4">
              <w:rPr>
                <w:sz w:val="24"/>
                <w:szCs w:val="24"/>
              </w:rPr>
              <w:tab/>
            </w:r>
            <w:r w:rsidRPr="00B947B4">
              <w:rPr>
                <w:sz w:val="24"/>
                <w:szCs w:val="24"/>
              </w:rPr>
              <w:t>Authority to impose conditions on permission including those prescribed in r.17(5) and (6) [ULP r.17(5)].</w:t>
            </w:r>
          </w:p>
          <w:p w14:paraId="7AF61D1B" w14:textId="16569F67" w:rsidR="00FE65EF" w:rsidRPr="00B947B4" w:rsidRDefault="007A70FA" w:rsidP="00786AA2">
            <w:pPr>
              <w:spacing w:after="120"/>
              <w:ind w:left="459" w:hanging="459"/>
              <w:rPr>
                <w:sz w:val="24"/>
                <w:szCs w:val="24"/>
              </w:rPr>
            </w:pPr>
            <w:r w:rsidRPr="00B947B4">
              <w:rPr>
                <w:sz w:val="24"/>
                <w:szCs w:val="24"/>
              </w:rPr>
              <w:t xml:space="preserve">3.    Authority to </w:t>
            </w:r>
            <w:r w:rsidR="00D56BEC" w:rsidRPr="00B947B4">
              <w:rPr>
                <w:sz w:val="24"/>
                <w:szCs w:val="24"/>
              </w:rPr>
              <w:t>approve the insur</w:t>
            </w:r>
            <w:r w:rsidR="00270A6D" w:rsidRPr="00B947B4">
              <w:rPr>
                <w:sz w:val="24"/>
                <w:szCs w:val="24"/>
              </w:rPr>
              <w:t>ance company</w:t>
            </w:r>
            <w:r w:rsidR="002F5A35" w:rsidRPr="00B947B4">
              <w:rPr>
                <w:sz w:val="24"/>
                <w:szCs w:val="24"/>
              </w:rPr>
              <w:t xml:space="preserve"> providing the</w:t>
            </w:r>
            <w:r w:rsidR="009A371F" w:rsidRPr="00B947B4">
              <w:rPr>
                <w:sz w:val="24"/>
                <w:szCs w:val="24"/>
              </w:rPr>
              <w:t xml:space="preserve"> mandatory</w:t>
            </w:r>
            <w:r w:rsidR="002F5A35" w:rsidRPr="00B947B4">
              <w:rPr>
                <w:sz w:val="24"/>
                <w:szCs w:val="24"/>
              </w:rPr>
              <w:t xml:space="preserve"> insurance policy</w:t>
            </w:r>
            <w:r w:rsidR="00132D1F" w:rsidRPr="00B947B4">
              <w:rPr>
                <w:sz w:val="24"/>
                <w:szCs w:val="24"/>
              </w:rPr>
              <w:t xml:space="preserve"> prescribed in </w:t>
            </w:r>
            <w:r w:rsidR="002E0D16" w:rsidRPr="00B947B4">
              <w:rPr>
                <w:sz w:val="24"/>
                <w:szCs w:val="24"/>
              </w:rPr>
              <w:t>r.</w:t>
            </w:r>
            <w:r w:rsidR="00125E40" w:rsidRPr="00B947B4">
              <w:rPr>
                <w:sz w:val="24"/>
                <w:szCs w:val="24"/>
              </w:rPr>
              <w:t>17(8)(b).</w:t>
            </w:r>
          </w:p>
        </w:tc>
      </w:tr>
      <w:tr w:rsidR="0083163D" w:rsidRPr="00B947B4" w14:paraId="71470BB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276DDC22" w14:textId="77777777" w:rsidR="0083163D" w:rsidRPr="00B947B4" w:rsidRDefault="0083163D" w:rsidP="0083163D">
            <w:pPr>
              <w:rPr>
                <w:b/>
              </w:rPr>
            </w:pPr>
            <w:r w:rsidRPr="00B947B4">
              <w:rPr>
                <w:b/>
              </w:rPr>
              <w:t>Council Conditions on this Delegation:</w:t>
            </w:r>
          </w:p>
          <w:p w14:paraId="21A88F9E" w14:textId="77777777" w:rsidR="0083163D" w:rsidRPr="00B947B4" w:rsidRDefault="0083163D" w:rsidP="0083163D">
            <w:pPr>
              <w:rPr>
                <w:b/>
              </w:rPr>
            </w:pPr>
          </w:p>
        </w:tc>
        <w:tc>
          <w:tcPr>
            <w:tcW w:w="6457" w:type="dxa"/>
            <w:tcBorders>
              <w:top w:val="dotted" w:sz="4" w:space="0" w:color="auto"/>
              <w:left w:val="dotted" w:sz="4" w:space="0" w:color="auto"/>
              <w:bottom w:val="dotted" w:sz="4" w:space="0" w:color="auto"/>
            </w:tcBorders>
          </w:tcPr>
          <w:p w14:paraId="18ADC3CB" w14:textId="19424FFE"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Actions under this Delegation must comply with procedural requirements detailed in </w:t>
            </w:r>
            <w:r w:rsidR="00BF5AE0" w:rsidRPr="00B947B4">
              <w:rPr>
                <w:sz w:val="24"/>
                <w:szCs w:val="24"/>
              </w:rPr>
              <w:t>the</w:t>
            </w:r>
            <w:r w:rsidR="00BF5AE0" w:rsidRPr="00B947B4">
              <w:rPr>
                <w:i/>
                <w:sz w:val="24"/>
                <w:szCs w:val="24"/>
              </w:rPr>
              <w:t xml:space="preserve"> </w:t>
            </w:r>
            <w:hyperlink r:id="rId24" w:history="1">
              <w:r w:rsidR="00BF5AE0" w:rsidRPr="00B947B4">
                <w:rPr>
                  <w:rStyle w:val="Hyperlink"/>
                  <w:i/>
                  <w:color w:val="auto"/>
                  <w:sz w:val="24"/>
                  <w:szCs w:val="24"/>
                </w:rPr>
                <w:t>Local Government (Uniform Local Provisions) Regulations 1996</w:t>
              </w:r>
            </w:hyperlink>
            <w:r w:rsidRPr="00B947B4">
              <w:rPr>
                <w:sz w:val="24"/>
                <w:szCs w:val="24"/>
              </w:rPr>
              <w:t>.</w:t>
            </w:r>
          </w:p>
          <w:p w14:paraId="03F8EC73" w14:textId="26402E4B" w:rsidR="0083163D" w:rsidRPr="00B947B4" w:rsidRDefault="0083163D" w:rsidP="0083163D">
            <w:pPr>
              <w:spacing w:after="120"/>
              <w:ind w:left="448" w:hanging="448"/>
              <w:rPr>
                <w:sz w:val="24"/>
                <w:szCs w:val="24"/>
              </w:rPr>
            </w:pPr>
            <w:r w:rsidRPr="00B947B4">
              <w:rPr>
                <w:sz w:val="24"/>
                <w:szCs w:val="24"/>
              </w:rPr>
              <w:t>b.</w:t>
            </w:r>
            <w:r w:rsidRPr="00B947B4">
              <w:rPr>
                <w:sz w:val="24"/>
                <w:szCs w:val="24"/>
              </w:rPr>
              <w:tab/>
              <w:t>Permission may only be granted where, the proponent has:</w:t>
            </w:r>
          </w:p>
          <w:p w14:paraId="050B31A2" w14:textId="2515482E" w:rsidR="0083163D" w:rsidRPr="00B947B4" w:rsidRDefault="0083163D" w:rsidP="0083163D">
            <w:pPr>
              <w:spacing w:after="120"/>
              <w:ind w:left="896" w:hanging="448"/>
              <w:rPr>
                <w:sz w:val="24"/>
                <w:szCs w:val="24"/>
              </w:rPr>
            </w:pPr>
            <w:r w:rsidRPr="00B947B4">
              <w:rPr>
                <w:sz w:val="24"/>
                <w:szCs w:val="24"/>
              </w:rPr>
              <w:t>i.</w:t>
            </w:r>
            <w:r w:rsidRPr="00B947B4">
              <w:rPr>
                <w:sz w:val="24"/>
                <w:szCs w:val="24"/>
              </w:rPr>
              <w:tab/>
              <w:t>Where appropriate, obtained written permission from or entered into a legal agreement with, each owner of adjoining or adjacent property which may be impacted by the proposed private works.</w:t>
            </w:r>
          </w:p>
          <w:p w14:paraId="43776A7D" w14:textId="4C905126" w:rsidR="0083163D" w:rsidRPr="00B947B4" w:rsidRDefault="0083163D" w:rsidP="0083163D">
            <w:pPr>
              <w:spacing w:after="120"/>
              <w:ind w:left="896" w:hanging="448"/>
              <w:rPr>
                <w:sz w:val="24"/>
                <w:szCs w:val="24"/>
              </w:rPr>
            </w:pPr>
            <w:r w:rsidRPr="00B947B4">
              <w:rPr>
                <w:sz w:val="24"/>
                <w:szCs w:val="24"/>
              </w:rPr>
              <w:t>ii.</w:t>
            </w:r>
            <w:r w:rsidRPr="00B947B4">
              <w:rPr>
                <w:sz w:val="24"/>
                <w:szCs w:val="24"/>
              </w:rPr>
              <w:tab/>
              <w:t>Provided a bond, sufficient to the value of works that may be required if the proponent does not satisfactorily make good the public place at the completion of works.</w:t>
            </w:r>
          </w:p>
          <w:p w14:paraId="49600336" w14:textId="6184F42F" w:rsidR="0083163D" w:rsidRPr="00B947B4" w:rsidRDefault="0083163D" w:rsidP="0083163D">
            <w:pPr>
              <w:spacing w:after="120"/>
              <w:ind w:left="896" w:hanging="448"/>
              <w:rPr>
                <w:sz w:val="24"/>
                <w:szCs w:val="24"/>
              </w:rPr>
            </w:pPr>
            <w:r w:rsidRPr="00B947B4">
              <w:rPr>
                <w:sz w:val="24"/>
                <w:szCs w:val="24"/>
              </w:rPr>
              <w:t>iii.</w:t>
            </w:r>
            <w:r w:rsidRPr="00B947B4">
              <w:rPr>
                <w:sz w:val="24"/>
                <w:szCs w:val="24"/>
              </w:rPr>
              <w:tab/>
              <w:t>Provided evidence of sufficient Public Liability Insurance.</w:t>
            </w:r>
          </w:p>
          <w:p w14:paraId="03ABCF94" w14:textId="7A12BAED" w:rsidR="00FE65EF" w:rsidRPr="00B947B4" w:rsidRDefault="0083163D" w:rsidP="00AB37D0">
            <w:pPr>
              <w:spacing w:after="120"/>
              <w:ind w:left="896" w:hanging="448"/>
              <w:rPr>
                <w:sz w:val="24"/>
                <w:szCs w:val="24"/>
              </w:rPr>
            </w:pPr>
            <w:r w:rsidRPr="00B947B4">
              <w:rPr>
                <w:sz w:val="24"/>
                <w:szCs w:val="24"/>
              </w:rPr>
              <w:t>iv.</w:t>
            </w:r>
            <w:r w:rsidRPr="00B947B4">
              <w:rPr>
                <w:sz w:val="24"/>
                <w:szCs w:val="24"/>
              </w:rPr>
              <w:tab/>
              <w:t>Provided pedestrian and traffic management plans which are sufficient for the protection of public safety and amenity.</w:t>
            </w:r>
          </w:p>
        </w:tc>
      </w:tr>
      <w:tr w:rsidR="0061138F" w:rsidRPr="00B947B4" w14:paraId="75BBA478" w14:textId="77777777" w:rsidTr="00DB1508">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1AF7A95" w14:textId="153D2CB0" w:rsidR="0061138F" w:rsidRPr="00B947B4" w:rsidRDefault="0061138F" w:rsidP="0061138F">
            <w:pPr>
              <w:rPr>
                <w:b/>
                <w:sz w:val="18"/>
              </w:rPr>
            </w:pPr>
            <w:r w:rsidRPr="00B947B4">
              <w:rPr>
                <w:b/>
                <w:sz w:val="18"/>
              </w:rPr>
              <w:t>Express Power to Sub-Delegate:</w:t>
            </w:r>
          </w:p>
        </w:tc>
        <w:tc>
          <w:tcPr>
            <w:tcW w:w="6457" w:type="dxa"/>
            <w:tcBorders>
              <w:top w:val="dotted" w:sz="4" w:space="0" w:color="auto"/>
              <w:left w:val="dotted" w:sz="4" w:space="0" w:color="auto"/>
              <w:bottom w:val="dotted" w:sz="4" w:space="0" w:color="auto"/>
              <w:right w:val="single" w:sz="4" w:space="0" w:color="auto"/>
            </w:tcBorders>
          </w:tcPr>
          <w:p w14:paraId="337F59B2" w14:textId="77777777" w:rsidR="0061138F" w:rsidRPr="00B947B4" w:rsidRDefault="0061138F" w:rsidP="0061138F">
            <w:pPr>
              <w:rPr>
                <w:i/>
                <w:sz w:val="24"/>
                <w:szCs w:val="24"/>
              </w:rPr>
            </w:pPr>
            <w:r w:rsidRPr="00B947B4">
              <w:rPr>
                <w:i/>
                <w:sz w:val="24"/>
                <w:szCs w:val="24"/>
              </w:rPr>
              <w:t>Local Government Act 1995:</w:t>
            </w:r>
          </w:p>
          <w:p w14:paraId="31A72ED0" w14:textId="4C4D2375" w:rsidR="0061138F" w:rsidRPr="00B947B4" w:rsidRDefault="0061138F" w:rsidP="0061138F">
            <w:pPr>
              <w:ind w:left="720" w:hanging="403"/>
              <w:rPr>
                <w:sz w:val="18"/>
              </w:rPr>
            </w:pPr>
            <w:r w:rsidRPr="00B947B4">
              <w:rPr>
                <w:sz w:val="24"/>
                <w:szCs w:val="24"/>
              </w:rPr>
              <w:t>s.5.44 CEO may delegate some powers and duties to other employees</w:t>
            </w:r>
          </w:p>
        </w:tc>
      </w:tr>
      <w:tr w:rsidR="005D0754" w:rsidRPr="00B947B4" w14:paraId="6AEEA362"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0765F4EC" w14:textId="77777777" w:rsidR="005D0754" w:rsidRPr="00B947B4" w:rsidRDefault="005D0754" w:rsidP="005D0754">
            <w:pPr>
              <w:rPr>
                <w:b/>
              </w:rPr>
            </w:pPr>
            <w:r w:rsidRPr="00B947B4">
              <w:rPr>
                <w:b/>
              </w:rPr>
              <w:lastRenderedPageBreak/>
              <w:t>Sub-Delegate/s:</w:t>
            </w:r>
          </w:p>
          <w:p w14:paraId="231D4FE1" w14:textId="552F6102" w:rsidR="005D0754" w:rsidRPr="00B947B4" w:rsidRDefault="005D0754" w:rsidP="005D0754">
            <w:pPr>
              <w:rPr>
                <w:i/>
                <w:sz w:val="18"/>
              </w:rPr>
            </w:pPr>
            <w:r w:rsidRPr="00B947B4">
              <w:rPr>
                <w:i/>
                <w:sz w:val="16"/>
                <w:szCs w:val="20"/>
              </w:rPr>
              <w:t>Appointed by CEO</w:t>
            </w:r>
          </w:p>
        </w:tc>
        <w:tc>
          <w:tcPr>
            <w:tcW w:w="6457" w:type="dxa"/>
            <w:tcBorders>
              <w:top w:val="dotted" w:sz="4" w:space="0" w:color="auto"/>
              <w:left w:val="dotted" w:sz="4" w:space="0" w:color="auto"/>
              <w:bottom w:val="dotted" w:sz="4" w:space="0" w:color="auto"/>
            </w:tcBorders>
          </w:tcPr>
          <w:p w14:paraId="5C3F7D85" w14:textId="77777777" w:rsidR="005D0754" w:rsidRDefault="005D0754" w:rsidP="00893C25">
            <w:pPr>
              <w:spacing w:before="120" w:after="120"/>
              <w:rPr>
                <w:b/>
                <w:bCs/>
                <w:sz w:val="24"/>
                <w:szCs w:val="24"/>
              </w:rPr>
            </w:pPr>
            <w:r w:rsidRPr="00B947B4">
              <w:rPr>
                <w:b/>
                <w:bCs/>
                <w:sz w:val="24"/>
                <w:szCs w:val="24"/>
              </w:rPr>
              <w:t>Director Infrastructure Services</w:t>
            </w:r>
          </w:p>
          <w:p w14:paraId="5B8E2C73" w14:textId="77777777" w:rsidR="00BB55F9" w:rsidRDefault="00BB55F9" w:rsidP="00893C25">
            <w:pPr>
              <w:spacing w:before="120" w:after="120"/>
              <w:rPr>
                <w:b/>
                <w:bCs/>
                <w:sz w:val="24"/>
                <w:szCs w:val="24"/>
              </w:rPr>
            </w:pPr>
            <w:r>
              <w:rPr>
                <w:b/>
                <w:bCs/>
                <w:sz w:val="24"/>
                <w:szCs w:val="24"/>
              </w:rPr>
              <w:t>Director Sustainable Development and Safety</w:t>
            </w:r>
          </w:p>
          <w:p w14:paraId="1D9CF1FA" w14:textId="77777777" w:rsidR="00BB55F9" w:rsidRDefault="00BB55F9" w:rsidP="00893C25">
            <w:pPr>
              <w:spacing w:before="120" w:after="120"/>
              <w:rPr>
                <w:b/>
                <w:bCs/>
                <w:sz w:val="24"/>
                <w:szCs w:val="24"/>
              </w:rPr>
            </w:pPr>
            <w:r>
              <w:rPr>
                <w:b/>
                <w:bCs/>
                <w:sz w:val="24"/>
                <w:szCs w:val="24"/>
              </w:rPr>
              <w:t>Group Manager Development and Safety</w:t>
            </w:r>
          </w:p>
          <w:p w14:paraId="15784D73" w14:textId="77777777" w:rsidR="00CD0449" w:rsidRDefault="00CD0449" w:rsidP="00893C25">
            <w:pPr>
              <w:spacing w:before="120" w:after="120"/>
              <w:rPr>
                <w:b/>
                <w:bCs/>
                <w:sz w:val="24"/>
                <w:szCs w:val="24"/>
              </w:rPr>
            </w:pPr>
            <w:r>
              <w:rPr>
                <w:b/>
                <w:bCs/>
                <w:sz w:val="24"/>
                <w:szCs w:val="24"/>
              </w:rPr>
              <w:t>Service Manager Development Services</w:t>
            </w:r>
          </w:p>
          <w:p w14:paraId="0521560B" w14:textId="19810C3D" w:rsidR="00CD0449" w:rsidRPr="00893C25" w:rsidRDefault="00CD0449" w:rsidP="00893C25">
            <w:pPr>
              <w:spacing w:before="120" w:after="120"/>
              <w:rPr>
                <w:b/>
                <w:bCs/>
                <w:sz w:val="24"/>
                <w:szCs w:val="24"/>
              </w:rPr>
            </w:pPr>
            <w:r>
              <w:rPr>
                <w:b/>
                <w:bCs/>
                <w:sz w:val="24"/>
                <w:szCs w:val="24"/>
              </w:rPr>
              <w:t>Senior Development Engineer</w:t>
            </w:r>
          </w:p>
        </w:tc>
      </w:tr>
      <w:tr w:rsidR="005D0754" w:rsidRPr="00B947B4" w14:paraId="3B88EA5A" w14:textId="77777777" w:rsidTr="00DB1508">
        <w:tc>
          <w:tcPr>
            <w:tcW w:w="2563" w:type="dxa"/>
            <w:gridSpan w:val="2"/>
            <w:tcBorders>
              <w:top w:val="dotted" w:sz="4" w:space="0" w:color="auto"/>
              <w:bottom w:val="dotted" w:sz="4" w:space="0" w:color="auto"/>
              <w:right w:val="dotted" w:sz="4" w:space="0" w:color="auto"/>
            </w:tcBorders>
            <w:shd w:val="clear" w:color="auto" w:fill="D9D9D9" w:themeFill="background1" w:themeFillShade="D9"/>
          </w:tcPr>
          <w:p w14:paraId="7C3B4D35" w14:textId="77777777" w:rsidR="005D0754" w:rsidRPr="00B947B4" w:rsidRDefault="005D0754" w:rsidP="005D0754">
            <w:pPr>
              <w:rPr>
                <w:b/>
              </w:rPr>
            </w:pPr>
            <w:r w:rsidRPr="00B947B4">
              <w:rPr>
                <w:b/>
              </w:rPr>
              <w:t>CEO Conditions on this Sub-Delegation:</w:t>
            </w:r>
          </w:p>
          <w:p w14:paraId="64506912" w14:textId="0A0DEA76" w:rsidR="005D0754" w:rsidRPr="00B947B4" w:rsidRDefault="005D0754" w:rsidP="005D0754">
            <w:pPr>
              <w:rPr>
                <w:i/>
                <w:sz w:val="18"/>
                <w:szCs w:val="18"/>
              </w:rPr>
            </w:pPr>
            <w:r w:rsidRPr="00B947B4">
              <w:rPr>
                <w:i/>
                <w:sz w:val="16"/>
                <w:szCs w:val="16"/>
              </w:rPr>
              <w:t>Conditions on the delegation also apply to sub-delegation.</w:t>
            </w:r>
          </w:p>
        </w:tc>
        <w:tc>
          <w:tcPr>
            <w:tcW w:w="6457" w:type="dxa"/>
            <w:tcBorders>
              <w:top w:val="dotted" w:sz="4" w:space="0" w:color="auto"/>
              <w:left w:val="dotted" w:sz="4" w:space="0" w:color="auto"/>
              <w:bottom w:val="dotted" w:sz="4" w:space="0" w:color="auto"/>
            </w:tcBorders>
          </w:tcPr>
          <w:p w14:paraId="40A553B0" w14:textId="77777777" w:rsidR="003A0A5C" w:rsidRPr="00B947B4" w:rsidRDefault="003A0A5C" w:rsidP="003A0A5C">
            <w:pPr>
              <w:spacing w:after="120"/>
              <w:rPr>
                <w:sz w:val="24"/>
                <w:szCs w:val="24"/>
              </w:rPr>
            </w:pPr>
            <w:r w:rsidRPr="00B947B4">
              <w:rPr>
                <w:sz w:val="24"/>
                <w:szCs w:val="24"/>
              </w:rPr>
              <w:t>Conditions on the delegation also apply to sub-delegation.</w:t>
            </w:r>
          </w:p>
          <w:p w14:paraId="7BDBD50A" w14:textId="14069F88" w:rsidR="005D0754" w:rsidRPr="00B947B4" w:rsidRDefault="005D0754" w:rsidP="005D0754">
            <w:pPr>
              <w:spacing w:after="120"/>
              <w:rPr>
                <w:sz w:val="24"/>
                <w:szCs w:val="24"/>
              </w:rPr>
            </w:pPr>
          </w:p>
        </w:tc>
      </w:tr>
      <w:tr w:rsidR="005D0754" w:rsidRPr="00B947B4" w14:paraId="2A24B693"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63"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E95AC1" w14:textId="77777777" w:rsidR="005D0754" w:rsidRPr="00B947B4" w:rsidRDefault="005D0754" w:rsidP="005D0754">
            <w:pPr>
              <w:rPr>
                <w:sz w:val="18"/>
              </w:rPr>
            </w:pPr>
            <w:r w:rsidRPr="00B947B4">
              <w:rPr>
                <w:sz w:val="18"/>
              </w:rPr>
              <w:t>Compliance Links:</w:t>
            </w:r>
          </w:p>
          <w:p w14:paraId="474B6D50" w14:textId="77777777" w:rsidR="005D0754" w:rsidRPr="00B947B4" w:rsidRDefault="005D0754" w:rsidP="005D0754">
            <w:pPr>
              <w:rPr>
                <w:sz w:val="18"/>
              </w:rPr>
            </w:pPr>
          </w:p>
        </w:tc>
        <w:tc>
          <w:tcPr>
            <w:tcW w:w="6457" w:type="dxa"/>
            <w:tcBorders>
              <w:top w:val="dotted" w:sz="4" w:space="0" w:color="auto"/>
              <w:left w:val="dotted" w:sz="4" w:space="0" w:color="auto"/>
              <w:bottom w:val="dotted" w:sz="4" w:space="0" w:color="auto"/>
              <w:right w:val="single" w:sz="4" w:space="0" w:color="auto"/>
            </w:tcBorders>
          </w:tcPr>
          <w:p w14:paraId="06404E52" w14:textId="77777777" w:rsidR="005D0754" w:rsidRPr="00B947B4" w:rsidRDefault="005D0754" w:rsidP="005D0754">
            <w:pPr>
              <w:spacing w:after="120"/>
              <w:ind w:left="25"/>
              <w:rPr>
                <w:sz w:val="24"/>
                <w:szCs w:val="24"/>
              </w:rPr>
            </w:pPr>
            <w:r w:rsidRPr="00B947B4">
              <w:rPr>
                <w:sz w:val="24"/>
                <w:szCs w:val="24"/>
              </w:rPr>
              <w:t>Delegates are designated employees under s.5.74 and are required to provide Primary and Annual Returns.</w:t>
            </w:r>
          </w:p>
          <w:p w14:paraId="5362A683" w14:textId="77777777" w:rsidR="005D0754" w:rsidRPr="00B947B4" w:rsidRDefault="005D0754" w:rsidP="005D0754">
            <w:pPr>
              <w:spacing w:after="120"/>
              <w:ind w:left="25"/>
              <w:rPr>
                <w:sz w:val="24"/>
                <w:szCs w:val="24"/>
              </w:rPr>
            </w:pPr>
            <w:hyperlink r:id="rId25"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5786096D" w14:textId="4B0A3029" w:rsidR="005D0754" w:rsidRPr="00B947B4" w:rsidRDefault="005D0754" w:rsidP="005D0754">
            <w:pPr>
              <w:spacing w:after="120"/>
              <w:ind w:left="25"/>
              <w:rPr>
                <w:sz w:val="24"/>
                <w:szCs w:val="24"/>
              </w:rPr>
            </w:pPr>
            <w:r w:rsidRPr="00B947B4">
              <w:rPr>
                <w:sz w:val="24"/>
                <w:szCs w:val="24"/>
              </w:rPr>
              <w:t>Determination of Bond Value and Conditions - refer to CEO Delegation 1.3.4 Determine and Manage Conditions on Permission for Private Works on, over, or under Public Places</w:t>
            </w:r>
          </w:p>
          <w:p w14:paraId="1FA222FB" w14:textId="14299108" w:rsidR="005D0754" w:rsidRPr="00B947B4" w:rsidRDefault="005D0754" w:rsidP="005D0754">
            <w:pPr>
              <w:spacing w:after="120"/>
              <w:ind w:left="25"/>
              <w:rPr>
                <w:i/>
                <w:sz w:val="24"/>
                <w:szCs w:val="24"/>
              </w:rPr>
            </w:pPr>
            <w:r w:rsidRPr="00B947B4">
              <w:rPr>
                <w:sz w:val="24"/>
                <w:szCs w:val="24"/>
              </w:rPr>
              <w:t xml:space="preserve">Penalties under the Uniform Local Provisions Regulations are administered in accordance with Part 9, Division 2 of the </w:t>
            </w:r>
            <w:r w:rsidRPr="00B947B4">
              <w:rPr>
                <w:rStyle w:val="Hyperlink"/>
                <w:i/>
                <w:color w:val="auto"/>
                <w:sz w:val="24"/>
                <w:szCs w:val="24"/>
              </w:rPr>
              <w:t>Local Government Act 1995</w:t>
            </w:r>
          </w:p>
        </w:tc>
      </w:tr>
      <w:tr w:rsidR="005D0754" w:rsidRPr="00B947B4" w14:paraId="68736557"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63"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D70152F" w14:textId="70538570" w:rsidR="005D0754" w:rsidRPr="00B947B4" w:rsidRDefault="005D0754" w:rsidP="005D0754">
            <w:pPr>
              <w:rPr>
                <w:sz w:val="18"/>
              </w:rPr>
            </w:pPr>
            <w:r w:rsidRPr="00B947B4">
              <w:rPr>
                <w:sz w:val="18"/>
              </w:rPr>
              <w:t>Record Keeping:</w:t>
            </w:r>
          </w:p>
        </w:tc>
        <w:tc>
          <w:tcPr>
            <w:tcW w:w="6457" w:type="dxa"/>
            <w:tcBorders>
              <w:top w:val="dotted" w:sz="4" w:space="0" w:color="auto"/>
              <w:left w:val="dotted" w:sz="4" w:space="0" w:color="auto"/>
              <w:bottom w:val="single" w:sz="4" w:space="0" w:color="auto"/>
              <w:right w:val="single" w:sz="4" w:space="0" w:color="auto"/>
            </w:tcBorders>
          </w:tcPr>
          <w:p w14:paraId="6FE96923" w14:textId="5139271A" w:rsidR="005D0754" w:rsidRPr="00B947B4" w:rsidRDefault="005D0754" w:rsidP="005D0754">
            <w:pPr>
              <w:spacing w:after="120"/>
              <w:rPr>
                <w:sz w:val="24"/>
                <w:szCs w:val="24"/>
              </w:rPr>
            </w:pPr>
            <w:r w:rsidRPr="00B947B4">
              <w:rPr>
                <w:sz w:val="24"/>
                <w:szCs w:val="24"/>
              </w:rPr>
              <w:t>Details of decisions are to be recorded in the City’s record keeping system</w:t>
            </w:r>
          </w:p>
        </w:tc>
      </w:tr>
      <w:tr w:rsidR="005D0754" w:rsidRPr="00B947B4" w14:paraId="4F22AF86"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71" w:type="dxa"/>
            <w:tcBorders>
              <w:top w:val="single" w:sz="4" w:space="0" w:color="auto"/>
              <w:bottom w:val="single" w:sz="4" w:space="0" w:color="auto"/>
            </w:tcBorders>
          </w:tcPr>
          <w:p w14:paraId="00658ED4" w14:textId="77777777" w:rsidR="005D0754" w:rsidRPr="00B947B4" w:rsidRDefault="005D0754" w:rsidP="005D0754">
            <w:pPr>
              <w:rPr>
                <w:sz w:val="18"/>
              </w:rPr>
            </w:pPr>
            <w:r w:rsidRPr="00B947B4">
              <w:rPr>
                <w:sz w:val="18"/>
              </w:rPr>
              <w:t>1</w:t>
            </w:r>
          </w:p>
        </w:tc>
        <w:tc>
          <w:tcPr>
            <w:tcW w:w="8449" w:type="dxa"/>
            <w:gridSpan w:val="2"/>
            <w:tcBorders>
              <w:top w:val="single" w:sz="4" w:space="0" w:color="auto"/>
              <w:bottom w:val="single" w:sz="4" w:space="0" w:color="auto"/>
            </w:tcBorders>
          </w:tcPr>
          <w:p w14:paraId="53250AF8" w14:textId="1EB09E64" w:rsidR="005D0754" w:rsidRPr="00B947B4" w:rsidRDefault="00651122" w:rsidP="005D0754">
            <w:pPr>
              <w:rPr>
                <w:i/>
                <w:sz w:val="18"/>
              </w:rPr>
            </w:pPr>
            <w:r w:rsidRPr="00B947B4">
              <w:rPr>
                <w:sz w:val="18"/>
              </w:rPr>
              <w:t>Adopted 9 July 2024</w:t>
            </w:r>
          </w:p>
        </w:tc>
      </w:tr>
      <w:tr w:rsidR="00DB1508" w:rsidRPr="00B947B4" w14:paraId="54448BD8" w14:textId="77777777" w:rsidTr="00DB150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71" w:type="dxa"/>
            <w:tcBorders>
              <w:top w:val="single" w:sz="4" w:space="0" w:color="auto"/>
            </w:tcBorders>
          </w:tcPr>
          <w:p w14:paraId="378ED5B2" w14:textId="64B5C17F" w:rsidR="00DB1508" w:rsidRPr="00B947B4" w:rsidRDefault="00DB1508" w:rsidP="005D0754">
            <w:pPr>
              <w:rPr>
                <w:sz w:val="18"/>
              </w:rPr>
            </w:pPr>
            <w:r>
              <w:rPr>
                <w:sz w:val="18"/>
              </w:rPr>
              <w:t>2</w:t>
            </w:r>
          </w:p>
        </w:tc>
        <w:tc>
          <w:tcPr>
            <w:tcW w:w="8449" w:type="dxa"/>
            <w:gridSpan w:val="2"/>
            <w:tcBorders>
              <w:top w:val="single" w:sz="4" w:space="0" w:color="auto"/>
            </w:tcBorders>
          </w:tcPr>
          <w:p w14:paraId="7DA8EACC" w14:textId="340654BF" w:rsidR="00DB1508" w:rsidRPr="00B947B4" w:rsidRDefault="00DB1508" w:rsidP="005D0754">
            <w:pPr>
              <w:rPr>
                <w:sz w:val="18"/>
              </w:rPr>
            </w:pPr>
            <w:r>
              <w:rPr>
                <w:sz w:val="18"/>
              </w:rPr>
              <w:t>Modified 1 April 2026</w:t>
            </w:r>
          </w:p>
        </w:tc>
      </w:tr>
    </w:tbl>
    <w:p w14:paraId="0B030EBD" w14:textId="5048623C" w:rsidR="00DF020B" w:rsidRPr="00B947B4" w:rsidRDefault="00DF020B">
      <w:r w:rsidRPr="00B947B4">
        <w:br w:type="page"/>
      </w:r>
    </w:p>
    <w:p w14:paraId="11B166AE" w14:textId="34536014" w:rsidR="00DF020B" w:rsidRPr="00B947B4" w:rsidRDefault="000265E9" w:rsidP="00B02A1A">
      <w:pPr>
        <w:pStyle w:val="Heading3"/>
        <w:ind w:left="709" w:hanging="709"/>
      </w:pPr>
      <w:bookmarkStart w:id="26" w:name="_Toc229571387"/>
      <w:r w:rsidRPr="00B947B4">
        <w:lastRenderedPageBreak/>
        <w:t>Give Notice to Prevent Damage to Local Government Property from Wind Erosion and Sand Drift</w:t>
      </w:r>
      <w:bookmarkEnd w:id="26"/>
    </w:p>
    <w:p w14:paraId="5DBCDB0E" w14:textId="77777777" w:rsidR="00DF020B" w:rsidRPr="00B947B4" w:rsidRDefault="00DF020B" w:rsidP="00DF020B"/>
    <w:tbl>
      <w:tblPr>
        <w:tblStyle w:val="TableGrid"/>
        <w:tblW w:w="8928" w:type="dxa"/>
        <w:tblInd w:w="-2" w:type="dxa"/>
        <w:tblLook w:val="04A0" w:firstRow="1" w:lastRow="0" w:firstColumn="1" w:lastColumn="0" w:noHBand="0" w:noVBand="1"/>
      </w:tblPr>
      <w:tblGrid>
        <w:gridCol w:w="562"/>
        <w:gridCol w:w="1965"/>
        <w:gridCol w:w="6380"/>
        <w:gridCol w:w="7"/>
        <w:gridCol w:w="14"/>
      </w:tblGrid>
      <w:tr w:rsidR="00723B08" w:rsidRPr="00B947B4" w14:paraId="427844C0" w14:textId="77777777" w:rsidTr="00F501A0">
        <w:trPr>
          <w:gridAfter w:val="1"/>
          <w:wAfter w:w="14" w:type="dxa"/>
          <w:trHeight w:val="300"/>
        </w:trPr>
        <w:tc>
          <w:tcPr>
            <w:tcW w:w="2527"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3C38DEC" w14:textId="77777777" w:rsidR="0061138F" w:rsidRPr="00B947B4" w:rsidRDefault="0061138F" w:rsidP="0061138F">
            <w:pPr>
              <w:rPr>
                <w:b/>
                <w:sz w:val="18"/>
              </w:rPr>
            </w:pPr>
            <w:r w:rsidRPr="00B947B4">
              <w:rPr>
                <w:b/>
                <w:sz w:val="18"/>
              </w:rPr>
              <w:t>Delegator:</w:t>
            </w:r>
          </w:p>
          <w:p w14:paraId="0F954067" w14:textId="00F32B0F" w:rsidR="0061138F" w:rsidRPr="00B947B4" w:rsidRDefault="0061138F" w:rsidP="00E1574A">
            <w:pPr>
              <w:rPr>
                <w:sz w:val="18"/>
              </w:rPr>
            </w:pPr>
            <w:r w:rsidRPr="00B947B4">
              <w:rPr>
                <w:i/>
                <w:sz w:val="16"/>
              </w:rPr>
              <w:t>Power / Duty assigned in legislation to:</w:t>
            </w:r>
          </w:p>
        </w:tc>
        <w:tc>
          <w:tcPr>
            <w:tcW w:w="6387" w:type="dxa"/>
            <w:gridSpan w:val="2"/>
            <w:tcBorders>
              <w:top w:val="single" w:sz="4" w:space="0" w:color="auto"/>
              <w:left w:val="dotted" w:sz="4" w:space="0" w:color="auto"/>
              <w:bottom w:val="dotted" w:sz="4" w:space="0" w:color="auto"/>
              <w:right w:val="single" w:sz="4" w:space="0" w:color="auto"/>
            </w:tcBorders>
          </w:tcPr>
          <w:p w14:paraId="566D8446" w14:textId="77777777" w:rsidR="0061138F" w:rsidRPr="00B947B4" w:rsidRDefault="0061138F" w:rsidP="0061138F">
            <w:pPr>
              <w:rPr>
                <w:sz w:val="24"/>
                <w:szCs w:val="24"/>
              </w:rPr>
            </w:pPr>
            <w:r w:rsidRPr="00B947B4">
              <w:rPr>
                <w:sz w:val="24"/>
                <w:szCs w:val="24"/>
              </w:rPr>
              <w:t>Local Government</w:t>
            </w:r>
          </w:p>
        </w:tc>
      </w:tr>
      <w:tr w:rsidR="00723B08" w:rsidRPr="00B947B4" w14:paraId="1A34E0C2" w14:textId="77777777" w:rsidTr="00F501A0">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7FB2586" w14:textId="77777777" w:rsidR="0061138F" w:rsidRPr="00B947B4" w:rsidRDefault="0061138F" w:rsidP="0061138F">
            <w:pPr>
              <w:rPr>
                <w:b/>
                <w:sz w:val="18"/>
              </w:rPr>
            </w:pPr>
            <w:r w:rsidRPr="00B947B4">
              <w:rPr>
                <w:b/>
                <w:sz w:val="18"/>
              </w:rPr>
              <w:t>Express Power to Delegate:</w:t>
            </w:r>
          </w:p>
          <w:p w14:paraId="4FE82595" w14:textId="6856BE37" w:rsidR="0061138F" w:rsidRPr="00B947B4" w:rsidRDefault="007B5908" w:rsidP="0061138F">
            <w:pPr>
              <w:rPr>
                <w:i/>
                <w:sz w:val="16"/>
              </w:rPr>
            </w:pPr>
            <w:r w:rsidRPr="00B947B4">
              <w:rPr>
                <w:i/>
                <w:sz w:val="16"/>
              </w:rPr>
              <w:t>Power that enables a delegation to be made</w:t>
            </w:r>
          </w:p>
        </w:tc>
        <w:tc>
          <w:tcPr>
            <w:tcW w:w="6387" w:type="dxa"/>
            <w:gridSpan w:val="2"/>
            <w:tcBorders>
              <w:top w:val="dotted" w:sz="4" w:space="0" w:color="auto"/>
              <w:left w:val="dotted" w:sz="4" w:space="0" w:color="auto"/>
              <w:bottom w:val="dotted" w:sz="4" w:space="0" w:color="auto"/>
              <w:right w:val="single" w:sz="4" w:space="0" w:color="auto"/>
            </w:tcBorders>
          </w:tcPr>
          <w:p w14:paraId="44445A4F" w14:textId="77777777" w:rsidR="0061138F" w:rsidRPr="00B947B4" w:rsidRDefault="0061138F" w:rsidP="0061138F">
            <w:pPr>
              <w:rPr>
                <w:i/>
                <w:sz w:val="24"/>
                <w:szCs w:val="24"/>
              </w:rPr>
            </w:pPr>
            <w:r w:rsidRPr="00B947B4">
              <w:rPr>
                <w:i/>
                <w:sz w:val="24"/>
                <w:szCs w:val="24"/>
              </w:rPr>
              <w:t>Local Government Act 1995:</w:t>
            </w:r>
          </w:p>
          <w:p w14:paraId="0D4953EE"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986248C" w14:textId="4F8EDF98" w:rsidR="00001934" w:rsidRPr="00B947B4" w:rsidRDefault="0061138F" w:rsidP="00827DDD">
            <w:pPr>
              <w:spacing w:after="120"/>
              <w:ind w:left="721" w:hanging="403"/>
              <w:rPr>
                <w:sz w:val="24"/>
                <w:szCs w:val="24"/>
              </w:rPr>
            </w:pPr>
            <w:r w:rsidRPr="00B947B4">
              <w:rPr>
                <w:sz w:val="24"/>
                <w:szCs w:val="24"/>
              </w:rPr>
              <w:t>s.5.43 Limita</w:t>
            </w:r>
            <w:r w:rsidR="00F23065" w:rsidRPr="00B947B4">
              <w:rPr>
                <w:sz w:val="24"/>
                <w:szCs w:val="24"/>
              </w:rPr>
              <w:t>tions on delegations to the CEO</w:t>
            </w:r>
          </w:p>
        </w:tc>
      </w:tr>
      <w:tr w:rsidR="00723B08" w:rsidRPr="00B947B4" w14:paraId="4FBDDB06"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6F03364F" w14:textId="3796933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87" w:type="dxa"/>
            <w:gridSpan w:val="2"/>
            <w:tcBorders>
              <w:top w:val="dotted" w:sz="4" w:space="0" w:color="auto"/>
              <w:left w:val="dotted" w:sz="4" w:space="0" w:color="auto"/>
              <w:bottom w:val="dotted" w:sz="4" w:space="0" w:color="auto"/>
            </w:tcBorders>
          </w:tcPr>
          <w:p w14:paraId="00F169AF" w14:textId="01D1699B" w:rsidR="0061138F" w:rsidRPr="00B947B4" w:rsidRDefault="0061138F" w:rsidP="0061138F">
            <w:pPr>
              <w:rPr>
                <w:sz w:val="24"/>
                <w:szCs w:val="24"/>
              </w:rPr>
            </w:pPr>
            <w:r w:rsidRPr="00B947B4">
              <w:rPr>
                <w:i/>
                <w:sz w:val="24"/>
                <w:szCs w:val="24"/>
              </w:rPr>
              <w:t>Local Government (Uniform Local Provisions) 1996</w:t>
            </w:r>
            <w:r w:rsidRPr="00B947B4">
              <w:rPr>
                <w:sz w:val="24"/>
                <w:szCs w:val="24"/>
              </w:rPr>
              <w:t>:</w:t>
            </w:r>
          </w:p>
          <w:p w14:paraId="3C0966E9" w14:textId="69E42B9C" w:rsidR="00001934" w:rsidRPr="00B947B4" w:rsidRDefault="0061138F" w:rsidP="00827DDD">
            <w:pPr>
              <w:spacing w:after="120"/>
              <w:ind w:left="721" w:hanging="403"/>
              <w:rPr>
                <w:sz w:val="24"/>
                <w:szCs w:val="24"/>
              </w:rPr>
            </w:pPr>
            <w:r w:rsidRPr="00B947B4">
              <w:rPr>
                <w:sz w:val="24"/>
                <w:szCs w:val="24"/>
              </w:rPr>
              <w:t>r.21(1) Wind erosion and sand drifts – Sch.9.1 cl.12</w:t>
            </w:r>
          </w:p>
        </w:tc>
      </w:tr>
      <w:tr w:rsidR="00723B08" w:rsidRPr="00B947B4" w14:paraId="3B1CF200"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74C15AA5" w14:textId="7684199A" w:rsidR="0061138F" w:rsidRPr="00B947B4" w:rsidRDefault="0061138F" w:rsidP="0061138F">
            <w:pPr>
              <w:spacing w:before="120" w:after="120"/>
              <w:rPr>
                <w:b/>
              </w:rPr>
            </w:pPr>
            <w:r w:rsidRPr="00B947B4">
              <w:rPr>
                <w:b/>
              </w:rPr>
              <w:t>Delegate:</w:t>
            </w:r>
          </w:p>
        </w:tc>
        <w:tc>
          <w:tcPr>
            <w:tcW w:w="6387" w:type="dxa"/>
            <w:gridSpan w:val="2"/>
            <w:tcBorders>
              <w:top w:val="dotted" w:sz="4" w:space="0" w:color="auto"/>
              <w:left w:val="dotted" w:sz="4" w:space="0" w:color="auto"/>
              <w:bottom w:val="dotted" w:sz="4" w:space="0" w:color="auto"/>
            </w:tcBorders>
            <w:vAlign w:val="center"/>
          </w:tcPr>
          <w:p w14:paraId="7582EF22" w14:textId="77777777" w:rsidR="0061138F" w:rsidRPr="00B947B4" w:rsidRDefault="0061138F" w:rsidP="00032807">
            <w:pPr>
              <w:spacing w:before="120" w:after="120"/>
              <w:rPr>
                <w:b/>
                <w:sz w:val="24"/>
                <w:szCs w:val="24"/>
              </w:rPr>
            </w:pPr>
            <w:r w:rsidRPr="00B947B4">
              <w:rPr>
                <w:b/>
                <w:sz w:val="24"/>
                <w:szCs w:val="24"/>
              </w:rPr>
              <w:t>Chief Executive Officer</w:t>
            </w:r>
          </w:p>
        </w:tc>
      </w:tr>
      <w:tr w:rsidR="00723B08" w:rsidRPr="00B947B4" w14:paraId="33E5FD61"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0FB57F86" w14:textId="77777777" w:rsidR="00F40BB0" w:rsidRPr="00B947B4" w:rsidRDefault="00F40BB0" w:rsidP="00F40BB0">
            <w:pPr>
              <w:rPr>
                <w:b/>
              </w:rPr>
            </w:pPr>
            <w:r w:rsidRPr="00B947B4">
              <w:rPr>
                <w:b/>
              </w:rPr>
              <w:t>Function:</w:t>
            </w:r>
          </w:p>
          <w:p w14:paraId="22797B0E" w14:textId="40E9F47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7" w:type="dxa"/>
            <w:gridSpan w:val="2"/>
            <w:tcBorders>
              <w:top w:val="dotted" w:sz="4" w:space="0" w:color="auto"/>
              <w:left w:val="dotted" w:sz="4" w:space="0" w:color="auto"/>
              <w:bottom w:val="dotted" w:sz="4" w:space="0" w:color="auto"/>
            </w:tcBorders>
          </w:tcPr>
          <w:p w14:paraId="1B33F90C" w14:textId="20AC9BA3" w:rsidR="00001934" w:rsidRPr="00B947B4" w:rsidRDefault="00F40BB0" w:rsidP="00C3787F">
            <w:pPr>
              <w:spacing w:after="120"/>
              <w:rPr>
                <w:sz w:val="24"/>
                <w:szCs w:val="24"/>
              </w:rPr>
            </w:pPr>
            <w:r w:rsidRPr="2C28F603">
              <w:rPr>
                <w:sz w:val="24"/>
                <w:szCs w:val="24"/>
              </w:rPr>
              <w:t xml:space="preserve">Authority to give notice to a </w:t>
            </w:r>
            <w:r w:rsidR="5C7D1BDC" w:rsidRPr="2C28F603">
              <w:rPr>
                <w:sz w:val="24"/>
                <w:szCs w:val="24"/>
              </w:rPr>
              <w:t>landowner</w:t>
            </w:r>
            <w:r w:rsidRPr="2C28F603">
              <w:rPr>
                <w:sz w:val="24"/>
                <w:szCs w:val="24"/>
              </w:rPr>
              <w:t xml:space="preserve"> / occupier if it is considered that clearing the owner / occupier’s land may cause local government land with a common boundary, to be adversely affected by wind erosion or sand drift </w:t>
            </w:r>
            <w:r w:rsidRPr="2C28F603">
              <w:rPr>
                <w:i/>
                <w:iCs/>
                <w:sz w:val="24"/>
                <w:szCs w:val="24"/>
              </w:rPr>
              <w:t>[ULP r.21(1)]</w:t>
            </w:r>
            <w:r w:rsidRPr="2C28F603">
              <w:rPr>
                <w:sz w:val="24"/>
                <w:szCs w:val="24"/>
              </w:rPr>
              <w:t>.</w:t>
            </w:r>
          </w:p>
        </w:tc>
      </w:tr>
      <w:tr w:rsidR="00723B08" w:rsidRPr="00B947B4" w14:paraId="0DF3337A" w14:textId="77777777" w:rsidTr="00F501A0">
        <w:trPr>
          <w:gridAfter w:val="1"/>
          <w:wAfter w:w="14"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B6D8D48" w14:textId="7FD979FC" w:rsidR="0083163D" w:rsidRPr="00B947B4" w:rsidRDefault="0083163D" w:rsidP="00CD17E6">
            <w:pPr>
              <w:spacing w:after="120"/>
              <w:rPr>
                <w:b/>
              </w:rPr>
            </w:pPr>
            <w:r w:rsidRPr="00B947B4">
              <w:rPr>
                <w:b/>
              </w:rPr>
              <w:t>Council Conditions on this Delegation:</w:t>
            </w:r>
          </w:p>
        </w:tc>
        <w:tc>
          <w:tcPr>
            <w:tcW w:w="6387" w:type="dxa"/>
            <w:gridSpan w:val="2"/>
            <w:tcBorders>
              <w:top w:val="dotted" w:sz="4" w:space="0" w:color="auto"/>
              <w:left w:val="dotted" w:sz="4" w:space="0" w:color="auto"/>
              <w:bottom w:val="dotted" w:sz="4" w:space="0" w:color="auto"/>
            </w:tcBorders>
          </w:tcPr>
          <w:p w14:paraId="4D4FEAE5" w14:textId="667F368D" w:rsidR="0083163D" w:rsidRPr="00B947B4" w:rsidRDefault="00CE35D7" w:rsidP="0083163D">
            <w:pPr>
              <w:spacing w:after="120"/>
              <w:ind w:left="448" w:hanging="448"/>
              <w:rPr>
                <w:sz w:val="24"/>
                <w:szCs w:val="24"/>
              </w:rPr>
            </w:pPr>
            <w:r w:rsidRPr="00B947B4">
              <w:rPr>
                <w:sz w:val="24"/>
                <w:szCs w:val="24"/>
              </w:rPr>
              <w:t>Nil</w:t>
            </w:r>
          </w:p>
        </w:tc>
      </w:tr>
      <w:tr w:rsidR="00723B08" w:rsidRPr="00B947B4" w14:paraId="3B497B50" w14:textId="77777777" w:rsidTr="00F501A0">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22653AA" w14:textId="1030EDDE" w:rsidR="0061138F" w:rsidRPr="00B947B4" w:rsidRDefault="0061138F" w:rsidP="0061138F">
            <w:pPr>
              <w:rPr>
                <w:b/>
                <w:sz w:val="18"/>
              </w:rPr>
            </w:pPr>
            <w:r w:rsidRPr="00B947B4">
              <w:rPr>
                <w:b/>
                <w:sz w:val="18"/>
              </w:rPr>
              <w:t>Express Power to Sub-Delegate:</w:t>
            </w:r>
          </w:p>
        </w:tc>
        <w:tc>
          <w:tcPr>
            <w:tcW w:w="6387" w:type="dxa"/>
            <w:gridSpan w:val="2"/>
            <w:tcBorders>
              <w:top w:val="dotted" w:sz="4" w:space="0" w:color="auto"/>
              <w:left w:val="dotted" w:sz="4" w:space="0" w:color="auto"/>
              <w:bottom w:val="dotted" w:sz="4" w:space="0" w:color="auto"/>
              <w:right w:val="single" w:sz="4" w:space="0" w:color="auto"/>
            </w:tcBorders>
          </w:tcPr>
          <w:p w14:paraId="30564E32" w14:textId="77777777" w:rsidR="0061138F" w:rsidRPr="00B947B4" w:rsidRDefault="0061138F" w:rsidP="0061138F">
            <w:pPr>
              <w:rPr>
                <w:i/>
                <w:sz w:val="24"/>
                <w:szCs w:val="24"/>
              </w:rPr>
            </w:pPr>
            <w:r w:rsidRPr="00B947B4">
              <w:rPr>
                <w:i/>
                <w:sz w:val="24"/>
                <w:szCs w:val="24"/>
              </w:rPr>
              <w:t>Local Government Act 1995:</w:t>
            </w:r>
          </w:p>
          <w:p w14:paraId="5258FF5D" w14:textId="27451C76" w:rsidR="0061138F" w:rsidRPr="00B947B4" w:rsidRDefault="0061138F" w:rsidP="00C7795A">
            <w:pPr>
              <w:spacing w:after="120"/>
              <w:ind w:left="721" w:hanging="403"/>
              <w:rPr>
                <w:sz w:val="24"/>
                <w:szCs w:val="24"/>
              </w:rPr>
            </w:pPr>
            <w:r w:rsidRPr="00B947B4">
              <w:rPr>
                <w:sz w:val="24"/>
                <w:szCs w:val="24"/>
              </w:rPr>
              <w:t>s.5.44 CEO may delegate some powers and duties to other employees</w:t>
            </w:r>
          </w:p>
        </w:tc>
      </w:tr>
      <w:tr w:rsidR="00723B08" w:rsidRPr="00B947B4" w14:paraId="477BDB75" w14:textId="77777777" w:rsidTr="007B23E8">
        <w:trPr>
          <w:gridAfter w:val="2"/>
          <w:wAfter w:w="2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11E69CF" w14:textId="77777777" w:rsidR="00E42227" w:rsidRPr="00B947B4" w:rsidRDefault="00E42227" w:rsidP="00E42227">
            <w:pPr>
              <w:rPr>
                <w:b/>
              </w:rPr>
            </w:pPr>
            <w:r w:rsidRPr="00B947B4">
              <w:rPr>
                <w:b/>
              </w:rPr>
              <w:t>Sub-Delegate/s:</w:t>
            </w:r>
          </w:p>
          <w:p w14:paraId="091F41A6" w14:textId="624B001E" w:rsidR="00E42227" w:rsidRPr="00B947B4" w:rsidRDefault="00AD62A8" w:rsidP="00E42227">
            <w:pPr>
              <w:rPr>
                <w:i/>
                <w:sz w:val="18"/>
              </w:rPr>
            </w:pPr>
            <w:r w:rsidRPr="00B947B4">
              <w:rPr>
                <w:i/>
                <w:sz w:val="16"/>
                <w:szCs w:val="20"/>
              </w:rPr>
              <w:t>Appointed by CEO</w:t>
            </w:r>
          </w:p>
        </w:tc>
        <w:tc>
          <w:tcPr>
            <w:tcW w:w="6380" w:type="dxa"/>
            <w:tcBorders>
              <w:top w:val="dotted" w:sz="4" w:space="0" w:color="auto"/>
              <w:left w:val="dotted" w:sz="4" w:space="0" w:color="auto"/>
              <w:bottom w:val="dotted" w:sz="4" w:space="0" w:color="auto"/>
            </w:tcBorders>
          </w:tcPr>
          <w:p w14:paraId="5FCCE93E" w14:textId="43B2C6A1" w:rsidR="00323543" w:rsidRPr="00B947B4" w:rsidRDefault="4B38251D" w:rsidP="36A6F805">
            <w:pPr>
              <w:spacing w:before="120" w:after="120"/>
              <w:rPr>
                <w:b/>
                <w:bCs/>
                <w:sz w:val="24"/>
                <w:szCs w:val="24"/>
              </w:rPr>
            </w:pPr>
            <w:r w:rsidRPr="00B947B4">
              <w:rPr>
                <w:b/>
                <w:bCs/>
                <w:spacing w:val="-2"/>
                <w:sz w:val="24"/>
                <w:szCs w:val="24"/>
              </w:rPr>
              <w:t>Director Infrastructure</w:t>
            </w:r>
            <w:r w:rsidR="2FD39021" w:rsidRPr="00B947B4">
              <w:rPr>
                <w:b/>
                <w:bCs/>
                <w:spacing w:val="-2"/>
                <w:sz w:val="24"/>
                <w:szCs w:val="24"/>
              </w:rPr>
              <w:t xml:space="preserve"> Services</w:t>
            </w:r>
          </w:p>
          <w:p w14:paraId="3029DD50" w14:textId="77777777" w:rsidR="00362941" w:rsidRDefault="00C7636E" w:rsidP="00032807">
            <w:pPr>
              <w:spacing w:before="120" w:after="120"/>
              <w:rPr>
                <w:b/>
                <w:bCs/>
                <w:spacing w:val="-2"/>
                <w:sz w:val="24"/>
                <w:szCs w:val="24"/>
              </w:rPr>
            </w:pPr>
            <w:r w:rsidRPr="00B947B4">
              <w:rPr>
                <w:b/>
                <w:bCs/>
                <w:spacing w:val="-2"/>
                <w:sz w:val="24"/>
                <w:szCs w:val="24"/>
              </w:rPr>
              <w:t xml:space="preserve">Group Manager </w:t>
            </w:r>
            <w:r w:rsidR="00090A87" w:rsidRPr="00B947B4">
              <w:rPr>
                <w:b/>
                <w:bCs/>
                <w:spacing w:val="-2"/>
                <w:sz w:val="24"/>
                <w:szCs w:val="24"/>
              </w:rPr>
              <w:t>Assets and Projects</w:t>
            </w:r>
          </w:p>
          <w:p w14:paraId="4CBE0700" w14:textId="793C8D3E" w:rsidR="00323543" w:rsidRPr="00362941" w:rsidRDefault="317097F6" w:rsidP="36A6F805">
            <w:pPr>
              <w:spacing w:before="120" w:after="120"/>
              <w:rPr>
                <w:b/>
                <w:bCs/>
                <w:sz w:val="24"/>
                <w:szCs w:val="24"/>
              </w:rPr>
            </w:pPr>
            <w:r w:rsidRPr="36A6F805">
              <w:rPr>
                <w:b/>
                <w:bCs/>
                <w:spacing w:val="-2"/>
                <w:sz w:val="24"/>
                <w:szCs w:val="24"/>
              </w:rPr>
              <w:t>Service Manager Infrastructure Assets</w:t>
            </w:r>
          </w:p>
          <w:p w14:paraId="7EB50C95" w14:textId="22969488" w:rsidR="00323543" w:rsidRPr="00B947B4" w:rsidRDefault="00B01185" w:rsidP="00032807">
            <w:pPr>
              <w:spacing w:before="120" w:after="120"/>
              <w:rPr>
                <w:b/>
                <w:bCs/>
                <w:spacing w:val="-2"/>
                <w:sz w:val="24"/>
                <w:szCs w:val="24"/>
              </w:rPr>
            </w:pPr>
            <w:r>
              <w:rPr>
                <w:b/>
                <w:bCs/>
                <w:spacing w:val="-2"/>
                <w:sz w:val="24"/>
                <w:szCs w:val="24"/>
              </w:rPr>
              <w:t xml:space="preserve">Service Lead </w:t>
            </w:r>
            <w:r w:rsidR="007611B0" w:rsidRPr="00B947B4">
              <w:rPr>
                <w:b/>
                <w:bCs/>
                <w:spacing w:val="-2"/>
                <w:sz w:val="24"/>
                <w:szCs w:val="24"/>
              </w:rPr>
              <w:t>Civil Infrastructure</w:t>
            </w:r>
          </w:p>
          <w:p w14:paraId="679FD784" w14:textId="1C909ED9" w:rsidR="00E73D79" w:rsidRDefault="00E73D79" w:rsidP="00E73D79">
            <w:pPr>
              <w:pStyle w:val="paragraph"/>
              <w:spacing w:before="120" w:beforeAutospacing="0" w:after="120" w:afterAutospacing="0"/>
              <w:rPr>
                <w:b/>
                <w:bCs/>
                <w:sz w:val="24"/>
                <w:szCs w:val="24"/>
              </w:rPr>
            </w:pPr>
            <w:r w:rsidRPr="2C28F603">
              <w:rPr>
                <w:b/>
                <w:bCs/>
                <w:sz w:val="24"/>
                <w:szCs w:val="24"/>
              </w:rPr>
              <w:t>Director Sustainable Development and Safety</w:t>
            </w:r>
          </w:p>
          <w:p w14:paraId="5B23016B" w14:textId="01679128" w:rsidR="00EC1F5D" w:rsidRDefault="00E73D79" w:rsidP="00E73D79">
            <w:pPr>
              <w:pStyle w:val="paragraph"/>
              <w:spacing w:before="120" w:beforeAutospacing="0" w:after="120" w:afterAutospacing="0"/>
              <w:rPr>
                <w:b/>
                <w:bCs/>
                <w:spacing w:val="-2"/>
                <w:sz w:val="24"/>
                <w:szCs w:val="24"/>
              </w:rPr>
            </w:pPr>
            <w:r w:rsidRPr="2C28F603">
              <w:rPr>
                <w:b/>
                <w:bCs/>
                <w:sz w:val="24"/>
                <w:szCs w:val="24"/>
              </w:rPr>
              <w:t>Group Manager Development and Safety</w:t>
            </w:r>
            <w:r w:rsidR="00826B2B" w:rsidRPr="36A6F805">
              <w:rPr>
                <w:b/>
                <w:bCs/>
                <w:spacing w:val="-2"/>
                <w:sz w:val="24"/>
                <w:szCs w:val="24"/>
              </w:rPr>
              <w:t xml:space="preserve"> </w:t>
            </w:r>
          </w:p>
          <w:p w14:paraId="7A1BC15C" w14:textId="1A233DC3" w:rsidR="00E73D79" w:rsidRDefault="00826B2B" w:rsidP="00E73D79">
            <w:pPr>
              <w:pStyle w:val="paragraph"/>
              <w:spacing w:before="120" w:beforeAutospacing="0" w:after="120" w:afterAutospacing="0"/>
              <w:rPr>
                <w:b/>
                <w:bCs/>
                <w:sz w:val="24"/>
                <w:szCs w:val="24"/>
              </w:rPr>
            </w:pPr>
            <w:r w:rsidRPr="36A6F805">
              <w:rPr>
                <w:b/>
                <w:bCs/>
                <w:spacing w:val="-2"/>
                <w:sz w:val="24"/>
                <w:szCs w:val="24"/>
              </w:rPr>
              <w:t xml:space="preserve">Service Manager Development Services </w:t>
            </w:r>
          </w:p>
          <w:p w14:paraId="50127059" w14:textId="77777777" w:rsidR="00E42227" w:rsidRDefault="00EC1F5D" w:rsidP="007B23E8">
            <w:pPr>
              <w:pStyle w:val="paragraph"/>
              <w:spacing w:before="120" w:beforeAutospacing="0" w:after="0" w:afterAutospacing="0"/>
              <w:rPr>
                <w:b/>
                <w:bCs/>
                <w:spacing w:val="-2"/>
                <w:sz w:val="24"/>
                <w:szCs w:val="24"/>
              </w:rPr>
            </w:pPr>
            <w:r w:rsidRPr="00B947B4">
              <w:rPr>
                <w:b/>
                <w:bCs/>
                <w:spacing w:val="-2"/>
                <w:sz w:val="24"/>
                <w:szCs w:val="24"/>
              </w:rPr>
              <w:t>Senior Development Engineer</w:t>
            </w:r>
          </w:p>
          <w:p w14:paraId="4943C225" w14:textId="55052127" w:rsidR="007B23E8" w:rsidRPr="00B1465F" w:rsidRDefault="007B23E8" w:rsidP="007B23E8">
            <w:pPr>
              <w:pStyle w:val="paragraph"/>
              <w:spacing w:before="120" w:beforeAutospacing="0" w:after="0" w:afterAutospacing="0"/>
              <w:rPr>
                <w:b/>
                <w:bCs/>
                <w:spacing w:val="-2"/>
                <w:sz w:val="24"/>
                <w:szCs w:val="24"/>
              </w:rPr>
            </w:pPr>
          </w:p>
        </w:tc>
      </w:tr>
      <w:tr w:rsidR="00723B08" w:rsidRPr="00B947B4" w14:paraId="7E22EA15" w14:textId="77777777" w:rsidTr="00F501A0">
        <w:trPr>
          <w:gridAfter w:val="2"/>
          <w:wAfter w:w="21" w:type="dxa"/>
          <w:trHeight w:val="300"/>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38D725C2" w14:textId="77777777" w:rsidR="00C90222" w:rsidRPr="00B947B4" w:rsidRDefault="00C90222" w:rsidP="00C90222">
            <w:pPr>
              <w:rPr>
                <w:b/>
              </w:rPr>
            </w:pPr>
            <w:r w:rsidRPr="00B947B4">
              <w:rPr>
                <w:b/>
              </w:rPr>
              <w:t>CEO Conditions on this Sub-Delegation:</w:t>
            </w:r>
          </w:p>
          <w:p w14:paraId="422CDDD1" w14:textId="30D06855" w:rsidR="00C90222" w:rsidRPr="00B947B4" w:rsidRDefault="00C90222" w:rsidP="00C90222">
            <w:pPr>
              <w:rPr>
                <w:i/>
                <w:sz w:val="18"/>
                <w:szCs w:val="18"/>
              </w:rPr>
            </w:pPr>
            <w:r w:rsidRPr="00B947B4">
              <w:rPr>
                <w:i/>
                <w:sz w:val="16"/>
                <w:szCs w:val="16"/>
              </w:rPr>
              <w:t>Conditions on the delegation also apply to sub-delegation.</w:t>
            </w:r>
          </w:p>
        </w:tc>
        <w:tc>
          <w:tcPr>
            <w:tcW w:w="6380" w:type="dxa"/>
            <w:tcBorders>
              <w:top w:val="dotted" w:sz="4" w:space="0" w:color="auto"/>
              <w:left w:val="dotted" w:sz="4" w:space="0" w:color="auto"/>
              <w:bottom w:val="dotted" w:sz="4" w:space="0" w:color="auto"/>
            </w:tcBorders>
          </w:tcPr>
          <w:p w14:paraId="4E46687A" w14:textId="5AA0DFE0" w:rsidR="00C90222" w:rsidRPr="00B947B4" w:rsidRDefault="003A0A5C" w:rsidP="00CD17E6">
            <w:pPr>
              <w:spacing w:after="120"/>
              <w:rPr>
                <w:sz w:val="24"/>
                <w:szCs w:val="24"/>
              </w:rPr>
            </w:pPr>
            <w:r w:rsidRPr="00B947B4">
              <w:rPr>
                <w:sz w:val="24"/>
                <w:szCs w:val="24"/>
              </w:rPr>
              <w:t>Conditions on the delegation also apply to sub-delegation.</w:t>
            </w:r>
          </w:p>
        </w:tc>
      </w:tr>
      <w:tr w:rsidR="00723B08" w:rsidRPr="00B947B4" w14:paraId="3A592D56" w14:textId="77777777" w:rsidTr="00F501A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4" w:type="dxa"/>
          <w:trHeight w:val="300"/>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6F4240" w14:textId="77777777" w:rsidR="00263250" w:rsidRPr="00B947B4" w:rsidRDefault="00263250" w:rsidP="00263250">
            <w:pPr>
              <w:rPr>
                <w:sz w:val="18"/>
              </w:rPr>
            </w:pPr>
            <w:r w:rsidRPr="00B947B4">
              <w:rPr>
                <w:sz w:val="18"/>
              </w:rPr>
              <w:t>Compliance Links:</w:t>
            </w:r>
          </w:p>
          <w:p w14:paraId="7C4D6611" w14:textId="77777777" w:rsidR="00263250" w:rsidRPr="00B947B4" w:rsidRDefault="00263250" w:rsidP="00263250">
            <w:pPr>
              <w:rPr>
                <w:sz w:val="18"/>
              </w:rPr>
            </w:pPr>
          </w:p>
        </w:tc>
        <w:tc>
          <w:tcPr>
            <w:tcW w:w="6387" w:type="dxa"/>
            <w:gridSpan w:val="2"/>
            <w:tcBorders>
              <w:top w:val="dotted" w:sz="4" w:space="0" w:color="auto"/>
              <w:left w:val="dotted" w:sz="4" w:space="0" w:color="auto"/>
              <w:bottom w:val="dotted" w:sz="4" w:space="0" w:color="auto"/>
              <w:right w:val="single" w:sz="4" w:space="0" w:color="auto"/>
            </w:tcBorders>
          </w:tcPr>
          <w:p w14:paraId="2E7B46BA" w14:textId="77777777" w:rsidR="00ED7AB1" w:rsidRPr="00B947B4" w:rsidRDefault="00ED7AB1" w:rsidP="00CE35D7">
            <w:pPr>
              <w:spacing w:after="120"/>
              <w:ind w:left="25" w:hanging="25"/>
              <w:rPr>
                <w:sz w:val="24"/>
                <w:szCs w:val="24"/>
              </w:rPr>
            </w:pPr>
            <w:r w:rsidRPr="00B947B4">
              <w:rPr>
                <w:sz w:val="24"/>
                <w:szCs w:val="24"/>
              </w:rPr>
              <w:t>Delegates are designated employees under s.5.74 and are required to provide Primary and Annual Returns.</w:t>
            </w:r>
          </w:p>
          <w:p w14:paraId="246A2127" w14:textId="77777777" w:rsidR="00263250" w:rsidRPr="00B947B4" w:rsidRDefault="00263250" w:rsidP="00CE35D7">
            <w:pPr>
              <w:spacing w:after="120"/>
              <w:ind w:left="25" w:hanging="25"/>
              <w:rPr>
                <w:sz w:val="24"/>
                <w:szCs w:val="24"/>
              </w:rPr>
            </w:pPr>
            <w:hyperlink r:id="rId26" w:history="1">
              <w:r w:rsidRPr="00B947B4">
                <w:rPr>
                  <w:rStyle w:val="Hyperlink"/>
                  <w:i/>
                  <w:color w:val="auto"/>
                  <w:sz w:val="24"/>
                  <w:szCs w:val="24"/>
                </w:rPr>
                <w:t>Local Government (Uniform Local Provisions) Regulations 1996</w:t>
              </w:r>
            </w:hyperlink>
            <w:r w:rsidRPr="00B947B4">
              <w:rPr>
                <w:sz w:val="24"/>
                <w:szCs w:val="24"/>
              </w:rPr>
              <w:t xml:space="preserve"> – prescribe applicable statutory procedures</w:t>
            </w:r>
          </w:p>
          <w:p w14:paraId="1368E656" w14:textId="466AC247" w:rsidR="00263250" w:rsidRPr="00B947B4" w:rsidRDefault="00E954D7" w:rsidP="00CE35D7">
            <w:pPr>
              <w:spacing w:after="120"/>
              <w:ind w:left="25" w:hanging="25"/>
              <w:rPr>
                <w:i/>
                <w:sz w:val="24"/>
                <w:szCs w:val="24"/>
              </w:rPr>
            </w:pPr>
            <w:r w:rsidRPr="00B947B4">
              <w:rPr>
                <w:sz w:val="24"/>
                <w:szCs w:val="24"/>
              </w:rPr>
              <w:lastRenderedPageBreak/>
              <w:t xml:space="preserve">Penalties under the Uniform Local Provisions Regulations are administered in accordance with Part 9, Division 2 of </w:t>
            </w:r>
            <w:r w:rsidR="00BF5AE0" w:rsidRPr="00B947B4">
              <w:rPr>
                <w:sz w:val="24"/>
                <w:szCs w:val="24"/>
              </w:rPr>
              <w:t xml:space="preserve">the </w:t>
            </w:r>
            <w:r w:rsidR="00BF5AE0" w:rsidRPr="00B947B4">
              <w:rPr>
                <w:rStyle w:val="Hyperlink"/>
                <w:i/>
                <w:color w:val="auto"/>
                <w:sz w:val="24"/>
                <w:szCs w:val="24"/>
              </w:rPr>
              <w:t>Local Government Act 1995</w:t>
            </w:r>
          </w:p>
        </w:tc>
      </w:tr>
      <w:tr w:rsidR="00723B08" w:rsidRPr="00B947B4" w14:paraId="4E22106D" w14:textId="77777777" w:rsidTr="00F501A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4" w:type="dxa"/>
          <w:trHeight w:val="300"/>
        </w:trPr>
        <w:tc>
          <w:tcPr>
            <w:tcW w:w="2527"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CD7CAC4" w14:textId="291C9ADC" w:rsidR="00DF020B" w:rsidRPr="00B947B4" w:rsidRDefault="00DF020B" w:rsidP="00263250">
            <w:pPr>
              <w:rPr>
                <w:sz w:val="18"/>
              </w:rPr>
            </w:pPr>
            <w:r w:rsidRPr="00B947B4">
              <w:rPr>
                <w:sz w:val="18"/>
              </w:rPr>
              <w:lastRenderedPageBreak/>
              <w:t>Record Keeping:</w:t>
            </w:r>
          </w:p>
        </w:tc>
        <w:tc>
          <w:tcPr>
            <w:tcW w:w="6387" w:type="dxa"/>
            <w:gridSpan w:val="2"/>
            <w:tcBorders>
              <w:top w:val="dotted" w:sz="4" w:space="0" w:color="auto"/>
              <w:left w:val="dotted" w:sz="4" w:space="0" w:color="auto"/>
              <w:bottom w:val="single" w:sz="4" w:space="0" w:color="auto"/>
              <w:right w:val="single" w:sz="4" w:space="0" w:color="auto"/>
            </w:tcBorders>
          </w:tcPr>
          <w:p w14:paraId="7D8ABA82" w14:textId="6D2AB518" w:rsidR="00DF020B" w:rsidRPr="00B947B4" w:rsidRDefault="00CE35D7" w:rsidP="001B380A">
            <w:pPr>
              <w:spacing w:after="120"/>
              <w:rPr>
                <w:sz w:val="24"/>
                <w:szCs w:val="24"/>
              </w:rPr>
            </w:pPr>
            <w:r w:rsidRPr="00B947B4">
              <w:rPr>
                <w:sz w:val="24"/>
                <w:szCs w:val="24"/>
              </w:rPr>
              <w:t>Details of decisions are to be recorded in the City’s record keeping system</w:t>
            </w:r>
          </w:p>
        </w:tc>
      </w:tr>
      <w:tr w:rsidR="00364161" w:rsidRPr="00B947B4" w14:paraId="1A1E7778"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2"/>
          <w:wAfter w:w="21" w:type="dxa"/>
          <w:trHeight w:val="113"/>
        </w:trPr>
        <w:tc>
          <w:tcPr>
            <w:tcW w:w="562" w:type="dxa"/>
            <w:tcBorders>
              <w:top w:val="dashed" w:sz="2" w:space="0" w:color="auto"/>
              <w:left w:val="dashed" w:sz="2" w:space="0" w:color="auto"/>
              <w:bottom w:val="dashed" w:sz="2" w:space="0" w:color="auto"/>
              <w:right w:val="dashed" w:sz="2" w:space="0" w:color="auto"/>
            </w:tcBorders>
          </w:tcPr>
          <w:p w14:paraId="233260C1" w14:textId="77777777" w:rsidR="00DF020B" w:rsidRPr="00B947B4" w:rsidRDefault="00DF020B" w:rsidP="00F0121A">
            <w:pPr>
              <w:rPr>
                <w:sz w:val="18"/>
              </w:rPr>
            </w:pPr>
            <w:r w:rsidRPr="00B947B4">
              <w:rPr>
                <w:sz w:val="18"/>
              </w:rPr>
              <w:t>1</w:t>
            </w:r>
          </w:p>
        </w:tc>
        <w:tc>
          <w:tcPr>
            <w:tcW w:w="8345" w:type="dxa"/>
            <w:gridSpan w:val="2"/>
            <w:tcBorders>
              <w:top w:val="dashed" w:sz="2" w:space="0" w:color="auto"/>
              <w:left w:val="dashed" w:sz="2" w:space="0" w:color="auto"/>
              <w:bottom w:val="dashed" w:sz="2" w:space="0" w:color="auto"/>
              <w:right w:val="dashed" w:sz="2" w:space="0" w:color="auto"/>
            </w:tcBorders>
          </w:tcPr>
          <w:p w14:paraId="5EB67E77" w14:textId="2993789C" w:rsidR="00DF020B" w:rsidRPr="00B947B4" w:rsidRDefault="00CE35D7" w:rsidP="00F0121A">
            <w:pPr>
              <w:rPr>
                <w:sz w:val="18"/>
              </w:rPr>
            </w:pPr>
            <w:r w:rsidRPr="00B947B4">
              <w:rPr>
                <w:sz w:val="18"/>
              </w:rPr>
              <w:t>Adopted 11 May 2023</w:t>
            </w:r>
          </w:p>
        </w:tc>
      </w:tr>
      <w:tr w:rsidR="00364161" w:rsidRPr="00B947B4" w14:paraId="639B9B70"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2"/>
          <w:wAfter w:w="21" w:type="dxa"/>
          <w:trHeight w:val="57"/>
        </w:trPr>
        <w:tc>
          <w:tcPr>
            <w:tcW w:w="562" w:type="dxa"/>
            <w:tcBorders>
              <w:top w:val="dashed" w:sz="2" w:space="0" w:color="auto"/>
              <w:left w:val="dashed" w:sz="2" w:space="0" w:color="auto"/>
              <w:bottom w:val="dashed" w:sz="2" w:space="0" w:color="auto"/>
              <w:right w:val="dashed" w:sz="2" w:space="0" w:color="auto"/>
            </w:tcBorders>
          </w:tcPr>
          <w:p w14:paraId="1DDA0113" w14:textId="77777777" w:rsidR="00DF020B" w:rsidRPr="00B947B4" w:rsidRDefault="00DF020B" w:rsidP="00F0121A">
            <w:pPr>
              <w:rPr>
                <w:sz w:val="18"/>
              </w:rPr>
            </w:pPr>
            <w:r w:rsidRPr="00B947B4">
              <w:rPr>
                <w:sz w:val="18"/>
              </w:rPr>
              <w:t>2</w:t>
            </w:r>
          </w:p>
        </w:tc>
        <w:tc>
          <w:tcPr>
            <w:tcW w:w="8345" w:type="dxa"/>
            <w:gridSpan w:val="2"/>
            <w:tcBorders>
              <w:top w:val="dashed" w:sz="2" w:space="0" w:color="auto"/>
              <w:left w:val="dashed" w:sz="2" w:space="0" w:color="auto"/>
              <w:bottom w:val="dashed" w:sz="2" w:space="0" w:color="auto"/>
              <w:right w:val="dashed" w:sz="2" w:space="0" w:color="auto"/>
            </w:tcBorders>
          </w:tcPr>
          <w:p w14:paraId="4F67FE82" w14:textId="4D541329" w:rsidR="00DF020B" w:rsidRPr="00B947B4" w:rsidRDefault="00CE35D7" w:rsidP="00F0121A">
            <w:pPr>
              <w:rPr>
                <w:sz w:val="18"/>
              </w:rPr>
            </w:pPr>
            <w:r w:rsidRPr="00B947B4">
              <w:rPr>
                <w:sz w:val="18"/>
              </w:rPr>
              <w:t>Modified 9 July 2024</w:t>
            </w:r>
          </w:p>
        </w:tc>
      </w:tr>
      <w:tr w:rsidR="009A12EE" w:rsidRPr="00B947B4" w14:paraId="50ED7D2C"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04DC72AD" w14:textId="3874AF18" w:rsidR="006551DE" w:rsidRPr="00B947B4" w:rsidRDefault="006551DE" w:rsidP="00F0121A">
            <w:pPr>
              <w:rPr>
                <w:sz w:val="18"/>
              </w:rPr>
            </w:pPr>
            <w:r w:rsidRPr="00B947B4">
              <w:rPr>
                <w:sz w:val="18"/>
              </w:rPr>
              <w:t>3</w:t>
            </w:r>
          </w:p>
        </w:tc>
        <w:tc>
          <w:tcPr>
            <w:tcW w:w="8366" w:type="dxa"/>
            <w:gridSpan w:val="4"/>
            <w:tcBorders>
              <w:top w:val="dashed" w:sz="6" w:space="0" w:color="auto"/>
              <w:left w:val="dashed" w:sz="6" w:space="0" w:color="auto"/>
              <w:bottom w:val="dashed" w:sz="6" w:space="0" w:color="auto"/>
              <w:right w:val="dashed" w:sz="6" w:space="0" w:color="auto"/>
            </w:tcBorders>
          </w:tcPr>
          <w:p w14:paraId="1827FBA4" w14:textId="546A9499" w:rsidR="006551DE" w:rsidRPr="00B947B4" w:rsidRDefault="006551DE" w:rsidP="00F0121A">
            <w:pPr>
              <w:rPr>
                <w:sz w:val="18"/>
              </w:rPr>
            </w:pPr>
            <w:r w:rsidRPr="00F0121A">
              <w:rPr>
                <w:sz w:val="18"/>
              </w:rPr>
              <w:t xml:space="preserve">Modified </w:t>
            </w:r>
            <w:r w:rsidR="0036738A" w:rsidRPr="00F0121A">
              <w:rPr>
                <w:sz w:val="18"/>
              </w:rPr>
              <w:t>11 March</w:t>
            </w:r>
            <w:r w:rsidRPr="00F0121A">
              <w:rPr>
                <w:sz w:val="18"/>
              </w:rPr>
              <w:t xml:space="preserve"> </w:t>
            </w:r>
            <w:r w:rsidR="003C752B" w:rsidRPr="00F0121A">
              <w:rPr>
                <w:sz w:val="18"/>
              </w:rPr>
              <w:t>2025</w:t>
            </w:r>
          </w:p>
        </w:tc>
      </w:tr>
      <w:tr w:rsidR="00F501A0" w:rsidRPr="00B947B4" w14:paraId="0E09B962"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5D898DDF" w14:textId="2619996E" w:rsidR="00F501A0" w:rsidRPr="00B947B4" w:rsidRDefault="00F501A0" w:rsidP="00F0121A">
            <w:pPr>
              <w:rPr>
                <w:sz w:val="18"/>
              </w:rPr>
            </w:pPr>
            <w:r>
              <w:rPr>
                <w:sz w:val="18"/>
              </w:rPr>
              <w:t>4</w:t>
            </w:r>
          </w:p>
        </w:tc>
        <w:tc>
          <w:tcPr>
            <w:tcW w:w="8366" w:type="dxa"/>
            <w:gridSpan w:val="4"/>
            <w:tcBorders>
              <w:top w:val="dashed" w:sz="6" w:space="0" w:color="auto"/>
              <w:left w:val="dashed" w:sz="6" w:space="0" w:color="auto"/>
              <w:bottom w:val="dashed" w:sz="6" w:space="0" w:color="auto"/>
              <w:right w:val="dashed" w:sz="6" w:space="0" w:color="auto"/>
            </w:tcBorders>
          </w:tcPr>
          <w:p w14:paraId="011497A1" w14:textId="22D86D40" w:rsidR="00F501A0" w:rsidRPr="00F0121A" w:rsidRDefault="00F501A0" w:rsidP="00F0121A">
            <w:pPr>
              <w:rPr>
                <w:sz w:val="18"/>
              </w:rPr>
            </w:pPr>
            <w:r w:rsidRPr="00F0121A">
              <w:rPr>
                <w:sz w:val="18"/>
              </w:rPr>
              <w:t>Modified 10 April 2025</w:t>
            </w:r>
          </w:p>
        </w:tc>
      </w:tr>
      <w:tr w:rsidR="00B01185" w:rsidRPr="00B947B4" w14:paraId="209D3682" w14:textId="77777777" w:rsidTr="00155D2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57"/>
        </w:trPr>
        <w:tc>
          <w:tcPr>
            <w:tcW w:w="562" w:type="dxa"/>
            <w:tcBorders>
              <w:top w:val="dashed" w:sz="6" w:space="0" w:color="auto"/>
              <w:left w:val="dashed" w:sz="6" w:space="0" w:color="auto"/>
              <w:bottom w:val="dashed" w:sz="6" w:space="0" w:color="auto"/>
              <w:right w:val="dashed" w:sz="6" w:space="0" w:color="auto"/>
            </w:tcBorders>
          </w:tcPr>
          <w:p w14:paraId="2667236A" w14:textId="4A40D518" w:rsidR="00B01185" w:rsidRDefault="00B01185" w:rsidP="00F0121A">
            <w:pPr>
              <w:rPr>
                <w:sz w:val="18"/>
              </w:rPr>
            </w:pPr>
            <w:r>
              <w:rPr>
                <w:sz w:val="18"/>
              </w:rPr>
              <w:t>5</w:t>
            </w:r>
          </w:p>
        </w:tc>
        <w:tc>
          <w:tcPr>
            <w:tcW w:w="8366" w:type="dxa"/>
            <w:gridSpan w:val="4"/>
            <w:tcBorders>
              <w:top w:val="dashed" w:sz="6" w:space="0" w:color="auto"/>
              <w:left w:val="dashed" w:sz="6" w:space="0" w:color="auto"/>
              <w:bottom w:val="dashed" w:sz="6" w:space="0" w:color="auto"/>
              <w:right w:val="dashed" w:sz="6" w:space="0" w:color="auto"/>
            </w:tcBorders>
          </w:tcPr>
          <w:p w14:paraId="5DC66F00" w14:textId="13285BF6" w:rsidR="00B01185" w:rsidRPr="00F0121A" w:rsidRDefault="00B01185" w:rsidP="00F0121A">
            <w:pPr>
              <w:rPr>
                <w:sz w:val="18"/>
              </w:rPr>
            </w:pPr>
            <w:r>
              <w:rPr>
                <w:sz w:val="18"/>
              </w:rPr>
              <w:t xml:space="preserve">Modified </w:t>
            </w:r>
            <w:r w:rsidR="00E73037">
              <w:rPr>
                <w:sz w:val="18"/>
              </w:rPr>
              <w:t>20 January 2026</w:t>
            </w:r>
          </w:p>
        </w:tc>
      </w:tr>
    </w:tbl>
    <w:p w14:paraId="4F7CDED8" w14:textId="68B98D9B" w:rsidR="00DF020B" w:rsidRDefault="000265E9" w:rsidP="00155D2D">
      <w:pPr>
        <w:pStyle w:val="Heading3"/>
        <w:ind w:left="709" w:hanging="709"/>
      </w:pPr>
      <w:bookmarkStart w:id="27" w:name="_Toc229571388"/>
      <w:r>
        <w:t>Expressions of Interest for Goods and Services</w:t>
      </w:r>
      <w:bookmarkEnd w:id="27"/>
    </w:p>
    <w:p w14:paraId="4BD47AC6" w14:textId="77777777" w:rsidR="00732D22" w:rsidRPr="00B947B4" w:rsidRDefault="00732D22" w:rsidP="009B39FB"/>
    <w:tbl>
      <w:tblPr>
        <w:tblStyle w:val="TableGrid"/>
        <w:tblW w:w="9018" w:type="dxa"/>
        <w:tblInd w:w="-2" w:type="dxa"/>
        <w:tblLook w:val="04A0" w:firstRow="1" w:lastRow="0" w:firstColumn="1" w:lastColumn="0" w:noHBand="0" w:noVBand="1"/>
      </w:tblPr>
      <w:tblGrid>
        <w:gridCol w:w="562"/>
        <w:gridCol w:w="1990"/>
        <w:gridCol w:w="6466"/>
      </w:tblGrid>
      <w:tr w:rsidR="00CA7145" w:rsidRPr="00B947B4" w14:paraId="20D3CB39" w14:textId="77777777" w:rsidTr="009A12EE">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7B91420" w14:textId="77777777" w:rsidR="00CA7145" w:rsidRPr="00B947B4" w:rsidRDefault="00CA7145">
            <w:pPr>
              <w:rPr>
                <w:b/>
                <w:sz w:val="18"/>
              </w:rPr>
            </w:pPr>
            <w:r w:rsidRPr="00B947B4">
              <w:rPr>
                <w:b/>
                <w:sz w:val="18"/>
              </w:rPr>
              <w:t>Delegator:</w:t>
            </w:r>
          </w:p>
          <w:p w14:paraId="7245F3CD" w14:textId="77777777" w:rsidR="00CA7145" w:rsidRPr="00B947B4" w:rsidRDefault="00CA7145">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0A6FA0F" w14:textId="77777777" w:rsidR="00CA7145" w:rsidRPr="00B947B4" w:rsidRDefault="00CA7145">
            <w:pPr>
              <w:rPr>
                <w:sz w:val="24"/>
                <w:szCs w:val="24"/>
              </w:rPr>
            </w:pPr>
            <w:r w:rsidRPr="00B947B4">
              <w:rPr>
                <w:sz w:val="24"/>
                <w:szCs w:val="24"/>
              </w:rPr>
              <w:t>Local Government</w:t>
            </w:r>
          </w:p>
        </w:tc>
      </w:tr>
      <w:tr w:rsidR="00CA7145" w:rsidRPr="00B947B4" w14:paraId="3CD57BCF" w14:textId="77777777" w:rsidTr="009A12EE">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27FEE7" w14:textId="77777777" w:rsidR="00CA7145" w:rsidRPr="00B947B4" w:rsidRDefault="00CA7145">
            <w:pPr>
              <w:rPr>
                <w:b/>
                <w:sz w:val="18"/>
              </w:rPr>
            </w:pPr>
            <w:r w:rsidRPr="00B947B4">
              <w:rPr>
                <w:b/>
                <w:sz w:val="18"/>
              </w:rPr>
              <w:t>Express Power to Delegate:</w:t>
            </w:r>
          </w:p>
          <w:p w14:paraId="316AEE46" w14:textId="77777777" w:rsidR="00CA7145" w:rsidRPr="00B947B4" w:rsidRDefault="00CA7145">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E43C985" w14:textId="77777777" w:rsidR="00CA7145" w:rsidRPr="00B947B4" w:rsidRDefault="00CA7145">
            <w:pPr>
              <w:rPr>
                <w:i/>
                <w:sz w:val="24"/>
                <w:szCs w:val="24"/>
              </w:rPr>
            </w:pPr>
            <w:r w:rsidRPr="00B947B4">
              <w:rPr>
                <w:i/>
                <w:sz w:val="24"/>
                <w:szCs w:val="24"/>
              </w:rPr>
              <w:t>Local Government Act 1995:</w:t>
            </w:r>
          </w:p>
          <w:p w14:paraId="3996E835" w14:textId="77777777" w:rsidR="00CA7145" w:rsidRPr="00B947B4" w:rsidRDefault="00CA7145">
            <w:pPr>
              <w:ind w:left="720" w:hanging="403"/>
              <w:rPr>
                <w:sz w:val="24"/>
                <w:szCs w:val="24"/>
              </w:rPr>
            </w:pPr>
            <w:r w:rsidRPr="00B947B4">
              <w:rPr>
                <w:sz w:val="24"/>
                <w:szCs w:val="24"/>
              </w:rPr>
              <w:t>s.5.42 Delegation of some powers or duties to the CEO</w:t>
            </w:r>
          </w:p>
          <w:p w14:paraId="6D56FA84" w14:textId="186BEF89" w:rsidR="00001934" w:rsidRPr="00B947B4" w:rsidRDefault="00CA7145" w:rsidP="00AB37D0">
            <w:pPr>
              <w:ind w:left="720" w:hanging="403"/>
              <w:rPr>
                <w:sz w:val="24"/>
                <w:szCs w:val="24"/>
              </w:rPr>
            </w:pPr>
            <w:r w:rsidRPr="00B947B4">
              <w:rPr>
                <w:sz w:val="24"/>
                <w:szCs w:val="24"/>
              </w:rPr>
              <w:t>s.5.43 Limitations on delegations to the CEO</w:t>
            </w:r>
          </w:p>
        </w:tc>
      </w:tr>
      <w:tr w:rsidR="00CA7145" w:rsidRPr="00B947B4" w14:paraId="6588051F"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FB96BA" w14:textId="77777777" w:rsidR="00CA7145" w:rsidRPr="00B947B4" w:rsidRDefault="00CA7145">
            <w:pPr>
              <w:rPr>
                <w:b/>
                <w:sz w:val="18"/>
                <w:szCs w:val="18"/>
              </w:rPr>
            </w:pPr>
            <w:r w:rsidRPr="00B947B4">
              <w:rPr>
                <w:b/>
                <w:sz w:val="18"/>
                <w:szCs w:val="18"/>
              </w:rPr>
              <w:t>Express Power or Duty Delegated:</w:t>
            </w:r>
          </w:p>
          <w:p w14:paraId="22D2584E" w14:textId="77777777" w:rsidR="00CA7145" w:rsidRPr="00B947B4" w:rsidRDefault="00CA7145">
            <w:pPr>
              <w:rPr>
                <w:b/>
                <w:sz w:val="18"/>
                <w:szCs w:val="18"/>
              </w:rPr>
            </w:pPr>
          </w:p>
        </w:tc>
        <w:tc>
          <w:tcPr>
            <w:tcW w:w="6466" w:type="dxa"/>
            <w:tcBorders>
              <w:top w:val="dotted" w:sz="4" w:space="0" w:color="auto"/>
              <w:left w:val="dotted" w:sz="4" w:space="0" w:color="auto"/>
              <w:bottom w:val="dotted" w:sz="4" w:space="0" w:color="auto"/>
            </w:tcBorders>
          </w:tcPr>
          <w:p w14:paraId="7A92700A" w14:textId="77777777" w:rsidR="00CA7145" w:rsidRPr="00B947B4" w:rsidRDefault="00CA7145">
            <w:pPr>
              <w:rPr>
                <w:sz w:val="24"/>
                <w:szCs w:val="24"/>
              </w:rPr>
            </w:pPr>
            <w:r w:rsidRPr="00B947B4">
              <w:rPr>
                <w:i/>
                <w:sz w:val="24"/>
                <w:szCs w:val="24"/>
              </w:rPr>
              <w:t>Local Government Act 1995</w:t>
            </w:r>
            <w:r w:rsidRPr="00B947B4">
              <w:rPr>
                <w:sz w:val="24"/>
                <w:szCs w:val="24"/>
              </w:rPr>
              <w:t>:</w:t>
            </w:r>
          </w:p>
          <w:p w14:paraId="5EE12951" w14:textId="77777777" w:rsidR="00CA7145" w:rsidRPr="00B947B4" w:rsidRDefault="00CA7145">
            <w:pPr>
              <w:ind w:left="720" w:hanging="403"/>
              <w:rPr>
                <w:sz w:val="24"/>
                <w:szCs w:val="24"/>
              </w:rPr>
            </w:pPr>
            <w:r w:rsidRPr="00B947B4">
              <w:rPr>
                <w:sz w:val="24"/>
                <w:szCs w:val="24"/>
              </w:rPr>
              <w:t>s.3.57 Tenders for providing goods or services</w:t>
            </w:r>
          </w:p>
          <w:p w14:paraId="7EFAE1A9" w14:textId="77777777" w:rsidR="00CA7145" w:rsidRPr="00B947B4" w:rsidRDefault="00CA7145">
            <w:pPr>
              <w:rPr>
                <w:i/>
                <w:sz w:val="24"/>
                <w:szCs w:val="24"/>
              </w:rPr>
            </w:pPr>
            <w:r w:rsidRPr="00B947B4">
              <w:rPr>
                <w:i/>
                <w:sz w:val="24"/>
                <w:szCs w:val="24"/>
              </w:rPr>
              <w:t>Local Government (Functions and General) Regulations 1996:</w:t>
            </w:r>
          </w:p>
          <w:p w14:paraId="79B01D68" w14:textId="77777777" w:rsidR="00CA7145" w:rsidRPr="00B947B4" w:rsidRDefault="00CA7145">
            <w:pPr>
              <w:ind w:left="720" w:hanging="403"/>
              <w:rPr>
                <w:sz w:val="24"/>
                <w:szCs w:val="24"/>
              </w:rPr>
            </w:pPr>
            <w:r w:rsidRPr="00B947B4">
              <w:rPr>
                <w:sz w:val="24"/>
                <w:szCs w:val="24"/>
              </w:rPr>
              <w:t>r.21 Limiting who can tender, procedure for</w:t>
            </w:r>
          </w:p>
          <w:p w14:paraId="74651949" w14:textId="23E2EAAF" w:rsidR="00001934" w:rsidRPr="00B947B4" w:rsidRDefault="00CA7145" w:rsidP="00AB37D0">
            <w:pPr>
              <w:ind w:left="720" w:hanging="403"/>
              <w:rPr>
                <w:sz w:val="24"/>
                <w:szCs w:val="24"/>
              </w:rPr>
            </w:pPr>
            <w:r w:rsidRPr="00B947B4">
              <w:rPr>
                <w:sz w:val="24"/>
                <w:szCs w:val="24"/>
              </w:rPr>
              <w:t>r.23 Rejecting and accepting expressions of interest to be acceptable tenderer</w:t>
            </w:r>
          </w:p>
        </w:tc>
      </w:tr>
      <w:tr w:rsidR="00CA7145" w:rsidRPr="00B947B4" w14:paraId="4DACC87B"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395CFD" w14:textId="77777777" w:rsidR="00CA7145" w:rsidRPr="00B947B4" w:rsidRDefault="00CA7145">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69B130DF" w14:textId="77777777" w:rsidR="00CA7145" w:rsidRPr="00B947B4" w:rsidRDefault="00CA7145" w:rsidP="00032807">
            <w:pPr>
              <w:spacing w:before="120" w:after="120"/>
              <w:rPr>
                <w:b/>
                <w:sz w:val="24"/>
                <w:szCs w:val="24"/>
              </w:rPr>
            </w:pPr>
            <w:r w:rsidRPr="00B947B4">
              <w:rPr>
                <w:b/>
                <w:sz w:val="24"/>
                <w:szCs w:val="24"/>
              </w:rPr>
              <w:t>Chief Executive Officer</w:t>
            </w:r>
          </w:p>
        </w:tc>
      </w:tr>
      <w:tr w:rsidR="00CA7145" w:rsidRPr="00B947B4" w14:paraId="682A5E5A"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93FEFB" w14:textId="77777777" w:rsidR="00CA7145" w:rsidRPr="00B947B4" w:rsidRDefault="00CA7145">
            <w:pPr>
              <w:rPr>
                <w:b/>
              </w:rPr>
            </w:pPr>
            <w:r w:rsidRPr="00B947B4">
              <w:rPr>
                <w:b/>
              </w:rPr>
              <w:t>Function:</w:t>
            </w:r>
          </w:p>
          <w:p w14:paraId="60A9DD64" w14:textId="77777777" w:rsidR="00CA7145" w:rsidRPr="00B947B4" w:rsidRDefault="00CA7145">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F9F290E" w14:textId="77777777" w:rsidR="00CA7145" w:rsidRPr="00B947B4" w:rsidRDefault="00CA7145">
            <w:pPr>
              <w:spacing w:after="120"/>
              <w:ind w:left="459" w:hanging="459"/>
              <w:rPr>
                <w:sz w:val="24"/>
                <w:szCs w:val="24"/>
              </w:rPr>
            </w:pPr>
            <w:r w:rsidRPr="00B947B4">
              <w:rPr>
                <w:sz w:val="24"/>
                <w:szCs w:val="24"/>
              </w:rPr>
              <w:t xml:space="preserve">1. </w:t>
            </w:r>
            <w:r w:rsidRPr="00B947B4">
              <w:rPr>
                <w:sz w:val="24"/>
                <w:szCs w:val="24"/>
              </w:rPr>
              <w:tab/>
              <w:t>Authority to determine when to seek Expressions of Interest and to invite Expressions of Interest for the supply of goods or services [F&amp;G r.21].</w:t>
            </w:r>
          </w:p>
          <w:p w14:paraId="47F6F539" w14:textId="77777777" w:rsidR="00CA7145" w:rsidRPr="00B947B4" w:rsidRDefault="00CA7145">
            <w:pPr>
              <w:spacing w:after="120"/>
              <w:ind w:left="459" w:hanging="459"/>
              <w:rPr>
                <w:sz w:val="24"/>
                <w:szCs w:val="24"/>
              </w:rPr>
            </w:pPr>
            <w:r w:rsidRPr="00B947B4">
              <w:rPr>
                <w:sz w:val="24"/>
                <w:szCs w:val="24"/>
              </w:rPr>
              <w:t>2.</w:t>
            </w:r>
            <w:r w:rsidRPr="00B947B4">
              <w:rPr>
                <w:sz w:val="24"/>
                <w:szCs w:val="24"/>
              </w:rPr>
              <w:tab/>
              <w:t>Authority to consider Expressions of Interest which have not been rejected and determine those which are capable of satisfactorily providing the goods or services, for listing as acceptable tenderers [F&amp;G r.23].</w:t>
            </w:r>
          </w:p>
        </w:tc>
      </w:tr>
      <w:tr w:rsidR="00CA7145" w:rsidRPr="00B947B4" w14:paraId="54FBC692"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7289F2" w14:textId="77777777" w:rsidR="00CA7145" w:rsidRPr="00B947B4" w:rsidRDefault="00CA7145">
            <w:pPr>
              <w:rPr>
                <w:b/>
              </w:rPr>
            </w:pPr>
            <w:r w:rsidRPr="00B947B4">
              <w:rPr>
                <w:b/>
              </w:rPr>
              <w:t>Council Conditions on this Delegation:</w:t>
            </w:r>
          </w:p>
          <w:p w14:paraId="1122EE4C" w14:textId="77777777" w:rsidR="00CA7145" w:rsidRPr="00B947B4" w:rsidRDefault="00CA7145">
            <w:pPr>
              <w:rPr>
                <w:b/>
              </w:rPr>
            </w:pPr>
          </w:p>
        </w:tc>
        <w:tc>
          <w:tcPr>
            <w:tcW w:w="6466" w:type="dxa"/>
            <w:tcBorders>
              <w:top w:val="dotted" w:sz="4" w:space="0" w:color="auto"/>
              <w:left w:val="dotted" w:sz="4" w:space="0" w:color="auto"/>
              <w:bottom w:val="dotted" w:sz="4" w:space="0" w:color="auto"/>
            </w:tcBorders>
          </w:tcPr>
          <w:p w14:paraId="041C83DF" w14:textId="77777777" w:rsidR="00CA7145" w:rsidRPr="00B947B4" w:rsidRDefault="00CA7145">
            <w:pPr>
              <w:spacing w:after="120"/>
              <w:rPr>
                <w:sz w:val="24"/>
                <w:szCs w:val="24"/>
              </w:rPr>
            </w:pPr>
            <w:r w:rsidRPr="00B947B4">
              <w:rPr>
                <w:sz w:val="24"/>
                <w:szCs w:val="24"/>
              </w:rPr>
              <w:t>Notification that Expressions of Interest have been called to be included in Elected Members Portal (Hub).</w:t>
            </w:r>
          </w:p>
        </w:tc>
      </w:tr>
      <w:tr w:rsidR="00CA7145" w:rsidRPr="00B947B4" w14:paraId="553894E1" w14:textId="77777777" w:rsidTr="009A12EE">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9FDB098" w14:textId="77777777" w:rsidR="00CA7145" w:rsidRPr="00B947B4" w:rsidRDefault="00CA7145">
            <w:pPr>
              <w:rPr>
                <w:b/>
                <w:sz w:val="18"/>
              </w:rPr>
            </w:pPr>
            <w:r w:rsidRPr="00155D2D">
              <w:rPr>
                <w:b/>
                <w:szCs w:val="2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46CA416" w14:textId="77777777" w:rsidR="00CA7145" w:rsidRPr="00B947B4" w:rsidRDefault="00CA7145">
            <w:pPr>
              <w:rPr>
                <w:i/>
                <w:sz w:val="24"/>
                <w:szCs w:val="24"/>
              </w:rPr>
            </w:pPr>
            <w:r w:rsidRPr="00B947B4">
              <w:rPr>
                <w:i/>
                <w:sz w:val="24"/>
                <w:szCs w:val="24"/>
              </w:rPr>
              <w:t>Local Government Act 1995:</w:t>
            </w:r>
          </w:p>
          <w:p w14:paraId="06DFDD47" w14:textId="77777777" w:rsidR="00CA7145" w:rsidRPr="00B947B4" w:rsidRDefault="00CA7145">
            <w:pPr>
              <w:ind w:left="720" w:hanging="403"/>
              <w:rPr>
                <w:sz w:val="24"/>
                <w:szCs w:val="24"/>
              </w:rPr>
            </w:pPr>
            <w:r w:rsidRPr="00B947B4">
              <w:rPr>
                <w:sz w:val="24"/>
                <w:szCs w:val="24"/>
              </w:rPr>
              <w:t>s.5.44 CEO may delegate some powers and duties to other employees</w:t>
            </w:r>
          </w:p>
        </w:tc>
      </w:tr>
      <w:tr w:rsidR="00CA7145" w:rsidRPr="00B947B4" w14:paraId="2FADE9D1"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B45C65" w14:textId="77777777" w:rsidR="00CA7145" w:rsidRPr="00B947B4" w:rsidRDefault="00CA7145">
            <w:pPr>
              <w:rPr>
                <w:b/>
              </w:rPr>
            </w:pPr>
            <w:r w:rsidRPr="00B947B4">
              <w:rPr>
                <w:b/>
              </w:rPr>
              <w:t>Sub-Delegate/s:</w:t>
            </w:r>
          </w:p>
          <w:p w14:paraId="004974AC" w14:textId="77777777" w:rsidR="00CA7145" w:rsidRPr="00B947B4" w:rsidRDefault="00CA7145">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68C166E2" w14:textId="6E6CDEE5" w:rsidR="006226E2" w:rsidRPr="00B947B4" w:rsidRDefault="006226E2"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E94C8B6" w14:textId="61AFEBDA" w:rsidR="006226E2" w:rsidRPr="00B947B4" w:rsidRDefault="006226E2"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0CE4DB71" w14:textId="34F8035B" w:rsidR="006226E2"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1D0DA634" w14:textId="29A588E3" w:rsidR="00CA7145" w:rsidRPr="00FE2178" w:rsidRDefault="006226E2" w:rsidP="00FE2178">
            <w:pPr>
              <w:pStyle w:val="paragraph"/>
              <w:spacing w:before="120" w:beforeAutospacing="0" w:after="120" w:afterAutospacing="0"/>
              <w:textAlignment w:val="baseline"/>
              <w:rPr>
                <w:b/>
                <w:bCs/>
                <w:sz w:val="24"/>
                <w:szCs w:val="24"/>
              </w:rPr>
            </w:pPr>
            <w:r w:rsidRPr="00B947B4">
              <w:rPr>
                <w:rStyle w:val="normaltextrun"/>
                <w:b/>
                <w:bCs/>
                <w:sz w:val="24"/>
                <w:szCs w:val="24"/>
              </w:rPr>
              <w:t>Director Community and Place</w:t>
            </w:r>
          </w:p>
        </w:tc>
      </w:tr>
      <w:tr w:rsidR="00CA7145" w:rsidRPr="00B947B4" w14:paraId="2B58C063" w14:textId="77777777" w:rsidTr="009A12EE">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EFBF62" w14:textId="77777777" w:rsidR="00CA7145" w:rsidRPr="00B947B4" w:rsidRDefault="00CA7145">
            <w:pPr>
              <w:rPr>
                <w:b/>
              </w:rPr>
            </w:pPr>
            <w:r w:rsidRPr="00B947B4">
              <w:rPr>
                <w:b/>
              </w:rPr>
              <w:t>CEO Conditions on this Sub-Delegation:</w:t>
            </w:r>
          </w:p>
          <w:p w14:paraId="318DDEE1" w14:textId="77777777" w:rsidR="00CA7145" w:rsidRPr="00B947B4" w:rsidRDefault="00CA7145">
            <w:pPr>
              <w:rPr>
                <w:i/>
                <w:sz w:val="18"/>
                <w:szCs w:val="18"/>
              </w:rPr>
            </w:pPr>
            <w:r w:rsidRPr="00B947B4">
              <w:rPr>
                <w:i/>
                <w:sz w:val="16"/>
                <w:szCs w:val="16"/>
              </w:rPr>
              <w:lastRenderedPageBreak/>
              <w:t>Conditions on the delegation also apply to sub-delegation.</w:t>
            </w:r>
          </w:p>
        </w:tc>
        <w:tc>
          <w:tcPr>
            <w:tcW w:w="6466" w:type="dxa"/>
            <w:tcBorders>
              <w:top w:val="dotted" w:sz="4" w:space="0" w:color="auto"/>
              <w:left w:val="dotted" w:sz="4" w:space="0" w:color="auto"/>
              <w:bottom w:val="dotted" w:sz="4" w:space="0" w:color="auto"/>
            </w:tcBorders>
          </w:tcPr>
          <w:p w14:paraId="2AAC3422" w14:textId="02B144D2" w:rsidR="00CA7145" w:rsidRPr="00B947B4" w:rsidRDefault="00FC2084" w:rsidP="00AB37D0">
            <w:pPr>
              <w:spacing w:after="120"/>
              <w:rPr>
                <w:sz w:val="24"/>
                <w:szCs w:val="24"/>
              </w:rPr>
            </w:pPr>
            <w:r w:rsidRPr="00B947B4">
              <w:rPr>
                <w:sz w:val="24"/>
                <w:szCs w:val="24"/>
              </w:rPr>
              <w:lastRenderedPageBreak/>
              <w:t>Conditions on the delegation also apply to sub-delegation.</w:t>
            </w:r>
          </w:p>
        </w:tc>
      </w:tr>
      <w:tr w:rsidR="00CA7145" w:rsidRPr="00B947B4" w14:paraId="00665617" w14:textId="77777777" w:rsidTr="009A12E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D96D1C" w14:textId="77777777" w:rsidR="00CA7145" w:rsidRPr="00B947B4" w:rsidRDefault="00CA7145">
            <w:pPr>
              <w:rPr>
                <w:sz w:val="18"/>
              </w:rPr>
            </w:pPr>
            <w:r w:rsidRPr="00B947B4">
              <w:rPr>
                <w:sz w:val="18"/>
              </w:rPr>
              <w:t>Compliance Links:</w:t>
            </w:r>
          </w:p>
          <w:p w14:paraId="5E3B8829" w14:textId="77777777" w:rsidR="00CA7145" w:rsidRPr="00B947B4" w:rsidRDefault="00CA7145">
            <w:pPr>
              <w:rPr>
                <w:sz w:val="18"/>
              </w:rPr>
            </w:pPr>
          </w:p>
        </w:tc>
        <w:tc>
          <w:tcPr>
            <w:tcW w:w="6466" w:type="dxa"/>
            <w:tcBorders>
              <w:top w:val="dotted" w:sz="4" w:space="0" w:color="auto"/>
              <w:left w:val="dotted" w:sz="4" w:space="0" w:color="auto"/>
              <w:bottom w:val="dotted" w:sz="4" w:space="0" w:color="auto"/>
              <w:right w:val="single" w:sz="4" w:space="0" w:color="auto"/>
            </w:tcBorders>
          </w:tcPr>
          <w:p w14:paraId="2CE3878E" w14:textId="77777777" w:rsidR="00CA7145" w:rsidRPr="00B947B4" w:rsidRDefault="00CA7145">
            <w:pPr>
              <w:spacing w:after="120"/>
              <w:ind w:left="25"/>
              <w:rPr>
                <w:sz w:val="24"/>
                <w:szCs w:val="24"/>
              </w:rPr>
            </w:pPr>
            <w:r w:rsidRPr="00B947B4">
              <w:rPr>
                <w:sz w:val="24"/>
                <w:szCs w:val="24"/>
              </w:rPr>
              <w:t>Delegates are designated employees under s.5.74 and are required to provide Primary and Annual Returns.</w:t>
            </w:r>
          </w:p>
          <w:p w14:paraId="2FD41353" w14:textId="77777777" w:rsidR="00CA7145" w:rsidRPr="00B947B4" w:rsidRDefault="00CA7145">
            <w:pPr>
              <w:spacing w:after="120"/>
              <w:ind w:left="25"/>
              <w:rPr>
                <w:sz w:val="24"/>
                <w:szCs w:val="24"/>
              </w:rPr>
            </w:pPr>
            <w:hyperlink r:id="rId27"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75F62E97" w14:textId="77777777" w:rsidR="00CA7145" w:rsidRPr="00B947B4" w:rsidRDefault="00CA7145">
            <w:pPr>
              <w:spacing w:after="120"/>
              <w:ind w:left="720" w:hanging="720"/>
              <w:rPr>
                <w:sz w:val="24"/>
                <w:szCs w:val="24"/>
                <w:lang w:val="en-GB"/>
              </w:rPr>
            </w:pPr>
            <w:r w:rsidRPr="00B947B4">
              <w:rPr>
                <w:sz w:val="24"/>
                <w:szCs w:val="24"/>
              </w:rPr>
              <w:t>Procurement Policy</w:t>
            </w:r>
          </w:p>
        </w:tc>
      </w:tr>
      <w:tr w:rsidR="00CA7145" w:rsidRPr="00B947B4" w14:paraId="24DE02B9" w14:textId="77777777" w:rsidTr="009A12EE">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1014DF3" w14:textId="77777777" w:rsidR="00CA7145" w:rsidRPr="00B947B4" w:rsidRDefault="00CA7145">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5A1859D0" w14:textId="77777777" w:rsidR="00CA7145" w:rsidRPr="00B947B4" w:rsidRDefault="00CA7145">
            <w:pPr>
              <w:spacing w:after="120"/>
              <w:rPr>
                <w:sz w:val="24"/>
                <w:szCs w:val="24"/>
              </w:rPr>
            </w:pPr>
            <w:r w:rsidRPr="00B947B4">
              <w:rPr>
                <w:sz w:val="24"/>
                <w:szCs w:val="24"/>
              </w:rPr>
              <w:t>Copies of all documents and advertisement to be retained on the relevant System.</w:t>
            </w:r>
          </w:p>
          <w:p w14:paraId="733A766C" w14:textId="77777777" w:rsidR="00CA7145" w:rsidRPr="00B947B4" w:rsidRDefault="00CA7145">
            <w:pPr>
              <w:spacing w:after="120"/>
              <w:rPr>
                <w:sz w:val="24"/>
                <w:szCs w:val="24"/>
              </w:rPr>
            </w:pPr>
            <w:r w:rsidRPr="00B947B4">
              <w:rPr>
                <w:sz w:val="24"/>
                <w:szCs w:val="24"/>
              </w:rPr>
              <w:t>Details of decisions are to be recorded in the City’s record keeping system.</w:t>
            </w:r>
          </w:p>
        </w:tc>
      </w:tr>
      <w:tr w:rsidR="00CA7145" w:rsidRPr="00B947B4" w14:paraId="04B231F2"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741B45DA" w14:textId="77777777" w:rsidR="00CA7145" w:rsidRPr="00B947B4" w:rsidRDefault="00CA7145">
            <w:pPr>
              <w:rPr>
                <w:sz w:val="18"/>
              </w:rPr>
            </w:pPr>
            <w:r w:rsidRPr="00B947B4">
              <w:rPr>
                <w:sz w:val="18"/>
              </w:rPr>
              <w:t>1</w:t>
            </w:r>
          </w:p>
        </w:tc>
        <w:tc>
          <w:tcPr>
            <w:tcW w:w="8456" w:type="dxa"/>
            <w:gridSpan w:val="2"/>
            <w:tcBorders>
              <w:top w:val="single" w:sz="4" w:space="0" w:color="auto"/>
            </w:tcBorders>
          </w:tcPr>
          <w:p w14:paraId="5553A372" w14:textId="77777777" w:rsidR="00CA7145" w:rsidRPr="00B947B4" w:rsidRDefault="00CA7145">
            <w:pPr>
              <w:rPr>
                <w:sz w:val="18"/>
              </w:rPr>
            </w:pPr>
            <w:r w:rsidRPr="00B947B4">
              <w:rPr>
                <w:sz w:val="18"/>
              </w:rPr>
              <w:t>Adopted 11 May 2023</w:t>
            </w:r>
          </w:p>
        </w:tc>
      </w:tr>
      <w:tr w:rsidR="00CA7145" w:rsidRPr="00B947B4" w14:paraId="319EA281"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332C91C" w14:textId="77777777" w:rsidR="00CA7145" w:rsidRPr="00B947B4" w:rsidRDefault="00CA7145">
            <w:pPr>
              <w:rPr>
                <w:sz w:val="18"/>
              </w:rPr>
            </w:pPr>
            <w:r w:rsidRPr="00B947B4">
              <w:rPr>
                <w:sz w:val="18"/>
              </w:rPr>
              <w:t>2</w:t>
            </w:r>
          </w:p>
        </w:tc>
        <w:tc>
          <w:tcPr>
            <w:tcW w:w="8456" w:type="dxa"/>
            <w:gridSpan w:val="2"/>
          </w:tcPr>
          <w:p w14:paraId="0E5A19DB" w14:textId="343CD490" w:rsidR="00CA7145" w:rsidRPr="00B947B4" w:rsidRDefault="00CA7145">
            <w:pPr>
              <w:rPr>
                <w:sz w:val="18"/>
              </w:rPr>
            </w:pPr>
            <w:r w:rsidRPr="00B947B4">
              <w:rPr>
                <w:sz w:val="18"/>
              </w:rPr>
              <w:t>Modified 9 July 2024</w:t>
            </w:r>
          </w:p>
        </w:tc>
      </w:tr>
      <w:tr w:rsidR="009A12EE" w:rsidRPr="00B947B4" w14:paraId="04DCF167"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394D1148" w14:textId="755D6369" w:rsidR="009A12EE" w:rsidRPr="00B947B4" w:rsidRDefault="009A12EE" w:rsidP="009A12EE">
            <w:pPr>
              <w:rPr>
                <w:sz w:val="18"/>
              </w:rPr>
            </w:pPr>
            <w:r w:rsidRPr="00B947B4">
              <w:rPr>
                <w:sz w:val="18"/>
              </w:rPr>
              <w:t>3</w:t>
            </w:r>
          </w:p>
        </w:tc>
        <w:tc>
          <w:tcPr>
            <w:tcW w:w="8456" w:type="dxa"/>
            <w:gridSpan w:val="2"/>
          </w:tcPr>
          <w:p w14:paraId="5C9CC275" w14:textId="2D4A355C"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A8ECFF2" w14:textId="5CD1FF43" w:rsidR="006226E2" w:rsidRPr="00B947B4" w:rsidRDefault="006226E2" w:rsidP="00DF020B">
      <w:r w:rsidRPr="00B947B4">
        <w:br w:type="page"/>
      </w:r>
    </w:p>
    <w:p w14:paraId="68385806" w14:textId="75BD3A02" w:rsidR="00764787" w:rsidRPr="00B947B4" w:rsidRDefault="00764787" w:rsidP="00155D2D">
      <w:pPr>
        <w:pStyle w:val="Heading3"/>
        <w:ind w:left="709" w:hanging="709"/>
      </w:pPr>
      <w:bookmarkStart w:id="28" w:name="_Toc229571389"/>
      <w:r w:rsidRPr="00B947B4">
        <w:lastRenderedPageBreak/>
        <w:t>Tenders for Goods and Services – Call Tenders</w:t>
      </w:r>
      <w:bookmarkEnd w:id="28"/>
    </w:p>
    <w:p w14:paraId="18A5CC94"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61B822C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BA616B8" w14:textId="77777777" w:rsidR="00764787" w:rsidRPr="00B947B4" w:rsidRDefault="00764787" w:rsidP="00764787">
            <w:pPr>
              <w:rPr>
                <w:b/>
                <w:sz w:val="18"/>
              </w:rPr>
            </w:pPr>
            <w:r w:rsidRPr="00B947B4">
              <w:rPr>
                <w:b/>
                <w:sz w:val="18"/>
              </w:rPr>
              <w:t>Delegator:</w:t>
            </w:r>
          </w:p>
          <w:p w14:paraId="1DC2593A" w14:textId="77777777" w:rsidR="00764787" w:rsidRPr="00B947B4" w:rsidRDefault="00764787" w:rsidP="00764787">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3E5CB61" w14:textId="77777777" w:rsidR="00764787" w:rsidRPr="00B947B4" w:rsidRDefault="00764787" w:rsidP="00764787">
            <w:pPr>
              <w:rPr>
                <w:sz w:val="24"/>
                <w:szCs w:val="24"/>
              </w:rPr>
            </w:pPr>
            <w:r w:rsidRPr="00B947B4">
              <w:rPr>
                <w:sz w:val="24"/>
                <w:szCs w:val="24"/>
              </w:rPr>
              <w:t>Local Government</w:t>
            </w:r>
          </w:p>
        </w:tc>
      </w:tr>
      <w:tr w:rsidR="00764787" w:rsidRPr="00B947B4" w14:paraId="5135FDFE"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01A09C5" w14:textId="77777777" w:rsidR="00764787" w:rsidRPr="00B947B4" w:rsidRDefault="00764787" w:rsidP="00764787">
            <w:pPr>
              <w:rPr>
                <w:b/>
                <w:sz w:val="18"/>
              </w:rPr>
            </w:pPr>
            <w:r w:rsidRPr="00B947B4">
              <w:rPr>
                <w:b/>
                <w:sz w:val="18"/>
              </w:rPr>
              <w:t>Express Power to Delegate:</w:t>
            </w:r>
          </w:p>
          <w:p w14:paraId="31F5CB98" w14:textId="77777777" w:rsidR="00764787" w:rsidRPr="00B947B4" w:rsidRDefault="00764787" w:rsidP="00764787">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D9057F7" w14:textId="77777777" w:rsidR="00764787" w:rsidRPr="00B947B4" w:rsidRDefault="00764787" w:rsidP="00764787">
            <w:pPr>
              <w:rPr>
                <w:i/>
                <w:sz w:val="24"/>
                <w:szCs w:val="24"/>
              </w:rPr>
            </w:pPr>
            <w:r w:rsidRPr="00B947B4">
              <w:rPr>
                <w:i/>
                <w:sz w:val="24"/>
                <w:szCs w:val="24"/>
              </w:rPr>
              <w:t>Local Government Act 1995:</w:t>
            </w:r>
          </w:p>
          <w:p w14:paraId="658B7F16" w14:textId="77777777" w:rsidR="00764787" w:rsidRPr="00B947B4" w:rsidRDefault="00764787" w:rsidP="00764787">
            <w:pPr>
              <w:ind w:left="720" w:hanging="403"/>
              <w:rPr>
                <w:sz w:val="24"/>
                <w:szCs w:val="24"/>
              </w:rPr>
            </w:pPr>
            <w:r w:rsidRPr="00B947B4">
              <w:rPr>
                <w:sz w:val="24"/>
                <w:szCs w:val="24"/>
              </w:rPr>
              <w:t>s.5.42 Delegation of some powers or duties to the CEO</w:t>
            </w:r>
          </w:p>
          <w:p w14:paraId="33975F76" w14:textId="65FC3D58" w:rsidR="00A2266B" w:rsidRPr="00B947B4" w:rsidRDefault="00764787" w:rsidP="00901B9F">
            <w:pPr>
              <w:spacing w:after="120"/>
              <w:ind w:left="721" w:hanging="403"/>
              <w:rPr>
                <w:sz w:val="24"/>
                <w:szCs w:val="24"/>
              </w:rPr>
            </w:pPr>
            <w:r w:rsidRPr="00B947B4">
              <w:rPr>
                <w:sz w:val="24"/>
                <w:szCs w:val="24"/>
              </w:rPr>
              <w:t>s.5.43 Limitations on delegations to the CEO</w:t>
            </w:r>
          </w:p>
        </w:tc>
      </w:tr>
      <w:tr w:rsidR="00764787" w:rsidRPr="00B947B4" w14:paraId="2EE473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5DE818" w14:textId="77777777" w:rsidR="00764787" w:rsidRPr="00B947B4" w:rsidRDefault="00764787" w:rsidP="00764787">
            <w:pPr>
              <w:rPr>
                <w:b/>
                <w:sz w:val="18"/>
                <w:szCs w:val="18"/>
              </w:rPr>
            </w:pPr>
            <w:r w:rsidRPr="00B947B4">
              <w:rPr>
                <w:b/>
                <w:sz w:val="18"/>
                <w:szCs w:val="18"/>
              </w:rPr>
              <w:t>Express Power or Duty Delegated:</w:t>
            </w:r>
          </w:p>
          <w:p w14:paraId="709DACFE"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6C028907"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384FBC04" w14:textId="77777777" w:rsidR="00764787" w:rsidRPr="00B947B4" w:rsidRDefault="00764787" w:rsidP="00764787">
            <w:pPr>
              <w:ind w:left="720" w:hanging="403"/>
              <w:rPr>
                <w:sz w:val="24"/>
                <w:szCs w:val="24"/>
              </w:rPr>
            </w:pPr>
            <w:r w:rsidRPr="00B947B4">
              <w:rPr>
                <w:sz w:val="24"/>
                <w:szCs w:val="24"/>
              </w:rPr>
              <w:t>s.3.57 Tenders for providing goods or services</w:t>
            </w:r>
          </w:p>
          <w:p w14:paraId="65ECC3A3" w14:textId="77777777" w:rsidR="00764787" w:rsidRPr="00B947B4" w:rsidRDefault="00764787" w:rsidP="00764787">
            <w:pPr>
              <w:rPr>
                <w:i/>
                <w:sz w:val="24"/>
                <w:szCs w:val="24"/>
              </w:rPr>
            </w:pPr>
            <w:r w:rsidRPr="00B947B4">
              <w:rPr>
                <w:i/>
                <w:sz w:val="24"/>
                <w:szCs w:val="24"/>
              </w:rPr>
              <w:t>Local Government (Functions and General) Regulations 1996:</w:t>
            </w:r>
          </w:p>
          <w:p w14:paraId="471A2A6B" w14:textId="77777777" w:rsidR="00764787" w:rsidRPr="00B947B4" w:rsidRDefault="00764787" w:rsidP="00764787">
            <w:pPr>
              <w:ind w:left="720" w:hanging="403"/>
              <w:rPr>
                <w:sz w:val="24"/>
                <w:szCs w:val="24"/>
              </w:rPr>
            </w:pPr>
            <w:r w:rsidRPr="00B947B4">
              <w:rPr>
                <w:sz w:val="24"/>
                <w:szCs w:val="24"/>
              </w:rPr>
              <w:t>r.11(1), (2) When tenders have to be publicly invited</w:t>
            </w:r>
          </w:p>
          <w:p w14:paraId="51DA1B6B" w14:textId="77777777" w:rsidR="00764787" w:rsidRPr="00B947B4" w:rsidRDefault="00764787" w:rsidP="00764787">
            <w:pPr>
              <w:ind w:left="720" w:hanging="403"/>
              <w:rPr>
                <w:sz w:val="24"/>
                <w:szCs w:val="24"/>
              </w:rPr>
            </w:pPr>
            <w:r w:rsidRPr="00B947B4">
              <w:rPr>
                <w:sz w:val="24"/>
                <w:szCs w:val="24"/>
              </w:rPr>
              <w:t>r.13 Requirements when local government invites tenders though not required to do so</w:t>
            </w:r>
          </w:p>
          <w:p w14:paraId="375ABBD4" w14:textId="18CA5042" w:rsidR="00A2266B" w:rsidRPr="00B947B4" w:rsidRDefault="00764787" w:rsidP="00901B9F">
            <w:pPr>
              <w:spacing w:after="120"/>
              <w:ind w:left="721" w:hanging="403"/>
              <w:rPr>
                <w:sz w:val="24"/>
                <w:szCs w:val="24"/>
              </w:rPr>
            </w:pPr>
            <w:r w:rsidRPr="00B947B4">
              <w:rPr>
                <w:sz w:val="24"/>
                <w:szCs w:val="24"/>
              </w:rPr>
              <w:t>r.14 Publicly inviting tenders, requirements for</w:t>
            </w:r>
          </w:p>
        </w:tc>
      </w:tr>
      <w:tr w:rsidR="00764787" w:rsidRPr="00B947B4" w14:paraId="6F71311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294A04" w14:textId="77777777" w:rsidR="00764787" w:rsidRPr="00B947B4" w:rsidRDefault="00764787" w:rsidP="00764787">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04092F88"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231E747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0A44C4" w14:textId="77777777" w:rsidR="00F40BB0" w:rsidRPr="00B947B4" w:rsidRDefault="00F40BB0" w:rsidP="00F40BB0">
            <w:pPr>
              <w:rPr>
                <w:b/>
              </w:rPr>
            </w:pPr>
            <w:r w:rsidRPr="00B947B4">
              <w:rPr>
                <w:b/>
              </w:rPr>
              <w:t>Function:</w:t>
            </w:r>
          </w:p>
          <w:p w14:paraId="777EFBD2" w14:textId="77FCF79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D8FB07B" w14:textId="6F5137B2" w:rsidR="00F40BB0" w:rsidRPr="00B947B4" w:rsidRDefault="00F40BB0" w:rsidP="00F40BB0">
            <w:pPr>
              <w:spacing w:after="120"/>
              <w:ind w:left="459" w:hanging="459"/>
              <w:rPr>
                <w:sz w:val="24"/>
                <w:szCs w:val="24"/>
              </w:rPr>
            </w:pPr>
            <w:r w:rsidRPr="00B947B4">
              <w:rPr>
                <w:sz w:val="24"/>
                <w:szCs w:val="24"/>
              </w:rPr>
              <w:t>1.</w:t>
            </w:r>
            <w:r w:rsidRPr="00B947B4">
              <w:rPr>
                <w:sz w:val="24"/>
                <w:szCs w:val="24"/>
              </w:rPr>
              <w:tab/>
              <w:t>Authority to call tenders [F&amp;G r.11(1)].</w:t>
            </w:r>
          </w:p>
          <w:p w14:paraId="6C724F00"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invite tenders although not required to do so [F&amp;G r.13].</w:t>
            </w:r>
          </w:p>
          <w:p w14:paraId="784D978D"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determine in writing, before tenders are called, the criteria for acceptance of tenders [F&amp;G r.14(2a)].</w:t>
            </w:r>
          </w:p>
          <w:p w14:paraId="53BBF36F"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the information that is to be disclosed to those interested in submitting a tender [F&amp;G r.14(4)(a)].</w:t>
            </w:r>
          </w:p>
          <w:p w14:paraId="6C76C2DC" w14:textId="11625B09" w:rsidR="00A2266B" w:rsidRPr="00B947B4" w:rsidRDefault="00F40BB0" w:rsidP="00AB37D0">
            <w:pPr>
              <w:spacing w:after="120"/>
              <w:ind w:left="459" w:hanging="459"/>
              <w:rPr>
                <w:sz w:val="24"/>
                <w:szCs w:val="24"/>
              </w:rPr>
            </w:pPr>
            <w:r w:rsidRPr="00B947B4">
              <w:rPr>
                <w:sz w:val="24"/>
                <w:szCs w:val="24"/>
              </w:rPr>
              <w:t>5.</w:t>
            </w:r>
            <w:r w:rsidRPr="00B947B4">
              <w:rPr>
                <w:sz w:val="24"/>
                <w:szCs w:val="24"/>
              </w:rPr>
              <w:tab/>
              <w:t>Authority to vary tender information after public notice of invitation to tender and before the close of tenders, taking reasonable steps to ensure each person who has sought copies of the tender information is provided notice of the variation [F&amp;G r.14(5)].</w:t>
            </w:r>
          </w:p>
        </w:tc>
      </w:tr>
      <w:tr w:rsidR="00764787" w:rsidRPr="00B947B4" w14:paraId="5463DA1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662370" w14:textId="77777777" w:rsidR="00764787" w:rsidRPr="00B947B4" w:rsidRDefault="00764787" w:rsidP="00764787">
            <w:pPr>
              <w:rPr>
                <w:b/>
              </w:rPr>
            </w:pPr>
            <w:r w:rsidRPr="00B947B4">
              <w:rPr>
                <w:b/>
              </w:rPr>
              <w:t>Council Conditions on this Delegation:</w:t>
            </w:r>
          </w:p>
          <w:p w14:paraId="036A5A5B" w14:textId="77777777" w:rsidR="00764787" w:rsidRPr="00B947B4" w:rsidRDefault="00764787" w:rsidP="00764787">
            <w:pPr>
              <w:rPr>
                <w:b/>
              </w:rPr>
            </w:pPr>
          </w:p>
        </w:tc>
        <w:tc>
          <w:tcPr>
            <w:tcW w:w="6468" w:type="dxa"/>
            <w:tcBorders>
              <w:top w:val="dotted" w:sz="4" w:space="0" w:color="auto"/>
              <w:left w:val="dotted" w:sz="4" w:space="0" w:color="auto"/>
              <w:bottom w:val="dotted" w:sz="4" w:space="0" w:color="auto"/>
            </w:tcBorders>
          </w:tcPr>
          <w:p w14:paraId="2653E465" w14:textId="3F0821B6" w:rsidR="00CC752E" w:rsidRPr="00B947B4" w:rsidRDefault="00764787" w:rsidP="00155D2D">
            <w:pPr>
              <w:pStyle w:val="ListParagraph"/>
              <w:numPr>
                <w:ilvl w:val="0"/>
                <w:numId w:val="29"/>
              </w:numPr>
              <w:spacing w:after="120"/>
              <w:ind w:left="452" w:hanging="425"/>
              <w:contextualSpacing w:val="0"/>
              <w:rPr>
                <w:sz w:val="24"/>
                <w:szCs w:val="24"/>
              </w:rPr>
            </w:pPr>
            <w:r w:rsidRPr="2C28F603">
              <w:rPr>
                <w:sz w:val="24"/>
                <w:szCs w:val="24"/>
              </w:rPr>
              <w:t xml:space="preserve">Tenders </w:t>
            </w:r>
            <w:r w:rsidR="7DFA2B7C" w:rsidRPr="2C28F603">
              <w:rPr>
                <w:sz w:val="24"/>
                <w:szCs w:val="24"/>
              </w:rPr>
              <w:t xml:space="preserve">can only be invited for those goods and services identified in the </w:t>
            </w:r>
            <w:r w:rsidR="3D8A1264" w:rsidRPr="2C28F603">
              <w:rPr>
                <w:sz w:val="24"/>
                <w:szCs w:val="24"/>
              </w:rPr>
              <w:t>Long-Term</w:t>
            </w:r>
            <w:r w:rsidR="7DFA2B7C" w:rsidRPr="2C28F603">
              <w:rPr>
                <w:sz w:val="24"/>
                <w:szCs w:val="24"/>
              </w:rPr>
              <w:t xml:space="preserve"> Financial Plan, the Annual Budget, Corporate Business Plan, or separately approved by Council</w:t>
            </w:r>
            <w:r w:rsidR="38530B03" w:rsidRPr="2C28F603">
              <w:rPr>
                <w:sz w:val="24"/>
                <w:szCs w:val="24"/>
              </w:rPr>
              <w:t>.</w:t>
            </w:r>
          </w:p>
          <w:p w14:paraId="0F769CA3" w14:textId="50E063A1" w:rsidR="00A2266B" w:rsidRPr="00B947B4" w:rsidRDefault="00EC237D" w:rsidP="00155D2D">
            <w:pPr>
              <w:pStyle w:val="ListParagraph"/>
              <w:numPr>
                <w:ilvl w:val="0"/>
                <w:numId w:val="29"/>
              </w:numPr>
              <w:spacing w:after="120"/>
              <w:ind w:left="452" w:hanging="425"/>
              <w:contextualSpacing w:val="0"/>
              <w:rPr>
                <w:sz w:val="24"/>
                <w:szCs w:val="24"/>
              </w:rPr>
            </w:pPr>
            <w:r w:rsidRPr="00B947B4">
              <w:rPr>
                <w:sz w:val="24"/>
                <w:szCs w:val="24"/>
              </w:rPr>
              <w:t>Notification that Tenders have been called to be included in Elected Members Portal (Hub).</w:t>
            </w:r>
          </w:p>
        </w:tc>
      </w:tr>
      <w:tr w:rsidR="00764787" w:rsidRPr="00B947B4" w14:paraId="56403940"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B2FCD4" w14:textId="77777777" w:rsidR="00764787" w:rsidRPr="00B947B4" w:rsidRDefault="00764787" w:rsidP="00764787">
            <w:pPr>
              <w:rPr>
                <w:b/>
                <w:sz w:val="18"/>
              </w:rPr>
            </w:pPr>
            <w:r w:rsidRPr="00155D2D">
              <w:rPr>
                <w:b/>
              </w:rPr>
              <w:t>Express Power to Sub-Delegate</w:t>
            </w:r>
            <w:r w:rsidRPr="00B947B4">
              <w:rPr>
                <w:b/>
                <w:sz w:val="18"/>
              </w:rPr>
              <w:t>:</w:t>
            </w:r>
          </w:p>
        </w:tc>
        <w:tc>
          <w:tcPr>
            <w:tcW w:w="6468" w:type="dxa"/>
            <w:tcBorders>
              <w:top w:val="dotted" w:sz="4" w:space="0" w:color="auto"/>
              <w:left w:val="dotted" w:sz="4" w:space="0" w:color="auto"/>
              <w:bottom w:val="dotted" w:sz="4" w:space="0" w:color="auto"/>
              <w:right w:val="single" w:sz="4" w:space="0" w:color="auto"/>
            </w:tcBorders>
          </w:tcPr>
          <w:p w14:paraId="0E99FB47" w14:textId="77777777" w:rsidR="00764787" w:rsidRPr="00B947B4" w:rsidRDefault="00764787" w:rsidP="00764787">
            <w:pPr>
              <w:rPr>
                <w:i/>
                <w:sz w:val="24"/>
                <w:szCs w:val="24"/>
              </w:rPr>
            </w:pPr>
            <w:r w:rsidRPr="00B947B4">
              <w:rPr>
                <w:i/>
                <w:sz w:val="24"/>
                <w:szCs w:val="24"/>
              </w:rPr>
              <w:t>Local Government Act 1995:</w:t>
            </w:r>
          </w:p>
          <w:p w14:paraId="4449975A" w14:textId="77777777" w:rsidR="00764787" w:rsidRPr="00B947B4" w:rsidRDefault="00764787" w:rsidP="00764787">
            <w:pPr>
              <w:ind w:left="720" w:hanging="720"/>
              <w:rPr>
                <w:sz w:val="24"/>
                <w:szCs w:val="24"/>
              </w:rPr>
            </w:pPr>
            <w:r w:rsidRPr="00B947B4">
              <w:rPr>
                <w:sz w:val="24"/>
                <w:szCs w:val="24"/>
              </w:rPr>
              <w:t>s.5.44 CEO may delegate some powers and duties to other employees</w:t>
            </w:r>
          </w:p>
        </w:tc>
      </w:tr>
      <w:tr w:rsidR="00764787" w:rsidRPr="00B947B4" w14:paraId="1C23E8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C08029" w14:textId="77777777" w:rsidR="00764787" w:rsidRPr="00B947B4" w:rsidRDefault="00764787" w:rsidP="00764787">
            <w:pPr>
              <w:rPr>
                <w:b/>
              </w:rPr>
            </w:pPr>
            <w:r w:rsidRPr="00B947B4">
              <w:rPr>
                <w:b/>
              </w:rPr>
              <w:t>Sub-Delegate/s:</w:t>
            </w:r>
          </w:p>
          <w:p w14:paraId="570185A0" w14:textId="77777777" w:rsidR="00764787" w:rsidRPr="00B947B4" w:rsidRDefault="00764787" w:rsidP="00764787">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3CB08B86" w14:textId="4E81233D" w:rsidR="00B1510F" w:rsidRPr="00B947B4" w:rsidRDefault="00C527E4"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 xml:space="preserve">Director Infrastructure Services </w:t>
            </w:r>
          </w:p>
          <w:p w14:paraId="1E974B85" w14:textId="7BC7D6AF" w:rsidR="00B1510F" w:rsidRPr="00B947B4" w:rsidRDefault="00C527E4"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 xml:space="preserve">Director Corporate and System Services </w:t>
            </w:r>
          </w:p>
          <w:p w14:paraId="48A71452" w14:textId="510396F1" w:rsidR="00B1510F" w:rsidRPr="00B947B4" w:rsidRDefault="00B314A9"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Director Sustainable Development and Safety</w:t>
            </w:r>
            <w:r w:rsidR="00C527E4" w:rsidRPr="00B947B4">
              <w:rPr>
                <w:rStyle w:val="normaltextrun"/>
                <w:b/>
                <w:bCs/>
                <w:sz w:val="24"/>
                <w:szCs w:val="24"/>
              </w:rPr>
              <w:t xml:space="preserve"> </w:t>
            </w:r>
          </w:p>
          <w:p w14:paraId="0BA9B21C" w14:textId="11C27970" w:rsidR="00A2266B" w:rsidRPr="00B947B4" w:rsidRDefault="00C527E4" w:rsidP="666E23F1">
            <w:pPr>
              <w:pStyle w:val="paragraph"/>
              <w:spacing w:before="120" w:beforeAutospacing="0" w:after="120" w:afterAutospacing="0"/>
              <w:textAlignment w:val="baseline"/>
              <w:rPr>
                <w:rStyle w:val="eop"/>
                <w:b/>
                <w:bCs/>
                <w:sz w:val="24"/>
                <w:szCs w:val="24"/>
              </w:rPr>
            </w:pPr>
            <w:r w:rsidRPr="00B947B4">
              <w:rPr>
                <w:rStyle w:val="normaltextrun"/>
                <w:b/>
                <w:bCs/>
                <w:sz w:val="24"/>
                <w:szCs w:val="24"/>
              </w:rPr>
              <w:lastRenderedPageBreak/>
              <w:t>Director Community and Place</w:t>
            </w:r>
          </w:p>
          <w:p w14:paraId="0B4BB930" w14:textId="5D61CAB0" w:rsidR="00A2266B" w:rsidRPr="00B947B4" w:rsidRDefault="00A2266B" w:rsidP="00032807">
            <w:pPr>
              <w:pStyle w:val="paragraph"/>
              <w:spacing w:before="120" w:beforeAutospacing="0" w:after="120" w:afterAutospacing="0"/>
              <w:textAlignment w:val="baseline"/>
              <w:rPr>
                <w:rFonts w:ascii="Segoe UI" w:hAnsi="Segoe UI" w:cs="Segoe UI"/>
                <w:sz w:val="18"/>
                <w:szCs w:val="18"/>
                <w:u w:val="single"/>
              </w:rPr>
            </w:pPr>
            <w:r w:rsidRPr="00B947B4">
              <w:rPr>
                <w:rStyle w:val="eop"/>
                <w:sz w:val="24"/>
                <w:szCs w:val="24"/>
                <w:u w:val="single"/>
              </w:rPr>
              <w:t>Function 4 and 5 only</w:t>
            </w:r>
          </w:p>
          <w:p w14:paraId="70703811" w14:textId="24A3E27D" w:rsidR="00A2266B" w:rsidRPr="00380807" w:rsidRDefault="00C7636E" w:rsidP="00380807">
            <w:pPr>
              <w:pStyle w:val="paragraph"/>
              <w:spacing w:before="120" w:beforeAutospacing="0" w:after="120" w:afterAutospacing="0"/>
              <w:textAlignment w:val="baseline"/>
              <w:rPr>
                <w:sz w:val="24"/>
                <w:szCs w:val="24"/>
              </w:rPr>
            </w:pPr>
            <w:r w:rsidRPr="00B947B4">
              <w:rPr>
                <w:rStyle w:val="normaltextrun"/>
                <w:b/>
                <w:bCs/>
                <w:sz w:val="24"/>
                <w:szCs w:val="24"/>
              </w:rPr>
              <w:t>Service Manager Procurement and Contracts</w:t>
            </w:r>
          </w:p>
        </w:tc>
      </w:tr>
      <w:tr w:rsidR="008477BF" w:rsidRPr="00B947B4" w14:paraId="485E871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927D2A" w14:textId="77777777" w:rsidR="008477BF" w:rsidRPr="00B947B4" w:rsidRDefault="008477BF" w:rsidP="008477BF">
            <w:pPr>
              <w:rPr>
                <w:b/>
              </w:rPr>
            </w:pPr>
            <w:r w:rsidRPr="00B947B4">
              <w:rPr>
                <w:b/>
              </w:rPr>
              <w:lastRenderedPageBreak/>
              <w:t>CEO Conditions on this Sub-Delegation:</w:t>
            </w:r>
          </w:p>
          <w:p w14:paraId="79DAAFFF" w14:textId="2CD8730D"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03F7B7B" w14:textId="77777777" w:rsidR="00FC2084" w:rsidRPr="00B947B4" w:rsidRDefault="00FC2084" w:rsidP="00FC2084">
            <w:pPr>
              <w:spacing w:after="120"/>
              <w:rPr>
                <w:sz w:val="24"/>
                <w:szCs w:val="24"/>
              </w:rPr>
            </w:pPr>
            <w:r w:rsidRPr="00B947B4">
              <w:rPr>
                <w:sz w:val="24"/>
                <w:szCs w:val="24"/>
              </w:rPr>
              <w:t>Conditions on the delegation also apply to sub-delegation.</w:t>
            </w:r>
          </w:p>
          <w:p w14:paraId="559ECE55" w14:textId="4515706C" w:rsidR="008477BF" w:rsidRPr="00B947B4" w:rsidRDefault="008477BF" w:rsidP="008477BF">
            <w:pPr>
              <w:spacing w:after="120"/>
              <w:ind w:left="459" w:hanging="425"/>
              <w:rPr>
                <w:sz w:val="24"/>
                <w:szCs w:val="24"/>
              </w:rPr>
            </w:pPr>
          </w:p>
        </w:tc>
      </w:tr>
      <w:tr w:rsidR="00764787" w:rsidRPr="00B947B4" w14:paraId="4A6D8E8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555ADB" w14:textId="77777777" w:rsidR="00764787" w:rsidRPr="00B947B4" w:rsidRDefault="00764787" w:rsidP="00764787">
            <w:r w:rsidRPr="00B947B4">
              <w:t>Compliance Links:</w:t>
            </w:r>
          </w:p>
          <w:p w14:paraId="498B62A4" w14:textId="77777777" w:rsidR="00764787" w:rsidRPr="00B947B4" w:rsidRDefault="00764787" w:rsidP="00764787"/>
        </w:tc>
        <w:tc>
          <w:tcPr>
            <w:tcW w:w="6468" w:type="dxa"/>
            <w:tcBorders>
              <w:top w:val="dotted" w:sz="4" w:space="0" w:color="auto"/>
              <w:left w:val="dotted" w:sz="4" w:space="0" w:color="auto"/>
              <w:bottom w:val="dotted" w:sz="4" w:space="0" w:color="auto"/>
              <w:right w:val="single" w:sz="4" w:space="0" w:color="auto"/>
            </w:tcBorders>
          </w:tcPr>
          <w:p w14:paraId="03541AAE" w14:textId="77777777" w:rsidR="00764787" w:rsidRPr="00B947B4" w:rsidRDefault="00764787" w:rsidP="00A300F5">
            <w:pPr>
              <w:spacing w:after="120"/>
              <w:ind w:left="25"/>
              <w:rPr>
                <w:sz w:val="24"/>
                <w:szCs w:val="24"/>
              </w:rPr>
            </w:pPr>
            <w:r w:rsidRPr="00B947B4">
              <w:rPr>
                <w:sz w:val="24"/>
                <w:szCs w:val="24"/>
              </w:rPr>
              <w:t>Delegates are designated employees under s.5.74 and are required to provide Primary and Annual Returns.</w:t>
            </w:r>
          </w:p>
          <w:p w14:paraId="4C90244E" w14:textId="77777777" w:rsidR="00764787" w:rsidRPr="00B947B4" w:rsidRDefault="00764787" w:rsidP="00A300F5">
            <w:pPr>
              <w:spacing w:after="120"/>
              <w:ind w:left="25"/>
              <w:rPr>
                <w:sz w:val="24"/>
                <w:szCs w:val="24"/>
              </w:rPr>
            </w:pPr>
            <w:hyperlink r:id="rId28"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7CB5182E" w14:textId="3EBAD92D" w:rsidR="00764787" w:rsidRPr="00B947B4" w:rsidRDefault="00A300F5" w:rsidP="006A5167">
            <w:pPr>
              <w:spacing w:after="120"/>
              <w:ind w:left="25"/>
              <w:rPr>
                <w:sz w:val="24"/>
                <w:szCs w:val="24"/>
              </w:rPr>
            </w:pPr>
            <w:r w:rsidRPr="00B947B4">
              <w:rPr>
                <w:sz w:val="24"/>
                <w:szCs w:val="24"/>
              </w:rPr>
              <w:t>Procurement</w:t>
            </w:r>
            <w:r w:rsidR="00764787" w:rsidRPr="00B947B4">
              <w:rPr>
                <w:sz w:val="24"/>
                <w:szCs w:val="24"/>
              </w:rPr>
              <w:t xml:space="preserve"> Policy</w:t>
            </w:r>
          </w:p>
        </w:tc>
      </w:tr>
      <w:tr w:rsidR="00764787" w:rsidRPr="00B947B4" w14:paraId="2ED05F2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01A795" w14:textId="77777777" w:rsidR="00764787" w:rsidRPr="00B947B4" w:rsidRDefault="00764787" w:rsidP="00764787">
            <w:r w:rsidRPr="00B947B4">
              <w:t>Record Keeping:</w:t>
            </w:r>
          </w:p>
        </w:tc>
        <w:tc>
          <w:tcPr>
            <w:tcW w:w="6468" w:type="dxa"/>
            <w:tcBorders>
              <w:top w:val="dotted" w:sz="4" w:space="0" w:color="auto"/>
              <w:left w:val="dotted" w:sz="4" w:space="0" w:color="auto"/>
              <w:bottom w:val="single" w:sz="4" w:space="0" w:color="auto"/>
              <w:right w:val="single" w:sz="4" w:space="0" w:color="auto"/>
            </w:tcBorders>
          </w:tcPr>
          <w:p w14:paraId="5B080771" w14:textId="77777777" w:rsidR="008A66BE" w:rsidRPr="00B947B4" w:rsidRDefault="008A66BE" w:rsidP="008A66BE">
            <w:pPr>
              <w:spacing w:after="120"/>
              <w:rPr>
                <w:sz w:val="24"/>
                <w:szCs w:val="24"/>
              </w:rPr>
            </w:pPr>
            <w:r w:rsidRPr="00B947B4">
              <w:rPr>
                <w:sz w:val="24"/>
                <w:szCs w:val="24"/>
              </w:rPr>
              <w:t>Copies of all documents and advertisement to be retained on the relevant System.</w:t>
            </w:r>
          </w:p>
          <w:p w14:paraId="2286F777" w14:textId="36A7802A" w:rsidR="00764787" w:rsidRPr="00B947B4" w:rsidRDefault="00B867D9" w:rsidP="00764787">
            <w:pPr>
              <w:spacing w:after="120"/>
              <w:rPr>
                <w:sz w:val="24"/>
                <w:szCs w:val="24"/>
              </w:rPr>
            </w:pPr>
            <w:r w:rsidRPr="00B947B4">
              <w:rPr>
                <w:sz w:val="24"/>
                <w:szCs w:val="24"/>
              </w:rPr>
              <w:t>Details of decisions are to be recorded in the City’s record keeping system</w:t>
            </w:r>
          </w:p>
        </w:tc>
      </w:tr>
      <w:tr w:rsidR="00764787" w:rsidRPr="00B947B4" w14:paraId="221D376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66DA058" w14:textId="77777777" w:rsidR="00764787" w:rsidRPr="00B947B4" w:rsidRDefault="00764787" w:rsidP="0076478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66AD5185" w14:textId="587233CE" w:rsidR="00764787" w:rsidRPr="00B947B4" w:rsidRDefault="00D45500" w:rsidP="00764787">
            <w:pPr>
              <w:rPr>
                <w:sz w:val="18"/>
              </w:rPr>
            </w:pPr>
            <w:r w:rsidRPr="00B947B4">
              <w:rPr>
                <w:sz w:val="18"/>
              </w:rPr>
              <w:t>Adopted 11 May 2023</w:t>
            </w:r>
          </w:p>
        </w:tc>
      </w:tr>
      <w:tr w:rsidR="00764787" w:rsidRPr="00B947B4" w14:paraId="652FEB7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5E34D53" w14:textId="77777777" w:rsidR="00764787" w:rsidRPr="00B947B4" w:rsidRDefault="00764787" w:rsidP="0076478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C1A3A01" w14:textId="283F5CB2" w:rsidR="00764787" w:rsidRPr="00B947B4" w:rsidRDefault="00D45500" w:rsidP="00764787">
            <w:pPr>
              <w:rPr>
                <w:sz w:val="18"/>
              </w:rPr>
            </w:pPr>
            <w:r w:rsidRPr="00B947B4">
              <w:rPr>
                <w:sz w:val="18"/>
              </w:rPr>
              <w:t xml:space="preserve">Modified </w:t>
            </w:r>
            <w:r w:rsidR="00840C4F" w:rsidRPr="00B947B4">
              <w:rPr>
                <w:sz w:val="18"/>
              </w:rPr>
              <w:t>9 July 2024</w:t>
            </w:r>
          </w:p>
        </w:tc>
      </w:tr>
      <w:tr w:rsidR="009A12EE" w:rsidRPr="00B947B4" w14:paraId="26143DC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A69096C" w14:textId="58BE2897"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A9B623B" w14:textId="4952676B"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06AFF8B" w14:textId="77777777" w:rsidR="00764787" w:rsidRPr="00B947B4" w:rsidRDefault="00764787" w:rsidP="00764787">
      <w:r w:rsidRPr="00B947B4">
        <w:br w:type="page"/>
      </w:r>
    </w:p>
    <w:p w14:paraId="53DA5E4C" w14:textId="15999CBA" w:rsidR="00764787" w:rsidRPr="00B947B4" w:rsidRDefault="00764787" w:rsidP="00B02A1A">
      <w:pPr>
        <w:pStyle w:val="Heading3"/>
        <w:ind w:left="709"/>
      </w:pPr>
      <w:bookmarkStart w:id="29" w:name="_Toc229571390"/>
      <w:r w:rsidRPr="00B947B4">
        <w:lastRenderedPageBreak/>
        <w:t>Exercising Contract Extension Options</w:t>
      </w:r>
      <w:bookmarkEnd w:id="29"/>
    </w:p>
    <w:p w14:paraId="2B1471A0" w14:textId="77777777" w:rsidR="002D6289" w:rsidRPr="00B947B4" w:rsidRDefault="002D6289" w:rsidP="002D6289"/>
    <w:tbl>
      <w:tblPr>
        <w:tblStyle w:val="TableGrid"/>
        <w:tblW w:w="9020" w:type="dxa"/>
        <w:tblInd w:w="-2" w:type="dxa"/>
        <w:tblLook w:val="04A0" w:firstRow="1" w:lastRow="0" w:firstColumn="1" w:lastColumn="0" w:noHBand="0" w:noVBand="1"/>
      </w:tblPr>
      <w:tblGrid>
        <w:gridCol w:w="562"/>
        <w:gridCol w:w="1990"/>
        <w:gridCol w:w="6468"/>
      </w:tblGrid>
      <w:tr w:rsidR="002D6289" w:rsidRPr="00B947B4" w14:paraId="075C643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B1610DB" w14:textId="77777777" w:rsidR="002D6289" w:rsidRPr="00B947B4" w:rsidRDefault="002D6289">
            <w:pPr>
              <w:rPr>
                <w:b/>
                <w:sz w:val="18"/>
              </w:rPr>
            </w:pPr>
            <w:r w:rsidRPr="00B947B4">
              <w:rPr>
                <w:b/>
                <w:sz w:val="18"/>
              </w:rPr>
              <w:t>Delegator:</w:t>
            </w:r>
          </w:p>
          <w:p w14:paraId="48919ED7" w14:textId="77777777" w:rsidR="002D6289" w:rsidRPr="00B947B4" w:rsidRDefault="002D6289">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5876C8F" w14:textId="77777777" w:rsidR="002D6289" w:rsidRPr="00B947B4" w:rsidRDefault="002D6289">
            <w:pPr>
              <w:rPr>
                <w:sz w:val="24"/>
                <w:szCs w:val="24"/>
              </w:rPr>
            </w:pPr>
            <w:r w:rsidRPr="00B947B4">
              <w:rPr>
                <w:sz w:val="24"/>
                <w:szCs w:val="24"/>
              </w:rPr>
              <w:t>Local Government</w:t>
            </w:r>
          </w:p>
        </w:tc>
      </w:tr>
      <w:tr w:rsidR="002D6289" w:rsidRPr="00B947B4" w14:paraId="15C7C5B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E7E847F" w14:textId="77777777" w:rsidR="002D6289" w:rsidRPr="00B947B4" w:rsidRDefault="002D6289">
            <w:pPr>
              <w:rPr>
                <w:b/>
                <w:sz w:val="18"/>
              </w:rPr>
            </w:pPr>
            <w:r w:rsidRPr="00B947B4">
              <w:rPr>
                <w:b/>
                <w:sz w:val="18"/>
              </w:rPr>
              <w:t>Express Power to Delegate:</w:t>
            </w:r>
          </w:p>
          <w:p w14:paraId="56AE0481" w14:textId="77777777" w:rsidR="002D6289" w:rsidRPr="00B947B4" w:rsidRDefault="002D6289">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CEFB92E" w14:textId="77777777" w:rsidR="002D6289" w:rsidRPr="00B947B4" w:rsidRDefault="002D6289">
            <w:pPr>
              <w:rPr>
                <w:i/>
                <w:sz w:val="24"/>
                <w:szCs w:val="24"/>
              </w:rPr>
            </w:pPr>
            <w:r w:rsidRPr="00B947B4">
              <w:rPr>
                <w:i/>
                <w:sz w:val="24"/>
                <w:szCs w:val="24"/>
              </w:rPr>
              <w:t>Local Government Act 1995:</w:t>
            </w:r>
          </w:p>
          <w:p w14:paraId="439FFE44" w14:textId="77777777" w:rsidR="002D6289" w:rsidRPr="00B947B4" w:rsidRDefault="002D6289">
            <w:pPr>
              <w:ind w:left="720" w:hanging="403"/>
              <w:rPr>
                <w:sz w:val="24"/>
                <w:szCs w:val="24"/>
              </w:rPr>
            </w:pPr>
            <w:r w:rsidRPr="00B947B4">
              <w:rPr>
                <w:sz w:val="24"/>
                <w:szCs w:val="24"/>
              </w:rPr>
              <w:t>s.5.42 Delegation of some powers or duties to the CEO</w:t>
            </w:r>
          </w:p>
          <w:p w14:paraId="6BEA478C" w14:textId="53996CF4" w:rsidR="00A2266B" w:rsidRPr="00B947B4" w:rsidRDefault="002D6289" w:rsidP="001426FB">
            <w:pPr>
              <w:spacing w:after="120"/>
              <w:ind w:left="721" w:hanging="403"/>
              <w:rPr>
                <w:sz w:val="24"/>
                <w:szCs w:val="24"/>
              </w:rPr>
            </w:pPr>
            <w:r w:rsidRPr="00B947B4">
              <w:rPr>
                <w:sz w:val="24"/>
                <w:szCs w:val="24"/>
              </w:rPr>
              <w:t>s.5.43 Limitations on delegations to the CEO</w:t>
            </w:r>
          </w:p>
        </w:tc>
      </w:tr>
      <w:tr w:rsidR="002D6289" w:rsidRPr="00B947B4" w14:paraId="0DB467A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F7C648" w14:textId="77777777" w:rsidR="002D6289" w:rsidRPr="00B947B4" w:rsidRDefault="002D6289">
            <w:pPr>
              <w:rPr>
                <w:b/>
                <w:sz w:val="18"/>
                <w:szCs w:val="18"/>
              </w:rPr>
            </w:pPr>
            <w:r w:rsidRPr="00B947B4">
              <w:rPr>
                <w:b/>
                <w:sz w:val="18"/>
                <w:szCs w:val="18"/>
              </w:rPr>
              <w:t>Express Power or Duty Delegated:</w:t>
            </w:r>
          </w:p>
          <w:p w14:paraId="5B7E8DB9" w14:textId="77777777" w:rsidR="002D6289" w:rsidRPr="00B947B4" w:rsidRDefault="002D6289">
            <w:pPr>
              <w:rPr>
                <w:b/>
                <w:sz w:val="18"/>
                <w:szCs w:val="18"/>
              </w:rPr>
            </w:pPr>
          </w:p>
        </w:tc>
        <w:tc>
          <w:tcPr>
            <w:tcW w:w="6468" w:type="dxa"/>
            <w:tcBorders>
              <w:top w:val="dotted" w:sz="4" w:space="0" w:color="auto"/>
              <w:left w:val="dotted" w:sz="4" w:space="0" w:color="auto"/>
              <w:bottom w:val="dotted" w:sz="4" w:space="0" w:color="auto"/>
            </w:tcBorders>
          </w:tcPr>
          <w:p w14:paraId="5969445B" w14:textId="77777777" w:rsidR="005D2679" w:rsidRPr="00B947B4" w:rsidRDefault="005D2679" w:rsidP="005D2679">
            <w:pPr>
              <w:ind w:left="720" w:hanging="720"/>
              <w:rPr>
                <w:i/>
                <w:iCs/>
                <w:sz w:val="24"/>
                <w:szCs w:val="24"/>
              </w:rPr>
            </w:pPr>
            <w:r w:rsidRPr="00B947B4">
              <w:rPr>
                <w:i/>
                <w:iCs/>
                <w:sz w:val="24"/>
                <w:szCs w:val="24"/>
              </w:rPr>
              <w:t xml:space="preserve">Local Government Act 1995: </w:t>
            </w:r>
          </w:p>
          <w:p w14:paraId="08DFDB6E" w14:textId="77777777" w:rsidR="005D2679" w:rsidRPr="00B947B4" w:rsidRDefault="005D2679">
            <w:pPr>
              <w:ind w:left="720" w:hanging="403"/>
              <w:rPr>
                <w:sz w:val="24"/>
                <w:szCs w:val="24"/>
              </w:rPr>
            </w:pPr>
            <w:r w:rsidRPr="00B947B4">
              <w:rPr>
                <w:sz w:val="24"/>
                <w:szCs w:val="24"/>
              </w:rPr>
              <w:t>s.3.57 Tenders for providing goods or services</w:t>
            </w:r>
          </w:p>
          <w:p w14:paraId="64AA7732" w14:textId="77777777" w:rsidR="005D2679" w:rsidRPr="00B947B4" w:rsidRDefault="005D2679" w:rsidP="005D2679">
            <w:pPr>
              <w:ind w:left="720" w:hanging="695"/>
              <w:rPr>
                <w:i/>
                <w:iCs/>
                <w:sz w:val="24"/>
                <w:szCs w:val="24"/>
              </w:rPr>
            </w:pPr>
            <w:r w:rsidRPr="00B947B4">
              <w:rPr>
                <w:i/>
                <w:iCs/>
                <w:sz w:val="24"/>
                <w:szCs w:val="24"/>
              </w:rPr>
              <w:t xml:space="preserve">Local Government (Functions &amp; General) Regulations 1996 </w:t>
            </w:r>
          </w:p>
          <w:p w14:paraId="05F11B63" w14:textId="383B3CD4" w:rsidR="00A2266B" w:rsidRPr="00B947B4" w:rsidRDefault="005D2679" w:rsidP="001426FB">
            <w:pPr>
              <w:spacing w:after="120"/>
              <w:ind w:left="721" w:hanging="403"/>
              <w:rPr>
                <w:sz w:val="24"/>
                <w:szCs w:val="24"/>
              </w:rPr>
            </w:pPr>
            <w:r w:rsidRPr="00B947B4">
              <w:rPr>
                <w:sz w:val="24"/>
                <w:szCs w:val="24"/>
              </w:rPr>
              <w:t>r.11(2)(j) When tenders have to be publicly invited</w:t>
            </w:r>
          </w:p>
        </w:tc>
      </w:tr>
      <w:tr w:rsidR="002D6289" w:rsidRPr="00B947B4" w14:paraId="4E71D6F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CF93E78" w14:textId="77777777" w:rsidR="002D6289" w:rsidRPr="00B947B4" w:rsidRDefault="002D628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60DE6266" w14:textId="77777777" w:rsidR="002D6289" w:rsidRPr="00B947B4" w:rsidRDefault="002D6289" w:rsidP="00032807">
            <w:pPr>
              <w:spacing w:before="120" w:after="120"/>
              <w:rPr>
                <w:b/>
                <w:sz w:val="24"/>
                <w:szCs w:val="24"/>
              </w:rPr>
            </w:pPr>
            <w:r w:rsidRPr="00B947B4">
              <w:rPr>
                <w:b/>
                <w:sz w:val="24"/>
                <w:szCs w:val="24"/>
              </w:rPr>
              <w:t>Chief Executive Officer</w:t>
            </w:r>
          </w:p>
        </w:tc>
      </w:tr>
      <w:tr w:rsidR="002D6289" w:rsidRPr="00B947B4" w14:paraId="150A649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050C1DD" w14:textId="77777777" w:rsidR="002D6289" w:rsidRPr="00B947B4" w:rsidRDefault="002D6289">
            <w:pPr>
              <w:rPr>
                <w:b/>
              </w:rPr>
            </w:pPr>
            <w:r w:rsidRPr="00B947B4">
              <w:rPr>
                <w:b/>
              </w:rPr>
              <w:t>Function:</w:t>
            </w:r>
          </w:p>
          <w:p w14:paraId="3529DFA0" w14:textId="77777777" w:rsidR="002D6289" w:rsidRPr="00B947B4" w:rsidRDefault="002D6289">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4A04F2F" w14:textId="26B039DA" w:rsidR="00A2266B" w:rsidRPr="00B947B4" w:rsidRDefault="002F68C8" w:rsidP="001426FB">
            <w:pPr>
              <w:spacing w:after="120"/>
              <w:ind w:left="25"/>
              <w:rPr>
                <w:sz w:val="24"/>
                <w:szCs w:val="24"/>
              </w:rPr>
            </w:pPr>
            <w:r w:rsidRPr="00B947B4">
              <w:rPr>
                <w:sz w:val="24"/>
                <w:szCs w:val="24"/>
              </w:rPr>
              <w:t>Authority to exercise a contract extension option that was included in the original tender specification and contract in accordance with r.11(2)(j).</w:t>
            </w:r>
          </w:p>
        </w:tc>
      </w:tr>
      <w:tr w:rsidR="002D6289" w:rsidRPr="00B947B4" w14:paraId="36F932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AC1B644" w14:textId="77777777" w:rsidR="002D6289" w:rsidRPr="00B947B4" w:rsidRDefault="002D6289">
            <w:pPr>
              <w:rPr>
                <w:b/>
              </w:rPr>
            </w:pPr>
            <w:r w:rsidRPr="00B947B4">
              <w:rPr>
                <w:b/>
              </w:rPr>
              <w:t>Council Conditions on this Delegation:</w:t>
            </w:r>
          </w:p>
          <w:p w14:paraId="047A3E80" w14:textId="77777777" w:rsidR="002D6289" w:rsidRPr="00B947B4" w:rsidRDefault="002D6289">
            <w:pPr>
              <w:rPr>
                <w:b/>
              </w:rPr>
            </w:pPr>
          </w:p>
        </w:tc>
        <w:tc>
          <w:tcPr>
            <w:tcW w:w="6468" w:type="dxa"/>
            <w:tcBorders>
              <w:top w:val="dotted" w:sz="4" w:space="0" w:color="auto"/>
              <w:left w:val="dotted" w:sz="4" w:space="0" w:color="auto"/>
              <w:bottom w:val="dotted" w:sz="4" w:space="0" w:color="auto"/>
            </w:tcBorders>
          </w:tcPr>
          <w:p w14:paraId="2DE2D062" w14:textId="4C80C633" w:rsidR="009354D9" w:rsidRDefault="009354D9" w:rsidP="00155D2D">
            <w:pPr>
              <w:pStyle w:val="ListParagraph"/>
              <w:numPr>
                <w:ilvl w:val="0"/>
                <w:numId w:val="92"/>
              </w:numPr>
              <w:spacing w:after="120"/>
              <w:ind w:left="452" w:hanging="425"/>
              <w:contextualSpacing w:val="0"/>
              <w:rPr>
                <w:sz w:val="24"/>
                <w:szCs w:val="24"/>
              </w:rPr>
            </w:pPr>
            <w:r>
              <w:rPr>
                <w:sz w:val="24"/>
                <w:szCs w:val="24"/>
              </w:rPr>
              <w:t>E</w:t>
            </w:r>
            <w:r w:rsidR="00733045" w:rsidRPr="00106929">
              <w:rPr>
                <w:sz w:val="24"/>
                <w:szCs w:val="24"/>
              </w:rPr>
              <w:t>xtension</w:t>
            </w:r>
            <w:r w:rsidR="00C9084E" w:rsidRPr="00106929">
              <w:rPr>
                <w:sz w:val="24"/>
                <w:szCs w:val="24"/>
              </w:rPr>
              <w:t>s</w:t>
            </w:r>
            <w:r w:rsidR="00733045" w:rsidRPr="00106929">
              <w:rPr>
                <w:sz w:val="24"/>
                <w:szCs w:val="24"/>
              </w:rPr>
              <w:t xml:space="preserve"> </w:t>
            </w:r>
            <w:r>
              <w:rPr>
                <w:sz w:val="24"/>
                <w:szCs w:val="24"/>
              </w:rPr>
              <w:t xml:space="preserve">must be </w:t>
            </w:r>
            <w:r w:rsidR="00733045" w:rsidRPr="00155D2D">
              <w:rPr>
                <w:sz w:val="24"/>
                <w:szCs w:val="24"/>
              </w:rPr>
              <w:t xml:space="preserve">on the </w:t>
            </w:r>
            <w:r w:rsidR="00AF6624" w:rsidRPr="00155D2D">
              <w:rPr>
                <w:sz w:val="24"/>
                <w:szCs w:val="24"/>
              </w:rPr>
              <w:t xml:space="preserve">same terms and conditions as the final year </w:t>
            </w:r>
            <w:r w:rsidR="007B5B38" w:rsidRPr="00155D2D">
              <w:rPr>
                <w:sz w:val="24"/>
                <w:szCs w:val="24"/>
              </w:rPr>
              <w:t xml:space="preserve">of the original </w:t>
            </w:r>
            <w:r w:rsidR="006D0D18" w:rsidRPr="00155D2D">
              <w:rPr>
                <w:sz w:val="24"/>
                <w:szCs w:val="24"/>
              </w:rPr>
              <w:t>term</w:t>
            </w:r>
            <w:r w:rsidR="00257CA0">
              <w:rPr>
                <w:sz w:val="24"/>
                <w:szCs w:val="24"/>
              </w:rPr>
              <w:t>.</w:t>
            </w:r>
          </w:p>
          <w:p w14:paraId="10A28B1C" w14:textId="20900591" w:rsidR="00616D6D" w:rsidRDefault="00AE4A87" w:rsidP="00155D2D">
            <w:pPr>
              <w:pStyle w:val="ListParagraph"/>
              <w:numPr>
                <w:ilvl w:val="0"/>
                <w:numId w:val="92"/>
              </w:numPr>
              <w:spacing w:after="120"/>
              <w:ind w:left="452" w:hanging="425"/>
              <w:contextualSpacing w:val="0"/>
              <w:rPr>
                <w:sz w:val="24"/>
                <w:szCs w:val="24"/>
              </w:rPr>
            </w:pPr>
            <w:r>
              <w:rPr>
                <w:sz w:val="24"/>
                <w:szCs w:val="24"/>
              </w:rPr>
              <w:t>Price variations are only permitted if provided for in the original contract terms</w:t>
            </w:r>
            <w:r w:rsidR="00257CA0">
              <w:rPr>
                <w:sz w:val="24"/>
                <w:szCs w:val="24"/>
              </w:rPr>
              <w:t>.</w:t>
            </w:r>
          </w:p>
          <w:p w14:paraId="613E4E09" w14:textId="2FAD295E" w:rsidR="004225BE" w:rsidRDefault="005F6EE1" w:rsidP="00155D2D">
            <w:pPr>
              <w:pStyle w:val="ListParagraph"/>
              <w:numPr>
                <w:ilvl w:val="0"/>
                <w:numId w:val="92"/>
              </w:numPr>
              <w:spacing w:after="120"/>
              <w:ind w:left="452" w:hanging="425"/>
              <w:contextualSpacing w:val="0"/>
              <w:rPr>
                <w:sz w:val="24"/>
                <w:szCs w:val="24"/>
              </w:rPr>
            </w:pPr>
            <w:r>
              <w:rPr>
                <w:sz w:val="24"/>
                <w:szCs w:val="24"/>
              </w:rPr>
              <w:t>E</w:t>
            </w:r>
            <w:r w:rsidR="004225BE" w:rsidRPr="2C28F603">
              <w:rPr>
                <w:sz w:val="24"/>
                <w:szCs w:val="24"/>
              </w:rPr>
              <w:t>xpen</w:t>
            </w:r>
            <w:r>
              <w:rPr>
                <w:sz w:val="24"/>
                <w:szCs w:val="24"/>
              </w:rPr>
              <w:t>diture</w:t>
            </w:r>
            <w:r w:rsidR="004225BE" w:rsidRPr="2C28F603">
              <w:rPr>
                <w:sz w:val="24"/>
                <w:szCs w:val="24"/>
              </w:rPr>
              <w:t xml:space="preserve"> for the current financial year is included in the adopted Annual Budget and future expenditure in the Corporate Business Plan or Long-Term Financial Plan. </w:t>
            </w:r>
          </w:p>
          <w:p w14:paraId="60BC6846" w14:textId="70BF3DB7" w:rsidR="00A2266B" w:rsidRPr="00106929" w:rsidRDefault="002E148A" w:rsidP="00155D2D">
            <w:pPr>
              <w:pStyle w:val="ListParagraph"/>
              <w:numPr>
                <w:ilvl w:val="0"/>
                <w:numId w:val="92"/>
              </w:numPr>
              <w:spacing w:after="120"/>
              <w:ind w:left="452" w:hanging="425"/>
              <w:contextualSpacing w:val="0"/>
              <w:rPr>
                <w:sz w:val="24"/>
                <w:szCs w:val="24"/>
              </w:rPr>
            </w:pPr>
            <w:r>
              <w:rPr>
                <w:sz w:val="24"/>
                <w:szCs w:val="24"/>
              </w:rPr>
              <w:t xml:space="preserve">Contract extensions/renewals </w:t>
            </w:r>
            <w:r w:rsidRPr="00B947B4">
              <w:rPr>
                <w:sz w:val="24"/>
                <w:szCs w:val="24"/>
              </w:rPr>
              <w:t>using this delegation must be reported to Council through the relevant Committee.</w:t>
            </w:r>
          </w:p>
        </w:tc>
      </w:tr>
      <w:tr w:rsidR="002D6289" w:rsidRPr="00B947B4" w14:paraId="0FA8DB1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12569BB" w14:textId="77777777" w:rsidR="002D6289" w:rsidRPr="00155D2D" w:rsidRDefault="002D6289">
            <w:pPr>
              <w:rPr>
                <w:b/>
                <w:szCs w:val="28"/>
              </w:rPr>
            </w:pPr>
            <w:r w:rsidRPr="00155D2D">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355D44B" w14:textId="77777777" w:rsidR="002D6289" w:rsidRPr="00B947B4" w:rsidRDefault="002D6289">
            <w:pPr>
              <w:rPr>
                <w:i/>
                <w:sz w:val="24"/>
                <w:szCs w:val="24"/>
              </w:rPr>
            </w:pPr>
            <w:r w:rsidRPr="00B947B4">
              <w:rPr>
                <w:i/>
                <w:sz w:val="24"/>
                <w:szCs w:val="24"/>
              </w:rPr>
              <w:t>Local Government Act 1995:</w:t>
            </w:r>
          </w:p>
          <w:p w14:paraId="6EBE2546" w14:textId="77777777" w:rsidR="002D6289" w:rsidRPr="00B947B4" w:rsidRDefault="002D6289">
            <w:pPr>
              <w:ind w:left="720" w:hanging="720"/>
              <w:rPr>
                <w:sz w:val="24"/>
                <w:szCs w:val="24"/>
              </w:rPr>
            </w:pPr>
            <w:r w:rsidRPr="00B947B4">
              <w:rPr>
                <w:sz w:val="24"/>
                <w:szCs w:val="24"/>
              </w:rPr>
              <w:t>s.5.44 CEO may delegate some powers and duties to other employees</w:t>
            </w:r>
          </w:p>
        </w:tc>
      </w:tr>
      <w:tr w:rsidR="002D6289" w:rsidRPr="00B947B4" w14:paraId="7B1F5C0D" w14:textId="77777777" w:rsidTr="2C28F603">
        <w:trPr>
          <w:trHeight w:val="1755"/>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BE9506D" w14:textId="77777777" w:rsidR="002D6289" w:rsidRPr="00B947B4" w:rsidRDefault="002D6289">
            <w:pPr>
              <w:rPr>
                <w:b/>
              </w:rPr>
            </w:pPr>
            <w:r w:rsidRPr="00B947B4">
              <w:rPr>
                <w:b/>
              </w:rPr>
              <w:t>Sub-Delegate/s:</w:t>
            </w:r>
          </w:p>
          <w:p w14:paraId="20BF4E5A" w14:textId="77777777" w:rsidR="002D6289" w:rsidRPr="00B947B4" w:rsidRDefault="002D6289">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5C76CA3A" w14:textId="05DEF274" w:rsidR="00022E30" w:rsidRPr="00B947B4" w:rsidRDefault="00022E30"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4390A5B" w14:textId="550804C9" w:rsidR="00022E30" w:rsidRPr="00B947B4" w:rsidRDefault="00022E30"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2B4F257E" w14:textId="2FAC7926" w:rsidR="00022E30"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662D839F" w14:textId="5AF92955" w:rsidR="00A2266B" w:rsidRPr="00BC7FD1" w:rsidRDefault="00022E30" w:rsidP="00BC7FD1">
            <w:pPr>
              <w:pStyle w:val="paragraph"/>
              <w:spacing w:before="120" w:beforeAutospacing="0" w:after="120" w:afterAutospacing="0"/>
              <w:textAlignment w:val="baseline"/>
              <w:rPr>
                <w:sz w:val="24"/>
                <w:szCs w:val="24"/>
              </w:rPr>
            </w:pPr>
            <w:r w:rsidRPr="00B947B4">
              <w:rPr>
                <w:rStyle w:val="normaltextrun"/>
                <w:b/>
                <w:bCs/>
                <w:sz w:val="24"/>
                <w:szCs w:val="24"/>
              </w:rPr>
              <w:t>Director Community and Place</w:t>
            </w:r>
          </w:p>
        </w:tc>
      </w:tr>
      <w:tr w:rsidR="002D6289" w:rsidRPr="00B947B4" w14:paraId="12A5E2A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D1B5122" w14:textId="77777777" w:rsidR="002D6289" w:rsidRPr="00B947B4" w:rsidRDefault="002D6289">
            <w:pPr>
              <w:rPr>
                <w:b/>
              </w:rPr>
            </w:pPr>
            <w:r w:rsidRPr="00B947B4">
              <w:rPr>
                <w:b/>
              </w:rPr>
              <w:t>CEO Conditions on this Sub-Delegation:</w:t>
            </w:r>
          </w:p>
          <w:p w14:paraId="1C0493A5" w14:textId="77777777" w:rsidR="002D6289" w:rsidRPr="00B947B4" w:rsidRDefault="002D6289">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769DDACE" w14:textId="76B997DF" w:rsidR="00963921" w:rsidRPr="00B947B4" w:rsidRDefault="00FC2084" w:rsidP="00155D2D">
            <w:pPr>
              <w:pStyle w:val="ListParagraph"/>
              <w:numPr>
                <w:ilvl w:val="0"/>
                <w:numId w:val="93"/>
              </w:numPr>
              <w:spacing w:after="120"/>
              <w:ind w:left="452" w:hanging="452"/>
              <w:contextualSpacing w:val="0"/>
              <w:rPr>
                <w:sz w:val="24"/>
                <w:szCs w:val="24"/>
              </w:rPr>
            </w:pPr>
            <w:r w:rsidRPr="00B947B4">
              <w:rPr>
                <w:sz w:val="24"/>
                <w:szCs w:val="24"/>
              </w:rPr>
              <w:t>Conditions on the delegation also apply to sub-delegation.</w:t>
            </w:r>
          </w:p>
          <w:p w14:paraId="7830E690" w14:textId="73AF8426" w:rsidR="00335666" w:rsidRDefault="00847ED2" w:rsidP="00155D2D">
            <w:pPr>
              <w:pStyle w:val="ListParagraph"/>
              <w:numPr>
                <w:ilvl w:val="0"/>
                <w:numId w:val="93"/>
              </w:numPr>
              <w:spacing w:after="120"/>
              <w:ind w:left="452" w:hanging="452"/>
              <w:contextualSpacing w:val="0"/>
              <w:rPr>
                <w:sz w:val="24"/>
                <w:szCs w:val="24"/>
              </w:rPr>
            </w:pPr>
            <w:r w:rsidRPr="00B947B4">
              <w:rPr>
                <w:sz w:val="24"/>
                <w:szCs w:val="24"/>
              </w:rPr>
              <w:t xml:space="preserve">Must be within the </w:t>
            </w:r>
            <w:r w:rsidR="0070598B">
              <w:rPr>
                <w:sz w:val="24"/>
                <w:szCs w:val="24"/>
              </w:rPr>
              <w:t>purchasing</w:t>
            </w:r>
            <w:r w:rsidRPr="00B947B4">
              <w:rPr>
                <w:sz w:val="24"/>
                <w:szCs w:val="24"/>
              </w:rPr>
              <w:t xml:space="preserve"> authority limit of the sub-delegate.</w:t>
            </w:r>
            <w:r w:rsidR="00335666">
              <w:rPr>
                <w:sz w:val="24"/>
                <w:szCs w:val="24"/>
              </w:rPr>
              <w:t xml:space="preserve"> </w:t>
            </w:r>
          </w:p>
          <w:p w14:paraId="46FA14BB" w14:textId="11223210" w:rsidR="009F374D" w:rsidRPr="00C05AC8" w:rsidRDefault="009F374D" w:rsidP="00155D2D">
            <w:pPr>
              <w:pStyle w:val="ListParagraph"/>
              <w:numPr>
                <w:ilvl w:val="0"/>
                <w:numId w:val="93"/>
              </w:numPr>
              <w:spacing w:after="120"/>
              <w:ind w:left="452" w:hanging="452"/>
              <w:contextualSpacing w:val="0"/>
              <w:rPr>
                <w:sz w:val="24"/>
                <w:szCs w:val="24"/>
              </w:rPr>
            </w:pPr>
            <w:r w:rsidRPr="00C05AC8">
              <w:rPr>
                <w:sz w:val="24"/>
                <w:szCs w:val="24"/>
              </w:rPr>
              <w:t xml:space="preserve">For renewals where total expenditure exceeds </w:t>
            </w:r>
            <w:r w:rsidR="009D6AC4" w:rsidRPr="00C05AC8">
              <w:rPr>
                <w:sz w:val="24"/>
                <w:szCs w:val="24"/>
              </w:rPr>
              <w:t>$500,000, the approval of Director Corporate and System Services and one other Director is required.</w:t>
            </w:r>
          </w:p>
          <w:p w14:paraId="76A0D204" w14:textId="11D7CFBE" w:rsidR="00993713" w:rsidRPr="00155D2D" w:rsidRDefault="004E097B" w:rsidP="00155D2D">
            <w:pPr>
              <w:pStyle w:val="ListParagraph"/>
              <w:spacing w:after="120"/>
              <w:ind w:left="452" w:hanging="452"/>
              <w:rPr>
                <w:sz w:val="24"/>
                <w:szCs w:val="24"/>
              </w:rPr>
            </w:pPr>
            <w:r>
              <w:rPr>
                <w:sz w:val="24"/>
                <w:szCs w:val="24"/>
              </w:rPr>
              <w:lastRenderedPageBreak/>
              <w:t>d.</w:t>
            </w:r>
            <w:r w:rsidR="00165487">
              <w:rPr>
                <w:sz w:val="24"/>
                <w:szCs w:val="24"/>
              </w:rPr>
              <w:t xml:space="preserve">  </w:t>
            </w:r>
            <w:r w:rsidR="006079CD">
              <w:rPr>
                <w:sz w:val="24"/>
                <w:szCs w:val="24"/>
              </w:rPr>
              <w:t xml:space="preserve"> </w:t>
            </w:r>
            <w:r w:rsidR="00335666" w:rsidRPr="00C05AC8">
              <w:rPr>
                <w:sz w:val="24"/>
                <w:szCs w:val="24"/>
              </w:rPr>
              <w:t>For renewals where total expenditure exceeds $1,000,000, the approval of the CEO and one Director is required.</w:t>
            </w:r>
          </w:p>
        </w:tc>
      </w:tr>
      <w:tr w:rsidR="002D6289" w:rsidRPr="00B947B4" w14:paraId="02A7BB8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F6178A" w14:textId="77777777" w:rsidR="002D6289" w:rsidRPr="00B947B4" w:rsidRDefault="002D6289">
            <w:r w:rsidRPr="00B947B4">
              <w:lastRenderedPageBreak/>
              <w:t>Compliance Links:</w:t>
            </w:r>
          </w:p>
          <w:p w14:paraId="7BF1B2F1" w14:textId="77777777" w:rsidR="002D6289" w:rsidRPr="00B947B4" w:rsidRDefault="002D6289"/>
        </w:tc>
        <w:tc>
          <w:tcPr>
            <w:tcW w:w="6468" w:type="dxa"/>
            <w:tcBorders>
              <w:top w:val="dotted" w:sz="4" w:space="0" w:color="auto"/>
              <w:left w:val="dotted" w:sz="4" w:space="0" w:color="auto"/>
              <w:bottom w:val="dotted" w:sz="4" w:space="0" w:color="auto"/>
              <w:right w:val="single" w:sz="4" w:space="0" w:color="auto"/>
            </w:tcBorders>
          </w:tcPr>
          <w:p w14:paraId="026AAF08" w14:textId="77777777" w:rsidR="002D6289" w:rsidRPr="00B947B4" w:rsidRDefault="002D6289">
            <w:pPr>
              <w:spacing w:after="120"/>
              <w:ind w:left="25"/>
              <w:rPr>
                <w:sz w:val="24"/>
                <w:szCs w:val="24"/>
              </w:rPr>
            </w:pPr>
            <w:r w:rsidRPr="00B947B4">
              <w:rPr>
                <w:sz w:val="24"/>
                <w:szCs w:val="24"/>
              </w:rPr>
              <w:t>Delegates are designated employees under s.5.74 and are required to provide Primary and Annual Returns.</w:t>
            </w:r>
          </w:p>
          <w:p w14:paraId="51C97F13" w14:textId="15BBFFED" w:rsidR="002D6289" w:rsidRPr="00B947B4" w:rsidRDefault="002D6289">
            <w:pPr>
              <w:spacing w:after="120"/>
              <w:ind w:left="25"/>
              <w:rPr>
                <w:sz w:val="24"/>
                <w:szCs w:val="24"/>
              </w:rPr>
            </w:pPr>
            <w:hyperlink r:id="rId29"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w:t>
            </w:r>
            <w:r w:rsidR="008015DB" w:rsidRPr="00B947B4">
              <w:rPr>
                <w:sz w:val="24"/>
                <w:szCs w:val="24"/>
              </w:rPr>
              <w:t>.</w:t>
            </w:r>
            <w:r w:rsidRPr="00B947B4">
              <w:rPr>
                <w:sz w:val="24"/>
                <w:szCs w:val="24"/>
              </w:rPr>
              <w:t xml:space="preserve"> </w:t>
            </w:r>
          </w:p>
          <w:p w14:paraId="3A1CEC73" w14:textId="77777777" w:rsidR="002D6289" w:rsidRPr="00B947B4" w:rsidRDefault="002D6289">
            <w:pPr>
              <w:spacing w:after="120"/>
              <w:ind w:left="25"/>
              <w:rPr>
                <w:sz w:val="24"/>
                <w:szCs w:val="24"/>
              </w:rPr>
            </w:pPr>
            <w:r w:rsidRPr="00B947B4">
              <w:rPr>
                <w:sz w:val="24"/>
                <w:szCs w:val="24"/>
              </w:rPr>
              <w:t>Procurement Policy</w:t>
            </w:r>
          </w:p>
        </w:tc>
      </w:tr>
      <w:tr w:rsidR="002D6289" w:rsidRPr="00B947B4" w14:paraId="5F816EF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7D17238" w14:textId="77777777" w:rsidR="002D6289" w:rsidRPr="00B947B4" w:rsidRDefault="002D6289">
            <w:r w:rsidRPr="00B947B4">
              <w:t>Record Keeping:</w:t>
            </w:r>
          </w:p>
        </w:tc>
        <w:tc>
          <w:tcPr>
            <w:tcW w:w="6468" w:type="dxa"/>
            <w:tcBorders>
              <w:top w:val="dotted" w:sz="4" w:space="0" w:color="auto"/>
              <w:left w:val="dotted" w:sz="4" w:space="0" w:color="auto"/>
              <w:bottom w:val="single" w:sz="4" w:space="0" w:color="auto"/>
              <w:right w:val="single" w:sz="4" w:space="0" w:color="auto"/>
            </w:tcBorders>
          </w:tcPr>
          <w:p w14:paraId="3917C230" w14:textId="77777777" w:rsidR="002D6289" w:rsidRPr="00B947B4" w:rsidRDefault="002D6289">
            <w:pPr>
              <w:spacing w:after="120"/>
              <w:rPr>
                <w:sz w:val="24"/>
                <w:szCs w:val="24"/>
              </w:rPr>
            </w:pPr>
            <w:r w:rsidRPr="00B947B4">
              <w:rPr>
                <w:sz w:val="24"/>
                <w:szCs w:val="24"/>
              </w:rPr>
              <w:t>Details of decisions are to be recorded in the City’s record keeping system</w:t>
            </w:r>
          </w:p>
        </w:tc>
      </w:tr>
      <w:tr w:rsidR="002D6289" w:rsidRPr="00B947B4" w14:paraId="3A83F19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038A2D02" w14:textId="77777777" w:rsidR="002D6289" w:rsidRPr="00B947B4" w:rsidRDefault="002D628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66ED5933" w14:textId="77777777" w:rsidR="002D6289" w:rsidRPr="00B947B4" w:rsidRDefault="002D6289">
            <w:pPr>
              <w:rPr>
                <w:sz w:val="18"/>
              </w:rPr>
            </w:pPr>
            <w:r w:rsidRPr="00B947B4">
              <w:rPr>
                <w:sz w:val="18"/>
              </w:rPr>
              <w:t>Adopted 11 May 2023</w:t>
            </w:r>
          </w:p>
        </w:tc>
      </w:tr>
      <w:tr w:rsidR="002D6289" w:rsidRPr="00B947B4" w14:paraId="477E0E2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2D6FAB3" w14:textId="77777777" w:rsidR="002D6289" w:rsidRPr="00B947B4" w:rsidRDefault="002D628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C5C999E" w14:textId="13583284" w:rsidR="002D6289" w:rsidRPr="00B947B4" w:rsidRDefault="002D6289">
            <w:pPr>
              <w:rPr>
                <w:sz w:val="18"/>
              </w:rPr>
            </w:pPr>
            <w:r w:rsidRPr="00B947B4">
              <w:rPr>
                <w:sz w:val="18"/>
              </w:rPr>
              <w:t>Modified 9 July 2024</w:t>
            </w:r>
          </w:p>
        </w:tc>
      </w:tr>
      <w:tr w:rsidR="009A12EE" w:rsidRPr="00B947B4" w14:paraId="77EF8AA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9F1BA25" w14:textId="3093D243"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97EFE53" w14:textId="016B5436"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B2018" w:rsidRPr="00B947B4" w14:paraId="5D7FC1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D6FFE24" w14:textId="0F53DCAF" w:rsidR="004B2018" w:rsidRPr="00B947B4" w:rsidRDefault="00181EA1"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1C755D0F" w14:textId="18EF16A2" w:rsidR="004B2018" w:rsidRPr="00B947B4" w:rsidRDefault="00181EA1" w:rsidP="009A12EE">
            <w:pPr>
              <w:rPr>
                <w:rFonts w:eastAsia="Times New Roman"/>
                <w:sz w:val="18"/>
                <w:szCs w:val="18"/>
                <w:lang w:eastAsia="en-AU"/>
              </w:rPr>
            </w:pPr>
            <w:r>
              <w:rPr>
                <w:rFonts w:eastAsia="Times New Roman"/>
                <w:sz w:val="18"/>
                <w:szCs w:val="18"/>
                <w:lang w:eastAsia="en-AU"/>
              </w:rPr>
              <w:t>Modified 8 July 2025</w:t>
            </w:r>
          </w:p>
        </w:tc>
      </w:tr>
    </w:tbl>
    <w:p w14:paraId="77782C17" w14:textId="77777777" w:rsidR="001A63B9" w:rsidRDefault="001A63B9">
      <w:r>
        <w:br w:type="page"/>
      </w:r>
    </w:p>
    <w:p w14:paraId="7316DA73" w14:textId="54C7CAE8" w:rsidR="00725C00" w:rsidRPr="00B947B4" w:rsidRDefault="00694B5B" w:rsidP="007E03DE">
      <w:pPr>
        <w:pStyle w:val="Heading3"/>
        <w:ind w:left="709"/>
      </w:pPr>
      <w:bookmarkStart w:id="30" w:name="_Toc229571391"/>
      <w:r w:rsidRPr="00B947B4">
        <w:lastRenderedPageBreak/>
        <w:t>A</w:t>
      </w:r>
      <w:r w:rsidR="008B7740" w:rsidRPr="00B947B4">
        <w:t>ccepting and Rejecting Tenders</w:t>
      </w:r>
      <w:bookmarkEnd w:id="30"/>
    </w:p>
    <w:p w14:paraId="7855DC7E"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6B7EF852"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0F8BEC5" w14:textId="77777777" w:rsidR="00764787" w:rsidRPr="00B947B4" w:rsidRDefault="00764787" w:rsidP="00764787">
            <w:pPr>
              <w:rPr>
                <w:b/>
                <w:sz w:val="18"/>
                <w:szCs w:val="18"/>
              </w:rPr>
            </w:pPr>
            <w:r w:rsidRPr="00B947B4">
              <w:rPr>
                <w:b/>
                <w:sz w:val="18"/>
                <w:szCs w:val="18"/>
              </w:rPr>
              <w:t>Delegator:</w:t>
            </w:r>
          </w:p>
          <w:p w14:paraId="31BB3BBF" w14:textId="77777777" w:rsidR="00764787" w:rsidRPr="00B947B4" w:rsidRDefault="00764787" w:rsidP="00764787">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76EFE05B" w14:textId="77777777" w:rsidR="00764787" w:rsidRPr="00B947B4" w:rsidRDefault="00764787" w:rsidP="00764787">
            <w:pPr>
              <w:rPr>
                <w:sz w:val="24"/>
                <w:szCs w:val="24"/>
              </w:rPr>
            </w:pPr>
            <w:r w:rsidRPr="00B947B4">
              <w:rPr>
                <w:sz w:val="24"/>
                <w:szCs w:val="24"/>
              </w:rPr>
              <w:t>Local Government</w:t>
            </w:r>
          </w:p>
        </w:tc>
      </w:tr>
      <w:tr w:rsidR="00764787" w:rsidRPr="00B947B4" w14:paraId="78F696D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0945F9" w14:textId="77777777" w:rsidR="00764787" w:rsidRPr="00B947B4" w:rsidRDefault="00764787" w:rsidP="00764787">
            <w:pPr>
              <w:rPr>
                <w:b/>
                <w:sz w:val="18"/>
                <w:szCs w:val="18"/>
              </w:rPr>
            </w:pPr>
            <w:r w:rsidRPr="00B947B4">
              <w:rPr>
                <w:b/>
                <w:sz w:val="18"/>
                <w:szCs w:val="18"/>
              </w:rPr>
              <w:t>Express Power to Delegate:</w:t>
            </w:r>
          </w:p>
          <w:p w14:paraId="5BCE0F63" w14:textId="77777777" w:rsidR="00764787" w:rsidRPr="00B947B4" w:rsidRDefault="00764787" w:rsidP="00764787">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B313012" w14:textId="6BCDE449" w:rsidR="00764787" w:rsidRPr="00B947B4" w:rsidRDefault="00764787" w:rsidP="00764787">
            <w:pPr>
              <w:rPr>
                <w:i/>
                <w:sz w:val="24"/>
                <w:szCs w:val="24"/>
              </w:rPr>
            </w:pPr>
            <w:r w:rsidRPr="00B947B4">
              <w:rPr>
                <w:i/>
                <w:sz w:val="24"/>
                <w:szCs w:val="24"/>
              </w:rPr>
              <w:t>Local Government Act 1995:</w:t>
            </w:r>
          </w:p>
          <w:p w14:paraId="790DDF14" w14:textId="54BBC4CC" w:rsidR="00764787" w:rsidRPr="00B947B4" w:rsidRDefault="00764787" w:rsidP="00764787">
            <w:pPr>
              <w:ind w:left="720" w:hanging="403"/>
              <w:rPr>
                <w:sz w:val="24"/>
                <w:szCs w:val="24"/>
              </w:rPr>
            </w:pPr>
            <w:r w:rsidRPr="00B947B4">
              <w:rPr>
                <w:sz w:val="24"/>
                <w:szCs w:val="24"/>
              </w:rPr>
              <w:t>s.5.42 Delegation of some powers or duties to the CEO</w:t>
            </w:r>
          </w:p>
          <w:p w14:paraId="2433F97B" w14:textId="7EB40F38" w:rsidR="00A2266B" w:rsidRPr="00B947B4" w:rsidRDefault="00764787" w:rsidP="002B5C57">
            <w:pPr>
              <w:spacing w:after="120"/>
              <w:ind w:left="721" w:hanging="403"/>
              <w:rPr>
                <w:sz w:val="24"/>
                <w:szCs w:val="24"/>
              </w:rPr>
            </w:pPr>
            <w:r w:rsidRPr="00B947B4">
              <w:rPr>
                <w:sz w:val="24"/>
                <w:szCs w:val="24"/>
              </w:rPr>
              <w:t>s.5.43 Limitations on delegations to the CEO</w:t>
            </w:r>
          </w:p>
        </w:tc>
      </w:tr>
      <w:tr w:rsidR="00764787" w:rsidRPr="00B947B4" w14:paraId="31D3ED6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7065216" w14:textId="77777777" w:rsidR="00764787" w:rsidRPr="00B947B4" w:rsidRDefault="00764787" w:rsidP="00764787">
            <w:pPr>
              <w:rPr>
                <w:b/>
                <w:sz w:val="18"/>
                <w:szCs w:val="18"/>
              </w:rPr>
            </w:pPr>
            <w:r w:rsidRPr="00B947B4">
              <w:rPr>
                <w:b/>
                <w:sz w:val="18"/>
                <w:szCs w:val="18"/>
              </w:rPr>
              <w:t>Express Power or Duty Delegated:</w:t>
            </w:r>
          </w:p>
          <w:p w14:paraId="3887D9A7"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4EB5B655"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2C20AC7A" w14:textId="77777777" w:rsidR="00764787" w:rsidRPr="00B947B4" w:rsidRDefault="00764787" w:rsidP="00764787">
            <w:pPr>
              <w:ind w:left="720" w:hanging="403"/>
              <w:rPr>
                <w:sz w:val="24"/>
                <w:szCs w:val="24"/>
              </w:rPr>
            </w:pPr>
            <w:r w:rsidRPr="00B947B4">
              <w:rPr>
                <w:sz w:val="24"/>
                <w:szCs w:val="24"/>
              </w:rPr>
              <w:t>s.3.57 Tenders for providing goods or services</w:t>
            </w:r>
          </w:p>
          <w:p w14:paraId="7C8596BD" w14:textId="77777777" w:rsidR="00764787" w:rsidRPr="00B947B4" w:rsidRDefault="00764787" w:rsidP="00764787">
            <w:pPr>
              <w:rPr>
                <w:i/>
                <w:sz w:val="24"/>
                <w:szCs w:val="24"/>
              </w:rPr>
            </w:pPr>
            <w:r w:rsidRPr="00B947B4">
              <w:rPr>
                <w:i/>
                <w:sz w:val="24"/>
                <w:szCs w:val="24"/>
              </w:rPr>
              <w:t>Local Government (Functions and General) Regulations 1996:</w:t>
            </w:r>
          </w:p>
          <w:p w14:paraId="2BF4C95F" w14:textId="77777777" w:rsidR="00764787" w:rsidRPr="00B947B4" w:rsidRDefault="00764787" w:rsidP="00764787">
            <w:pPr>
              <w:ind w:left="452" w:hanging="142"/>
              <w:rPr>
                <w:sz w:val="24"/>
                <w:szCs w:val="24"/>
              </w:rPr>
            </w:pPr>
            <w:r w:rsidRPr="00B947B4">
              <w:rPr>
                <w:sz w:val="24"/>
                <w:szCs w:val="24"/>
              </w:rPr>
              <w:t>r.11(2)(j) Exercising contract extension options</w:t>
            </w:r>
          </w:p>
          <w:p w14:paraId="1BC00D88" w14:textId="4D20CF0D" w:rsidR="00764787" w:rsidRPr="00B947B4" w:rsidRDefault="00764787" w:rsidP="002B5C57">
            <w:pPr>
              <w:spacing w:after="120"/>
              <w:ind w:left="721" w:hanging="403"/>
              <w:rPr>
                <w:sz w:val="24"/>
                <w:szCs w:val="24"/>
              </w:rPr>
            </w:pPr>
            <w:r w:rsidRPr="00B947B4">
              <w:rPr>
                <w:sz w:val="24"/>
                <w:szCs w:val="24"/>
              </w:rPr>
              <w:t>r.18(2), (4), (4a), (5), Rejecting and accepting tenders</w:t>
            </w:r>
          </w:p>
        </w:tc>
      </w:tr>
      <w:tr w:rsidR="00764787" w:rsidRPr="00B947B4" w14:paraId="7DEEB66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485254" w14:textId="77777777" w:rsidR="00764787" w:rsidRPr="007E03DE" w:rsidRDefault="00764787" w:rsidP="00764787">
            <w:pPr>
              <w:spacing w:before="120" w:after="120"/>
              <w:rPr>
                <w:b/>
              </w:rPr>
            </w:pPr>
            <w:r w:rsidRPr="007E03DE">
              <w:rPr>
                <w:b/>
              </w:rPr>
              <w:t>Delegate:</w:t>
            </w:r>
          </w:p>
        </w:tc>
        <w:tc>
          <w:tcPr>
            <w:tcW w:w="6468" w:type="dxa"/>
            <w:tcBorders>
              <w:top w:val="dotted" w:sz="4" w:space="0" w:color="auto"/>
              <w:left w:val="dotted" w:sz="4" w:space="0" w:color="auto"/>
              <w:bottom w:val="dotted" w:sz="4" w:space="0" w:color="auto"/>
            </w:tcBorders>
            <w:vAlign w:val="center"/>
          </w:tcPr>
          <w:p w14:paraId="338B314A"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343DADA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E7AB57" w14:textId="77777777" w:rsidR="00F40BB0" w:rsidRPr="00B947B4" w:rsidRDefault="00F40BB0" w:rsidP="00F40BB0">
            <w:pPr>
              <w:rPr>
                <w:b/>
                <w:sz w:val="18"/>
                <w:szCs w:val="18"/>
              </w:rPr>
            </w:pPr>
            <w:r w:rsidRPr="007E03DE">
              <w:rPr>
                <w:b/>
              </w:rPr>
              <w:t>Function</w:t>
            </w:r>
            <w:r w:rsidRPr="00B947B4">
              <w:rPr>
                <w:b/>
                <w:sz w:val="18"/>
                <w:szCs w:val="18"/>
              </w:rPr>
              <w:t>:</w:t>
            </w:r>
          </w:p>
          <w:p w14:paraId="1853C458" w14:textId="15A4EF44"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0A02FB8"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determine whether or not to reject tenders that do not comply with requirements as specified in the invitation to tender [F&amp;G.r.18(2)]. </w:t>
            </w:r>
          </w:p>
          <w:p w14:paraId="7C53982E"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seek clarification from tenderers in relation to information contained in their tender submission [F&amp;G r.18(4a)].</w:t>
            </w:r>
          </w:p>
          <w:p w14:paraId="2E0223F5"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 xml:space="preserve">Authority to assess, by written evaluation, tenders that have not been rejected, to determine: </w:t>
            </w:r>
          </w:p>
          <w:p w14:paraId="232A429A" w14:textId="77777777"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The extent to which each tender satisfies the criteria for deciding which tender to accept; and</w:t>
            </w:r>
          </w:p>
          <w:p w14:paraId="2749C432" w14:textId="26A04A33"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To accept the tender that is most advantageous within the $</w:t>
            </w:r>
            <w:r w:rsidR="00FF09CC" w:rsidRPr="00B947B4">
              <w:rPr>
                <w:sz w:val="24"/>
                <w:szCs w:val="24"/>
              </w:rPr>
              <w:t>1,00</w:t>
            </w:r>
            <w:r w:rsidR="00EF10AE" w:rsidRPr="00B947B4">
              <w:rPr>
                <w:sz w:val="24"/>
                <w:szCs w:val="24"/>
              </w:rPr>
              <w:t>0</w:t>
            </w:r>
            <w:r w:rsidR="00FF09CC" w:rsidRPr="00B947B4">
              <w:rPr>
                <w:sz w:val="24"/>
                <w:szCs w:val="24"/>
              </w:rPr>
              <w:t>,000</w:t>
            </w:r>
            <w:r w:rsidR="00EF10AE" w:rsidRPr="00B947B4">
              <w:rPr>
                <w:sz w:val="24"/>
                <w:szCs w:val="24"/>
              </w:rPr>
              <w:t xml:space="preserve"> (Ex GST)</w:t>
            </w:r>
            <w:r w:rsidRPr="00B947B4">
              <w:rPr>
                <w:sz w:val="24"/>
                <w:szCs w:val="24"/>
              </w:rPr>
              <w:t xml:space="preserve"> detailed as a condition on this Delegation [F&amp;G r.18(4)].</w:t>
            </w:r>
          </w:p>
          <w:p w14:paraId="3490DB66" w14:textId="2D181CFF" w:rsidR="00234DBC" w:rsidRPr="00B947B4" w:rsidRDefault="00F40BB0" w:rsidP="00AB37D0">
            <w:pPr>
              <w:spacing w:after="120"/>
              <w:ind w:left="459" w:hanging="459"/>
              <w:rPr>
                <w:sz w:val="24"/>
                <w:szCs w:val="24"/>
              </w:rPr>
            </w:pPr>
            <w:r w:rsidRPr="00B947B4">
              <w:rPr>
                <w:sz w:val="24"/>
                <w:szCs w:val="24"/>
              </w:rPr>
              <w:t>4.</w:t>
            </w:r>
            <w:r w:rsidRPr="00B947B4">
              <w:rPr>
                <w:sz w:val="24"/>
                <w:szCs w:val="24"/>
              </w:rPr>
              <w:tab/>
              <w:t>Authority to decline to accept any tender [F&amp;G r.18(5)].</w:t>
            </w:r>
          </w:p>
        </w:tc>
      </w:tr>
      <w:tr w:rsidR="00764787" w:rsidRPr="00B947B4" w14:paraId="658C39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3A973C" w14:textId="77777777" w:rsidR="00764787" w:rsidRPr="007E03DE" w:rsidRDefault="00764787" w:rsidP="00764787">
            <w:pPr>
              <w:rPr>
                <w:b/>
              </w:rPr>
            </w:pPr>
            <w:r w:rsidRPr="007E03DE">
              <w:rPr>
                <w:b/>
              </w:rPr>
              <w:t>Council Conditions on this Delegation:</w:t>
            </w:r>
          </w:p>
          <w:p w14:paraId="0BC8B6E9"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4695B99F" w14:textId="77777777" w:rsidR="00764787" w:rsidRPr="00B947B4" w:rsidRDefault="00764787" w:rsidP="00764787">
            <w:pPr>
              <w:spacing w:after="120"/>
              <w:ind w:left="448" w:hanging="448"/>
              <w:rPr>
                <w:sz w:val="24"/>
                <w:szCs w:val="24"/>
              </w:rPr>
            </w:pPr>
            <w:r w:rsidRPr="00B947B4">
              <w:rPr>
                <w:sz w:val="24"/>
                <w:szCs w:val="24"/>
              </w:rPr>
              <w:t>a.</w:t>
            </w:r>
            <w:r w:rsidRPr="00B947B4">
              <w:rPr>
                <w:sz w:val="24"/>
                <w:szCs w:val="24"/>
              </w:rPr>
              <w:tab/>
              <w:t>Exercise of authority under F&amp;G.r.18(2) requires consideration of whether or not the requirements as specified in the invitation to tender have been expressed as mandatory and if so, discretion may not be capable of being exercised – consider process contract implications.</w:t>
            </w:r>
          </w:p>
          <w:p w14:paraId="78FEEC57" w14:textId="77777777" w:rsidR="00764787" w:rsidRPr="00B947B4" w:rsidRDefault="00764787" w:rsidP="00764787">
            <w:pPr>
              <w:spacing w:after="120"/>
              <w:ind w:left="448" w:hanging="448"/>
              <w:rPr>
                <w:sz w:val="24"/>
                <w:szCs w:val="24"/>
              </w:rPr>
            </w:pPr>
            <w:r w:rsidRPr="00B947B4">
              <w:rPr>
                <w:sz w:val="24"/>
                <w:szCs w:val="24"/>
              </w:rPr>
              <w:t>b.</w:t>
            </w:r>
            <w:r w:rsidRPr="00B947B4">
              <w:rPr>
                <w:sz w:val="24"/>
                <w:szCs w:val="24"/>
              </w:rPr>
              <w:tab/>
              <w:t>In accordance with s.5.43(b), tenders may only be accepted under this delegation, where:</w:t>
            </w:r>
          </w:p>
          <w:p w14:paraId="66BDAECE" w14:textId="1D36E191" w:rsidR="00764787" w:rsidRPr="00B947B4" w:rsidRDefault="00764787" w:rsidP="00764787">
            <w:pPr>
              <w:spacing w:after="120"/>
              <w:ind w:left="896" w:hanging="448"/>
              <w:rPr>
                <w:sz w:val="24"/>
                <w:szCs w:val="24"/>
              </w:rPr>
            </w:pPr>
            <w:r w:rsidRPr="00B947B4">
              <w:rPr>
                <w:sz w:val="24"/>
                <w:szCs w:val="24"/>
              </w:rPr>
              <w:t>i.</w:t>
            </w:r>
            <w:r w:rsidRPr="00B947B4">
              <w:rPr>
                <w:sz w:val="24"/>
                <w:szCs w:val="24"/>
              </w:rPr>
              <w:tab/>
              <w:t>The total consideration under the resulting contract is $</w:t>
            </w:r>
            <w:r w:rsidR="0037710C" w:rsidRPr="00B947B4">
              <w:rPr>
                <w:sz w:val="24"/>
                <w:szCs w:val="24"/>
              </w:rPr>
              <w:t>1,000,000 (Ex GST)</w:t>
            </w:r>
            <w:r w:rsidRPr="00B947B4">
              <w:rPr>
                <w:sz w:val="24"/>
                <w:szCs w:val="24"/>
              </w:rPr>
              <w:t xml:space="preserve"> or less;</w:t>
            </w:r>
          </w:p>
          <w:p w14:paraId="1E3BB274" w14:textId="7C0CBA79" w:rsidR="00152613" w:rsidRPr="00B947B4" w:rsidRDefault="00764787" w:rsidP="00993013">
            <w:pPr>
              <w:spacing w:after="120"/>
              <w:ind w:left="896" w:hanging="448"/>
              <w:rPr>
                <w:sz w:val="24"/>
                <w:szCs w:val="24"/>
              </w:rPr>
            </w:pPr>
            <w:r w:rsidRPr="2C28F603">
              <w:rPr>
                <w:sz w:val="24"/>
                <w:szCs w:val="24"/>
              </w:rPr>
              <w:t>ii.</w:t>
            </w:r>
            <w:r>
              <w:tab/>
            </w:r>
            <w:r w:rsidR="006F4C8A">
              <w:rPr>
                <w:sz w:val="24"/>
                <w:szCs w:val="24"/>
              </w:rPr>
              <w:t>Expenditure</w:t>
            </w:r>
            <w:r w:rsidRPr="2C28F603">
              <w:rPr>
                <w:sz w:val="24"/>
                <w:szCs w:val="24"/>
              </w:rPr>
              <w:t xml:space="preserve"> </w:t>
            </w:r>
            <w:r w:rsidR="6532C7F5" w:rsidRPr="2C28F603">
              <w:rPr>
                <w:sz w:val="24"/>
                <w:szCs w:val="24"/>
              </w:rPr>
              <w:t xml:space="preserve">for the current financial year </w:t>
            </w:r>
            <w:r w:rsidRPr="2C28F603">
              <w:rPr>
                <w:sz w:val="24"/>
                <w:szCs w:val="24"/>
              </w:rPr>
              <w:t>is included in the adopted Annual Budget</w:t>
            </w:r>
            <w:r w:rsidR="21AD0578" w:rsidRPr="2C28F603">
              <w:rPr>
                <w:sz w:val="24"/>
                <w:szCs w:val="24"/>
              </w:rPr>
              <w:t xml:space="preserve"> and future </w:t>
            </w:r>
            <w:r w:rsidR="21AD0578" w:rsidRPr="2C28F603">
              <w:rPr>
                <w:sz w:val="24"/>
                <w:szCs w:val="24"/>
              </w:rPr>
              <w:lastRenderedPageBreak/>
              <w:t xml:space="preserve">expenditure </w:t>
            </w:r>
            <w:r w:rsidR="3D0E0139" w:rsidRPr="2C28F603">
              <w:rPr>
                <w:sz w:val="24"/>
                <w:szCs w:val="24"/>
              </w:rPr>
              <w:t xml:space="preserve">in the Corporate Business Plan or </w:t>
            </w:r>
            <w:r w:rsidR="38947665" w:rsidRPr="2C28F603">
              <w:rPr>
                <w:sz w:val="24"/>
                <w:szCs w:val="24"/>
              </w:rPr>
              <w:t>Long-Term</w:t>
            </w:r>
            <w:r w:rsidR="3D0E0139" w:rsidRPr="2C28F603">
              <w:rPr>
                <w:sz w:val="24"/>
                <w:szCs w:val="24"/>
              </w:rPr>
              <w:t xml:space="preserve"> Financial Plan.</w:t>
            </w:r>
            <w:r w:rsidR="7FA62B32" w:rsidRPr="2C28F603">
              <w:rPr>
                <w:sz w:val="24"/>
                <w:szCs w:val="24"/>
              </w:rPr>
              <w:t xml:space="preserve"> </w:t>
            </w:r>
          </w:p>
          <w:p w14:paraId="720283EE" w14:textId="3875040D" w:rsidR="00234DBC" w:rsidRPr="00B947B4" w:rsidRDefault="00764787" w:rsidP="00AB37D0">
            <w:pPr>
              <w:spacing w:after="120"/>
              <w:ind w:left="896" w:hanging="448"/>
              <w:rPr>
                <w:sz w:val="24"/>
                <w:szCs w:val="24"/>
              </w:rPr>
            </w:pPr>
            <w:r w:rsidRPr="00B947B4">
              <w:rPr>
                <w:sz w:val="24"/>
                <w:szCs w:val="24"/>
              </w:rPr>
              <w:t>iii.</w:t>
            </w:r>
            <w:r w:rsidRPr="00B947B4">
              <w:rPr>
                <w:sz w:val="24"/>
                <w:szCs w:val="24"/>
              </w:rPr>
              <w:tab/>
              <w:t>The tenderer has complied with requirements under F&amp;G r.18(2) and (4).</w:t>
            </w:r>
          </w:p>
        </w:tc>
      </w:tr>
      <w:tr w:rsidR="00764787" w:rsidRPr="00B947B4" w14:paraId="0A1AE033"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7B1731" w14:textId="77777777" w:rsidR="00764787" w:rsidRPr="007E03DE" w:rsidRDefault="00764787" w:rsidP="00764787">
            <w:pPr>
              <w:rPr>
                <w:b/>
              </w:rPr>
            </w:pPr>
            <w:r w:rsidRPr="007E03DE">
              <w:rPr>
                <w:b/>
              </w:rPr>
              <w:lastRenderedPageBreak/>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0359F72" w14:textId="77777777" w:rsidR="00764787" w:rsidRPr="00B947B4" w:rsidRDefault="00764787" w:rsidP="00764787">
            <w:pPr>
              <w:rPr>
                <w:i/>
                <w:sz w:val="24"/>
                <w:szCs w:val="24"/>
              </w:rPr>
            </w:pPr>
            <w:r w:rsidRPr="00B947B4">
              <w:rPr>
                <w:i/>
                <w:sz w:val="24"/>
                <w:szCs w:val="24"/>
              </w:rPr>
              <w:t>Local Government Act 1995:</w:t>
            </w:r>
          </w:p>
          <w:p w14:paraId="6432C0CA" w14:textId="77777777" w:rsidR="00764787" w:rsidRPr="00B947B4" w:rsidRDefault="00764787" w:rsidP="00C627C0">
            <w:pPr>
              <w:spacing w:after="120"/>
              <w:ind w:left="720" w:hanging="720"/>
              <w:rPr>
                <w:sz w:val="24"/>
                <w:szCs w:val="24"/>
              </w:rPr>
            </w:pPr>
            <w:r w:rsidRPr="00B947B4">
              <w:rPr>
                <w:sz w:val="24"/>
                <w:szCs w:val="24"/>
              </w:rPr>
              <w:t>s.5.44 CEO may delegate some powers and duties to other employees</w:t>
            </w:r>
          </w:p>
        </w:tc>
      </w:tr>
      <w:tr w:rsidR="00645AF5" w:rsidRPr="00B947B4" w14:paraId="227BE6D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9F33259" w14:textId="77777777" w:rsidR="00645AF5" w:rsidRPr="007E03DE" w:rsidRDefault="00645AF5" w:rsidP="00645AF5">
            <w:pPr>
              <w:rPr>
                <w:b/>
              </w:rPr>
            </w:pPr>
            <w:r w:rsidRPr="007E03DE">
              <w:rPr>
                <w:b/>
              </w:rPr>
              <w:t>Sub-Delegate/s:</w:t>
            </w:r>
          </w:p>
          <w:p w14:paraId="61DF6B07" w14:textId="77777777" w:rsidR="00645AF5" w:rsidRPr="00B947B4" w:rsidRDefault="00645AF5" w:rsidP="00645AF5">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3F06F95A" w14:textId="7A55D98D" w:rsidR="00645AF5" w:rsidRPr="00B947B4" w:rsidRDefault="00645AF5" w:rsidP="00032807">
            <w:pPr>
              <w:pStyle w:val="paragraph"/>
              <w:spacing w:before="120" w:beforeAutospacing="0" w:after="120" w:afterAutospacing="0"/>
              <w:textAlignment w:val="baseline"/>
              <w:divId w:val="1543127594"/>
              <w:rPr>
                <w:rFonts w:ascii="Segoe UI" w:hAnsi="Segoe UI" w:cs="Segoe UI"/>
                <w:b/>
                <w:bCs/>
                <w:sz w:val="18"/>
                <w:szCs w:val="18"/>
              </w:rPr>
            </w:pPr>
            <w:r w:rsidRPr="00B947B4">
              <w:rPr>
                <w:rStyle w:val="normaltextrun"/>
                <w:b/>
                <w:bCs/>
                <w:sz w:val="24"/>
                <w:szCs w:val="24"/>
              </w:rPr>
              <w:t>Director Infrastructure Services</w:t>
            </w:r>
          </w:p>
          <w:p w14:paraId="0998C77E" w14:textId="4A87E39E" w:rsidR="00645AF5" w:rsidRPr="00B947B4" w:rsidRDefault="00645AF5" w:rsidP="00032807">
            <w:pPr>
              <w:pStyle w:val="paragraph"/>
              <w:spacing w:before="120" w:beforeAutospacing="0" w:after="120" w:afterAutospacing="0"/>
              <w:textAlignment w:val="baseline"/>
              <w:divId w:val="1802765711"/>
              <w:rPr>
                <w:rFonts w:ascii="Segoe UI" w:hAnsi="Segoe UI" w:cs="Segoe UI"/>
                <w:b/>
                <w:bCs/>
                <w:sz w:val="18"/>
                <w:szCs w:val="18"/>
              </w:rPr>
            </w:pPr>
            <w:r w:rsidRPr="00B947B4">
              <w:rPr>
                <w:rStyle w:val="normaltextrun"/>
                <w:b/>
                <w:bCs/>
                <w:sz w:val="24"/>
                <w:szCs w:val="24"/>
              </w:rPr>
              <w:t>Director Corporate and System Services</w:t>
            </w:r>
          </w:p>
          <w:p w14:paraId="4529DF6D" w14:textId="5A3405BB" w:rsidR="00645AF5" w:rsidRPr="00B947B4" w:rsidRDefault="00B314A9" w:rsidP="00032807">
            <w:pPr>
              <w:pStyle w:val="paragraph"/>
              <w:spacing w:before="120" w:beforeAutospacing="0" w:after="120" w:afterAutospacing="0"/>
              <w:textAlignment w:val="baseline"/>
              <w:divId w:val="1018968640"/>
              <w:rPr>
                <w:rFonts w:ascii="Segoe UI" w:hAnsi="Segoe UI" w:cs="Segoe UI"/>
                <w:b/>
                <w:bCs/>
                <w:sz w:val="18"/>
                <w:szCs w:val="18"/>
              </w:rPr>
            </w:pPr>
            <w:r w:rsidRPr="00B947B4">
              <w:rPr>
                <w:rStyle w:val="normaltextrun"/>
                <w:b/>
                <w:bCs/>
                <w:sz w:val="24"/>
                <w:szCs w:val="24"/>
              </w:rPr>
              <w:t>Director Sustainable Development and Safety</w:t>
            </w:r>
          </w:p>
          <w:p w14:paraId="2BC8BE13" w14:textId="18CCAEE7" w:rsidR="00234DBC" w:rsidRDefault="00645AF5" w:rsidP="00032807">
            <w:pPr>
              <w:pStyle w:val="paragraph"/>
              <w:spacing w:before="120" w:beforeAutospacing="0" w:after="120" w:afterAutospacing="0"/>
              <w:textAlignment w:val="baseline"/>
              <w:divId w:val="836657568"/>
              <w:rPr>
                <w:rStyle w:val="eop"/>
                <w:b/>
                <w:bCs/>
                <w:sz w:val="24"/>
                <w:szCs w:val="24"/>
              </w:rPr>
            </w:pPr>
            <w:r w:rsidRPr="00B947B4">
              <w:rPr>
                <w:rStyle w:val="normaltextrun"/>
                <w:b/>
                <w:bCs/>
                <w:sz w:val="24"/>
                <w:szCs w:val="24"/>
              </w:rPr>
              <w:t>Director Community and Place</w:t>
            </w:r>
          </w:p>
          <w:p w14:paraId="285E43FF" w14:textId="77777777" w:rsidR="00362941" w:rsidRPr="00362941" w:rsidRDefault="00362941" w:rsidP="00032807">
            <w:pPr>
              <w:pStyle w:val="paragraph"/>
              <w:spacing w:before="120" w:beforeAutospacing="0" w:after="120" w:afterAutospacing="0"/>
              <w:textAlignment w:val="baseline"/>
              <w:divId w:val="836657568"/>
              <w:rPr>
                <w:b/>
                <w:bCs/>
                <w:sz w:val="24"/>
                <w:szCs w:val="24"/>
              </w:rPr>
            </w:pPr>
          </w:p>
          <w:p w14:paraId="5DA169CB" w14:textId="0B8D8BFC" w:rsidR="00234DBC" w:rsidRPr="00B947B4" w:rsidRDefault="00645AF5" w:rsidP="00032807">
            <w:pPr>
              <w:spacing w:before="120" w:after="120"/>
              <w:rPr>
                <w:rStyle w:val="normaltextrun"/>
                <w:sz w:val="24"/>
                <w:szCs w:val="24"/>
                <w:u w:val="single"/>
                <w:lang w:eastAsia="en-AU"/>
              </w:rPr>
            </w:pPr>
            <w:r w:rsidRPr="00B947B4">
              <w:rPr>
                <w:rStyle w:val="normaltextrun"/>
                <w:sz w:val="24"/>
                <w:szCs w:val="24"/>
                <w:u w:val="single"/>
              </w:rPr>
              <w:t>Function 2 only</w:t>
            </w:r>
          </w:p>
          <w:p w14:paraId="5319DE8F" w14:textId="014867B9" w:rsidR="00E46ACC" w:rsidRPr="00B947B4" w:rsidRDefault="00C7636E" w:rsidP="00032807">
            <w:pPr>
              <w:spacing w:before="120" w:after="120"/>
              <w:rPr>
                <w:sz w:val="24"/>
                <w:szCs w:val="24"/>
              </w:rPr>
            </w:pPr>
            <w:r w:rsidRPr="00B947B4">
              <w:rPr>
                <w:rStyle w:val="normaltextrun"/>
                <w:b/>
                <w:bCs/>
                <w:sz w:val="24"/>
                <w:szCs w:val="24"/>
              </w:rPr>
              <w:t>Service Manager Procurement and Contracts</w:t>
            </w:r>
            <w:r w:rsidR="00645AF5" w:rsidRPr="00B947B4">
              <w:rPr>
                <w:rStyle w:val="eop"/>
                <w:sz w:val="24"/>
                <w:szCs w:val="24"/>
              </w:rPr>
              <w:t> </w:t>
            </w:r>
          </w:p>
        </w:tc>
      </w:tr>
      <w:tr w:rsidR="00645AF5" w:rsidRPr="00B947B4" w14:paraId="49FF794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6DAAD2" w14:textId="77777777" w:rsidR="00645AF5" w:rsidRPr="007E03DE" w:rsidRDefault="00645AF5" w:rsidP="00645AF5">
            <w:pPr>
              <w:rPr>
                <w:b/>
              </w:rPr>
            </w:pPr>
            <w:r w:rsidRPr="007E03DE">
              <w:rPr>
                <w:b/>
              </w:rPr>
              <w:t>CEO Conditions on this Sub-Delegation:</w:t>
            </w:r>
          </w:p>
          <w:p w14:paraId="33D1EAA5" w14:textId="133F036C" w:rsidR="00645AF5" w:rsidRPr="00B947B4" w:rsidRDefault="00645AF5" w:rsidP="00645AF5">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40CAFD38" w14:textId="5B626151" w:rsidR="00847ED2" w:rsidRPr="00C05AC8" w:rsidRDefault="002F4DA3" w:rsidP="007E03DE">
            <w:pPr>
              <w:pStyle w:val="ListParagraph"/>
              <w:numPr>
                <w:ilvl w:val="0"/>
                <w:numId w:val="48"/>
              </w:numPr>
              <w:spacing w:after="120"/>
              <w:ind w:left="453" w:hanging="425"/>
              <w:contextualSpacing w:val="0"/>
              <w:divId w:val="214127234"/>
              <w:rPr>
                <w:sz w:val="24"/>
                <w:szCs w:val="24"/>
              </w:rPr>
            </w:pPr>
            <w:r w:rsidRPr="00B947B4">
              <w:rPr>
                <w:sz w:val="24"/>
                <w:szCs w:val="24"/>
              </w:rPr>
              <w:t>Conditions on the delegation also apply to sub-</w:t>
            </w:r>
            <w:r w:rsidRPr="00C05AC8">
              <w:rPr>
                <w:sz w:val="24"/>
                <w:szCs w:val="24"/>
              </w:rPr>
              <w:t>delegation.</w:t>
            </w:r>
          </w:p>
          <w:p w14:paraId="7BF97C87" w14:textId="0F5ABB48" w:rsidR="0034428E" w:rsidRDefault="004F6B52" w:rsidP="007E03DE">
            <w:pPr>
              <w:pStyle w:val="ListParagraph"/>
              <w:numPr>
                <w:ilvl w:val="0"/>
                <w:numId w:val="48"/>
              </w:numPr>
              <w:spacing w:after="120"/>
              <w:ind w:left="453" w:hanging="425"/>
              <w:contextualSpacing w:val="0"/>
              <w:divId w:val="214127234"/>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w:t>
            </w:r>
            <w:r w:rsidR="0034428E" w:rsidRPr="00C05AC8">
              <w:rPr>
                <w:sz w:val="24"/>
                <w:szCs w:val="24"/>
              </w:rPr>
              <w:t>.</w:t>
            </w:r>
          </w:p>
          <w:p w14:paraId="1FE85A41" w14:textId="0E2A71A4" w:rsidR="003648AC" w:rsidRDefault="003648AC" w:rsidP="007E03DE">
            <w:pPr>
              <w:pStyle w:val="ListParagraph"/>
              <w:numPr>
                <w:ilvl w:val="0"/>
                <w:numId w:val="48"/>
              </w:numPr>
              <w:spacing w:after="120"/>
              <w:ind w:left="453" w:hanging="425"/>
              <w:contextualSpacing w:val="0"/>
              <w:divId w:val="214127234"/>
              <w:rPr>
                <w:sz w:val="24"/>
                <w:szCs w:val="24"/>
              </w:rPr>
            </w:pPr>
            <w:r w:rsidRPr="007E03DE">
              <w:rPr>
                <w:sz w:val="24"/>
                <w:szCs w:val="24"/>
              </w:rPr>
              <w:t xml:space="preserve">For tenders where total expenditure exceeds $500,000, the approval of Director Corporate and System Services </w:t>
            </w:r>
            <w:r w:rsidR="008B7BEC">
              <w:rPr>
                <w:sz w:val="24"/>
                <w:szCs w:val="24"/>
              </w:rPr>
              <w:t xml:space="preserve">and one other Director </w:t>
            </w:r>
            <w:r w:rsidRPr="007E03DE">
              <w:rPr>
                <w:sz w:val="24"/>
                <w:szCs w:val="24"/>
              </w:rPr>
              <w:t>is required.</w:t>
            </w:r>
          </w:p>
          <w:p w14:paraId="17238DB1" w14:textId="5AB4B4FC" w:rsidR="00645AF5" w:rsidRPr="00B947B4" w:rsidRDefault="0070741F" w:rsidP="007E03DE">
            <w:pPr>
              <w:pStyle w:val="ListParagraph"/>
              <w:numPr>
                <w:ilvl w:val="0"/>
                <w:numId w:val="48"/>
              </w:numPr>
              <w:spacing w:after="120"/>
              <w:ind w:left="453" w:hanging="425"/>
              <w:contextualSpacing w:val="0"/>
              <w:divId w:val="214127234"/>
              <w:rPr>
                <w:rFonts w:ascii="Segoe UI" w:hAnsi="Segoe UI" w:cs="Segoe UI"/>
                <w:sz w:val="24"/>
                <w:szCs w:val="24"/>
              </w:rPr>
            </w:pPr>
            <w:r w:rsidRPr="00B947B4">
              <w:rPr>
                <w:rStyle w:val="normaltextrun"/>
                <w:sz w:val="24"/>
                <w:szCs w:val="24"/>
              </w:rPr>
              <w:t>A</w:t>
            </w:r>
            <w:r w:rsidR="00645AF5" w:rsidRPr="00B947B4">
              <w:rPr>
                <w:rStyle w:val="normaltextrun"/>
                <w:sz w:val="24"/>
                <w:szCs w:val="24"/>
              </w:rPr>
              <w:t xml:space="preserve">pproving </w:t>
            </w:r>
            <w:r w:rsidR="00645AF5" w:rsidRPr="007E03DE">
              <w:t>Director</w:t>
            </w:r>
            <w:r w:rsidR="00645AF5" w:rsidRPr="00B947B4">
              <w:rPr>
                <w:rStyle w:val="normaltextrun"/>
                <w:sz w:val="24"/>
                <w:szCs w:val="24"/>
              </w:rPr>
              <w:t xml:space="preserve"> </w:t>
            </w:r>
            <w:r w:rsidRPr="00B947B4">
              <w:rPr>
                <w:rStyle w:val="normaltextrun"/>
                <w:sz w:val="24"/>
                <w:szCs w:val="24"/>
              </w:rPr>
              <w:t xml:space="preserve">must </w:t>
            </w:r>
            <w:r w:rsidR="00645AF5" w:rsidRPr="00B947B4">
              <w:rPr>
                <w:rStyle w:val="normaltextrun"/>
                <w:sz w:val="24"/>
                <w:szCs w:val="24"/>
              </w:rPr>
              <w:t>not to be the same Director making the recommendation.</w:t>
            </w:r>
            <w:r w:rsidR="00645AF5" w:rsidRPr="00B947B4">
              <w:rPr>
                <w:rStyle w:val="eop"/>
                <w:sz w:val="24"/>
                <w:szCs w:val="24"/>
              </w:rPr>
              <w:t> </w:t>
            </w:r>
          </w:p>
        </w:tc>
      </w:tr>
      <w:tr w:rsidR="00764787" w:rsidRPr="00B947B4" w14:paraId="01CB556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89929D" w14:textId="77777777" w:rsidR="00764787" w:rsidRPr="00B947B4" w:rsidRDefault="00764787" w:rsidP="00764787">
            <w:pPr>
              <w:rPr>
                <w:sz w:val="18"/>
                <w:szCs w:val="18"/>
              </w:rPr>
            </w:pPr>
            <w:r w:rsidRPr="00B947B4">
              <w:rPr>
                <w:sz w:val="18"/>
                <w:szCs w:val="18"/>
              </w:rPr>
              <w:t>Compliance Links:</w:t>
            </w:r>
          </w:p>
          <w:p w14:paraId="66CA3320" w14:textId="77777777" w:rsidR="00764787" w:rsidRPr="00B947B4" w:rsidRDefault="00764787" w:rsidP="00764787">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76184543" w14:textId="77777777" w:rsidR="00764787" w:rsidRPr="00B947B4" w:rsidRDefault="00764787" w:rsidP="007B7BDC">
            <w:pPr>
              <w:spacing w:after="120"/>
              <w:ind w:left="25"/>
              <w:rPr>
                <w:sz w:val="24"/>
                <w:szCs w:val="24"/>
              </w:rPr>
            </w:pPr>
            <w:r w:rsidRPr="00B947B4">
              <w:rPr>
                <w:sz w:val="24"/>
                <w:szCs w:val="24"/>
              </w:rPr>
              <w:t>Delegates are designated employees under s.5.74 and are required to provide Primary and Annual Returns.</w:t>
            </w:r>
          </w:p>
          <w:p w14:paraId="1C261819" w14:textId="77777777" w:rsidR="00764787" w:rsidRPr="00B947B4" w:rsidRDefault="00764787" w:rsidP="007B7BDC">
            <w:pPr>
              <w:spacing w:after="120"/>
              <w:ind w:left="25"/>
              <w:rPr>
                <w:sz w:val="24"/>
                <w:szCs w:val="24"/>
              </w:rPr>
            </w:pPr>
            <w:hyperlink r:id="rId30"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36915DE1" w14:textId="0A418DAB" w:rsidR="00764787" w:rsidRPr="00B947B4" w:rsidRDefault="00B615F2" w:rsidP="007B7BDC">
            <w:pPr>
              <w:spacing w:after="120"/>
              <w:ind w:left="25"/>
              <w:rPr>
                <w:sz w:val="24"/>
                <w:szCs w:val="24"/>
              </w:rPr>
            </w:pPr>
            <w:r w:rsidRPr="00B947B4">
              <w:rPr>
                <w:sz w:val="24"/>
                <w:szCs w:val="24"/>
              </w:rPr>
              <w:t>Procurement Policy</w:t>
            </w:r>
          </w:p>
        </w:tc>
      </w:tr>
      <w:tr w:rsidR="00764787" w:rsidRPr="00B947B4" w14:paraId="7254199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0985A5C" w14:textId="77777777" w:rsidR="00764787" w:rsidRPr="00B947B4" w:rsidRDefault="00764787" w:rsidP="00764787">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FCF64A0" w14:textId="7F22B303" w:rsidR="00764787" w:rsidRPr="00B947B4" w:rsidRDefault="002D2497" w:rsidP="00764787">
            <w:pPr>
              <w:spacing w:after="120"/>
              <w:rPr>
                <w:sz w:val="24"/>
                <w:szCs w:val="24"/>
              </w:rPr>
            </w:pPr>
            <w:r w:rsidRPr="00B947B4">
              <w:rPr>
                <w:sz w:val="24"/>
                <w:szCs w:val="24"/>
              </w:rPr>
              <w:t>Details of decisions are to be recorded in the City’s record keeping system</w:t>
            </w:r>
          </w:p>
        </w:tc>
      </w:tr>
      <w:tr w:rsidR="00764787" w:rsidRPr="00B947B4" w14:paraId="1D66CB0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C69943C" w14:textId="77777777" w:rsidR="00764787" w:rsidRPr="00B947B4" w:rsidRDefault="00764787" w:rsidP="0076478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59689D48" w14:textId="2EC3F19C" w:rsidR="00764787" w:rsidRPr="00B947B4" w:rsidRDefault="007B7BDC" w:rsidP="00764787">
            <w:pPr>
              <w:rPr>
                <w:sz w:val="18"/>
              </w:rPr>
            </w:pPr>
            <w:r w:rsidRPr="00B947B4">
              <w:rPr>
                <w:sz w:val="18"/>
              </w:rPr>
              <w:t>Adopted 11 May 2023</w:t>
            </w:r>
          </w:p>
        </w:tc>
      </w:tr>
      <w:tr w:rsidR="00764787" w:rsidRPr="00B947B4" w14:paraId="550C75E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883074" w14:textId="77777777" w:rsidR="00764787" w:rsidRPr="00B947B4" w:rsidRDefault="00764787" w:rsidP="0076478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2B78240" w14:textId="64E0A060" w:rsidR="00764787" w:rsidRPr="00B947B4" w:rsidRDefault="007B7BDC" w:rsidP="00764787">
            <w:pPr>
              <w:rPr>
                <w:sz w:val="18"/>
              </w:rPr>
            </w:pPr>
            <w:r w:rsidRPr="00B947B4">
              <w:rPr>
                <w:sz w:val="18"/>
              </w:rPr>
              <w:t>Modified 9 July 2024</w:t>
            </w:r>
          </w:p>
        </w:tc>
      </w:tr>
      <w:tr w:rsidR="009A12EE" w:rsidRPr="00B947B4" w14:paraId="5AD7936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137EDA" w14:textId="0186862F"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8F64591" w14:textId="31EE5C3A"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F1AA8" w:rsidRPr="00B947B4" w14:paraId="3DD382F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42188E1" w14:textId="4B52A296" w:rsidR="004F1AA8" w:rsidRPr="00B947B4" w:rsidRDefault="004F1AA8"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758D03B1" w14:textId="26577ED7" w:rsidR="004F1AA8" w:rsidRPr="00B947B4" w:rsidRDefault="00181EA1" w:rsidP="009A12EE">
            <w:pPr>
              <w:rPr>
                <w:rFonts w:eastAsia="Times New Roman"/>
                <w:sz w:val="18"/>
                <w:szCs w:val="18"/>
                <w:lang w:eastAsia="en-AU"/>
              </w:rPr>
            </w:pPr>
            <w:r>
              <w:rPr>
                <w:rFonts w:eastAsia="Times New Roman"/>
                <w:sz w:val="18"/>
                <w:szCs w:val="18"/>
                <w:lang w:eastAsia="en-AU"/>
              </w:rPr>
              <w:t>Modified 8 July 2025</w:t>
            </w:r>
          </w:p>
        </w:tc>
      </w:tr>
    </w:tbl>
    <w:p w14:paraId="3143DBFA" w14:textId="77777777" w:rsidR="00764787" w:rsidRPr="00B947B4" w:rsidRDefault="00764787" w:rsidP="00764787">
      <w:r w:rsidRPr="00B947B4">
        <w:br w:type="page"/>
      </w:r>
    </w:p>
    <w:p w14:paraId="54AC3552" w14:textId="16345B8E" w:rsidR="00784D5F" w:rsidRPr="00B947B4" w:rsidRDefault="009E4A9E" w:rsidP="00983E0F">
      <w:pPr>
        <w:pStyle w:val="Heading3"/>
        <w:ind w:left="709" w:hanging="709"/>
      </w:pPr>
      <w:bookmarkStart w:id="31" w:name="_Toc229571392"/>
      <w:r w:rsidRPr="00B947B4">
        <w:lastRenderedPageBreak/>
        <w:t>Minor Variation in Goods or Services</w:t>
      </w:r>
      <w:bookmarkEnd w:id="31"/>
    </w:p>
    <w:p w14:paraId="1A8CC5B3" w14:textId="77777777" w:rsidR="00783D0E" w:rsidRPr="00B947B4" w:rsidRDefault="00783D0E" w:rsidP="00032807"/>
    <w:tbl>
      <w:tblPr>
        <w:tblStyle w:val="TableGrid"/>
        <w:tblW w:w="9020" w:type="dxa"/>
        <w:tblInd w:w="-2" w:type="dxa"/>
        <w:tblLook w:val="04A0" w:firstRow="1" w:lastRow="0" w:firstColumn="1" w:lastColumn="0" w:noHBand="0" w:noVBand="1"/>
      </w:tblPr>
      <w:tblGrid>
        <w:gridCol w:w="562"/>
        <w:gridCol w:w="1990"/>
        <w:gridCol w:w="6468"/>
      </w:tblGrid>
      <w:tr w:rsidR="00DB6B68" w:rsidRPr="00B947B4" w14:paraId="16DFC2F5"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650F75C" w14:textId="77777777" w:rsidR="00784D5F" w:rsidRPr="00B947B4" w:rsidRDefault="00784D5F">
            <w:pPr>
              <w:rPr>
                <w:b/>
                <w:sz w:val="18"/>
                <w:szCs w:val="18"/>
              </w:rPr>
            </w:pPr>
            <w:r w:rsidRPr="00B947B4">
              <w:rPr>
                <w:b/>
                <w:sz w:val="18"/>
                <w:szCs w:val="18"/>
              </w:rPr>
              <w:t>Delegator:</w:t>
            </w:r>
          </w:p>
          <w:p w14:paraId="7B2E68E6" w14:textId="77777777" w:rsidR="00784D5F" w:rsidRPr="00B947B4" w:rsidRDefault="00784D5F">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E7B2FA6" w14:textId="77777777" w:rsidR="00784D5F" w:rsidRPr="00B947B4" w:rsidRDefault="00784D5F">
            <w:pPr>
              <w:rPr>
                <w:sz w:val="24"/>
                <w:szCs w:val="24"/>
              </w:rPr>
            </w:pPr>
            <w:r w:rsidRPr="00B947B4">
              <w:rPr>
                <w:sz w:val="24"/>
                <w:szCs w:val="24"/>
              </w:rPr>
              <w:t>Local Government</w:t>
            </w:r>
          </w:p>
        </w:tc>
      </w:tr>
      <w:tr w:rsidR="00DB6B68" w:rsidRPr="00B947B4" w14:paraId="6B8F0BDA"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46E7B4" w14:textId="77777777" w:rsidR="00784D5F" w:rsidRPr="00B947B4" w:rsidRDefault="00784D5F">
            <w:pPr>
              <w:rPr>
                <w:b/>
                <w:sz w:val="18"/>
                <w:szCs w:val="18"/>
              </w:rPr>
            </w:pPr>
            <w:r w:rsidRPr="00B947B4">
              <w:rPr>
                <w:b/>
                <w:sz w:val="18"/>
                <w:szCs w:val="18"/>
              </w:rPr>
              <w:t>Express Power to Delegate:</w:t>
            </w:r>
          </w:p>
          <w:p w14:paraId="3833AECC" w14:textId="77777777" w:rsidR="00784D5F" w:rsidRPr="00B947B4" w:rsidRDefault="00784D5F">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1C589BF" w14:textId="77777777" w:rsidR="00784D5F" w:rsidRPr="00B947B4" w:rsidRDefault="00784D5F">
            <w:pPr>
              <w:rPr>
                <w:i/>
                <w:sz w:val="24"/>
                <w:szCs w:val="24"/>
              </w:rPr>
            </w:pPr>
            <w:r w:rsidRPr="00B947B4">
              <w:rPr>
                <w:i/>
                <w:sz w:val="24"/>
                <w:szCs w:val="24"/>
              </w:rPr>
              <w:t>Local Government Act 1995:</w:t>
            </w:r>
          </w:p>
          <w:p w14:paraId="024242BA" w14:textId="77777777" w:rsidR="00784D5F" w:rsidRPr="00B947B4" w:rsidRDefault="00784D5F">
            <w:pPr>
              <w:ind w:left="720" w:hanging="403"/>
              <w:rPr>
                <w:sz w:val="24"/>
                <w:szCs w:val="24"/>
              </w:rPr>
            </w:pPr>
            <w:r w:rsidRPr="00B947B4">
              <w:rPr>
                <w:sz w:val="24"/>
                <w:szCs w:val="24"/>
              </w:rPr>
              <w:t>s.5.42 Delegation of some powers or duties to the CEO</w:t>
            </w:r>
          </w:p>
          <w:p w14:paraId="430680FC" w14:textId="47CC0B3C" w:rsidR="000E2B92" w:rsidRPr="00B947B4" w:rsidRDefault="00784D5F" w:rsidP="00357E4C">
            <w:pPr>
              <w:spacing w:after="120"/>
              <w:ind w:left="721" w:hanging="403"/>
              <w:rPr>
                <w:sz w:val="24"/>
                <w:szCs w:val="24"/>
              </w:rPr>
            </w:pPr>
            <w:r w:rsidRPr="00B947B4">
              <w:rPr>
                <w:sz w:val="24"/>
                <w:szCs w:val="24"/>
              </w:rPr>
              <w:t>s.5.43 Limitations on delegations to the CEO</w:t>
            </w:r>
          </w:p>
        </w:tc>
      </w:tr>
      <w:tr w:rsidR="00DB6B68" w:rsidRPr="00B947B4" w14:paraId="4099CBD9"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9C6A5E6" w14:textId="77777777" w:rsidR="00784D5F" w:rsidRPr="00B947B4" w:rsidRDefault="00784D5F">
            <w:pPr>
              <w:rPr>
                <w:b/>
                <w:sz w:val="18"/>
                <w:szCs w:val="18"/>
              </w:rPr>
            </w:pPr>
            <w:r w:rsidRPr="00B947B4">
              <w:rPr>
                <w:b/>
                <w:sz w:val="18"/>
                <w:szCs w:val="18"/>
              </w:rPr>
              <w:t>Express Power or Duty Delegated:</w:t>
            </w:r>
          </w:p>
          <w:p w14:paraId="04D76491" w14:textId="77777777" w:rsidR="00784D5F" w:rsidRPr="00B947B4" w:rsidRDefault="00784D5F">
            <w:pPr>
              <w:rPr>
                <w:b/>
                <w:sz w:val="18"/>
                <w:szCs w:val="18"/>
              </w:rPr>
            </w:pPr>
          </w:p>
        </w:tc>
        <w:tc>
          <w:tcPr>
            <w:tcW w:w="6468" w:type="dxa"/>
            <w:tcBorders>
              <w:top w:val="dotted" w:sz="4" w:space="0" w:color="auto"/>
              <w:left w:val="dotted" w:sz="4" w:space="0" w:color="auto"/>
              <w:bottom w:val="dotted" w:sz="4" w:space="0" w:color="auto"/>
            </w:tcBorders>
          </w:tcPr>
          <w:p w14:paraId="1B603F59" w14:textId="77777777" w:rsidR="00EF6E2D" w:rsidRPr="00B947B4" w:rsidRDefault="00EF6E2D" w:rsidP="00EF6E2D">
            <w:pPr>
              <w:ind w:left="720" w:hanging="720"/>
              <w:rPr>
                <w:i/>
                <w:iCs/>
                <w:sz w:val="24"/>
                <w:szCs w:val="24"/>
              </w:rPr>
            </w:pPr>
            <w:r w:rsidRPr="00B947B4">
              <w:rPr>
                <w:i/>
                <w:iCs/>
                <w:sz w:val="24"/>
                <w:szCs w:val="24"/>
              </w:rPr>
              <w:t xml:space="preserve">Local Government Act 1995: </w:t>
            </w:r>
          </w:p>
          <w:p w14:paraId="607002D5" w14:textId="77777777" w:rsidR="00EF6E2D" w:rsidRPr="00B947B4" w:rsidRDefault="00EF6E2D">
            <w:pPr>
              <w:ind w:left="720" w:hanging="403"/>
              <w:rPr>
                <w:sz w:val="24"/>
                <w:szCs w:val="24"/>
              </w:rPr>
            </w:pPr>
            <w:r w:rsidRPr="00B947B4">
              <w:rPr>
                <w:sz w:val="24"/>
                <w:szCs w:val="24"/>
              </w:rPr>
              <w:t xml:space="preserve">s.3.57 Tenders for providing goods or services </w:t>
            </w:r>
          </w:p>
          <w:p w14:paraId="0AD96CCA" w14:textId="77777777" w:rsidR="00EF6E2D" w:rsidRPr="00B947B4" w:rsidRDefault="00EF6E2D" w:rsidP="00EF6E2D">
            <w:pPr>
              <w:ind w:left="720" w:hanging="695"/>
              <w:rPr>
                <w:i/>
                <w:iCs/>
                <w:sz w:val="24"/>
                <w:szCs w:val="24"/>
              </w:rPr>
            </w:pPr>
            <w:r w:rsidRPr="00B947B4">
              <w:rPr>
                <w:i/>
                <w:iCs/>
                <w:sz w:val="24"/>
                <w:szCs w:val="24"/>
              </w:rPr>
              <w:t xml:space="preserve">Local Government (Functions and General) Regulations 1996 </w:t>
            </w:r>
          </w:p>
          <w:p w14:paraId="2ECB1964" w14:textId="52DEEE1A" w:rsidR="000E2B92" w:rsidRPr="00B947B4" w:rsidRDefault="00EF6E2D" w:rsidP="00357E4C">
            <w:pPr>
              <w:spacing w:after="120"/>
              <w:ind w:left="721" w:hanging="403"/>
              <w:rPr>
                <w:sz w:val="24"/>
                <w:szCs w:val="24"/>
              </w:rPr>
            </w:pPr>
            <w:r w:rsidRPr="00B947B4">
              <w:rPr>
                <w:sz w:val="24"/>
                <w:szCs w:val="24"/>
              </w:rPr>
              <w:t>r.20(1), (3) Variation of requirements before entry into contract</w:t>
            </w:r>
          </w:p>
        </w:tc>
      </w:tr>
      <w:tr w:rsidR="00DB6B68" w:rsidRPr="00B947B4" w14:paraId="4EBE76A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2E1859" w14:textId="77777777" w:rsidR="00784D5F" w:rsidRPr="00625621" w:rsidRDefault="00784D5F">
            <w:pPr>
              <w:spacing w:before="120" w:after="120"/>
              <w:rPr>
                <w:b/>
              </w:rPr>
            </w:pPr>
            <w:r w:rsidRPr="00625621">
              <w:rPr>
                <w:b/>
              </w:rPr>
              <w:t>Delegate:</w:t>
            </w:r>
          </w:p>
        </w:tc>
        <w:tc>
          <w:tcPr>
            <w:tcW w:w="6468" w:type="dxa"/>
            <w:tcBorders>
              <w:top w:val="dotted" w:sz="4" w:space="0" w:color="auto"/>
              <w:left w:val="dotted" w:sz="4" w:space="0" w:color="auto"/>
              <w:bottom w:val="dotted" w:sz="4" w:space="0" w:color="auto"/>
            </w:tcBorders>
            <w:vAlign w:val="center"/>
          </w:tcPr>
          <w:p w14:paraId="6E690A56" w14:textId="77777777" w:rsidR="00784D5F" w:rsidRPr="00B947B4" w:rsidRDefault="00784D5F" w:rsidP="00032807">
            <w:pPr>
              <w:spacing w:before="120" w:after="120"/>
              <w:rPr>
                <w:b/>
                <w:sz w:val="24"/>
                <w:szCs w:val="24"/>
              </w:rPr>
            </w:pPr>
            <w:r w:rsidRPr="00B947B4">
              <w:rPr>
                <w:b/>
                <w:sz w:val="24"/>
                <w:szCs w:val="24"/>
              </w:rPr>
              <w:t>Chief Executive Officer</w:t>
            </w:r>
          </w:p>
        </w:tc>
      </w:tr>
      <w:tr w:rsidR="00DB6B68" w:rsidRPr="00B947B4" w14:paraId="02861F98"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DBF1B6" w14:textId="77777777" w:rsidR="00784D5F" w:rsidRPr="00B947B4" w:rsidRDefault="00784D5F">
            <w:pPr>
              <w:rPr>
                <w:b/>
                <w:sz w:val="18"/>
                <w:szCs w:val="18"/>
              </w:rPr>
            </w:pPr>
            <w:r w:rsidRPr="00625621">
              <w:rPr>
                <w:b/>
              </w:rPr>
              <w:t>Function</w:t>
            </w:r>
            <w:r w:rsidRPr="00B947B4">
              <w:rPr>
                <w:b/>
                <w:sz w:val="18"/>
                <w:szCs w:val="18"/>
              </w:rPr>
              <w:t>:</w:t>
            </w:r>
          </w:p>
          <w:p w14:paraId="3FD4C0AA" w14:textId="77777777" w:rsidR="00784D5F" w:rsidRPr="00B947B4" w:rsidRDefault="00784D5F">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E85EA9B" w14:textId="1D0808A5" w:rsidR="00EF62EA" w:rsidRPr="00B947B4" w:rsidRDefault="00001864" w:rsidP="00001864">
            <w:pPr>
              <w:spacing w:after="120"/>
              <w:rPr>
                <w:sz w:val="24"/>
                <w:szCs w:val="24"/>
              </w:rPr>
            </w:pPr>
            <w:r w:rsidRPr="00B947B4">
              <w:rPr>
                <w:sz w:val="24"/>
                <w:szCs w:val="24"/>
              </w:rPr>
              <w:t>Authority to determine whether variations in goods and services required are minor variations, and to negotiate with the successful tenderer to make minor variations before entering into a contract [F&amp;G r.20(1) and (3)].</w:t>
            </w:r>
          </w:p>
        </w:tc>
      </w:tr>
      <w:tr w:rsidR="00DB6B68" w:rsidRPr="00B947B4" w14:paraId="44A01920"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76B12E" w14:textId="77777777" w:rsidR="00784D5F" w:rsidRPr="00625621" w:rsidRDefault="00784D5F">
            <w:pPr>
              <w:rPr>
                <w:b/>
              </w:rPr>
            </w:pPr>
            <w:r w:rsidRPr="00625621">
              <w:rPr>
                <w:b/>
              </w:rPr>
              <w:t>Council Conditions on this Delegation:</w:t>
            </w:r>
          </w:p>
          <w:p w14:paraId="5A781CEF" w14:textId="77777777" w:rsidR="00784D5F" w:rsidRPr="00B947B4" w:rsidRDefault="00784D5F">
            <w:pPr>
              <w:rPr>
                <w:b/>
                <w:sz w:val="18"/>
                <w:szCs w:val="18"/>
              </w:rPr>
            </w:pPr>
          </w:p>
        </w:tc>
        <w:tc>
          <w:tcPr>
            <w:tcW w:w="6468" w:type="dxa"/>
            <w:tcBorders>
              <w:top w:val="dotted" w:sz="4" w:space="0" w:color="auto"/>
              <w:left w:val="dotted" w:sz="4" w:space="0" w:color="auto"/>
              <w:bottom w:val="dotted" w:sz="4" w:space="0" w:color="auto"/>
            </w:tcBorders>
          </w:tcPr>
          <w:p w14:paraId="21CF29E0" w14:textId="15C66FB5" w:rsidR="00784D5F" w:rsidRDefault="00421AA1" w:rsidP="00625621">
            <w:pPr>
              <w:pStyle w:val="ListParagraph"/>
              <w:numPr>
                <w:ilvl w:val="0"/>
                <w:numId w:val="49"/>
              </w:numPr>
              <w:spacing w:after="120"/>
              <w:ind w:left="452" w:hanging="452"/>
              <w:contextualSpacing w:val="0"/>
              <w:rPr>
                <w:sz w:val="24"/>
                <w:szCs w:val="24"/>
              </w:rPr>
            </w:pPr>
            <w:r>
              <w:rPr>
                <w:sz w:val="24"/>
                <w:szCs w:val="24"/>
              </w:rPr>
              <w:t>T</w:t>
            </w:r>
            <w:r w:rsidR="00731679" w:rsidRPr="00B947B4">
              <w:rPr>
                <w:sz w:val="24"/>
                <w:szCs w:val="24"/>
              </w:rPr>
              <w:t>he variation is minor having regard to the total goods or services that tenderers were invited to supply</w:t>
            </w:r>
            <w:r w:rsidR="005701B1" w:rsidRPr="00B947B4">
              <w:rPr>
                <w:sz w:val="24"/>
                <w:szCs w:val="24"/>
              </w:rPr>
              <w:t>.</w:t>
            </w:r>
          </w:p>
          <w:p w14:paraId="6E8C2CC7" w14:textId="77777777" w:rsidR="00421AA1" w:rsidRDefault="00421AA1" w:rsidP="00625621">
            <w:pPr>
              <w:pStyle w:val="ListParagraph"/>
              <w:numPr>
                <w:ilvl w:val="0"/>
                <w:numId w:val="49"/>
              </w:numPr>
              <w:spacing w:after="120"/>
              <w:ind w:left="452" w:hanging="452"/>
              <w:contextualSpacing w:val="0"/>
              <w:rPr>
                <w:sz w:val="24"/>
                <w:szCs w:val="24"/>
              </w:rPr>
            </w:pPr>
            <w:r>
              <w:rPr>
                <w:sz w:val="24"/>
                <w:szCs w:val="24"/>
              </w:rPr>
              <w:t>E</w:t>
            </w:r>
            <w:r w:rsidRPr="2C28F603">
              <w:rPr>
                <w:sz w:val="24"/>
                <w:szCs w:val="24"/>
              </w:rPr>
              <w:t>xpen</w:t>
            </w:r>
            <w:r>
              <w:rPr>
                <w:sz w:val="24"/>
                <w:szCs w:val="24"/>
              </w:rPr>
              <w:t>diture</w:t>
            </w:r>
            <w:r w:rsidRPr="2C28F603">
              <w:rPr>
                <w:sz w:val="24"/>
                <w:szCs w:val="24"/>
              </w:rPr>
              <w:t xml:space="preserve"> for the current financial year is included in the adopted Annual Budget and future expenditure in the Corporate Business Plan or Long-Term Financial Plan. </w:t>
            </w:r>
          </w:p>
          <w:p w14:paraId="7D5F1B1D" w14:textId="4DCF3EA6" w:rsidR="00421AA1" w:rsidRPr="00B947B4" w:rsidRDefault="00421AA1" w:rsidP="00625621">
            <w:pPr>
              <w:pStyle w:val="ListParagraph"/>
              <w:numPr>
                <w:ilvl w:val="0"/>
                <w:numId w:val="49"/>
              </w:numPr>
              <w:spacing w:after="120"/>
              <w:ind w:left="452" w:hanging="452"/>
              <w:contextualSpacing w:val="0"/>
              <w:rPr>
                <w:sz w:val="24"/>
                <w:szCs w:val="24"/>
              </w:rPr>
            </w:pPr>
            <w:r w:rsidRPr="00B947B4">
              <w:rPr>
                <w:sz w:val="24"/>
                <w:szCs w:val="24"/>
              </w:rPr>
              <w:t>Variations using this delegation must be reported to Council through the relevant Committee.</w:t>
            </w:r>
          </w:p>
        </w:tc>
      </w:tr>
      <w:tr w:rsidR="00DB6B68" w:rsidRPr="00B947B4" w14:paraId="18ADBE0C"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F0C88D" w14:textId="77777777" w:rsidR="00784D5F" w:rsidRPr="00625621" w:rsidRDefault="00784D5F">
            <w:pPr>
              <w:rPr>
                <w:b/>
              </w:rPr>
            </w:pPr>
            <w:r w:rsidRPr="00625621">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C4AA097" w14:textId="77777777" w:rsidR="00784D5F" w:rsidRPr="00B947B4" w:rsidRDefault="00784D5F">
            <w:pPr>
              <w:rPr>
                <w:i/>
                <w:sz w:val="24"/>
                <w:szCs w:val="24"/>
              </w:rPr>
            </w:pPr>
            <w:r w:rsidRPr="00B947B4">
              <w:rPr>
                <w:i/>
                <w:sz w:val="24"/>
                <w:szCs w:val="24"/>
              </w:rPr>
              <w:t>Local Government Act 1995:</w:t>
            </w:r>
          </w:p>
          <w:p w14:paraId="65FF92C0" w14:textId="77777777" w:rsidR="00784D5F" w:rsidRPr="00B947B4" w:rsidRDefault="00784D5F" w:rsidP="00D55723">
            <w:pPr>
              <w:spacing w:after="120"/>
              <w:ind w:left="720" w:hanging="720"/>
              <w:rPr>
                <w:sz w:val="24"/>
                <w:szCs w:val="24"/>
              </w:rPr>
            </w:pPr>
            <w:r w:rsidRPr="00B947B4">
              <w:rPr>
                <w:sz w:val="24"/>
                <w:szCs w:val="24"/>
              </w:rPr>
              <w:t>s.5.44 CEO may delegate some powers and duties to other employees</w:t>
            </w:r>
          </w:p>
        </w:tc>
      </w:tr>
      <w:tr w:rsidR="00DB6B68" w:rsidRPr="00B947B4" w14:paraId="5D3D2FB6"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C609438" w14:textId="77777777" w:rsidR="004935C7" w:rsidRPr="00625621" w:rsidRDefault="004935C7" w:rsidP="004935C7">
            <w:pPr>
              <w:rPr>
                <w:b/>
              </w:rPr>
            </w:pPr>
            <w:r w:rsidRPr="00625621">
              <w:rPr>
                <w:b/>
              </w:rPr>
              <w:t>Sub-Delegate/s:</w:t>
            </w:r>
          </w:p>
          <w:p w14:paraId="00231B96" w14:textId="77777777" w:rsidR="004935C7" w:rsidRPr="00B947B4" w:rsidRDefault="004935C7" w:rsidP="004935C7">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0CB2DDEE" w14:textId="001B9CB7" w:rsidR="004935C7" w:rsidRPr="00B947B4" w:rsidRDefault="004935C7" w:rsidP="00032807">
            <w:pPr>
              <w:pStyle w:val="paragraph"/>
              <w:spacing w:before="120" w:beforeAutospacing="0" w:after="120" w:afterAutospacing="0"/>
              <w:textAlignment w:val="baseline"/>
              <w:divId w:val="1624925471"/>
              <w:rPr>
                <w:rFonts w:ascii="Segoe UI" w:hAnsi="Segoe UI" w:cs="Segoe UI"/>
                <w:b/>
                <w:bCs/>
                <w:sz w:val="18"/>
                <w:szCs w:val="18"/>
              </w:rPr>
            </w:pPr>
            <w:r w:rsidRPr="00B947B4">
              <w:rPr>
                <w:rStyle w:val="normaltextrun"/>
                <w:b/>
                <w:bCs/>
                <w:sz w:val="24"/>
                <w:szCs w:val="24"/>
              </w:rPr>
              <w:t>Director Infrastructure Services</w:t>
            </w:r>
          </w:p>
          <w:p w14:paraId="44F8A3B7" w14:textId="3E57C729" w:rsidR="004935C7" w:rsidRPr="00B947B4" w:rsidRDefault="004935C7" w:rsidP="00032807">
            <w:pPr>
              <w:pStyle w:val="paragraph"/>
              <w:spacing w:before="120" w:beforeAutospacing="0" w:after="120" w:afterAutospacing="0"/>
              <w:textAlignment w:val="baseline"/>
              <w:divId w:val="2060661895"/>
              <w:rPr>
                <w:rFonts w:ascii="Segoe UI" w:hAnsi="Segoe UI" w:cs="Segoe UI"/>
                <w:b/>
                <w:bCs/>
                <w:sz w:val="18"/>
                <w:szCs w:val="18"/>
              </w:rPr>
            </w:pPr>
            <w:r w:rsidRPr="00B947B4">
              <w:rPr>
                <w:rStyle w:val="normaltextrun"/>
                <w:b/>
                <w:bCs/>
                <w:sz w:val="24"/>
                <w:szCs w:val="24"/>
              </w:rPr>
              <w:t>Director Corporate and System Services</w:t>
            </w:r>
          </w:p>
          <w:p w14:paraId="11AD7C6C" w14:textId="48804FF4" w:rsidR="004935C7" w:rsidRPr="00B947B4" w:rsidRDefault="00B314A9" w:rsidP="00032807">
            <w:pPr>
              <w:pStyle w:val="paragraph"/>
              <w:spacing w:before="120" w:beforeAutospacing="0" w:after="120" w:afterAutospacing="0"/>
              <w:textAlignment w:val="baseline"/>
              <w:divId w:val="1040595316"/>
              <w:rPr>
                <w:rFonts w:ascii="Segoe UI" w:hAnsi="Segoe UI" w:cs="Segoe UI"/>
                <w:b/>
                <w:bCs/>
                <w:sz w:val="18"/>
                <w:szCs w:val="18"/>
              </w:rPr>
            </w:pPr>
            <w:r w:rsidRPr="00B947B4">
              <w:rPr>
                <w:rStyle w:val="normaltextrun"/>
                <w:b/>
                <w:bCs/>
                <w:sz w:val="24"/>
                <w:szCs w:val="24"/>
              </w:rPr>
              <w:t>Director Sustainable Development and Safety</w:t>
            </w:r>
          </w:p>
          <w:p w14:paraId="5DE60AE7" w14:textId="7D88269E" w:rsidR="00EF62EA" w:rsidRPr="005E28E1" w:rsidRDefault="004935C7" w:rsidP="005E28E1">
            <w:pPr>
              <w:spacing w:before="120" w:after="120"/>
              <w:rPr>
                <w:b/>
                <w:sz w:val="24"/>
                <w:szCs w:val="24"/>
                <w:lang w:eastAsia="en-AU"/>
              </w:rPr>
            </w:pPr>
            <w:r w:rsidRPr="00B947B4">
              <w:rPr>
                <w:rStyle w:val="normaltextrun"/>
                <w:b/>
                <w:bCs/>
                <w:sz w:val="24"/>
                <w:szCs w:val="24"/>
              </w:rPr>
              <w:t>Director Community and Place</w:t>
            </w:r>
          </w:p>
        </w:tc>
      </w:tr>
      <w:tr w:rsidR="00DB6B68" w:rsidRPr="00B947B4" w14:paraId="2D260A21"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5C41A5" w14:textId="77777777" w:rsidR="004935C7" w:rsidRPr="00625621" w:rsidRDefault="004935C7" w:rsidP="004935C7">
            <w:pPr>
              <w:rPr>
                <w:b/>
              </w:rPr>
            </w:pPr>
            <w:r w:rsidRPr="00625621">
              <w:rPr>
                <w:b/>
              </w:rPr>
              <w:t>CEO Conditions on this Sub-Delegation:</w:t>
            </w:r>
          </w:p>
          <w:p w14:paraId="614F1953" w14:textId="77777777" w:rsidR="004935C7" w:rsidRPr="00B947B4" w:rsidRDefault="004935C7" w:rsidP="004935C7">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5EE14A3C" w14:textId="77777777" w:rsidR="006A154A" w:rsidRPr="00B947B4" w:rsidRDefault="006A154A" w:rsidP="00625621">
            <w:pPr>
              <w:pStyle w:val="ListParagraph"/>
              <w:numPr>
                <w:ilvl w:val="0"/>
                <w:numId w:val="94"/>
              </w:numPr>
              <w:spacing w:after="120"/>
              <w:ind w:left="450" w:hanging="450"/>
              <w:contextualSpacing w:val="0"/>
              <w:divId w:val="1825970529"/>
              <w:rPr>
                <w:sz w:val="24"/>
                <w:szCs w:val="24"/>
              </w:rPr>
            </w:pPr>
            <w:r w:rsidRPr="00B947B4">
              <w:rPr>
                <w:sz w:val="24"/>
                <w:szCs w:val="24"/>
              </w:rPr>
              <w:t>Conditions on the delegation also apply to sub-delegation.</w:t>
            </w:r>
          </w:p>
          <w:p w14:paraId="03E9D18B" w14:textId="77777777" w:rsidR="006A154A" w:rsidRDefault="006A154A" w:rsidP="006A154A">
            <w:pPr>
              <w:pStyle w:val="ListParagraph"/>
              <w:numPr>
                <w:ilvl w:val="0"/>
                <w:numId w:val="94"/>
              </w:numPr>
              <w:spacing w:after="120"/>
              <w:ind w:left="453" w:hanging="425"/>
              <w:contextualSpacing w:val="0"/>
              <w:divId w:val="1825970529"/>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w:t>
            </w:r>
            <w:r w:rsidRPr="00C05AC8">
              <w:rPr>
                <w:sz w:val="24"/>
                <w:szCs w:val="24"/>
              </w:rPr>
              <w:t>.</w:t>
            </w:r>
          </w:p>
          <w:p w14:paraId="3F3F3BA7" w14:textId="77777777" w:rsidR="00E47B8A" w:rsidRPr="00875E40" w:rsidRDefault="00E47B8A" w:rsidP="00806094">
            <w:pPr>
              <w:pStyle w:val="ListParagraph"/>
              <w:numPr>
                <w:ilvl w:val="0"/>
                <w:numId w:val="94"/>
              </w:numPr>
              <w:spacing w:after="120"/>
              <w:ind w:left="453" w:hanging="425"/>
              <w:contextualSpacing w:val="0"/>
              <w:divId w:val="1825970529"/>
            </w:pPr>
            <w:r>
              <w:rPr>
                <w:sz w:val="24"/>
                <w:szCs w:val="24"/>
              </w:rPr>
              <w:t xml:space="preserve">For variations where total expenditure exceeds $500,000, </w:t>
            </w:r>
            <w:r w:rsidRPr="00A46E16">
              <w:rPr>
                <w:sz w:val="24"/>
                <w:szCs w:val="24"/>
              </w:rPr>
              <w:t>the approval of Director Corporate and System Services and one other Director is required</w:t>
            </w:r>
            <w:r w:rsidRPr="00E47B8A">
              <w:rPr>
                <w:sz w:val="24"/>
                <w:szCs w:val="24"/>
              </w:rPr>
              <w:t xml:space="preserve"> </w:t>
            </w:r>
          </w:p>
          <w:p w14:paraId="54726738" w14:textId="0F7D832F" w:rsidR="00230E37" w:rsidRPr="00875E40" w:rsidRDefault="00AD6111" w:rsidP="00806094">
            <w:pPr>
              <w:pStyle w:val="ListParagraph"/>
              <w:numPr>
                <w:ilvl w:val="0"/>
                <w:numId w:val="94"/>
              </w:numPr>
              <w:spacing w:after="120"/>
              <w:ind w:left="453" w:hanging="425"/>
              <w:contextualSpacing w:val="0"/>
              <w:divId w:val="1825970529"/>
            </w:pPr>
            <w:r w:rsidRPr="00B31885">
              <w:rPr>
                <w:sz w:val="24"/>
                <w:szCs w:val="24"/>
              </w:rPr>
              <w:lastRenderedPageBreak/>
              <w:t>For variations where total expenditure exceeds $1,000,000, the approval of the CEO and one Director is requir</w:t>
            </w:r>
            <w:r>
              <w:rPr>
                <w:sz w:val="24"/>
                <w:szCs w:val="24"/>
              </w:rPr>
              <w:t>ed.</w:t>
            </w:r>
            <w:r w:rsidR="00230E37">
              <w:rPr>
                <w:sz w:val="24"/>
                <w:szCs w:val="24"/>
              </w:rPr>
              <w:t xml:space="preserve"> </w:t>
            </w:r>
          </w:p>
          <w:p w14:paraId="328B82CF" w14:textId="43C5A8DC" w:rsidR="00B34FA8" w:rsidRPr="001F42E6" w:rsidRDefault="00B34FA8" w:rsidP="00875E40">
            <w:pPr>
              <w:divId w:val="1825970529"/>
            </w:pPr>
          </w:p>
        </w:tc>
      </w:tr>
      <w:tr w:rsidR="00DB6B68" w:rsidRPr="00B947B4" w14:paraId="55F43B7C"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75F600B" w14:textId="77777777" w:rsidR="00784D5F" w:rsidRPr="00B947B4" w:rsidRDefault="00784D5F">
            <w:pPr>
              <w:rPr>
                <w:sz w:val="18"/>
                <w:szCs w:val="18"/>
              </w:rPr>
            </w:pPr>
            <w:r w:rsidRPr="00B947B4">
              <w:rPr>
                <w:sz w:val="18"/>
                <w:szCs w:val="18"/>
              </w:rPr>
              <w:lastRenderedPageBreak/>
              <w:t>Compliance Links:</w:t>
            </w:r>
          </w:p>
          <w:p w14:paraId="10F4477D" w14:textId="77777777" w:rsidR="00784D5F" w:rsidRPr="00B947B4" w:rsidRDefault="00784D5F">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06673073" w14:textId="77777777" w:rsidR="00784D5F" w:rsidRPr="00B947B4" w:rsidRDefault="00784D5F">
            <w:pPr>
              <w:spacing w:after="120"/>
              <w:ind w:left="25"/>
              <w:rPr>
                <w:sz w:val="24"/>
                <w:szCs w:val="24"/>
              </w:rPr>
            </w:pPr>
            <w:r w:rsidRPr="00B947B4">
              <w:rPr>
                <w:sz w:val="24"/>
                <w:szCs w:val="24"/>
              </w:rPr>
              <w:t>Delegates are designated employees under s.5.74 and are required to provide Primary and Annual Returns.</w:t>
            </w:r>
          </w:p>
          <w:p w14:paraId="3FBA5B6F" w14:textId="32B36E01" w:rsidR="00784D5F" w:rsidRPr="00B947B4" w:rsidRDefault="00784D5F">
            <w:pPr>
              <w:spacing w:after="120"/>
              <w:ind w:left="25"/>
              <w:rPr>
                <w:sz w:val="24"/>
                <w:szCs w:val="24"/>
              </w:rPr>
            </w:pPr>
            <w:hyperlink r:id="rId31"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w:t>
            </w:r>
            <w:r w:rsidR="00A01FFE" w:rsidRPr="00B947B4">
              <w:rPr>
                <w:sz w:val="24"/>
                <w:szCs w:val="24"/>
              </w:rPr>
              <w:t>procedures.</w:t>
            </w:r>
            <w:r w:rsidRPr="00B947B4">
              <w:rPr>
                <w:sz w:val="24"/>
                <w:szCs w:val="24"/>
              </w:rPr>
              <w:t xml:space="preserve"> </w:t>
            </w:r>
          </w:p>
          <w:p w14:paraId="6B5278E1" w14:textId="77777777" w:rsidR="00784D5F" w:rsidRPr="00B947B4" w:rsidRDefault="00784D5F">
            <w:pPr>
              <w:spacing w:after="120"/>
              <w:ind w:left="25"/>
              <w:rPr>
                <w:sz w:val="24"/>
                <w:szCs w:val="24"/>
              </w:rPr>
            </w:pPr>
            <w:r w:rsidRPr="00B947B4">
              <w:rPr>
                <w:sz w:val="24"/>
                <w:szCs w:val="24"/>
              </w:rPr>
              <w:t>Procurement Policy</w:t>
            </w:r>
          </w:p>
        </w:tc>
      </w:tr>
      <w:tr w:rsidR="00DB6B68" w:rsidRPr="00B947B4" w14:paraId="6A355FBB"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59AE5AE" w14:textId="77777777" w:rsidR="00784D5F" w:rsidRPr="00B947B4" w:rsidRDefault="00784D5F">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26A11AF" w14:textId="77777777" w:rsidR="00784D5F" w:rsidRPr="00B947B4" w:rsidRDefault="00784D5F">
            <w:pPr>
              <w:spacing w:after="120"/>
              <w:rPr>
                <w:sz w:val="24"/>
                <w:szCs w:val="24"/>
              </w:rPr>
            </w:pPr>
            <w:r w:rsidRPr="00B947B4">
              <w:rPr>
                <w:sz w:val="24"/>
                <w:szCs w:val="24"/>
              </w:rPr>
              <w:t>Details of decisions are to be recorded in the City’s record keeping system</w:t>
            </w:r>
          </w:p>
        </w:tc>
      </w:tr>
      <w:tr w:rsidR="00EA1CB8" w:rsidRPr="00B947B4" w14:paraId="63C9AC51" w14:textId="77777777" w:rsidTr="00A94AF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1CA67E33" w14:textId="77777777" w:rsidR="00784D5F" w:rsidRPr="00B947B4" w:rsidRDefault="00784D5F">
            <w:pPr>
              <w:rPr>
                <w:sz w:val="18"/>
                <w:szCs w:val="18"/>
              </w:rPr>
            </w:pPr>
            <w:r w:rsidRPr="00B947B4">
              <w:rPr>
                <w:sz w:val="18"/>
                <w:szCs w:val="18"/>
              </w:rPr>
              <w:t>1</w:t>
            </w:r>
          </w:p>
        </w:tc>
        <w:tc>
          <w:tcPr>
            <w:tcW w:w="8458" w:type="dxa"/>
            <w:gridSpan w:val="2"/>
            <w:tcBorders>
              <w:top w:val="single" w:sz="4" w:space="0" w:color="auto"/>
            </w:tcBorders>
          </w:tcPr>
          <w:p w14:paraId="3A442845" w14:textId="027A2D00" w:rsidR="00784D5F" w:rsidRPr="00B947B4" w:rsidRDefault="00B95C49">
            <w:pPr>
              <w:rPr>
                <w:sz w:val="18"/>
                <w:szCs w:val="18"/>
              </w:rPr>
            </w:pPr>
            <w:r w:rsidRPr="00B947B4">
              <w:rPr>
                <w:sz w:val="18"/>
                <w:szCs w:val="18"/>
              </w:rPr>
              <w:t>Adopted 9 July 2024</w:t>
            </w:r>
          </w:p>
        </w:tc>
      </w:tr>
      <w:tr w:rsidR="00DB6B68" w:rsidRPr="00B947B4" w14:paraId="7EB67610" w14:textId="77777777" w:rsidTr="009064F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AE483AE" w14:textId="7325C7DE" w:rsidR="009A12EE" w:rsidRPr="00B947B4" w:rsidRDefault="009A12EE" w:rsidP="009A12EE">
            <w:pPr>
              <w:rPr>
                <w:sz w:val="18"/>
                <w:szCs w:val="18"/>
              </w:rPr>
            </w:pPr>
            <w:r w:rsidRPr="00B947B4">
              <w:rPr>
                <w:sz w:val="18"/>
                <w:szCs w:val="18"/>
              </w:rPr>
              <w:t>2</w:t>
            </w:r>
          </w:p>
        </w:tc>
        <w:tc>
          <w:tcPr>
            <w:tcW w:w="8458" w:type="dxa"/>
            <w:gridSpan w:val="2"/>
          </w:tcPr>
          <w:p w14:paraId="3B9C8566" w14:textId="72B5B6BD" w:rsidR="009A12EE" w:rsidRPr="00B947B4" w:rsidRDefault="009A12EE" w:rsidP="009A12E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34C61" w:rsidRPr="00B947B4" w14:paraId="726E0015" w14:textId="77777777" w:rsidTr="009064F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0F2B4445" w14:textId="27F68502" w:rsidR="00134C61" w:rsidRPr="00B947B4" w:rsidRDefault="00134C61" w:rsidP="009A12EE">
            <w:pPr>
              <w:rPr>
                <w:sz w:val="18"/>
                <w:szCs w:val="18"/>
              </w:rPr>
            </w:pPr>
            <w:r>
              <w:rPr>
                <w:sz w:val="18"/>
                <w:szCs w:val="18"/>
              </w:rPr>
              <w:t>3</w:t>
            </w:r>
          </w:p>
        </w:tc>
        <w:tc>
          <w:tcPr>
            <w:tcW w:w="8458" w:type="dxa"/>
            <w:gridSpan w:val="2"/>
          </w:tcPr>
          <w:p w14:paraId="09E6B302" w14:textId="28669EAC" w:rsidR="00134C61" w:rsidRPr="00B947B4" w:rsidRDefault="00134C61" w:rsidP="009A12EE">
            <w:pPr>
              <w:rPr>
                <w:rFonts w:eastAsia="Times New Roman"/>
                <w:sz w:val="18"/>
                <w:szCs w:val="18"/>
                <w:lang w:eastAsia="en-AU"/>
              </w:rPr>
            </w:pPr>
            <w:r>
              <w:rPr>
                <w:rFonts w:eastAsia="Times New Roman"/>
                <w:sz w:val="18"/>
                <w:szCs w:val="18"/>
                <w:lang w:eastAsia="en-AU"/>
              </w:rPr>
              <w:t>Modified 8 July 2025</w:t>
            </w:r>
          </w:p>
        </w:tc>
      </w:tr>
    </w:tbl>
    <w:p w14:paraId="33A82550" w14:textId="085AB9EE" w:rsidR="00784D5F" w:rsidRPr="00B947B4" w:rsidRDefault="00B028D7" w:rsidP="00764787">
      <w:r w:rsidRPr="00B947B4">
        <w:br w:type="page"/>
      </w:r>
    </w:p>
    <w:p w14:paraId="00BA62AE" w14:textId="0B37F28F" w:rsidR="00DB1043" w:rsidRPr="00B947B4" w:rsidRDefault="00A7795E" w:rsidP="00DB1043">
      <w:pPr>
        <w:pStyle w:val="Heading3"/>
        <w:ind w:left="851" w:hanging="851"/>
      </w:pPr>
      <w:bookmarkStart w:id="32" w:name="_Toc229571393"/>
      <w:r w:rsidRPr="00B947B4">
        <w:lastRenderedPageBreak/>
        <w:t>Selecting the Next Most Advantageous Tender</w:t>
      </w:r>
      <w:bookmarkEnd w:id="32"/>
    </w:p>
    <w:p w14:paraId="09686ACE" w14:textId="77777777" w:rsidR="00DB1043" w:rsidRPr="00B947B4" w:rsidRDefault="00DB1043" w:rsidP="00DB1043"/>
    <w:tbl>
      <w:tblPr>
        <w:tblStyle w:val="TableGrid"/>
        <w:tblW w:w="9020" w:type="dxa"/>
        <w:tblInd w:w="-2" w:type="dxa"/>
        <w:tblLook w:val="04A0" w:firstRow="1" w:lastRow="0" w:firstColumn="1" w:lastColumn="0" w:noHBand="0" w:noVBand="1"/>
      </w:tblPr>
      <w:tblGrid>
        <w:gridCol w:w="562"/>
        <w:gridCol w:w="1990"/>
        <w:gridCol w:w="6468"/>
      </w:tblGrid>
      <w:tr w:rsidR="00DB1043" w:rsidRPr="00B947B4" w14:paraId="597C1F6B"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5D62028" w14:textId="77777777" w:rsidR="00DB1043" w:rsidRPr="00B947B4" w:rsidRDefault="00DB1043">
            <w:pPr>
              <w:rPr>
                <w:b/>
                <w:sz w:val="18"/>
              </w:rPr>
            </w:pPr>
            <w:r w:rsidRPr="00B947B4">
              <w:rPr>
                <w:b/>
                <w:sz w:val="18"/>
              </w:rPr>
              <w:t>Delegator:</w:t>
            </w:r>
          </w:p>
          <w:p w14:paraId="029C49CE" w14:textId="77777777" w:rsidR="00DB1043" w:rsidRPr="00B947B4" w:rsidRDefault="00DB1043">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0C8268F" w14:textId="77777777" w:rsidR="00DB1043" w:rsidRPr="00B947B4" w:rsidRDefault="00DB1043">
            <w:pPr>
              <w:rPr>
                <w:sz w:val="24"/>
                <w:szCs w:val="24"/>
              </w:rPr>
            </w:pPr>
            <w:r w:rsidRPr="00B947B4">
              <w:rPr>
                <w:sz w:val="24"/>
                <w:szCs w:val="24"/>
              </w:rPr>
              <w:t>Local Government</w:t>
            </w:r>
          </w:p>
        </w:tc>
      </w:tr>
      <w:tr w:rsidR="00DB1043" w:rsidRPr="00B947B4" w14:paraId="7AF0D7A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CE2E68" w14:textId="77777777" w:rsidR="00DB1043" w:rsidRPr="00B947B4" w:rsidRDefault="00DB1043">
            <w:pPr>
              <w:rPr>
                <w:b/>
                <w:sz w:val="18"/>
              </w:rPr>
            </w:pPr>
            <w:r w:rsidRPr="00B947B4">
              <w:rPr>
                <w:b/>
                <w:sz w:val="18"/>
              </w:rPr>
              <w:t>Express Power to Delegate:</w:t>
            </w:r>
          </w:p>
          <w:p w14:paraId="45D6F9CA" w14:textId="77777777" w:rsidR="00DB1043" w:rsidRPr="00B947B4" w:rsidRDefault="00DB1043">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3398216" w14:textId="77777777" w:rsidR="00DB1043" w:rsidRPr="00B947B4" w:rsidRDefault="00DB1043">
            <w:pPr>
              <w:rPr>
                <w:i/>
                <w:sz w:val="24"/>
                <w:szCs w:val="24"/>
              </w:rPr>
            </w:pPr>
            <w:r w:rsidRPr="00B947B4">
              <w:rPr>
                <w:i/>
                <w:sz w:val="24"/>
                <w:szCs w:val="24"/>
              </w:rPr>
              <w:t>Local Government Act 1995:</w:t>
            </w:r>
          </w:p>
          <w:p w14:paraId="30407FAD" w14:textId="77777777" w:rsidR="00DB1043" w:rsidRPr="00B947B4" w:rsidRDefault="00DB1043">
            <w:pPr>
              <w:ind w:left="720" w:hanging="403"/>
              <w:rPr>
                <w:sz w:val="24"/>
                <w:szCs w:val="24"/>
              </w:rPr>
            </w:pPr>
            <w:r w:rsidRPr="00B947B4">
              <w:rPr>
                <w:sz w:val="24"/>
                <w:szCs w:val="24"/>
              </w:rPr>
              <w:t>s.5.42 Delegation of some powers or duties to the CEO</w:t>
            </w:r>
          </w:p>
          <w:p w14:paraId="356EE917" w14:textId="75772026" w:rsidR="000B0BAE" w:rsidRPr="00B947B4" w:rsidRDefault="00DB1043" w:rsidP="006E559B">
            <w:pPr>
              <w:spacing w:after="120"/>
              <w:ind w:left="721" w:hanging="403"/>
              <w:rPr>
                <w:sz w:val="24"/>
                <w:szCs w:val="24"/>
              </w:rPr>
            </w:pPr>
            <w:r w:rsidRPr="00B947B4">
              <w:rPr>
                <w:sz w:val="24"/>
                <w:szCs w:val="24"/>
              </w:rPr>
              <w:t>s.5.43 Limitations on delegations to the CEO</w:t>
            </w:r>
          </w:p>
        </w:tc>
      </w:tr>
      <w:tr w:rsidR="00DB1043" w:rsidRPr="00B947B4" w14:paraId="31AD106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8DA8F1" w14:textId="77777777" w:rsidR="00DB1043" w:rsidRPr="00B947B4" w:rsidRDefault="00DB1043">
            <w:pPr>
              <w:rPr>
                <w:b/>
                <w:sz w:val="18"/>
                <w:szCs w:val="18"/>
              </w:rPr>
            </w:pPr>
            <w:r w:rsidRPr="00B947B4">
              <w:rPr>
                <w:b/>
                <w:sz w:val="18"/>
                <w:szCs w:val="18"/>
              </w:rPr>
              <w:t>Express Power or Duty Delegated:</w:t>
            </w:r>
          </w:p>
          <w:p w14:paraId="4996CA7D" w14:textId="77777777" w:rsidR="00DB1043" w:rsidRPr="00B947B4" w:rsidRDefault="00DB1043">
            <w:pPr>
              <w:rPr>
                <w:b/>
                <w:sz w:val="18"/>
                <w:szCs w:val="18"/>
              </w:rPr>
            </w:pPr>
          </w:p>
        </w:tc>
        <w:tc>
          <w:tcPr>
            <w:tcW w:w="6468" w:type="dxa"/>
            <w:tcBorders>
              <w:top w:val="dotted" w:sz="4" w:space="0" w:color="auto"/>
              <w:left w:val="dotted" w:sz="4" w:space="0" w:color="auto"/>
              <w:bottom w:val="dotted" w:sz="4" w:space="0" w:color="auto"/>
            </w:tcBorders>
          </w:tcPr>
          <w:p w14:paraId="38E30C4E" w14:textId="77777777" w:rsidR="00DB1043" w:rsidRPr="00B947B4" w:rsidRDefault="00DB1043">
            <w:pPr>
              <w:ind w:left="720" w:hanging="720"/>
              <w:rPr>
                <w:i/>
                <w:iCs/>
                <w:sz w:val="24"/>
                <w:szCs w:val="24"/>
              </w:rPr>
            </w:pPr>
            <w:r w:rsidRPr="00B947B4">
              <w:rPr>
                <w:i/>
                <w:iCs/>
                <w:sz w:val="24"/>
                <w:szCs w:val="24"/>
              </w:rPr>
              <w:t xml:space="preserve">Local Government Act 1995: </w:t>
            </w:r>
          </w:p>
          <w:p w14:paraId="795BDF94" w14:textId="77777777" w:rsidR="00DB1043" w:rsidRPr="00B947B4" w:rsidRDefault="00DB1043">
            <w:pPr>
              <w:ind w:left="720" w:hanging="403"/>
              <w:rPr>
                <w:sz w:val="24"/>
                <w:szCs w:val="24"/>
              </w:rPr>
            </w:pPr>
            <w:r w:rsidRPr="00B947B4">
              <w:rPr>
                <w:sz w:val="24"/>
                <w:szCs w:val="24"/>
              </w:rPr>
              <w:t xml:space="preserve">s.3.57 Tenders for providing goods or services </w:t>
            </w:r>
          </w:p>
          <w:p w14:paraId="549D2966" w14:textId="77777777" w:rsidR="00DB1043" w:rsidRPr="00B947B4" w:rsidRDefault="00DB1043">
            <w:pPr>
              <w:ind w:left="720" w:hanging="695"/>
              <w:rPr>
                <w:i/>
                <w:iCs/>
                <w:sz w:val="24"/>
                <w:szCs w:val="24"/>
              </w:rPr>
            </w:pPr>
            <w:r w:rsidRPr="00B947B4">
              <w:rPr>
                <w:i/>
                <w:iCs/>
                <w:sz w:val="24"/>
                <w:szCs w:val="24"/>
              </w:rPr>
              <w:t xml:space="preserve">Local Government (Functions and General) Regulations 1996 </w:t>
            </w:r>
          </w:p>
          <w:p w14:paraId="2C4A18FB" w14:textId="2446608C" w:rsidR="000B0BAE" w:rsidRPr="00B947B4" w:rsidRDefault="00DB1043" w:rsidP="006E559B">
            <w:pPr>
              <w:spacing w:after="120"/>
              <w:ind w:left="721" w:hanging="403"/>
              <w:rPr>
                <w:sz w:val="24"/>
                <w:szCs w:val="24"/>
              </w:rPr>
            </w:pPr>
            <w:r w:rsidRPr="00B947B4">
              <w:rPr>
                <w:sz w:val="24"/>
                <w:szCs w:val="24"/>
              </w:rPr>
              <w:t>r.20(</w:t>
            </w:r>
            <w:r w:rsidR="004900CC" w:rsidRPr="00B947B4">
              <w:rPr>
                <w:sz w:val="24"/>
                <w:szCs w:val="24"/>
              </w:rPr>
              <w:t>2</w:t>
            </w:r>
            <w:r w:rsidRPr="00B947B4">
              <w:rPr>
                <w:sz w:val="24"/>
                <w:szCs w:val="24"/>
              </w:rPr>
              <w:t>)</w:t>
            </w:r>
            <w:r w:rsidR="004900CC" w:rsidRPr="00B947B4">
              <w:rPr>
                <w:sz w:val="24"/>
                <w:szCs w:val="24"/>
              </w:rPr>
              <w:t xml:space="preserve"> </w:t>
            </w:r>
            <w:r w:rsidR="00F27511" w:rsidRPr="00B947B4">
              <w:rPr>
                <w:sz w:val="24"/>
                <w:szCs w:val="24"/>
              </w:rPr>
              <w:t>Variation of requirements before entry into contract</w:t>
            </w:r>
          </w:p>
        </w:tc>
      </w:tr>
      <w:tr w:rsidR="00DB1043" w:rsidRPr="00B947B4" w14:paraId="6051B3C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5A1FBF" w14:textId="77777777" w:rsidR="00DB1043" w:rsidRPr="00B947B4" w:rsidRDefault="00DB1043">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3780B94E" w14:textId="77777777" w:rsidR="00DB1043" w:rsidRPr="00B947B4" w:rsidRDefault="00DB1043" w:rsidP="00032807">
            <w:pPr>
              <w:spacing w:before="120" w:after="120"/>
              <w:rPr>
                <w:b/>
                <w:sz w:val="24"/>
                <w:szCs w:val="24"/>
              </w:rPr>
            </w:pPr>
            <w:r w:rsidRPr="00B947B4">
              <w:rPr>
                <w:b/>
                <w:sz w:val="24"/>
                <w:szCs w:val="24"/>
              </w:rPr>
              <w:t>Chief Executive Officer</w:t>
            </w:r>
          </w:p>
        </w:tc>
      </w:tr>
      <w:tr w:rsidR="00DB1043" w:rsidRPr="00B947B4" w14:paraId="6B9C9D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6B06AE" w14:textId="77777777" w:rsidR="00DB1043" w:rsidRPr="00B947B4" w:rsidRDefault="00DB1043">
            <w:pPr>
              <w:rPr>
                <w:b/>
              </w:rPr>
            </w:pPr>
            <w:r w:rsidRPr="00B947B4">
              <w:rPr>
                <w:b/>
              </w:rPr>
              <w:t>Function:</w:t>
            </w:r>
          </w:p>
          <w:p w14:paraId="59EC00D3" w14:textId="77777777" w:rsidR="00DB1043" w:rsidRPr="00B947B4" w:rsidRDefault="00DB1043">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DE880A8" w14:textId="27741E40" w:rsidR="000B0BAE" w:rsidRPr="00B947B4" w:rsidRDefault="008C27FD">
            <w:pPr>
              <w:spacing w:after="120"/>
              <w:rPr>
                <w:sz w:val="24"/>
                <w:szCs w:val="24"/>
              </w:rPr>
            </w:pPr>
            <w:r w:rsidRPr="00B947B4">
              <w:rPr>
                <w:sz w:val="24"/>
                <w:szCs w:val="24"/>
              </w:rPr>
              <w:t>Authority to choose the next most advantageous tender to accept, if the chosen tenderer is unable or unwilling to form a contract to supply the varied requirement OR the minor variation cannot be agreed with the successful tenderer, so that the tenderer ceases to be the chosen tenderer [F&amp;G r.20(2)].</w:t>
            </w:r>
          </w:p>
        </w:tc>
      </w:tr>
      <w:tr w:rsidR="00DB1043" w:rsidRPr="00B947B4" w14:paraId="49CE3A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4D43E2" w14:textId="77777777" w:rsidR="00DB1043" w:rsidRPr="00B947B4" w:rsidRDefault="00DB1043">
            <w:pPr>
              <w:rPr>
                <w:b/>
              </w:rPr>
            </w:pPr>
            <w:r w:rsidRPr="00B947B4">
              <w:rPr>
                <w:b/>
              </w:rPr>
              <w:t>Council Conditions on this Delegation:</w:t>
            </w:r>
          </w:p>
          <w:p w14:paraId="19322C51" w14:textId="77777777" w:rsidR="00DB1043" w:rsidRPr="00B947B4" w:rsidRDefault="00DB1043">
            <w:pPr>
              <w:rPr>
                <w:b/>
              </w:rPr>
            </w:pPr>
          </w:p>
        </w:tc>
        <w:tc>
          <w:tcPr>
            <w:tcW w:w="6468" w:type="dxa"/>
            <w:tcBorders>
              <w:top w:val="dotted" w:sz="4" w:space="0" w:color="auto"/>
              <w:left w:val="dotted" w:sz="4" w:space="0" w:color="auto"/>
              <w:bottom w:val="dotted" w:sz="4" w:space="0" w:color="auto"/>
            </w:tcBorders>
          </w:tcPr>
          <w:p w14:paraId="5997826A" w14:textId="5088D429" w:rsidR="00CD0FBE" w:rsidRPr="00B947B4" w:rsidRDefault="00CD0FBE" w:rsidP="00257ABC">
            <w:pPr>
              <w:spacing w:after="120"/>
              <w:ind w:left="25"/>
              <w:rPr>
                <w:sz w:val="24"/>
                <w:szCs w:val="24"/>
              </w:rPr>
            </w:pPr>
            <w:r w:rsidRPr="00B947B4">
              <w:rPr>
                <w:sz w:val="24"/>
                <w:szCs w:val="24"/>
              </w:rPr>
              <w:t>Tenders may only be accepted under this delegation, where:</w:t>
            </w:r>
          </w:p>
          <w:p w14:paraId="24731332" w14:textId="1EA13F08" w:rsidR="00CD0FBE" w:rsidRPr="00B947B4" w:rsidRDefault="00CD0FBE" w:rsidP="00EE6382">
            <w:pPr>
              <w:pStyle w:val="ListParagraph"/>
              <w:numPr>
                <w:ilvl w:val="0"/>
                <w:numId w:val="10"/>
              </w:numPr>
              <w:spacing w:after="120"/>
              <w:ind w:left="448" w:hanging="425"/>
              <w:contextualSpacing w:val="0"/>
              <w:rPr>
                <w:sz w:val="24"/>
                <w:szCs w:val="24"/>
              </w:rPr>
            </w:pPr>
            <w:r w:rsidRPr="00B947B4">
              <w:rPr>
                <w:sz w:val="24"/>
                <w:szCs w:val="24"/>
              </w:rPr>
              <w:t>The total consideration under the resulting contract is $1,000,000 (Ex GST) or less;</w:t>
            </w:r>
          </w:p>
          <w:p w14:paraId="6DB43436" w14:textId="42672703" w:rsidR="00CD0FBE" w:rsidRPr="00B947B4" w:rsidRDefault="00DB01CB" w:rsidP="00EE6382">
            <w:pPr>
              <w:pStyle w:val="ListParagraph"/>
              <w:numPr>
                <w:ilvl w:val="0"/>
                <w:numId w:val="10"/>
              </w:numPr>
              <w:spacing w:after="120"/>
              <w:ind w:left="448" w:hanging="425"/>
              <w:contextualSpacing w:val="0"/>
              <w:rPr>
                <w:sz w:val="24"/>
                <w:szCs w:val="24"/>
              </w:rPr>
            </w:pPr>
            <w:r>
              <w:rPr>
                <w:sz w:val="24"/>
                <w:szCs w:val="24"/>
              </w:rPr>
              <w:t>Expenditure</w:t>
            </w:r>
            <w:r w:rsidR="463918D8" w:rsidRPr="2C28F603">
              <w:rPr>
                <w:sz w:val="24"/>
                <w:szCs w:val="24"/>
              </w:rPr>
              <w:t xml:space="preserve"> for the current financial year is included in the adopted Annual Budget and future expenditure in the Corporate Business Plan or </w:t>
            </w:r>
            <w:r w:rsidR="06F2BDFD" w:rsidRPr="2C28F603">
              <w:rPr>
                <w:sz w:val="24"/>
                <w:szCs w:val="24"/>
              </w:rPr>
              <w:t>Long-Term</w:t>
            </w:r>
            <w:r w:rsidR="463918D8" w:rsidRPr="2C28F603">
              <w:rPr>
                <w:sz w:val="24"/>
                <w:szCs w:val="24"/>
              </w:rPr>
              <w:t xml:space="preserve"> Financial Plan</w:t>
            </w:r>
            <w:r w:rsidR="4BC6060A" w:rsidRPr="2C28F603">
              <w:rPr>
                <w:sz w:val="24"/>
                <w:szCs w:val="24"/>
              </w:rPr>
              <w:t xml:space="preserve">; and </w:t>
            </w:r>
          </w:p>
          <w:p w14:paraId="34DAD29A" w14:textId="46B26DEB" w:rsidR="000B0BAE" w:rsidRPr="006E559B" w:rsidRDefault="00CD0FBE" w:rsidP="00EE6382">
            <w:pPr>
              <w:pStyle w:val="ListParagraph"/>
              <w:numPr>
                <w:ilvl w:val="0"/>
                <w:numId w:val="10"/>
              </w:numPr>
              <w:spacing w:after="120"/>
              <w:ind w:left="448" w:hanging="425"/>
              <w:contextualSpacing w:val="0"/>
              <w:rPr>
                <w:sz w:val="24"/>
                <w:szCs w:val="24"/>
              </w:rPr>
            </w:pPr>
            <w:r w:rsidRPr="00B947B4">
              <w:rPr>
                <w:sz w:val="24"/>
                <w:szCs w:val="24"/>
              </w:rPr>
              <w:t>The tenderer has complied with requirements under F&amp;G r.18(2) and (4).</w:t>
            </w:r>
          </w:p>
        </w:tc>
      </w:tr>
      <w:tr w:rsidR="00DB1043" w:rsidRPr="00B947B4" w14:paraId="5D3BCD4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79807B0" w14:textId="77777777" w:rsidR="00DB1043" w:rsidRPr="00EE6382" w:rsidRDefault="00DB1043">
            <w:pPr>
              <w:rPr>
                <w:b/>
                <w:szCs w:val="28"/>
              </w:rPr>
            </w:pPr>
            <w:r w:rsidRPr="00EE6382">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E6B914C" w14:textId="77777777" w:rsidR="00DB1043" w:rsidRPr="00B947B4" w:rsidRDefault="00DB1043">
            <w:pPr>
              <w:rPr>
                <w:i/>
                <w:sz w:val="24"/>
                <w:szCs w:val="24"/>
              </w:rPr>
            </w:pPr>
            <w:r w:rsidRPr="00B947B4">
              <w:rPr>
                <w:i/>
                <w:sz w:val="24"/>
                <w:szCs w:val="24"/>
              </w:rPr>
              <w:t>Local Government Act 1995:</w:t>
            </w:r>
          </w:p>
          <w:p w14:paraId="2FB210D0" w14:textId="77777777" w:rsidR="00DB1043" w:rsidRPr="00B947B4" w:rsidRDefault="00DB1043" w:rsidP="006E559B">
            <w:pPr>
              <w:spacing w:after="120"/>
              <w:ind w:left="720" w:hanging="720"/>
              <w:rPr>
                <w:sz w:val="24"/>
                <w:szCs w:val="24"/>
              </w:rPr>
            </w:pPr>
            <w:r w:rsidRPr="00B947B4">
              <w:rPr>
                <w:sz w:val="24"/>
                <w:szCs w:val="24"/>
              </w:rPr>
              <w:t>s.5.44 CEO may delegate some powers and duties to other employees</w:t>
            </w:r>
          </w:p>
        </w:tc>
      </w:tr>
      <w:tr w:rsidR="004935C7" w:rsidRPr="00B947B4" w14:paraId="0D8F1CF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40300E" w14:textId="77777777" w:rsidR="004935C7" w:rsidRPr="00B947B4" w:rsidRDefault="004935C7" w:rsidP="004935C7">
            <w:pPr>
              <w:rPr>
                <w:b/>
              </w:rPr>
            </w:pPr>
            <w:r w:rsidRPr="00B947B4">
              <w:rPr>
                <w:b/>
              </w:rPr>
              <w:t>Sub-Delegate/s:</w:t>
            </w:r>
          </w:p>
          <w:p w14:paraId="6B80798D" w14:textId="77777777" w:rsidR="004935C7" w:rsidRPr="00B947B4" w:rsidRDefault="004935C7" w:rsidP="004935C7">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57C740C" w14:textId="6B3E7993" w:rsidR="004935C7" w:rsidRPr="00B947B4" w:rsidRDefault="004935C7" w:rsidP="00032807">
            <w:pPr>
              <w:pStyle w:val="paragraph"/>
              <w:spacing w:before="120" w:beforeAutospacing="0" w:after="120" w:afterAutospacing="0"/>
              <w:textAlignment w:val="baseline"/>
              <w:divId w:val="147020914"/>
              <w:rPr>
                <w:rFonts w:ascii="Segoe UI" w:hAnsi="Segoe UI" w:cs="Segoe UI"/>
                <w:b/>
                <w:bCs/>
                <w:sz w:val="18"/>
                <w:szCs w:val="18"/>
              </w:rPr>
            </w:pPr>
            <w:r w:rsidRPr="00B947B4">
              <w:rPr>
                <w:rStyle w:val="normaltextrun"/>
                <w:b/>
                <w:bCs/>
                <w:sz w:val="24"/>
                <w:szCs w:val="24"/>
              </w:rPr>
              <w:t>Director Infrastructure Services</w:t>
            </w:r>
          </w:p>
          <w:p w14:paraId="527CBF42" w14:textId="56CAF81C" w:rsidR="004935C7" w:rsidRPr="00B947B4" w:rsidRDefault="004935C7" w:rsidP="00032807">
            <w:pPr>
              <w:pStyle w:val="paragraph"/>
              <w:spacing w:before="120" w:beforeAutospacing="0" w:after="120" w:afterAutospacing="0"/>
              <w:textAlignment w:val="baseline"/>
              <w:divId w:val="764306154"/>
              <w:rPr>
                <w:rFonts w:ascii="Segoe UI" w:hAnsi="Segoe UI" w:cs="Segoe UI"/>
                <w:b/>
                <w:bCs/>
                <w:sz w:val="18"/>
                <w:szCs w:val="18"/>
              </w:rPr>
            </w:pPr>
            <w:r w:rsidRPr="00B947B4">
              <w:rPr>
                <w:rStyle w:val="normaltextrun"/>
                <w:b/>
                <w:bCs/>
                <w:sz w:val="24"/>
                <w:szCs w:val="24"/>
              </w:rPr>
              <w:t>Director Corporate and System Services</w:t>
            </w:r>
          </w:p>
          <w:p w14:paraId="16C22B15" w14:textId="7DDA6000" w:rsidR="004935C7" w:rsidRPr="00B947B4" w:rsidRDefault="00B314A9" w:rsidP="00032807">
            <w:pPr>
              <w:pStyle w:val="paragraph"/>
              <w:spacing w:before="120" w:beforeAutospacing="0" w:after="120" w:afterAutospacing="0"/>
              <w:textAlignment w:val="baseline"/>
              <w:divId w:val="1411005697"/>
              <w:rPr>
                <w:rFonts w:ascii="Segoe UI" w:hAnsi="Segoe UI" w:cs="Segoe UI"/>
                <w:b/>
                <w:bCs/>
                <w:sz w:val="18"/>
                <w:szCs w:val="18"/>
              </w:rPr>
            </w:pPr>
            <w:r w:rsidRPr="00B947B4">
              <w:rPr>
                <w:rStyle w:val="normaltextrun"/>
                <w:b/>
                <w:bCs/>
                <w:sz w:val="24"/>
                <w:szCs w:val="24"/>
              </w:rPr>
              <w:t>Director Sustainable Development and Safety</w:t>
            </w:r>
          </w:p>
          <w:p w14:paraId="3AC408B7" w14:textId="3DA1E05A" w:rsidR="000B0BAE" w:rsidRPr="00B947B4" w:rsidRDefault="004935C7" w:rsidP="00F42DE1">
            <w:pPr>
              <w:spacing w:before="120" w:after="120"/>
              <w:rPr>
                <w:sz w:val="24"/>
                <w:szCs w:val="24"/>
                <w:lang w:eastAsia="en-AU"/>
              </w:rPr>
            </w:pPr>
            <w:r w:rsidRPr="00B947B4">
              <w:rPr>
                <w:rStyle w:val="normaltextrun"/>
                <w:b/>
                <w:bCs/>
                <w:sz w:val="24"/>
                <w:szCs w:val="24"/>
              </w:rPr>
              <w:t>Director Community and Place</w:t>
            </w:r>
          </w:p>
        </w:tc>
      </w:tr>
      <w:tr w:rsidR="004935C7" w:rsidRPr="00B947B4" w14:paraId="6F58F00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55EF77" w14:textId="77777777" w:rsidR="004935C7" w:rsidRPr="00B947B4" w:rsidRDefault="004935C7" w:rsidP="004935C7">
            <w:pPr>
              <w:rPr>
                <w:b/>
              </w:rPr>
            </w:pPr>
            <w:r w:rsidRPr="00B947B4">
              <w:rPr>
                <w:b/>
              </w:rPr>
              <w:t>CEO Conditions on this Sub-Delegation:</w:t>
            </w:r>
          </w:p>
          <w:p w14:paraId="69D07E9F" w14:textId="77777777" w:rsidR="004935C7" w:rsidRPr="00B947B4" w:rsidRDefault="004935C7" w:rsidP="004935C7">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6B0B273C" w14:textId="77777777" w:rsidR="000B0BAE" w:rsidRPr="00B947B4" w:rsidRDefault="00B028D7" w:rsidP="00EE6382">
            <w:pPr>
              <w:pStyle w:val="ListParagraph"/>
              <w:numPr>
                <w:ilvl w:val="0"/>
                <w:numId w:val="53"/>
              </w:numPr>
              <w:spacing w:after="120"/>
              <w:ind w:left="360"/>
              <w:contextualSpacing w:val="0"/>
              <w:divId w:val="398603489"/>
              <w:rPr>
                <w:sz w:val="24"/>
                <w:szCs w:val="24"/>
              </w:rPr>
            </w:pPr>
            <w:r w:rsidRPr="00B947B4">
              <w:rPr>
                <w:sz w:val="24"/>
                <w:szCs w:val="24"/>
              </w:rPr>
              <w:t>Conditions on the delegation also apply to sub-delegation.</w:t>
            </w:r>
          </w:p>
          <w:p w14:paraId="6D65C5B7" w14:textId="0A508053" w:rsidR="000B0BAE" w:rsidRPr="00B947B4" w:rsidRDefault="00847ED2" w:rsidP="00EE6382">
            <w:pPr>
              <w:pStyle w:val="ListParagraph"/>
              <w:numPr>
                <w:ilvl w:val="0"/>
                <w:numId w:val="53"/>
              </w:numPr>
              <w:spacing w:after="120"/>
              <w:ind w:left="360"/>
              <w:contextualSpacing w:val="0"/>
              <w:divId w:val="398603489"/>
              <w:rPr>
                <w:sz w:val="24"/>
                <w:szCs w:val="24"/>
              </w:rPr>
            </w:pPr>
            <w:r w:rsidRPr="00B947B4">
              <w:rPr>
                <w:sz w:val="24"/>
                <w:szCs w:val="24"/>
              </w:rPr>
              <w:t xml:space="preserve">Must be within the </w:t>
            </w:r>
            <w:r w:rsidR="00775E7A">
              <w:rPr>
                <w:sz w:val="24"/>
                <w:szCs w:val="24"/>
              </w:rPr>
              <w:t>purchasing</w:t>
            </w:r>
            <w:r w:rsidRPr="00B947B4">
              <w:rPr>
                <w:sz w:val="24"/>
                <w:szCs w:val="24"/>
              </w:rPr>
              <w:t xml:space="preserve"> authority limit of the sub-delegate.</w:t>
            </w:r>
          </w:p>
          <w:p w14:paraId="0282DF67" w14:textId="58659362" w:rsidR="00F05E84" w:rsidRPr="00B947B4" w:rsidRDefault="00F05E84" w:rsidP="00EE6382">
            <w:pPr>
              <w:pStyle w:val="ListParagraph"/>
              <w:numPr>
                <w:ilvl w:val="0"/>
                <w:numId w:val="53"/>
              </w:numPr>
              <w:spacing w:after="120"/>
              <w:ind w:left="360"/>
              <w:contextualSpacing w:val="0"/>
              <w:divId w:val="398603489"/>
              <w:rPr>
                <w:sz w:val="24"/>
                <w:szCs w:val="24"/>
              </w:rPr>
            </w:pPr>
            <w:r w:rsidRPr="00B31885">
              <w:rPr>
                <w:sz w:val="24"/>
                <w:szCs w:val="24"/>
              </w:rPr>
              <w:lastRenderedPageBreak/>
              <w:t>For tenders where total expenditure exceeds $500,000, the approval of Director Corporate and System Services and one other Director is required</w:t>
            </w:r>
            <w:r w:rsidR="00BA121B">
              <w:rPr>
                <w:sz w:val="24"/>
                <w:szCs w:val="24"/>
              </w:rPr>
              <w:t>.</w:t>
            </w:r>
          </w:p>
          <w:p w14:paraId="7E968428" w14:textId="6FDB79CB" w:rsidR="004935C7" w:rsidRPr="006B32D8" w:rsidRDefault="00091268" w:rsidP="00EE6382">
            <w:pPr>
              <w:pStyle w:val="ListParagraph"/>
              <w:numPr>
                <w:ilvl w:val="0"/>
                <w:numId w:val="53"/>
              </w:numPr>
              <w:spacing w:after="120"/>
              <w:ind w:left="357" w:hanging="357"/>
              <w:contextualSpacing w:val="0"/>
              <w:divId w:val="398603489"/>
              <w:rPr>
                <w:sz w:val="24"/>
                <w:szCs w:val="24"/>
              </w:rPr>
            </w:pPr>
            <w:r w:rsidRPr="00B947B4">
              <w:rPr>
                <w:rStyle w:val="normaltextrun"/>
                <w:sz w:val="24"/>
                <w:szCs w:val="24"/>
              </w:rPr>
              <w:t xml:space="preserve">The approving Director </w:t>
            </w:r>
            <w:r w:rsidR="00B028D7" w:rsidRPr="00B947B4">
              <w:rPr>
                <w:rStyle w:val="normaltextrun"/>
                <w:sz w:val="24"/>
                <w:szCs w:val="24"/>
              </w:rPr>
              <w:t>must</w:t>
            </w:r>
            <w:r w:rsidRPr="00B947B4">
              <w:rPr>
                <w:rStyle w:val="normaltextrun"/>
                <w:sz w:val="24"/>
                <w:szCs w:val="24"/>
              </w:rPr>
              <w:t xml:space="preserve"> not to be the same Director making the recommendation.</w:t>
            </w:r>
          </w:p>
        </w:tc>
      </w:tr>
      <w:tr w:rsidR="00DB1043" w:rsidRPr="00B947B4" w14:paraId="3C83915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1FD6CB3" w14:textId="77777777" w:rsidR="00DB1043" w:rsidRPr="00B947B4" w:rsidRDefault="00DB1043">
            <w:pPr>
              <w:rPr>
                <w:sz w:val="18"/>
              </w:rPr>
            </w:pPr>
            <w:r w:rsidRPr="00B947B4">
              <w:rPr>
                <w:sz w:val="18"/>
              </w:rPr>
              <w:lastRenderedPageBreak/>
              <w:t>Compliance Links:</w:t>
            </w:r>
          </w:p>
          <w:p w14:paraId="323FEA5E" w14:textId="77777777" w:rsidR="00DB1043" w:rsidRPr="00B947B4" w:rsidRDefault="00DB1043">
            <w:pPr>
              <w:rPr>
                <w:sz w:val="18"/>
              </w:rPr>
            </w:pPr>
          </w:p>
        </w:tc>
        <w:tc>
          <w:tcPr>
            <w:tcW w:w="6468" w:type="dxa"/>
            <w:tcBorders>
              <w:top w:val="dotted" w:sz="4" w:space="0" w:color="auto"/>
              <w:left w:val="dotted" w:sz="4" w:space="0" w:color="auto"/>
              <w:bottom w:val="dotted" w:sz="4" w:space="0" w:color="auto"/>
              <w:right w:val="single" w:sz="4" w:space="0" w:color="auto"/>
            </w:tcBorders>
          </w:tcPr>
          <w:p w14:paraId="590EDBBC" w14:textId="77777777" w:rsidR="00DB1043" w:rsidRPr="00B947B4" w:rsidRDefault="00DB1043">
            <w:pPr>
              <w:spacing w:after="120"/>
              <w:ind w:left="25"/>
              <w:rPr>
                <w:sz w:val="24"/>
                <w:szCs w:val="24"/>
              </w:rPr>
            </w:pPr>
            <w:r w:rsidRPr="00B947B4">
              <w:rPr>
                <w:sz w:val="24"/>
                <w:szCs w:val="24"/>
              </w:rPr>
              <w:t>Delegates are designated employees under s.5.74 and are required to provide Primary and Annual Returns.</w:t>
            </w:r>
          </w:p>
          <w:p w14:paraId="2A108EFE" w14:textId="77777777" w:rsidR="00DB1043" w:rsidRPr="00B947B4" w:rsidRDefault="00DB1043">
            <w:pPr>
              <w:spacing w:after="120"/>
              <w:ind w:left="25"/>
              <w:rPr>
                <w:sz w:val="24"/>
                <w:szCs w:val="24"/>
              </w:rPr>
            </w:pPr>
            <w:hyperlink r:id="rId32"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584A7BFE" w14:textId="77777777" w:rsidR="00DB1043" w:rsidRPr="00B947B4" w:rsidRDefault="00DB1043">
            <w:pPr>
              <w:spacing w:after="120"/>
              <w:ind w:left="25"/>
              <w:rPr>
                <w:sz w:val="24"/>
                <w:szCs w:val="24"/>
              </w:rPr>
            </w:pPr>
            <w:r w:rsidRPr="00B947B4">
              <w:rPr>
                <w:sz w:val="24"/>
                <w:szCs w:val="24"/>
              </w:rPr>
              <w:t>Procurement Policy</w:t>
            </w:r>
          </w:p>
        </w:tc>
      </w:tr>
      <w:tr w:rsidR="00DB1043" w:rsidRPr="00B947B4" w14:paraId="0C444C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E6ACCA9" w14:textId="77777777" w:rsidR="00DB1043" w:rsidRPr="00B947B4" w:rsidRDefault="00DB1043">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23A2905" w14:textId="77777777" w:rsidR="00DB1043" w:rsidRPr="00B947B4" w:rsidRDefault="00DB1043">
            <w:pPr>
              <w:spacing w:after="120"/>
              <w:rPr>
                <w:sz w:val="24"/>
                <w:szCs w:val="24"/>
              </w:rPr>
            </w:pPr>
            <w:r w:rsidRPr="00B947B4">
              <w:rPr>
                <w:sz w:val="24"/>
                <w:szCs w:val="24"/>
              </w:rPr>
              <w:t>Details of decisions are to be recorded in the City’s record keeping system</w:t>
            </w:r>
          </w:p>
        </w:tc>
      </w:tr>
      <w:tr w:rsidR="00DB1043" w:rsidRPr="00B947B4" w14:paraId="2C2998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33277C00" w14:textId="77777777" w:rsidR="00DB1043" w:rsidRPr="00B947B4" w:rsidRDefault="00DB1043">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CCCE994" w14:textId="77777777" w:rsidR="00DB1043" w:rsidRPr="00B947B4" w:rsidRDefault="00DB1043">
            <w:pPr>
              <w:rPr>
                <w:sz w:val="18"/>
              </w:rPr>
            </w:pPr>
            <w:r w:rsidRPr="00B947B4">
              <w:rPr>
                <w:sz w:val="18"/>
              </w:rPr>
              <w:t>Adopted 11 May 2023</w:t>
            </w:r>
          </w:p>
        </w:tc>
      </w:tr>
      <w:tr w:rsidR="00DB1043" w:rsidRPr="00B947B4" w14:paraId="0D74F3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2C5FAF6" w14:textId="77777777" w:rsidR="00DB1043" w:rsidRPr="00B947B4" w:rsidRDefault="00DB1043">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0399E27" w14:textId="4332FED5" w:rsidR="00DB1043" w:rsidRPr="00B947B4" w:rsidRDefault="00DB1043">
            <w:pPr>
              <w:rPr>
                <w:sz w:val="18"/>
              </w:rPr>
            </w:pPr>
            <w:r w:rsidRPr="00B947B4">
              <w:rPr>
                <w:sz w:val="18"/>
              </w:rPr>
              <w:t>Modified 9 July 2024</w:t>
            </w:r>
          </w:p>
        </w:tc>
      </w:tr>
      <w:tr w:rsidR="009A12EE" w:rsidRPr="00B947B4" w14:paraId="459DCD6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5CCAFB0" w14:textId="2E4326E0"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87CC4FC" w14:textId="19E1788A"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625AC" w:rsidRPr="00B947B4" w14:paraId="51C0113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D8D2573" w14:textId="26A7353D" w:rsidR="00F625AC" w:rsidRPr="00B947B4" w:rsidRDefault="00F625AC" w:rsidP="009A12EE">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2AE296CD" w14:textId="25846834" w:rsidR="00F625AC" w:rsidRPr="00B947B4" w:rsidRDefault="00F625AC" w:rsidP="009A12EE">
            <w:pPr>
              <w:rPr>
                <w:rFonts w:eastAsia="Times New Roman"/>
                <w:sz w:val="18"/>
                <w:szCs w:val="18"/>
                <w:lang w:eastAsia="en-AU"/>
              </w:rPr>
            </w:pPr>
            <w:r>
              <w:rPr>
                <w:rFonts w:eastAsia="Times New Roman"/>
                <w:sz w:val="18"/>
                <w:szCs w:val="18"/>
                <w:lang w:eastAsia="en-AU"/>
              </w:rPr>
              <w:t>Modified 8 July 2025</w:t>
            </w:r>
          </w:p>
        </w:tc>
      </w:tr>
    </w:tbl>
    <w:p w14:paraId="7D4B95D2" w14:textId="77777777" w:rsidR="003B0B9B" w:rsidRPr="00B947B4" w:rsidRDefault="003B0B9B">
      <w:r w:rsidRPr="00B947B4">
        <w:br w:type="page"/>
      </w:r>
    </w:p>
    <w:p w14:paraId="6F39AC1F" w14:textId="413364B8" w:rsidR="0000506A" w:rsidRPr="00B947B4" w:rsidRDefault="0000506A" w:rsidP="00D239A0">
      <w:pPr>
        <w:pStyle w:val="Heading3"/>
        <w:ind w:left="709"/>
      </w:pPr>
      <w:bookmarkStart w:id="33" w:name="_Toc229571394"/>
      <w:r w:rsidRPr="00B947B4">
        <w:lastRenderedPageBreak/>
        <w:t>Variation to Contract</w:t>
      </w:r>
      <w:bookmarkEnd w:id="33"/>
    </w:p>
    <w:p w14:paraId="4B69FD62" w14:textId="77777777" w:rsidR="0000506A" w:rsidRPr="00B947B4" w:rsidRDefault="0000506A" w:rsidP="0000506A"/>
    <w:tbl>
      <w:tblPr>
        <w:tblStyle w:val="TableGrid"/>
        <w:tblW w:w="9020" w:type="dxa"/>
        <w:tblInd w:w="-2" w:type="dxa"/>
        <w:tblLook w:val="04A0" w:firstRow="1" w:lastRow="0" w:firstColumn="1" w:lastColumn="0" w:noHBand="0" w:noVBand="1"/>
      </w:tblPr>
      <w:tblGrid>
        <w:gridCol w:w="562"/>
        <w:gridCol w:w="1990"/>
        <w:gridCol w:w="6468"/>
      </w:tblGrid>
      <w:tr w:rsidR="0000506A" w:rsidRPr="00B947B4" w14:paraId="6EAB67F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4003A95" w14:textId="77777777" w:rsidR="0000506A" w:rsidRPr="00B947B4" w:rsidRDefault="0000506A">
            <w:pPr>
              <w:rPr>
                <w:b/>
                <w:sz w:val="18"/>
                <w:szCs w:val="18"/>
              </w:rPr>
            </w:pPr>
            <w:r w:rsidRPr="00B947B4">
              <w:rPr>
                <w:b/>
                <w:sz w:val="18"/>
                <w:szCs w:val="18"/>
              </w:rPr>
              <w:t>Delegator:</w:t>
            </w:r>
          </w:p>
          <w:p w14:paraId="07D42659" w14:textId="77777777" w:rsidR="0000506A" w:rsidRPr="00B947B4" w:rsidRDefault="0000506A">
            <w:pPr>
              <w:rPr>
                <w:sz w:val="18"/>
                <w:szCs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70CFCAFE" w14:textId="77777777" w:rsidR="0000506A" w:rsidRPr="00B947B4" w:rsidRDefault="0000506A">
            <w:pPr>
              <w:rPr>
                <w:sz w:val="24"/>
                <w:szCs w:val="24"/>
              </w:rPr>
            </w:pPr>
            <w:r w:rsidRPr="00B947B4">
              <w:rPr>
                <w:sz w:val="24"/>
                <w:szCs w:val="24"/>
              </w:rPr>
              <w:t>Local Government</w:t>
            </w:r>
          </w:p>
        </w:tc>
      </w:tr>
      <w:tr w:rsidR="0000506A" w:rsidRPr="00B947B4" w14:paraId="78A45AC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C1162C" w14:textId="77777777" w:rsidR="0000506A" w:rsidRPr="00B947B4" w:rsidRDefault="0000506A">
            <w:pPr>
              <w:rPr>
                <w:b/>
                <w:sz w:val="18"/>
                <w:szCs w:val="18"/>
              </w:rPr>
            </w:pPr>
            <w:r w:rsidRPr="00B947B4">
              <w:rPr>
                <w:b/>
                <w:sz w:val="18"/>
                <w:szCs w:val="18"/>
              </w:rPr>
              <w:t>Express Power to Delegate:</w:t>
            </w:r>
          </w:p>
          <w:p w14:paraId="4A7C77EA" w14:textId="77777777" w:rsidR="0000506A" w:rsidRPr="00B947B4" w:rsidRDefault="0000506A">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411355C" w14:textId="77777777" w:rsidR="0000506A" w:rsidRPr="00B947B4" w:rsidRDefault="0000506A">
            <w:pPr>
              <w:rPr>
                <w:i/>
                <w:sz w:val="24"/>
                <w:szCs w:val="24"/>
              </w:rPr>
            </w:pPr>
            <w:r w:rsidRPr="00B947B4">
              <w:rPr>
                <w:i/>
                <w:sz w:val="24"/>
                <w:szCs w:val="24"/>
              </w:rPr>
              <w:t>Local Government Act 1995:</w:t>
            </w:r>
          </w:p>
          <w:p w14:paraId="4338CCBC" w14:textId="77777777" w:rsidR="0000506A" w:rsidRPr="00B947B4" w:rsidRDefault="0000506A">
            <w:pPr>
              <w:ind w:left="720" w:hanging="403"/>
              <w:rPr>
                <w:sz w:val="24"/>
                <w:szCs w:val="24"/>
              </w:rPr>
            </w:pPr>
            <w:r w:rsidRPr="00B947B4">
              <w:rPr>
                <w:sz w:val="24"/>
                <w:szCs w:val="24"/>
              </w:rPr>
              <w:t>s.5.42 Delegation of some powers or duties to the CEO</w:t>
            </w:r>
          </w:p>
          <w:p w14:paraId="7513189E" w14:textId="4CDBA2DA" w:rsidR="000B0BAE" w:rsidRPr="00B947B4" w:rsidRDefault="0000506A" w:rsidP="00FF491E">
            <w:pPr>
              <w:spacing w:after="120"/>
              <w:ind w:left="721" w:hanging="403"/>
              <w:rPr>
                <w:sz w:val="24"/>
                <w:szCs w:val="24"/>
              </w:rPr>
            </w:pPr>
            <w:r w:rsidRPr="00B947B4">
              <w:rPr>
                <w:sz w:val="24"/>
                <w:szCs w:val="24"/>
              </w:rPr>
              <w:t>s.5.43 Limitations on delegations to the CEO</w:t>
            </w:r>
          </w:p>
        </w:tc>
      </w:tr>
      <w:tr w:rsidR="0000506A" w:rsidRPr="00B947B4" w14:paraId="7C70C72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3CA950" w14:textId="77777777" w:rsidR="0000506A" w:rsidRPr="00B947B4" w:rsidRDefault="0000506A">
            <w:pPr>
              <w:rPr>
                <w:b/>
                <w:sz w:val="18"/>
                <w:szCs w:val="18"/>
              </w:rPr>
            </w:pPr>
            <w:r w:rsidRPr="00B947B4">
              <w:rPr>
                <w:b/>
                <w:sz w:val="18"/>
                <w:szCs w:val="18"/>
              </w:rPr>
              <w:t>Express Power or Duty Delegated:</w:t>
            </w:r>
          </w:p>
          <w:p w14:paraId="3638547B" w14:textId="77777777" w:rsidR="0000506A" w:rsidRPr="00B947B4" w:rsidRDefault="0000506A">
            <w:pPr>
              <w:rPr>
                <w:b/>
                <w:sz w:val="18"/>
                <w:szCs w:val="18"/>
              </w:rPr>
            </w:pPr>
          </w:p>
        </w:tc>
        <w:tc>
          <w:tcPr>
            <w:tcW w:w="6468" w:type="dxa"/>
            <w:tcBorders>
              <w:top w:val="dotted" w:sz="4" w:space="0" w:color="auto"/>
              <w:left w:val="dotted" w:sz="4" w:space="0" w:color="auto"/>
              <w:bottom w:val="dotted" w:sz="4" w:space="0" w:color="auto"/>
            </w:tcBorders>
          </w:tcPr>
          <w:p w14:paraId="2A0DB42C" w14:textId="77777777" w:rsidR="0000506A" w:rsidRPr="00B947B4" w:rsidRDefault="0000506A">
            <w:pPr>
              <w:ind w:left="720" w:hanging="720"/>
              <w:rPr>
                <w:i/>
                <w:iCs/>
                <w:sz w:val="24"/>
                <w:szCs w:val="24"/>
              </w:rPr>
            </w:pPr>
            <w:r w:rsidRPr="00B947B4">
              <w:rPr>
                <w:i/>
                <w:iCs/>
                <w:sz w:val="24"/>
                <w:szCs w:val="24"/>
              </w:rPr>
              <w:t xml:space="preserve">Local Government Act 1995: </w:t>
            </w:r>
          </w:p>
          <w:p w14:paraId="6AC5CC61" w14:textId="77777777" w:rsidR="0000506A" w:rsidRPr="00B947B4" w:rsidRDefault="0000506A">
            <w:pPr>
              <w:ind w:left="720" w:hanging="403"/>
              <w:rPr>
                <w:sz w:val="24"/>
                <w:szCs w:val="24"/>
              </w:rPr>
            </w:pPr>
            <w:r w:rsidRPr="00B947B4">
              <w:rPr>
                <w:sz w:val="24"/>
                <w:szCs w:val="24"/>
              </w:rPr>
              <w:t xml:space="preserve">s.3.57 Tenders for providing goods or services </w:t>
            </w:r>
          </w:p>
          <w:p w14:paraId="413EA19F" w14:textId="77777777" w:rsidR="0000506A" w:rsidRPr="00B947B4" w:rsidRDefault="0000506A">
            <w:pPr>
              <w:ind w:left="720" w:hanging="695"/>
              <w:rPr>
                <w:i/>
                <w:iCs/>
                <w:sz w:val="24"/>
                <w:szCs w:val="24"/>
              </w:rPr>
            </w:pPr>
            <w:r w:rsidRPr="00B947B4">
              <w:rPr>
                <w:i/>
                <w:iCs/>
                <w:sz w:val="24"/>
                <w:szCs w:val="24"/>
              </w:rPr>
              <w:t xml:space="preserve">Local Government (Functions and General) Regulations 1996 </w:t>
            </w:r>
          </w:p>
          <w:p w14:paraId="1ACB1852" w14:textId="519AF359" w:rsidR="000B0BAE" w:rsidRPr="00B947B4" w:rsidRDefault="0000506A" w:rsidP="00FF491E">
            <w:pPr>
              <w:spacing w:after="120"/>
              <w:ind w:left="721" w:hanging="403"/>
              <w:rPr>
                <w:sz w:val="24"/>
                <w:szCs w:val="24"/>
              </w:rPr>
            </w:pPr>
            <w:r w:rsidRPr="00B947B4">
              <w:rPr>
                <w:sz w:val="24"/>
                <w:szCs w:val="24"/>
              </w:rPr>
              <w:t>r.2</w:t>
            </w:r>
            <w:r w:rsidR="00BF5ECF" w:rsidRPr="00B947B4">
              <w:rPr>
                <w:sz w:val="24"/>
                <w:szCs w:val="24"/>
              </w:rPr>
              <w:t>1A Varying a contract for the supply of goods and services</w:t>
            </w:r>
          </w:p>
        </w:tc>
      </w:tr>
      <w:tr w:rsidR="0000506A" w:rsidRPr="00B947B4" w14:paraId="7D4BA6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95C478" w14:textId="77777777" w:rsidR="0000506A" w:rsidRPr="00B947B4" w:rsidRDefault="0000506A">
            <w:pPr>
              <w:spacing w:before="120" w:after="120"/>
              <w:rPr>
                <w:b/>
                <w:sz w:val="18"/>
                <w:szCs w:val="18"/>
              </w:rPr>
            </w:pPr>
            <w:r w:rsidRPr="00F625AC">
              <w:rPr>
                <w:b/>
              </w:rPr>
              <w:t>Delegate</w:t>
            </w:r>
            <w:r w:rsidRPr="00B947B4">
              <w:rPr>
                <w:b/>
                <w:sz w:val="18"/>
                <w:szCs w:val="18"/>
              </w:rPr>
              <w:t>:</w:t>
            </w:r>
          </w:p>
        </w:tc>
        <w:tc>
          <w:tcPr>
            <w:tcW w:w="6468" w:type="dxa"/>
            <w:tcBorders>
              <w:top w:val="dotted" w:sz="4" w:space="0" w:color="auto"/>
              <w:left w:val="dotted" w:sz="4" w:space="0" w:color="auto"/>
              <w:bottom w:val="dotted" w:sz="4" w:space="0" w:color="auto"/>
            </w:tcBorders>
            <w:vAlign w:val="center"/>
          </w:tcPr>
          <w:p w14:paraId="459EEF35" w14:textId="77777777" w:rsidR="0000506A" w:rsidRPr="00B947B4" w:rsidRDefault="0000506A" w:rsidP="00032807">
            <w:pPr>
              <w:spacing w:before="120" w:after="120"/>
              <w:rPr>
                <w:b/>
                <w:sz w:val="24"/>
                <w:szCs w:val="24"/>
              </w:rPr>
            </w:pPr>
            <w:r w:rsidRPr="00B947B4">
              <w:rPr>
                <w:b/>
                <w:sz w:val="24"/>
                <w:szCs w:val="24"/>
              </w:rPr>
              <w:t>Chief Executive Officer</w:t>
            </w:r>
          </w:p>
        </w:tc>
      </w:tr>
      <w:tr w:rsidR="0000506A" w:rsidRPr="00B947B4" w14:paraId="276E256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36224B" w14:textId="77777777" w:rsidR="0000506A" w:rsidRPr="00B947B4" w:rsidRDefault="0000506A">
            <w:pPr>
              <w:rPr>
                <w:b/>
                <w:sz w:val="18"/>
                <w:szCs w:val="18"/>
              </w:rPr>
            </w:pPr>
            <w:r w:rsidRPr="00F625AC">
              <w:rPr>
                <w:b/>
              </w:rPr>
              <w:t>Function</w:t>
            </w:r>
            <w:r w:rsidRPr="00B947B4">
              <w:rPr>
                <w:b/>
                <w:sz w:val="18"/>
                <w:szCs w:val="18"/>
              </w:rPr>
              <w:t>:</w:t>
            </w:r>
          </w:p>
          <w:p w14:paraId="69CE7BDF" w14:textId="77777777" w:rsidR="0000506A" w:rsidRPr="00B947B4" w:rsidRDefault="0000506A">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173180B" w14:textId="49C4A059" w:rsidR="0000506A" w:rsidRPr="00B947B4" w:rsidRDefault="00FA1187" w:rsidP="00FA1187">
            <w:pPr>
              <w:pStyle w:val="Default"/>
            </w:pPr>
            <w:r w:rsidRPr="00B947B4">
              <w:t>Authority to vary a tendered contract, after it has been entered into, provided the variation/s are necessary for the goods and services to be supplied, and do not change the scope of the original contract.</w:t>
            </w:r>
          </w:p>
        </w:tc>
      </w:tr>
      <w:tr w:rsidR="0000506A" w:rsidRPr="00B947B4" w14:paraId="40F809A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9DBE3A" w14:textId="77777777" w:rsidR="0000506A" w:rsidRPr="00F625AC" w:rsidRDefault="0000506A">
            <w:pPr>
              <w:rPr>
                <w:b/>
              </w:rPr>
            </w:pPr>
            <w:r w:rsidRPr="00F625AC">
              <w:rPr>
                <w:b/>
              </w:rPr>
              <w:t>Council Conditions on this Delegation:</w:t>
            </w:r>
          </w:p>
          <w:p w14:paraId="0997A0CC" w14:textId="77777777" w:rsidR="0000506A" w:rsidRPr="00B947B4" w:rsidRDefault="0000506A">
            <w:pPr>
              <w:rPr>
                <w:b/>
                <w:sz w:val="18"/>
                <w:szCs w:val="18"/>
              </w:rPr>
            </w:pPr>
          </w:p>
        </w:tc>
        <w:tc>
          <w:tcPr>
            <w:tcW w:w="6468" w:type="dxa"/>
            <w:tcBorders>
              <w:top w:val="dotted" w:sz="4" w:space="0" w:color="auto"/>
              <w:left w:val="dotted" w:sz="4" w:space="0" w:color="auto"/>
              <w:bottom w:val="dotted" w:sz="4" w:space="0" w:color="auto"/>
            </w:tcBorders>
          </w:tcPr>
          <w:p w14:paraId="2B40453D" w14:textId="77777777" w:rsidR="0000506A" w:rsidRPr="00B947B4" w:rsidRDefault="00D074C1" w:rsidP="00F625AC">
            <w:pPr>
              <w:pStyle w:val="ListParagraph"/>
              <w:numPr>
                <w:ilvl w:val="0"/>
                <w:numId w:val="31"/>
              </w:numPr>
              <w:spacing w:after="120"/>
              <w:ind w:left="450" w:hanging="425"/>
              <w:contextualSpacing w:val="0"/>
              <w:rPr>
                <w:sz w:val="24"/>
                <w:szCs w:val="24"/>
              </w:rPr>
            </w:pPr>
            <w:r w:rsidRPr="00B947B4">
              <w:rPr>
                <w:sz w:val="24"/>
                <w:szCs w:val="24"/>
              </w:rPr>
              <w:t>The variations are necessary for the goods and services to be supplied.</w:t>
            </w:r>
          </w:p>
          <w:p w14:paraId="7A1DAD49" w14:textId="77777777" w:rsidR="00D074C1" w:rsidRPr="00B947B4" w:rsidRDefault="00D074C1" w:rsidP="00F625AC">
            <w:pPr>
              <w:pStyle w:val="ListParagraph"/>
              <w:numPr>
                <w:ilvl w:val="0"/>
                <w:numId w:val="31"/>
              </w:numPr>
              <w:spacing w:after="120"/>
              <w:ind w:left="450" w:hanging="425"/>
              <w:contextualSpacing w:val="0"/>
              <w:rPr>
                <w:sz w:val="24"/>
                <w:szCs w:val="24"/>
              </w:rPr>
            </w:pPr>
            <w:r w:rsidRPr="00B947B4">
              <w:rPr>
                <w:sz w:val="24"/>
                <w:szCs w:val="24"/>
              </w:rPr>
              <w:t>The variations do not change the scope of the original contract.</w:t>
            </w:r>
          </w:p>
          <w:p w14:paraId="2C2EFAF9" w14:textId="75D65B46" w:rsidR="00D056B6" w:rsidRPr="00B947B4" w:rsidRDefault="10648256" w:rsidP="00F625AC">
            <w:pPr>
              <w:pStyle w:val="ListParagraph"/>
              <w:numPr>
                <w:ilvl w:val="0"/>
                <w:numId w:val="31"/>
              </w:numPr>
              <w:spacing w:after="120"/>
              <w:ind w:left="450" w:hanging="425"/>
              <w:contextualSpacing w:val="0"/>
              <w:rPr>
                <w:sz w:val="24"/>
                <w:szCs w:val="24"/>
              </w:rPr>
            </w:pPr>
            <w:r w:rsidRPr="2C28F603">
              <w:rPr>
                <w:sz w:val="24"/>
                <w:szCs w:val="24"/>
              </w:rPr>
              <w:t xml:space="preserve">The variations do not </w:t>
            </w:r>
            <w:r w:rsidR="2F5BC93D" w:rsidRPr="2C28F603">
              <w:rPr>
                <w:sz w:val="24"/>
                <w:szCs w:val="24"/>
              </w:rPr>
              <w:t xml:space="preserve">exceed </w:t>
            </w:r>
            <w:r w:rsidR="57ED6584" w:rsidRPr="2C28F603">
              <w:rPr>
                <w:sz w:val="24"/>
                <w:szCs w:val="24"/>
              </w:rPr>
              <w:t xml:space="preserve">the </w:t>
            </w:r>
            <w:r w:rsidR="3447B22A" w:rsidRPr="2C28F603">
              <w:rPr>
                <w:sz w:val="24"/>
                <w:szCs w:val="24"/>
              </w:rPr>
              <w:t xml:space="preserve">project </w:t>
            </w:r>
            <w:r w:rsidR="57ED6584" w:rsidRPr="2C28F603">
              <w:rPr>
                <w:sz w:val="24"/>
                <w:szCs w:val="24"/>
              </w:rPr>
              <w:t xml:space="preserve">allocation </w:t>
            </w:r>
            <w:r w:rsidR="02514D5A" w:rsidRPr="2C28F603">
              <w:rPr>
                <w:sz w:val="24"/>
                <w:szCs w:val="24"/>
              </w:rPr>
              <w:t xml:space="preserve">for the current </w:t>
            </w:r>
            <w:r w:rsidR="2059850C" w:rsidRPr="2C28F603">
              <w:rPr>
                <w:sz w:val="24"/>
                <w:szCs w:val="24"/>
              </w:rPr>
              <w:t>financial year in the adopted Annual Budget</w:t>
            </w:r>
            <w:r w:rsidR="234333A7" w:rsidRPr="2C28F603">
              <w:rPr>
                <w:sz w:val="24"/>
                <w:szCs w:val="24"/>
              </w:rPr>
              <w:t xml:space="preserve">, and/or future expenditure in the Corporate Business Plan or </w:t>
            </w:r>
            <w:r w:rsidR="0B6BD5E5" w:rsidRPr="2C28F603">
              <w:rPr>
                <w:sz w:val="24"/>
                <w:szCs w:val="24"/>
              </w:rPr>
              <w:t>Long-Term</w:t>
            </w:r>
            <w:r w:rsidR="234333A7" w:rsidRPr="2C28F603">
              <w:rPr>
                <w:sz w:val="24"/>
                <w:szCs w:val="24"/>
              </w:rPr>
              <w:t xml:space="preserve"> Financial Plan</w:t>
            </w:r>
            <w:r w:rsidR="015D8426" w:rsidRPr="2C28F603">
              <w:rPr>
                <w:sz w:val="24"/>
                <w:szCs w:val="24"/>
              </w:rPr>
              <w:t>.</w:t>
            </w:r>
          </w:p>
          <w:p w14:paraId="190070E7" w14:textId="03C0BC09" w:rsidR="00F233C9" w:rsidRPr="00FF491E" w:rsidRDefault="00CB15F7" w:rsidP="00F625AC">
            <w:pPr>
              <w:pStyle w:val="ListParagraph"/>
              <w:numPr>
                <w:ilvl w:val="0"/>
                <w:numId w:val="31"/>
              </w:numPr>
              <w:spacing w:after="120"/>
              <w:ind w:left="450" w:hanging="425"/>
              <w:contextualSpacing w:val="0"/>
              <w:rPr>
                <w:sz w:val="24"/>
                <w:szCs w:val="24"/>
              </w:rPr>
            </w:pPr>
            <w:r>
              <w:rPr>
                <w:sz w:val="24"/>
                <w:szCs w:val="24"/>
              </w:rPr>
              <w:t>V</w:t>
            </w:r>
            <w:r w:rsidR="00EB23BA" w:rsidRPr="00B947B4">
              <w:rPr>
                <w:sz w:val="24"/>
                <w:szCs w:val="24"/>
              </w:rPr>
              <w:t xml:space="preserve">ariations </w:t>
            </w:r>
            <w:r>
              <w:rPr>
                <w:sz w:val="24"/>
                <w:szCs w:val="24"/>
              </w:rPr>
              <w:t xml:space="preserve">using this delegation </w:t>
            </w:r>
            <w:r w:rsidR="00EB23BA" w:rsidRPr="00B947B4">
              <w:rPr>
                <w:sz w:val="24"/>
                <w:szCs w:val="24"/>
              </w:rPr>
              <w:t xml:space="preserve">are to be reported to </w:t>
            </w:r>
            <w:r>
              <w:rPr>
                <w:sz w:val="24"/>
                <w:szCs w:val="24"/>
              </w:rPr>
              <w:t>Council through the relevant Committee.</w:t>
            </w:r>
          </w:p>
        </w:tc>
      </w:tr>
      <w:tr w:rsidR="0000506A" w:rsidRPr="00B947B4" w14:paraId="23999FB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968324" w14:textId="77777777" w:rsidR="0000506A" w:rsidRPr="00F625AC" w:rsidRDefault="0000506A">
            <w:pPr>
              <w:rPr>
                <w:b/>
              </w:rPr>
            </w:pPr>
            <w:r w:rsidRPr="00F625AC">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731B625" w14:textId="77777777" w:rsidR="0000506A" w:rsidRPr="00B947B4" w:rsidRDefault="0000506A">
            <w:pPr>
              <w:rPr>
                <w:i/>
                <w:sz w:val="24"/>
                <w:szCs w:val="24"/>
              </w:rPr>
            </w:pPr>
            <w:r w:rsidRPr="00B947B4">
              <w:rPr>
                <w:i/>
                <w:sz w:val="24"/>
                <w:szCs w:val="24"/>
              </w:rPr>
              <w:t>Local Government Act 1995:</w:t>
            </w:r>
          </w:p>
          <w:p w14:paraId="2925A0E1" w14:textId="77777777" w:rsidR="0000506A" w:rsidRPr="00B947B4" w:rsidRDefault="0000506A" w:rsidP="00FF491E">
            <w:pPr>
              <w:spacing w:after="120"/>
              <w:ind w:left="720" w:hanging="720"/>
              <w:rPr>
                <w:sz w:val="24"/>
                <w:szCs w:val="24"/>
              </w:rPr>
            </w:pPr>
            <w:r w:rsidRPr="00B947B4">
              <w:rPr>
                <w:sz w:val="24"/>
                <w:szCs w:val="24"/>
              </w:rPr>
              <w:t>s.5.44 CEO may delegate some powers and duties to other employees</w:t>
            </w:r>
          </w:p>
        </w:tc>
      </w:tr>
      <w:tr w:rsidR="005B536B" w:rsidRPr="00B947B4" w14:paraId="3A389AB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922B37" w14:textId="77777777" w:rsidR="005B536B" w:rsidRPr="00F625AC" w:rsidRDefault="005B536B" w:rsidP="005B536B">
            <w:pPr>
              <w:rPr>
                <w:b/>
              </w:rPr>
            </w:pPr>
            <w:r w:rsidRPr="00F625AC">
              <w:rPr>
                <w:b/>
              </w:rPr>
              <w:t>Sub-Delegate/s:</w:t>
            </w:r>
          </w:p>
          <w:p w14:paraId="1D90CC1A" w14:textId="77777777" w:rsidR="005B536B" w:rsidRPr="00B947B4" w:rsidRDefault="005B536B" w:rsidP="005B536B">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6CD3F9A4" w14:textId="4EE0E613" w:rsidR="005B536B" w:rsidRPr="00B947B4" w:rsidRDefault="005B536B" w:rsidP="00032807">
            <w:pPr>
              <w:pStyle w:val="paragraph"/>
              <w:spacing w:before="120" w:beforeAutospacing="0" w:after="120" w:afterAutospacing="0"/>
              <w:textAlignment w:val="baseline"/>
              <w:divId w:val="672493388"/>
              <w:rPr>
                <w:rFonts w:ascii="Segoe UI" w:hAnsi="Segoe UI" w:cs="Segoe UI"/>
                <w:b/>
                <w:bCs/>
                <w:sz w:val="18"/>
                <w:szCs w:val="18"/>
              </w:rPr>
            </w:pPr>
            <w:r w:rsidRPr="00B947B4">
              <w:rPr>
                <w:rStyle w:val="normaltextrun"/>
                <w:b/>
                <w:bCs/>
                <w:sz w:val="24"/>
                <w:szCs w:val="24"/>
              </w:rPr>
              <w:t>Director Infrastructure Services</w:t>
            </w:r>
          </w:p>
          <w:p w14:paraId="1B1CFBAC" w14:textId="24E7391A" w:rsidR="005B536B" w:rsidRPr="00B947B4" w:rsidRDefault="005B536B" w:rsidP="00032807">
            <w:pPr>
              <w:pStyle w:val="paragraph"/>
              <w:spacing w:before="120" w:beforeAutospacing="0" w:after="120" w:afterAutospacing="0"/>
              <w:textAlignment w:val="baseline"/>
              <w:divId w:val="1823279667"/>
              <w:rPr>
                <w:rFonts w:ascii="Segoe UI" w:hAnsi="Segoe UI" w:cs="Segoe UI"/>
                <w:b/>
                <w:bCs/>
                <w:sz w:val="18"/>
                <w:szCs w:val="18"/>
              </w:rPr>
            </w:pPr>
            <w:r w:rsidRPr="00B947B4">
              <w:rPr>
                <w:rStyle w:val="normaltextrun"/>
                <w:b/>
                <w:bCs/>
                <w:sz w:val="24"/>
                <w:szCs w:val="24"/>
              </w:rPr>
              <w:t>Director Corporate and System Services</w:t>
            </w:r>
          </w:p>
          <w:p w14:paraId="41EFA8F6" w14:textId="558657E3" w:rsidR="005B536B" w:rsidRPr="00B947B4" w:rsidRDefault="00B314A9" w:rsidP="00032807">
            <w:pPr>
              <w:pStyle w:val="paragraph"/>
              <w:spacing w:before="120" w:beforeAutospacing="0" w:after="120" w:afterAutospacing="0"/>
              <w:textAlignment w:val="baseline"/>
              <w:divId w:val="1132946884"/>
              <w:rPr>
                <w:rFonts w:ascii="Segoe UI" w:hAnsi="Segoe UI" w:cs="Segoe UI"/>
                <w:b/>
                <w:bCs/>
                <w:sz w:val="18"/>
                <w:szCs w:val="18"/>
              </w:rPr>
            </w:pPr>
            <w:r w:rsidRPr="00B947B4">
              <w:rPr>
                <w:rStyle w:val="normaltextrun"/>
                <w:b/>
                <w:bCs/>
                <w:sz w:val="24"/>
                <w:szCs w:val="24"/>
              </w:rPr>
              <w:t>Director Sustainable Development and Safety</w:t>
            </w:r>
          </w:p>
          <w:p w14:paraId="56F2C33B" w14:textId="1DE67735" w:rsidR="005B536B" w:rsidRPr="0086418A" w:rsidRDefault="005B536B" w:rsidP="0086418A">
            <w:pPr>
              <w:spacing w:before="120" w:after="120"/>
              <w:rPr>
                <w:b/>
                <w:bCs/>
                <w:sz w:val="24"/>
                <w:szCs w:val="24"/>
              </w:rPr>
            </w:pPr>
            <w:r w:rsidRPr="00B947B4">
              <w:rPr>
                <w:rStyle w:val="normaltextrun"/>
                <w:b/>
                <w:bCs/>
                <w:sz w:val="24"/>
                <w:szCs w:val="24"/>
              </w:rPr>
              <w:t>Director Community and Place</w:t>
            </w:r>
          </w:p>
        </w:tc>
      </w:tr>
      <w:tr w:rsidR="005B536B" w:rsidRPr="00B947B4" w14:paraId="019EAEA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893D74A" w14:textId="77777777" w:rsidR="005B536B" w:rsidRPr="00AA0D93" w:rsidRDefault="005B536B" w:rsidP="005B536B">
            <w:pPr>
              <w:rPr>
                <w:b/>
              </w:rPr>
            </w:pPr>
            <w:r w:rsidRPr="00AA0D93">
              <w:rPr>
                <w:b/>
              </w:rPr>
              <w:t>CEO Conditions on this Sub-Delegation:</w:t>
            </w:r>
          </w:p>
          <w:p w14:paraId="4AB6FAF0" w14:textId="77777777" w:rsidR="005B536B" w:rsidRPr="00B947B4" w:rsidRDefault="005B536B" w:rsidP="005B536B">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2C43104D" w14:textId="4B6E0A18" w:rsidR="00EB567D" w:rsidRPr="00B947B4" w:rsidRDefault="00EB567D" w:rsidP="00AA0D93">
            <w:pPr>
              <w:pStyle w:val="ListParagraph"/>
              <w:numPr>
                <w:ilvl w:val="0"/>
                <w:numId w:val="50"/>
              </w:numPr>
              <w:spacing w:after="120"/>
              <w:ind w:left="450" w:hanging="425"/>
              <w:contextualSpacing w:val="0"/>
              <w:rPr>
                <w:sz w:val="24"/>
                <w:szCs w:val="24"/>
              </w:rPr>
            </w:pPr>
            <w:r w:rsidRPr="00B947B4">
              <w:rPr>
                <w:sz w:val="24"/>
                <w:szCs w:val="24"/>
              </w:rPr>
              <w:t>Conditions on the delegation also apply to sub-delegation.</w:t>
            </w:r>
          </w:p>
          <w:p w14:paraId="10B1DE2D" w14:textId="13FA5B98" w:rsidR="00CB15F7" w:rsidRDefault="00847ED2" w:rsidP="00AA0D93">
            <w:pPr>
              <w:pStyle w:val="ListParagraph"/>
              <w:numPr>
                <w:ilvl w:val="0"/>
                <w:numId w:val="50"/>
              </w:numPr>
              <w:spacing w:after="120"/>
              <w:ind w:left="450" w:hanging="425"/>
              <w:contextualSpacing w:val="0"/>
              <w:rPr>
                <w:sz w:val="24"/>
                <w:szCs w:val="24"/>
              </w:rPr>
            </w:pPr>
            <w:r w:rsidRPr="00B947B4">
              <w:rPr>
                <w:sz w:val="24"/>
                <w:szCs w:val="24"/>
              </w:rPr>
              <w:t xml:space="preserve">Must be within the </w:t>
            </w:r>
            <w:r w:rsidR="00CB15F7">
              <w:rPr>
                <w:sz w:val="24"/>
                <w:szCs w:val="24"/>
              </w:rPr>
              <w:t>purchasing</w:t>
            </w:r>
            <w:r w:rsidRPr="00B947B4">
              <w:rPr>
                <w:sz w:val="24"/>
                <w:szCs w:val="24"/>
              </w:rPr>
              <w:t xml:space="preserve"> authority limit of the sub-delegate.</w:t>
            </w:r>
            <w:r w:rsidR="00CB15F7" w:rsidRPr="00B947B4">
              <w:rPr>
                <w:sz w:val="24"/>
                <w:szCs w:val="24"/>
              </w:rPr>
              <w:t xml:space="preserve"> </w:t>
            </w:r>
          </w:p>
          <w:p w14:paraId="1F66035F" w14:textId="72881A21" w:rsidR="00DF57E3" w:rsidRDefault="00DF57E3" w:rsidP="00AA0D93">
            <w:pPr>
              <w:pStyle w:val="ListParagraph"/>
              <w:numPr>
                <w:ilvl w:val="0"/>
                <w:numId w:val="50"/>
              </w:numPr>
              <w:spacing w:after="120"/>
              <w:ind w:left="450" w:hanging="425"/>
              <w:contextualSpacing w:val="0"/>
              <w:rPr>
                <w:sz w:val="24"/>
                <w:szCs w:val="24"/>
              </w:rPr>
            </w:pPr>
            <w:r>
              <w:rPr>
                <w:sz w:val="24"/>
                <w:szCs w:val="24"/>
              </w:rPr>
              <w:lastRenderedPageBreak/>
              <w:t>For variations that exceed $500,000, the approval of the Director Corporate and System Services and one other Director is required.</w:t>
            </w:r>
          </w:p>
          <w:p w14:paraId="68C5A6D8" w14:textId="6220CD04" w:rsidR="005B536B" w:rsidRPr="00B947B4" w:rsidRDefault="00CB15F7" w:rsidP="00AA0D93">
            <w:pPr>
              <w:pStyle w:val="ListParagraph"/>
              <w:numPr>
                <w:ilvl w:val="0"/>
                <w:numId w:val="50"/>
              </w:numPr>
              <w:spacing w:after="120"/>
              <w:ind w:left="450" w:hanging="425"/>
              <w:contextualSpacing w:val="0"/>
              <w:rPr>
                <w:sz w:val="24"/>
                <w:szCs w:val="24"/>
              </w:rPr>
            </w:pPr>
            <w:r w:rsidRPr="00B947B4">
              <w:rPr>
                <w:sz w:val="24"/>
                <w:szCs w:val="24"/>
              </w:rPr>
              <w:t>For variations that exceed $1,000,000</w:t>
            </w:r>
            <w:r>
              <w:rPr>
                <w:sz w:val="24"/>
                <w:szCs w:val="24"/>
              </w:rPr>
              <w:t>,</w:t>
            </w:r>
            <w:r w:rsidRPr="00B947B4">
              <w:rPr>
                <w:sz w:val="24"/>
                <w:szCs w:val="24"/>
              </w:rPr>
              <w:t xml:space="preserve"> the approval of the CEO and one Director is required.</w:t>
            </w:r>
          </w:p>
        </w:tc>
      </w:tr>
      <w:tr w:rsidR="0000506A" w:rsidRPr="00B947B4" w14:paraId="7EB1181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F9DD0CB" w14:textId="77777777" w:rsidR="0000506A" w:rsidRPr="00B947B4" w:rsidRDefault="0000506A">
            <w:pPr>
              <w:rPr>
                <w:sz w:val="18"/>
                <w:szCs w:val="18"/>
              </w:rPr>
            </w:pPr>
            <w:r w:rsidRPr="00B947B4">
              <w:rPr>
                <w:sz w:val="18"/>
                <w:szCs w:val="18"/>
              </w:rPr>
              <w:lastRenderedPageBreak/>
              <w:t>Compliance Links:</w:t>
            </w:r>
          </w:p>
          <w:p w14:paraId="245FDD15" w14:textId="77777777" w:rsidR="0000506A" w:rsidRPr="00B947B4" w:rsidRDefault="0000506A">
            <w:pPr>
              <w:rPr>
                <w:sz w:val="18"/>
                <w:szCs w:val="18"/>
              </w:rPr>
            </w:pPr>
          </w:p>
        </w:tc>
        <w:tc>
          <w:tcPr>
            <w:tcW w:w="6468" w:type="dxa"/>
            <w:tcBorders>
              <w:top w:val="dotted" w:sz="4" w:space="0" w:color="auto"/>
              <w:left w:val="dotted" w:sz="4" w:space="0" w:color="auto"/>
              <w:bottom w:val="dotted" w:sz="4" w:space="0" w:color="auto"/>
              <w:right w:val="single" w:sz="4" w:space="0" w:color="auto"/>
            </w:tcBorders>
          </w:tcPr>
          <w:p w14:paraId="0CB12BB3" w14:textId="77777777" w:rsidR="0000506A" w:rsidRPr="00B947B4" w:rsidRDefault="0000506A">
            <w:pPr>
              <w:spacing w:after="120"/>
              <w:ind w:left="25"/>
              <w:rPr>
                <w:sz w:val="24"/>
                <w:szCs w:val="24"/>
              </w:rPr>
            </w:pPr>
            <w:r w:rsidRPr="00B947B4">
              <w:rPr>
                <w:sz w:val="24"/>
                <w:szCs w:val="24"/>
              </w:rPr>
              <w:t>Delegates are designated employees under s.5.74 and are required to provide Primary and Annual Returns.</w:t>
            </w:r>
          </w:p>
          <w:p w14:paraId="03E626EE" w14:textId="77777777" w:rsidR="0000506A" w:rsidRPr="00B947B4" w:rsidRDefault="0000506A">
            <w:pPr>
              <w:spacing w:after="120"/>
              <w:ind w:left="25"/>
              <w:rPr>
                <w:sz w:val="24"/>
                <w:szCs w:val="24"/>
              </w:rPr>
            </w:pPr>
            <w:hyperlink r:id="rId33"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2F703514" w14:textId="77777777" w:rsidR="0000506A" w:rsidRPr="00B947B4" w:rsidRDefault="0000506A">
            <w:pPr>
              <w:spacing w:after="120"/>
              <w:ind w:left="25"/>
              <w:rPr>
                <w:sz w:val="24"/>
                <w:szCs w:val="24"/>
              </w:rPr>
            </w:pPr>
            <w:r w:rsidRPr="00B947B4">
              <w:rPr>
                <w:sz w:val="24"/>
                <w:szCs w:val="24"/>
              </w:rPr>
              <w:t>Procurement Policy</w:t>
            </w:r>
          </w:p>
        </w:tc>
      </w:tr>
      <w:tr w:rsidR="0000506A" w:rsidRPr="00B947B4" w14:paraId="1B3F40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AF5B2F8" w14:textId="77777777" w:rsidR="0000506A" w:rsidRPr="00B947B4" w:rsidRDefault="0000506A">
            <w:pPr>
              <w:rPr>
                <w:sz w:val="18"/>
                <w:szCs w:val="18"/>
              </w:rPr>
            </w:pPr>
            <w:r w:rsidRPr="00B947B4">
              <w:rPr>
                <w:sz w:val="18"/>
                <w:szCs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EDFD019" w14:textId="77777777" w:rsidR="0000506A" w:rsidRPr="00B947B4" w:rsidRDefault="0000506A">
            <w:pPr>
              <w:spacing w:after="120"/>
              <w:rPr>
                <w:sz w:val="24"/>
                <w:szCs w:val="24"/>
              </w:rPr>
            </w:pPr>
            <w:r w:rsidRPr="00B947B4">
              <w:rPr>
                <w:sz w:val="24"/>
                <w:szCs w:val="24"/>
              </w:rPr>
              <w:t>Details of decisions are to be recorded in the City’s record keeping system</w:t>
            </w:r>
          </w:p>
        </w:tc>
      </w:tr>
      <w:tr w:rsidR="0000506A" w:rsidRPr="00B947B4" w14:paraId="015ED22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49E0E9D" w14:textId="77777777" w:rsidR="0000506A" w:rsidRPr="00B947B4" w:rsidRDefault="0000506A">
            <w:pPr>
              <w:rPr>
                <w:sz w:val="18"/>
                <w:szCs w:val="18"/>
              </w:rPr>
            </w:pPr>
            <w:r w:rsidRPr="00B947B4">
              <w:rPr>
                <w:sz w:val="18"/>
                <w:szCs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EA37F7E" w14:textId="00AD7FE2" w:rsidR="0000506A" w:rsidRPr="00B947B4" w:rsidRDefault="00416606">
            <w:pPr>
              <w:rPr>
                <w:sz w:val="18"/>
                <w:szCs w:val="18"/>
              </w:rPr>
            </w:pPr>
            <w:r w:rsidRPr="00B947B4">
              <w:rPr>
                <w:sz w:val="18"/>
                <w:szCs w:val="18"/>
              </w:rPr>
              <w:t>Adopted 11 May 2023</w:t>
            </w:r>
          </w:p>
        </w:tc>
      </w:tr>
      <w:tr w:rsidR="00416606" w:rsidRPr="00B947B4" w14:paraId="2EDD468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B1D42D" w14:textId="77777777" w:rsidR="00416606" w:rsidRPr="00B947B4" w:rsidRDefault="00416606" w:rsidP="00416606">
            <w:pPr>
              <w:rPr>
                <w:sz w:val="18"/>
                <w:szCs w:val="18"/>
              </w:rPr>
            </w:pPr>
            <w:r w:rsidRPr="00B947B4">
              <w:rPr>
                <w:sz w:val="18"/>
                <w:szCs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A25954C" w14:textId="085BB338" w:rsidR="00416606" w:rsidRPr="00B947B4" w:rsidRDefault="00416606" w:rsidP="00416606">
            <w:pPr>
              <w:rPr>
                <w:sz w:val="18"/>
                <w:szCs w:val="18"/>
              </w:rPr>
            </w:pPr>
            <w:r w:rsidRPr="00B947B4">
              <w:rPr>
                <w:sz w:val="18"/>
              </w:rPr>
              <w:t>Modified 9 July 2024</w:t>
            </w:r>
          </w:p>
        </w:tc>
      </w:tr>
      <w:tr w:rsidR="009A12EE" w:rsidRPr="00B947B4" w14:paraId="1154D31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9E6CCC4" w14:textId="4A33CB36" w:rsidR="009A12EE" w:rsidRPr="00B947B4" w:rsidRDefault="009A12EE" w:rsidP="009A12EE">
            <w:pPr>
              <w:rPr>
                <w:sz w:val="18"/>
                <w:szCs w:val="18"/>
              </w:rPr>
            </w:pPr>
            <w:r w:rsidRPr="00B947B4">
              <w:rPr>
                <w:sz w:val="18"/>
                <w:szCs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64A741A" w14:textId="3EA2154C" w:rsidR="009A12EE" w:rsidRPr="00B947B4" w:rsidRDefault="009A12EE" w:rsidP="009A12EE">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DF57E3" w:rsidRPr="00B947B4" w14:paraId="4FC1FF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44DD9C1" w14:textId="4EBC329C" w:rsidR="00DF57E3" w:rsidRPr="00B947B4" w:rsidRDefault="00DF57E3" w:rsidP="009A12EE">
            <w:pPr>
              <w:rPr>
                <w:sz w:val="18"/>
                <w:szCs w:val="18"/>
              </w:rPr>
            </w:pPr>
            <w:r>
              <w:rPr>
                <w:sz w:val="18"/>
                <w:szCs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19A7A718" w14:textId="2314A3D9" w:rsidR="00DF57E3" w:rsidRPr="00B947B4" w:rsidRDefault="00DF57E3" w:rsidP="009A12EE">
            <w:pPr>
              <w:rPr>
                <w:rFonts w:eastAsia="Times New Roman"/>
                <w:sz w:val="18"/>
                <w:szCs w:val="18"/>
                <w:lang w:eastAsia="en-AU"/>
              </w:rPr>
            </w:pPr>
            <w:r>
              <w:rPr>
                <w:rFonts w:eastAsia="Times New Roman"/>
                <w:sz w:val="18"/>
                <w:szCs w:val="18"/>
                <w:lang w:eastAsia="en-AU"/>
              </w:rPr>
              <w:t xml:space="preserve">Modified </w:t>
            </w:r>
            <w:r w:rsidR="00FF5A4F">
              <w:rPr>
                <w:rFonts w:eastAsia="Times New Roman"/>
                <w:sz w:val="18"/>
                <w:szCs w:val="18"/>
                <w:lang w:eastAsia="en-AU"/>
              </w:rPr>
              <w:t>8 July 2025</w:t>
            </w:r>
          </w:p>
        </w:tc>
      </w:tr>
    </w:tbl>
    <w:p w14:paraId="1B415255" w14:textId="772E084D" w:rsidR="0000506A" w:rsidRPr="00B947B4" w:rsidRDefault="0000506A" w:rsidP="0000506A">
      <w:r w:rsidRPr="00B947B4">
        <w:br w:type="page"/>
      </w:r>
    </w:p>
    <w:p w14:paraId="135AC61D" w14:textId="3AC9EA98" w:rsidR="00764787" w:rsidRPr="00B947B4" w:rsidRDefault="00764787" w:rsidP="00D239A0">
      <w:pPr>
        <w:pStyle w:val="Heading3"/>
        <w:ind w:left="709"/>
      </w:pPr>
      <w:bookmarkStart w:id="34" w:name="_Toc229571395"/>
      <w:r w:rsidRPr="00B947B4">
        <w:lastRenderedPageBreak/>
        <w:t>Tenders for Goods and Services - Exempt Procurement</w:t>
      </w:r>
      <w:bookmarkEnd w:id="34"/>
    </w:p>
    <w:p w14:paraId="0264015F" w14:textId="77777777" w:rsidR="00764787" w:rsidRPr="00B947B4" w:rsidRDefault="00764787" w:rsidP="00764787"/>
    <w:tbl>
      <w:tblPr>
        <w:tblStyle w:val="TableGrid"/>
        <w:tblW w:w="9020" w:type="dxa"/>
        <w:tblInd w:w="-2" w:type="dxa"/>
        <w:tblLook w:val="04A0" w:firstRow="1" w:lastRow="0" w:firstColumn="1" w:lastColumn="0" w:noHBand="0" w:noVBand="1"/>
      </w:tblPr>
      <w:tblGrid>
        <w:gridCol w:w="562"/>
        <w:gridCol w:w="1990"/>
        <w:gridCol w:w="6468"/>
      </w:tblGrid>
      <w:tr w:rsidR="00764787" w:rsidRPr="00B947B4" w14:paraId="51F7FC60"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1953B14" w14:textId="77777777" w:rsidR="00764787" w:rsidRPr="00B947B4" w:rsidRDefault="00764787" w:rsidP="00764787">
            <w:pPr>
              <w:rPr>
                <w:b/>
                <w:sz w:val="18"/>
              </w:rPr>
            </w:pPr>
            <w:r w:rsidRPr="00B947B4">
              <w:rPr>
                <w:b/>
                <w:sz w:val="18"/>
              </w:rPr>
              <w:t>Delegator:</w:t>
            </w:r>
          </w:p>
          <w:p w14:paraId="6508567E" w14:textId="77777777" w:rsidR="00764787" w:rsidRPr="00B947B4" w:rsidRDefault="00764787" w:rsidP="00764787">
            <w:pPr>
              <w:rPr>
                <w:sz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BEB03A8" w14:textId="77777777" w:rsidR="00764787" w:rsidRPr="00B947B4" w:rsidRDefault="00764787" w:rsidP="00764787">
            <w:pPr>
              <w:rPr>
                <w:sz w:val="24"/>
                <w:szCs w:val="24"/>
              </w:rPr>
            </w:pPr>
            <w:r w:rsidRPr="00B947B4">
              <w:rPr>
                <w:sz w:val="24"/>
                <w:szCs w:val="24"/>
              </w:rPr>
              <w:t>Local Government</w:t>
            </w:r>
          </w:p>
        </w:tc>
      </w:tr>
      <w:tr w:rsidR="00764787" w:rsidRPr="00B947B4" w14:paraId="033907E0"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99DF7E" w14:textId="77777777" w:rsidR="00764787" w:rsidRPr="00B947B4" w:rsidRDefault="00764787" w:rsidP="00764787">
            <w:pPr>
              <w:rPr>
                <w:b/>
                <w:sz w:val="18"/>
              </w:rPr>
            </w:pPr>
            <w:r w:rsidRPr="00B947B4">
              <w:rPr>
                <w:b/>
                <w:sz w:val="18"/>
              </w:rPr>
              <w:t>Express Power to Delegate:</w:t>
            </w:r>
          </w:p>
          <w:p w14:paraId="771FBED6" w14:textId="77777777" w:rsidR="00764787" w:rsidRPr="00B947B4" w:rsidRDefault="00764787" w:rsidP="00764787">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7E8FE52" w14:textId="77777777" w:rsidR="00764787" w:rsidRPr="00B947B4" w:rsidRDefault="00764787" w:rsidP="00764787">
            <w:pPr>
              <w:rPr>
                <w:i/>
                <w:sz w:val="24"/>
                <w:szCs w:val="24"/>
              </w:rPr>
            </w:pPr>
            <w:r w:rsidRPr="00B947B4">
              <w:rPr>
                <w:i/>
                <w:sz w:val="24"/>
                <w:szCs w:val="24"/>
              </w:rPr>
              <w:t>Local Government Act 1995:</w:t>
            </w:r>
          </w:p>
          <w:p w14:paraId="60715CE3" w14:textId="77777777" w:rsidR="00764787" w:rsidRPr="00B947B4" w:rsidRDefault="00764787" w:rsidP="00764787">
            <w:pPr>
              <w:ind w:left="720" w:hanging="403"/>
              <w:rPr>
                <w:sz w:val="24"/>
                <w:szCs w:val="24"/>
              </w:rPr>
            </w:pPr>
            <w:r w:rsidRPr="00B947B4">
              <w:rPr>
                <w:sz w:val="24"/>
                <w:szCs w:val="24"/>
              </w:rPr>
              <w:t>s.5.42 Delegation of some powers or duties to the CEO</w:t>
            </w:r>
          </w:p>
          <w:p w14:paraId="78056D24" w14:textId="12A8B3FD" w:rsidR="000B0BAE" w:rsidRPr="00B947B4" w:rsidRDefault="00764787" w:rsidP="00C73A30">
            <w:pPr>
              <w:spacing w:after="120"/>
              <w:ind w:left="721" w:hanging="403"/>
              <w:rPr>
                <w:sz w:val="24"/>
                <w:szCs w:val="24"/>
              </w:rPr>
            </w:pPr>
            <w:r w:rsidRPr="00B947B4">
              <w:rPr>
                <w:sz w:val="24"/>
                <w:szCs w:val="24"/>
              </w:rPr>
              <w:t>s.5.43 Limitations on delegations to the CEO</w:t>
            </w:r>
          </w:p>
        </w:tc>
      </w:tr>
      <w:tr w:rsidR="00764787" w:rsidRPr="00B947B4" w14:paraId="442927CC"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EFD15A" w14:textId="77777777" w:rsidR="00764787" w:rsidRPr="00B947B4" w:rsidRDefault="00764787" w:rsidP="00764787">
            <w:pPr>
              <w:rPr>
                <w:b/>
                <w:sz w:val="18"/>
                <w:szCs w:val="18"/>
              </w:rPr>
            </w:pPr>
            <w:r w:rsidRPr="00B947B4">
              <w:rPr>
                <w:b/>
                <w:sz w:val="18"/>
                <w:szCs w:val="18"/>
              </w:rPr>
              <w:t>Express Power or Duty Delegated:</w:t>
            </w:r>
          </w:p>
          <w:p w14:paraId="343F2D49"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76B90DDA" w14:textId="77777777" w:rsidR="00764787" w:rsidRPr="00B947B4" w:rsidRDefault="00764787" w:rsidP="00764787">
            <w:pPr>
              <w:rPr>
                <w:sz w:val="24"/>
                <w:szCs w:val="24"/>
              </w:rPr>
            </w:pPr>
            <w:r w:rsidRPr="00B947B4">
              <w:rPr>
                <w:i/>
                <w:sz w:val="24"/>
                <w:szCs w:val="24"/>
              </w:rPr>
              <w:t>Local Government Act 1995</w:t>
            </w:r>
            <w:r w:rsidRPr="00B947B4">
              <w:rPr>
                <w:sz w:val="24"/>
                <w:szCs w:val="24"/>
              </w:rPr>
              <w:t>:</w:t>
            </w:r>
          </w:p>
          <w:p w14:paraId="34555736" w14:textId="77777777" w:rsidR="00764787" w:rsidRPr="00B947B4" w:rsidRDefault="00764787" w:rsidP="00764787">
            <w:pPr>
              <w:ind w:left="720" w:hanging="403"/>
              <w:rPr>
                <w:sz w:val="24"/>
                <w:szCs w:val="24"/>
              </w:rPr>
            </w:pPr>
            <w:r w:rsidRPr="00B947B4">
              <w:rPr>
                <w:sz w:val="24"/>
                <w:szCs w:val="24"/>
              </w:rPr>
              <w:t>s.3.57 Tenders for providing goods or services</w:t>
            </w:r>
          </w:p>
          <w:p w14:paraId="48FF8590" w14:textId="77777777" w:rsidR="00764787" w:rsidRPr="00B947B4" w:rsidRDefault="00764787" w:rsidP="00764787">
            <w:pPr>
              <w:rPr>
                <w:i/>
                <w:sz w:val="24"/>
                <w:szCs w:val="24"/>
              </w:rPr>
            </w:pPr>
            <w:r w:rsidRPr="00B947B4">
              <w:rPr>
                <w:i/>
                <w:sz w:val="24"/>
                <w:szCs w:val="24"/>
              </w:rPr>
              <w:t>Local Government (Functions and General) Regulations 1996:</w:t>
            </w:r>
          </w:p>
          <w:p w14:paraId="0DB3C214" w14:textId="4E7AED08" w:rsidR="000B0BAE" w:rsidRPr="00B947B4" w:rsidRDefault="00764787" w:rsidP="00C73A30">
            <w:pPr>
              <w:spacing w:after="120"/>
              <w:ind w:left="721" w:hanging="403"/>
              <w:rPr>
                <w:sz w:val="24"/>
                <w:szCs w:val="24"/>
              </w:rPr>
            </w:pPr>
            <w:r w:rsidRPr="00B947B4">
              <w:rPr>
                <w:sz w:val="24"/>
                <w:szCs w:val="24"/>
              </w:rPr>
              <w:t>r.11(2) When tenders have to be publicly invited (</w:t>
            </w:r>
            <w:r w:rsidRPr="00B947B4">
              <w:rPr>
                <w:i/>
                <w:sz w:val="24"/>
                <w:szCs w:val="24"/>
              </w:rPr>
              <w:t>exemptions</w:t>
            </w:r>
            <w:r w:rsidRPr="00B947B4">
              <w:rPr>
                <w:sz w:val="24"/>
                <w:szCs w:val="24"/>
              </w:rPr>
              <w:t>)</w:t>
            </w:r>
          </w:p>
        </w:tc>
      </w:tr>
      <w:tr w:rsidR="00764787" w:rsidRPr="00B947B4" w14:paraId="44DCDE01"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E88F3A" w14:textId="77777777" w:rsidR="00764787" w:rsidRPr="00B947B4" w:rsidRDefault="00764787" w:rsidP="00764787">
            <w:pPr>
              <w:spacing w:before="120" w:after="120"/>
              <w:rPr>
                <w:b/>
                <w:sz w:val="18"/>
                <w:szCs w:val="18"/>
              </w:rPr>
            </w:pPr>
            <w:r w:rsidRPr="00AA0D93">
              <w:rPr>
                <w:b/>
              </w:rPr>
              <w:t>Delegate</w:t>
            </w:r>
            <w:r w:rsidRPr="00B947B4">
              <w:rPr>
                <w:b/>
                <w:sz w:val="18"/>
                <w:szCs w:val="18"/>
              </w:rPr>
              <w:t>:</w:t>
            </w:r>
          </w:p>
        </w:tc>
        <w:tc>
          <w:tcPr>
            <w:tcW w:w="6468" w:type="dxa"/>
            <w:tcBorders>
              <w:top w:val="dotted" w:sz="4" w:space="0" w:color="auto"/>
              <w:left w:val="dotted" w:sz="4" w:space="0" w:color="auto"/>
              <w:bottom w:val="dotted" w:sz="4" w:space="0" w:color="auto"/>
            </w:tcBorders>
            <w:vAlign w:val="center"/>
          </w:tcPr>
          <w:p w14:paraId="69CBA744" w14:textId="77777777" w:rsidR="00764787" w:rsidRPr="00B947B4" w:rsidRDefault="00764787" w:rsidP="00032807">
            <w:pPr>
              <w:spacing w:before="120" w:after="120"/>
              <w:rPr>
                <w:b/>
                <w:sz w:val="24"/>
                <w:szCs w:val="24"/>
              </w:rPr>
            </w:pPr>
            <w:r w:rsidRPr="00B947B4">
              <w:rPr>
                <w:b/>
                <w:sz w:val="24"/>
                <w:szCs w:val="24"/>
              </w:rPr>
              <w:t>Chief Executive Officer</w:t>
            </w:r>
          </w:p>
        </w:tc>
      </w:tr>
      <w:tr w:rsidR="00F40BB0" w:rsidRPr="00B947B4" w14:paraId="6DDE0639"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4F977EE" w14:textId="77777777" w:rsidR="00F40BB0" w:rsidRPr="00B947B4" w:rsidRDefault="00F40BB0" w:rsidP="00F40BB0">
            <w:pPr>
              <w:rPr>
                <w:b/>
                <w:sz w:val="18"/>
                <w:szCs w:val="18"/>
              </w:rPr>
            </w:pPr>
            <w:r w:rsidRPr="00AA0D93">
              <w:rPr>
                <w:b/>
              </w:rPr>
              <w:t>Function</w:t>
            </w:r>
            <w:r w:rsidRPr="00B947B4">
              <w:rPr>
                <w:b/>
                <w:sz w:val="18"/>
                <w:szCs w:val="18"/>
              </w:rPr>
              <w:t>:</w:t>
            </w:r>
          </w:p>
          <w:p w14:paraId="36DB8CCF" w14:textId="017ACA05"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FB5BD70"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undertake tender exempt procurement, in accordance with the Purchasing Policy requirements, where the total consideration under the resulting contract is expected to be included in the adopted Annual Budget [F&amp;G.r.11(2)].</w:t>
            </w:r>
          </w:p>
          <w:p w14:paraId="1A313C2B" w14:textId="55509453" w:rsidR="000B0BAE" w:rsidRPr="00B947B4" w:rsidRDefault="00F40BB0" w:rsidP="00AB37D0">
            <w:pPr>
              <w:spacing w:after="120"/>
              <w:ind w:left="459" w:hanging="459"/>
              <w:rPr>
                <w:sz w:val="24"/>
                <w:szCs w:val="24"/>
              </w:rPr>
            </w:pPr>
            <w:r w:rsidRPr="00B947B4">
              <w:rPr>
                <w:sz w:val="24"/>
                <w:szCs w:val="24"/>
              </w:rPr>
              <w:t>2.</w:t>
            </w:r>
            <w:r w:rsidRPr="00B947B4">
              <w:rPr>
                <w:sz w:val="24"/>
                <w:szCs w:val="24"/>
              </w:rPr>
              <w:tab/>
              <w:t>Authority to, because of the unique nature of the goods or services or for any other reason it is unlikely that there is more than one supplier, determine to contract directly with a suitable supplier [F&amp;G r.11(2)(f)].</w:t>
            </w:r>
          </w:p>
        </w:tc>
      </w:tr>
      <w:tr w:rsidR="00764787" w:rsidRPr="00B947B4" w14:paraId="29CACE13"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A1B948" w14:textId="77777777" w:rsidR="00764787" w:rsidRPr="00AA0D93" w:rsidRDefault="00764787" w:rsidP="00764787">
            <w:pPr>
              <w:rPr>
                <w:b/>
              </w:rPr>
            </w:pPr>
            <w:r w:rsidRPr="00AA0D93">
              <w:rPr>
                <w:b/>
              </w:rPr>
              <w:t>Council Conditions on this Delegation:</w:t>
            </w:r>
          </w:p>
          <w:p w14:paraId="4C4DF3AB" w14:textId="77777777" w:rsidR="00764787" w:rsidRPr="00B947B4" w:rsidRDefault="00764787" w:rsidP="00764787">
            <w:pPr>
              <w:rPr>
                <w:b/>
                <w:sz w:val="18"/>
                <w:szCs w:val="18"/>
              </w:rPr>
            </w:pPr>
          </w:p>
        </w:tc>
        <w:tc>
          <w:tcPr>
            <w:tcW w:w="6468" w:type="dxa"/>
            <w:tcBorders>
              <w:top w:val="dotted" w:sz="4" w:space="0" w:color="auto"/>
              <w:left w:val="dotted" w:sz="4" w:space="0" w:color="auto"/>
              <w:bottom w:val="dotted" w:sz="4" w:space="0" w:color="auto"/>
            </w:tcBorders>
          </w:tcPr>
          <w:p w14:paraId="7EA43D65" w14:textId="77777777" w:rsidR="00E11511" w:rsidRPr="00B947B4" w:rsidRDefault="00E11511" w:rsidP="00AA0D93">
            <w:pPr>
              <w:pStyle w:val="ListParagraph"/>
              <w:numPr>
                <w:ilvl w:val="0"/>
                <w:numId w:val="32"/>
              </w:numPr>
              <w:spacing w:after="120"/>
              <w:ind w:left="450" w:hanging="425"/>
              <w:contextualSpacing w:val="0"/>
              <w:rPr>
                <w:sz w:val="24"/>
                <w:szCs w:val="24"/>
              </w:rPr>
            </w:pPr>
            <w:r w:rsidRPr="00B947B4">
              <w:rPr>
                <w:sz w:val="24"/>
                <w:szCs w:val="24"/>
              </w:rPr>
              <w:t>The total consideration under the resulting contract is $1,000,000 (Ex GST) or less;</w:t>
            </w:r>
          </w:p>
          <w:p w14:paraId="60E603FE" w14:textId="3C963469" w:rsidR="000B0BAE" w:rsidRDefault="002874E1" w:rsidP="00AA0D93">
            <w:pPr>
              <w:pStyle w:val="ListParagraph"/>
              <w:numPr>
                <w:ilvl w:val="0"/>
                <w:numId w:val="32"/>
              </w:numPr>
              <w:spacing w:after="120"/>
              <w:ind w:left="450" w:hanging="425"/>
              <w:contextualSpacing w:val="0"/>
              <w:rPr>
                <w:sz w:val="24"/>
                <w:szCs w:val="24"/>
              </w:rPr>
            </w:pPr>
            <w:r>
              <w:rPr>
                <w:sz w:val="24"/>
                <w:szCs w:val="24"/>
              </w:rPr>
              <w:t xml:space="preserve">There has been compliance with </w:t>
            </w:r>
            <w:r w:rsidR="00E3364A" w:rsidRPr="00B947B4">
              <w:rPr>
                <w:sz w:val="24"/>
                <w:szCs w:val="24"/>
              </w:rPr>
              <w:t>the Council’s P</w:t>
            </w:r>
            <w:r w:rsidR="00822B18">
              <w:rPr>
                <w:sz w:val="24"/>
                <w:szCs w:val="24"/>
              </w:rPr>
              <w:t xml:space="preserve">rocurement </w:t>
            </w:r>
            <w:r w:rsidR="00E3364A" w:rsidRPr="00B947B4">
              <w:rPr>
                <w:sz w:val="24"/>
                <w:szCs w:val="24"/>
              </w:rPr>
              <w:t>Policy.</w:t>
            </w:r>
          </w:p>
          <w:p w14:paraId="0C51D72D" w14:textId="0BC74290" w:rsidR="00CE5BC1" w:rsidRPr="00AA0D93" w:rsidRDefault="00CE5BC1" w:rsidP="00AA0D93">
            <w:pPr>
              <w:pStyle w:val="ListParagraph"/>
              <w:numPr>
                <w:ilvl w:val="0"/>
                <w:numId w:val="32"/>
              </w:numPr>
              <w:spacing w:after="120"/>
              <w:ind w:left="450" w:hanging="425"/>
              <w:contextualSpacing w:val="0"/>
              <w:rPr>
                <w:sz w:val="24"/>
                <w:szCs w:val="24"/>
              </w:rPr>
            </w:pPr>
            <w:r>
              <w:rPr>
                <w:sz w:val="24"/>
                <w:szCs w:val="24"/>
              </w:rPr>
              <w:t>E</w:t>
            </w:r>
            <w:r w:rsidRPr="2C28F603">
              <w:rPr>
                <w:sz w:val="24"/>
                <w:szCs w:val="24"/>
              </w:rPr>
              <w:t>xpen</w:t>
            </w:r>
            <w:r>
              <w:rPr>
                <w:sz w:val="24"/>
                <w:szCs w:val="24"/>
              </w:rPr>
              <w:t>diture</w:t>
            </w:r>
            <w:r w:rsidRPr="2C28F603">
              <w:rPr>
                <w:sz w:val="24"/>
                <w:szCs w:val="24"/>
              </w:rPr>
              <w:t xml:space="preserve"> for the current financial year is included in the adopted Annual Budget and future expenditure in the Corporate Business Plan or Long-Term Financial Plan. </w:t>
            </w:r>
          </w:p>
          <w:p w14:paraId="75466CDA" w14:textId="19E93CB3" w:rsidR="002874E1" w:rsidRPr="00AA0D93" w:rsidRDefault="002874E1" w:rsidP="00AA0D93">
            <w:pPr>
              <w:pStyle w:val="ListParagraph"/>
              <w:numPr>
                <w:ilvl w:val="0"/>
                <w:numId w:val="32"/>
              </w:numPr>
              <w:spacing w:after="120"/>
              <w:ind w:left="450" w:hanging="425"/>
              <w:contextualSpacing w:val="0"/>
              <w:rPr>
                <w:sz w:val="24"/>
                <w:szCs w:val="24"/>
              </w:rPr>
            </w:pPr>
            <w:r>
              <w:rPr>
                <w:sz w:val="24"/>
                <w:szCs w:val="24"/>
              </w:rPr>
              <w:t>For function 2</w:t>
            </w:r>
            <w:r w:rsidR="00F90F6D">
              <w:rPr>
                <w:sz w:val="24"/>
                <w:szCs w:val="24"/>
              </w:rPr>
              <w:t xml:space="preserve"> </w:t>
            </w:r>
            <w:r>
              <w:rPr>
                <w:sz w:val="24"/>
                <w:szCs w:val="24"/>
              </w:rPr>
              <w:t>- t</w:t>
            </w:r>
            <w:r w:rsidRPr="00B947B4">
              <w:rPr>
                <w:sz w:val="24"/>
                <w:szCs w:val="24"/>
              </w:rPr>
              <w:t xml:space="preserve">he determination </w:t>
            </w:r>
            <w:r>
              <w:rPr>
                <w:sz w:val="24"/>
                <w:szCs w:val="24"/>
              </w:rPr>
              <w:t xml:space="preserve">is </w:t>
            </w:r>
            <w:r w:rsidRPr="00B947B4">
              <w:rPr>
                <w:sz w:val="24"/>
                <w:szCs w:val="24"/>
              </w:rPr>
              <w:t xml:space="preserve">supported by a detailed report. </w:t>
            </w:r>
          </w:p>
        </w:tc>
      </w:tr>
      <w:tr w:rsidR="00764787" w:rsidRPr="00B947B4" w14:paraId="54C53887"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507183" w14:textId="77777777" w:rsidR="00764787" w:rsidRPr="00AA0D93" w:rsidRDefault="00764787" w:rsidP="00764787">
            <w:pPr>
              <w:rPr>
                <w:b/>
              </w:rPr>
            </w:pPr>
            <w:r w:rsidRPr="00AA0D93">
              <w:rPr>
                <w:b/>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D1F9AC8" w14:textId="77777777" w:rsidR="00764787" w:rsidRPr="00B947B4" w:rsidRDefault="00764787" w:rsidP="00764787">
            <w:pPr>
              <w:rPr>
                <w:i/>
                <w:sz w:val="24"/>
                <w:szCs w:val="24"/>
              </w:rPr>
            </w:pPr>
            <w:r w:rsidRPr="00B947B4">
              <w:rPr>
                <w:i/>
                <w:sz w:val="24"/>
                <w:szCs w:val="24"/>
              </w:rPr>
              <w:t>Local Government Act 1995:</w:t>
            </w:r>
          </w:p>
          <w:p w14:paraId="4081F5F3" w14:textId="77777777" w:rsidR="00764787" w:rsidRPr="00B947B4" w:rsidRDefault="00764787" w:rsidP="00C73A30">
            <w:pPr>
              <w:spacing w:after="120"/>
              <w:ind w:left="720" w:hanging="720"/>
              <w:rPr>
                <w:sz w:val="24"/>
                <w:szCs w:val="24"/>
              </w:rPr>
            </w:pPr>
            <w:r w:rsidRPr="00B947B4">
              <w:rPr>
                <w:sz w:val="24"/>
                <w:szCs w:val="24"/>
              </w:rPr>
              <w:t>s.5.44 CEO may delegate some powers and duties to other employees</w:t>
            </w:r>
          </w:p>
        </w:tc>
      </w:tr>
      <w:tr w:rsidR="005159F1" w:rsidRPr="00B947B4" w14:paraId="46370E3A"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AC631F" w14:textId="77777777" w:rsidR="005159F1" w:rsidRPr="00AA0D93" w:rsidRDefault="005159F1" w:rsidP="005159F1">
            <w:pPr>
              <w:rPr>
                <w:b/>
              </w:rPr>
            </w:pPr>
            <w:r w:rsidRPr="00AA0D93">
              <w:rPr>
                <w:b/>
              </w:rPr>
              <w:t>Sub-Delegate/s:</w:t>
            </w:r>
          </w:p>
          <w:p w14:paraId="5D637832" w14:textId="77777777" w:rsidR="005159F1" w:rsidRPr="00B947B4" w:rsidRDefault="005159F1" w:rsidP="005159F1">
            <w:pPr>
              <w:rPr>
                <w:i/>
                <w:sz w:val="18"/>
                <w:szCs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6A391FAB" w14:textId="5C9048F5"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Infrastructure Services</w:t>
            </w:r>
          </w:p>
          <w:p w14:paraId="2C80CFB2" w14:textId="264BBC24"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Corporate and System Services</w:t>
            </w:r>
          </w:p>
          <w:p w14:paraId="64AC9AB5" w14:textId="427D8273" w:rsidR="0010701D" w:rsidRPr="00B947B4" w:rsidRDefault="0010701D" w:rsidP="0010701D">
            <w:pPr>
              <w:pStyle w:val="paragraph"/>
              <w:spacing w:before="120" w:beforeAutospacing="0" w:after="120" w:afterAutospacing="0"/>
              <w:textAlignment w:val="baseline"/>
              <w:divId w:val="1095445778"/>
              <w:rPr>
                <w:rFonts w:ascii="Segoe UI" w:hAnsi="Segoe UI" w:cs="Segoe UI"/>
                <w:b/>
                <w:bCs/>
                <w:sz w:val="18"/>
                <w:szCs w:val="18"/>
              </w:rPr>
            </w:pPr>
            <w:r w:rsidRPr="00B947B4">
              <w:rPr>
                <w:rStyle w:val="normaltextrun"/>
                <w:b/>
                <w:bCs/>
                <w:sz w:val="24"/>
                <w:szCs w:val="24"/>
              </w:rPr>
              <w:t>Director Sustainable Development and Safety</w:t>
            </w:r>
          </w:p>
          <w:p w14:paraId="4C07117F" w14:textId="54114209" w:rsidR="005159F1" w:rsidRPr="007C5FC4" w:rsidRDefault="0010701D" w:rsidP="0010701D">
            <w:pPr>
              <w:pStyle w:val="paragraph"/>
              <w:spacing w:before="120" w:beforeAutospacing="0" w:after="120" w:afterAutospacing="0"/>
              <w:textAlignment w:val="baseline"/>
              <w:divId w:val="1095445778"/>
              <w:rPr>
                <w:b/>
                <w:bCs/>
                <w:sz w:val="24"/>
                <w:szCs w:val="24"/>
              </w:rPr>
            </w:pPr>
            <w:r w:rsidRPr="00B947B4">
              <w:rPr>
                <w:rStyle w:val="normaltextrun"/>
                <w:b/>
                <w:bCs/>
                <w:sz w:val="24"/>
                <w:szCs w:val="24"/>
              </w:rPr>
              <w:t>Director Community and Place</w:t>
            </w:r>
          </w:p>
        </w:tc>
      </w:tr>
      <w:tr w:rsidR="005159F1" w:rsidRPr="00B947B4" w14:paraId="2445B51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010D6E" w14:textId="77777777" w:rsidR="005159F1" w:rsidRPr="00AA0D93" w:rsidRDefault="005159F1" w:rsidP="005159F1">
            <w:pPr>
              <w:rPr>
                <w:b/>
              </w:rPr>
            </w:pPr>
            <w:r w:rsidRPr="00AA0D93">
              <w:rPr>
                <w:b/>
              </w:rPr>
              <w:lastRenderedPageBreak/>
              <w:t>CEO Conditions on this Sub-Delegation:</w:t>
            </w:r>
          </w:p>
          <w:p w14:paraId="5CE3BE41" w14:textId="696D0FFF" w:rsidR="005159F1" w:rsidRPr="00B947B4" w:rsidRDefault="005159F1" w:rsidP="005159F1">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3D46A8E2" w14:textId="77777777" w:rsidR="002E6CE5" w:rsidRDefault="002E6CE5" w:rsidP="00AA0D93">
            <w:pPr>
              <w:pStyle w:val="ListParagraph"/>
              <w:numPr>
                <w:ilvl w:val="0"/>
                <w:numId w:val="88"/>
              </w:numPr>
              <w:spacing w:after="120"/>
              <w:ind w:left="450" w:hanging="425"/>
              <w:contextualSpacing w:val="0"/>
              <w:rPr>
                <w:sz w:val="24"/>
                <w:szCs w:val="24"/>
              </w:rPr>
            </w:pPr>
            <w:r w:rsidRPr="00B947B4">
              <w:rPr>
                <w:sz w:val="24"/>
                <w:szCs w:val="24"/>
              </w:rPr>
              <w:t>Conditions on the delegation also apply to sub-delegation.</w:t>
            </w:r>
          </w:p>
          <w:p w14:paraId="7D14F56B" w14:textId="3D24AA05" w:rsidR="00A768C3" w:rsidRDefault="00A67F07" w:rsidP="00AA0D93">
            <w:pPr>
              <w:pStyle w:val="ListParagraph"/>
              <w:numPr>
                <w:ilvl w:val="0"/>
                <w:numId w:val="88"/>
              </w:numPr>
              <w:spacing w:after="120"/>
              <w:ind w:left="450" w:hanging="425"/>
              <w:contextualSpacing w:val="0"/>
              <w:rPr>
                <w:sz w:val="24"/>
                <w:szCs w:val="24"/>
              </w:rPr>
            </w:pPr>
            <w:r w:rsidRPr="00B947B4">
              <w:rPr>
                <w:sz w:val="24"/>
                <w:szCs w:val="24"/>
              </w:rPr>
              <w:t xml:space="preserve">Must be within the </w:t>
            </w:r>
            <w:r>
              <w:rPr>
                <w:sz w:val="24"/>
                <w:szCs w:val="24"/>
              </w:rPr>
              <w:t>purchasing</w:t>
            </w:r>
            <w:r w:rsidRPr="00B947B4">
              <w:rPr>
                <w:sz w:val="24"/>
                <w:szCs w:val="24"/>
              </w:rPr>
              <w:t xml:space="preserve"> authority limit of the sub-delegate. </w:t>
            </w:r>
          </w:p>
          <w:p w14:paraId="2806B475" w14:textId="3F2C8D03" w:rsidR="005159F1" w:rsidRPr="00AA0D93" w:rsidRDefault="009C5DFD" w:rsidP="00AA0D93">
            <w:pPr>
              <w:pStyle w:val="ListParagraph"/>
              <w:numPr>
                <w:ilvl w:val="0"/>
                <w:numId w:val="88"/>
              </w:numPr>
              <w:spacing w:after="120"/>
              <w:ind w:left="450" w:hanging="425"/>
              <w:contextualSpacing w:val="0"/>
              <w:rPr>
                <w:sz w:val="24"/>
                <w:szCs w:val="24"/>
              </w:rPr>
            </w:pPr>
            <w:r>
              <w:rPr>
                <w:sz w:val="24"/>
                <w:szCs w:val="24"/>
              </w:rPr>
              <w:t>For procurement that exceeds $500,000, the approval of the Director Corporate and System Services and one other Director is required.</w:t>
            </w:r>
          </w:p>
        </w:tc>
      </w:tr>
      <w:tr w:rsidR="00764787" w:rsidRPr="00B947B4" w14:paraId="0B0F3E1E"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711D1D" w14:textId="77777777" w:rsidR="00764787" w:rsidRPr="00B947B4" w:rsidRDefault="00764787" w:rsidP="00764787">
            <w:pPr>
              <w:rPr>
                <w:sz w:val="18"/>
              </w:rPr>
            </w:pPr>
            <w:r w:rsidRPr="00B947B4">
              <w:rPr>
                <w:sz w:val="18"/>
              </w:rPr>
              <w:t>Compliance Links:</w:t>
            </w:r>
          </w:p>
          <w:p w14:paraId="3276CCAF" w14:textId="77777777" w:rsidR="00764787" w:rsidRPr="00B947B4" w:rsidRDefault="00764787" w:rsidP="00764787">
            <w:pPr>
              <w:rPr>
                <w:sz w:val="18"/>
              </w:rPr>
            </w:pPr>
          </w:p>
        </w:tc>
        <w:tc>
          <w:tcPr>
            <w:tcW w:w="6468" w:type="dxa"/>
            <w:tcBorders>
              <w:top w:val="dotted" w:sz="4" w:space="0" w:color="auto"/>
              <w:left w:val="dotted" w:sz="4" w:space="0" w:color="auto"/>
              <w:bottom w:val="dotted" w:sz="4" w:space="0" w:color="auto"/>
              <w:right w:val="single" w:sz="4" w:space="0" w:color="auto"/>
            </w:tcBorders>
          </w:tcPr>
          <w:p w14:paraId="129725D3" w14:textId="77777777" w:rsidR="00764787" w:rsidRPr="00B947B4" w:rsidRDefault="00764787" w:rsidP="009B39FB">
            <w:pPr>
              <w:spacing w:after="120"/>
              <w:ind w:left="39"/>
              <w:rPr>
                <w:sz w:val="24"/>
                <w:szCs w:val="24"/>
              </w:rPr>
            </w:pPr>
            <w:r w:rsidRPr="00B947B4">
              <w:rPr>
                <w:sz w:val="24"/>
                <w:szCs w:val="24"/>
              </w:rPr>
              <w:t>Delegates are designated employees under s.5.74 and are required to provide Primary and Annual Returns.</w:t>
            </w:r>
          </w:p>
          <w:p w14:paraId="4B92D7BC" w14:textId="77777777" w:rsidR="00764787" w:rsidRPr="00B947B4" w:rsidRDefault="00764787" w:rsidP="009B39FB">
            <w:pPr>
              <w:spacing w:after="120"/>
              <w:ind w:left="39"/>
              <w:rPr>
                <w:sz w:val="24"/>
                <w:szCs w:val="24"/>
              </w:rPr>
            </w:pPr>
            <w:hyperlink r:id="rId34"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63A9FB01" w14:textId="110F026A" w:rsidR="00764787" w:rsidRPr="00B947B4" w:rsidRDefault="006549C2" w:rsidP="009B39FB">
            <w:pPr>
              <w:spacing w:after="120"/>
              <w:ind w:left="39"/>
              <w:rPr>
                <w:sz w:val="24"/>
                <w:szCs w:val="24"/>
              </w:rPr>
            </w:pPr>
            <w:r w:rsidRPr="00B947B4">
              <w:rPr>
                <w:sz w:val="24"/>
                <w:szCs w:val="24"/>
              </w:rPr>
              <w:t>Procurement Policy</w:t>
            </w:r>
          </w:p>
        </w:tc>
      </w:tr>
      <w:tr w:rsidR="00764787" w:rsidRPr="00B947B4" w14:paraId="52881FF7"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CEB5D3" w14:textId="77777777" w:rsidR="00764787" w:rsidRPr="00B947B4" w:rsidRDefault="00764787" w:rsidP="0076478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F2250F2" w14:textId="15655F2F" w:rsidR="00764787" w:rsidRPr="00B947B4" w:rsidRDefault="00C82BA0" w:rsidP="00764787">
            <w:pPr>
              <w:spacing w:after="120"/>
              <w:rPr>
                <w:sz w:val="24"/>
                <w:szCs w:val="24"/>
              </w:rPr>
            </w:pPr>
            <w:r w:rsidRPr="00B947B4">
              <w:rPr>
                <w:sz w:val="24"/>
                <w:szCs w:val="24"/>
              </w:rPr>
              <w:t>Details of decisions are to be recorded in the City’s record keeping system</w:t>
            </w:r>
          </w:p>
        </w:tc>
      </w:tr>
      <w:tr w:rsidR="00764787" w:rsidRPr="00B947B4" w14:paraId="57B5F5E5" w14:textId="77777777" w:rsidTr="00D9470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tcBorders>
          </w:tcPr>
          <w:p w14:paraId="39CE4310" w14:textId="77777777" w:rsidR="00764787" w:rsidRPr="00B947B4" w:rsidRDefault="00764787" w:rsidP="00764787">
            <w:pPr>
              <w:rPr>
                <w:sz w:val="18"/>
              </w:rPr>
            </w:pPr>
            <w:r w:rsidRPr="00B947B4">
              <w:rPr>
                <w:sz w:val="18"/>
              </w:rPr>
              <w:t>1</w:t>
            </w:r>
          </w:p>
        </w:tc>
        <w:tc>
          <w:tcPr>
            <w:tcW w:w="8458" w:type="dxa"/>
            <w:gridSpan w:val="2"/>
            <w:tcBorders>
              <w:top w:val="single" w:sz="4" w:space="0" w:color="auto"/>
            </w:tcBorders>
          </w:tcPr>
          <w:p w14:paraId="38EF845F" w14:textId="6B3A1F82" w:rsidR="00764787" w:rsidRPr="00B947B4" w:rsidRDefault="006549C2" w:rsidP="00764787">
            <w:pPr>
              <w:rPr>
                <w:sz w:val="18"/>
              </w:rPr>
            </w:pPr>
            <w:r w:rsidRPr="00B947B4">
              <w:rPr>
                <w:sz w:val="18"/>
              </w:rPr>
              <w:t>Adopted 11 May 2023</w:t>
            </w:r>
          </w:p>
        </w:tc>
      </w:tr>
      <w:tr w:rsidR="00764787" w:rsidRPr="00B947B4" w14:paraId="009E3802" w14:textId="77777777" w:rsidTr="006549C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AA733AB" w14:textId="77777777" w:rsidR="00764787" w:rsidRPr="00B947B4" w:rsidRDefault="00764787" w:rsidP="00764787">
            <w:pPr>
              <w:rPr>
                <w:sz w:val="18"/>
              </w:rPr>
            </w:pPr>
            <w:r w:rsidRPr="00B947B4">
              <w:rPr>
                <w:sz w:val="18"/>
              </w:rPr>
              <w:t>2</w:t>
            </w:r>
          </w:p>
        </w:tc>
        <w:tc>
          <w:tcPr>
            <w:tcW w:w="8458" w:type="dxa"/>
            <w:gridSpan w:val="2"/>
          </w:tcPr>
          <w:p w14:paraId="7B763362" w14:textId="06F8C04C" w:rsidR="00764787" w:rsidRPr="00B947B4" w:rsidRDefault="006549C2" w:rsidP="00764787">
            <w:pPr>
              <w:rPr>
                <w:sz w:val="18"/>
              </w:rPr>
            </w:pPr>
            <w:r w:rsidRPr="00B947B4">
              <w:rPr>
                <w:sz w:val="18"/>
              </w:rPr>
              <w:t>Modified 9 July 2024</w:t>
            </w:r>
          </w:p>
        </w:tc>
      </w:tr>
      <w:tr w:rsidR="003011AA" w:rsidRPr="00B947B4" w14:paraId="038D916A" w14:textId="77777777" w:rsidTr="006549C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70B17CA" w14:textId="6BF93D28" w:rsidR="003011AA" w:rsidRPr="00B947B4" w:rsidRDefault="003011AA" w:rsidP="00764787">
            <w:pPr>
              <w:rPr>
                <w:sz w:val="18"/>
              </w:rPr>
            </w:pPr>
            <w:r>
              <w:rPr>
                <w:sz w:val="18"/>
              </w:rPr>
              <w:t>3</w:t>
            </w:r>
          </w:p>
        </w:tc>
        <w:tc>
          <w:tcPr>
            <w:tcW w:w="8458" w:type="dxa"/>
            <w:gridSpan w:val="2"/>
          </w:tcPr>
          <w:p w14:paraId="0F9C8B02" w14:textId="48B3DD05" w:rsidR="003011AA" w:rsidRPr="00B947B4" w:rsidRDefault="003011AA" w:rsidP="00764787">
            <w:pPr>
              <w:rPr>
                <w:sz w:val="18"/>
              </w:rPr>
            </w:pPr>
            <w:r>
              <w:rPr>
                <w:sz w:val="18"/>
              </w:rPr>
              <w:t>Modified 8 July 2025</w:t>
            </w:r>
          </w:p>
        </w:tc>
      </w:tr>
    </w:tbl>
    <w:p w14:paraId="248A314E" w14:textId="77777777" w:rsidR="00A8208E" w:rsidRPr="00B947B4" w:rsidRDefault="00A8208E">
      <w:r w:rsidRPr="00B947B4">
        <w:br w:type="page"/>
      </w:r>
    </w:p>
    <w:p w14:paraId="36BE95A1" w14:textId="037B3224" w:rsidR="00DF020B" w:rsidRPr="00B947B4" w:rsidRDefault="00C6721E" w:rsidP="003B0B9B">
      <w:pPr>
        <w:pStyle w:val="Heading3"/>
        <w:ind w:left="709"/>
      </w:pPr>
      <w:bookmarkStart w:id="35" w:name="_Toc229571396"/>
      <w:r w:rsidRPr="00B947B4">
        <w:lastRenderedPageBreak/>
        <w:t>Panels of Pre-Qualified Suppliers</w:t>
      </w:r>
      <w:r w:rsidR="00023941" w:rsidRPr="00B947B4">
        <w:t xml:space="preserve"> for Goods and Services</w:t>
      </w:r>
      <w:bookmarkEnd w:id="35"/>
    </w:p>
    <w:p w14:paraId="7B9F9012" w14:textId="77777777" w:rsidR="00B16103" w:rsidRPr="00B947B4" w:rsidRDefault="00B16103" w:rsidP="00DF020B"/>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6FF6E36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D0CB60B" w14:textId="77777777" w:rsidR="0061138F" w:rsidRPr="00B947B4" w:rsidRDefault="0061138F" w:rsidP="0061138F">
            <w:pPr>
              <w:rPr>
                <w:b/>
                <w:sz w:val="18"/>
              </w:rPr>
            </w:pPr>
            <w:r w:rsidRPr="00B947B4">
              <w:rPr>
                <w:b/>
                <w:sz w:val="18"/>
              </w:rPr>
              <w:t>Delegator:</w:t>
            </w:r>
          </w:p>
          <w:p w14:paraId="4EA519EE" w14:textId="203BE59E" w:rsidR="0061138F" w:rsidRPr="00B947B4" w:rsidRDefault="0061138F"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B023D50" w14:textId="77777777" w:rsidR="0061138F" w:rsidRPr="00B947B4" w:rsidRDefault="0061138F" w:rsidP="0061138F">
            <w:pPr>
              <w:rPr>
                <w:sz w:val="24"/>
                <w:szCs w:val="24"/>
              </w:rPr>
            </w:pPr>
            <w:r w:rsidRPr="00B947B4">
              <w:rPr>
                <w:sz w:val="24"/>
                <w:szCs w:val="24"/>
              </w:rPr>
              <w:t>Local Government</w:t>
            </w:r>
          </w:p>
        </w:tc>
      </w:tr>
      <w:tr w:rsidR="0061138F" w:rsidRPr="00B947B4" w14:paraId="60D422C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FF0EB9" w14:textId="77777777" w:rsidR="0061138F" w:rsidRPr="00B947B4" w:rsidRDefault="0061138F" w:rsidP="0061138F">
            <w:pPr>
              <w:rPr>
                <w:b/>
                <w:sz w:val="18"/>
              </w:rPr>
            </w:pPr>
            <w:r w:rsidRPr="00B947B4">
              <w:rPr>
                <w:b/>
                <w:sz w:val="18"/>
              </w:rPr>
              <w:t>Express Power to Delegate:</w:t>
            </w:r>
          </w:p>
          <w:p w14:paraId="776C0767" w14:textId="44BCF022" w:rsidR="0061138F"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581065E0" w14:textId="77777777" w:rsidR="0061138F" w:rsidRPr="00B947B4" w:rsidRDefault="0061138F" w:rsidP="0061138F">
            <w:pPr>
              <w:rPr>
                <w:i/>
                <w:sz w:val="24"/>
                <w:szCs w:val="24"/>
              </w:rPr>
            </w:pPr>
            <w:r w:rsidRPr="00B947B4">
              <w:rPr>
                <w:i/>
                <w:sz w:val="24"/>
                <w:szCs w:val="24"/>
              </w:rPr>
              <w:t>Local Government Act 1995:</w:t>
            </w:r>
          </w:p>
          <w:p w14:paraId="08212EBA"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2FA17A0D" w14:textId="0ECBDF9D" w:rsidR="000B0BAE" w:rsidRPr="00B947B4" w:rsidRDefault="0061138F" w:rsidP="00444688">
            <w:pPr>
              <w:spacing w:after="120"/>
              <w:ind w:left="721" w:hanging="403"/>
              <w:rPr>
                <w:sz w:val="24"/>
                <w:szCs w:val="24"/>
              </w:rPr>
            </w:pPr>
            <w:r w:rsidRPr="00B947B4">
              <w:rPr>
                <w:sz w:val="24"/>
                <w:szCs w:val="24"/>
              </w:rPr>
              <w:t>s.5.43 Limita</w:t>
            </w:r>
            <w:r w:rsidR="000A09A9" w:rsidRPr="00B947B4">
              <w:rPr>
                <w:sz w:val="24"/>
                <w:szCs w:val="24"/>
              </w:rPr>
              <w:t>tions on delegations to the CEO</w:t>
            </w:r>
          </w:p>
        </w:tc>
      </w:tr>
      <w:tr w:rsidR="0061138F" w:rsidRPr="00B947B4" w14:paraId="0432F2F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1E4C5BE" w14:textId="77777777" w:rsidR="0061138F" w:rsidRPr="00B947B4" w:rsidRDefault="0061138F" w:rsidP="0061138F">
            <w:pPr>
              <w:rPr>
                <w:b/>
                <w:sz w:val="18"/>
                <w:szCs w:val="18"/>
              </w:rPr>
            </w:pPr>
            <w:r w:rsidRPr="00B947B4">
              <w:rPr>
                <w:b/>
                <w:sz w:val="18"/>
                <w:szCs w:val="18"/>
              </w:rPr>
              <w:t>Express Power or Duty Delegated:</w:t>
            </w:r>
          </w:p>
          <w:p w14:paraId="6A543E7D" w14:textId="77777777" w:rsidR="0061138F" w:rsidRPr="00B947B4" w:rsidRDefault="0061138F" w:rsidP="0061138F">
            <w:pPr>
              <w:rPr>
                <w:b/>
                <w:sz w:val="18"/>
                <w:szCs w:val="18"/>
              </w:rPr>
            </w:pPr>
          </w:p>
        </w:tc>
        <w:tc>
          <w:tcPr>
            <w:tcW w:w="6468" w:type="dxa"/>
            <w:tcBorders>
              <w:top w:val="dotted" w:sz="4" w:space="0" w:color="auto"/>
              <w:left w:val="dotted" w:sz="4" w:space="0" w:color="auto"/>
              <w:bottom w:val="dotted" w:sz="4" w:space="0" w:color="auto"/>
            </w:tcBorders>
          </w:tcPr>
          <w:p w14:paraId="1B93DFC5" w14:textId="094B1655" w:rsidR="0061138F" w:rsidRPr="00B947B4" w:rsidRDefault="0061138F" w:rsidP="0061138F">
            <w:pPr>
              <w:rPr>
                <w:sz w:val="24"/>
                <w:szCs w:val="24"/>
              </w:rPr>
            </w:pPr>
            <w:r w:rsidRPr="00B947B4">
              <w:rPr>
                <w:i/>
                <w:sz w:val="24"/>
                <w:szCs w:val="24"/>
              </w:rPr>
              <w:t>Local Government (Functions and General) Regulation 1996</w:t>
            </w:r>
            <w:r w:rsidRPr="00B947B4">
              <w:rPr>
                <w:sz w:val="24"/>
                <w:szCs w:val="24"/>
              </w:rPr>
              <w:t>:</w:t>
            </w:r>
          </w:p>
          <w:p w14:paraId="6D78F603" w14:textId="0A692F8E" w:rsidR="0061138F" w:rsidRPr="00B947B4" w:rsidRDefault="0061138F" w:rsidP="0061138F">
            <w:pPr>
              <w:ind w:left="720" w:hanging="403"/>
              <w:rPr>
                <w:sz w:val="24"/>
                <w:szCs w:val="24"/>
              </w:rPr>
            </w:pPr>
            <w:r w:rsidRPr="00B947B4">
              <w:rPr>
                <w:sz w:val="24"/>
                <w:szCs w:val="24"/>
              </w:rPr>
              <w:t>r.24AB Local government may establish panels of pre-qualified suppliers</w:t>
            </w:r>
          </w:p>
          <w:p w14:paraId="68F6807D" w14:textId="608BE40E" w:rsidR="0061138F" w:rsidRPr="00B947B4" w:rsidRDefault="0061138F" w:rsidP="0061138F">
            <w:pPr>
              <w:ind w:left="720" w:hanging="403"/>
              <w:rPr>
                <w:sz w:val="24"/>
                <w:szCs w:val="24"/>
              </w:rPr>
            </w:pPr>
            <w:r w:rsidRPr="00B947B4">
              <w:rPr>
                <w:sz w:val="24"/>
                <w:szCs w:val="24"/>
              </w:rPr>
              <w:t>r.24AC(1)(b) Requirements before establishing panels of pre-qualified suppliers</w:t>
            </w:r>
          </w:p>
          <w:p w14:paraId="5057AE2C" w14:textId="7CB91FF7" w:rsidR="0061138F" w:rsidRPr="00B947B4" w:rsidRDefault="4F4E7E41" w:rsidP="0061138F">
            <w:pPr>
              <w:ind w:left="720" w:hanging="403"/>
              <w:rPr>
                <w:sz w:val="24"/>
                <w:szCs w:val="24"/>
              </w:rPr>
            </w:pPr>
            <w:r w:rsidRPr="2C28F603">
              <w:rPr>
                <w:sz w:val="24"/>
                <w:szCs w:val="24"/>
              </w:rPr>
              <w:t>r.24</w:t>
            </w:r>
            <w:r w:rsidR="0A210934" w:rsidRPr="2C28F603">
              <w:rPr>
                <w:sz w:val="24"/>
                <w:szCs w:val="24"/>
              </w:rPr>
              <w:t>AD (</w:t>
            </w:r>
            <w:r w:rsidRPr="2C28F603">
              <w:rPr>
                <w:sz w:val="24"/>
                <w:szCs w:val="24"/>
              </w:rPr>
              <w:t>3) &amp; (6) Requirements when inviting persons to apply to join panel of pre-qualified suppliers</w:t>
            </w:r>
          </w:p>
          <w:p w14:paraId="06B90CF6" w14:textId="6ACC6F65" w:rsidR="000B0BAE" w:rsidRPr="00B947B4" w:rsidRDefault="4F4E7E41" w:rsidP="00444688">
            <w:pPr>
              <w:spacing w:after="120"/>
              <w:ind w:left="721" w:hanging="403"/>
              <w:rPr>
                <w:sz w:val="24"/>
                <w:szCs w:val="24"/>
              </w:rPr>
            </w:pPr>
            <w:r w:rsidRPr="2C28F603">
              <w:rPr>
                <w:sz w:val="24"/>
                <w:szCs w:val="24"/>
              </w:rPr>
              <w:t>r.24</w:t>
            </w:r>
            <w:r w:rsidR="12F23A99" w:rsidRPr="2C28F603">
              <w:rPr>
                <w:sz w:val="24"/>
                <w:szCs w:val="24"/>
              </w:rPr>
              <w:t>AH (</w:t>
            </w:r>
            <w:r w:rsidRPr="2C28F603">
              <w:rPr>
                <w:sz w:val="24"/>
                <w:szCs w:val="24"/>
              </w:rPr>
              <w:t>2), (3), (4) and (5) Rejecting and accepting applications to join panel of pre-qualified suppliers</w:t>
            </w:r>
          </w:p>
        </w:tc>
      </w:tr>
      <w:tr w:rsidR="0061138F" w:rsidRPr="00B947B4" w14:paraId="71B78F7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2CD7A6" w14:textId="2082F180" w:rsidR="0061138F" w:rsidRPr="00B947B4" w:rsidRDefault="0061138F" w:rsidP="0061138F">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vAlign w:val="center"/>
          </w:tcPr>
          <w:p w14:paraId="18AE4C73"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45F86C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728BE1" w14:textId="77777777" w:rsidR="00F40BB0" w:rsidRPr="00B947B4" w:rsidRDefault="00F40BB0" w:rsidP="00F40BB0">
            <w:pPr>
              <w:rPr>
                <w:b/>
              </w:rPr>
            </w:pPr>
            <w:r w:rsidRPr="00B947B4">
              <w:rPr>
                <w:b/>
              </w:rPr>
              <w:t>Function:</w:t>
            </w:r>
          </w:p>
          <w:p w14:paraId="6905789F" w14:textId="396CF12F"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5A2A5E0" w14:textId="6F091BA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determine that a there is a continuing need for the goods or services proposed to be provided by a panel of pre-qualified suppliers [F&amp;G r.24AC(1)(b)].</w:t>
            </w:r>
          </w:p>
          <w:p w14:paraId="4BC23314" w14:textId="70296B70" w:rsidR="00F40BB0" w:rsidRPr="00B947B4" w:rsidRDefault="00F40BB0" w:rsidP="00F40BB0">
            <w:pPr>
              <w:spacing w:after="120"/>
              <w:ind w:left="459" w:hanging="459"/>
              <w:rPr>
                <w:sz w:val="24"/>
                <w:szCs w:val="24"/>
              </w:rPr>
            </w:pPr>
            <w:r w:rsidRPr="2C28F603">
              <w:rPr>
                <w:sz w:val="24"/>
                <w:szCs w:val="24"/>
              </w:rPr>
              <w:t>2.</w:t>
            </w:r>
            <w:r>
              <w:tab/>
            </w:r>
            <w:r w:rsidRPr="2C28F603">
              <w:rPr>
                <w:sz w:val="24"/>
                <w:szCs w:val="24"/>
              </w:rPr>
              <w:t>Authority to, before inviting submissions, determine the written criteria for deciding which application should be for inclusion in a panel of pre-qualified suppliers should be accepted [F&amp;G r.24</w:t>
            </w:r>
            <w:r w:rsidR="6FCA403F" w:rsidRPr="2C28F603">
              <w:rPr>
                <w:sz w:val="24"/>
                <w:szCs w:val="24"/>
              </w:rPr>
              <w:t>AD (</w:t>
            </w:r>
            <w:r w:rsidRPr="2C28F603">
              <w:rPr>
                <w:sz w:val="24"/>
                <w:szCs w:val="24"/>
              </w:rPr>
              <w:t>3)].</w:t>
            </w:r>
          </w:p>
          <w:p w14:paraId="742E62A6" w14:textId="767D230F"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Authority to vary panel of pre-qualified supplier information after public notice inviting submissions has been given, taking reasonable steps to each person who has enquired or submitted an application is provided notice of the variation [F&amp;G r.24</w:t>
            </w:r>
            <w:r w:rsidR="6F2B45BE" w:rsidRPr="2C28F603">
              <w:rPr>
                <w:sz w:val="24"/>
                <w:szCs w:val="24"/>
              </w:rPr>
              <w:t>AD (</w:t>
            </w:r>
            <w:r w:rsidRPr="2C28F603">
              <w:rPr>
                <w:sz w:val="24"/>
                <w:szCs w:val="24"/>
              </w:rPr>
              <w:t>6)].</w:t>
            </w:r>
          </w:p>
          <w:p w14:paraId="1DD1F802" w14:textId="4DD00B78" w:rsidR="00F40BB0" w:rsidRPr="00B947B4" w:rsidRDefault="00F40BB0" w:rsidP="00F40BB0">
            <w:pPr>
              <w:spacing w:after="120"/>
              <w:ind w:left="459" w:hanging="459"/>
              <w:rPr>
                <w:sz w:val="24"/>
                <w:szCs w:val="24"/>
              </w:rPr>
            </w:pPr>
            <w:r w:rsidRPr="2C28F603">
              <w:rPr>
                <w:sz w:val="24"/>
                <w:szCs w:val="24"/>
              </w:rPr>
              <w:t>4.</w:t>
            </w:r>
            <w:r>
              <w:tab/>
            </w:r>
            <w:r w:rsidRPr="2C28F603">
              <w:rPr>
                <w:sz w:val="24"/>
                <w:szCs w:val="24"/>
              </w:rPr>
              <w:t>Authority to reject an application without considering its merits, where it was submitted at a place and within the time specified, but fails to comply with any other requirement specified in the invitation [F&amp;G r.24</w:t>
            </w:r>
            <w:r w:rsidR="6F2B45BE" w:rsidRPr="2C28F603">
              <w:rPr>
                <w:sz w:val="24"/>
                <w:szCs w:val="24"/>
              </w:rPr>
              <w:t>AH (</w:t>
            </w:r>
            <w:r w:rsidRPr="2C28F603">
              <w:rPr>
                <w:sz w:val="24"/>
                <w:szCs w:val="24"/>
              </w:rPr>
              <w:t>2)].</w:t>
            </w:r>
          </w:p>
          <w:p w14:paraId="4B77485C" w14:textId="004B4438" w:rsidR="00F40BB0" w:rsidRPr="00B947B4" w:rsidRDefault="00F40BB0" w:rsidP="00F40BB0">
            <w:pPr>
              <w:spacing w:after="120"/>
              <w:ind w:left="459" w:hanging="459"/>
              <w:rPr>
                <w:sz w:val="24"/>
                <w:szCs w:val="24"/>
              </w:rPr>
            </w:pPr>
            <w:r w:rsidRPr="2C28F603">
              <w:rPr>
                <w:sz w:val="24"/>
                <w:szCs w:val="24"/>
              </w:rPr>
              <w:t>5.</w:t>
            </w:r>
            <w:r>
              <w:tab/>
            </w:r>
            <w:r w:rsidRPr="2C28F603">
              <w:rPr>
                <w:sz w:val="24"/>
                <w:szCs w:val="24"/>
              </w:rPr>
              <w:t xml:space="preserve">Authority to assess applications, by written evaluation of the extent to which the submission satisfies the criteria for deciding which applicants to </w:t>
            </w:r>
            <w:r w:rsidR="2BE52BA7" w:rsidRPr="2C28F603">
              <w:rPr>
                <w:sz w:val="24"/>
                <w:szCs w:val="24"/>
              </w:rPr>
              <w:t>accept and</w:t>
            </w:r>
            <w:r w:rsidRPr="2C28F603">
              <w:rPr>
                <w:sz w:val="24"/>
                <w:szCs w:val="24"/>
              </w:rPr>
              <w:t xml:space="preserve"> decide which applications to accept as most advantageous [F&amp;G r.24</w:t>
            </w:r>
            <w:r w:rsidR="09654C31" w:rsidRPr="2C28F603">
              <w:rPr>
                <w:sz w:val="24"/>
                <w:szCs w:val="24"/>
              </w:rPr>
              <w:t>AH (</w:t>
            </w:r>
            <w:r w:rsidRPr="2C28F603">
              <w:rPr>
                <w:sz w:val="24"/>
                <w:szCs w:val="24"/>
              </w:rPr>
              <w:t>3)].</w:t>
            </w:r>
          </w:p>
          <w:p w14:paraId="3A1FD826" w14:textId="2007AE6C" w:rsidR="00F40BB0" w:rsidRPr="00B947B4" w:rsidRDefault="00F40BB0" w:rsidP="00F40BB0">
            <w:pPr>
              <w:spacing w:after="120"/>
              <w:ind w:left="459" w:hanging="459"/>
              <w:rPr>
                <w:sz w:val="24"/>
                <w:szCs w:val="24"/>
              </w:rPr>
            </w:pPr>
            <w:r w:rsidRPr="2C28F603">
              <w:rPr>
                <w:sz w:val="24"/>
                <w:szCs w:val="24"/>
              </w:rPr>
              <w:t>6.</w:t>
            </w:r>
            <w:r>
              <w:tab/>
            </w:r>
            <w:r w:rsidRPr="2C28F603">
              <w:rPr>
                <w:sz w:val="24"/>
                <w:szCs w:val="24"/>
              </w:rPr>
              <w:t>Authority to request clarification of information provided in a submission by an applicant [F&amp;G r.24</w:t>
            </w:r>
            <w:r w:rsidR="2FA4A376" w:rsidRPr="2C28F603">
              <w:rPr>
                <w:sz w:val="24"/>
                <w:szCs w:val="24"/>
              </w:rPr>
              <w:t>AH (</w:t>
            </w:r>
            <w:r w:rsidRPr="2C28F603">
              <w:rPr>
                <w:sz w:val="24"/>
                <w:szCs w:val="24"/>
              </w:rPr>
              <w:t>4)].</w:t>
            </w:r>
          </w:p>
          <w:p w14:paraId="27D74755" w14:textId="309C30B8" w:rsidR="00F40BB0" w:rsidRPr="00B947B4" w:rsidRDefault="00F40BB0" w:rsidP="00F40BB0">
            <w:pPr>
              <w:spacing w:after="120"/>
              <w:ind w:left="459" w:hanging="459"/>
              <w:rPr>
                <w:sz w:val="24"/>
                <w:szCs w:val="24"/>
              </w:rPr>
            </w:pPr>
            <w:r w:rsidRPr="2C28F603">
              <w:rPr>
                <w:sz w:val="24"/>
                <w:szCs w:val="24"/>
              </w:rPr>
              <w:lastRenderedPageBreak/>
              <w:t>7.</w:t>
            </w:r>
            <w:r>
              <w:tab/>
            </w:r>
            <w:r w:rsidRPr="2C28F603">
              <w:rPr>
                <w:sz w:val="24"/>
                <w:szCs w:val="24"/>
              </w:rPr>
              <w:t>Authority to decline to accept any application [F&amp;G r.24</w:t>
            </w:r>
            <w:r w:rsidR="2FA4A376" w:rsidRPr="2C28F603">
              <w:rPr>
                <w:sz w:val="24"/>
                <w:szCs w:val="24"/>
              </w:rPr>
              <w:t>AH (</w:t>
            </w:r>
            <w:r w:rsidRPr="2C28F603">
              <w:rPr>
                <w:sz w:val="24"/>
                <w:szCs w:val="24"/>
              </w:rPr>
              <w:t>5).</w:t>
            </w:r>
          </w:p>
          <w:p w14:paraId="067808DB" w14:textId="0915DB71" w:rsidR="000B0BAE" w:rsidRPr="00B947B4" w:rsidRDefault="00F40BB0" w:rsidP="00FE3659">
            <w:pPr>
              <w:spacing w:after="120"/>
              <w:ind w:left="459" w:hanging="459"/>
              <w:rPr>
                <w:sz w:val="24"/>
                <w:szCs w:val="24"/>
              </w:rPr>
            </w:pPr>
            <w:r w:rsidRPr="2C28F603">
              <w:rPr>
                <w:sz w:val="24"/>
                <w:szCs w:val="24"/>
              </w:rPr>
              <w:t>8.</w:t>
            </w:r>
            <w:r>
              <w:tab/>
            </w:r>
            <w:r w:rsidRPr="2C28F603">
              <w:rPr>
                <w:sz w:val="24"/>
                <w:szCs w:val="24"/>
              </w:rPr>
              <w:t>Authority to enter into contract, or contracts, for the supply of goods or services with a pre-qualified supplier, as part of a panel of pre-qualified suppliers for those particular goods or services [F&amp;G r.24</w:t>
            </w:r>
            <w:r w:rsidR="2E72D8E8" w:rsidRPr="2C28F603">
              <w:rPr>
                <w:sz w:val="24"/>
                <w:szCs w:val="24"/>
              </w:rPr>
              <w:t>AJ (</w:t>
            </w:r>
            <w:r w:rsidRPr="2C28F603">
              <w:rPr>
                <w:sz w:val="24"/>
                <w:szCs w:val="24"/>
              </w:rPr>
              <w:t>1)].</w:t>
            </w:r>
          </w:p>
        </w:tc>
      </w:tr>
      <w:tr w:rsidR="0083163D" w:rsidRPr="00B947B4" w14:paraId="6219D99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79A27E" w14:textId="77777777" w:rsidR="0083163D" w:rsidRPr="00B947B4" w:rsidRDefault="0083163D" w:rsidP="0083163D">
            <w:pPr>
              <w:rPr>
                <w:b/>
              </w:rPr>
            </w:pPr>
            <w:r w:rsidRPr="00B947B4">
              <w:rPr>
                <w:b/>
              </w:rPr>
              <w:lastRenderedPageBreak/>
              <w:t>Council Conditions on this Delegation:</w:t>
            </w:r>
          </w:p>
          <w:p w14:paraId="75D613C1"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41DC4B1" w14:textId="3A189A20" w:rsidR="00831C39" w:rsidRPr="00B947B4" w:rsidRDefault="00B76107" w:rsidP="00FA62E0">
            <w:pPr>
              <w:pStyle w:val="ListParagraph"/>
              <w:numPr>
                <w:ilvl w:val="0"/>
                <w:numId w:val="30"/>
              </w:numPr>
              <w:spacing w:after="120"/>
              <w:ind w:left="450" w:hanging="450"/>
              <w:contextualSpacing w:val="0"/>
              <w:rPr>
                <w:sz w:val="24"/>
                <w:szCs w:val="24"/>
              </w:rPr>
            </w:pPr>
            <w:r w:rsidRPr="00B947B4">
              <w:rPr>
                <w:sz w:val="24"/>
                <w:szCs w:val="24"/>
              </w:rPr>
              <w:t>Notification that a panel of pre-qualified suppliers has been called to be included in Elected Members Portal (Hub).</w:t>
            </w:r>
          </w:p>
          <w:p w14:paraId="0A2C00EA" w14:textId="3EF5B78E" w:rsidR="0074153D" w:rsidRPr="00B947B4" w:rsidRDefault="0083163D" w:rsidP="00FA62E0">
            <w:pPr>
              <w:pStyle w:val="ListParagraph"/>
              <w:numPr>
                <w:ilvl w:val="0"/>
                <w:numId w:val="30"/>
              </w:numPr>
              <w:spacing w:after="120"/>
              <w:ind w:left="450" w:hanging="450"/>
              <w:contextualSpacing w:val="0"/>
              <w:rPr>
                <w:sz w:val="24"/>
                <w:szCs w:val="24"/>
              </w:rPr>
            </w:pPr>
            <w:r w:rsidRPr="00B947B4">
              <w:rPr>
                <w:sz w:val="24"/>
                <w:szCs w:val="24"/>
              </w:rPr>
              <w:t xml:space="preserve">In accordance with s.5.43, panels of pre-qualified suppliers may only be established, where the total consideration under the resulting </w:t>
            </w:r>
            <w:r w:rsidR="00491E7D">
              <w:rPr>
                <w:sz w:val="24"/>
                <w:szCs w:val="24"/>
              </w:rPr>
              <w:t xml:space="preserve">individual </w:t>
            </w:r>
            <w:r w:rsidRPr="00B947B4">
              <w:rPr>
                <w:sz w:val="24"/>
                <w:szCs w:val="24"/>
              </w:rPr>
              <w:t>contract is $</w:t>
            </w:r>
            <w:r w:rsidR="000F34E4" w:rsidRPr="00B947B4">
              <w:rPr>
                <w:sz w:val="24"/>
                <w:szCs w:val="24"/>
              </w:rPr>
              <w:t>1,000,000</w:t>
            </w:r>
            <w:r w:rsidRPr="00B947B4">
              <w:rPr>
                <w:sz w:val="24"/>
                <w:szCs w:val="24"/>
              </w:rPr>
              <w:t xml:space="preserve"> or less</w:t>
            </w:r>
            <w:r w:rsidR="0074153D" w:rsidRPr="00B947B4">
              <w:rPr>
                <w:sz w:val="24"/>
                <w:szCs w:val="24"/>
              </w:rPr>
              <w:t>.</w:t>
            </w:r>
          </w:p>
          <w:p w14:paraId="6C0DA257" w14:textId="3E032F83" w:rsidR="000B0BAE" w:rsidRPr="00B947B4" w:rsidRDefault="17506CB8" w:rsidP="00FA62E0">
            <w:pPr>
              <w:pStyle w:val="ListParagraph"/>
              <w:numPr>
                <w:ilvl w:val="0"/>
                <w:numId w:val="30"/>
              </w:numPr>
              <w:spacing w:after="120"/>
              <w:ind w:left="450" w:hanging="450"/>
              <w:contextualSpacing w:val="0"/>
              <w:rPr>
                <w:sz w:val="24"/>
                <w:szCs w:val="24"/>
              </w:rPr>
            </w:pPr>
            <w:r w:rsidRPr="2C28F603">
              <w:rPr>
                <w:sz w:val="24"/>
                <w:szCs w:val="24"/>
              </w:rPr>
              <w:t xml:space="preserve">The </w:t>
            </w:r>
            <w:r w:rsidR="0083163D" w:rsidRPr="2C28F603">
              <w:rPr>
                <w:sz w:val="24"/>
                <w:szCs w:val="24"/>
              </w:rPr>
              <w:t xml:space="preserve">expense </w:t>
            </w:r>
            <w:r w:rsidRPr="2C28F603">
              <w:rPr>
                <w:sz w:val="24"/>
                <w:szCs w:val="24"/>
              </w:rPr>
              <w:t xml:space="preserve">for the current financial year </w:t>
            </w:r>
            <w:r w:rsidR="0083163D" w:rsidRPr="2C28F603">
              <w:rPr>
                <w:sz w:val="24"/>
                <w:szCs w:val="24"/>
              </w:rPr>
              <w:t>is included in the adopted Annual Budget</w:t>
            </w:r>
            <w:r w:rsidRPr="2C28F603">
              <w:rPr>
                <w:sz w:val="24"/>
                <w:szCs w:val="24"/>
              </w:rPr>
              <w:t xml:space="preserve"> and future expenditure in the Corporate Business Plan or </w:t>
            </w:r>
            <w:r w:rsidR="1CAC87CC" w:rsidRPr="2C28F603">
              <w:rPr>
                <w:sz w:val="24"/>
                <w:szCs w:val="24"/>
              </w:rPr>
              <w:t>Long-Term</w:t>
            </w:r>
            <w:r w:rsidRPr="2C28F603">
              <w:rPr>
                <w:sz w:val="24"/>
                <w:szCs w:val="24"/>
              </w:rPr>
              <w:t xml:space="preserve"> Financial Plan</w:t>
            </w:r>
            <w:r w:rsidR="0083163D" w:rsidRPr="2C28F603">
              <w:rPr>
                <w:sz w:val="24"/>
                <w:szCs w:val="24"/>
              </w:rPr>
              <w:t>.</w:t>
            </w:r>
          </w:p>
        </w:tc>
      </w:tr>
      <w:tr w:rsidR="0061138F" w:rsidRPr="00B947B4" w14:paraId="7D5DA55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4FE096" w14:textId="0BC8C594" w:rsidR="0061138F" w:rsidRPr="00FA62E0" w:rsidRDefault="0061138F" w:rsidP="0061138F">
            <w:pPr>
              <w:rPr>
                <w:b/>
                <w:szCs w:val="28"/>
              </w:rPr>
            </w:pPr>
            <w:r w:rsidRPr="00FA62E0">
              <w:rPr>
                <w:b/>
                <w:szCs w:val="2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00134F6" w14:textId="77777777" w:rsidR="0061138F" w:rsidRPr="00B947B4" w:rsidRDefault="0061138F" w:rsidP="0061138F">
            <w:pPr>
              <w:rPr>
                <w:i/>
                <w:sz w:val="24"/>
                <w:szCs w:val="24"/>
              </w:rPr>
            </w:pPr>
            <w:r w:rsidRPr="00B947B4">
              <w:rPr>
                <w:i/>
                <w:sz w:val="24"/>
                <w:szCs w:val="24"/>
              </w:rPr>
              <w:t>Local Government Act 1995:</w:t>
            </w:r>
          </w:p>
          <w:p w14:paraId="289F2BBC" w14:textId="1E7F6B81" w:rsidR="0061138F" w:rsidRPr="00B947B4" w:rsidRDefault="0061138F" w:rsidP="00B26782">
            <w:pPr>
              <w:spacing w:after="120"/>
              <w:ind w:left="448"/>
              <w:rPr>
                <w:sz w:val="24"/>
                <w:szCs w:val="24"/>
              </w:rPr>
            </w:pPr>
            <w:r w:rsidRPr="00B947B4">
              <w:rPr>
                <w:sz w:val="24"/>
                <w:szCs w:val="24"/>
              </w:rPr>
              <w:t>s.5.44 CEO may delegate some powers and duties to other employees</w:t>
            </w:r>
          </w:p>
        </w:tc>
      </w:tr>
      <w:tr w:rsidR="00EE5D85" w:rsidRPr="00B947B4" w14:paraId="5EA9CFF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E4C8F3" w14:textId="77777777" w:rsidR="00EE5D85" w:rsidRPr="00B947B4" w:rsidRDefault="00EE5D85" w:rsidP="00EE5D85">
            <w:pPr>
              <w:rPr>
                <w:b/>
              </w:rPr>
            </w:pPr>
            <w:r w:rsidRPr="00B947B4">
              <w:rPr>
                <w:b/>
              </w:rPr>
              <w:t>Sub-Delegate/s:</w:t>
            </w:r>
          </w:p>
          <w:p w14:paraId="27422546" w14:textId="6CD13507" w:rsidR="00EE5D85" w:rsidRPr="00B947B4" w:rsidRDefault="00EE5D85" w:rsidP="00EE5D85">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7337FDA" w14:textId="351F4649" w:rsidR="00EE5D85" w:rsidRPr="00B947B4" w:rsidRDefault="00EE5D85" w:rsidP="00032807">
            <w:pPr>
              <w:pStyle w:val="paragraph"/>
              <w:spacing w:before="120" w:beforeAutospacing="0" w:after="120" w:afterAutospacing="0"/>
              <w:textAlignment w:val="baseline"/>
              <w:divId w:val="999311052"/>
              <w:rPr>
                <w:rFonts w:ascii="Segoe UI" w:hAnsi="Segoe UI" w:cs="Segoe UI"/>
                <w:b/>
                <w:bCs/>
                <w:sz w:val="18"/>
                <w:szCs w:val="18"/>
              </w:rPr>
            </w:pPr>
            <w:r w:rsidRPr="00B947B4">
              <w:rPr>
                <w:rStyle w:val="normaltextrun"/>
                <w:b/>
                <w:bCs/>
                <w:sz w:val="24"/>
                <w:szCs w:val="24"/>
              </w:rPr>
              <w:t>Director Infrastructure Services</w:t>
            </w:r>
          </w:p>
          <w:p w14:paraId="1DBCB66C" w14:textId="0BD83165" w:rsidR="00EE5D85" w:rsidRPr="00B947B4" w:rsidRDefault="00EE5D85" w:rsidP="00032807">
            <w:pPr>
              <w:pStyle w:val="paragraph"/>
              <w:spacing w:before="120" w:beforeAutospacing="0" w:after="120" w:afterAutospacing="0"/>
              <w:textAlignment w:val="baseline"/>
              <w:divId w:val="496389524"/>
              <w:rPr>
                <w:rFonts w:ascii="Segoe UI" w:hAnsi="Segoe UI" w:cs="Segoe UI"/>
                <w:b/>
                <w:bCs/>
                <w:sz w:val="18"/>
                <w:szCs w:val="18"/>
              </w:rPr>
            </w:pPr>
            <w:r w:rsidRPr="00B947B4">
              <w:rPr>
                <w:rStyle w:val="normaltextrun"/>
                <w:b/>
                <w:bCs/>
                <w:sz w:val="24"/>
                <w:szCs w:val="24"/>
              </w:rPr>
              <w:t>Director Corporate and System Services</w:t>
            </w:r>
          </w:p>
          <w:p w14:paraId="6BAF1A1C" w14:textId="7FEB9F1E" w:rsidR="00EE5D85" w:rsidRPr="00B947B4" w:rsidRDefault="00B314A9" w:rsidP="00032807">
            <w:pPr>
              <w:pStyle w:val="paragraph"/>
              <w:spacing w:before="120" w:beforeAutospacing="0" w:after="120" w:afterAutospacing="0"/>
              <w:textAlignment w:val="baseline"/>
              <w:divId w:val="961762493"/>
              <w:rPr>
                <w:rFonts w:ascii="Segoe UI" w:hAnsi="Segoe UI" w:cs="Segoe UI"/>
                <w:b/>
                <w:bCs/>
                <w:sz w:val="18"/>
                <w:szCs w:val="18"/>
              </w:rPr>
            </w:pPr>
            <w:r w:rsidRPr="00B947B4">
              <w:rPr>
                <w:rStyle w:val="normaltextrun"/>
                <w:b/>
                <w:bCs/>
                <w:sz w:val="24"/>
                <w:szCs w:val="24"/>
              </w:rPr>
              <w:t>Director Sustainable Development and Safety</w:t>
            </w:r>
          </w:p>
          <w:p w14:paraId="37898BF3" w14:textId="77777777" w:rsidR="00EE5D85" w:rsidRPr="00B947B4" w:rsidRDefault="00EE5D85" w:rsidP="00032807">
            <w:pPr>
              <w:pStyle w:val="paragraph"/>
              <w:spacing w:before="120" w:beforeAutospacing="0" w:after="120" w:afterAutospacing="0"/>
              <w:textAlignment w:val="baseline"/>
              <w:divId w:val="1829053555"/>
              <w:rPr>
                <w:rStyle w:val="eop"/>
                <w:b/>
                <w:bCs/>
                <w:sz w:val="24"/>
                <w:szCs w:val="24"/>
              </w:rPr>
            </w:pPr>
            <w:r w:rsidRPr="00B947B4">
              <w:rPr>
                <w:rStyle w:val="normaltextrun"/>
                <w:b/>
                <w:bCs/>
                <w:sz w:val="24"/>
                <w:szCs w:val="24"/>
              </w:rPr>
              <w:t>Director Community and Place</w:t>
            </w:r>
            <w:r w:rsidRPr="00B947B4">
              <w:rPr>
                <w:rStyle w:val="eop"/>
                <w:b/>
                <w:bCs/>
                <w:sz w:val="24"/>
                <w:szCs w:val="24"/>
              </w:rPr>
              <w:t> </w:t>
            </w:r>
          </w:p>
          <w:p w14:paraId="5A038DCB" w14:textId="3663AEC6" w:rsidR="000B0BAE" w:rsidRPr="00B947B4" w:rsidRDefault="00EE5D85" w:rsidP="00032807">
            <w:pPr>
              <w:pStyle w:val="paragraph"/>
              <w:spacing w:before="120" w:beforeAutospacing="0" w:after="120" w:afterAutospacing="0"/>
              <w:textAlignment w:val="baseline"/>
              <w:divId w:val="1774547946"/>
              <w:rPr>
                <w:rStyle w:val="normaltextrun"/>
                <w:sz w:val="24"/>
                <w:szCs w:val="24"/>
                <w:u w:val="single"/>
              </w:rPr>
            </w:pPr>
            <w:r w:rsidRPr="00B947B4">
              <w:rPr>
                <w:rStyle w:val="normaltextrun"/>
                <w:sz w:val="24"/>
                <w:szCs w:val="24"/>
                <w:u w:val="single"/>
              </w:rPr>
              <w:t>Function 2</w:t>
            </w:r>
            <w:r w:rsidR="002F11CB" w:rsidRPr="00B947B4">
              <w:rPr>
                <w:rStyle w:val="normaltextrun"/>
                <w:sz w:val="24"/>
                <w:szCs w:val="24"/>
                <w:u w:val="single"/>
              </w:rPr>
              <w:t xml:space="preserve">, 3 and </w:t>
            </w:r>
            <w:r w:rsidR="005B0F17" w:rsidRPr="00B947B4">
              <w:rPr>
                <w:rStyle w:val="normaltextrun"/>
                <w:sz w:val="24"/>
                <w:szCs w:val="24"/>
                <w:u w:val="single"/>
              </w:rPr>
              <w:t>6</w:t>
            </w:r>
            <w:r w:rsidR="002F11CB" w:rsidRPr="00B947B4">
              <w:rPr>
                <w:rStyle w:val="normaltextrun"/>
                <w:sz w:val="24"/>
                <w:szCs w:val="24"/>
                <w:u w:val="single"/>
              </w:rPr>
              <w:t xml:space="preserve"> </w:t>
            </w:r>
            <w:r w:rsidRPr="00B947B4">
              <w:rPr>
                <w:rStyle w:val="normaltextrun"/>
                <w:sz w:val="24"/>
                <w:szCs w:val="24"/>
                <w:u w:val="single"/>
              </w:rPr>
              <w:t>only</w:t>
            </w:r>
          </w:p>
          <w:p w14:paraId="2732B07F" w14:textId="72244852" w:rsidR="00EE5D85" w:rsidRPr="00B73E24" w:rsidRDefault="00C7636E" w:rsidP="00B73E24">
            <w:pPr>
              <w:pStyle w:val="paragraph"/>
              <w:spacing w:before="120" w:beforeAutospacing="0" w:after="120" w:afterAutospacing="0"/>
              <w:textAlignment w:val="baseline"/>
              <w:divId w:val="1774547946"/>
              <w:rPr>
                <w:rFonts w:ascii="Segoe UI" w:hAnsi="Segoe UI" w:cs="Segoe UI"/>
                <w:b/>
                <w:bCs/>
                <w:sz w:val="18"/>
                <w:szCs w:val="18"/>
              </w:rPr>
            </w:pPr>
            <w:r w:rsidRPr="00B947B4">
              <w:rPr>
                <w:rStyle w:val="normaltextrun"/>
                <w:b/>
                <w:bCs/>
                <w:sz w:val="24"/>
                <w:szCs w:val="24"/>
              </w:rPr>
              <w:t>Service Manager Procurement and Contracts</w:t>
            </w:r>
          </w:p>
        </w:tc>
      </w:tr>
      <w:tr w:rsidR="00EE5D85" w:rsidRPr="00B947B4" w14:paraId="45ECC2D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4D0CE3" w14:textId="77777777" w:rsidR="00EE5D85" w:rsidRPr="00B947B4" w:rsidRDefault="00EE5D85" w:rsidP="00EE5D85">
            <w:pPr>
              <w:rPr>
                <w:b/>
              </w:rPr>
            </w:pPr>
            <w:r w:rsidRPr="00B947B4">
              <w:rPr>
                <w:b/>
              </w:rPr>
              <w:t>CEO Conditions on this Sub-Delegation:</w:t>
            </w:r>
          </w:p>
          <w:p w14:paraId="4B8B3002" w14:textId="13F435BC" w:rsidR="00EE5D85" w:rsidRPr="00B947B4" w:rsidRDefault="00EE5D85" w:rsidP="00EE5D85">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E024A2E" w14:textId="4A20F1C5" w:rsidR="002E6CE5" w:rsidRPr="00B947B4" w:rsidRDefault="002E6CE5" w:rsidP="00FA62E0">
            <w:pPr>
              <w:pStyle w:val="ListParagraph"/>
              <w:numPr>
                <w:ilvl w:val="0"/>
                <w:numId w:val="51"/>
              </w:numPr>
              <w:spacing w:after="120"/>
              <w:ind w:left="357" w:hanging="357"/>
              <w:contextualSpacing w:val="0"/>
              <w:divId w:val="1407456719"/>
              <w:rPr>
                <w:sz w:val="24"/>
                <w:szCs w:val="24"/>
              </w:rPr>
            </w:pPr>
            <w:r w:rsidRPr="00B947B4">
              <w:rPr>
                <w:sz w:val="24"/>
                <w:szCs w:val="24"/>
              </w:rPr>
              <w:t>Conditions on the delegation also apply to sub-delegation.</w:t>
            </w:r>
          </w:p>
          <w:p w14:paraId="4AED2F28" w14:textId="7E3901BB" w:rsidR="00C33FC6" w:rsidRPr="00B947B4" w:rsidRDefault="00847ED2" w:rsidP="00FA62E0">
            <w:pPr>
              <w:pStyle w:val="ListParagraph"/>
              <w:numPr>
                <w:ilvl w:val="0"/>
                <w:numId w:val="51"/>
              </w:numPr>
              <w:spacing w:after="120"/>
              <w:ind w:left="357" w:hanging="357"/>
              <w:contextualSpacing w:val="0"/>
              <w:divId w:val="1407456719"/>
              <w:rPr>
                <w:sz w:val="24"/>
                <w:szCs w:val="24"/>
              </w:rPr>
            </w:pPr>
            <w:r w:rsidRPr="00B947B4">
              <w:rPr>
                <w:sz w:val="24"/>
                <w:szCs w:val="24"/>
              </w:rPr>
              <w:t xml:space="preserve">Must be within the </w:t>
            </w:r>
            <w:r w:rsidR="0087472B">
              <w:rPr>
                <w:sz w:val="24"/>
                <w:szCs w:val="24"/>
              </w:rPr>
              <w:t>purchasing authorisation</w:t>
            </w:r>
            <w:r w:rsidRPr="00B947B4">
              <w:rPr>
                <w:sz w:val="24"/>
                <w:szCs w:val="24"/>
              </w:rPr>
              <w:t xml:space="preserve"> limit of the sub-delegate.</w:t>
            </w:r>
          </w:p>
          <w:p w14:paraId="35BD9AEA" w14:textId="288B0DF8" w:rsidR="00EE5D85" w:rsidRPr="00B947B4" w:rsidRDefault="005B0F17" w:rsidP="00FA62E0">
            <w:pPr>
              <w:pStyle w:val="ListParagraph"/>
              <w:numPr>
                <w:ilvl w:val="0"/>
                <w:numId w:val="51"/>
              </w:numPr>
              <w:spacing w:after="120"/>
              <w:ind w:left="357" w:hanging="357"/>
              <w:contextualSpacing w:val="0"/>
              <w:divId w:val="1407456719"/>
              <w:rPr>
                <w:sz w:val="24"/>
                <w:szCs w:val="24"/>
              </w:rPr>
            </w:pPr>
            <w:r w:rsidRPr="00B947B4">
              <w:rPr>
                <w:sz w:val="24"/>
                <w:szCs w:val="24"/>
              </w:rPr>
              <w:t>Functions 3 and 6 only</w:t>
            </w:r>
            <w:r w:rsidR="00C07E66" w:rsidRPr="00B947B4">
              <w:rPr>
                <w:sz w:val="24"/>
                <w:szCs w:val="24"/>
              </w:rPr>
              <w:t xml:space="preserve"> after taking reasonable steps to provide each person informed on the application notice of a variation.</w:t>
            </w:r>
          </w:p>
        </w:tc>
      </w:tr>
      <w:tr w:rsidR="00AA7C15" w:rsidRPr="00B947B4" w14:paraId="470173D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54FA032" w14:textId="77777777" w:rsidR="00AA7C15" w:rsidRPr="00B947B4" w:rsidRDefault="00AA7C15" w:rsidP="00AA7C15">
            <w:pPr>
              <w:rPr>
                <w:sz w:val="18"/>
              </w:rPr>
            </w:pPr>
            <w:r w:rsidRPr="00B947B4">
              <w:rPr>
                <w:sz w:val="18"/>
              </w:rPr>
              <w:t>Compliance Links:</w:t>
            </w:r>
          </w:p>
          <w:p w14:paraId="7AC15D7A" w14:textId="77777777" w:rsidR="00AA7C15" w:rsidRPr="00B947B4" w:rsidRDefault="00AA7C15" w:rsidP="00AA7C15">
            <w:pPr>
              <w:rPr>
                <w:sz w:val="18"/>
              </w:rPr>
            </w:pPr>
          </w:p>
        </w:tc>
        <w:tc>
          <w:tcPr>
            <w:tcW w:w="6468" w:type="dxa"/>
            <w:tcBorders>
              <w:top w:val="dotted" w:sz="4" w:space="0" w:color="auto"/>
              <w:left w:val="dotted" w:sz="4" w:space="0" w:color="auto"/>
              <w:bottom w:val="dotted" w:sz="4" w:space="0" w:color="auto"/>
              <w:right w:val="single" w:sz="4" w:space="0" w:color="auto"/>
            </w:tcBorders>
          </w:tcPr>
          <w:p w14:paraId="49976B8E" w14:textId="77777777" w:rsidR="003B3B28" w:rsidRPr="00B947B4" w:rsidRDefault="003B3B28" w:rsidP="00C17990">
            <w:pPr>
              <w:spacing w:after="120"/>
              <w:ind w:left="25"/>
              <w:rPr>
                <w:sz w:val="24"/>
                <w:szCs w:val="24"/>
              </w:rPr>
            </w:pPr>
            <w:r w:rsidRPr="00B947B4">
              <w:rPr>
                <w:sz w:val="24"/>
                <w:szCs w:val="24"/>
              </w:rPr>
              <w:t>Delegates are designated employees under s.5.74 and are required to provide Primary and Annual Returns.</w:t>
            </w:r>
          </w:p>
          <w:p w14:paraId="5105FEED" w14:textId="77777777" w:rsidR="00AA7C15" w:rsidRPr="00B947B4" w:rsidRDefault="00AA7C15" w:rsidP="00C17990">
            <w:pPr>
              <w:spacing w:after="120"/>
              <w:ind w:left="25"/>
              <w:rPr>
                <w:sz w:val="24"/>
                <w:szCs w:val="24"/>
              </w:rPr>
            </w:pPr>
            <w:hyperlink r:id="rId35" w:history="1">
              <w:r w:rsidRPr="00B947B4">
                <w:rPr>
                  <w:rStyle w:val="Hyperlink"/>
                  <w:i/>
                  <w:color w:val="auto"/>
                  <w:sz w:val="24"/>
                  <w:szCs w:val="24"/>
                </w:rPr>
                <w:t>Local Government (Functions and General) Regulations 1996</w:t>
              </w:r>
            </w:hyperlink>
            <w:r w:rsidRPr="00B947B4">
              <w:rPr>
                <w:sz w:val="24"/>
                <w:szCs w:val="24"/>
              </w:rPr>
              <w:t xml:space="preserve"> – prescribe applicable statutory procedures </w:t>
            </w:r>
          </w:p>
          <w:p w14:paraId="1DB5155E" w14:textId="3B67B4AC" w:rsidR="00FE3659" w:rsidRPr="00B947B4" w:rsidRDefault="00C17990" w:rsidP="00E73674">
            <w:pPr>
              <w:spacing w:after="120"/>
              <w:ind w:left="720" w:hanging="720"/>
              <w:rPr>
                <w:sz w:val="24"/>
                <w:szCs w:val="24"/>
              </w:rPr>
            </w:pPr>
            <w:hyperlink r:id="rId36" w:history="1">
              <w:r w:rsidRPr="00B947B4">
                <w:rPr>
                  <w:rStyle w:val="Hyperlink"/>
                  <w:sz w:val="24"/>
                  <w:szCs w:val="24"/>
                </w:rPr>
                <w:t>Procurement</w:t>
              </w:r>
            </w:hyperlink>
            <w:r w:rsidRPr="00B947B4">
              <w:rPr>
                <w:sz w:val="24"/>
                <w:szCs w:val="24"/>
              </w:rPr>
              <w:t xml:space="preserve"> Policy</w:t>
            </w:r>
          </w:p>
        </w:tc>
      </w:tr>
      <w:tr w:rsidR="00DF020B" w:rsidRPr="00B947B4" w14:paraId="7DAA35B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ADE450D" w14:textId="14ADEF48" w:rsidR="00DF020B" w:rsidRPr="00B947B4" w:rsidRDefault="00DF020B" w:rsidP="00691090">
            <w:pPr>
              <w:rPr>
                <w:sz w:val="18"/>
              </w:rPr>
            </w:pPr>
            <w:r w:rsidRPr="00B947B4">
              <w:rPr>
                <w:sz w:val="18"/>
              </w:rPr>
              <w:lastRenderedPageBreak/>
              <w:t>Record Keeping:</w:t>
            </w:r>
          </w:p>
        </w:tc>
        <w:tc>
          <w:tcPr>
            <w:tcW w:w="6468" w:type="dxa"/>
            <w:tcBorders>
              <w:top w:val="dotted" w:sz="4" w:space="0" w:color="auto"/>
              <w:left w:val="dotted" w:sz="4" w:space="0" w:color="auto"/>
              <w:bottom w:val="single" w:sz="4" w:space="0" w:color="auto"/>
              <w:right w:val="single" w:sz="4" w:space="0" w:color="auto"/>
            </w:tcBorders>
          </w:tcPr>
          <w:p w14:paraId="4C0BD9AA" w14:textId="4C74B85C" w:rsidR="00DF020B" w:rsidRPr="00B947B4" w:rsidRDefault="00C10ED0" w:rsidP="001B380A">
            <w:pPr>
              <w:spacing w:after="120"/>
              <w:rPr>
                <w:sz w:val="24"/>
                <w:szCs w:val="24"/>
              </w:rPr>
            </w:pPr>
            <w:r w:rsidRPr="00B947B4">
              <w:rPr>
                <w:sz w:val="24"/>
                <w:szCs w:val="24"/>
              </w:rPr>
              <w:t>Details of decisions are to be recorded in the City’s record keeping system</w:t>
            </w:r>
          </w:p>
        </w:tc>
      </w:tr>
      <w:tr w:rsidR="00DF020B" w:rsidRPr="00B947B4" w14:paraId="1BE5F37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8041F2" w14:textId="77777777" w:rsidR="00DF020B" w:rsidRPr="00B947B4" w:rsidRDefault="00DF020B" w:rsidP="001B380A">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5C6EA612" w14:textId="04DA7D9D" w:rsidR="00DF020B" w:rsidRPr="00B947B4" w:rsidRDefault="00C17990" w:rsidP="001B380A">
            <w:pPr>
              <w:rPr>
                <w:sz w:val="18"/>
              </w:rPr>
            </w:pPr>
            <w:r w:rsidRPr="00B947B4">
              <w:rPr>
                <w:sz w:val="18"/>
              </w:rPr>
              <w:t>Adopted 11 May 2023</w:t>
            </w:r>
          </w:p>
        </w:tc>
      </w:tr>
      <w:tr w:rsidR="00DF020B" w:rsidRPr="00B947B4" w14:paraId="4F163B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FBA8196" w14:textId="77777777" w:rsidR="00DF020B" w:rsidRPr="00B947B4" w:rsidRDefault="00DF020B" w:rsidP="001B380A">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10A3169" w14:textId="6381D774" w:rsidR="00DF020B" w:rsidRPr="00B947B4" w:rsidRDefault="00C17990" w:rsidP="001B380A">
            <w:pPr>
              <w:rPr>
                <w:sz w:val="18"/>
              </w:rPr>
            </w:pPr>
            <w:r w:rsidRPr="00B947B4">
              <w:rPr>
                <w:sz w:val="18"/>
              </w:rPr>
              <w:t>Modified 9 July 2024</w:t>
            </w:r>
          </w:p>
        </w:tc>
      </w:tr>
      <w:tr w:rsidR="009A12EE" w:rsidRPr="00B947B4" w14:paraId="77409F7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F27381" w14:textId="18C793E3" w:rsidR="009A12EE" w:rsidRPr="00B947B4" w:rsidRDefault="009A12EE" w:rsidP="009A12EE">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4A45EA76" w14:textId="0A6519FE" w:rsidR="009A12EE" w:rsidRPr="00B947B4" w:rsidRDefault="009A12EE" w:rsidP="009A12E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CACF28A" w14:textId="77777777" w:rsidR="008354FD" w:rsidRPr="00B947B4" w:rsidRDefault="008354FD">
      <w:r w:rsidRPr="00B947B4">
        <w:br w:type="page"/>
      </w:r>
    </w:p>
    <w:p w14:paraId="22BA1EF1" w14:textId="1115FB12" w:rsidR="008354FD" w:rsidRPr="00B947B4" w:rsidRDefault="00450B99" w:rsidP="003B0B9B">
      <w:pPr>
        <w:pStyle w:val="Heading3"/>
        <w:ind w:left="709" w:hanging="709"/>
      </w:pPr>
      <w:bookmarkStart w:id="36" w:name="_Toc229571397"/>
      <w:r w:rsidRPr="00B947B4">
        <w:lastRenderedPageBreak/>
        <w:t>Disposing of Property</w:t>
      </w:r>
      <w:bookmarkEnd w:id="36"/>
    </w:p>
    <w:p w14:paraId="5941D8AB" w14:textId="77777777" w:rsidR="008354FD" w:rsidRPr="00B947B4" w:rsidRDefault="008354FD" w:rsidP="008354FD"/>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1C184918" w14:textId="77777777" w:rsidTr="42431F80">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F93850D" w14:textId="77777777" w:rsidR="0061138F" w:rsidRPr="00B947B4" w:rsidRDefault="0061138F" w:rsidP="0061138F">
            <w:pPr>
              <w:rPr>
                <w:b/>
                <w:sz w:val="18"/>
              </w:rPr>
            </w:pPr>
            <w:bookmarkStart w:id="37" w:name="_Hlk104976739"/>
            <w:r w:rsidRPr="00B947B4">
              <w:rPr>
                <w:b/>
                <w:sz w:val="18"/>
              </w:rPr>
              <w:t>Delegator:</w:t>
            </w:r>
          </w:p>
          <w:p w14:paraId="1C9272F8" w14:textId="41A74100" w:rsidR="0061138F" w:rsidRPr="00B947B4" w:rsidRDefault="0061138F" w:rsidP="00E1574A">
            <w:pPr>
              <w:rPr>
                <w:sz w:val="18"/>
              </w:rPr>
            </w:pPr>
            <w:r w:rsidRPr="00B947B4">
              <w:rPr>
                <w:i/>
                <w:sz w:val="18"/>
                <w:szCs w:val="18"/>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310F1C7" w14:textId="77777777" w:rsidR="0061138F" w:rsidRPr="00B947B4" w:rsidRDefault="0061138F" w:rsidP="0061138F">
            <w:pPr>
              <w:rPr>
                <w:sz w:val="24"/>
                <w:szCs w:val="24"/>
              </w:rPr>
            </w:pPr>
            <w:r w:rsidRPr="00B947B4">
              <w:rPr>
                <w:sz w:val="24"/>
                <w:szCs w:val="24"/>
              </w:rPr>
              <w:t>Local Government</w:t>
            </w:r>
          </w:p>
        </w:tc>
      </w:tr>
      <w:tr w:rsidR="0061138F" w:rsidRPr="00B947B4" w14:paraId="18993BD2" w14:textId="77777777" w:rsidTr="42431F80">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C343FE" w14:textId="77777777" w:rsidR="0061138F" w:rsidRPr="00B947B4" w:rsidRDefault="0061138F" w:rsidP="0061138F">
            <w:pPr>
              <w:rPr>
                <w:b/>
                <w:sz w:val="18"/>
              </w:rPr>
            </w:pPr>
            <w:r w:rsidRPr="00B947B4">
              <w:rPr>
                <w:b/>
                <w:sz w:val="18"/>
              </w:rPr>
              <w:t>Express Power to Delegate:</w:t>
            </w:r>
          </w:p>
          <w:p w14:paraId="02890BCC" w14:textId="79A9E680" w:rsidR="0061138F" w:rsidRPr="00B947B4" w:rsidRDefault="007B5908" w:rsidP="0061138F">
            <w:pPr>
              <w:rPr>
                <w:i/>
                <w:sz w:val="18"/>
                <w:szCs w:val="18"/>
              </w:rPr>
            </w:pPr>
            <w:r w:rsidRPr="00B947B4">
              <w:rPr>
                <w:i/>
                <w:sz w:val="18"/>
                <w:szCs w:val="18"/>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CCDA474" w14:textId="77777777" w:rsidR="0061138F" w:rsidRPr="00B947B4" w:rsidRDefault="0061138F" w:rsidP="0061138F">
            <w:pPr>
              <w:rPr>
                <w:i/>
                <w:sz w:val="24"/>
                <w:szCs w:val="24"/>
              </w:rPr>
            </w:pPr>
            <w:r w:rsidRPr="00B947B4">
              <w:rPr>
                <w:i/>
                <w:sz w:val="24"/>
                <w:szCs w:val="24"/>
              </w:rPr>
              <w:t>Local Government Act 1995:</w:t>
            </w:r>
          </w:p>
          <w:p w14:paraId="382AD30D"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478A1D77" w14:textId="7F93C0D3" w:rsidR="00194958" w:rsidRPr="00B947B4" w:rsidRDefault="0061138F" w:rsidP="00EF673B">
            <w:pPr>
              <w:spacing w:after="120"/>
              <w:ind w:left="721" w:hanging="403"/>
              <w:rPr>
                <w:sz w:val="24"/>
                <w:szCs w:val="24"/>
              </w:rPr>
            </w:pPr>
            <w:r w:rsidRPr="00B947B4">
              <w:rPr>
                <w:sz w:val="24"/>
                <w:szCs w:val="24"/>
              </w:rPr>
              <w:t>s.5.43 Limita</w:t>
            </w:r>
            <w:r w:rsidR="00AD62A8" w:rsidRPr="00B947B4">
              <w:rPr>
                <w:sz w:val="24"/>
                <w:szCs w:val="24"/>
              </w:rPr>
              <w:t>tions on delegations to the CEO</w:t>
            </w:r>
          </w:p>
        </w:tc>
      </w:tr>
      <w:tr w:rsidR="0061138F" w:rsidRPr="00B947B4" w14:paraId="4177BB85"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149FB9" w14:textId="40CBE3BD"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38B70E17"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AD6A219" w14:textId="77777777" w:rsidR="0061138F" w:rsidRPr="00B947B4" w:rsidRDefault="0061138F" w:rsidP="00AD62A8">
            <w:pPr>
              <w:ind w:left="720" w:hanging="403"/>
              <w:rPr>
                <w:sz w:val="24"/>
                <w:szCs w:val="24"/>
              </w:rPr>
            </w:pPr>
            <w:r w:rsidRPr="00B947B4">
              <w:rPr>
                <w:sz w:val="24"/>
                <w:szCs w:val="24"/>
              </w:rPr>
              <w:t>s.3.58(2) &amp; (3) Disposing of Property</w:t>
            </w:r>
          </w:p>
          <w:p w14:paraId="5113788F" w14:textId="77777777" w:rsidR="002C63C2" w:rsidRPr="00B947B4" w:rsidRDefault="002C63C2" w:rsidP="002C63C2">
            <w:pPr>
              <w:rPr>
                <w:i/>
                <w:sz w:val="24"/>
                <w:szCs w:val="24"/>
              </w:rPr>
            </w:pPr>
            <w:r w:rsidRPr="00B947B4">
              <w:rPr>
                <w:i/>
                <w:sz w:val="24"/>
                <w:szCs w:val="24"/>
              </w:rPr>
              <w:t>Local Government (Functions and General) Regulations 1996:</w:t>
            </w:r>
          </w:p>
          <w:p w14:paraId="704C7D81" w14:textId="5FC2E684" w:rsidR="00194958" w:rsidRPr="00B947B4" w:rsidRDefault="002C63C2" w:rsidP="00EF673B">
            <w:pPr>
              <w:spacing w:after="120"/>
              <w:ind w:left="602" w:hanging="284"/>
              <w:rPr>
                <w:sz w:val="24"/>
                <w:szCs w:val="24"/>
              </w:rPr>
            </w:pPr>
            <w:r w:rsidRPr="00B947B4">
              <w:rPr>
                <w:sz w:val="24"/>
                <w:szCs w:val="24"/>
              </w:rPr>
              <w:t>R.30 Dispositions of property excluded from Act s.3.58</w:t>
            </w:r>
          </w:p>
        </w:tc>
      </w:tr>
      <w:tr w:rsidR="0061138F" w:rsidRPr="00B947B4" w14:paraId="451F073C"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309C95B" w14:textId="4240F0A6" w:rsidR="0061138F" w:rsidRPr="00B947B4" w:rsidRDefault="0061138F" w:rsidP="0061138F">
            <w:pPr>
              <w:spacing w:before="120" w:after="120"/>
              <w:rPr>
                <w:b/>
                <w:sz w:val="18"/>
                <w:szCs w:val="18"/>
              </w:rPr>
            </w:pPr>
            <w:r w:rsidRPr="00B947B4">
              <w:rPr>
                <w:b/>
                <w:sz w:val="18"/>
                <w:szCs w:val="18"/>
              </w:rPr>
              <w:t>Delegate:</w:t>
            </w:r>
          </w:p>
        </w:tc>
        <w:tc>
          <w:tcPr>
            <w:tcW w:w="6468" w:type="dxa"/>
            <w:tcBorders>
              <w:top w:val="dotted" w:sz="4" w:space="0" w:color="auto"/>
              <w:left w:val="dotted" w:sz="4" w:space="0" w:color="auto"/>
              <w:bottom w:val="dotted" w:sz="4" w:space="0" w:color="auto"/>
            </w:tcBorders>
            <w:vAlign w:val="center"/>
          </w:tcPr>
          <w:p w14:paraId="1C27FCEE" w14:textId="77777777" w:rsidR="0061138F" w:rsidRPr="00B947B4" w:rsidRDefault="0061138F" w:rsidP="00032807">
            <w:pPr>
              <w:spacing w:before="120" w:after="120"/>
              <w:rPr>
                <w:b/>
                <w:sz w:val="24"/>
                <w:szCs w:val="24"/>
              </w:rPr>
            </w:pPr>
            <w:r w:rsidRPr="00B947B4">
              <w:rPr>
                <w:b/>
                <w:sz w:val="24"/>
                <w:szCs w:val="24"/>
              </w:rPr>
              <w:t>Chief Executive Officer</w:t>
            </w:r>
          </w:p>
        </w:tc>
      </w:tr>
      <w:tr w:rsidR="00F40BB0" w:rsidRPr="00B947B4" w14:paraId="79285ECE"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E8AF94" w14:textId="77777777" w:rsidR="00F40BB0" w:rsidRPr="00B947B4" w:rsidRDefault="00F40BB0" w:rsidP="00F40BB0">
            <w:pPr>
              <w:rPr>
                <w:b/>
                <w:sz w:val="18"/>
                <w:szCs w:val="18"/>
              </w:rPr>
            </w:pPr>
            <w:r w:rsidRPr="00B947B4">
              <w:rPr>
                <w:b/>
                <w:sz w:val="18"/>
                <w:szCs w:val="18"/>
              </w:rPr>
              <w:t>Function:</w:t>
            </w:r>
          </w:p>
          <w:p w14:paraId="6FD804F3" w14:textId="29A4B55B" w:rsidR="00F40BB0" w:rsidRPr="00B947B4" w:rsidRDefault="00F40BB0" w:rsidP="00F40BB0">
            <w:pPr>
              <w:rPr>
                <w:b/>
                <w:sz w:val="18"/>
                <w:szCs w:val="18"/>
              </w:rPr>
            </w:pPr>
            <w:r w:rsidRPr="00B947B4">
              <w:rPr>
                <w:i/>
                <w:sz w:val="18"/>
                <w:szCs w:val="18"/>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4D532AD" w14:textId="178F3099"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dispose of property to:</w:t>
            </w:r>
          </w:p>
          <w:p w14:paraId="5459CCE9" w14:textId="063A1AC2" w:rsidR="00F40BB0" w:rsidRPr="00B947B4" w:rsidRDefault="00F40BB0" w:rsidP="00F40BB0">
            <w:pPr>
              <w:spacing w:after="120"/>
              <w:ind w:left="918" w:hanging="459"/>
              <w:rPr>
                <w:sz w:val="24"/>
                <w:szCs w:val="24"/>
              </w:rPr>
            </w:pPr>
            <w:r w:rsidRPr="00B947B4">
              <w:rPr>
                <w:sz w:val="24"/>
                <w:szCs w:val="24"/>
              </w:rPr>
              <w:t xml:space="preserve">(a) </w:t>
            </w:r>
            <w:r w:rsidRPr="00B947B4">
              <w:rPr>
                <w:sz w:val="24"/>
                <w:szCs w:val="24"/>
              </w:rPr>
              <w:tab/>
              <w:t>the highest bidder at public auction [s.3.58(2)(a)].</w:t>
            </w:r>
          </w:p>
          <w:p w14:paraId="4F2EF3B1" w14:textId="0439D8B7"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 xml:space="preserve">the person who at public tender called by the local government makes what is considered by the delegate to be, the most acceptable tender, whether or not it is the highest tender [s.3.58(2)(b)] </w:t>
            </w:r>
          </w:p>
          <w:p w14:paraId="18492758" w14:textId="77FAD6B5"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dispose of property by private treaty only in accordance with section 3.58(3) and prior to the disposal, to consider any submissions received following the giving of public notice [s.3.58(3)].</w:t>
            </w:r>
          </w:p>
          <w:p w14:paraId="43F73105" w14:textId="77777777" w:rsidR="009E4D0C" w:rsidRPr="00B947B4" w:rsidRDefault="00670DA6" w:rsidP="00F40BB0">
            <w:pPr>
              <w:spacing w:after="120"/>
              <w:ind w:left="459" w:hanging="459"/>
              <w:rPr>
                <w:sz w:val="24"/>
                <w:szCs w:val="24"/>
              </w:rPr>
            </w:pPr>
            <w:r w:rsidRPr="00B947B4">
              <w:rPr>
                <w:sz w:val="24"/>
                <w:szCs w:val="24"/>
              </w:rPr>
              <w:t>3.</w:t>
            </w:r>
            <w:r w:rsidRPr="00B947B4">
              <w:rPr>
                <w:sz w:val="24"/>
                <w:szCs w:val="24"/>
              </w:rPr>
              <w:tab/>
              <w:t>Authority to dispose of property, that is prescribed as exempt from the provisions of s.3.58</w:t>
            </w:r>
            <w:r w:rsidR="009E4D0C" w:rsidRPr="00B947B4">
              <w:rPr>
                <w:sz w:val="24"/>
                <w:szCs w:val="24"/>
              </w:rPr>
              <w:t>:</w:t>
            </w:r>
          </w:p>
          <w:p w14:paraId="1BA8435C" w14:textId="103411D6" w:rsidR="00670DA6" w:rsidRPr="00B947B4" w:rsidRDefault="009E4D0C" w:rsidP="009E4D0C">
            <w:pPr>
              <w:spacing w:after="120"/>
              <w:ind w:left="918" w:hanging="459"/>
              <w:rPr>
                <w:sz w:val="24"/>
                <w:szCs w:val="24"/>
              </w:rPr>
            </w:pPr>
            <w:r w:rsidRPr="00B947B4">
              <w:rPr>
                <w:sz w:val="24"/>
                <w:szCs w:val="24"/>
              </w:rPr>
              <w:t>(a)</w:t>
            </w:r>
            <w:r w:rsidRPr="00B947B4">
              <w:rPr>
                <w:sz w:val="24"/>
                <w:szCs w:val="24"/>
              </w:rPr>
              <w:tab/>
              <w:t xml:space="preserve">disposal of land to an adjoining owner, where the market value is less than $5000 and the delegate has </w:t>
            </w:r>
            <w:r w:rsidR="00DB20B7" w:rsidRPr="00B947B4">
              <w:rPr>
                <w:sz w:val="24"/>
                <w:szCs w:val="24"/>
              </w:rPr>
              <w:t>determined</w:t>
            </w:r>
            <w:r w:rsidRPr="00B947B4">
              <w:rPr>
                <w:sz w:val="24"/>
                <w:szCs w:val="24"/>
              </w:rPr>
              <w:t xml:space="preserve"> that the land would not be of benefit to anyone other than the adjoining owner.</w:t>
            </w:r>
            <w:r w:rsidR="00670DA6" w:rsidRPr="00B947B4">
              <w:rPr>
                <w:sz w:val="24"/>
                <w:szCs w:val="24"/>
              </w:rPr>
              <w:t xml:space="preserve"> [F&amp;G.r.30</w:t>
            </w:r>
            <w:r w:rsidRPr="00B947B4">
              <w:rPr>
                <w:sz w:val="24"/>
                <w:szCs w:val="24"/>
              </w:rPr>
              <w:t>(2)(a)</w:t>
            </w:r>
            <w:r w:rsidR="00670DA6" w:rsidRPr="00B947B4">
              <w:rPr>
                <w:sz w:val="24"/>
                <w:szCs w:val="24"/>
              </w:rPr>
              <w:t>]</w:t>
            </w:r>
          </w:p>
          <w:p w14:paraId="7AF7D9F6" w14:textId="391E47A1" w:rsidR="000E3C92" w:rsidRPr="00B947B4" w:rsidRDefault="009E4D0C" w:rsidP="00C5766C">
            <w:pPr>
              <w:spacing w:after="120"/>
              <w:ind w:left="918" w:hanging="459"/>
              <w:rPr>
                <w:sz w:val="24"/>
                <w:szCs w:val="24"/>
              </w:rPr>
            </w:pPr>
            <w:r w:rsidRPr="00B947B4">
              <w:rPr>
                <w:sz w:val="24"/>
                <w:szCs w:val="24"/>
              </w:rPr>
              <w:t>(b)</w:t>
            </w:r>
            <w:r w:rsidRPr="00B947B4">
              <w:rPr>
                <w:sz w:val="24"/>
                <w:szCs w:val="24"/>
              </w:rPr>
              <w:tab/>
            </w:r>
            <w:r w:rsidR="00F30953" w:rsidRPr="00B947B4">
              <w:rPr>
                <w:sz w:val="24"/>
                <w:szCs w:val="24"/>
              </w:rPr>
              <w:t xml:space="preserve">disposal of land to a body with </w:t>
            </w:r>
            <w:r w:rsidR="00EE2F88" w:rsidRPr="00B947B4">
              <w:rPr>
                <w:sz w:val="24"/>
                <w:szCs w:val="24"/>
              </w:rPr>
              <w:t>charitable</w:t>
            </w:r>
            <w:r w:rsidR="00A542CE" w:rsidRPr="00B947B4">
              <w:rPr>
                <w:sz w:val="24"/>
                <w:szCs w:val="24"/>
              </w:rPr>
              <w:t xml:space="preserve">, </w:t>
            </w:r>
            <w:r w:rsidR="00B0109B" w:rsidRPr="00B947B4">
              <w:rPr>
                <w:sz w:val="24"/>
                <w:szCs w:val="24"/>
              </w:rPr>
              <w:t xml:space="preserve">benevolent, religious, cultural, educational, recreational or sporting objects, whose members </w:t>
            </w:r>
            <w:r w:rsidR="00E055C0" w:rsidRPr="00B947B4">
              <w:rPr>
                <w:sz w:val="24"/>
                <w:szCs w:val="24"/>
              </w:rPr>
              <w:t>are not entitled to pecuniary benefit.</w:t>
            </w:r>
            <w:r w:rsidR="00A62BE5" w:rsidRPr="00B947B4">
              <w:rPr>
                <w:sz w:val="24"/>
                <w:szCs w:val="24"/>
              </w:rPr>
              <w:t xml:space="preserve"> </w:t>
            </w:r>
            <w:r w:rsidR="00B0594C" w:rsidRPr="00B947B4">
              <w:rPr>
                <w:sz w:val="24"/>
                <w:szCs w:val="24"/>
              </w:rPr>
              <w:t>[</w:t>
            </w:r>
            <w:r w:rsidR="00A62BE5" w:rsidRPr="00B947B4">
              <w:rPr>
                <w:sz w:val="24"/>
                <w:szCs w:val="24"/>
              </w:rPr>
              <w:t>F&amp;G</w:t>
            </w:r>
            <w:r w:rsidR="00B0594C" w:rsidRPr="00B947B4">
              <w:rPr>
                <w:sz w:val="24"/>
                <w:szCs w:val="24"/>
              </w:rPr>
              <w:t>.r.</w:t>
            </w:r>
            <w:r w:rsidR="009E7400" w:rsidRPr="00B947B4">
              <w:rPr>
                <w:sz w:val="24"/>
                <w:szCs w:val="24"/>
              </w:rPr>
              <w:t>30(2)(b)]</w:t>
            </w:r>
          </w:p>
          <w:p w14:paraId="1FBB45DD" w14:textId="1E5C65D6" w:rsidR="009E7400" w:rsidRPr="00B947B4" w:rsidRDefault="009E7400" w:rsidP="00C5766C">
            <w:pPr>
              <w:spacing w:after="120"/>
              <w:ind w:left="918" w:hanging="459"/>
              <w:rPr>
                <w:sz w:val="24"/>
                <w:szCs w:val="24"/>
              </w:rPr>
            </w:pPr>
            <w:r w:rsidRPr="00B947B4">
              <w:rPr>
                <w:sz w:val="24"/>
                <w:szCs w:val="24"/>
              </w:rPr>
              <w:t xml:space="preserve">(c)  disposal </w:t>
            </w:r>
            <w:r w:rsidR="00562055" w:rsidRPr="00B947B4">
              <w:rPr>
                <w:sz w:val="24"/>
                <w:szCs w:val="24"/>
              </w:rPr>
              <w:t xml:space="preserve">of land to </w:t>
            </w:r>
            <w:r w:rsidR="00BA7A28" w:rsidRPr="00B947B4">
              <w:rPr>
                <w:sz w:val="24"/>
                <w:szCs w:val="24"/>
              </w:rPr>
              <w:t>the Crown</w:t>
            </w:r>
            <w:r w:rsidR="0041175A" w:rsidRPr="00B947B4">
              <w:rPr>
                <w:sz w:val="24"/>
                <w:szCs w:val="24"/>
              </w:rPr>
              <w:t>;</w:t>
            </w:r>
            <w:r w:rsidR="00BA7A28" w:rsidRPr="00B947B4">
              <w:rPr>
                <w:sz w:val="24"/>
                <w:szCs w:val="24"/>
              </w:rPr>
              <w:t xml:space="preserve"> </w:t>
            </w:r>
            <w:r w:rsidR="0001600F" w:rsidRPr="00B947B4">
              <w:rPr>
                <w:sz w:val="24"/>
                <w:szCs w:val="24"/>
              </w:rPr>
              <w:t>a</w:t>
            </w:r>
            <w:r w:rsidR="005977A2" w:rsidRPr="00B947B4">
              <w:rPr>
                <w:sz w:val="24"/>
                <w:szCs w:val="24"/>
              </w:rPr>
              <w:t xml:space="preserve"> </w:t>
            </w:r>
            <w:r w:rsidR="000166EE" w:rsidRPr="00B947B4">
              <w:rPr>
                <w:sz w:val="24"/>
                <w:szCs w:val="24"/>
              </w:rPr>
              <w:t>State or Commonwea</w:t>
            </w:r>
            <w:r w:rsidR="003578BA" w:rsidRPr="00B947B4">
              <w:rPr>
                <w:sz w:val="24"/>
                <w:szCs w:val="24"/>
              </w:rPr>
              <w:t>l</w:t>
            </w:r>
            <w:r w:rsidR="000166EE" w:rsidRPr="00B947B4">
              <w:rPr>
                <w:sz w:val="24"/>
                <w:szCs w:val="24"/>
              </w:rPr>
              <w:t xml:space="preserve">th </w:t>
            </w:r>
            <w:r w:rsidR="003578BA" w:rsidRPr="00B947B4">
              <w:rPr>
                <w:sz w:val="24"/>
                <w:szCs w:val="24"/>
              </w:rPr>
              <w:t xml:space="preserve">department, </w:t>
            </w:r>
            <w:r w:rsidR="000166EE" w:rsidRPr="00B947B4">
              <w:rPr>
                <w:sz w:val="24"/>
                <w:szCs w:val="24"/>
              </w:rPr>
              <w:t>agency</w:t>
            </w:r>
            <w:r w:rsidR="000553AC" w:rsidRPr="00B947B4">
              <w:rPr>
                <w:sz w:val="24"/>
                <w:szCs w:val="24"/>
              </w:rPr>
              <w:t>, or instrumentality</w:t>
            </w:r>
            <w:r w:rsidR="0041175A" w:rsidRPr="00B947B4">
              <w:rPr>
                <w:sz w:val="24"/>
                <w:szCs w:val="24"/>
              </w:rPr>
              <w:t>; or another local government</w:t>
            </w:r>
            <w:r w:rsidR="00CB6F29" w:rsidRPr="00B947B4">
              <w:rPr>
                <w:sz w:val="24"/>
                <w:szCs w:val="24"/>
              </w:rPr>
              <w:t>. [F&amp;G.r.30(2)(c)]</w:t>
            </w:r>
          </w:p>
          <w:p w14:paraId="05762E5F" w14:textId="37E7EE9E" w:rsidR="00C5766C" w:rsidRPr="00B947B4" w:rsidRDefault="00847B30" w:rsidP="00C5766C">
            <w:pPr>
              <w:spacing w:after="120"/>
              <w:ind w:left="918" w:hanging="459"/>
              <w:rPr>
                <w:sz w:val="24"/>
                <w:szCs w:val="24"/>
              </w:rPr>
            </w:pPr>
            <w:r w:rsidRPr="00B947B4">
              <w:rPr>
                <w:sz w:val="24"/>
                <w:szCs w:val="24"/>
              </w:rPr>
              <w:t xml:space="preserve">(d)  </w:t>
            </w:r>
            <w:r w:rsidR="00C5766C" w:rsidRPr="00B947B4">
              <w:rPr>
                <w:sz w:val="24"/>
                <w:szCs w:val="24"/>
              </w:rPr>
              <w:t>disposal of land, by lease, to an employee of the local government for use as the employee’s residence [F&amp;G.r.30(2)(d)].</w:t>
            </w:r>
          </w:p>
          <w:p w14:paraId="2C6702BA" w14:textId="13439535" w:rsidR="00683D0F" w:rsidRPr="00B947B4" w:rsidRDefault="00C5766C" w:rsidP="00C5766C">
            <w:pPr>
              <w:spacing w:after="120"/>
              <w:ind w:left="918" w:hanging="459"/>
              <w:rPr>
                <w:sz w:val="24"/>
                <w:szCs w:val="24"/>
              </w:rPr>
            </w:pPr>
            <w:r w:rsidRPr="00B947B4">
              <w:rPr>
                <w:sz w:val="24"/>
                <w:szCs w:val="24"/>
              </w:rPr>
              <w:lastRenderedPageBreak/>
              <w:t>(</w:t>
            </w:r>
            <w:r w:rsidR="00847B30" w:rsidRPr="00B947B4">
              <w:rPr>
                <w:sz w:val="24"/>
                <w:szCs w:val="24"/>
              </w:rPr>
              <w:t>e</w:t>
            </w:r>
            <w:r w:rsidRPr="00B947B4">
              <w:rPr>
                <w:sz w:val="24"/>
                <w:szCs w:val="24"/>
              </w:rPr>
              <w:t>)</w:t>
            </w:r>
            <w:r w:rsidRPr="00B947B4">
              <w:rPr>
                <w:sz w:val="24"/>
                <w:szCs w:val="24"/>
              </w:rPr>
              <w:tab/>
            </w:r>
            <w:r w:rsidR="00683D0F" w:rsidRPr="00B947B4">
              <w:rPr>
                <w:sz w:val="24"/>
                <w:szCs w:val="24"/>
              </w:rPr>
              <w:t>disposal of land, by lease, for a period of less than 2 years during all or any of which time the lease doe</w:t>
            </w:r>
            <w:r w:rsidR="00746027" w:rsidRPr="00B947B4">
              <w:rPr>
                <w:sz w:val="24"/>
                <w:szCs w:val="24"/>
              </w:rPr>
              <w:t>s</w:t>
            </w:r>
            <w:r w:rsidR="00683D0F" w:rsidRPr="00B947B4">
              <w:rPr>
                <w:sz w:val="24"/>
                <w:szCs w:val="24"/>
              </w:rPr>
              <w:t xml:space="preserve"> not give the lessee the exclusive use of the land. [F&amp;G.r.30(20(e)]</w:t>
            </w:r>
          </w:p>
          <w:p w14:paraId="5B599DCD" w14:textId="355BA2B7" w:rsidR="00C5766C" w:rsidRPr="00B947B4" w:rsidRDefault="00683D0F" w:rsidP="00C5766C">
            <w:pPr>
              <w:spacing w:after="120"/>
              <w:ind w:left="918" w:hanging="459"/>
              <w:rPr>
                <w:sz w:val="24"/>
                <w:szCs w:val="24"/>
              </w:rPr>
            </w:pPr>
            <w:r w:rsidRPr="00B947B4">
              <w:rPr>
                <w:sz w:val="24"/>
                <w:szCs w:val="24"/>
              </w:rPr>
              <w:t>(</w:t>
            </w:r>
            <w:r w:rsidR="00847B30" w:rsidRPr="00B947B4">
              <w:rPr>
                <w:sz w:val="24"/>
                <w:szCs w:val="24"/>
              </w:rPr>
              <w:t>f</w:t>
            </w:r>
            <w:r w:rsidRPr="00B947B4">
              <w:rPr>
                <w:sz w:val="24"/>
                <w:szCs w:val="24"/>
              </w:rPr>
              <w:t>)</w:t>
            </w:r>
            <w:r w:rsidRPr="00B947B4">
              <w:rPr>
                <w:sz w:val="24"/>
                <w:szCs w:val="24"/>
              </w:rPr>
              <w:tab/>
            </w:r>
            <w:r w:rsidR="00C5766C" w:rsidRPr="00B947B4">
              <w:rPr>
                <w:sz w:val="24"/>
                <w:szCs w:val="24"/>
              </w:rPr>
              <w:t>disposal of land, by lease, of a residential property to a person for residential purposes [F&amp;G.r.30(2)(f)].</w:t>
            </w:r>
          </w:p>
          <w:p w14:paraId="5B54808C" w14:textId="39793280" w:rsidR="00C5766C" w:rsidRPr="00B947B4" w:rsidRDefault="00683D0F" w:rsidP="00C5766C">
            <w:pPr>
              <w:spacing w:after="120"/>
              <w:ind w:left="918" w:hanging="459"/>
              <w:rPr>
                <w:sz w:val="24"/>
                <w:szCs w:val="24"/>
              </w:rPr>
            </w:pPr>
            <w:r w:rsidRPr="00B947B4">
              <w:rPr>
                <w:sz w:val="24"/>
                <w:szCs w:val="24"/>
              </w:rPr>
              <w:t>(</w:t>
            </w:r>
            <w:r w:rsidR="00847B30" w:rsidRPr="00B947B4">
              <w:rPr>
                <w:sz w:val="24"/>
                <w:szCs w:val="24"/>
              </w:rPr>
              <w:t>g</w:t>
            </w:r>
            <w:r w:rsidRPr="00B947B4">
              <w:rPr>
                <w:sz w:val="24"/>
                <w:szCs w:val="24"/>
              </w:rPr>
              <w:t>)</w:t>
            </w:r>
            <w:r w:rsidRPr="00B947B4">
              <w:rPr>
                <w:sz w:val="24"/>
                <w:szCs w:val="24"/>
              </w:rPr>
              <w:tab/>
            </w:r>
            <w:r w:rsidR="00C5766C" w:rsidRPr="00B947B4">
              <w:rPr>
                <w:sz w:val="24"/>
                <w:szCs w:val="24"/>
              </w:rPr>
              <w:t xml:space="preserve">disposal of property (other than land / buildings), where the </w:t>
            </w:r>
            <w:r w:rsidR="00C52C99" w:rsidRPr="00B947B4">
              <w:rPr>
                <w:sz w:val="24"/>
                <w:szCs w:val="24"/>
              </w:rPr>
              <w:t>property is disposed within 6 months after it has been unsuccessfully put out to auction, public tender or private treaty via Statewide public notice</w:t>
            </w:r>
            <w:r w:rsidR="00041759" w:rsidRPr="00B947B4">
              <w:rPr>
                <w:sz w:val="24"/>
                <w:szCs w:val="24"/>
              </w:rPr>
              <w:t xml:space="preserve"> </w:t>
            </w:r>
            <w:r w:rsidR="00C52C99" w:rsidRPr="00B947B4">
              <w:rPr>
                <w:sz w:val="24"/>
                <w:szCs w:val="24"/>
              </w:rPr>
              <w:t>[F&amp;G.r.(2A)</w:t>
            </w:r>
          </w:p>
          <w:p w14:paraId="563E0C5D" w14:textId="1B3FEAB7" w:rsidR="009E4D0C" w:rsidRPr="00B947B4" w:rsidRDefault="00683D0F" w:rsidP="005F36F5">
            <w:pPr>
              <w:spacing w:after="120"/>
              <w:ind w:left="918" w:hanging="459"/>
              <w:rPr>
                <w:sz w:val="24"/>
                <w:szCs w:val="24"/>
              </w:rPr>
            </w:pPr>
            <w:r w:rsidRPr="00B947B4">
              <w:rPr>
                <w:sz w:val="24"/>
                <w:szCs w:val="24"/>
              </w:rPr>
              <w:t>(</w:t>
            </w:r>
            <w:r w:rsidR="00847B30" w:rsidRPr="00B947B4">
              <w:rPr>
                <w:sz w:val="24"/>
                <w:szCs w:val="24"/>
              </w:rPr>
              <w:t>h</w:t>
            </w:r>
            <w:r w:rsidRPr="00B947B4">
              <w:rPr>
                <w:sz w:val="24"/>
                <w:szCs w:val="24"/>
              </w:rPr>
              <w:t>)</w:t>
            </w:r>
            <w:r w:rsidRPr="00B947B4">
              <w:rPr>
                <w:sz w:val="24"/>
                <w:szCs w:val="24"/>
              </w:rPr>
              <w:tab/>
            </w:r>
            <w:r w:rsidR="00C52C99" w:rsidRPr="00B947B4">
              <w:rPr>
                <w:sz w:val="24"/>
                <w:szCs w:val="24"/>
              </w:rPr>
              <w:t>disposal of property,</w:t>
            </w:r>
            <w:r w:rsidR="00304A3F" w:rsidRPr="00B947B4">
              <w:rPr>
                <w:sz w:val="24"/>
                <w:szCs w:val="24"/>
              </w:rPr>
              <w:t xml:space="preserve"> other than land / buildings,</w:t>
            </w:r>
            <w:r w:rsidR="00C52C99" w:rsidRPr="00B947B4">
              <w:rPr>
                <w:sz w:val="24"/>
                <w:szCs w:val="24"/>
              </w:rPr>
              <w:t xml:space="preserve"> w</w:t>
            </w:r>
            <w:r w:rsidR="00C5766C" w:rsidRPr="00B947B4">
              <w:rPr>
                <w:sz w:val="24"/>
                <w:szCs w:val="24"/>
              </w:rPr>
              <w:t>here the market value is determined as less than $20,000</w:t>
            </w:r>
            <w:r w:rsidR="005F36F5" w:rsidRPr="00B947B4">
              <w:rPr>
                <w:sz w:val="24"/>
                <w:szCs w:val="24"/>
              </w:rPr>
              <w:t>. [F&amp;G r.30(3)</w:t>
            </w:r>
            <w:r w:rsidR="00304A3F" w:rsidRPr="00B947B4">
              <w:rPr>
                <w:sz w:val="24"/>
                <w:szCs w:val="24"/>
              </w:rPr>
              <w:t>(a)</w:t>
            </w:r>
            <w:r w:rsidR="005F36F5" w:rsidRPr="00B947B4">
              <w:rPr>
                <w:sz w:val="24"/>
                <w:szCs w:val="24"/>
              </w:rPr>
              <w:t>]</w:t>
            </w:r>
          </w:p>
          <w:p w14:paraId="50521CD1" w14:textId="5A540164" w:rsidR="00194958" w:rsidRPr="00B947B4" w:rsidRDefault="00683D0F" w:rsidP="00FE3659">
            <w:pPr>
              <w:spacing w:after="120"/>
              <w:ind w:left="918" w:hanging="459"/>
              <w:rPr>
                <w:sz w:val="24"/>
                <w:szCs w:val="24"/>
              </w:rPr>
            </w:pPr>
            <w:r w:rsidRPr="00B947B4">
              <w:rPr>
                <w:sz w:val="24"/>
                <w:szCs w:val="24"/>
              </w:rPr>
              <w:t>(</w:t>
            </w:r>
            <w:r w:rsidR="00847B30" w:rsidRPr="00B947B4">
              <w:rPr>
                <w:sz w:val="24"/>
                <w:szCs w:val="24"/>
              </w:rPr>
              <w:t>i</w:t>
            </w:r>
            <w:r w:rsidRPr="00B947B4">
              <w:rPr>
                <w:sz w:val="24"/>
                <w:szCs w:val="24"/>
              </w:rPr>
              <w:t>)</w:t>
            </w:r>
            <w:r w:rsidRPr="00B947B4">
              <w:rPr>
                <w:sz w:val="24"/>
                <w:szCs w:val="24"/>
              </w:rPr>
              <w:tab/>
            </w:r>
            <w:r w:rsidR="00304A3F" w:rsidRPr="00B947B4">
              <w:rPr>
                <w:sz w:val="24"/>
                <w:szCs w:val="24"/>
              </w:rPr>
              <w:t>disposal of property, other than land / buildings, where the entire consideration received for the disposal is used to purchase other property AND the total value of the other property is not more, or worth more, than $75,000. [F&amp;G.r.30(3)(b)]</w:t>
            </w:r>
          </w:p>
        </w:tc>
      </w:tr>
      <w:tr w:rsidR="0083163D" w:rsidRPr="00B947B4" w14:paraId="6F22E666"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2A3E2D2" w14:textId="77777777" w:rsidR="0083163D" w:rsidRPr="00B947B4" w:rsidRDefault="0083163D" w:rsidP="0083163D">
            <w:pPr>
              <w:rPr>
                <w:b/>
                <w:sz w:val="18"/>
                <w:szCs w:val="18"/>
              </w:rPr>
            </w:pPr>
            <w:r w:rsidRPr="00B947B4">
              <w:rPr>
                <w:b/>
                <w:sz w:val="18"/>
                <w:szCs w:val="18"/>
              </w:rPr>
              <w:lastRenderedPageBreak/>
              <w:t>Council Conditions on this Delegation:</w:t>
            </w:r>
          </w:p>
          <w:p w14:paraId="1791FB20" w14:textId="77777777" w:rsidR="0083163D" w:rsidRPr="00B947B4" w:rsidRDefault="0083163D" w:rsidP="0083163D">
            <w:pPr>
              <w:rPr>
                <w:b/>
                <w:sz w:val="18"/>
                <w:szCs w:val="18"/>
              </w:rPr>
            </w:pPr>
          </w:p>
        </w:tc>
        <w:tc>
          <w:tcPr>
            <w:tcW w:w="6468" w:type="dxa"/>
            <w:tcBorders>
              <w:top w:val="dotted" w:sz="4" w:space="0" w:color="auto"/>
              <w:left w:val="dotted" w:sz="4" w:space="0" w:color="auto"/>
              <w:bottom w:val="dotted" w:sz="4" w:space="0" w:color="auto"/>
            </w:tcBorders>
          </w:tcPr>
          <w:p w14:paraId="139D0DE2" w14:textId="13BC2788" w:rsidR="0083163D" w:rsidRPr="00B947B4" w:rsidRDefault="0083163D" w:rsidP="0083163D">
            <w:pPr>
              <w:spacing w:after="120"/>
              <w:ind w:left="459" w:hanging="459"/>
              <w:rPr>
                <w:sz w:val="24"/>
                <w:szCs w:val="24"/>
              </w:rPr>
            </w:pPr>
            <w:r w:rsidRPr="00B947B4">
              <w:rPr>
                <w:sz w:val="24"/>
                <w:szCs w:val="24"/>
              </w:rPr>
              <w:t>a.</w:t>
            </w:r>
            <w:r w:rsidRPr="00B947B4">
              <w:rPr>
                <w:sz w:val="24"/>
                <w:szCs w:val="24"/>
              </w:rPr>
              <w:tab/>
              <w:t>Disposal of land or building assets is limited to matters specified in the Annual Budget and in any other case, a Council resolution is required.</w:t>
            </w:r>
          </w:p>
          <w:p w14:paraId="3BBD91AF" w14:textId="60B3EEAE" w:rsidR="0083163D" w:rsidRPr="00B947B4" w:rsidRDefault="0083163D" w:rsidP="0083163D">
            <w:pPr>
              <w:spacing w:after="120"/>
              <w:ind w:left="459" w:hanging="459"/>
              <w:rPr>
                <w:sz w:val="24"/>
                <w:szCs w:val="24"/>
              </w:rPr>
            </w:pPr>
            <w:r w:rsidRPr="00B947B4">
              <w:rPr>
                <w:sz w:val="24"/>
                <w:szCs w:val="24"/>
              </w:rPr>
              <w:t>b.</w:t>
            </w:r>
            <w:r w:rsidRPr="00B947B4">
              <w:rPr>
                <w:sz w:val="24"/>
                <w:szCs w:val="24"/>
              </w:rPr>
              <w:tab/>
              <w:t xml:space="preserve">In accordance with s.5.43, disposal of property, for any single project or where not part of a project but part of a single transaction, is limited to a value of </w:t>
            </w:r>
            <w:r w:rsidR="00DB20B7" w:rsidRPr="00B947B4">
              <w:rPr>
                <w:sz w:val="24"/>
                <w:szCs w:val="24"/>
              </w:rPr>
              <w:t xml:space="preserve">less than </w:t>
            </w:r>
            <w:r w:rsidRPr="00B947B4">
              <w:rPr>
                <w:sz w:val="24"/>
                <w:szCs w:val="24"/>
              </w:rPr>
              <w:t>$</w:t>
            </w:r>
            <w:r w:rsidR="00AB06A5" w:rsidRPr="00B947B4">
              <w:rPr>
                <w:sz w:val="24"/>
                <w:szCs w:val="24"/>
              </w:rPr>
              <w:t>750,000</w:t>
            </w:r>
            <w:r w:rsidRPr="00B947B4">
              <w:rPr>
                <w:sz w:val="24"/>
                <w:szCs w:val="24"/>
              </w:rPr>
              <w:t>.</w:t>
            </w:r>
          </w:p>
          <w:p w14:paraId="73AFC738" w14:textId="739E1AE9" w:rsidR="0083163D" w:rsidRPr="00B947B4" w:rsidRDefault="0083163D" w:rsidP="0083163D">
            <w:pPr>
              <w:spacing w:after="120"/>
              <w:ind w:left="459" w:hanging="459"/>
              <w:rPr>
                <w:sz w:val="24"/>
                <w:szCs w:val="24"/>
              </w:rPr>
            </w:pPr>
            <w:r w:rsidRPr="00B947B4">
              <w:rPr>
                <w:sz w:val="24"/>
                <w:szCs w:val="24"/>
              </w:rPr>
              <w:t>c.</w:t>
            </w:r>
            <w:r w:rsidRPr="00B947B4">
              <w:rPr>
                <w:sz w:val="24"/>
                <w:szCs w:val="24"/>
              </w:rPr>
              <w:tab/>
              <w:t>When determining the method of disposal:</w:t>
            </w:r>
          </w:p>
          <w:p w14:paraId="02194630" w14:textId="3260C98C" w:rsidR="0083163D" w:rsidRPr="00B947B4" w:rsidRDefault="0083163D">
            <w:pPr>
              <w:pStyle w:val="ListParagraph"/>
              <w:numPr>
                <w:ilvl w:val="0"/>
                <w:numId w:val="2"/>
              </w:numPr>
              <w:spacing w:after="120"/>
              <w:ind w:left="884"/>
              <w:rPr>
                <w:sz w:val="24"/>
                <w:szCs w:val="24"/>
              </w:rPr>
            </w:pPr>
            <w:r w:rsidRPr="00B947B4">
              <w:rPr>
                <w:sz w:val="24"/>
                <w:szCs w:val="24"/>
              </w:rPr>
              <w:t>Where a public auction is determined as the method of disposal:</w:t>
            </w:r>
          </w:p>
          <w:p w14:paraId="4620BFD9" w14:textId="3472208F" w:rsidR="0083163D" w:rsidRPr="00B947B4" w:rsidRDefault="0083163D">
            <w:pPr>
              <w:pStyle w:val="ListParagraph"/>
              <w:numPr>
                <w:ilvl w:val="1"/>
                <w:numId w:val="2"/>
              </w:numPr>
              <w:spacing w:after="120"/>
              <w:ind w:left="1451"/>
              <w:rPr>
                <w:sz w:val="24"/>
                <w:szCs w:val="24"/>
              </w:rPr>
            </w:pPr>
            <w:r w:rsidRPr="00B947B4">
              <w:rPr>
                <w:sz w:val="24"/>
                <w:szCs w:val="24"/>
              </w:rPr>
              <w:t>Reserve price has been set by independent valuation.</w:t>
            </w:r>
          </w:p>
          <w:p w14:paraId="1957DF66" w14:textId="213E989F" w:rsidR="0083163D" w:rsidRPr="00B947B4" w:rsidRDefault="0083163D">
            <w:pPr>
              <w:pStyle w:val="ListParagraph"/>
              <w:numPr>
                <w:ilvl w:val="1"/>
                <w:numId w:val="2"/>
              </w:numPr>
              <w:spacing w:after="120"/>
              <w:ind w:left="1451"/>
              <w:rPr>
                <w:sz w:val="24"/>
                <w:szCs w:val="24"/>
              </w:rPr>
            </w:pPr>
            <w:r w:rsidRPr="00B947B4">
              <w:rPr>
                <w:sz w:val="24"/>
                <w:szCs w:val="24"/>
              </w:rPr>
              <w:t>Where the reserve price is not achieved at auction, negotiation may be undertaken to achieve the sale at up to a -10% variation on the set reserve price.</w:t>
            </w:r>
          </w:p>
          <w:p w14:paraId="7971CBD2" w14:textId="34DFE3B4" w:rsidR="0083163D" w:rsidRPr="00B947B4" w:rsidRDefault="0083163D">
            <w:pPr>
              <w:pStyle w:val="ListParagraph"/>
              <w:numPr>
                <w:ilvl w:val="0"/>
                <w:numId w:val="2"/>
              </w:numPr>
              <w:spacing w:after="120"/>
              <w:ind w:left="884"/>
              <w:rPr>
                <w:sz w:val="24"/>
                <w:szCs w:val="24"/>
              </w:rPr>
            </w:pPr>
            <w:r w:rsidRPr="00B947B4">
              <w:rPr>
                <w:sz w:val="24"/>
                <w:szCs w:val="24"/>
              </w:rPr>
              <w:t xml:space="preserve">Where a public tender is determined as the method of disposal and the tender does not achieve a reasonable price for the disposal of the property, then the </w:t>
            </w:r>
            <w:r w:rsidR="009A21E9" w:rsidRPr="00B947B4">
              <w:rPr>
                <w:sz w:val="24"/>
                <w:szCs w:val="24"/>
              </w:rPr>
              <w:t>CEO</w:t>
            </w:r>
            <w:r w:rsidRPr="00B947B4">
              <w:rPr>
                <w:sz w:val="24"/>
                <w:szCs w:val="24"/>
              </w:rPr>
              <w:t xml:space="preserve"> is to determine if better value could be achieved through another disposal method and if so, must determine not to accept any tender and use an alternative disposal method.</w:t>
            </w:r>
          </w:p>
          <w:p w14:paraId="3CCDE0AA" w14:textId="2A30ACBC" w:rsidR="0083163D" w:rsidRPr="00B947B4" w:rsidRDefault="0083163D">
            <w:pPr>
              <w:pStyle w:val="ListParagraph"/>
              <w:numPr>
                <w:ilvl w:val="0"/>
                <w:numId w:val="2"/>
              </w:numPr>
              <w:spacing w:after="120"/>
              <w:ind w:left="884"/>
              <w:rPr>
                <w:sz w:val="24"/>
                <w:szCs w:val="24"/>
              </w:rPr>
            </w:pPr>
            <w:r w:rsidRPr="00B947B4">
              <w:rPr>
                <w:sz w:val="24"/>
                <w:szCs w:val="24"/>
              </w:rPr>
              <w:lastRenderedPageBreak/>
              <w:t>Where a private treaty is determined [s.3.58(3)] as the method of disposal, authority to:</w:t>
            </w:r>
          </w:p>
          <w:p w14:paraId="285F6BCF" w14:textId="3C7A6B92" w:rsidR="0083163D" w:rsidRPr="00B947B4" w:rsidRDefault="0083163D">
            <w:pPr>
              <w:pStyle w:val="ListParagraph"/>
              <w:numPr>
                <w:ilvl w:val="1"/>
                <w:numId w:val="2"/>
              </w:numPr>
              <w:spacing w:after="120"/>
              <w:ind w:left="1451"/>
              <w:rPr>
                <w:sz w:val="24"/>
                <w:szCs w:val="24"/>
              </w:rPr>
            </w:pPr>
            <w:r w:rsidRPr="00B947B4">
              <w:rPr>
                <w:sz w:val="24"/>
                <w:szCs w:val="24"/>
              </w:rPr>
              <w:t>Negotiate the sale of the property up to a -10% variance on the valuation; and</w:t>
            </w:r>
          </w:p>
          <w:p w14:paraId="3F7D9B87" w14:textId="437B1FCC" w:rsidR="0083163D" w:rsidRPr="00B947B4" w:rsidRDefault="0083163D">
            <w:pPr>
              <w:pStyle w:val="ListParagraph"/>
              <w:numPr>
                <w:ilvl w:val="1"/>
                <w:numId w:val="2"/>
              </w:numPr>
              <w:spacing w:after="120"/>
              <w:ind w:left="1451"/>
              <w:rPr>
                <w:sz w:val="24"/>
                <w:szCs w:val="24"/>
              </w:rPr>
            </w:pPr>
            <w:r w:rsidRPr="00B947B4">
              <w:rPr>
                <w:sz w:val="24"/>
                <w:szCs w:val="24"/>
              </w:rPr>
              <w:t xml:space="preserve">Consider any public submissions received and determine if to proceed with the disposal, ensuring reasons for </w:t>
            </w:r>
            <w:r w:rsidR="00AD62A8" w:rsidRPr="00B947B4">
              <w:rPr>
                <w:sz w:val="24"/>
                <w:szCs w:val="24"/>
              </w:rPr>
              <w:t>the</w:t>
            </w:r>
            <w:r w:rsidRPr="00B947B4">
              <w:rPr>
                <w:sz w:val="24"/>
                <w:szCs w:val="24"/>
              </w:rPr>
              <w:t xml:space="preserve"> decision are recorded.</w:t>
            </w:r>
          </w:p>
          <w:p w14:paraId="657FBE62" w14:textId="468454E7" w:rsidR="005F36F5" w:rsidRPr="00B947B4" w:rsidRDefault="70F777DA">
            <w:pPr>
              <w:pStyle w:val="ListParagraph"/>
              <w:numPr>
                <w:ilvl w:val="0"/>
                <w:numId w:val="2"/>
              </w:numPr>
              <w:spacing w:after="120"/>
              <w:ind w:left="884"/>
              <w:rPr>
                <w:sz w:val="24"/>
                <w:szCs w:val="24"/>
              </w:rPr>
            </w:pPr>
            <w:r w:rsidRPr="2C28F603">
              <w:rPr>
                <w:sz w:val="24"/>
                <w:szCs w:val="24"/>
              </w:rPr>
              <w:t>A disposal under Functions and General Regulations 30(2)(a</w:t>
            </w:r>
            <w:r w:rsidR="599933B8" w:rsidRPr="2C28F603">
              <w:rPr>
                <w:sz w:val="24"/>
                <w:szCs w:val="24"/>
              </w:rPr>
              <w:t>), (</w:t>
            </w:r>
            <w:r w:rsidRPr="2C28F603">
              <w:rPr>
                <w:sz w:val="24"/>
                <w:szCs w:val="24"/>
              </w:rPr>
              <w:t>f), (2A) or (3)</w:t>
            </w:r>
            <w:r w:rsidR="1EB6B5AD" w:rsidRPr="2C28F603">
              <w:rPr>
                <w:sz w:val="24"/>
                <w:szCs w:val="24"/>
              </w:rPr>
              <w:t>(a</w:t>
            </w:r>
            <w:r w:rsidR="2F7B5EDA" w:rsidRPr="2C28F603">
              <w:rPr>
                <w:sz w:val="24"/>
                <w:szCs w:val="24"/>
              </w:rPr>
              <w:t>), (</w:t>
            </w:r>
            <w:r w:rsidR="1EB6B5AD" w:rsidRPr="2C28F603">
              <w:rPr>
                <w:sz w:val="24"/>
                <w:szCs w:val="24"/>
              </w:rPr>
              <w:t>b)</w:t>
            </w:r>
            <w:r w:rsidRPr="2C28F603">
              <w:rPr>
                <w:sz w:val="24"/>
                <w:szCs w:val="24"/>
              </w:rPr>
              <w:t>, the disposal method selected must obtain a best value outcome for the Local Government.</w:t>
            </w:r>
          </w:p>
          <w:p w14:paraId="02AE8BDC" w14:textId="364FD785" w:rsidR="005F36F5" w:rsidRPr="00B947B4" w:rsidRDefault="005F36F5">
            <w:pPr>
              <w:pStyle w:val="ListParagraph"/>
              <w:numPr>
                <w:ilvl w:val="0"/>
                <w:numId w:val="2"/>
              </w:numPr>
              <w:spacing w:after="120"/>
              <w:ind w:left="884"/>
              <w:rPr>
                <w:sz w:val="24"/>
                <w:szCs w:val="24"/>
              </w:rPr>
            </w:pPr>
            <w:r w:rsidRPr="00B947B4">
              <w:rPr>
                <w:sz w:val="24"/>
                <w:szCs w:val="24"/>
              </w:rPr>
              <w:t>A disposal under Functions and General Regulations 30(2)(d), must be assessed as equitable in context of disposals to other employees of the Local Government.</w:t>
            </w:r>
          </w:p>
          <w:p w14:paraId="7519857C" w14:textId="39D89925" w:rsidR="00194958" w:rsidRPr="00B947B4" w:rsidRDefault="00DB20B7" w:rsidP="00FE3659">
            <w:pPr>
              <w:pStyle w:val="ListParagraph"/>
              <w:numPr>
                <w:ilvl w:val="0"/>
                <w:numId w:val="2"/>
              </w:numPr>
              <w:spacing w:after="120"/>
              <w:ind w:left="884"/>
              <w:rPr>
                <w:sz w:val="24"/>
                <w:szCs w:val="24"/>
              </w:rPr>
            </w:pPr>
            <w:r w:rsidRPr="00B947B4">
              <w:rPr>
                <w:sz w:val="24"/>
                <w:szCs w:val="24"/>
              </w:rPr>
              <w:t>Disposal methodology must consider and where practicable demonstrate environmentally responsible outcomes.</w:t>
            </w:r>
          </w:p>
        </w:tc>
      </w:tr>
      <w:tr w:rsidR="0061138F" w:rsidRPr="00B947B4" w14:paraId="45C02A8B" w14:textId="77777777" w:rsidTr="42431F80">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840F574" w14:textId="2CDB28E1" w:rsidR="0061138F" w:rsidRPr="00B947B4" w:rsidRDefault="0061138F" w:rsidP="0061138F">
            <w:pPr>
              <w:rPr>
                <w:b/>
                <w:sz w:val="18"/>
              </w:rPr>
            </w:pPr>
            <w:r w:rsidRPr="00B947B4">
              <w:rPr>
                <w:b/>
                <w:sz w:val="18"/>
              </w:rPr>
              <w:lastRenderedPageBreak/>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15FA505" w14:textId="77777777" w:rsidR="0061138F" w:rsidRPr="00B947B4" w:rsidRDefault="0061138F" w:rsidP="0061138F">
            <w:pPr>
              <w:rPr>
                <w:i/>
                <w:sz w:val="24"/>
                <w:szCs w:val="24"/>
              </w:rPr>
            </w:pPr>
            <w:r w:rsidRPr="00B947B4">
              <w:rPr>
                <w:i/>
                <w:sz w:val="24"/>
                <w:szCs w:val="24"/>
              </w:rPr>
              <w:t>Local Government Act 1995:</w:t>
            </w:r>
          </w:p>
          <w:p w14:paraId="3BFBCBA4" w14:textId="674EA392" w:rsidR="0061138F" w:rsidRPr="00B947B4" w:rsidRDefault="0061138F" w:rsidP="0061138F">
            <w:pPr>
              <w:ind w:left="720" w:hanging="403"/>
              <w:rPr>
                <w:sz w:val="24"/>
                <w:szCs w:val="24"/>
              </w:rPr>
            </w:pPr>
            <w:r w:rsidRPr="00B947B4">
              <w:rPr>
                <w:sz w:val="24"/>
                <w:szCs w:val="24"/>
              </w:rPr>
              <w:t>s.5.44 CEO may delegate some powers and duties to other employees</w:t>
            </w:r>
          </w:p>
        </w:tc>
      </w:tr>
      <w:bookmarkEnd w:id="37"/>
      <w:tr w:rsidR="00E42227" w:rsidRPr="00B947B4" w14:paraId="67AD444E"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F4CB6F" w14:textId="77777777" w:rsidR="00E42227" w:rsidRPr="00B947B4" w:rsidRDefault="00E42227" w:rsidP="00E42227">
            <w:pPr>
              <w:rPr>
                <w:b/>
                <w:sz w:val="18"/>
                <w:szCs w:val="18"/>
              </w:rPr>
            </w:pPr>
            <w:r w:rsidRPr="00B947B4">
              <w:rPr>
                <w:b/>
                <w:sz w:val="18"/>
                <w:szCs w:val="18"/>
              </w:rPr>
              <w:t>Sub-Delegate/s:</w:t>
            </w:r>
          </w:p>
          <w:p w14:paraId="094296E8" w14:textId="412273EC" w:rsidR="00E42227" w:rsidRPr="00B947B4" w:rsidRDefault="00AD62A8" w:rsidP="00E42227">
            <w:pPr>
              <w:rPr>
                <w:i/>
                <w:sz w:val="18"/>
              </w:rPr>
            </w:pPr>
            <w:r w:rsidRPr="00B947B4">
              <w:rPr>
                <w:i/>
                <w:sz w:val="18"/>
                <w:szCs w:val="18"/>
              </w:rPr>
              <w:t>Appointed by CEO</w:t>
            </w:r>
          </w:p>
        </w:tc>
        <w:tc>
          <w:tcPr>
            <w:tcW w:w="6468" w:type="dxa"/>
            <w:tcBorders>
              <w:top w:val="dotted" w:sz="4" w:space="0" w:color="auto"/>
              <w:left w:val="dotted" w:sz="4" w:space="0" w:color="auto"/>
              <w:bottom w:val="dotted" w:sz="4" w:space="0" w:color="auto"/>
            </w:tcBorders>
          </w:tcPr>
          <w:p w14:paraId="7A72DAFA" w14:textId="74F76314" w:rsidR="00556D73" w:rsidRPr="00B947B4" w:rsidRDefault="00556D73"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2347A547" w14:textId="51A0E8AE" w:rsidR="00556D73" w:rsidRPr="00B947B4" w:rsidRDefault="00556D73"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603B7945" w14:textId="250B4323" w:rsidR="00555758" w:rsidRDefault="00555758" w:rsidP="00032807">
            <w:pPr>
              <w:pStyle w:val="paragraph"/>
              <w:spacing w:before="120" w:beforeAutospacing="0" w:after="120" w:afterAutospacing="0"/>
              <w:textAlignment w:val="baseline"/>
              <w:rPr>
                <w:rStyle w:val="eop"/>
                <w:b/>
                <w:bCs/>
                <w:sz w:val="24"/>
                <w:szCs w:val="24"/>
              </w:rPr>
            </w:pPr>
            <w:r w:rsidRPr="00B947B4">
              <w:rPr>
                <w:rStyle w:val="normaltextrun"/>
                <w:b/>
                <w:bCs/>
                <w:sz w:val="24"/>
                <w:szCs w:val="24"/>
              </w:rPr>
              <w:t>Chief Financial Officer</w:t>
            </w:r>
          </w:p>
          <w:p w14:paraId="0E9C6365" w14:textId="3C1B6D15" w:rsidR="00556D73"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6084F4B9" w14:textId="03349088" w:rsidR="00697622" w:rsidRPr="00B947B4" w:rsidRDefault="00556D73" w:rsidP="009627B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Community and Place</w:t>
            </w:r>
          </w:p>
        </w:tc>
      </w:tr>
      <w:tr w:rsidR="008477BF" w:rsidRPr="00B947B4" w14:paraId="6E8DD155" w14:textId="77777777" w:rsidTr="42431F80">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7546EE" w14:textId="77777777" w:rsidR="008477BF" w:rsidRPr="00B947B4" w:rsidRDefault="008477BF" w:rsidP="008477BF">
            <w:pPr>
              <w:rPr>
                <w:b/>
                <w:sz w:val="18"/>
                <w:szCs w:val="18"/>
              </w:rPr>
            </w:pPr>
            <w:r w:rsidRPr="00B947B4">
              <w:rPr>
                <w:b/>
                <w:sz w:val="18"/>
                <w:szCs w:val="18"/>
              </w:rPr>
              <w:t>CEO Conditions on this Sub-Delegation:</w:t>
            </w:r>
          </w:p>
          <w:p w14:paraId="663822DF" w14:textId="6D2EF5BF" w:rsidR="008477BF" w:rsidRPr="00B947B4" w:rsidRDefault="008477BF" w:rsidP="008477BF">
            <w:pPr>
              <w:rPr>
                <w:i/>
                <w:sz w:val="18"/>
                <w:szCs w:val="18"/>
              </w:rPr>
            </w:pPr>
            <w:r w:rsidRPr="00B947B4">
              <w:rPr>
                <w:i/>
                <w:sz w:val="18"/>
                <w:szCs w:val="18"/>
              </w:rPr>
              <w:t>Conditions on the delegation also apply to sub-delegation.</w:t>
            </w:r>
          </w:p>
        </w:tc>
        <w:tc>
          <w:tcPr>
            <w:tcW w:w="6468" w:type="dxa"/>
            <w:tcBorders>
              <w:top w:val="dotted" w:sz="4" w:space="0" w:color="auto"/>
              <w:left w:val="dotted" w:sz="4" w:space="0" w:color="auto"/>
              <w:bottom w:val="dotted" w:sz="4" w:space="0" w:color="auto"/>
            </w:tcBorders>
          </w:tcPr>
          <w:p w14:paraId="3D6F4DF7" w14:textId="35FFB9B4" w:rsidR="00F461E3" w:rsidRPr="00B947B4" w:rsidRDefault="00F461E3" w:rsidP="00CC205B">
            <w:pPr>
              <w:pStyle w:val="paragraph"/>
              <w:numPr>
                <w:ilvl w:val="0"/>
                <w:numId w:val="52"/>
              </w:numPr>
              <w:spacing w:before="0" w:beforeAutospacing="0" w:after="0" w:afterAutospacing="0"/>
              <w:textAlignment w:val="baseline"/>
              <w:rPr>
                <w:rFonts w:eastAsiaTheme="minorHAnsi"/>
                <w:sz w:val="24"/>
                <w:szCs w:val="24"/>
                <w:u w:val="single"/>
                <w:lang w:eastAsia="en-US"/>
              </w:rPr>
            </w:pPr>
            <w:r w:rsidRPr="00B947B4">
              <w:rPr>
                <w:sz w:val="24"/>
                <w:szCs w:val="24"/>
              </w:rPr>
              <w:t>Conditions on the delegation also apply to sub-delegation</w:t>
            </w:r>
          </w:p>
          <w:p w14:paraId="129EBB8D" w14:textId="71D98F34" w:rsidR="008477BF" w:rsidRPr="00A03B83" w:rsidRDefault="00194958" w:rsidP="00A31E4F">
            <w:pPr>
              <w:pStyle w:val="paragraph"/>
              <w:numPr>
                <w:ilvl w:val="0"/>
                <w:numId w:val="52"/>
              </w:numPr>
              <w:spacing w:before="0" w:beforeAutospacing="0" w:after="0" w:afterAutospacing="0"/>
              <w:textAlignment w:val="baseline"/>
              <w:rPr>
                <w:rFonts w:eastAsiaTheme="minorEastAsia"/>
                <w:sz w:val="24"/>
                <w:szCs w:val="24"/>
                <w:lang w:eastAsia="en-US"/>
              </w:rPr>
            </w:pPr>
            <w:r w:rsidRPr="00B947B4">
              <w:rPr>
                <w:sz w:val="24"/>
                <w:szCs w:val="24"/>
              </w:rPr>
              <w:t xml:space="preserve">Must be within the </w:t>
            </w:r>
            <w:r w:rsidR="0087472B">
              <w:rPr>
                <w:sz w:val="24"/>
                <w:szCs w:val="24"/>
              </w:rPr>
              <w:t>purchasing authorisation</w:t>
            </w:r>
            <w:r w:rsidRPr="00B947B4">
              <w:rPr>
                <w:sz w:val="24"/>
                <w:szCs w:val="24"/>
              </w:rPr>
              <w:t xml:space="preserve"> limit of the sub-delegate</w:t>
            </w:r>
            <w:r w:rsidR="00E026D8" w:rsidRPr="00B947B4">
              <w:rPr>
                <w:sz w:val="24"/>
                <w:szCs w:val="24"/>
              </w:rPr>
              <w:t xml:space="preserve"> and</w:t>
            </w:r>
            <w:r w:rsidR="00521686">
              <w:rPr>
                <w:rStyle w:val="normaltextrun"/>
                <w:rFonts w:eastAsiaTheme="minorHAnsi"/>
                <w:lang w:eastAsia="en-US"/>
              </w:rPr>
              <w:t xml:space="preserve"> </w:t>
            </w:r>
            <w:r w:rsidR="000672A0" w:rsidRPr="00521686">
              <w:rPr>
                <w:rStyle w:val="normaltextrun"/>
                <w:rFonts w:eastAsiaTheme="minorHAnsi"/>
                <w:sz w:val="24"/>
                <w:szCs w:val="24"/>
                <w:lang w:eastAsia="en-US"/>
              </w:rPr>
              <w:t>n</w:t>
            </w:r>
            <w:r w:rsidR="00E026D8" w:rsidRPr="00521686">
              <w:rPr>
                <w:rStyle w:val="normaltextrun"/>
                <w:rFonts w:eastAsiaTheme="minorHAnsi"/>
                <w:sz w:val="24"/>
                <w:szCs w:val="24"/>
              </w:rPr>
              <w:t xml:space="preserve">ot </w:t>
            </w:r>
            <w:r w:rsidR="00832CFF" w:rsidRPr="00521686">
              <w:rPr>
                <w:rStyle w:val="normaltextrun"/>
                <w:rFonts w:eastAsiaTheme="minorHAnsi"/>
                <w:sz w:val="24"/>
                <w:szCs w:val="24"/>
              </w:rPr>
              <w:t>e</w:t>
            </w:r>
            <w:r w:rsidR="00E026D8" w:rsidRPr="00521686">
              <w:rPr>
                <w:rStyle w:val="normaltextrun"/>
                <w:rFonts w:eastAsiaTheme="minorHAnsi"/>
                <w:sz w:val="24"/>
                <w:szCs w:val="24"/>
              </w:rPr>
              <w:t xml:space="preserve">xceed </w:t>
            </w:r>
            <w:r w:rsidR="00832CFF" w:rsidRPr="00521686">
              <w:rPr>
                <w:rStyle w:val="normaltextrun"/>
                <w:rFonts w:eastAsiaTheme="minorHAnsi"/>
                <w:sz w:val="24"/>
                <w:szCs w:val="24"/>
              </w:rPr>
              <w:t>$150,000 for any Director</w:t>
            </w:r>
            <w:r w:rsidR="00A03B83">
              <w:rPr>
                <w:rStyle w:val="normaltextrun"/>
                <w:rFonts w:eastAsiaTheme="minorEastAsia"/>
                <w:sz w:val="24"/>
                <w:szCs w:val="24"/>
                <w:lang w:eastAsia="en-US"/>
              </w:rPr>
              <w:t xml:space="preserve"> </w:t>
            </w:r>
            <w:r w:rsidR="00A03B83">
              <w:rPr>
                <w:rStyle w:val="normaltextrun"/>
                <w:rFonts w:eastAsiaTheme="minorEastAsia"/>
                <w:sz w:val="24"/>
                <w:szCs w:val="24"/>
              </w:rPr>
              <w:t xml:space="preserve">or </w:t>
            </w:r>
            <w:r w:rsidR="00832CFF" w:rsidRPr="00A03B83">
              <w:rPr>
                <w:rStyle w:val="normaltextrun"/>
                <w:rFonts w:eastAsiaTheme="minorEastAsia"/>
                <w:sz w:val="24"/>
                <w:szCs w:val="24"/>
                <w:lang w:eastAsia="en-US"/>
              </w:rPr>
              <w:t xml:space="preserve">$50,000 for </w:t>
            </w:r>
            <w:r w:rsidR="00A03B83">
              <w:rPr>
                <w:rStyle w:val="normaltextrun"/>
                <w:rFonts w:eastAsiaTheme="minorEastAsia"/>
                <w:sz w:val="24"/>
                <w:szCs w:val="24"/>
                <w:lang w:eastAsia="en-US"/>
              </w:rPr>
              <w:t>the Chief Financial Officer</w:t>
            </w:r>
          </w:p>
        </w:tc>
      </w:tr>
      <w:tr w:rsidR="008354FD" w:rsidRPr="00B947B4" w14:paraId="776C30D6"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3AA385" w14:textId="77777777" w:rsidR="008354FD" w:rsidRPr="00B947B4" w:rsidRDefault="008354FD" w:rsidP="008354FD">
            <w:pPr>
              <w:rPr>
                <w:sz w:val="18"/>
              </w:rPr>
            </w:pPr>
            <w:r w:rsidRPr="00B947B4">
              <w:rPr>
                <w:sz w:val="18"/>
              </w:rPr>
              <w:t>Compliance Links:</w:t>
            </w:r>
          </w:p>
          <w:p w14:paraId="489FEB00" w14:textId="77777777" w:rsidR="008354FD" w:rsidRPr="00B947B4" w:rsidRDefault="008354FD" w:rsidP="008354FD">
            <w:pPr>
              <w:rPr>
                <w:sz w:val="18"/>
              </w:rPr>
            </w:pPr>
          </w:p>
        </w:tc>
        <w:tc>
          <w:tcPr>
            <w:tcW w:w="6468" w:type="dxa"/>
            <w:tcBorders>
              <w:top w:val="dotted" w:sz="4" w:space="0" w:color="auto"/>
              <w:left w:val="dotted" w:sz="4" w:space="0" w:color="auto"/>
              <w:bottom w:val="dotted" w:sz="4" w:space="0" w:color="auto"/>
              <w:right w:val="single" w:sz="4" w:space="0" w:color="auto"/>
            </w:tcBorders>
          </w:tcPr>
          <w:p w14:paraId="65E17E2C" w14:textId="77777777" w:rsidR="003B3B28" w:rsidRPr="00B947B4" w:rsidRDefault="003B3B28" w:rsidP="005B3F21">
            <w:pPr>
              <w:spacing w:after="120"/>
              <w:ind w:left="25"/>
              <w:rPr>
                <w:sz w:val="24"/>
                <w:szCs w:val="24"/>
              </w:rPr>
            </w:pPr>
            <w:r w:rsidRPr="00B947B4">
              <w:rPr>
                <w:sz w:val="24"/>
                <w:szCs w:val="24"/>
              </w:rPr>
              <w:t>Delegates are designated employees under s.5.74 and are required to provide Primary and Annual Returns.</w:t>
            </w:r>
          </w:p>
          <w:p w14:paraId="3950859B" w14:textId="27C3321E" w:rsidR="00B331D5" w:rsidRPr="00B947B4" w:rsidRDefault="00B331D5" w:rsidP="005B3F21">
            <w:pPr>
              <w:spacing w:after="120"/>
              <w:ind w:left="25"/>
              <w:rPr>
                <w:sz w:val="24"/>
                <w:szCs w:val="24"/>
              </w:rPr>
            </w:pPr>
            <w:hyperlink r:id="rId37" w:history="1">
              <w:r w:rsidRPr="00B947B4">
                <w:rPr>
                  <w:rStyle w:val="Hyperlink"/>
                  <w:i/>
                  <w:color w:val="auto"/>
                  <w:sz w:val="24"/>
                  <w:szCs w:val="24"/>
                </w:rPr>
                <w:t>Local Government Act 1995</w:t>
              </w:r>
            </w:hyperlink>
            <w:r w:rsidRPr="00B947B4">
              <w:rPr>
                <w:sz w:val="24"/>
                <w:szCs w:val="24"/>
              </w:rPr>
              <w:t xml:space="preserve"> – s.3.58 Disposal of Property</w:t>
            </w:r>
          </w:p>
          <w:p w14:paraId="41AF26B1" w14:textId="1853DF93" w:rsidR="008354FD" w:rsidRPr="00B947B4" w:rsidRDefault="00B331D5" w:rsidP="00495BB2">
            <w:pPr>
              <w:spacing w:after="120"/>
              <w:ind w:left="25"/>
              <w:rPr>
                <w:sz w:val="24"/>
                <w:szCs w:val="24"/>
              </w:rPr>
            </w:pPr>
            <w:hyperlink r:id="rId38" w:history="1">
              <w:r w:rsidRPr="00B947B4">
                <w:rPr>
                  <w:rStyle w:val="Hyperlink"/>
                  <w:i/>
                  <w:color w:val="auto"/>
                  <w:sz w:val="24"/>
                  <w:szCs w:val="24"/>
                </w:rPr>
                <w:t>Local Government (Functions and General) Regulations 1995</w:t>
              </w:r>
            </w:hyperlink>
            <w:r w:rsidRPr="00B947B4">
              <w:rPr>
                <w:sz w:val="24"/>
                <w:szCs w:val="24"/>
              </w:rPr>
              <w:t xml:space="preserve"> – r.30 Dispositions of property excluded from Act s. 3.58</w:t>
            </w:r>
          </w:p>
        </w:tc>
      </w:tr>
      <w:tr w:rsidR="008354FD" w:rsidRPr="00B947B4" w14:paraId="27E19328"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A983F5B" w14:textId="59CC5CE1" w:rsidR="008354FD" w:rsidRPr="00B947B4" w:rsidRDefault="008354FD" w:rsidP="00355AD9">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DC34958" w14:textId="7A5A8479" w:rsidR="008354FD" w:rsidRPr="00B947B4" w:rsidRDefault="002133E9" w:rsidP="008354FD">
            <w:pPr>
              <w:spacing w:after="120"/>
              <w:rPr>
                <w:sz w:val="24"/>
                <w:szCs w:val="24"/>
              </w:rPr>
            </w:pPr>
            <w:r w:rsidRPr="00B947B4">
              <w:rPr>
                <w:sz w:val="24"/>
                <w:szCs w:val="24"/>
              </w:rPr>
              <w:t>Details of decisions are to be recorded in the City’s record keeping system</w:t>
            </w:r>
          </w:p>
        </w:tc>
      </w:tr>
      <w:tr w:rsidR="001F5194" w:rsidRPr="00B947B4" w14:paraId="74EA5749"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D0DE966" w14:textId="77777777" w:rsidR="001F5194" w:rsidRPr="00B947B4" w:rsidRDefault="001F5194" w:rsidP="008016C3">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9BFFA19" w14:textId="62B822B8" w:rsidR="001F5194" w:rsidRPr="00B947B4" w:rsidRDefault="005B3F21" w:rsidP="008016C3">
            <w:pPr>
              <w:rPr>
                <w:sz w:val="18"/>
              </w:rPr>
            </w:pPr>
            <w:r w:rsidRPr="00B947B4">
              <w:rPr>
                <w:sz w:val="18"/>
              </w:rPr>
              <w:t>Adopted 11 May 2023</w:t>
            </w:r>
          </w:p>
        </w:tc>
      </w:tr>
      <w:tr w:rsidR="001F5194" w:rsidRPr="00B947B4" w14:paraId="12B39D16"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23934A" w14:textId="77777777" w:rsidR="001F5194" w:rsidRPr="00B947B4" w:rsidRDefault="001F5194" w:rsidP="008016C3">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8D65CD1" w14:textId="2578CBF3" w:rsidR="001F5194" w:rsidRPr="00B947B4" w:rsidRDefault="005B3F21" w:rsidP="008016C3">
            <w:pPr>
              <w:rPr>
                <w:sz w:val="18"/>
              </w:rPr>
            </w:pPr>
            <w:r w:rsidRPr="00B947B4">
              <w:rPr>
                <w:sz w:val="18"/>
              </w:rPr>
              <w:t>Modified 9 July 2024</w:t>
            </w:r>
          </w:p>
        </w:tc>
      </w:tr>
      <w:tr w:rsidR="00181B36" w:rsidRPr="00B947B4" w14:paraId="674D637F"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9B9D8FA" w14:textId="28D163FF" w:rsidR="00181B36" w:rsidRPr="00B947B4" w:rsidRDefault="00181B36" w:rsidP="00181B36">
            <w:pPr>
              <w:rPr>
                <w:sz w:val="18"/>
              </w:rPr>
            </w:pPr>
            <w:r w:rsidRPr="00B947B4">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69C5E0C9" w14:textId="56EFCA6A" w:rsidR="00181B36" w:rsidRPr="00B947B4" w:rsidRDefault="03D46875" w:rsidP="2C28F603">
            <w:pPr>
              <w:rPr>
                <w:rFonts w:eastAsia="Times New Roman"/>
                <w:sz w:val="18"/>
                <w:szCs w:val="18"/>
                <w:lang w:eastAsia="en-AU"/>
              </w:rPr>
            </w:pPr>
            <w:r w:rsidRPr="2C28F603">
              <w:rPr>
                <w:rFonts w:eastAsia="Times New Roman"/>
                <w:sz w:val="18"/>
                <w:szCs w:val="18"/>
                <w:lang w:eastAsia="en-AU"/>
              </w:rPr>
              <w:t xml:space="preserve">Modified </w:t>
            </w:r>
            <w:r w:rsidR="0036738A" w:rsidRPr="2C28F603">
              <w:rPr>
                <w:rFonts w:eastAsia="Times New Roman"/>
                <w:sz w:val="18"/>
                <w:szCs w:val="18"/>
                <w:lang w:eastAsia="en-AU"/>
              </w:rPr>
              <w:t>11 March</w:t>
            </w:r>
            <w:r w:rsidRPr="2C28F603">
              <w:rPr>
                <w:rFonts w:eastAsia="Times New Roman"/>
                <w:sz w:val="18"/>
                <w:szCs w:val="18"/>
                <w:lang w:eastAsia="en-AU"/>
              </w:rPr>
              <w:t xml:space="preserve"> </w:t>
            </w:r>
            <w:r w:rsidR="003C752B" w:rsidRPr="2C28F603">
              <w:rPr>
                <w:rFonts w:eastAsia="Times New Roman"/>
                <w:sz w:val="18"/>
                <w:szCs w:val="18"/>
                <w:lang w:eastAsia="en-AU"/>
              </w:rPr>
              <w:t>2025</w:t>
            </w:r>
          </w:p>
        </w:tc>
      </w:tr>
      <w:tr w:rsidR="00A31E4F" w:rsidRPr="00B947B4" w14:paraId="0A4C982F" w14:textId="77777777" w:rsidTr="42431F8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F9D594" w14:textId="3E18616D" w:rsidR="00A31E4F" w:rsidRPr="00B947B4" w:rsidRDefault="00A31E4F" w:rsidP="00181B36">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2E839DE1" w14:textId="1FAF0E35" w:rsidR="00A31E4F" w:rsidRPr="2C28F603" w:rsidRDefault="00A31E4F" w:rsidP="2C28F603">
            <w:pPr>
              <w:rPr>
                <w:rFonts w:eastAsia="Times New Roman"/>
                <w:sz w:val="18"/>
                <w:szCs w:val="18"/>
                <w:lang w:eastAsia="en-AU"/>
              </w:rPr>
            </w:pPr>
            <w:r>
              <w:rPr>
                <w:rFonts w:eastAsia="Times New Roman"/>
                <w:sz w:val="18"/>
                <w:szCs w:val="18"/>
                <w:lang w:eastAsia="en-AU"/>
              </w:rPr>
              <w:t>Modified 8 July 2025</w:t>
            </w:r>
          </w:p>
        </w:tc>
      </w:tr>
    </w:tbl>
    <w:p w14:paraId="0FA5D677" w14:textId="67E81216" w:rsidR="00A0432B" w:rsidRPr="00787123" w:rsidRDefault="00031D64" w:rsidP="00106929">
      <w:pPr>
        <w:pStyle w:val="Heading3"/>
        <w:ind w:left="709" w:hanging="709"/>
      </w:pPr>
      <w:r>
        <w:rPr>
          <w:rFonts w:ascii="Arial Bold" w:hAnsi="Arial Bold" w:hint="eastAsia"/>
          <w:color w:val="auto"/>
          <w:highlight w:val="lightGray"/>
        </w:rPr>
        <w:br w:type="page"/>
      </w:r>
      <w:bookmarkStart w:id="38" w:name="_Toc229571398"/>
      <w:r w:rsidR="00787123" w:rsidRPr="00A31E4F">
        <w:lastRenderedPageBreak/>
        <w:t>Payments</w:t>
      </w:r>
      <w:r w:rsidR="00787123" w:rsidRPr="00787123">
        <w:t xml:space="preserve"> from the Municipal or Trust Funds</w:t>
      </w:r>
      <w:bookmarkEnd w:id="38"/>
    </w:p>
    <w:p w14:paraId="72A799B6" w14:textId="77777777" w:rsidR="00A0432B" w:rsidRPr="00A0432B" w:rsidRDefault="00A0432B" w:rsidP="00A31E4F"/>
    <w:tbl>
      <w:tblPr>
        <w:tblStyle w:val="TableGrid"/>
        <w:tblW w:w="9020" w:type="dxa"/>
        <w:tblInd w:w="-2" w:type="dxa"/>
        <w:tblLook w:val="04A0" w:firstRow="1" w:lastRow="0" w:firstColumn="1" w:lastColumn="0" w:noHBand="0" w:noVBand="1"/>
      </w:tblPr>
      <w:tblGrid>
        <w:gridCol w:w="562"/>
        <w:gridCol w:w="1981"/>
        <w:gridCol w:w="9"/>
        <w:gridCol w:w="6468"/>
      </w:tblGrid>
      <w:tr w:rsidR="00AE4C61" w:rsidRPr="00B947B4" w14:paraId="3A769E33" w14:textId="77777777" w:rsidTr="004E2A29">
        <w:tc>
          <w:tcPr>
            <w:tcW w:w="2552" w:type="dxa"/>
            <w:gridSpan w:val="3"/>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76F395A" w14:textId="77777777" w:rsidR="00AE4C61" w:rsidRPr="00B947B4" w:rsidRDefault="00AE4C61" w:rsidP="0061138F">
            <w:pPr>
              <w:rPr>
                <w:b/>
                <w:sz w:val="18"/>
              </w:rPr>
            </w:pPr>
            <w:bookmarkStart w:id="39" w:name="_Toc200012774"/>
            <w:bookmarkEnd w:id="39"/>
            <w:r w:rsidRPr="00B947B4">
              <w:rPr>
                <w:b/>
                <w:sz w:val="18"/>
              </w:rPr>
              <w:t>Delegator:</w:t>
            </w:r>
          </w:p>
          <w:p w14:paraId="719E14F7" w14:textId="48757467" w:rsidR="00AE4C61" w:rsidRPr="00B947B4" w:rsidRDefault="00AE4C61"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8972BC2" w14:textId="77777777" w:rsidR="00AE4C61" w:rsidRPr="00B947B4" w:rsidRDefault="00AE4C61" w:rsidP="0061138F">
            <w:pPr>
              <w:rPr>
                <w:sz w:val="24"/>
                <w:szCs w:val="24"/>
              </w:rPr>
            </w:pPr>
            <w:r w:rsidRPr="00B947B4">
              <w:rPr>
                <w:sz w:val="24"/>
                <w:szCs w:val="24"/>
              </w:rPr>
              <w:t>Local Government</w:t>
            </w:r>
          </w:p>
        </w:tc>
      </w:tr>
      <w:tr w:rsidR="00AE4C61" w:rsidRPr="00B947B4" w14:paraId="4636AA0B" w14:textId="77777777" w:rsidTr="004E2A29">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39FD381" w14:textId="77777777" w:rsidR="00AE4C61" w:rsidRPr="00B947B4" w:rsidRDefault="00AE4C61" w:rsidP="0061138F">
            <w:pPr>
              <w:rPr>
                <w:b/>
                <w:sz w:val="18"/>
              </w:rPr>
            </w:pPr>
            <w:r w:rsidRPr="00B947B4">
              <w:rPr>
                <w:b/>
                <w:sz w:val="18"/>
              </w:rPr>
              <w:t>Express Power to Delegate:</w:t>
            </w:r>
          </w:p>
          <w:p w14:paraId="5581F8EB" w14:textId="494814F0" w:rsidR="00AE4C61"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6372F5A" w14:textId="77777777" w:rsidR="00AE4C61" w:rsidRPr="00B947B4" w:rsidRDefault="00AE4C61" w:rsidP="0061138F">
            <w:pPr>
              <w:rPr>
                <w:i/>
                <w:sz w:val="24"/>
                <w:szCs w:val="24"/>
              </w:rPr>
            </w:pPr>
            <w:r w:rsidRPr="00B947B4">
              <w:rPr>
                <w:i/>
                <w:sz w:val="24"/>
                <w:szCs w:val="24"/>
              </w:rPr>
              <w:t>Local Government Act 1995:</w:t>
            </w:r>
          </w:p>
          <w:p w14:paraId="3E2083AF" w14:textId="77777777" w:rsidR="00AE4C61" w:rsidRPr="00B947B4" w:rsidRDefault="00AE4C61" w:rsidP="0061138F">
            <w:pPr>
              <w:ind w:left="720" w:hanging="403"/>
              <w:rPr>
                <w:sz w:val="24"/>
                <w:szCs w:val="24"/>
              </w:rPr>
            </w:pPr>
            <w:r w:rsidRPr="00B947B4">
              <w:rPr>
                <w:sz w:val="24"/>
                <w:szCs w:val="24"/>
              </w:rPr>
              <w:t>s.5.42 Delegation of some powers or duties to the CEO</w:t>
            </w:r>
          </w:p>
          <w:p w14:paraId="4B66EA48" w14:textId="0F30C6D5" w:rsidR="00194958" w:rsidRPr="00B947B4" w:rsidRDefault="00AE4C61" w:rsidP="00FE3659">
            <w:pPr>
              <w:ind w:left="720" w:hanging="403"/>
              <w:rPr>
                <w:sz w:val="24"/>
                <w:szCs w:val="24"/>
              </w:rPr>
            </w:pPr>
            <w:r w:rsidRPr="00B947B4">
              <w:rPr>
                <w:sz w:val="24"/>
                <w:szCs w:val="24"/>
              </w:rPr>
              <w:t>s.5.43 Limita</w:t>
            </w:r>
            <w:r w:rsidR="000E030C" w:rsidRPr="00B947B4">
              <w:rPr>
                <w:sz w:val="24"/>
                <w:szCs w:val="24"/>
              </w:rPr>
              <w:t>tions on delegations to the CEO</w:t>
            </w:r>
          </w:p>
        </w:tc>
      </w:tr>
      <w:tr w:rsidR="00AE4C61" w:rsidRPr="00B947B4" w14:paraId="750413D3"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688D625A" w14:textId="25993D82" w:rsidR="00AE4C61" w:rsidRPr="00B947B4" w:rsidRDefault="00AE4C61" w:rsidP="0061138F">
            <w:pPr>
              <w:rPr>
                <w:b/>
                <w:sz w:val="18"/>
                <w:szCs w:val="18"/>
              </w:rPr>
            </w:pPr>
            <w:r w:rsidRPr="00B947B4">
              <w:rPr>
                <w:b/>
                <w:sz w:val="18"/>
                <w:szCs w:val="18"/>
              </w:rPr>
              <w:t>Express Power or</w:t>
            </w:r>
            <w:r w:rsidR="000E030C"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303078A" w14:textId="158F97AB" w:rsidR="00AE4C61" w:rsidRPr="00B947B4" w:rsidRDefault="00AE4C61" w:rsidP="0061138F">
            <w:pPr>
              <w:rPr>
                <w:sz w:val="24"/>
                <w:szCs w:val="24"/>
              </w:rPr>
            </w:pPr>
            <w:r w:rsidRPr="00B947B4">
              <w:rPr>
                <w:i/>
                <w:sz w:val="24"/>
                <w:szCs w:val="24"/>
              </w:rPr>
              <w:t xml:space="preserve">Local Government </w:t>
            </w:r>
            <w:r w:rsidR="00CF149A" w:rsidRPr="00B947B4">
              <w:rPr>
                <w:i/>
                <w:sz w:val="24"/>
                <w:szCs w:val="24"/>
              </w:rPr>
              <w:t>(Financial Management) Regulations</w:t>
            </w:r>
            <w:r w:rsidRPr="00B947B4">
              <w:rPr>
                <w:i/>
                <w:sz w:val="24"/>
                <w:szCs w:val="24"/>
              </w:rPr>
              <w:t>199</w:t>
            </w:r>
            <w:r w:rsidR="00CF149A" w:rsidRPr="00B947B4">
              <w:rPr>
                <w:i/>
                <w:sz w:val="24"/>
                <w:szCs w:val="24"/>
              </w:rPr>
              <w:t>6</w:t>
            </w:r>
            <w:r w:rsidRPr="00B947B4">
              <w:rPr>
                <w:sz w:val="24"/>
                <w:szCs w:val="24"/>
              </w:rPr>
              <w:t>:</w:t>
            </w:r>
          </w:p>
          <w:p w14:paraId="22962487" w14:textId="33E59694" w:rsidR="00194958" w:rsidRPr="00B947B4" w:rsidRDefault="00CF149A" w:rsidP="00FE3659">
            <w:pPr>
              <w:ind w:left="720" w:hanging="403"/>
              <w:rPr>
                <w:sz w:val="24"/>
                <w:szCs w:val="24"/>
              </w:rPr>
            </w:pPr>
            <w:r w:rsidRPr="00B947B4">
              <w:rPr>
                <w:sz w:val="24"/>
                <w:szCs w:val="24"/>
              </w:rPr>
              <w:t>r.12(1)(a) Payments from municipal fund or trust fund, restrictions on making</w:t>
            </w:r>
          </w:p>
        </w:tc>
      </w:tr>
      <w:tr w:rsidR="00AE4C61" w:rsidRPr="00B947B4" w14:paraId="0AB76EE9"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38797C1D" w14:textId="77777777" w:rsidR="00AE4C61" w:rsidRPr="00B947B4" w:rsidRDefault="00AE4C61" w:rsidP="00EA597E">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79B451F" w14:textId="77777777" w:rsidR="00AE4C61" w:rsidRPr="00B947B4" w:rsidRDefault="00AE4C61" w:rsidP="00B95C49">
            <w:pPr>
              <w:spacing w:before="120" w:after="120"/>
              <w:rPr>
                <w:b/>
                <w:sz w:val="24"/>
                <w:szCs w:val="24"/>
              </w:rPr>
            </w:pPr>
            <w:r w:rsidRPr="00B947B4">
              <w:rPr>
                <w:b/>
                <w:sz w:val="24"/>
                <w:szCs w:val="24"/>
              </w:rPr>
              <w:t>Chief Executive Officer</w:t>
            </w:r>
          </w:p>
        </w:tc>
      </w:tr>
      <w:tr w:rsidR="00F40BB0" w:rsidRPr="00B947B4" w14:paraId="63B52040"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74FB0885" w14:textId="77777777" w:rsidR="00F40BB0" w:rsidRPr="00B947B4" w:rsidRDefault="00F40BB0" w:rsidP="00F40BB0">
            <w:pPr>
              <w:rPr>
                <w:b/>
              </w:rPr>
            </w:pPr>
            <w:r w:rsidRPr="00B947B4">
              <w:rPr>
                <w:b/>
              </w:rPr>
              <w:t>Function:</w:t>
            </w:r>
          </w:p>
          <w:p w14:paraId="3CB69248" w14:textId="5D82D6A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9D88D64" w14:textId="0AD93F25" w:rsidR="00F40BB0" w:rsidRPr="00B947B4" w:rsidRDefault="00F40BB0" w:rsidP="009B39FB">
            <w:pPr>
              <w:spacing w:after="120"/>
              <w:ind w:left="39"/>
              <w:rPr>
                <w:sz w:val="24"/>
                <w:szCs w:val="24"/>
              </w:rPr>
            </w:pPr>
            <w:r w:rsidRPr="00B947B4">
              <w:rPr>
                <w:sz w:val="24"/>
                <w:szCs w:val="24"/>
              </w:rPr>
              <w:t>Authority to make payments from the municipal or trust funds [FM.r.12(1)(a)].</w:t>
            </w:r>
          </w:p>
        </w:tc>
      </w:tr>
      <w:tr w:rsidR="0083163D" w:rsidRPr="00B947B4" w14:paraId="4A5FCDEF" w14:textId="77777777" w:rsidTr="004E2A29">
        <w:tc>
          <w:tcPr>
            <w:tcW w:w="2552" w:type="dxa"/>
            <w:gridSpan w:val="3"/>
            <w:tcBorders>
              <w:top w:val="dotted" w:sz="4" w:space="0" w:color="auto"/>
              <w:bottom w:val="dotted" w:sz="4" w:space="0" w:color="auto"/>
              <w:right w:val="dotted" w:sz="4" w:space="0" w:color="auto"/>
            </w:tcBorders>
            <w:shd w:val="clear" w:color="auto" w:fill="D9D9D9" w:themeFill="background1" w:themeFillShade="D9"/>
          </w:tcPr>
          <w:p w14:paraId="29FB83B5" w14:textId="60ADC480" w:rsidR="0083163D" w:rsidRPr="00B947B4" w:rsidRDefault="0083163D" w:rsidP="0083163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30F88DAC" w14:textId="052970EC" w:rsidR="0083163D" w:rsidRPr="00B947B4" w:rsidRDefault="009C65D8" w:rsidP="005A14BB">
            <w:pPr>
              <w:spacing w:after="120"/>
              <w:rPr>
                <w:sz w:val="24"/>
                <w:szCs w:val="24"/>
              </w:rPr>
            </w:pPr>
            <w:r w:rsidRPr="00B947B4">
              <w:rPr>
                <w:sz w:val="24"/>
                <w:szCs w:val="24"/>
              </w:rPr>
              <w:t>Authority to make payments is subject to annual budget limitations.</w:t>
            </w:r>
          </w:p>
        </w:tc>
      </w:tr>
      <w:tr w:rsidR="00AE4C61" w:rsidRPr="00B947B4" w14:paraId="15654060" w14:textId="77777777" w:rsidTr="004E2A29">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6C2A7B" w14:textId="77777777" w:rsidR="00AE4C61" w:rsidRPr="00B947B4" w:rsidRDefault="00AE4C61"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8A696A9" w14:textId="77777777" w:rsidR="00AE4C61" w:rsidRPr="00B947B4" w:rsidRDefault="00AE4C61" w:rsidP="0061138F">
            <w:pPr>
              <w:rPr>
                <w:i/>
                <w:sz w:val="24"/>
                <w:szCs w:val="24"/>
              </w:rPr>
            </w:pPr>
            <w:r w:rsidRPr="00B947B4">
              <w:rPr>
                <w:i/>
                <w:sz w:val="24"/>
                <w:szCs w:val="24"/>
              </w:rPr>
              <w:t>Local Government Act 1995:</w:t>
            </w:r>
          </w:p>
          <w:p w14:paraId="39EEB367" w14:textId="77777777" w:rsidR="00AE4C61" w:rsidRPr="00B947B4" w:rsidRDefault="00AE4C61" w:rsidP="005A14BB">
            <w:pPr>
              <w:spacing w:after="120"/>
              <w:ind w:left="721" w:hanging="403"/>
              <w:rPr>
                <w:sz w:val="24"/>
                <w:szCs w:val="24"/>
              </w:rPr>
            </w:pPr>
            <w:r w:rsidRPr="00B947B4">
              <w:rPr>
                <w:sz w:val="24"/>
                <w:szCs w:val="24"/>
              </w:rPr>
              <w:t>s.5.44 CEO may delegate some powers and duties to other employees</w:t>
            </w:r>
          </w:p>
        </w:tc>
      </w:tr>
      <w:tr w:rsidR="00AE4C61" w:rsidRPr="00B947B4" w14:paraId="19CFB0D0" w14:textId="77777777" w:rsidTr="004E2A29">
        <w:tc>
          <w:tcPr>
            <w:tcW w:w="2543" w:type="dxa"/>
            <w:gridSpan w:val="2"/>
            <w:tcBorders>
              <w:top w:val="dotted" w:sz="4" w:space="0" w:color="auto"/>
              <w:bottom w:val="dotted" w:sz="4" w:space="0" w:color="auto"/>
              <w:right w:val="dotted" w:sz="4" w:space="0" w:color="auto"/>
            </w:tcBorders>
            <w:shd w:val="clear" w:color="auto" w:fill="D9D9D9" w:themeFill="background1" w:themeFillShade="D9"/>
          </w:tcPr>
          <w:p w14:paraId="6B0EF1E7" w14:textId="77777777" w:rsidR="00AE4C61" w:rsidRPr="00B947B4" w:rsidRDefault="00AE4C61" w:rsidP="00246948">
            <w:pPr>
              <w:rPr>
                <w:b/>
              </w:rPr>
            </w:pPr>
            <w:r w:rsidRPr="00B947B4">
              <w:rPr>
                <w:b/>
              </w:rPr>
              <w:t>Sub-Delegate/s:</w:t>
            </w:r>
          </w:p>
          <w:p w14:paraId="6D445203" w14:textId="5FFBA717" w:rsidR="00AE4C61" w:rsidRPr="00B947B4" w:rsidRDefault="00AD62A8" w:rsidP="00246948">
            <w:pPr>
              <w:rPr>
                <w:i/>
                <w:sz w:val="18"/>
              </w:rPr>
            </w:pPr>
            <w:r w:rsidRPr="00B947B4">
              <w:rPr>
                <w:i/>
                <w:sz w:val="16"/>
                <w:szCs w:val="20"/>
              </w:rPr>
              <w:t>Appointed by CEO</w:t>
            </w:r>
          </w:p>
        </w:tc>
        <w:tc>
          <w:tcPr>
            <w:tcW w:w="6477" w:type="dxa"/>
            <w:gridSpan w:val="2"/>
            <w:tcBorders>
              <w:top w:val="dotted" w:sz="4" w:space="0" w:color="auto"/>
              <w:left w:val="dotted" w:sz="4" w:space="0" w:color="auto"/>
              <w:bottom w:val="dotted" w:sz="4" w:space="0" w:color="auto"/>
            </w:tcBorders>
          </w:tcPr>
          <w:p w14:paraId="634E5FC7" w14:textId="744108F4" w:rsidR="00AE4C61" w:rsidRPr="00B947B4" w:rsidRDefault="00307931" w:rsidP="00032807">
            <w:pPr>
              <w:spacing w:before="120" w:after="120"/>
              <w:rPr>
                <w:b/>
                <w:bCs/>
                <w:sz w:val="24"/>
                <w:szCs w:val="24"/>
              </w:rPr>
            </w:pPr>
            <w:r w:rsidRPr="00B947B4">
              <w:rPr>
                <w:b/>
                <w:bCs/>
                <w:sz w:val="24"/>
                <w:szCs w:val="24"/>
              </w:rPr>
              <w:t>Director Corporate and System Services</w:t>
            </w:r>
          </w:p>
          <w:p w14:paraId="0A9B7CFF" w14:textId="7E016B0D" w:rsidR="00307931" w:rsidRPr="00B947B4" w:rsidRDefault="00C7636E" w:rsidP="00032807">
            <w:pPr>
              <w:spacing w:before="120" w:after="120"/>
              <w:rPr>
                <w:b/>
                <w:bCs/>
                <w:sz w:val="24"/>
                <w:szCs w:val="24"/>
              </w:rPr>
            </w:pPr>
            <w:r w:rsidRPr="00B947B4">
              <w:rPr>
                <w:b/>
                <w:bCs/>
                <w:sz w:val="24"/>
                <w:szCs w:val="24"/>
              </w:rPr>
              <w:t>Chief Financial Officer</w:t>
            </w:r>
          </w:p>
          <w:p w14:paraId="574F5729" w14:textId="1774E004" w:rsidR="00892DBE" w:rsidRPr="00E12B2A" w:rsidRDefault="002F175D" w:rsidP="00E12B2A">
            <w:pPr>
              <w:spacing w:before="120" w:after="120"/>
              <w:rPr>
                <w:b/>
                <w:bCs/>
                <w:sz w:val="24"/>
                <w:szCs w:val="24"/>
              </w:rPr>
            </w:pPr>
            <w:r w:rsidRPr="00B947B4">
              <w:rPr>
                <w:b/>
                <w:bCs/>
                <w:sz w:val="24"/>
                <w:szCs w:val="24"/>
              </w:rPr>
              <w:t>Service Manager Strategic Finance</w:t>
            </w:r>
          </w:p>
        </w:tc>
      </w:tr>
      <w:tr w:rsidR="008477BF" w:rsidRPr="00B947B4" w14:paraId="68AE92D5" w14:textId="77777777" w:rsidTr="004E2A29">
        <w:tc>
          <w:tcPr>
            <w:tcW w:w="2543" w:type="dxa"/>
            <w:gridSpan w:val="2"/>
            <w:tcBorders>
              <w:top w:val="dotted" w:sz="4" w:space="0" w:color="auto"/>
              <w:bottom w:val="dotted" w:sz="4" w:space="0" w:color="auto"/>
              <w:right w:val="dotted" w:sz="4" w:space="0" w:color="auto"/>
            </w:tcBorders>
            <w:shd w:val="clear" w:color="auto" w:fill="D9D9D9" w:themeFill="background1" w:themeFillShade="D9"/>
          </w:tcPr>
          <w:p w14:paraId="5602C8DF" w14:textId="77777777" w:rsidR="008477BF" w:rsidRPr="00B947B4" w:rsidRDefault="008477BF" w:rsidP="008477BF">
            <w:pPr>
              <w:rPr>
                <w:b/>
              </w:rPr>
            </w:pPr>
            <w:r w:rsidRPr="00B947B4">
              <w:rPr>
                <w:b/>
              </w:rPr>
              <w:t>CEO Conditions on this Sub-Delegation:</w:t>
            </w:r>
          </w:p>
          <w:p w14:paraId="6A4F73CE" w14:textId="43E0F192" w:rsidR="008477BF" w:rsidRPr="00B947B4" w:rsidRDefault="008477BF" w:rsidP="008477BF">
            <w:pPr>
              <w:rPr>
                <w:i/>
                <w:sz w:val="18"/>
                <w:szCs w:val="18"/>
              </w:rPr>
            </w:pPr>
            <w:r w:rsidRPr="00B947B4">
              <w:rPr>
                <w:i/>
                <w:sz w:val="16"/>
                <w:szCs w:val="16"/>
              </w:rPr>
              <w:t>Conditions on the delegation also apply to sub-delegation.</w:t>
            </w:r>
          </w:p>
        </w:tc>
        <w:tc>
          <w:tcPr>
            <w:tcW w:w="6477" w:type="dxa"/>
            <w:gridSpan w:val="2"/>
            <w:tcBorders>
              <w:top w:val="dotted" w:sz="4" w:space="0" w:color="auto"/>
              <w:left w:val="dotted" w:sz="4" w:space="0" w:color="auto"/>
              <w:bottom w:val="dotted" w:sz="4" w:space="0" w:color="auto"/>
            </w:tcBorders>
          </w:tcPr>
          <w:p w14:paraId="26CDF8F5" w14:textId="521A8F78" w:rsidR="00344191" w:rsidRPr="00B947B4" w:rsidRDefault="00344191" w:rsidP="00CC205B">
            <w:pPr>
              <w:pStyle w:val="ListParagraph"/>
              <w:numPr>
                <w:ilvl w:val="0"/>
                <w:numId w:val="54"/>
              </w:numPr>
              <w:spacing w:after="120"/>
              <w:rPr>
                <w:sz w:val="24"/>
                <w:szCs w:val="24"/>
              </w:rPr>
            </w:pPr>
            <w:r w:rsidRPr="00B947B4">
              <w:rPr>
                <w:sz w:val="24"/>
                <w:szCs w:val="24"/>
              </w:rPr>
              <w:t>Conditions on the delegation also apply to sub-delegation</w:t>
            </w:r>
          </w:p>
          <w:p w14:paraId="051A9ABA" w14:textId="36985460" w:rsidR="008477BF" w:rsidRPr="00B947B4" w:rsidRDefault="002740D7" w:rsidP="00CC205B">
            <w:pPr>
              <w:pStyle w:val="ListParagraph"/>
              <w:numPr>
                <w:ilvl w:val="0"/>
                <w:numId w:val="54"/>
              </w:numPr>
              <w:spacing w:after="120"/>
              <w:rPr>
                <w:sz w:val="24"/>
                <w:szCs w:val="24"/>
              </w:rPr>
            </w:pPr>
            <w:r w:rsidRPr="00B947B4">
              <w:rPr>
                <w:sz w:val="24"/>
                <w:szCs w:val="24"/>
              </w:rPr>
              <w:t>All electronic bank file payments over $500,000 require authorisation by two sub-delegates</w:t>
            </w:r>
          </w:p>
        </w:tc>
      </w:tr>
      <w:tr w:rsidR="00AE4C61" w:rsidRPr="00B947B4" w14:paraId="744A07E5"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3"/>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A4FB2E" w14:textId="77777777" w:rsidR="00AE4C61" w:rsidRPr="00B947B4" w:rsidRDefault="00AE4C61" w:rsidP="00E70DF7">
            <w:pPr>
              <w:rPr>
                <w:sz w:val="18"/>
              </w:rPr>
            </w:pPr>
            <w:r w:rsidRPr="00B947B4">
              <w:rPr>
                <w:sz w:val="18"/>
              </w:rPr>
              <w:t>Compliance Links:</w:t>
            </w:r>
          </w:p>
          <w:p w14:paraId="5144DA25" w14:textId="77777777" w:rsidR="00AE4C61" w:rsidRPr="00B947B4" w:rsidRDefault="00AE4C61"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2DA6D37" w14:textId="77777777" w:rsidR="00BF5A27" w:rsidRPr="00B947B4" w:rsidRDefault="00BF5A27" w:rsidP="00910038">
            <w:pPr>
              <w:spacing w:after="120"/>
              <w:ind w:left="25"/>
              <w:rPr>
                <w:sz w:val="24"/>
                <w:szCs w:val="24"/>
              </w:rPr>
            </w:pPr>
            <w:r w:rsidRPr="00B947B4">
              <w:rPr>
                <w:sz w:val="24"/>
                <w:szCs w:val="24"/>
              </w:rPr>
              <w:t>Delegates are designated employees under s.5.74 and are required to provide Primary and Annual Returns.</w:t>
            </w:r>
          </w:p>
          <w:p w14:paraId="29145593" w14:textId="77777777" w:rsidR="008F27CA" w:rsidRPr="00B947B4" w:rsidRDefault="008F27CA" w:rsidP="00910038">
            <w:pPr>
              <w:spacing w:after="120"/>
              <w:ind w:left="25"/>
              <w:rPr>
                <w:i/>
                <w:sz w:val="24"/>
                <w:szCs w:val="24"/>
              </w:rPr>
            </w:pPr>
            <w:hyperlink r:id="rId39" w:history="1">
              <w:r w:rsidRPr="00B947B4">
                <w:rPr>
                  <w:rStyle w:val="Hyperlink"/>
                  <w:i/>
                  <w:color w:val="auto"/>
                  <w:sz w:val="24"/>
                  <w:szCs w:val="24"/>
                </w:rPr>
                <w:t>Local Government Act 1995</w:t>
              </w:r>
            </w:hyperlink>
          </w:p>
          <w:p w14:paraId="0C23B79B" w14:textId="19655D38" w:rsidR="008F27CA" w:rsidRPr="00B947B4" w:rsidRDefault="008F27CA" w:rsidP="00910038">
            <w:pPr>
              <w:spacing w:after="120"/>
              <w:ind w:left="25"/>
              <w:rPr>
                <w:sz w:val="24"/>
                <w:szCs w:val="24"/>
              </w:rPr>
            </w:pPr>
            <w:hyperlink r:id="rId40" w:history="1">
              <w:r w:rsidRPr="00B947B4">
                <w:rPr>
                  <w:rStyle w:val="Hyperlink"/>
                  <w:i/>
                  <w:color w:val="auto"/>
                  <w:sz w:val="24"/>
                  <w:szCs w:val="24"/>
                </w:rPr>
                <w:t>Local Government (Financial Management) Regulations 1996</w:t>
              </w:r>
            </w:hyperlink>
            <w:r w:rsidR="00C828A1" w:rsidRPr="00B947B4">
              <w:rPr>
                <w:i/>
                <w:sz w:val="24"/>
                <w:szCs w:val="24"/>
              </w:rPr>
              <w:t xml:space="preserve"> </w:t>
            </w:r>
            <w:r w:rsidR="00C828A1" w:rsidRPr="00B947B4">
              <w:rPr>
                <w:sz w:val="24"/>
                <w:szCs w:val="24"/>
              </w:rPr>
              <w:t xml:space="preserve"> - refer specifically r.13 Payments from municipal fund or trust fund by CEO, CEO’s duties as to etc.</w:t>
            </w:r>
          </w:p>
          <w:p w14:paraId="5147688F" w14:textId="77777777" w:rsidR="008F27CA" w:rsidRPr="00B947B4" w:rsidRDefault="008F27CA" w:rsidP="00910038">
            <w:pPr>
              <w:spacing w:after="120"/>
              <w:ind w:left="25"/>
              <w:rPr>
                <w:i/>
                <w:sz w:val="24"/>
                <w:szCs w:val="24"/>
              </w:rPr>
            </w:pPr>
            <w:hyperlink r:id="rId41" w:history="1">
              <w:r w:rsidRPr="00B947B4">
                <w:rPr>
                  <w:rStyle w:val="Hyperlink"/>
                  <w:i/>
                  <w:color w:val="auto"/>
                  <w:sz w:val="24"/>
                  <w:szCs w:val="24"/>
                </w:rPr>
                <w:t>Local Government (Audit) Regulations 1996</w:t>
              </w:r>
            </w:hyperlink>
          </w:p>
          <w:p w14:paraId="59718D63" w14:textId="73BFE331" w:rsidR="00AE4C61" w:rsidRPr="00B947B4" w:rsidRDefault="008F27CA" w:rsidP="00064FA7">
            <w:pPr>
              <w:spacing w:after="120"/>
              <w:ind w:left="25"/>
              <w:rPr>
                <w:sz w:val="24"/>
                <w:szCs w:val="24"/>
              </w:rPr>
            </w:pPr>
            <w:r w:rsidRPr="00B947B4">
              <w:rPr>
                <w:sz w:val="24"/>
                <w:szCs w:val="24"/>
              </w:rPr>
              <w:t>Department of Local Government</w:t>
            </w:r>
            <w:r w:rsidR="00274EF5" w:rsidRPr="00B947B4">
              <w:rPr>
                <w:sz w:val="24"/>
                <w:szCs w:val="24"/>
              </w:rPr>
              <w:t>, Sport and Cultural Industries</w:t>
            </w:r>
            <w:r w:rsidRPr="00B947B4">
              <w:rPr>
                <w:sz w:val="24"/>
                <w:szCs w:val="24"/>
              </w:rPr>
              <w:t xml:space="preserve"> </w:t>
            </w:r>
            <w:hyperlink r:id="rId42" w:history="1">
              <w:r w:rsidRPr="00B947B4">
                <w:rPr>
                  <w:rStyle w:val="Hyperlink"/>
                  <w:color w:val="auto"/>
                  <w:sz w:val="24"/>
                  <w:szCs w:val="24"/>
                </w:rPr>
                <w:t>Operational Guideline No.11 – Use of Corporate Credit Cards</w:t>
              </w:r>
            </w:hyperlink>
          </w:p>
        </w:tc>
      </w:tr>
      <w:tr w:rsidR="00AE4C61" w:rsidRPr="00B947B4" w14:paraId="3C029BA5"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3"/>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71DE2D6" w14:textId="77777777" w:rsidR="00AE4C61" w:rsidRPr="00B947B4" w:rsidRDefault="00AE4C61"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0941551" w14:textId="359A4104" w:rsidR="00AE4C61" w:rsidRPr="00B947B4" w:rsidRDefault="00910038" w:rsidP="00E70DF7">
            <w:pPr>
              <w:spacing w:after="120"/>
              <w:rPr>
                <w:sz w:val="24"/>
                <w:szCs w:val="24"/>
              </w:rPr>
            </w:pPr>
            <w:r w:rsidRPr="00B947B4">
              <w:rPr>
                <w:sz w:val="24"/>
                <w:szCs w:val="24"/>
              </w:rPr>
              <w:t>Details of decisions are to be recorded in the City’s record keeping system</w:t>
            </w:r>
          </w:p>
        </w:tc>
      </w:tr>
      <w:tr w:rsidR="00AE4C61" w:rsidRPr="00B947B4" w14:paraId="483F443B"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C7C7BD5" w14:textId="77777777" w:rsidR="00AE4C61" w:rsidRPr="00B947B4" w:rsidRDefault="00AE4C61" w:rsidP="00E70DF7">
            <w:pPr>
              <w:rPr>
                <w:sz w:val="18"/>
              </w:rPr>
            </w:pPr>
            <w:r w:rsidRPr="00B947B4">
              <w:rPr>
                <w:sz w:val="18"/>
              </w:rPr>
              <w:t>1</w:t>
            </w:r>
          </w:p>
        </w:tc>
        <w:tc>
          <w:tcPr>
            <w:tcW w:w="8458" w:type="dxa"/>
            <w:gridSpan w:val="3"/>
            <w:tcBorders>
              <w:top w:val="dashed" w:sz="2" w:space="0" w:color="auto"/>
              <w:left w:val="dashed" w:sz="2" w:space="0" w:color="auto"/>
              <w:bottom w:val="dashed" w:sz="2" w:space="0" w:color="auto"/>
              <w:right w:val="dashed" w:sz="2" w:space="0" w:color="auto"/>
            </w:tcBorders>
          </w:tcPr>
          <w:p w14:paraId="0EA76E4D" w14:textId="2C6D362A" w:rsidR="00AE4C61" w:rsidRPr="00B947B4" w:rsidRDefault="00910038" w:rsidP="00E70DF7">
            <w:pPr>
              <w:rPr>
                <w:sz w:val="18"/>
              </w:rPr>
            </w:pPr>
            <w:r w:rsidRPr="00B947B4">
              <w:rPr>
                <w:sz w:val="18"/>
              </w:rPr>
              <w:t>Adopted 11 May 2023</w:t>
            </w:r>
          </w:p>
        </w:tc>
      </w:tr>
      <w:tr w:rsidR="00AE4C61" w:rsidRPr="00B947B4" w14:paraId="4E2A4244"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E29777B" w14:textId="77777777" w:rsidR="00AE4C61" w:rsidRPr="00B947B4" w:rsidRDefault="00AE4C61" w:rsidP="00E70DF7">
            <w:pPr>
              <w:rPr>
                <w:sz w:val="18"/>
              </w:rPr>
            </w:pPr>
            <w:r w:rsidRPr="00B947B4">
              <w:rPr>
                <w:sz w:val="18"/>
              </w:rPr>
              <w:t>2</w:t>
            </w:r>
          </w:p>
        </w:tc>
        <w:tc>
          <w:tcPr>
            <w:tcW w:w="8458" w:type="dxa"/>
            <w:gridSpan w:val="3"/>
            <w:tcBorders>
              <w:top w:val="dashed" w:sz="2" w:space="0" w:color="auto"/>
              <w:left w:val="dashed" w:sz="2" w:space="0" w:color="auto"/>
              <w:bottom w:val="dashed" w:sz="2" w:space="0" w:color="auto"/>
              <w:right w:val="dashed" w:sz="2" w:space="0" w:color="auto"/>
            </w:tcBorders>
          </w:tcPr>
          <w:p w14:paraId="57D980AD" w14:textId="6A9EC8C0" w:rsidR="00AE4C61" w:rsidRPr="00B947B4" w:rsidRDefault="00910038" w:rsidP="00E70DF7">
            <w:pPr>
              <w:rPr>
                <w:sz w:val="18"/>
              </w:rPr>
            </w:pPr>
            <w:r w:rsidRPr="00B947B4">
              <w:rPr>
                <w:sz w:val="18"/>
              </w:rPr>
              <w:t>Modified 9 July 2024</w:t>
            </w:r>
          </w:p>
        </w:tc>
      </w:tr>
      <w:tr w:rsidR="00181B36" w:rsidRPr="00B947B4" w14:paraId="578557AE" w14:textId="77777777" w:rsidTr="344696B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7FD700" w14:textId="14C7FE24" w:rsidR="00181B36" w:rsidRPr="00B947B4" w:rsidRDefault="00181B36" w:rsidP="00181B36">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1C67DC91" w14:textId="27F1776D" w:rsidR="00181B36" w:rsidRPr="00B947B4" w:rsidRDefault="00181B36" w:rsidP="00181B3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D56A4AC" w14:textId="359F2E76" w:rsidR="004D27D2" w:rsidRDefault="004D27D2"/>
    <w:p w14:paraId="471A4FEA" w14:textId="79099DC5" w:rsidR="00AA7C15" w:rsidRPr="00B947B4" w:rsidRDefault="0068718C" w:rsidP="00983E0F">
      <w:pPr>
        <w:pStyle w:val="Heading3"/>
        <w:ind w:left="709" w:hanging="709"/>
      </w:pPr>
      <w:bookmarkStart w:id="40" w:name="_Toc229571399"/>
      <w:r w:rsidRPr="00B947B4">
        <w:t>Defer, Grant Discounts, Waive or Write Off Debts</w:t>
      </w:r>
      <w:bookmarkEnd w:id="40"/>
    </w:p>
    <w:p w14:paraId="1CDABB15" w14:textId="77777777" w:rsidR="00E2002F" w:rsidRPr="00B947B4" w:rsidRDefault="00E2002F" w:rsidP="00AA7C15"/>
    <w:tbl>
      <w:tblPr>
        <w:tblStyle w:val="TableGrid"/>
        <w:tblW w:w="9020" w:type="dxa"/>
        <w:tblInd w:w="-2" w:type="dxa"/>
        <w:tblLook w:val="04A0" w:firstRow="1" w:lastRow="0" w:firstColumn="1" w:lastColumn="0" w:noHBand="0" w:noVBand="1"/>
      </w:tblPr>
      <w:tblGrid>
        <w:gridCol w:w="562"/>
        <w:gridCol w:w="1964"/>
        <w:gridCol w:w="6385"/>
        <w:gridCol w:w="109"/>
      </w:tblGrid>
      <w:tr w:rsidR="00643354" w:rsidRPr="00B947B4" w14:paraId="1031DA14" w14:textId="77777777" w:rsidTr="005B0F49">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F0A036" w14:textId="77777777" w:rsidR="0061138F" w:rsidRPr="00B947B4" w:rsidRDefault="0061138F" w:rsidP="0061138F">
            <w:pPr>
              <w:rPr>
                <w:b/>
                <w:sz w:val="18"/>
              </w:rPr>
            </w:pPr>
            <w:r w:rsidRPr="00B947B4">
              <w:rPr>
                <w:b/>
                <w:sz w:val="18"/>
              </w:rPr>
              <w:t>Delegator:</w:t>
            </w:r>
          </w:p>
          <w:p w14:paraId="2C53C6E4" w14:textId="5CFF7C04" w:rsidR="0061138F" w:rsidRPr="00B947B4" w:rsidRDefault="0061138F" w:rsidP="00E1574A">
            <w:pPr>
              <w:rPr>
                <w:sz w:val="18"/>
              </w:rPr>
            </w:pPr>
            <w:r w:rsidRPr="00B947B4">
              <w:rPr>
                <w:i/>
                <w:sz w:val="16"/>
              </w:rPr>
              <w:t>Power / Duty assigned in legislation to:</w:t>
            </w:r>
          </w:p>
        </w:tc>
        <w:tc>
          <w:tcPr>
            <w:tcW w:w="6385" w:type="dxa"/>
            <w:tcBorders>
              <w:top w:val="single" w:sz="4" w:space="0" w:color="auto"/>
              <w:left w:val="dotted" w:sz="4" w:space="0" w:color="auto"/>
              <w:bottom w:val="dotted" w:sz="4" w:space="0" w:color="auto"/>
              <w:right w:val="single" w:sz="4" w:space="0" w:color="auto"/>
            </w:tcBorders>
          </w:tcPr>
          <w:p w14:paraId="093D4FFA" w14:textId="77777777" w:rsidR="0061138F" w:rsidRPr="00B947B4" w:rsidRDefault="0061138F" w:rsidP="0061138F">
            <w:pPr>
              <w:rPr>
                <w:sz w:val="24"/>
                <w:szCs w:val="24"/>
              </w:rPr>
            </w:pPr>
            <w:r w:rsidRPr="00B947B4">
              <w:rPr>
                <w:sz w:val="24"/>
                <w:szCs w:val="24"/>
              </w:rPr>
              <w:t>Local Government</w:t>
            </w:r>
          </w:p>
        </w:tc>
      </w:tr>
      <w:tr w:rsidR="00643354" w:rsidRPr="00B947B4" w14:paraId="4AFC0D26" w14:textId="77777777" w:rsidTr="005B0F49">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010488" w14:textId="77777777" w:rsidR="0061138F" w:rsidRPr="00B947B4" w:rsidRDefault="0061138F" w:rsidP="0061138F">
            <w:pPr>
              <w:rPr>
                <w:b/>
                <w:sz w:val="18"/>
              </w:rPr>
            </w:pPr>
            <w:r w:rsidRPr="00B947B4">
              <w:rPr>
                <w:b/>
                <w:sz w:val="18"/>
              </w:rPr>
              <w:t>Express Power to Delegate:</w:t>
            </w:r>
          </w:p>
          <w:p w14:paraId="568AFE82" w14:textId="66092C46" w:rsidR="0061138F" w:rsidRPr="00B947B4" w:rsidRDefault="007B5908" w:rsidP="0061138F">
            <w:pPr>
              <w:rPr>
                <w:i/>
                <w:sz w:val="16"/>
              </w:rPr>
            </w:pPr>
            <w:r w:rsidRPr="00B947B4">
              <w:rPr>
                <w:i/>
                <w:sz w:val="16"/>
              </w:rPr>
              <w:t>Power that enables a delegation to be made</w:t>
            </w:r>
          </w:p>
        </w:tc>
        <w:tc>
          <w:tcPr>
            <w:tcW w:w="6385" w:type="dxa"/>
            <w:tcBorders>
              <w:top w:val="dotted" w:sz="4" w:space="0" w:color="auto"/>
              <w:left w:val="dotted" w:sz="4" w:space="0" w:color="auto"/>
              <w:bottom w:val="dotted" w:sz="4" w:space="0" w:color="auto"/>
              <w:right w:val="single" w:sz="4" w:space="0" w:color="auto"/>
            </w:tcBorders>
          </w:tcPr>
          <w:p w14:paraId="134FB65D" w14:textId="77777777" w:rsidR="00734128" w:rsidRPr="00B947B4" w:rsidRDefault="0061138F" w:rsidP="0061138F">
            <w:pPr>
              <w:rPr>
                <w:i/>
                <w:sz w:val="24"/>
                <w:szCs w:val="24"/>
              </w:rPr>
            </w:pPr>
            <w:r w:rsidRPr="00B947B4">
              <w:rPr>
                <w:i/>
                <w:sz w:val="24"/>
                <w:szCs w:val="24"/>
              </w:rPr>
              <w:t xml:space="preserve">Local Government Act </w:t>
            </w:r>
          </w:p>
          <w:p w14:paraId="03DC755F" w14:textId="5DB8BDA1" w:rsidR="0061138F" w:rsidRPr="00B947B4" w:rsidRDefault="0061138F" w:rsidP="0061138F">
            <w:pPr>
              <w:rPr>
                <w:i/>
                <w:sz w:val="24"/>
                <w:szCs w:val="24"/>
              </w:rPr>
            </w:pPr>
            <w:r w:rsidRPr="00B947B4">
              <w:rPr>
                <w:i/>
                <w:sz w:val="24"/>
                <w:szCs w:val="24"/>
              </w:rPr>
              <w:t>1995:</w:t>
            </w:r>
          </w:p>
          <w:p w14:paraId="3B8F60F4"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0EC587EB" w14:textId="56F85C2E" w:rsidR="009E744C" w:rsidRPr="00B947B4" w:rsidRDefault="0061138F" w:rsidP="001E6F41">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643354" w:rsidRPr="00B947B4" w14:paraId="7B913638"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567AFCAE" w14:textId="4B747CAB" w:rsidR="0061138F" w:rsidRPr="00B947B4" w:rsidRDefault="0061138F"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385" w:type="dxa"/>
            <w:tcBorders>
              <w:top w:val="dotted" w:sz="4" w:space="0" w:color="auto"/>
              <w:left w:val="dotted" w:sz="4" w:space="0" w:color="auto"/>
              <w:bottom w:val="dotted" w:sz="4" w:space="0" w:color="auto"/>
            </w:tcBorders>
          </w:tcPr>
          <w:p w14:paraId="74BAFFE5"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62268A36" w14:textId="10F53BA3" w:rsidR="009E744C" w:rsidRPr="00B947B4" w:rsidRDefault="0061138F" w:rsidP="001E6F41">
            <w:pPr>
              <w:spacing w:after="120"/>
              <w:ind w:left="721" w:hanging="403"/>
              <w:rPr>
                <w:sz w:val="24"/>
                <w:szCs w:val="24"/>
              </w:rPr>
            </w:pPr>
            <w:r w:rsidRPr="00B947B4">
              <w:rPr>
                <w:sz w:val="24"/>
                <w:szCs w:val="24"/>
              </w:rPr>
              <w:t>s.</w:t>
            </w:r>
            <w:r w:rsidR="00C828A1" w:rsidRPr="00B947B4">
              <w:rPr>
                <w:sz w:val="24"/>
                <w:szCs w:val="24"/>
              </w:rPr>
              <w:t>6.12</w:t>
            </w:r>
            <w:r w:rsidRPr="00B947B4">
              <w:rPr>
                <w:sz w:val="24"/>
                <w:szCs w:val="24"/>
              </w:rPr>
              <w:t xml:space="preserve"> </w:t>
            </w:r>
            <w:r w:rsidR="00C828A1" w:rsidRPr="00B947B4">
              <w:rPr>
                <w:sz w:val="24"/>
                <w:szCs w:val="24"/>
              </w:rPr>
              <w:t>Power to defer, grant discounts, waive or write off debts</w:t>
            </w:r>
            <w:r w:rsidR="00AD62A8" w:rsidRPr="00B947B4">
              <w:rPr>
                <w:sz w:val="24"/>
                <w:szCs w:val="24"/>
              </w:rPr>
              <w:t xml:space="preserve"> </w:t>
            </w:r>
          </w:p>
        </w:tc>
      </w:tr>
      <w:tr w:rsidR="00643354" w:rsidRPr="00B947B4" w14:paraId="61CC7336"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7935B446" w14:textId="2BD2BCBB" w:rsidR="0061138F" w:rsidRPr="00B947B4" w:rsidRDefault="0061138F" w:rsidP="00C828A1">
            <w:pPr>
              <w:spacing w:before="120" w:after="120"/>
              <w:rPr>
                <w:b/>
              </w:rPr>
            </w:pPr>
            <w:r w:rsidRPr="00B947B4">
              <w:rPr>
                <w:b/>
              </w:rPr>
              <w:t>Delegate:</w:t>
            </w:r>
          </w:p>
        </w:tc>
        <w:tc>
          <w:tcPr>
            <w:tcW w:w="6385" w:type="dxa"/>
            <w:tcBorders>
              <w:top w:val="dotted" w:sz="4" w:space="0" w:color="auto"/>
              <w:left w:val="dotted" w:sz="4" w:space="0" w:color="auto"/>
              <w:bottom w:val="dotted" w:sz="4" w:space="0" w:color="auto"/>
            </w:tcBorders>
          </w:tcPr>
          <w:p w14:paraId="16FC22B7" w14:textId="77777777" w:rsidR="0061138F" w:rsidRPr="00B947B4" w:rsidRDefault="0061138F" w:rsidP="00C828A1">
            <w:pPr>
              <w:spacing w:before="120" w:after="120"/>
              <w:rPr>
                <w:b/>
                <w:sz w:val="24"/>
                <w:szCs w:val="24"/>
              </w:rPr>
            </w:pPr>
            <w:r w:rsidRPr="00B947B4">
              <w:rPr>
                <w:b/>
                <w:sz w:val="24"/>
                <w:szCs w:val="24"/>
              </w:rPr>
              <w:t>Chief Executive Officer</w:t>
            </w:r>
          </w:p>
        </w:tc>
      </w:tr>
      <w:tr w:rsidR="00643354" w:rsidRPr="00B947B4" w14:paraId="322BC379"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98ECE73" w14:textId="77777777" w:rsidR="00F40BB0" w:rsidRPr="00B947B4" w:rsidRDefault="00F40BB0" w:rsidP="00F40BB0">
            <w:pPr>
              <w:rPr>
                <w:b/>
              </w:rPr>
            </w:pPr>
            <w:r w:rsidRPr="00B947B4">
              <w:rPr>
                <w:b/>
              </w:rPr>
              <w:t>Function:</w:t>
            </w:r>
          </w:p>
          <w:p w14:paraId="0D32AB0D" w14:textId="0692EB5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5" w:type="dxa"/>
            <w:tcBorders>
              <w:top w:val="dotted" w:sz="4" w:space="0" w:color="auto"/>
              <w:left w:val="dotted" w:sz="4" w:space="0" w:color="auto"/>
              <w:bottom w:val="dotted" w:sz="4" w:space="0" w:color="auto"/>
            </w:tcBorders>
          </w:tcPr>
          <w:p w14:paraId="19EC9B62" w14:textId="0F35654C"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Waive a debt which is owed to the </w:t>
            </w:r>
            <w:r w:rsidR="00377CDB" w:rsidRPr="00B947B4">
              <w:rPr>
                <w:sz w:val="24"/>
                <w:szCs w:val="24"/>
              </w:rPr>
              <w:t>City of Cockburn</w:t>
            </w:r>
            <w:r w:rsidRPr="00B947B4">
              <w:rPr>
                <w:sz w:val="24"/>
                <w:szCs w:val="24"/>
              </w:rPr>
              <w:t xml:space="preserve"> [s.6.12(1)(b)].</w:t>
            </w:r>
          </w:p>
          <w:p w14:paraId="65ECF2C4" w14:textId="0407F068"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 xml:space="preserve">Grant a concession in relation to money which is owed to the </w:t>
            </w:r>
            <w:r w:rsidR="00377CDB" w:rsidRPr="00B947B4">
              <w:rPr>
                <w:sz w:val="24"/>
                <w:szCs w:val="24"/>
              </w:rPr>
              <w:t>City of Cockburn</w:t>
            </w:r>
            <w:r w:rsidRPr="00B947B4">
              <w:rPr>
                <w:sz w:val="24"/>
                <w:szCs w:val="24"/>
              </w:rPr>
              <w:t xml:space="preserve"> [s.6.12(1)(b)].</w:t>
            </w:r>
          </w:p>
          <w:p w14:paraId="2511AD22" w14:textId="00A4B369" w:rsidR="009E744C" w:rsidRPr="00B947B4" w:rsidRDefault="00F40BB0" w:rsidP="00FE3659">
            <w:pPr>
              <w:spacing w:after="120"/>
              <w:ind w:left="459" w:hanging="459"/>
              <w:rPr>
                <w:sz w:val="24"/>
                <w:szCs w:val="24"/>
              </w:rPr>
            </w:pPr>
            <w:r w:rsidRPr="00B947B4">
              <w:rPr>
                <w:sz w:val="24"/>
                <w:szCs w:val="24"/>
              </w:rPr>
              <w:t>3.</w:t>
            </w:r>
            <w:r w:rsidRPr="00B947B4">
              <w:rPr>
                <w:sz w:val="24"/>
                <w:szCs w:val="24"/>
              </w:rPr>
              <w:tab/>
              <w:t xml:space="preserve">Write off an amount of money which is owed to the </w:t>
            </w:r>
            <w:r w:rsidR="00377CDB" w:rsidRPr="00B947B4">
              <w:rPr>
                <w:sz w:val="24"/>
                <w:szCs w:val="24"/>
              </w:rPr>
              <w:t>City of Cockburn</w:t>
            </w:r>
            <w:r w:rsidRPr="00B947B4">
              <w:rPr>
                <w:sz w:val="24"/>
                <w:szCs w:val="24"/>
              </w:rPr>
              <w:t xml:space="preserve"> [s.6.12(1)(c)]</w:t>
            </w:r>
          </w:p>
        </w:tc>
      </w:tr>
      <w:tr w:rsidR="00643354" w:rsidRPr="00B947B4" w14:paraId="20BF41B3"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8022DA4" w14:textId="77777777" w:rsidR="0083163D" w:rsidRPr="00B947B4" w:rsidRDefault="0083163D" w:rsidP="0083163D">
            <w:pPr>
              <w:rPr>
                <w:b/>
              </w:rPr>
            </w:pPr>
            <w:r w:rsidRPr="00B947B4">
              <w:rPr>
                <w:b/>
              </w:rPr>
              <w:t>Council Conditions on this Delegation:</w:t>
            </w:r>
          </w:p>
          <w:p w14:paraId="77B8942F" w14:textId="77777777" w:rsidR="0083163D" w:rsidRPr="00B947B4" w:rsidRDefault="0083163D" w:rsidP="0083163D">
            <w:pPr>
              <w:rPr>
                <w:b/>
              </w:rPr>
            </w:pPr>
          </w:p>
        </w:tc>
        <w:tc>
          <w:tcPr>
            <w:tcW w:w="6385" w:type="dxa"/>
            <w:tcBorders>
              <w:top w:val="dotted" w:sz="4" w:space="0" w:color="auto"/>
              <w:left w:val="dotted" w:sz="4" w:space="0" w:color="auto"/>
              <w:bottom w:val="dotted" w:sz="4" w:space="0" w:color="auto"/>
            </w:tcBorders>
          </w:tcPr>
          <w:p w14:paraId="00B5E104" w14:textId="04C0AF65" w:rsidR="00E26C79" w:rsidRPr="00B947B4" w:rsidRDefault="00E26C79" w:rsidP="00FE3659">
            <w:pPr>
              <w:pStyle w:val="ListParagraph"/>
              <w:numPr>
                <w:ilvl w:val="0"/>
                <w:numId w:val="11"/>
              </w:numPr>
              <w:spacing w:after="120"/>
              <w:ind w:left="360"/>
              <w:rPr>
                <w:sz w:val="24"/>
                <w:szCs w:val="24"/>
              </w:rPr>
            </w:pPr>
            <w:r w:rsidRPr="00B947B4">
              <w:rPr>
                <w:sz w:val="24"/>
                <w:szCs w:val="24"/>
              </w:rPr>
              <w:t>“Waive or grant concessions” does not apply to an amount of money owing in respect of rates and service charges;</w:t>
            </w:r>
          </w:p>
          <w:p w14:paraId="1C2AF6DE" w14:textId="65FE5161" w:rsidR="00E26C79" w:rsidRPr="00B947B4" w:rsidRDefault="00E26C79" w:rsidP="00CC205B">
            <w:pPr>
              <w:pStyle w:val="ListParagraph"/>
              <w:numPr>
                <w:ilvl w:val="0"/>
                <w:numId w:val="11"/>
              </w:numPr>
              <w:spacing w:after="120"/>
              <w:ind w:left="450" w:hanging="450"/>
              <w:rPr>
                <w:sz w:val="24"/>
                <w:szCs w:val="24"/>
              </w:rPr>
            </w:pPr>
            <w:r w:rsidRPr="00B947B4">
              <w:rPr>
                <w:sz w:val="24"/>
                <w:szCs w:val="24"/>
              </w:rPr>
              <w:t>The waiver, concession or write off of money owing not exceeding $5,000</w:t>
            </w:r>
          </w:p>
          <w:p w14:paraId="797536AB" w14:textId="4172F6ED" w:rsidR="009E744C" w:rsidRPr="00B56FC1" w:rsidRDefault="00E26C79" w:rsidP="00B56FC1">
            <w:pPr>
              <w:pStyle w:val="ListParagraph"/>
              <w:numPr>
                <w:ilvl w:val="0"/>
                <w:numId w:val="11"/>
              </w:numPr>
              <w:spacing w:after="120"/>
              <w:ind w:left="450" w:hanging="450"/>
              <w:rPr>
                <w:sz w:val="24"/>
                <w:szCs w:val="24"/>
              </w:rPr>
            </w:pPr>
            <w:r w:rsidRPr="00B947B4">
              <w:rPr>
                <w:sz w:val="24"/>
                <w:szCs w:val="24"/>
              </w:rPr>
              <w:t>All waivers, concessions or write offs of money owing greater than $5</w:t>
            </w:r>
            <w:r w:rsidR="00BA5F8E">
              <w:rPr>
                <w:sz w:val="24"/>
                <w:szCs w:val="24"/>
              </w:rPr>
              <w:t>,</w:t>
            </w:r>
            <w:r w:rsidRPr="00B947B4">
              <w:rPr>
                <w:sz w:val="24"/>
                <w:szCs w:val="24"/>
              </w:rPr>
              <w:t xml:space="preserve">001 to be reported to </w:t>
            </w:r>
            <w:r w:rsidR="00BA5F8E">
              <w:rPr>
                <w:sz w:val="24"/>
                <w:szCs w:val="24"/>
              </w:rPr>
              <w:t>Council via the relevant Committee.</w:t>
            </w:r>
          </w:p>
        </w:tc>
      </w:tr>
      <w:tr w:rsidR="00643354" w:rsidRPr="00B947B4" w14:paraId="49915EA2" w14:textId="77777777" w:rsidTr="005B0F49">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D56DB5A" w14:textId="55D1730D" w:rsidR="0061138F" w:rsidRPr="00B947B4" w:rsidRDefault="0061138F" w:rsidP="0061138F">
            <w:pPr>
              <w:rPr>
                <w:b/>
                <w:sz w:val="18"/>
              </w:rPr>
            </w:pPr>
            <w:r w:rsidRPr="00B947B4">
              <w:rPr>
                <w:b/>
                <w:sz w:val="18"/>
              </w:rPr>
              <w:t>Express Power to Sub-Delegate:</w:t>
            </w:r>
          </w:p>
        </w:tc>
        <w:tc>
          <w:tcPr>
            <w:tcW w:w="6385" w:type="dxa"/>
            <w:tcBorders>
              <w:top w:val="dotted" w:sz="4" w:space="0" w:color="auto"/>
              <w:left w:val="dotted" w:sz="4" w:space="0" w:color="auto"/>
              <w:bottom w:val="dotted" w:sz="4" w:space="0" w:color="auto"/>
              <w:right w:val="single" w:sz="4" w:space="0" w:color="auto"/>
            </w:tcBorders>
          </w:tcPr>
          <w:p w14:paraId="396D6459" w14:textId="77777777" w:rsidR="0061138F" w:rsidRPr="00B947B4" w:rsidRDefault="0061138F" w:rsidP="0061138F">
            <w:pPr>
              <w:rPr>
                <w:i/>
                <w:sz w:val="24"/>
                <w:szCs w:val="24"/>
              </w:rPr>
            </w:pPr>
            <w:r w:rsidRPr="00B947B4">
              <w:rPr>
                <w:i/>
                <w:sz w:val="24"/>
                <w:szCs w:val="24"/>
              </w:rPr>
              <w:t>Local Government Act 1995:</w:t>
            </w:r>
          </w:p>
          <w:p w14:paraId="34AF7111" w14:textId="77777777" w:rsidR="0061138F" w:rsidRPr="00B947B4" w:rsidRDefault="0061138F" w:rsidP="00B56FC1">
            <w:pPr>
              <w:spacing w:after="120"/>
              <w:ind w:left="721" w:hanging="403"/>
              <w:rPr>
                <w:sz w:val="24"/>
                <w:szCs w:val="24"/>
              </w:rPr>
            </w:pPr>
            <w:r w:rsidRPr="00B947B4">
              <w:rPr>
                <w:sz w:val="24"/>
                <w:szCs w:val="24"/>
              </w:rPr>
              <w:t>s.5.44 CEO may delegate some powers and duties to other employees</w:t>
            </w:r>
          </w:p>
        </w:tc>
      </w:tr>
      <w:tr w:rsidR="00643354" w:rsidRPr="00B947B4" w14:paraId="2ABADD65"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2FD8D2A" w14:textId="77777777" w:rsidR="00E42227" w:rsidRPr="00B947B4" w:rsidRDefault="00E42227" w:rsidP="00E42227">
            <w:pPr>
              <w:rPr>
                <w:b/>
              </w:rPr>
            </w:pPr>
            <w:r w:rsidRPr="00B947B4">
              <w:rPr>
                <w:b/>
              </w:rPr>
              <w:t>Sub-Delegate/s:</w:t>
            </w:r>
          </w:p>
          <w:p w14:paraId="6CF4FC98" w14:textId="3588B68A" w:rsidR="00E42227" w:rsidRPr="00B947B4" w:rsidRDefault="00F8180B" w:rsidP="00E42227">
            <w:pPr>
              <w:rPr>
                <w:i/>
                <w:sz w:val="18"/>
              </w:rPr>
            </w:pPr>
            <w:r w:rsidRPr="00B947B4">
              <w:rPr>
                <w:i/>
                <w:sz w:val="16"/>
                <w:szCs w:val="20"/>
              </w:rPr>
              <w:t>Appointed by CEO</w:t>
            </w:r>
          </w:p>
        </w:tc>
        <w:tc>
          <w:tcPr>
            <w:tcW w:w="6385" w:type="dxa"/>
            <w:tcBorders>
              <w:top w:val="dotted" w:sz="4" w:space="0" w:color="auto"/>
              <w:left w:val="dotted" w:sz="4" w:space="0" w:color="auto"/>
              <w:bottom w:val="dotted" w:sz="4" w:space="0" w:color="auto"/>
            </w:tcBorders>
          </w:tcPr>
          <w:p w14:paraId="374B3673" w14:textId="79C2AA87" w:rsidR="00847E2E" w:rsidRPr="00B947B4" w:rsidRDefault="00847E2E"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Infrastructure Services</w:t>
            </w:r>
          </w:p>
          <w:p w14:paraId="5B74BCC2" w14:textId="3C14FC46" w:rsidR="00847E2E" w:rsidRPr="00B947B4" w:rsidRDefault="00847E2E"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Corporate and System Services</w:t>
            </w:r>
          </w:p>
          <w:p w14:paraId="287A364B" w14:textId="0C1ECD65" w:rsidR="00847E2E" w:rsidRPr="00B947B4" w:rsidRDefault="00B314A9" w:rsidP="00032807">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Sustainable Development and Safety</w:t>
            </w:r>
          </w:p>
          <w:p w14:paraId="338259C6" w14:textId="14BA4581" w:rsidR="00892DBE" w:rsidRPr="004448BE" w:rsidRDefault="00847E2E" w:rsidP="004448BE">
            <w:pPr>
              <w:pStyle w:val="paragraph"/>
              <w:spacing w:before="120" w:beforeAutospacing="0" w:after="120" w:afterAutospacing="0"/>
              <w:textAlignment w:val="baseline"/>
              <w:rPr>
                <w:rFonts w:ascii="Segoe UI" w:hAnsi="Segoe UI" w:cs="Segoe UI"/>
                <w:b/>
                <w:bCs/>
                <w:sz w:val="18"/>
                <w:szCs w:val="18"/>
              </w:rPr>
            </w:pPr>
            <w:r w:rsidRPr="00B947B4">
              <w:rPr>
                <w:rStyle w:val="normaltextrun"/>
                <w:b/>
                <w:bCs/>
                <w:sz w:val="24"/>
                <w:szCs w:val="24"/>
              </w:rPr>
              <w:t>Director Community and Place</w:t>
            </w:r>
          </w:p>
        </w:tc>
      </w:tr>
      <w:tr w:rsidR="00643354" w:rsidRPr="00B947B4" w14:paraId="4C039E85" w14:textId="77777777" w:rsidTr="005B0F49">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1C989345" w14:textId="77777777" w:rsidR="008477BF" w:rsidRPr="00B947B4" w:rsidRDefault="008477BF" w:rsidP="008477BF">
            <w:pPr>
              <w:rPr>
                <w:b/>
              </w:rPr>
            </w:pPr>
            <w:r w:rsidRPr="00B947B4">
              <w:rPr>
                <w:b/>
              </w:rPr>
              <w:t>CEO Conditions on this Sub-Delegation:</w:t>
            </w:r>
          </w:p>
          <w:p w14:paraId="7BA93CB8" w14:textId="24566F72" w:rsidR="008477BF" w:rsidRPr="00B947B4" w:rsidRDefault="008477BF" w:rsidP="008477BF">
            <w:pPr>
              <w:rPr>
                <w:i/>
                <w:sz w:val="18"/>
                <w:szCs w:val="18"/>
              </w:rPr>
            </w:pPr>
            <w:r w:rsidRPr="00B947B4">
              <w:rPr>
                <w:i/>
                <w:sz w:val="16"/>
                <w:szCs w:val="16"/>
              </w:rPr>
              <w:t>Conditions on the delegation also apply to sub-delegation.</w:t>
            </w:r>
          </w:p>
        </w:tc>
        <w:tc>
          <w:tcPr>
            <w:tcW w:w="6385" w:type="dxa"/>
            <w:tcBorders>
              <w:top w:val="dotted" w:sz="4" w:space="0" w:color="auto"/>
              <w:left w:val="dotted" w:sz="4" w:space="0" w:color="auto"/>
              <w:bottom w:val="dotted" w:sz="4" w:space="0" w:color="auto"/>
            </w:tcBorders>
          </w:tcPr>
          <w:p w14:paraId="268B608C" w14:textId="73CC8CF1"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643354" w:rsidRPr="00B947B4" w14:paraId="03EA566B"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04824C9" w14:textId="77777777" w:rsidR="00AA7C15" w:rsidRPr="00B947B4" w:rsidRDefault="00AA7C15" w:rsidP="00E70DF7">
            <w:pPr>
              <w:rPr>
                <w:sz w:val="18"/>
              </w:rPr>
            </w:pPr>
            <w:r w:rsidRPr="00B947B4">
              <w:rPr>
                <w:sz w:val="18"/>
              </w:rPr>
              <w:t>Compliance Links:</w:t>
            </w:r>
          </w:p>
          <w:p w14:paraId="3AB7DF14" w14:textId="77777777" w:rsidR="00AA7C15" w:rsidRPr="00B947B4" w:rsidRDefault="00AA7C15" w:rsidP="00E70DF7">
            <w:pPr>
              <w:rPr>
                <w:sz w:val="18"/>
              </w:rPr>
            </w:pPr>
          </w:p>
        </w:tc>
        <w:tc>
          <w:tcPr>
            <w:tcW w:w="6385" w:type="dxa"/>
            <w:tcBorders>
              <w:top w:val="dotted" w:sz="4" w:space="0" w:color="auto"/>
              <w:left w:val="dotted" w:sz="4" w:space="0" w:color="auto"/>
              <w:bottom w:val="dotted" w:sz="4" w:space="0" w:color="auto"/>
              <w:right w:val="single" w:sz="4" w:space="0" w:color="auto"/>
            </w:tcBorders>
          </w:tcPr>
          <w:p w14:paraId="3AF5D49D" w14:textId="4FBC6A3F" w:rsidR="00AA7C15" w:rsidRPr="00B947B4" w:rsidRDefault="00BF5A27" w:rsidP="00B56FC1">
            <w:pPr>
              <w:spacing w:after="120"/>
              <w:ind w:left="25"/>
              <w:rPr>
                <w:sz w:val="24"/>
                <w:szCs w:val="24"/>
              </w:rPr>
            </w:pPr>
            <w:r w:rsidRPr="00B947B4">
              <w:rPr>
                <w:sz w:val="24"/>
                <w:szCs w:val="24"/>
              </w:rPr>
              <w:t>Delegates are designated employees under s.5.74 and are required to provide Primary and Annual Returns.</w:t>
            </w:r>
          </w:p>
        </w:tc>
      </w:tr>
      <w:tr w:rsidR="00643354" w:rsidRPr="00B947B4" w14:paraId="30A7BCD8"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001F002" w14:textId="77777777" w:rsidR="00AA7C15" w:rsidRPr="00B947B4" w:rsidRDefault="00AA7C15" w:rsidP="00E70DF7">
            <w:pPr>
              <w:rPr>
                <w:sz w:val="18"/>
              </w:rPr>
            </w:pPr>
            <w:r w:rsidRPr="00B947B4">
              <w:rPr>
                <w:sz w:val="18"/>
              </w:rPr>
              <w:lastRenderedPageBreak/>
              <w:t>Record Keeping:</w:t>
            </w:r>
          </w:p>
        </w:tc>
        <w:tc>
          <w:tcPr>
            <w:tcW w:w="6385" w:type="dxa"/>
            <w:tcBorders>
              <w:top w:val="dotted" w:sz="4" w:space="0" w:color="auto"/>
              <w:left w:val="dotted" w:sz="4" w:space="0" w:color="auto"/>
              <w:bottom w:val="single" w:sz="4" w:space="0" w:color="auto"/>
              <w:right w:val="single" w:sz="4" w:space="0" w:color="auto"/>
            </w:tcBorders>
          </w:tcPr>
          <w:p w14:paraId="75614BD9" w14:textId="649B6772" w:rsidR="00AA7C15" w:rsidRPr="00B947B4" w:rsidRDefault="00867814" w:rsidP="00E70DF7">
            <w:pPr>
              <w:spacing w:after="120"/>
              <w:rPr>
                <w:sz w:val="24"/>
                <w:szCs w:val="24"/>
              </w:rPr>
            </w:pPr>
            <w:r w:rsidRPr="00B947B4">
              <w:rPr>
                <w:sz w:val="24"/>
                <w:szCs w:val="24"/>
              </w:rPr>
              <w:t>Details of decisions are to be recorded in the City’s record keeping system</w:t>
            </w:r>
          </w:p>
        </w:tc>
      </w:tr>
      <w:tr w:rsidR="00DB6B68" w:rsidRPr="00B947B4" w14:paraId="040BAD90"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0BAE6E34" w14:textId="77777777" w:rsidR="00AA7C15" w:rsidRPr="00B947B4" w:rsidRDefault="00AA7C15" w:rsidP="00E70DF7">
            <w:pPr>
              <w:rPr>
                <w:sz w:val="18"/>
              </w:rPr>
            </w:pPr>
            <w:r w:rsidRPr="00B947B4">
              <w:rPr>
                <w:sz w:val="18"/>
              </w:rPr>
              <w:t>1</w:t>
            </w:r>
          </w:p>
        </w:tc>
        <w:tc>
          <w:tcPr>
            <w:tcW w:w="8349" w:type="dxa"/>
            <w:gridSpan w:val="2"/>
          </w:tcPr>
          <w:p w14:paraId="3DC685E6" w14:textId="2C6528AA" w:rsidR="00AA7C15" w:rsidRPr="00B947B4" w:rsidRDefault="00377CDB" w:rsidP="00E70DF7">
            <w:pPr>
              <w:rPr>
                <w:sz w:val="18"/>
              </w:rPr>
            </w:pPr>
            <w:r w:rsidRPr="00B947B4">
              <w:rPr>
                <w:sz w:val="18"/>
              </w:rPr>
              <w:t>Adopted 11 May 2023</w:t>
            </w:r>
          </w:p>
        </w:tc>
      </w:tr>
      <w:tr w:rsidR="00DB6B68" w:rsidRPr="00B947B4" w14:paraId="01EFFDCA"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4F0E1B18" w14:textId="77777777" w:rsidR="00AA7C15" w:rsidRPr="00B947B4" w:rsidRDefault="00AA7C15" w:rsidP="00E70DF7">
            <w:pPr>
              <w:rPr>
                <w:sz w:val="18"/>
              </w:rPr>
            </w:pPr>
            <w:r w:rsidRPr="00B947B4">
              <w:rPr>
                <w:sz w:val="18"/>
              </w:rPr>
              <w:t>2</w:t>
            </w:r>
          </w:p>
        </w:tc>
        <w:tc>
          <w:tcPr>
            <w:tcW w:w="8349" w:type="dxa"/>
            <w:gridSpan w:val="2"/>
          </w:tcPr>
          <w:p w14:paraId="6B3240E2" w14:textId="4D9C1A9F" w:rsidR="00AA7C15" w:rsidRPr="00B947B4" w:rsidRDefault="00377CDB" w:rsidP="00E70DF7">
            <w:pPr>
              <w:rPr>
                <w:sz w:val="18"/>
              </w:rPr>
            </w:pPr>
            <w:r w:rsidRPr="00B947B4">
              <w:rPr>
                <w:sz w:val="18"/>
              </w:rPr>
              <w:t>Modified 9 July 2024</w:t>
            </w:r>
          </w:p>
        </w:tc>
      </w:tr>
      <w:tr w:rsidR="001C6449" w:rsidRPr="00B947B4" w14:paraId="79F4887E"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6" w:space="0" w:color="auto"/>
              <w:left w:val="dashed" w:sz="6" w:space="0" w:color="auto"/>
              <w:bottom w:val="dashed" w:sz="6" w:space="0" w:color="auto"/>
              <w:right w:val="dashed" w:sz="6" w:space="0" w:color="auto"/>
            </w:tcBorders>
          </w:tcPr>
          <w:p w14:paraId="4FC84A82" w14:textId="4116A313" w:rsidR="005B0F49" w:rsidRPr="00B947B4" w:rsidRDefault="005B0F49" w:rsidP="005B0F49">
            <w:pPr>
              <w:rPr>
                <w:sz w:val="18"/>
              </w:rPr>
            </w:pPr>
            <w:r w:rsidRPr="00B947B4">
              <w:rPr>
                <w:sz w:val="18"/>
              </w:rPr>
              <w:t>3</w:t>
            </w:r>
          </w:p>
        </w:tc>
        <w:tc>
          <w:tcPr>
            <w:tcW w:w="8458" w:type="dxa"/>
            <w:gridSpan w:val="3"/>
            <w:tcBorders>
              <w:top w:val="dashed" w:sz="6" w:space="0" w:color="auto"/>
              <w:left w:val="dashed" w:sz="6" w:space="0" w:color="auto"/>
              <w:bottom w:val="dashed" w:sz="6" w:space="0" w:color="auto"/>
              <w:right w:val="dashed" w:sz="6" w:space="0" w:color="auto"/>
            </w:tcBorders>
          </w:tcPr>
          <w:p w14:paraId="51DF2E00" w14:textId="331208A5"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E6512" w:rsidRPr="00B947B4" w14:paraId="279F7D4F"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6" w:space="0" w:color="auto"/>
              <w:left w:val="dashed" w:sz="6" w:space="0" w:color="auto"/>
              <w:bottom w:val="dashed" w:sz="6" w:space="0" w:color="auto"/>
              <w:right w:val="dashed" w:sz="6" w:space="0" w:color="auto"/>
            </w:tcBorders>
          </w:tcPr>
          <w:p w14:paraId="40119D27" w14:textId="3977784A" w:rsidR="00BE6512" w:rsidRPr="00B947B4" w:rsidRDefault="00BE6512" w:rsidP="005B0F49">
            <w:pPr>
              <w:rPr>
                <w:sz w:val="18"/>
              </w:rPr>
            </w:pPr>
            <w:r>
              <w:rPr>
                <w:sz w:val="18"/>
              </w:rPr>
              <w:t>4</w:t>
            </w:r>
          </w:p>
        </w:tc>
        <w:tc>
          <w:tcPr>
            <w:tcW w:w="8458" w:type="dxa"/>
            <w:gridSpan w:val="3"/>
            <w:tcBorders>
              <w:top w:val="dashed" w:sz="6" w:space="0" w:color="auto"/>
              <w:left w:val="dashed" w:sz="6" w:space="0" w:color="auto"/>
              <w:bottom w:val="dashed" w:sz="6" w:space="0" w:color="auto"/>
              <w:right w:val="dashed" w:sz="6" w:space="0" w:color="auto"/>
            </w:tcBorders>
          </w:tcPr>
          <w:p w14:paraId="7EC6B1CA" w14:textId="75784590" w:rsidR="00BE6512" w:rsidRPr="00B947B4" w:rsidRDefault="00BE6512" w:rsidP="005B0F49">
            <w:pPr>
              <w:rPr>
                <w:rFonts w:eastAsia="Times New Roman"/>
                <w:sz w:val="18"/>
                <w:szCs w:val="18"/>
                <w:lang w:eastAsia="en-AU"/>
              </w:rPr>
            </w:pPr>
            <w:r>
              <w:rPr>
                <w:rFonts w:eastAsia="Times New Roman"/>
                <w:sz w:val="18"/>
                <w:szCs w:val="18"/>
                <w:lang w:eastAsia="en-AU"/>
              </w:rPr>
              <w:t>Modified 8 July 2025</w:t>
            </w:r>
          </w:p>
        </w:tc>
      </w:tr>
    </w:tbl>
    <w:p w14:paraId="4800B891" w14:textId="79696643" w:rsidR="00C90222" w:rsidRPr="00B947B4" w:rsidRDefault="00C90222">
      <w:r w:rsidRPr="00B947B4">
        <w:br w:type="page"/>
      </w:r>
    </w:p>
    <w:p w14:paraId="082D6E6B" w14:textId="538E5257" w:rsidR="00AA7C15" w:rsidRPr="00B947B4" w:rsidRDefault="00835699" w:rsidP="00983E0F">
      <w:pPr>
        <w:pStyle w:val="Heading3"/>
        <w:ind w:left="709" w:hanging="709"/>
      </w:pPr>
      <w:bookmarkStart w:id="41" w:name="_Toc229571400"/>
      <w:r w:rsidRPr="00B947B4">
        <w:lastRenderedPageBreak/>
        <w:t>Power to Invest and Manage Investments</w:t>
      </w:r>
      <w:bookmarkEnd w:id="41"/>
    </w:p>
    <w:p w14:paraId="316BBD77" w14:textId="77777777" w:rsidR="00CC2D57" w:rsidRPr="00B947B4" w:rsidRDefault="00CC2D57" w:rsidP="00AA7C15">
      <w:pPr>
        <w:rPr>
          <w:color w:val="CFA817"/>
        </w:rPr>
      </w:pPr>
    </w:p>
    <w:tbl>
      <w:tblPr>
        <w:tblStyle w:val="TableGrid"/>
        <w:tblW w:w="9020" w:type="dxa"/>
        <w:tblInd w:w="-2" w:type="dxa"/>
        <w:tblLook w:val="04A0" w:firstRow="1" w:lastRow="0" w:firstColumn="1" w:lastColumn="0" w:noHBand="0" w:noVBand="1"/>
      </w:tblPr>
      <w:tblGrid>
        <w:gridCol w:w="562"/>
        <w:gridCol w:w="1990"/>
        <w:gridCol w:w="6468"/>
      </w:tblGrid>
      <w:tr w:rsidR="0061138F" w:rsidRPr="00B947B4" w14:paraId="0B057AC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9E73ED3" w14:textId="77777777" w:rsidR="0061138F" w:rsidRPr="00B947B4" w:rsidRDefault="0061138F" w:rsidP="0061138F">
            <w:pPr>
              <w:rPr>
                <w:b/>
                <w:sz w:val="18"/>
              </w:rPr>
            </w:pPr>
            <w:r w:rsidRPr="00B947B4">
              <w:rPr>
                <w:b/>
                <w:sz w:val="18"/>
              </w:rPr>
              <w:t>Delegator:</w:t>
            </w:r>
          </w:p>
          <w:p w14:paraId="4C4EC46F" w14:textId="5045952C" w:rsidR="0061138F" w:rsidRPr="00B947B4" w:rsidRDefault="0061138F" w:rsidP="00E1574A">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C155FB4" w14:textId="77777777" w:rsidR="0061138F" w:rsidRPr="00B947B4" w:rsidRDefault="0061138F" w:rsidP="0061138F">
            <w:pPr>
              <w:rPr>
                <w:sz w:val="24"/>
                <w:szCs w:val="24"/>
              </w:rPr>
            </w:pPr>
            <w:r w:rsidRPr="00B947B4">
              <w:rPr>
                <w:sz w:val="24"/>
                <w:szCs w:val="24"/>
              </w:rPr>
              <w:t>Local Government</w:t>
            </w:r>
          </w:p>
        </w:tc>
      </w:tr>
      <w:tr w:rsidR="0061138F" w:rsidRPr="00B947B4" w14:paraId="15B4869E"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2DA7C9" w14:textId="77777777" w:rsidR="0061138F" w:rsidRPr="00B947B4" w:rsidRDefault="0061138F" w:rsidP="0061138F">
            <w:pPr>
              <w:rPr>
                <w:b/>
                <w:sz w:val="18"/>
              </w:rPr>
            </w:pPr>
            <w:r w:rsidRPr="00B947B4">
              <w:rPr>
                <w:b/>
                <w:sz w:val="18"/>
              </w:rPr>
              <w:t>Express Power to Delegate:</w:t>
            </w:r>
          </w:p>
          <w:p w14:paraId="2172504B" w14:textId="24FF5821" w:rsidR="0061138F" w:rsidRPr="00B947B4" w:rsidRDefault="007B5908"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7064FBE" w14:textId="77777777" w:rsidR="0061138F" w:rsidRPr="00B947B4" w:rsidRDefault="0061138F" w:rsidP="0061138F">
            <w:pPr>
              <w:rPr>
                <w:i/>
                <w:sz w:val="24"/>
                <w:szCs w:val="24"/>
              </w:rPr>
            </w:pPr>
            <w:r w:rsidRPr="00B947B4">
              <w:rPr>
                <w:i/>
                <w:sz w:val="24"/>
                <w:szCs w:val="24"/>
              </w:rPr>
              <w:t>Local Government Act 1995:</w:t>
            </w:r>
          </w:p>
          <w:p w14:paraId="582E0DE1" w14:textId="77777777" w:rsidR="0061138F" w:rsidRPr="00B947B4" w:rsidRDefault="0061138F" w:rsidP="0061138F">
            <w:pPr>
              <w:ind w:left="720" w:hanging="403"/>
              <w:rPr>
                <w:sz w:val="24"/>
                <w:szCs w:val="24"/>
              </w:rPr>
            </w:pPr>
            <w:r w:rsidRPr="00B947B4">
              <w:rPr>
                <w:sz w:val="24"/>
                <w:szCs w:val="24"/>
              </w:rPr>
              <w:t>s.5.42 Delegation of some powers or duties to the CEO</w:t>
            </w:r>
          </w:p>
          <w:p w14:paraId="549C92B2" w14:textId="0B8BD664" w:rsidR="007952A6" w:rsidRPr="00B947B4" w:rsidRDefault="0061138F" w:rsidP="00CF7B8C">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61138F" w:rsidRPr="00B947B4" w14:paraId="0FC86CE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8A92C6" w14:textId="77777777" w:rsidR="0061138F" w:rsidRPr="00B947B4" w:rsidRDefault="0061138F" w:rsidP="0061138F">
            <w:pPr>
              <w:rPr>
                <w:b/>
                <w:sz w:val="18"/>
                <w:szCs w:val="18"/>
              </w:rPr>
            </w:pPr>
            <w:r w:rsidRPr="00B947B4">
              <w:rPr>
                <w:b/>
                <w:sz w:val="18"/>
                <w:szCs w:val="18"/>
              </w:rPr>
              <w:t>Express Power or Duty Delegated:</w:t>
            </w:r>
          </w:p>
          <w:p w14:paraId="5CC95726" w14:textId="77777777" w:rsidR="0061138F" w:rsidRPr="00B947B4" w:rsidRDefault="0061138F" w:rsidP="0061138F">
            <w:pPr>
              <w:rPr>
                <w:b/>
                <w:sz w:val="18"/>
                <w:szCs w:val="18"/>
              </w:rPr>
            </w:pPr>
          </w:p>
        </w:tc>
        <w:tc>
          <w:tcPr>
            <w:tcW w:w="6468" w:type="dxa"/>
            <w:tcBorders>
              <w:top w:val="dotted" w:sz="4" w:space="0" w:color="auto"/>
              <w:left w:val="dotted" w:sz="4" w:space="0" w:color="auto"/>
              <w:bottom w:val="dotted" w:sz="4" w:space="0" w:color="auto"/>
            </w:tcBorders>
          </w:tcPr>
          <w:p w14:paraId="46927B5B" w14:textId="77777777" w:rsidR="0061138F" w:rsidRPr="00B947B4" w:rsidRDefault="0061138F" w:rsidP="0061138F">
            <w:pPr>
              <w:rPr>
                <w:sz w:val="24"/>
                <w:szCs w:val="24"/>
              </w:rPr>
            </w:pPr>
            <w:r w:rsidRPr="00B947B4">
              <w:rPr>
                <w:i/>
                <w:sz w:val="24"/>
                <w:szCs w:val="24"/>
              </w:rPr>
              <w:t>Local Government Act 1995</w:t>
            </w:r>
            <w:r w:rsidRPr="00B947B4">
              <w:rPr>
                <w:sz w:val="24"/>
                <w:szCs w:val="24"/>
              </w:rPr>
              <w:t>:</w:t>
            </w:r>
          </w:p>
          <w:p w14:paraId="7C93224E" w14:textId="0789B957" w:rsidR="0061138F" w:rsidRPr="00B947B4" w:rsidRDefault="0061138F" w:rsidP="0061138F">
            <w:pPr>
              <w:ind w:left="720" w:hanging="403"/>
              <w:rPr>
                <w:sz w:val="24"/>
                <w:szCs w:val="24"/>
              </w:rPr>
            </w:pPr>
            <w:r w:rsidRPr="00B947B4">
              <w:rPr>
                <w:sz w:val="24"/>
                <w:szCs w:val="24"/>
              </w:rPr>
              <w:t>s.</w:t>
            </w:r>
            <w:r w:rsidR="00835699" w:rsidRPr="00B947B4">
              <w:rPr>
                <w:sz w:val="24"/>
                <w:szCs w:val="24"/>
              </w:rPr>
              <w:t>6.14</w:t>
            </w:r>
            <w:r w:rsidRPr="00B947B4">
              <w:rPr>
                <w:sz w:val="24"/>
                <w:szCs w:val="24"/>
              </w:rPr>
              <w:t xml:space="preserve"> </w:t>
            </w:r>
            <w:r w:rsidR="00835699" w:rsidRPr="00B947B4">
              <w:rPr>
                <w:sz w:val="24"/>
                <w:szCs w:val="24"/>
              </w:rPr>
              <w:t>Power to invest</w:t>
            </w:r>
          </w:p>
          <w:p w14:paraId="6465AA5A" w14:textId="7DE4AA75" w:rsidR="00835699" w:rsidRPr="00B947B4" w:rsidRDefault="00835699" w:rsidP="00835699">
            <w:pPr>
              <w:rPr>
                <w:sz w:val="24"/>
                <w:szCs w:val="24"/>
              </w:rPr>
            </w:pPr>
            <w:r w:rsidRPr="00B947B4">
              <w:rPr>
                <w:i/>
                <w:sz w:val="24"/>
                <w:szCs w:val="24"/>
              </w:rPr>
              <w:t>Local Government (Financial Management) Regulations 1996</w:t>
            </w:r>
            <w:r w:rsidRPr="00B947B4">
              <w:rPr>
                <w:sz w:val="24"/>
                <w:szCs w:val="24"/>
              </w:rPr>
              <w:t>:</w:t>
            </w:r>
          </w:p>
          <w:p w14:paraId="682FE09A" w14:textId="46661DCA" w:rsidR="007952A6" w:rsidRPr="00B947B4" w:rsidRDefault="00835699" w:rsidP="00CF7B8C">
            <w:pPr>
              <w:spacing w:after="120"/>
              <w:ind w:left="721" w:hanging="403"/>
              <w:rPr>
                <w:sz w:val="24"/>
                <w:szCs w:val="24"/>
              </w:rPr>
            </w:pPr>
            <w:r w:rsidRPr="00B947B4">
              <w:rPr>
                <w:sz w:val="24"/>
                <w:szCs w:val="24"/>
              </w:rPr>
              <w:t>r.19 Investments, control procedures for</w:t>
            </w:r>
          </w:p>
        </w:tc>
      </w:tr>
      <w:tr w:rsidR="0061138F" w:rsidRPr="00B947B4" w14:paraId="4E84D0E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F11853" w14:textId="0F2D9E15" w:rsidR="0061138F" w:rsidRPr="00B947B4" w:rsidRDefault="0061138F" w:rsidP="0083569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33CCCAE" w14:textId="77777777" w:rsidR="0061138F" w:rsidRPr="00B947B4" w:rsidRDefault="0061138F" w:rsidP="00835699">
            <w:pPr>
              <w:spacing w:before="120" w:after="120"/>
              <w:rPr>
                <w:b/>
                <w:sz w:val="24"/>
                <w:szCs w:val="24"/>
              </w:rPr>
            </w:pPr>
            <w:r w:rsidRPr="00B947B4">
              <w:rPr>
                <w:b/>
                <w:sz w:val="24"/>
                <w:szCs w:val="24"/>
              </w:rPr>
              <w:t>Chief Executive Officer</w:t>
            </w:r>
          </w:p>
        </w:tc>
      </w:tr>
      <w:tr w:rsidR="00F40BB0" w:rsidRPr="00B947B4" w14:paraId="55188D1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45F6A0F" w14:textId="77777777" w:rsidR="00F40BB0" w:rsidRPr="00B947B4" w:rsidRDefault="00F40BB0" w:rsidP="00F40BB0">
            <w:pPr>
              <w:rPr>
                <w:b/>
              </w:rPr>
            </w:pPr>
            <w:r w:rsidRPr="00B947B4">
              <w:rPr>
                <w:b/>
              </w:rPr>
              <w:t>Function:</w:t>
            </w:r>
          </w:p>
          <w:p w14:paraId="72FE06D9" w14:textId="2B748FC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B8FCA5D" w14:textId="562D1133"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invest money held in the municipal fund or trust fund that is not, for the time being, required for any other purpose [s.6.14(1)].</w:t>
            </w:r>
          </w:p>
          <w:p w14:paraId="56534F5D" w14:textId="1EAF4BAE" w:rsidR="0011184A"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establish and document internal control procedures to be followed in the investment and management of investments [FM r.19].</w:t>
            </w:r>
          </w:p>
        </w:tc>
      </w:tr>
      <w:tr w:rsidR="0083163D" w:rsidRPr="00B947B4" w14:paraId="09AF828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C8D4B8" w14:textId="77777777" w:rsidR="0083163D" w:rsidRPr="00B947B4" w:rsidRDefault="0083163D" w:rsidP="0083163D">
            <w:pPr>
              <w:rPr>
                <w:b/>
              </w:rPr>
            </w:pPr>
            <w:r w:rsidRPr="00B947B4">
              <w:rPr>
                <w:b/>
              </w:rPr>
              <w:t>Council Conditions on this Delegation:</w:t>
            </w:r>
          </w:p>
          <w:p w14:paraId="089284E7"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6F439063" w14:textId="1B083E56"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All investment activity must comply with the </w:t>
            </w:r>
            <w:r w:rsidR="00F8180B" w:rsidRPr="00B947B4">
              <w:rPr>
                <w:sz w:val="24"/>
                <w:szCs w:val="24"/>
              </w:rPr>
              <w:t>Financial Management Regulation 19C</w:t>
            </w:r>
            <w:r w:rsidRPr="00B947B4">
              <w:rPr>
                <w:sz w:val="24"/>
                <w:szCs w:val="24"/>
              </w:rPr>
              <w:t xml:space="preserve"> and </w:t>
            </w:r>
            <w:r w:rsidR="002E2E86" w:rsidRPr="00B947B4">
              <w:rPr>
                <w:sz w:val="24"/>
                <w:szCs w:val="24"/>
              </w:rPr>
              <w:t>Investment of Funds Policy</w:t>
            </w:r>
            <w:r w:rsidRPr="00B947B4">
              <w:rPr>
                <w:sz w:val="24"/>
                <w:szCs w:val="24"/>
              </w:rPr>
              <w:t>.</w:t>
            </w:r>
          </w:p>
          <w:p w14:paraId="17298732" w14:textId="720F5092" w:rsidR="00F8180B" w:rsidRPr="00B947B4" w:rsidRDefault="0083163D" w:rsidP="0083163D">
            <w:pPr>
              <w:spacing w:after="120"/>
              <w:ind w:left="448" w:hanging="448"/>
              <w:rPr>
                <w:sz w:val="24"/>
                <w:szCs w:val="24"/>
              </w:rPr>
            </w:pPr>
            <w:r w:rsidRPr="00B947B4">
              <w:rPr>
                <w:sz w:val="24"/>
                <w:szCs w:val="24"/>
              </w:rPr>
              <w:t>b.</w:t>
            </w:r>
            <w:r w:rsidRPr="00B947B4">
              <w:rPr>
                <w:sz w:val="24"/>
                <w:szCs w:val="24"/>
              </w:rPr>
              <w:tab/>
            </w:r>
            <w:r w:rsidR="00F8180B" w:rsidRPr="00B947B4">
              <w:rPr>
                <w:sz w:val="24"/>
                <w:szCs w:val="24"/>
              </w:rPr>
              <w:t>A report detailing the investment portfolio’s performance, exposures and changes since last reporting, is to be provided as part of the Monthly Financial Reports.</w:t>
            </w:r>
          </w:p>
          <w:p w14:paraId="0D9E88B8" w14:textId="710D2528" w:rsidR="0083163D" w:rsidRPr="00B947B4" w:rsidRDefault="6EEB7BBD" w:rsidP="0083163D">
            <w:pPr>
              <w:spacing w:after="120"/>
              <w:ind w:left="448" w:hanging="448"/>
              <w:rPr>
                <w:sz w:val="24"/>
                <w:szCs w:val="24"/>
              </w:rPr>
            </w:pPr>
            <w:r w:rsidRPr="2C28F603">
              <w:rPr>
                <w:sz w:val="24"/>
                <w:szCs w:val="24"/>
              </w:rPr>
              <w:t>c.</w:t>
            </w:r>
            <w:r w:rsidR="00F8180B">
              <w:tab/>
            </w:r>
            <w:r w:rsidR="0083163D" w:rsidRPr="2C28F603">
              <w:rPr>
                <w:sz w:val="24"/>
                <w:szCs w:val="24"/>
              </w:rPr>
              <w:t xml:space="preserve">Procedures are to be systematically documented and retained in accordance with the Record Keeping </w:t>
            </w:r>
            <w:r w:rsidR="3981D943" w:rsidRPr="2C28F603">
              <w:rPr>
                <w:sz w:val="24"/>
                <w:szCs w:val="24"/>
              </w:rPr>
              <w:t>Plan and</w:t>
            </w:r>
            <w:r w:rsidR="0083163D" w:rsidRPr="2C28F603">
              <w:rPr>
                <w:sz w:val="24"/>
                <w:szCs w:val="24"/>
              </w:rPr>
              <w:t xml:space="preserve"> must include references that enable recognition of statutory requirements and assign responsibility for actions to position titles.</w:t>
            </w:r>
          </w:p>
          <w:p w14:paraId="2E799756" w14:textId="1BFDE108" w:rsidR="0011184A" w:rsidRPr="00B947B4" w:rsidRDefault="00F8180B" w:rsidP="00FE3659">
            <w:pPr>
              <w:spacing w:after="120"/>
              <w:ind w:left="448" w:hanging="448"/>
              <w:rPr>
                <w:sz w:val="24"/>
                <w:szCs w:val="24"/>
              </w:rPr>
            </w:pPr>
            <w:r w:rsidRPr="00B947B4">
              <w:rPr>
                <w:sz w:val="24"/>
                <w:szCs w:val="24"/>
              </w:rPr>
              <w:t>d.</w:t>
            </w:r>
            <w:r w:rsidRPr="00B947B4">
              <w:rPr>
                <w:sz w:val="24"/>
                <w:szCs w:val="24"/>
              </w:rPr>
              <w:tab/>
            </w:r>
            <w:r w:rsidR="0083163D" w:rsidRPr="00B947B4">
              <w:rPr>
                <w:sz w:val="24"/>
                <w:szCs w:val="24"/>
              </w:rPr>
              <w:t>Procedures are to be administratively reviewed for continuing compliance and confirmed as ‘fit for purpose’ and subsequently considered by the Audit</w:t>
            </w:r>
            <w:r w:rsidR="00DA4293">
              <w:rPr>
                <w:sz w:val="24"/>
                <w:szCs w:val="24"/>
              </w:rPr>
              <w:t>,</w:t>
            </w:r>
            <w:r w:rsidR="0083163D" w:rsidRPr="00B947B4">
              <w:rPr>
                <w:sz w:val="24"/>
                <w:szCs w:val="24"/>
              </w:rPr>
              <w:t xml:space="preserve"> Risk </w:t>
            </w:r>
            <w:r w:rsidR="00DA4293">
              <w:rPr>
                <w:sz w:val="24"/>
                <w:szCs w:val="24"/>
              </w:rPr>
              <w:t xml:space="preserve">and Improvement </w:t>
            </w:r>
            <w:r w:rsidR="0083163D" w:rsidRPr="00B947B4">
              <w:rPr>
                <w:sz w:val="24"/>
                <w:szCs w:val="24"/>
              </w:rPr>
              <w:t xml:space="preserve">Committee at least once </w:t>
            </w:r>
            <w:r w:rsidR="00FF1186" w:rsidRPr="00B947B4">
              <w:rPr>
                <w:sz w:val="24"/>
                <w:szCs w:val="24"/>
              </w:rPr>
              <w:t>within every 3</w:t>
            </w:r>
            <w:r w:rsidR="00314DCE" w:rsidRPr="00B947B4">
              <w:rPr>
                <w:sz w:val="24"/>
                <w:szCs w:val="24"/>
              </w:rPr>
              <w:t xml:space="preserve"> financial year</w:t>
            </w:r>
            <w:r w:rsidR="00FF1186" w:rsidRPr="00B947B4">
              <w:rPr>
                <w:sz w:val="24"/>
                <w:szCs w:val="24"/>
              </w:rPr>
              <w:t>s</w:t>
            </w:r>
            <w:r w:rsidR="0083163D" w:rsidRPr="00B947B4">
              <w:rPr>
                <w:sz w:val="24"/>
                <w:szCs w:val="24"/>
              </w:rPr>
              <w:t>. [Audit r.17]</w:t>
            </w:r>
          </w:p>
        </w:tc>
      </w:tr>
      <w:tr w:rsidR="0061138F" w:rsidRPr="00B947B4" w14:paraId="08D5E76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F86F10" w14:textId="2E925441" w:rsidR="0061138F" w:rsidRPr="00B947B4" w:rsidRDefault="0061138F"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4E0619D" w14:textId="77777777" w:rsidR="0061138F" w:rsidRPr="00B947B4" w:rsidRDefault="0061138F" w:rsidP="0061138F">
            <w:pPr>
              <w:rPr>
                <w:i/>
                <w:sz w:val="24"/>
                <w:szCs w:val="24"/>
              </w:rPr>
            </w:pPr>
            <w:r w:rsidRPr="00B947B4">
              <w:rPr>
                <w:i/>
                <w:sz w:val="24"/>
                <w:szCs w:val="24"/>
              </w:rPr>
              <w:t>Local Government Act 1995:</w:t>
            </w:r>
          </w:p>
          <w:p w14:paraId="3F0DA092" w14:textId="77777777" w:rsidR="0061138F" w:rsidRPr="00B947B4" w:rsidRDefault="0061138F" w:rsidP="00CF7B8C">
            <w:pPr>
              <w:spacing w:after="120"/>
              <w:ind w:left="721" w:hanging="403"/>
              <w:rPr>
                <w:sz w:val="24"/>
                <w:szCs w:val="24"/>
              </w:rPr>
            </w:pPr>
            <w:r w:rsidRPr="00B947B4">
              <w:rPr>
                <w:sz w:val="24"/>
                <w:szCs w:val="24"/>
              </w:rPr>
              <w:t>s.5.44 CEO may delegate some powers and duties to other employees</w:t>
            </w:r>
          </w:p>
        </w:tc>
      </w:tr>
      <w:tr w:rsidR="00246948" w:rsidRPr="00B947B4" w14:paraId="02C05F0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44C55E" w14:textId="611A6545" w:rsidR="00246948" w:rsidRPr="00B947B4" w:rsidRDefault="00246948" w:rsidP="00246948">
            <w:pPr>
              <w:rPr>
                <w:b/>
              </w:rPr>
            </w:pPr>
            <w:r w:rsidRPr="00B947B4">
              <w:rPr>
                <w:b/>
              </w:rPr>
              <w:t>Sub-Delegate</w:t>
            </w:r>
            <w:r w:rsidR="00E42227" w:rsidRPr="00B947B4">
              <w:rPr>
                <w:b/>
              </w:rPr>
              <w:t>/s</w:t>
            </w:r>
            <w:r w:rsidRPr="00B947B4">
              <w:rPr>
                <w:b/>
              </w:rPr>
              <w:t>:</w:t>
            </w:r>
          </w:p>
          <w:p w14:paraId="19890604" w14:textId="07D29A1B" w:rsidR="00246948" w:rsidRPr="00B947B4" w:rsidRDefault="00F8180B"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125C3F3" w14:textId="490926FA" w:rsidR="00246948" w:rsidRPr="00B947B4" w:rsidRDefault="00934C07" w:rsidP="00032807">
            <w:pPr>
              <w:spacing w:before="120" w:after="120"/>
              <w:rPr>
                <w:b/>
                <w:bCs/>
                <w:sz w:val="24"/>
                <w:szCs w:val="24"/>
              </w:rPr>
            </w:pPr>
            <w:r w:rsidRPr="00B947B4">
              <w:rPr>
                <w:b/>
                <w:bCs/>
                <w:sz w:val="24"/>
                <w:szCs w:val="24"/>
              </w:rPr>
              <w:t>Director Corporate and System Services</w:t>
            </w:r>
          </w:p>
          <w:p w14:paraId="3B450A84" w14:textId="7F2918BD" w:rsidR="009E1AD8" w:rsidRPr="00B947B4" w:rsidRDefault="00C7636E" w:rsidP="00FE3659">
            <w:pPr>
              <w:spacing w:before="120" w:after="120"/>
              <w:rPr>
                <w:b/>
                <w:bCs/>
                <w:sz w:val="24"/>
                <w:szCs w:val="24"/>
              </w:rPr>
            </w:pPr>
            <w:r w:rsidRPr="00B947B4">
              <w:rPr>
                <w:b/>
                <w:bCs/>
                <w:sz w:val="24"/>
                <w:szCs w:val="24"/>
              </w:rPr>
              <w:t>Chief Financial Officer</w:t>
            </w:r>
          </w:p>
          <w:p w14:paraId="17FA9204" w14:textId="66A6F548" w:rsidR="00732E26" w:rsidRPr="00B947B4" w:rsidRDefault="00732E26" w:rsidP="00FE3659">
            <w:pPr>
              <w:spacing w:before="120" w:after="120"/>
              <w:rPr>
                <w:b/>
                <w:bCs/>
                <w:sz w:val="24"/>
                <w:szCs w:val="24"/>
              </w:rPr>
            </w:pPr>
            <w:r w:rsidRPr="00B947B4">
              <w:rPr>
                <w:b/>
                <w:bCs/>
                <w:sz w:val="24"/>
                <w:szCs w:val="24"/>
              </w:rPr>
              <w:t>Service Manager Strategic Finance</w:t>
            </w:r>
          </w:p>
        </w:tc>
      </w:tr>
      <w:tr w:rsidR="008477BF" w:rsidRPr="00B947B4" w14:paraId="36625D2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770A7F" w14:textId="77777777" w:rsidR="008477BF" w:rsidRPr="00B947B4" w:rsidRDefault="008477BF" w:rsidP="008477BF">
            <w:pPr>
              <w:rPr>
                <w:b/>
              </w:rPr>
            </w:pPr>
            <w:r w:rsidRPr="00B947B4">
              <w:rPr>
                <w:b/>
              </w:rPr>
              <w:lastRenderedPageBreak/>
              <w:t>CEO Conditions on this Sub-Delegation:</w:t>
            </w:r>
          </w:p>
          <w:p w14:paraId="064D2FF0" w14:textId="54DA78F6"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A34CB26" w14:textId="20DF8040" w:rsidR="008477BF" w:rsidRPr="00B947B4" w:rsidRDefault="00FE3659" w:rsidP="008477BF">
            <w:pPr>
              <w:spacing w:after="120"/>
              <w:ind w:left="476" w:hanging="476"/>
              <w:rPr>
                <w:sz w:val="24"/>
                <w:szCs w:val="24"/>
              </w:rPr>
            </w:pPr>
            <w:r w:rsidRPr="00B947B4">
              <w:rPr>
                <w:sz w:val="24"/>
                <w:szCs w:val="24"/>
              </w:rPr>
              <w:t>Nil</w:t>
            </w:r>
          </w:p>
        </w:tc>
      </w:tr>
      <w:tr w:rsidR="00AA7C15" w:rsidRPr="00B947B4" w14:paraId="60FCC9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28246B" w14:textId="77777777" w:rsidR="00AA7C15" w:rsidRPr="00B947B4" w:rsidRDefault="00AA7C15" w:rsidP="00E70DF7">
            <w:pPr>
              <w:rPr>
                <w:sz w:val="18"/>
              </w:rPr>
            </w:pPr>
            <w:r w:rsidRPr="00B947B4">
              <w:rPr>
                <w:sz w:val="18"/>
              </w:rPr>
              <w:t>Compliance Links:</w:t>
            </w:r>
          </w:p>
          <w:p w14:paraId="2109FAE9" w14:textId="77777777" w:rsidR="00AA7C15" w:rsidRPr="00B947B4" w:rsidRDefault="00AA7C15"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CEA4063" w14:textId="77777777" w:rsidR="00BF5A27" w:rsidRPr="00B947B4" w:rsidRDefault="00BF5A27" w:rsidP="002E2E86">
            <w:pPr>
              <w:spacing w:after="120"/>
              <w:rPr>
                <w:sz w:val="24"/>
                <w:szCs w:val="24"/>
              </w:rPr>
            </w:pPr>
            <w:r w:rsidRPr="00B947B4">
              <w:rPr>
                <w:sz w:val="24"/>
                <w:szCs w:val="24"/>
              </w:rPr>
              <w:t>Delegates are designated employees under s.5.74 and are required to provide Primary and Annual Returns.</w:t>
            </w:r>
          </w:p>
          <w:p w14:paraId="5189F24E" w14:textId="785A6B5F" w:rsidR="00064E71" w:rsidRPr="00B947B4" w:rsidRDefault="00064E71" w:rsidP="002E2E86">
            <w:pPr>
              <w:spacing w:after="120"/>
              <w:rPr>
                <w:sz w:val="24"/>
                <w:szCs w:val="24"/>
              </w:rPr>
            </w:pPr>
            <w:hyperlink r:id="rId43" w:history="1">
              <w:r w:rsidRPr="00B947B4">
                <w:rPr>
                  <w:rStyle w:val="Hyperlink"/>
                  <w:i/>
                  <w:color w:val="auto"/>
                  <w:sz w:val="24"/>
                  <w:szCs w:val="24"/>
                </w:rPr>
                <w:t>Local Government (Financial Management) Regulations 1996</w:t>
              </w:r>
            </w:hyperlink>
            <w:r w:rsidRPr="00B947B4">
              <w:rPr>
                <w:sz w:val="24"/>
                <w:szCs w:val="24"/>
              </w:rPr>
              <w:t xml:space="preserve"> – refer r.19C Investment of money, restrictions on (Act s.6.14(2)(a))</w:t>
            </w:r>
          </w:p>
          <w:p w14:paraId="16EB6E8D" w14:textId="4C335484" w:rsidR="00AA7C15" w:rsidRPr="00B947B4" w:rsidRDefault="002E2E86" w:rsidP="002E2E86">
            <w:pPr>
              <w:spacing w:after="120"/>
              <w:rPr>
                <w:sz w:val="24"/>
                <w:szCs w:val="24"/>
              </w:rPr>
            </w:pPr>
            <w:hyperlink r:id="rId44" w:history="1">
              <w:r w:rsidRPr="00B947B4">
                <w:rPr>
                  <w:rStyle w:val="Hyperlink"/>
                  <w:sz w:val="24"/>
                  <w:szCs w:val="24"/>
                </w:rPr>
                <w:t>Investment of Funds</w:t>
              </w:r>
            </w:hyperlink>
            <w:r w:rsidRPr="00B947B4">
              <w:rPr>
                <w:sz w:val="24"/>
                <w:szCs w:val="24"/>
              </w:rPr>
              <w:t xml:space="preserve"> Policy</w:t>
            </w:r>
          </w:p>
        </w:tc>
      </w:tr>
      <w:tr w:rsidR="00AA7C15" w:rsidRPr="00B947B4" w14:paraId="00D5A6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CD0C882" w14:textId="77777777" w:rsidR="00AA7C15" w:rsidRPr="00B947B4" w:rsidRDefault="00AA7C15"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0A90FF2" w14:textId="4DC31494" w:rsidR="00AA7C15" w:rsidRPr="00B947B4" w:rsidRDefault="007C553A" w:rsidP="00E70DF7">
            <w:pPr>
              <w:spacing w:after="120"/>
              <w:rPr>
                <w:sz w:val="24"/>
                <w:szCs w:val="24"/>
              </w:rPr>
            </w:pPr>
            <w:r w:rsidRPr="00B947B4">
              <w:rPr>
                <w:sz w:val="24"/>
                <w:szCs w:val="24"/>
              </w:rPr>
              <w:t>Details of decisions are to be recorded in the City’s record keeping system</w:t>
            </w:r>
          </w:p>
        </w:tc>
      </w:tr>
      <w:tr w:rsidR="00AA7C15" w:rsidRPr="00B947B4" w14:paraId="276C340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110CD11" w14:textId="77777777" w:rsidR="00AA7C15" w:rsidRPr="00B947B4" w:rsidRDefault="00AA7C15"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3C97D251" w14:textId="78B61CC0" w:rsidR="00AA7C15" w:rsidRPr="00B947B4" w:rsidRDefault="003A092E" w:rsidP="00E70DF7">
            <w:pPr>
              <w:rPr>
                <w:i/>
                <w:sz w:val="18"/>
              </w:rPr>
            </w:pPr>
            <w:r w:rsidRPr="00B947B4">
              <w:rPr>
                <w:sz w:val="18"/>
              </w:rPr>
              <w:t>Adopted 9 July 2024</w:t>
            </w:r>
          </w:p>
        </w:tc>
      </w:tr>
      <w:tr w:rsidR="005B0F49" w:rsidRPr="00B947B4" w14:paraId="50673B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D140E9C" w14:textId="36495D8E"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0581675E" w14:textId="6DD2EC65"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22A64426" w14:textId="2478A3E8" w:rsidR="00AA7C15" w:rsidRPr="00B947B4" w:rsidRDefault="00AA7C15">
      <w:r w:rsidRPr="00B947B4">
        <w:br w:type="page"/>
      </w:r>
    </w:p>
    <w:p w14:paraId="40BF799E" w14:textId="1DC77AC2" w:rsidR="00B47574" w:rsidRPr="00B947B4" w:rsidRDefault="00B47574" w:rsidP="00983E0F">
      <w:pPr>
        <w:pStyle w:val="Heading3"/>
        <w:ind w:left="709" w:hanging="709"/>
      </w:pPr>
      <w:bookmarkStart w:id="42" w:name="_Toc229571401"/>
      <w:r w:rsidRPr="00B947B4">
        <w:lastRenderedPageBreak/>
        <w:t xml:space="preserve">Rate Record </w:t>
      </w:r>
      <w:r w:rsidR="006A702A" w:rsidRPr="00B947B4">
        <w:t>Amendment</w:t>
      </w:r>
      <w:bookmarkEnd w:id="42"/>
    </w:p>
    <w:p w14:paraId="0CA984EF" w14:textId="77777777" w:rsidR="00B47574" w:rsidRPr="00B947B4" w:rsidRDefault="00B47574" w:rsidP="00AA7C15"/>
    <w:tbl>
      <w:tblPr>
        <w:tblStyle w:val="TableGrid"/>
        <w:tblW w:w="9020" w:type="dxa"/>
        <w:tblInd w:w="-2" w:type="dxa"/>
        <w:tblLook w:val="04A0" w:firstRow="1" w:lastRow="0" w:firstColumn="1" w:lastColumn="0" w:noHBand="0" w:noVBand="1"/>
      </w:tblPr>
      <w:tblGrid>
        <w:gridCol w:w="562"/>
        <w:gridCol w:w="1990"/>
        <w:gridCol w:w="6468"/>
      </w:tblGrid>
      <w:tr w:rsidR="00B47574" w:rsidRPr="00B947B4" w14:paraId="4A4D16A0" w14:textId="77777777" w:rsidTr="004E2A29">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E5D72D4" w14:textId="77777777" w:rsidR="00B47574" w:rsidRPr="00B947B4" w:rsidRDefault="00B47574" w:rsidP="0061138F">
            <w:pPr>
              <w:rPr>
                <w:b/>
                <w:sz w:val="18"/>
              </w:rPr>
            </w:pPr>
            <w:r w:rsidRPr="00B947B4">
              <w:rPr>
                <w:b/>
                <w:sz w:val="18"/>
              </w:rPr>
              <w:t>Delegator:</w:t>
            </w:r>
          </w:p>
          <w:p w14:paraId="420B1D16" w14:textId="77777777" w:rsidR="00B47574" w:rsidRPr="00B947B4" w:rsidRDefault="00B47574" w:rsidP="0061138F">
            <w:pPr>
              <w:rPr>
                <w:i/>
                <w:sz w:val="16"/>
              </w:rPr>
            </w:pPr>
            <w:r w:rsidRPr="00B947B4">
              <w:rPr>
                <w:i/>
                <w:sz w:val="16"/>
              </w:rPr>
              <w:t>Power / Duty assigned in legislation to:</w:t>
            </w:r>
          </w:p>
          <w:p w14:paraId="3F67A850" w14:textId="77777777" w:rsidR="00B47574" w:rsidRPr="00B947B4" w:rsidRDefault="00B47574" w:rsidP="0061138F">
            <w:pPr>
              <w:rPr>
                <w:sz w:val="18"/>
              </w:rPr>
            </w:pPr>
          </w:p>
        </w:tc>
        <w:tc>
          <w:tcPr>
            <w:tcW w:w="6468" w:type="dxa"/>
            <w:tcBorders>
              <w:top w:val="single" w:sz="4" w:space="0" w:color="auto"/>
              <w:left w:val="dotted" w:sz="4" w:space="0" w:color="auto"/>
              <w:bottom w:val="dotted" w:sz="4" w:space="0" w:color="auto"/>
              <w:right w:val="single" w:sz="4" w:space="0" w:color="auto"/>
            </w:tcBorders>
          </w:tcPr>
          <w:p w14:paraId="06B0DE4E" w14:textId="77777777" w:rsidR="00B47574" w:rsidRPr="00B947B4" w:rsidRDefault="00B47574" w:rsidP="0061138F">
            <w:pPr>
              <w:rPr>
                <w:sz w:val="24"/>
                <w:szCs w:val="24"/>
              </w:rPr>
            </w:pPr>
            <w:r w:rsidRPr="00B947B4">
              <w:rPr>
                <w:sz w:val="24"/>
                <w:szCs w:val="24"/>
              </w:rPr>
              <w:t>Local Government</w:t>
            </w:r>
          </w:p>
        </w:tc>
      </w:tr>
      <w:tr w:rsidR="00B47574" w:rsidRPr="00B947B4" w14:paraId="13C1AD52"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A69CC20" w14:textId="77777777" w:rsidR="00B47574" w:rsidRPr="00B947B4" w:rsidRDefault="00B47574" w:rsidP="0061138F">
            <w:pPr>
              <w:rPr>
                <w:b/>
                <w:sz w:val="18"/>
              </w:rPr>
            </w:pPr>
            <w:r w:rsidRPr="00B947B4">
              <w:rPr>
                <w:b/>
                <w:sz w:val="18"/>
              </w:rPr>
              <w:t>Express Power to Delegate:</w:t>
            </w:r>
          </w:p>
          <w:p w14:paraId="17C88C7E" w14:textId="77777777" w:rsidR="00B47574" w:rsidRPr="00B947B4" w:rsidRDefault="00B47574"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3C27F57" w14:textId="77777777" w:rsidR="00B47574" w:rsidRPr="00B947B4" w:rsidRDefault="00B47574" w:rsidP="0061138F">
            <w:pPr>
              <w:rPr>
                <w:i/>
                <w:sz w:val="24"/>
                <w:szCs w:val="24"/>
              </w:rPr>
            </w:pPr>
            <w:r w:rsidRPr="00B947B4">
              <w:rPr>
                <w:i/>
                <w:sz w:val="24"/>
                <w:szCs w:val="24"/>
              </w:rPr>
              <w:t>Local Government Act 1995:</w:t>
            </w:r>
          </w:p>
          <w:p w14:paraId="579BDD9C" w14:textId="77777777" w:rsidR="00B47574" w:rsidRPr="00B947B4" w:rsidRDefault="00B47574" w:rsidP="0061138F">
            <w:pPr>
              <w:ind w:left="720" w:hanging="403"/>
              <w:rPr>
                <w:sz w:val="24"/>
                <w:szCs w:val="24"/>
              </w:rPr>
            </w:pPr>
            <w:r w:rsidRPr="00B947B4">
              <w:rPr>
                <w:sz w:val="24"/>
                <w:szCs w:val="24"/>
              </w:rPr>
              <w:t>s.5.42 Delegation of some powers or duties to the CEO</w:t>
            </w:r>
          </w:p>
          <w:p w14:paraId="153E57F9" w14:textId="4DE3FB36" w:rsidR="00312B6A" w:rsidRPr="00B947B4" w:rsidRDefault="00B47574" w:rsidP="00E82032">
            <w:pPr>
              <w:spacing w:after="120"/>
              <w:ind w:left="721" w:hanging="403"/>
              <w:rPr>
                <w:sz w:val="24"/>
                <w:szCs w:val="24"/>
              </w:rPr>
            </w:pPr>
            <w:r w:rsidRPr="00B947B4">
              <w:rPr>
                <w:sz w:val="24"/>
                <w:szCs w:val="24"/>
              </w:rPr>
              <w:t>s.5.43 Limita</w:t>
            </w:r>
            <w:r w:rsidR="00AD62A8" w:rsidRPr="00B947B4">
              <w:rPr>
                <w:sz w:val="24"/>
                <w:szCs w:val="24"/>
              </w:rPr>
              <w:t>tions on delegations to the CEO</w:t>
            </w:r>
          </w:p>
        </w:tc>
      </w:tr>
      <w:tr w:rsidR="00B47574" w:rsidRPr="00B947B4" w14:paraId="431FA93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513489" w14:textId="1B96841B" w:rsidR="00B47574" w:rsidRPr="00B947B4" w:rsidRDefault="00B47574"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9593533" w14:textId="77777777" w:rsidR="00B47574" w:rsidRPr="00B947B4" w:rsidRDefault="00B47574" w:rsidP="0061138F">
            <w:pPr>
              <w:rPr>
                <w:sz w:val="24"/>
                <w:szCs w:val="24"/>
              </w:rPr>
            </w:pPr>
            <w:r w:rsidRPr="00B947B4">
              <w:rPr>
                <w:i/>
                <w:sz w:val="24"/>
                <w:szCs w:val="24"/>
              </w:rPr>
              <w:t>Local Government Act 1995</w:t>
            </w:r>
            <w:r w:rsidRPr="00B947B4">
              <w:rPr>
                <w:sz w:val="24"/>
                <w:szCs w:val="24"/>
              </w:rPr>
              <w:t>:</w:t>
            </w:r>
          </w:p>
          <w:p w14:paraId="4098DB3E" w14:textId="530FD416" w:rsidR="00312B6A" w:rsidRPr="00B947B4" w:rsidRDefault="00B47574" w:rsidP="00E82032">
            <w:pPr>
              <w:spacing w:after="120"/>
              <w:ind w:left="721" w:hanging="403"/>
              <w:rPr>
                <w:sz w:val="24"/>
                <w:szCs w:val="24"/>
              </w:rPr>
            </w:pPr>
            <w:r w:rsidRPr="00B947B4">
              <w:rPr>
                <w:sz w:val="24"/>
                <w:szCs w:val="24"/>
              </w:rPr>
              <w:t>s.6.39(2)</w:t>
            </w:r>
            <w:r w:rsidR="006A702A" w:rsidRPr="00B947B4">
              <w:rPr>
                <w:sz w:val="24"/>
                <w:szCs w:val="24"/>
              </w:rPr>
              <w:t>(b)</w:t>
            </w:r>
            <w:r w:rsidRPr="00B947B4">
              <w:rPr>
                <w:sz w:val="24"/>
                <w:szCs w:val="24"/>
              </w:rPr>
              <w:t xml:space="preserve"> Rate record </w:t>
            </w:r>
          </w:p>
        </w:tc>
      </w:tr>
      <w:tr w:rsidR="00B47574" w:rsidRPr="00B947B4" w14:paraId="5E55190B"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0ACB9EB" w14:textId="77777777" w:rsidR="00B47574" w:rsidRPr="00B947B4" w:rsidRDefault="00B47574"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D6532A7" w14:textId="77777777" w:rsidR="00B47574" w:rsidRPr="00B947B4" w:rsidRDefault="00B47574" w:rsidP="00876936">
            <w:pPr>
              <w:spacing w:before="120" w:after="120"/>
              <w:rPr>
                <w:b/>
                <w:sz w:val="24"/>
                <w:szCs w:val="24"/>
              </w:rPr>
            </w:pPr>
            <w:r w:rsidRPr="00B947B4">
              <w:rPr>
                <w:b/>
                <w:sz w:val="24"/>
                <w:szCs w:val="24"/>
              </w:rPr>
              <w:t>Chief Executive Officer</w:t>
            </w:r>
          </w:p>
        </w:tc>
      </w:tr>
      <w:tr w:rsidR="00F40BB0" w:rsidRPr="00B947B4" w14:paraId="54C58C3F"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CB32FC" w14:textId="77777777" w:rsidR="00F40BB0" w:rsidRPr="00B947B4" w:rsidRDefault="00F40BB0" w:rsidP="00F40BB0">
            <w:pPr>
              <w:rPr>
                <w:b/>
              </w:rPr>
            </w:pPr>
            <w:r w:rsidRPr="00B947B4">
              <w:rPr>
                <w:b/>
              </w:rPr>
              <w:t>Function:</w:t>
            </w:r>
          </w:p>
          <w:p w14:paraId="4D4D315E" w14:textId="7C6FB6C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3BC2ADF" w14:textId="28CE3A4C" w:rsidR="00312B6A" w:rsidRPr="00B947B4" w:rsidRDefault="00F40BB0" w:rsidP="00E82032">
            <w:pPr>
              <w:spacing w:after="120"/>
              <w:ind w:left="25"/>
              <w:rPr>
                <w:sz w:val="24"/>
                <w:szCs w:val="24"/>
              </w:rPr>
            </w:pPr>
            <w:r w:rsidRPr="00B947B4">
              <w:rPr>
                <w:sz w:val="24"/>
                <w:szCs w:val="24"/>
              </w:rPr>
              <w:t>Authority to determine any requirement to amend the rate record for the 5-years preceding the current financial year [s.6.39(2)(b)]</w:t>
            </w:r>
            <w:r w:rsidR="0007406B" w:rsidRPr="00B947B4">
              <w:rPr>
                <w:sz w:val="24"/>
                <w:szCs w:val="24"/>
              </w:rPr>
              <w:t>.</w:t>
            </w:r>
          </w:p>
        </w:tc>
      </w:tr>
      <w:tr w:rsidR="0083163D" w:rsidRPr="00B947B4" w14:paraId="6455AF3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EE282B" w14:textId="0A9F4C3B" w:rsidR="0083163D" w:rsidRPr="00B947B4" w:rsidRDefault="0083163D" w:rsidP="0083163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1A87BC76" w14:textId="550A8586" w:rsidR="0083163D" w:rsidRPr="00B947B4" w:rsidRDefault="00EF783C" w:rsidP="0083163D">
            <w:pPr>
              <w:spacing w:after="120"/>
              <w:ind w:left="448" w:hanging="448"/>
              <w:rPr>
                <w:sz w:val="24"/>
                <w:szCs w:val="24"/>
              </w:rPr>
            </w:pPr>
            <w:r w:rsidRPr="00B947B4">
              <w:rPr>
                <w:sz w:val="24"/>
                <w:szCs w:val="24"/>
              </w:rPr>
              <w:t>Nil</w:t>
            </w:r>
          </w:p>
        </w:tc>
      </w:tr>
      <w:tr w:rsidR="00B47574" w:rsidRPr="00B947B4" w14:paraId="09F724F9" w14:textId="77777777" w:rsidTr="004E2A29">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630B617" w14:textId="77777777" w:rsidR="00B47574" w:rsidRPr="00B947B4" w:rsidRDefault="00B47574"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5C65EA8" w14:textId="77777777" w:rsidR="00B47574" w:rsidRPr="00B947B4" w:rsidRDefault="00B47574" w:rsidP="0061138F">
            <w:pPr>
              <w:rPr>
                <w:i/>
                <w:sz w:val="24"/>
                <w:szCs w:val="24"/>
              </w:rPr>
            </w:pPr>
            <w:r w:rsidRPr="00B947B4">
              <w:rPr>
                <w:i/>
                <w:sz w:val="24"/>
                <w:szCs w:val="24"/>
              </w:rPr>
              <w:t>Local Government Act 1995:</w:t>
            </w:r>
          </w:p>
          <w:p w14:paraId="362A25C1" w14:textId="77777777" w:rsidR="00B47574" w:rsidRPr="00B947B4" w:rsidRDefault="00B47574" w:rsidP="0061138F">
            <w:pPr>
              <w:ind w:left="720" w:hanging="403"/>
              <w:rPr>
                <w:sz w:val="24"/>
                <w:szCs w:val="24"/>
              </w:rPr>
            </w:pPr>
            <w:r w:rsidRPr="00B947B4">
              <w:rPr>
                <w:sz w:val="24"/>
                <w:szCs w:val="24"/>
              </w:rPr>
              <w:t>s.5.44 CEO may delegate some powers and duties to other employees</w:t>
            </w:r>
          </w:p>
        </w:tc>
      </w:tr>
      <w:tr w:rsidR="00B47574" w:rsidRPr="00B947B4" w14:paraId="189EC467"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80BDB4" w14:textId="77777777" w:rsidR="00B47574" w:rsidRPr="00B947B4" w:rsidRDefault="00B47574" w:rsidP="00246948">
            <w:pPr>
              <w:rPr>
                <w:b/>
              </w:rPr>
            </w:pPr>
            <w:r w:rsidRPr="00B947B4">
              <w:rPr>
                <w:b/>
              </w:rPr>
              <w:t>Sub-Delegate/s:</w:t>
            </w:r>
          </w:p>
          <w:p w14:paraId="118E4B5A" w14:textId="07CB96D2" w:rsidR="00B47574"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B75F17C" w14:textId="181CE91A" w:rsidR="00ED0B45" w:rsidRPr="00B947B4" w:rsidRDefault="00ED0B45" w:rsidP="00032807">
            <w:pPr>
              <w:spacing w:before="120" w:after="120"/>
              <w:rPr>
                <w:b/>
                <w:bCs/>
                <w:sz w:val="24"/>
                <w:szCs w:val="24"/>
              </w:rPr>
            </w:pPr>
            <w:r w:rsidRPr="00B947B4">
              <w:rPr>
                <w:b/>
                <w:bCs/>
                <w:sz w:val="24"/>
                <w:szCs w:val="24"/>
              </w:rPr>
              <w:t>Director Corporate and System Services</w:t>
            </w:r>
          </w:p>
          <w:p w14:paraId="247ADDE1" w14:textId="28273F46" w:rsidR="00B47574" w:rsidRPr="00E82032" w:rsidRDefault="00C7636E" w:rsidP="00E82032">
            <w:pPr>
              <w:spacing w:before="120" w:after="120"/>
              <w:rPr>
                <w:b/>
                <w:bCs/>
                <w:sz w:val="24"/>
                <w:szCs w:val="24"/>
              </w:rPr>
            </w:pPr>
            <w:r w:rsidRPr="00B947B4">
              <w:rPr>
                <w:b/>
                <w:bCs/>
                <w:sz w:val="24"/>
                <w:szCs w:val="24"/>
              </w:rPr>
              <w:t>Chief Financial Officer</w:t>
            </w:r>
          </w:p>
        </w:tc>
      </w:tr>
      <w:tr w:rsidR="008477BF" w:rsidRPr="00B947B4" w14:paraId="767D484D" w14:textId="77777777" w:rsidTr="004E2A29">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5CB508" w14:textId="77777777" w:rsidR="008477BF" w:rsidRPr="00B947B4" w:rsidRDefault="008477BF" w:rsidP="008477BF">
            <w:pPr>
              <w:rPr>
                <w:b/>
              </w:rPr>
            </w:pPr>
            <w:r w:rsidRPr="00B947B4">
              <w:rPr>
                <w:b/>
              </w:rPr>
              <w:t>CEO Conditions on this Sub-Delegation:</w:t>
            </w:r>
          </w:p>
          <w:p w14:paraId="68EEFF70" w14:textId="2B99BB2A"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3CA6479" w14:textId="4DB287C6" w:rsidR="008477BF" w:rsidRPr="00B947B4" w:rsidRDefault="00344191" w:rsidP="00C27217">
            <w:pPr>
              <w:spacing w:after="120"/>
              <w:rPr>
                <w:sz w:val="24"/>
                <w:szCs w:val="24"/>
              </w:rPr>
            </w:pPr>
            <w:r w:rsidRPr="00B947B4">
              <w:rPr>
                <w:sz w:val="24"/>
                <w:szCs w:val="24"/>
              </w:rPr>
              <w:t>Nil</w:t>
            </w:r>
          </w:p>
        </w:tc>
      </w:tr>
      <w:tr w:rsidR="00B47574" w:rsidRPr="00B947B4" w14:paraId="5D4722A0"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3D47321" w14:textId="77777777" w:rsidR="00B47574" w:rsidRPr="00B947B4" w:rsidRDefault="00B47574" w:rsidP="00E70DF7">
            <w:pPr>
              <w:rPr>
                <w:sz w:val="18"/>
              </w:rPr>
            </w:pPr>
            <w:r w:rsidRPr="00B947B4">
              <w:rPr>
                <w:sz w:val="18"/>
              </w:rPr>
              <w:t>Compliance Links:</w:t>
            </w:r>
          </w:p>
          <w:p w14:paraId="1851960D" w14:textId="77777777" w:rsidR="00B47574" w:rsidRPr="00B947B4" w:rsidRDefault="00B47574"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63ED6027" w14:textId="77777777" w:rsidR="00BF5A27" w:rsidRPr="00B947B4" w:rsidRDefault="00BF5A27" w:rsidP="00EF783C">
            <w:pPr>
              <w:spacing w:after="120"/>
              <w:rPr>
                <w:sz w:val="24"/>
                <w:szCs w:val="24"/>
              </w:rPr>
            </w:pPr>
            <w:r w:rsidRPr="00B947B4">
              <w:rPr>
                <w:sz w:val="24"/>
                <w:szCs w:val="24"/>
              </w:rPr>
              <w:t>Delegates are designated employees under s.5.74 and are required to provide Primary and Annual Returns.</w:t>
            </w:r>
          </w:p>
          <w:p w14:paraId="08BD3926" w14:textId="25633F4B" w:rsidR="006A702A" w:rsidRPr="00B947B4" w:rsidRDefault="006A702A" w:rsidP="00EF783C">
            <w:pPr>
              <w:spacing w:after="120"/>
              <w:rPr>
                <w:sz w:val="24"/>
                <w:szCs w:val="24"/>
              </w:rPr>
            </w:pPr>
            <w:hyperlink r:id="rId45" w:history="1">
              <w:r w:rsidRPr="00B947B4">
                <w:rPr>
                  <w:rStyle w:val="Hyperlink"/>
                  <w:i/>
                  <w:color w:val="auto"/>
                  <w:sz w:val="24"/>
                  <w:szCs w:val="24"/>
                </w:rPr>
                <w:t>Local Government Act 1995</w:t>
              </w:r>
            </w:hyperlink>
            <w:r w:rsidRPr="00B947B4">
              <w:rPr>
                <w:sz w:val="24"/>
                <w:szCs w:val="24"/>
              </w:rPr>
              <w:t xml:space="preserve"> –</w:t>
            </w:r>
            <w:r w:rsidR="005774E3" w:rsidRPr="00B947B4">
              <w:rPr>
                <w:sz w:val="24"/>
                <w:szCs w:val="24"/>
              </w:rPr>
              <w:t xml:space="preserve"> </w:t>
            </w:r>
            <w:r w:rsidRPr="00B947B4">
              <w:rPr>
                <w:sz w:val="24"/>
                <w:szCs w:val="24"/>
              </w:rPr>
              <w:t>s.6.40 prescribes consequential actions that may be required following a decision to amend the rate record.</w:t>
            </w:r>
          </w:p>
          <w:p w14:paraId="0CF63B21" w14:textId="4FB9E210" w:rsidR="00B47574" w:rsidRPr="00B947B4" w:rsidRDefault="003D7A7B" w:rsidP="00EF783C">
            <w:pPr>
              <w:spacing w:after="120"/>
              <w:rPr>
                <w:sz w:val="24"/>
                <w:szCs w:val="24"/>
              </w:rPr>
            </w:pPr>
            <w:r w:rsidRPr="00B947B4">
              <w:rPr>
                <w:sz w:val="24"/>
                <w:szCs w:val="24"/>
              </w:rPr>
              <w:t>Note – Decisions under this delegation may be referred for review by the State Administration Tribunal</w:t>
            </w:r>
          </w:p>
        </w:tc>
      </w:tr>
      <w:tr w:rsidR="00B47574" w:rsidRPr="00B947B4" w14:paraId="11F9D040" w14:textId="77777777" w:rsidTr="004E2A2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D083277" w14:textId="77777777" w:rsidR="00B47574" w:rsidRPr="00B947B4" w:rsidRDefault="00B47574"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E84A6A5" w14:textId="519D084F" w:rsidR="00B47574" w:rsidRPr="00B947B4" w:rsidRDefault="00F4292A" w:rsidP="00E70DF7">
            <w:pPr>
              <w:spacing w:after="120"/>
              <w:rPr>
                <w:sz w:val="24"/>
                <w:szCs w:val="24"/>
              </w:rPr>
            </w:pPr>
            <w:r w:rsidRPr="00B947B4">
              <w:rPr>
                <w:sz w:val="24"/>
                <w:szCs w:val="24"/>
              </w:rPr>
              <w:t>Details of decisions are to be recorded in the City’s record keeping system</w:t>
            </w:r>
          </w:p>
        </w:tc>
      </w:tr>
      <w:tr w:rsidR="00B47574" w:rsidRPr="00B947B4" w14:paraId="13FD72CC"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5C89950F" w14:textId="77777777" w:rsidR="00B47574" w:rsidRPr="00B947B4" w:rsidRDefault="00B47574" w:rsidP="00E70DF7">
            <w:pPr>
              <w:rPr>
                <w:sz w:val="18"/>
              </w:rPr>
            </w:pPr>
            <w:r w:rsidRPr="00B947B4">
              <w:rPr>
                <w:sz w:val="18"/>
              </w:rPr>
              <w:t>1</w:t>
            </w:r>
          </w:p>
        </w:tc>
        <w:tc>
          <w:tcPr>
            <w:tcW w:w="8458" w:type="dxa"/>
            <w:gridSpan w:val="2"/>
          </w:tcPr>
          <w:p w14:paraId="25283EC9" w14:textId="7D79ED87" w:rsidR="00B47574" w:rsidRPr="00B947B4" w:rsidRDefault="003A092E" w:rsidP="00E70DF7">
            <w:pPr>
              <w:rPr>
                <w:i/>
                <w:sz w:val="18"/>
              </w:rPr>
            </w:pPr>
            <w:r w:rsidRPr="00B947B4">
              <w:rPr>
                <w:sz w:val="18"/>
              </w:rPr>
              <w:t>Adopted 9 July 2024</w:t>
            </w:r>
          </w:p>
        </w:tc>
      </w:tr>
      <w:tr w:rsidR="005B0F49" w:rsidRPr="00B947B4" w14:paraId="11922541"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D29C469" w14:textId="6EF64FAB" w:rsidR="005B0F49" w:rsidRPr="00B947B4" w:rsidRDefault="005B0F49" w:rsidP="005B0F49">
            <w:pPr>
              <w:rPr>
                <w:sz w:val="18"/>
              </w:rPr>
            </w:pPr>
            <w:r w:rsidRPr="00B947B4">
              <w:rPr>
                <w:rFonts w:eastAsia="Times New Roman"/>
                <w:sz w:val="18"/>
                <w:szCs w:val="18"/>
                <w:lang w:eastAsia="en-AU"/>
              </w:rPr>
              <w:t>2</w:t>
            </w:r>
          </w:p>
        </w:tc>
        <w:tc>
          <w:tcPr>
            <w:tcW w:w="8458" w:type="dxa"/>
            <w:gridSpan w:val="2"/>
          </w:tcPr>
          <w:p w14:paraId="4660FB36" w14:textId="23F53ADC"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2E3C7D1F" w14:textId="77777777" w:rsidR="008477BF" w:rsidRPr="00B947B4" w:rsidRDefault="008477BF">
      <w:r w:rsidRPr="00B947B4">
        <w:br w:type="page"/>
      </w:r>
    </w:p>
    <w:p w14:paraId="4B52B925" w14:textId="0F26AAF3" w:rsidR="00AF5D43" w:rsidRPr="00B947B4" w:rsidRDefault="00AF5D43" w:rsidP="00983E0F">
      <w:pPr>
        <w:pStyle w:val="Heading3"/>
        <w:ind w:left="709" w:hanging="709"/>
      </w:pPr>
      <w:bookmarkStart w:id="43" w:name="_Toc229571402"/>
      <w:r w:rsidRPr="00B947B4">
        <w:lastRenderedPageBreak/>
        <w:t>Agreement as to Payment of Rates and Service Charges</w:t>
      </w:r>
      <w:bookmarkEnd w:id="43"/>
    </w:p>
    <w:p w14:paraId="3F958E71" w14:textId="77777777" w:rsidR="00AF5D43" w:rsidRPr="00B947B4" w:rsidRDefault="00AF5D43" w:rsidP="00AA7C15"/>
    <w:tbl>
      <w:tblPr>
        <w:tblStyle w:val="TableGrid"/>
        <w:tblW w:w="9020" w:type="dxa"/>
        <w:tblInd w:w="-2" w:type="dxa"/>
        <w:tblLook w:val="04A0" w:firstRow="1" w:lastRow="0" w:firstColumn="1" w:lastColumn="0" w:noHBand="0" w:noVBand="1"/>
      </w:tblPr>
      <w:tblGrid>
        <w:gridCol w:w="562"/>
        <w:gridCol w:w="1990"/>
        <w:gridCol w:w="6468"/>
      </w:tblGrid>
      <w:tr w:rsidR="00AF5D43" w:rsidRPr="00B947B4" w14:paraId="0DFB5E86"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866242" w14:textId="77777777" w:rsidR="00AF5D43" w:rsidRPr="00B947B4" w:rsidRDefault="00AF5D43" w:rsidP="0061138F">
            <w:pPr>
              <w:rPr>
                <w:b/>
                <w:sz w:val="18"/>
              </w:rPr>
            </w:pPr>
            <w:r w:rsidRPr="00B947B4">
              <w:rPr>
                <w:b/>
                <w:sz w:val="18"/>
              </w:rPr>
              <w:t>Delegator:</w:t>
            </w:r>
          </w:p>
          <w:p w14:paraId="74DFFEF7" w14:textId="12F2DC09" w:rsidR="00AF5D43" w:rsidRPr="00B947B4" w:rsidRDefault="00AF5D43" w:rsidP="0061138F">
            <w:pPr>
              <w:rPr>
                <w:i/>
                <w:sz w:val="16"/>
              </w:rPr>
            </w:pPr>
            <w:r w:rsidRPr="00B947B4">
              <w:rPr>
                <w:i/>
                <w:sz w:val="16"/>
              </w:rPr>
              <w:t>Power / D</w:t>
            </w:r>
            <w:r w:rsidR="000E030C"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0454F2D" w14:textId="77777777" w:rsidR="00AF5D43" w:rsidRPr="00B947B4" w:rsidRDefault="00AF5D43" w:rsidP="0061138F">
            <w:pPr>
              <w:rPr>
                <w:sz w:val="24"/>
                <w:szCs w:val="24"/>
              </w:rPr>
            </w:pPr>
            <w:r w:rsidRPr="00B947B4">
              <w:rPr>
                <w:sz w:val="24"/>
                <w:szCs w:val="24"/>
              </w:rPr>
              <w:t>Local Government</w:t>
            </w:r>
          </w:p>
        </w:tc>
      </w:tr>
      <w:tr w:rsidR="00AF5D43" w:rsidRPr="00B947B4" w14:paraId="2CE5AC33"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F65E0BD" w14:textId="77777777" w:rsidR="00AF5D43" w:rsidRPr="00B947B4" w:rsidRDefault="00AF5D43" w:rsidP="0061138F">
            <w:pPr>
              <w:rPr>
                <w:b/>
                <w:sz w:val="18"/>
              </w:rPr>
            </w:pPr>
            <w:r w:rsidRPr="00B947B4">
              <w:rPr>
                <w:b/>
                <w:sz w:val="18"/>
              </w:rPr>
              <w:t>Express Power to Delegate:</w:t>
            </w:r>
          </w:p>
          <w:p w14:paraId="026BBD5B" w14:textId="77777777" w:rsidR="00AF5D43" w:rsidRPr="00B947B4" w:rsidRDefault="00AF5D43"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A4C07EC" w14:textId="77777777" w:rsidR="00AF5D43" w:rsidRPr="00B947B4" w:rsidRDefault="00AF5D43" w:rsidP="0061138F">
            <w:pPr>
              <w:rPr>
                <w:i/>
                <w:sz w:val="24"/>
                <w:szCs w:val="24"/>
              </w:rPr>
            </w:pPr>
            <w:r w:rsidRPr="00B947B4">
              <w:rPr>
                <w:i/>
                <w:sz w:val="24"/>
                <w:szCs w:val="24"/>
              </w:rPr>
              <w:t>Local Government Act 1995:</w:t>
            </w:r>
          </w:p>
          <w:p w14:paraId="51D8EDF5" w14:textId="77777777" w:rsidR="00AF5D43" w:rsidRPr="00B947B4" w:rsidRDefault="00AF5D43" w:rsidP="0061138F">
            <w:pPr>
              <w:ind w:left="720" w:hanging="403"/>
              <w:rPr>
                <w:sz w:val="24"/>
                <w:szCs w:val="24"/>
              </w:rPr>
            </w:pPr>
            <w:r w:rsidRPr="00B947B4">
              <w:rPr>
                <w:sz w:val="24"/>
                <w:szCs w:val="24"/>
              </w:rPr>
              <w:t>s.5.42 Delegation of some powers or duties to the CEO</w:t>
            </w:r>
          </w:p>
          <w:p w14:paraId="180FB028" w14:textId="6431F3D5" w:rsidR="00560413" w:rsidRPr="00B947B4" w:rsidRDefault="00AF5D43" w:rsidP="00363B2D">
            <w:pPr>
              <w:spacing w:after="120"/>
              <w:ind w:left="721" w:hanging="403"/>
              <w:rPr>
                <w:sz w:val="24"/>
                <w:szCs w:val="24"/>
              </w:rPr>
            </w:pPr>
            <w:r w:rsidRPr="00B947B4">
              <w:rPr>
                <w:sz w:val="24"/>
                <w:szCs w:val="24"/>
              </w:rPr>
              <w:t>s.5.43 Limita</w:t>
            </w:r>
            <w:r w:rsidR="000E030C" w:rsidRPr="00B947B4">
              <w:rPr>
                <w:sz w:val="24"/>
                <w:szCs w:val="24"/>
              </w:rPr>
              <w:t>tions on delegations to the CEO</w:t>
            </w:r>
          </w:p>
        </w:tc>
      </w:tr>
      <w:tr w:rsidR="00AF5D43" w:rsidRPr="00B947B4" w14:paraId="6A29F524"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A27B94" w14:textId="338EC358" w:rsidR="00AF5D43" w:rsidRPr="00B947B4" w:rsidRDefault="00AF5D43"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D6B9137" w14:textId="77777777" w:rsidR="00AF5D43" w:rsidRPr="00B947B4" w:rsidRDefault="00AF5D43" w:rsidP="0061138F">
            <w:pPr>
              <w:rPr>
                <w:sz w:val="24"/>
                <w:szCs w:val="24"/>
              </w:rPr>
            </w:pPr>
            <w:r w:rsidRPr="00B947B4">
              <w:rPr>
                <w:i/>
                <w:sz w:val="24"/>
                <w:szCs w:val="24"/>
              </w:rPr>
              <w:t>Local Government Act 1995</w:t>
            </w:r>
            <w:r w:rsidRPr="00B947B4">
              <w:rPr>
                <w:sz w:val="24"/>
                <w:szCs w:val="24"/>
              </w:rPr>
              <w:t>:</w:t>
            </w:r>
          </w:p>
          <w:p w14:paraId="06684BA0" w14:textId="4C2CF07B" w:rsidR="00560413" w:rsidRPr="00B947B4" w:rsidRDefault="00AF5D43" w:rsidP="00363B2D">
            <w:pPr>
              <w:spacing w:after="120"/>
              <w:ind w:left="721" w:hanging="403"/>
              <w:rPr>
                <w:sz w:val="24"/>
                <w:szCs w:val="24"/>
              </w:rPr>
            </w:pPr>
            <w:r w:rsidRPr="00B947B4">
              <w:rPr>
                <w:sz w:val="24"/>
                <w:szCs w:val="24"/>
              </w:rPr>
              <w:t>s.6.49 Agreement as to payment of rates and service charges</w:t>
            </w:r>
          </w:p>
        </w:tc>
      </w:tr>
      <w:tr w:rsidR="00AF5D43" w:rsidRPr="00B947B4" w14:paraId="5CC0E1B9"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AE52DF" w14:textId="77777777" w:rsidR="00AF5D43" w:rsidRPr="00B947B4" w:rsidRDefault="00AF5D43"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8AE2B53" w14:textId="77777777" w:rsidR="00AF5D43" w:rsidRPr="00B947B4" w:rsidRDefault="00AF5D43" w:rsidP="00876936">
            <w:pPr>
              <w:spacing w:before="120" w:after="120"/>
              <w:rPr>
                <w:b/>
                <w:sz w:val="24"/>
                <w:szCs w:val="24"/>
              </w:rPr>
            </w:pPr>
            <w:r w:rsidRPr="00B947B4">
              <w:rPr>
                <w:b/>
                <w:sz w:val="24"/>
                <w:szCs w:val="24"/>
              </w:rPr>
              <w:t>Chief Executive Officer</w:t>
            </w:r>
          </w:p>
        </w:tc>
      </w:tr>
      <w:tr w:rsidR="00F40BB0" w:rsidRPr="00B947B4" w14:paraId="49115A11"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744224" w14:textId="77777777" w:rsidR="00F40BB0" w:rsidRPr="00B947B4" w:rsidRDefault="00F40BB0" w:rsidP="00F40BB0">
            <w:pPr>
              <w:rPr>
                <w:b/>
              </w:rPr>
            </w:pPr>
            <w:r w:rsidRPr="00B947B4">
              <w:rPr>
                <w:b/>
              </w:rPr>
              <w:t>Function:</w:t>
            </w:r>
          </w:p>
          <w:p w14:paraId="0D67D4E5" w14:textId="531A3CD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2F2D63A" w14:textId="7089547D" w:rsidR="00F40BB0" w:rsidRPr="00B947B4" w:rsidRDefault="00F40BB0" w:rsidP="006124C5">
            <w:pPr>
              <w:spacing w:after="120"/>
              <w:ind w:left="25" w:hanging="25"/>
              <w:rPr>
                <w:sz w:val="24"/>
                <w:szCs w:val="24"/>
              </w:rPr>
            </w:pPr>
            <w:r w:rsidRPr="00B947B4">
              <w:rPr>
                <w:sz w:val="24"/>
                <w:szCs w:val="24"/>
              </w:rPr>
              <w:t>Authority to make an agreement with a person for the payment of rates or service charges [s.6.49].</w:t>
            </w:r>
          </w:p>
        </w:tc>
      </w:tr>
      <w:tr w:rsidR="0083163D" w:rsidRPr="00B947B4" w14:paraId="13473B6C"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1D8F6FB" w14:textId="77777777" w:rsidR="0083163D" w:rsidRPr="00B947B4" w:rsidRDefault="0083163D" w:rsidP="0083163D">
            <w:pPr>
              <w:rPr>
                <w:b/>
              </w:rPr>
            </w:pPr>
            <w:r w:rsidRPr="00B947B4">
              <w:rPr>
                <w:b/>
              </w:rPr>
              <w:t>Council Conditions on this Delegation:</w:t>
            </w:r>
          </w:p>
          <w:p w14:paraId="0F0E89C8"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4566478D" w14:textId="5CF1CDCD" w:rsidR="00FF1186" w:rsidRPr="00B947B4" w:rsidRDefault="0083163D" w:rsidP="00FF1186">
            <w:pPr>
              <w:spacing w:after="120"/>
              <w:ind w:left="448" w:hanging="448"/>
              <w:rPr>
                <w:sz w:val="24"/>
                <w:szCs w:val="24"/>
              </w:rPr>
            </w:pPr>
            <w:r w:rsidRPr="00B947B4">
              <w:rPr>
                <w:sz w:val="24"/>
                <w:szCs w:val="24"/>
              </w:rPr>
              <w:t>a.</w:t>
            </w:r>
            <w:r w:rsidRPr="00B947B4">
              <w:rPr>
                <w:sz w:val="24"/>
                <w:szCs w:val="24"/>
              </w:rPr>
              <w:tab/>
            </w:r>
            <w:r w:rsidR="00FF1186" w:rsidRPr="00B947B4">
              <w:rPr>
                <w:sz w:val="24"/>
                <w:szCs w:val="24"/>
              </w:rPr>
              <w:t xml:space="preserve">Decisions under this delegation must comply with </w:t>
            </w:r>
            <w:r w:rsidR="00AA06FD" w:rsidRPr="00B947B4">
              <w:rPr>
                <w:sz w:val="24"/>
                <w:szCs w:val="24"/>
              </w:rPr>
              <w:t>the Financial Hardship Policy</w:t>
            </w:r>
            <w:r w:rsidR="00FF1186" w:rsidRPr="00B947B4">
              <w:rPr>
                <w:sz w:val="24"/>
                <w:szCs w:val="24"/>
              </w:rPr>
              <w:t>.</w:t>
            </w:r>
          </w:p>
          <w:p w14:paraId="3BC86E96" w14:textId="21ECE050" w:rsidR="00560413" w:rsidRPr="00B947B4" w:rsidRDefault="00FF1186" w:rsidP="00FE3659">
            <w:pPr>
              <w:spacing w:after="120"/>
              <w:ind w:left="448" w:hanging="448"/>
              <w:rPr>
                <w:sz w:val="24"/>
                <w:szCs w:val="24"/>
              </w:rPr>
            </w:pPr>
            <w:r w:rsidRPr="00B947B4">
              <w:rPr>
                <w:sz w:val="24"/>
                <w:szCs w:val="24"/>
              </w:rPr>
              <w:t>b.</w:t>
            </w:r>
            <w:r w:rsidRPr="00B947B4">
              <w:rPr>
                <w:sz w:val="24"/>
                <w:szCs w:val="24"/>
              </w:rPr>
              <w:tab/>
            </w:r>
            <w:r w:rsidR="0083163D" w:rsidRPr="00B947B4">
              <w:rPr>
                <w:sz w:val="24"/>
                <w:szCs w:val="24"/>
              </w:rPr>
              <w:t>Agreements must be in writing and</w:t>
            </w:r>
            <w:r w:rsidR="00222B73" w:rsidRPr="00B947B4">
              <w:rPr>
                <w:sz w:val="24"/>
                <w:szCs w:val="24"/>
              </w:rPr>
              <w:t>, subject to the</w:t>
            </w:r>
            <w:r w:rsidR="00AA06FD" w:rsidRPr="00B947B4">
              <w:rPr>
                <w:sz w:val="24"/>
                <w:szCs w:val="24"/>
              </w:rPr>
              <w:t xml:space="preserve"> Financial Hardship Policy</w:t>
            </w:r>
            <w:r w:rsidR="00222B73" w:rsidRPr="00B947B4">
              <w:rPr>
                <w:sz w:val="24"/>
                <w:szCs w:val="24"/>
              </w:rPr>
              <w:t>,</w:t>
            </w:r>
            <w:r w:rsidR="0083163D" w:rsidRPr="00B947B4">
              <w:rPr>
                <w:sz w:val="24"/>
                <w:szCs w:val="24"/>
              </w:rPr>
              <w:t xml:space="preserve"> must ensure acquittal of the rates or service charge debt before the next annual rates or service charges are levied.</w:t>
            </w:r>
          </w:p>
        </w:tc>
      </w:tr>
      <w:tr w:rsidR="00AF5D43" w:rsidRPr="00B947B4" w14:paraId="5288C6AA"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EBF6A4A" w14:textId="2239EEE6" w:rsidR="002F4211" w:rsidRPr="00B947B4" w:rsidRDefault="00AF5D43"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05D5A60" w14:textId="77777777" w:rsidR="00AF5D43" w:rsidRPr="00B947B4" w:rsidRDefault="00AF5D43" w:rsidP="0061138F">
            <w:pPr>
              <w:rPr>
                <w:i/>
                <w:sz w:val="24"/>
                <w:szCs w:val="24"/>
              </w:rPr>
            </w:pPr>
            <w:r w:rsidRPr="00B947B4">
              <w:rPr>
                <w:i/>
                <w:sz w:val="24"/>
                <w:szCs w:val="24"/>
              </w:rPr>
              <w:t>Local Government Act 1995:</w:t>
            </w:r>
          </w:p>
          <w:p w14:paraId="1860BEEA" w14:textId="77777777" w:rsidR="00AF5D43" w:rsidRPr="00B947B4" w:rsidRDefault="00AF5D43" w:rsidP="0061138F">
            <w:pPr>
              <w:ind w:left="720" w:hanging="403"/>
              <w:rPr>
                <w:sz w:val="24"/>
                <w:szCs w:val="24"/>
              </w:rPr>
            </w:pPr>
            <w:r w:rsidRPr="00B947B4">
              <w:rPr>
                <w:sz w:val="24"/>
                <w:szCs w:val="24"/>
              </w:rPr>
              <w:t>s.5.44 CEO may delegate some powers and duties to other employees</w:t>
            </w:r>
          </w:p>
        </w:tc>
      </w:tr>
      <w:tr w:rsidR="00AF5D43" w:rsidRPr="00B947B4" w14:paraId="4A943AF7"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489E2E" w14:textId="77777777" w:rsidR="00AF5D43" w:rsidRPr="00B947B4" w:rsidRDefault="00AF5D43" w:rsidP="00246948">
            <w:pPr>
              <w:rPr>
                <w:b/>
              </w:rPr>
            </w:pPr>
            <w:r w:rsidRPr="00B947B4">
              <w:rPr>
                <w:b/>
              </w:rPr>
              <w:t>Sub-Delegate/s:</w:t>
            </w:r>
          </w:p>
          <w:p w14:paraId="42678AB4" w14:textId="67583A77" w:rsidR="00AF5D43"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019C60BA" w14:textId="04B31615" w:rsidR="00BA319D" w:rsidRPr="00B947B4" w:rsidRDefault="00BA319D" w:rsidP="00032807">
            <w:pPr>
              <w:spacing w:before="120" w:after="120"/>
              <w:rPr>
                <w:b/>
                <w:bCs/>
                <w:sz w:val="24"/>
                <w:szCs w:val="24"/>
              </w:rPr>
            </w:pPr>
            <w:r w:rsidRPr="00B947B4">
              <w:rPr>
                <w:b/>
                <w:bCs/>
                <w:sz w:val="24"/>
                <w:szCs w:val="24"/>
              </w:rPr>
              <w:t>Director Corporate and System Services</w:t>
            </w:r>
          </w:p>
          <w:p w14:paraId="67376A81" w14:textId="6562D933" w:rsidR="00BA319D" w:rsidRPr="00B947B4" w:rsidRDefault="00C7636E" w:rsidP="00032807">
            <w:pPr>
              <w:spacing w:before="120" w:after="120"/>
              <w:rPr>
                <w:b/>
                <w:bCs/>
                <w:sz w:val="24"/>
                <w:szCs w:val="24"/>
              </w:rPr>
            </w:pPr>
            <w:r w:rsidRPr="00B947B4">
              <w:rPr>
                <w:b/>
                <w:bCs/>
                <w:sz w:val="24"/>
                <w:szCs w:val="24"/>
              </w:rPr>
              <w:t>Chief Financial Officer</w:t>
            </w:r>
          </w:p>
          <w:p w14:paraId="6C0F8B96" w14:textId="7BC68868" w:rsidR="0015561D" w:rsidRPr="00D46460" w:rsidRDefault="00D46460" w:rsidP="00032807">
            <w:pPr>
              <w:spacing w:before="120" w:after="120"/>
              <w:rPr>
                <w:b/>
                <w:bCs/>
                <w:strike/>
                <w:sz w:val="24"/>
                <w:szCs w:val="24"/>
              </w:rPr>
            </w:pPr>
            <w:r w:rsidRPr="00396C1C">
              <w:rPr>
                <w:b/>
                <w:bCs/>
                <w:sz w:val="24"/>
                <w:szCs w:val="24"/>
              </w:rPr>
              <w:t>Service Lead Rates and Revenue</w:t>
            </w:r>
          </w:p>
          <w:p w14:paraId="4DD76CC0" w14:textId="77777777" w:rsidR="00CC2478" w:rsidRDefault="00CC2478" w:rsidP="4F5425FB">
            <w:pPr>
              <w:spacing w:before="120" w:after="120"/>
              <w:rPr>
                <w:b/>
                <w:bCs/>
                <w:sz w:val="24"/>
                <w:szCs w:val="24"/>
              </w:rPr>
            </w:pPr>
            <w:r w:rsidRPr="4F5425FB">
              <w:rPr>
                <w:b/>
                <w:bCs/>
                <w:sz w:val="24"/>
                <w:szCs w:val="24"/>
              </w:rPr>
              <w:t xml:space="preserve">Ratepayer Experience Coordinator </w:t>
            </w:r>
          </w:p>
          <w:p w14:paraId="6CB082BB" w14:textId="533C2FC4" w:rsidR="00AF5D43" w:rsidRPr="00570562" w:rsidRDefault="000D41F2" w:rsidP="00570562">
            <w:pPr>
              <w:spacing w:before="120" w:after="120"/>
              <w:rPr>
                <w:b/>
                <w:bCs/>
                <w:sz w:val="24"/>
                <w:szCs w:val="24"/>
              </w:rPr>
            </w:pPr>
            <w:r w:rsidRPr="4F5425FB">
              <w:rPr>
                <w:b/>
                <w:bCs/>
                <w:sz w:val="24"/>
                <w:szCs w:val="24"/>
              </w:rPr>
              <w:t>Service Manager Strategic Finance</w:t>
            </w:r>
          </w:p>
        </w:tc>
      </w:tr>
      <w:tr w:rsidR="008477BF" w:rsidRPr="00B947B4" w14:paraId="44495438"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5AEC1A6" w14:textId="77777777" w:rsidR="008477BF" w:rsidRPr="00B947B4" w:rsidRDefault="008477BF" w:rsidP="008477BF">
            <w:pPr>
              <w:rPr>
                <w:b/>
              </w:rPr>
            </w:pPr>
            <w:r w:rsidRPr="00B947B4">
              <w:rPr>
                <w:b/>
              </w:rPr>
              <w:t>CEO Conditions on this Sub-Delegation:</w:t>
            </w:r>
          </w:p>
          <w:p w14:paraId="27BCF4A4" w14:textId="4C480646"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7020A14" w14:textId="7A981D36"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AF5D43" w:rsidRPr="00B947B4" w14:paraId="4BD33390"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CD76D3" w14:textId="77777777" w:rsidR="00AF5D43" w:rsidRPr="00B947B4" w:rsidRDefault="00AF5D43" w:rsidP="00E70DF7">
            <w:pPr>
              <w:rPr>
                <w:sz w:val="18"/>
              </w:rPr>
            </w:pPr>
            <w:r w:rsidRPr="00B947B4">
              <w:rPr>
                <w:sz w:val="18"/>
              </w:rPr>
              <w:t>Compliance Links:</w:t>
            </w:r>
          </w:p>
          <w:p w14:paraId="1F5421E5" w14:textId="77777777" w:rsidR="00AF5D43" w:rsidRPr="00B947B4" w:rsidRDefault="00AF5D43"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2427B51" w14:textId="77777777" w:rsidR="00BF5A27" w:rsidRPr="00B947B4" w:rsidRDefault="00BF5A27" w:rsidP="00C15399">
            <w:pPr>
              <w:spacing w:after="120"/>
              <w:ind w:left="25" w:hanging="25"/>
              <w:rPr>
                <w:sz w:val="24"/>
                <w:szCs w:val="24"/>
              </w:rPr>
            </w:pPr>
            <w:r w:rsidRPr="00B947B4">
              <w:rPr>
                <w:sz w:val="24"/>
                <w:szCs w:val="24"/>
              </w:rPr>
              <w:t>Delegates are designated employees under s.5.74 and are required to provide Primary and Annual Returns.</w:t>
            </w:r>
          </w:p>
          <w:p w14:paraId="79A50C3B" w14:textId="1DF54846" w:rsidR="00AF5D43" w:rsidRPr="00B947B4" w:rsidRDefault="000E5EA7" w:rsidP="00363B2D">
            <w:pPr>
              <w:spacing w:after="120"/>
              <w:ind w:left="25" w:hanging="25"/>
              <w:rPr>
                <w:sz w:val="24"/>
                <w:szCs w:val="24"/>
              </w:rPr>
            </w:pPr>
            <w:hyperlink r:id="rId46" w:history="1">
              <w:r w:rsidRPr="00B947B4">
                <w:rPr>
                  <w:rStyle w:val="Hyperlink"/>
                  <w:sz w:val="24"/>
                  <w:szCs w:val="24"/>
                </w:rPr>
                <w:t>Financial Hardship</w:t>
              </w:r>
            </w:hyperlink>
            <w:r w:rsidRPr="00B947B4">
              <w:rPr>
                <w:sz w:val="24"/>
                <w:szCs w:val="24"/>
              </w:rPr>
              <w:t xml:space="preserve"> Policy</w:t>
            </w:r>
          </w:p>
        </w:tc>
      </w:tr>
      <w:tr w:rsidR="00AF5D43" w:rsidRPr="00B947B4" w14:paraId="5E3E195D"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06DE62C" w14:textId="77777777" w:rsidR="00AF5D43" w:rsidRPr="00B947B4" w:rsidRDefault="00AF5D43"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323C4B5" w14:textId="2AE3F1C8" w:rsidR="00AF5D43" w:rsidRPr="00B947B4" w:rsidRDefault="00221BFB" w:rsidP="00E70DF7">
            <w:pPr>
              <w:spacing w:after="120"/>
              <w:rPr>
                <w:sz w:val="24"/>
                <w:szCs w:val="24"/>
              </w:rPr>
            </w:pPr>
            <w:r w:rsidRPr="00B947B4">
              <w:rPr>
                <w:sz w:val="24"/>
                <w:szCs w:val="24"/>
              </w:rPr>
              <w:t>Details of decisions are to be recorded in the City’s record keeping system</w:t>
            </w:r>
          </w:p>
        </w:tc>
      </w:tr>
      <w:tr w:rsidR="00AF5D43" w:rsidRPr="00B947B4" w14:paraId="37AB14E5"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05571B" w14:textId="77777777" w:rsidR="00AF5D43" w:rsidRPr="00B947B4" w:rsidRDefault="00AF5D43"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59EB6C6A" w14:textId="032B0325" w:rsidR="00AF5D43" w:rsidRPr="00B947B4" w:rsidRDefault="003A092E" w:rsidP="00E70DF7">
            <w:pPr>
              <w:rPr>
                <w:i/>
                <w:sz w:val="18"/>
              </w:rPr>
            </w:pPr>
            <w:r w:rsidRPr="00B947B4">
              <w:rPr>
                <w:sz w:val="18"/>
              </w:rPr>
              <w:t>Adopted 9 July 2024</w:t>
            </w:r>
          </w:p>
        </w:tc>
      </w:tr>
      <w:tr w:rsidR="005B0F49" w:rsidRPr="00B947B4" w14:paraId="4477FA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94D6EBB" w14:textId="6768CDE4"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6A9DD818" w14:textId="5317F9B2"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D1D1824" w14:textId="074AF449" w:rsidR="006D5F4C" w:rsidRDefault="006D5F4C"/>
    <w:p w14:paraId="618A4FF0" w14:textId="77777777" w:rsidR="006D5F4C" w:rsidRDefault="006D5F4C">
      <w:r>
        <w:br w:type="page"/>
      </w:r>
    </w:p>
    <w:p w14:paraId="54E78EB2" w14:textId="38ACE81E" w:rsidR="00FA7E84" w:rsidRPr="00B947B4" w:rsidRDefault="00FA7E84" w:rsidP="00983E0F">
      <w:pPr>
        <w:pStyle w:val="Heading3"/>
        <w:ind w:left="709" w:hanging="709"/>
      </w:pPr>
      <w:bookmarkStart w:id="44" w:name="_Toc229571403"/>
      <w:r w:rsidRPr="00B947B4">
        <w:lastRenderedPageBreak/>
        <w:t>Recovery of Rates or Service Charges</w:t>
      </w:r>
      <w:bookmarkEnd w:id="44"/>
    </w:p>
    <w:p w14:paraId="1040C9F9" w14:textId="77777777" w:rsidR="000E030C" w:rsidRPr="00B947B4" w:rsidRDefault="000E030C" w:rsidP="000E030C"/>
    <w:tbl>
      <w:tblPr>
        <w:tblStyle w:val="TableGrid"/>
        <w:tblW w:w="9020" w:type="dxa"/>
        <w:tblInd w:w="-2" w:type="dxa"/>
        <w:tblLook w:val="04A0" w:firstRow="1" w:lastRow="0" w:firstColumn="1" w:lastColumn="0" w:noHBand="0" w:noVBand="1"/>
      </w:tblPr>
      <w:tblGrid>
        <w:gridCol w:w="562"/>
        <w:gridCol w:w="1990"/>
        <w:gridCol w:w="6468"/>
      </w:tblGrid>
      <w:tr w:rsidR="00FA7E84" w:rsidRPr="00B947B4" w14:paraId="1123F0E4" w14:textId="77777777" w:rsidTr="00E13ED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9C802B" w14:textId="77777777" w:rsidR="00FA7E84" w:rsidRPr="00B947B4" w:rsidRDefault="00FA7E84" w:rsidP="0061138F">
            <w:pPr>
              <w:rPr>
                <w:b/>
                <w:sz w:val="18"/>
              </w:rPr>
            </w:pPr>
            <w:r w:rsidRPr="00B947B4">
              <w:rPr>
                <w:b/>
                <w:sz w:val="18"/>
              </w:rPr>
              <w:t>Delegator:</w:t>
            </w:r>
          </w:p>
          <w:p w14:paraId="36DC0EEA" w14:textId="172E7E0E" w:rsidR="00FA7E84" w:rsidRPr="00B947B4" w:rsidRDefault="00FA7E84" w:rsidP="0061138F">
            <w:pPr>
              <w:rPr>
                <w:i/>
                <w:sz w:val="16"/>
              </w:rPr>
            </w:pPr>
            <w:r w:rsidRPr="00B947B4">
              <w:rPr>
                <w:i/>
                <w:sz w:val="16"/>
              </w:rPr>
              <w:t>Power / D</w:t>
            </w:r>
            <w:r w:rsidR="00AD62A8"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334F190" w14:textId="77777777" w:rsidR="00FA7E84" w:rsidRPr="00B947B4" w:rsidRDefault="00FA7E84" w:rsidP="0061138F">
            <w:pPr>
              <w:rPr>
                <w:sz w:val="24"/>
                <w:szCs w:val="24"/>
              </w:rPr>
            </w:pPr>
            <w:r w:rsidRPr="00B947B4">
              <w:rPr>
                <w:sz w:val="24"/>
                <w:szCs w:val="24"/>
              </w:rPr>
              <w:t>Local Government</w:t>
            </w:r>
          </w:p>
        </w:tc>
      </w:tr>
      <w:tr w:rsidR="00FA7E84" w:rsidRPr="00B947B4" w14:paraId="06CD9659"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ADD0A8F" w14:textId="77777777" w:rsidR="00FA7E84" w:rsidRPr="00B947B4" w:rsidRDefault="00FA7E84" w:rsidP="0061138F">
            <w:pPr>
              <w:rPr>
                <w:b/>
                <w:sz w:val="18"/>
              </w:rPr>
            </w:pPr>
            <w:r w:rsidRPr="00B947B4">
              <w:rPr>
                <w:b/>
                <w:sz w:val="18"/>
              </w:rPr>
              <w:t>Express Power to Delegate:</w:t>
            </w:r>
          </w:p>
          <w:p w14:paraId="7CEADE78" w14:textId="77777777" w:rsidR="00FA7E84" w:rsidRPr="00B947B4" w:rsidRDefault="00FA7E84"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5965AF95" w14:textId="77777777" w:rsidR="00FA7E84" w:rsidRPr="00B947B4" w:rsidRDefault="00FA7E84" w:rsidP="0061138F">
            <w:pPr>
              <w:rPr>
                <w:i/>
                <w:sz w:val="24"/>
                <w:szCs w:val="24"/>
              </w:rPr>
            </w:pPr>
            <w:r w:rsidRPr="00B947B4">
              <w:rPr>
                <w:i/>
                <w:sz w:val="24"/>
                <w:szCs w:val="24"/>
              </w:rPr>
              <w:t>Local Government Act 1995:</w:t>
            </w:r>
          </w:p>
          <w:p w14:paraId="2D0DC910" w14:textId="77777777" w:rsidR="00FA7E84" w:rsidRPr="00B947B4" w:rsidRDefault="00FA7E84" w:rsidP="0061138F">
            <w:pPr>
              <w:ind w:left="720" w:hanging="403"/>
              <w:rPr>
                <w:sz w:val="24"/>
                <w:szCs w:val="24"/>
              </w:rPr>
            </w:pPr>
            <w:r w:rsidRPr="00B947B4">
              <w:rPr>
                <w:sz w:val="24"/>
                <w:szCs w:val="24"/>
              </w:rPr>
              <w:t>s.5.42 Delegation of some powers or duties to the CEO</w:t>
            </w:r>
          </w:p>
          <w:p w14:paraId="33D4D3C9" w14:textId="16140840" w:rsidR="00FA7E84" w:rsidRPr="00B947B4" w:rsidRDefault="00FA7E84" w:rsidP="00377EE6">
            <w:pPr>
              <w:spacing w:after="120"/>
              <w:ind w:left="721" w:hanging="403"/>
              <w:rPr>
                <w:sz w:val="24"/>
                <w:szCs w:val="24"/>
              </w:rPr>
            </w:pPr>
            <w:r w:rsidRPr="00B947B4">
              <w:rPr>
                <w:sz w:val="24"/>
                <w:szCs w:val="24"/>
              </w:rPr>
              <w:t>s.5.43 Limitations on delegations to the CEO</w:t>
            </w:r>
          </w:p>
        </w:tc>
      </w:tr>
      <w:tr w:rsidR="00FA7E84" w:rsidRPr="00B947B4" w14:paraId="4A5C6538"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881F47E" w14:textId="7766DA29" w:rsidR="00FA7E84" w:rsidRPr="00B947B4" w:rsidRDefault="00FA7E84"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0C8D7126" w14:textId="77777777" w:rsidR="00FA7E84" w:rsidRPr="00B947B4" w:rsidRDefault="00FA7E84" w:rsidP="0061138F">
            <w:pPr>
              <w:rPr>
                <w:sz w:val="24"/>
                <w:szCs w:val="24"/>
              </w:rPr>
            </w:pPr>
            <w:r w:rsidRPr="00B947B4">
              <w:rPr>
                <w:i/>
                <w:sz w:val="24"/>
                <w:szCs w:val="24"/>
              </w:rPr>
              <w:t>Local Government Act 1995</w:t>
            </w:r>
            <w:r w:rsidRPr="00B947B4">
              <w:rPr>
                <w:sz w:val="24"/>
                <w:szCs w:val="24"/>
              </w:rPr>
              <w:t>:</w:t>
            </w:r>
          </w:p>
          <w:p w14:paraId="293A7D72" w14:textId="16C2EB9E" w:rsidR="00FA7E84" w:rsidRPr="00B947B4" w:rsidRDefault="00FA7E84" w:rsidP="0061138F">
            <w:pPr>
              <w:ind w:left="720" w:hanging="403"/>
              <w:rPr>
                <w:sz w:val="24"/>
                <w:szCs w:val="24"/>
              </w:rPr>
            </w:pPr>
            <w:r w:rsidRPr="00B947B4">
              <w:rPr>
                <w:sz w:val="24"/>
                <w:szCs w:val="24"/>
              </w:rPr>
              <w:t>s.6.56 Rates or service charges recoverable in court</w:t>
            </w:r>
          </w:p>
          <w:p w14:paraId="35CB111D" w14:textId="24873BED" w:rsidR="00560413" w:rsidRPr="00B947B4" w:rsidRDefault="00F632B4" w:rsidP="00377EE6">
            <w:pPr>
              <w:spacing w:after="120"/>
              <w:ind w:left="318"/>
              <w:rPr>
                <w:sz w:val="24"/>
                <w:szCs w:val="24"/>
              </w:rPr>
            </w:pPr>
            <w:r w:rsidRPr="00B947B4">
              <w:rPr>
                <w:sz w:val="24"/>
                <w:szCs w:val="24"/>
              </w:rPr>
              <w:t>s.6.64(3) Actions to be taken</w:t>
            </w:r>
          </w:p>
        </w:tc>
      </w:tr>
      <w:tr w:rsidR="00FA7E84" w:rsidRPr="00B947B4" w14:paraId="11DE884B"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A3ED75" w14:textId="77777777" w:rsidR="00FA7E84" w:rsidRPr="00B947B4" w:rsidRDefault="00FA7E84"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CD992B9" w14:textId="77777777" w:rsidR="00FA7E84" w:rsidRPr="00B947B4" w:rsidRDefault="00FA7E84" w:rsidP="00876936">
            <w:pPr>
              <w:spacing w:before="120" w:after="120"/>
              <w:rPr>
                <w:b/>
                <w:sz w:val="24"/>
                <w:szCs w:val="24"/>
              </w:rPr>
            </w:pPr>
            <w:r w:rsidRPr="00B947B4">
              <w:rPr>
                <w:b/>
                <w:sz w:val="24"/>
                <w:szCs w:val="24"/>
              </w:rPr>
              <w:t>Chief Executive Officer</w:t>
            </w:r>
          </w:p>
        </w:tc>
      </w:tr>
      <w:tr w:rsidR="00F40BB0" w:rsidRPr="00B947B4" w14:paraId="43F233A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4D4345" w14:textId="77777777" w:rsidR="00F40BB0" w:rsidRPr="00B947B4" w:rsidRDefault="00F40BB0" w:rsidP="00F40BB0">
            <w:pPr>
              <w:rPr>
                <w:b/>
              </w:rPr>
            </w:pPr>
            <w:r w:rsidRPr="00B947B4">
              <w:rPr>
                <w:b/>
              </w:rPr>
              <w:t>Function:</w:t>
            </w:r>
          </w:p>
          <w:p w14:paraId="0988E4AC" w14:textId="3F1A8D8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3B95048" w14:textId="493D145D"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recover rates or service charges, as well as costs of proceedings for the recovery, in a court of competent jurisdiction [s.6.56(1)].</w:t>
            </w:r>
          </w:p>
          <w:p w14:paraId="5749C407" w14:textId="23B9839E" w:rsidR="00560413"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lodge (and withdraw) a caveat to preclude dealings in respect of land where payment of rates or service charges imposed on that land is in arrears [s.6.64(3)].</w:t>
            </w:r>
          </w:p>
        </w:tc>
      </w:tr>
      <w:tr w:rsidR="0083163D" w:rsidRPr="00B947B4" w14:paraId="6894CA0E"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E2C90E" w14:textId="77777777" w:rsidR="0083163D" w:rsidRPr="00B947B4" w:rsidRDefault="0083163D" w:rsidP="0083163D">
            <w:pPr>
              <w:rPr>
                <w:b/>
              </w:rPr>
            </w:pPr>
            <w:r w:rsidRPr="00B947B4">
              <w:rPr>
                <w:b/>
              </w:rPr>
              <w:t>Council Conditions on this Delegation:</w:t>
            </w:r>
          </w:p>
          <w:p w14:paraId="303502F9"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7CBFE3D8" w14:textId="581F11A9" w:rsidR="0083163D" w:rsidRPr="00B947B4" w:rsidRDefault="002D2A42" w:rsidP="0083163D">
            <w:pPr>
              <w:spacing w:after="120"/>
              <w:ind w:left="448" w:hanging="448"/>
              <w:rPr>
                <w:sz w:val="24"/>
                <w:szCs w:val="24"/>
              </w:rPr>
            </w:pPr>
            <w:r w:rsidRPr="00B947B4">
              <w:rPr>
                <w:sz w:val="24"/>
                <w:szCs w:val="24"/>
              </w:rPr>
              <w:t>Nil</w:t>
            </w:r>
          </w:p>
        </w:tc>
      </w:tr>
      <w:tr w:rsidR="00FA7E84" w:rsidRPr="00B947B4" w14:paraId="0BEC8DEE"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186D34" w14:textId="77777777" w:rsidR="00FA7E84" w:rsidRPr="00B947B4" w:rsidRDefault="00FA7E84"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7222FDE" w14:textId="77777777" w:rsidR="00FA7E84" w:rsidRPr="00B947B4" w:rsidRDefault="00FA7E84" w:rsidP="0061138F">
            <w:pPr>
              <w:rPr>
                <w:i/>
                <w:sz w:val="24"/>
                <w:szCs w:val="24"/>
              </w:rPr>
            </w:pPr>
            <w:r w:rsidRPr="00B947B4">
              <w:rPr>
                <w:i/>
                <w:sz w:val="24"/>
                <w:szCs w:val="24"/>
              </w:rPr>
              <w:t>Local Government Act 1995:</w:t>
            </w:r>
          </w:p>
          <w:p w14:paraId="55933888" w14:textId="77777777" w:rsidR="00FA7E84" w:rsidRPr="00B947B4" w:rsidRDefault="00FA7E84" w:rsidP="0061138F">
            <w:pPr>
              <w:ind w:left="720" w:hanging="403"/>
              <w:rPr>
                <w:sz w:val="24"/>
                <w:szCs w:val="24"/>
              </w:rPr>
            </w:pPr>
            <w:r w:rsidRPr="00B947B4">
              <w:rPr>
                <w:sz w:val="24"/>
                <w:szCs w:val="24"/>
              </w:rPr>
              <w:t>s.5.44 CEO may delegate some powers and duties to other employees</w:t>
            </w:r>
          </w:p>
        </w:tc>
      </w:tr>
      <w:tr w:rsidR="00FA7E84" w:rsidRPr="00B947B4" w14:paraId="1A33CB67"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98156F" w14:textId="77777777" w:rsidR="00FA7E84" w:rsidRPr="00B947B4" w:rsidRDefault="00FA7E84" w:rsidP="00246948">
            <w:pPr>
              <w:rPr>
                <w:b/>
              </w:rPr>
            </w:pPr>
            <w:r w:rsidRPr="00B947B4">
              <w:rPr>
                <w:b/>
              </w:rPr>
              <w:t>Sub-Delegate/s:</w:t>
            </w:r>
          </w:p>
          <w:p w14:paraId="247B22EF" w14:textId="77777777" w:rsidR="00FA7E84" w:rsidRPr="00B947B4" w:rsidRDefault="00FA7E84" w:rsidP="00246948">
            <w:pPr>
              <w:rPr>
                <w:i/>
                <w:sz w:val="16"/>
                <w:szCs w:val="20"/>
              </w:rPr>
            </w:pPr>
            <w:r w:rsidRPr="00B947B4">
              <w:rPr>
                <w:i/>
                <w:sz w:val="16"/>
                <w:szCs w:val="20"/>
              </w:rPr>
              <w:t>Appointed by CEO</w:t>
            </w:r>
          </w:p>
          <w:p w14:paraId="22F7FBF9" w14:textId="77777777" w:rsidR="00FA7E84" w:rsidRPr="00B947B4" w:rsidRDefault="00FA7E84" w:rsidP="00246948"/>
        </w:tc>
        <w:tc>
          <w:tcPr>
            <w:tcW w:w="6468" w:type="dxa"/>
            <w:tcBorders>
              <w:top w:val="dotted" w:sz="4" w:space="0" w:color="auto"/>
              <w:left w:val="dotted" w:sz="4" w:space="0" w:color="auto"/>
              <w:bottom w:val="dotted" w:sz="4" w:space="0" w:color="auto"/>
            </w:tcBorders>
          </w:tcPr>
          <w:p w14:paraId="0364D1D7" w14:textId="2EEBB782" w:rsidR="00BA319D" w:rsidRPr="00B947B4" w:rsidRDefault="00BA319D" w:rsidP="00032807">
            <w:pPr>
              <w:spacing w:before="120" w:after="120"/>
              <w:rPr>
                <w:b/>
                <w:bCs/>
                <w:sz w:val="24"/>
                <w:szCs w:val="24"/>
              </w:rPr>
            </w:pPr>
            <w:r w:rsidRPr="00B947B4">
              <w:rPr>
                <w:b/>
                <w:bCs/>
                <w:sz w:val="24"/>
                <w:szCs w:val="24"/>
              </w:rPr>
              <w:t>Director Corporate and System Services</w:t>
            </w:r>
          </w:p>
          <w:p w14:paraId="3AEFBD09" w14:textId="23EBBE76" w:rsidR="00FA7E84" w:rsidRPr="00377EE6" w:rsidRDefault="00C7636E" w:rsidP="00377EE6">
            <w:pPr>
              <w:spacing w:before="120" w:after="120"/>
              <w:rPr>
                <w:b/>
                <w:bCs/>
                <w:sz w:val="24"/>
                <w:szCs w:val="24"/>
              </w:rPr>
            </w:pPr>
            <w:r w:rsidRPr="00B947B4">
              <w:rPr>
                <w:b/>
                <w:bCs/>
                <w:sz w:val="24"/>
                <w:szCs w:val="24"/>
              </w:rPr>
              <w:t>Chief Financial Officer</w:t>
            </w:r>
          </w:p>
        </w:tc>
      </w:tr>
      <w:tr w:rsidR="008477BF" w:rsidRPr="00B947B4" w14:paraId="4D9EAA45"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ED9A1A" w14:textId="77777777" w:rsidR="008477BF" w:rsidRPr="00B947B4" w:rsidRDefault="008477BF" w:rsidP="008477BF">
            <w:pPr>
              <w:rPr>
                <w:b/>
              </w:rPr>
            </w:pPr>
            <w:r w:rsidRPr="00B947B4">
              <w:rPr>
                <w:b/>
              </w:rPr>
              <w:t>CEO Conditions on this Sub-Delegation:</w:t>
            </w:r>
          </w:p>
          <w:p w14:paraId="679ACD3D" w14:textId="203DCB83"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8C08AEE" w14:textId="43A8FF7F" w:rsidR="008477BF" w:rsidRPr="00B947B4" w:rsidRDefault="00344191" w:rsidP="008477BF">
            <w:pPr>
              <w:spacing w:after="120"/>
              <w:ind w:left="490" w:hanging="490"/>
              <w:rPr>
                <w:sz w:val="24"/>
                <w:szCs w:val="24"/>
              </w:rPr>
            </w:pPr>
            <w:r w:rsidRPr="00B947B4">
              <w:rPr>
                <w:sz w:val="24"/>
                <w:szCs w:val="24"/>
              </w:rPr>
              <w:t>Conditions on the delegation also apply to sub-delegation</w:t>
            </w:r>
          </w:p>
        </w:tc>
      </w:tr>
      <w:tr w:rsidR="001034B4" w:rsidRPr="00B947B4" w14:paraId="4DDE5055"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132E489" w14:textId="77777777" w:rsidR="00FA7E84" w:rsidRPr="00B947B4" w:rsidRDefault="00FA7E84" w:rsidP="00E70DF7">
            <w:pPr>
              <w:rPr>
                <w:sz w:val="18"/>
              </w:rPr>
            </w:pPr>
            <w:r w:rsidRPr="00B947B4">
              <w:rPr>
                <w:sz w:val="18"/>
              </w:rPr>
              <w:t>Compliance Links:</w:t>
            </w:r>
          </w:p>
          <w:p w14:paraId="28763DDA" w14:textId="77777777" w:rsidR="00FA7E84" w:rsidRPr="00B947B4" w:rsidRDefault="00FA7E84"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B2FA51E" w14:textId="4A84EC80" w:rsidR="00FA7E84" w:rsidRPr="00B947B4" w:rsidRDefault="00BF5A27" w:rsidP="00377EE6">
            <w:pPr>
              <w:spacing w:after="120"/>
              <w:ind w:left="23"/>
              <w:rPr>
                <w:sz w:val="24"/>
                <w:szCs w:val="24"/>
              </w:rPr>
            </w:pPr>
            <w:r w:rsidRPr="00B947B4">
              <w:rPr>
                <w:sz w:val="24"/>
                <w:szCs w:val="24"/>
              </w:rPr>
              <w:t>Delegates are designated employees under s.5.74 and are required to provide Primary and Annual Returns.</w:t>
            </w:r>
          </w:p>
        </w:tc>
      </w:tr>
      <w:tr w:rsidR="001034B4" w:rsidRPr="00B947B4" w14:paraId="4A22E622"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4BC9DF3" w14:textId="77777777" w:rsidR="00FA7E84" w:rsidRPr="00B947B4" w:rsidRDefault="00FA7E84"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30461A6" w14:textId="40E12611" w:rsidR="00FA7E84" w:rsidRPr="00B947B4" w:rsidRDefault="00613EBF" w:rsidP="00E70DF7">
            <w:pPr>
              <w:spacing w:after="120"/>
              <w:rPr>
                <w:sz w:val="24"/>
                <w:szCs w:val="24"/>
              </w:rPr>
            </w:pPr>
            <w:r w:rsidRPr="00B947B4">
              <w:rPr>
                <w:sz w:val="24"/>
                <w:szCs w:val="24"/>
              </w:rPr>
              <w:t>Details of decisions are to be recorded in the City’s record keeping system</w:t>
            </w:r>
          </w:p>
        </w:tc>
      </w:tr>
      <w:tr w:rsidR="00FA7E84" w:rsidRPr="00B947B4" w14:paraId="5AB29A7F"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CC4D94C" w14:textId="77777777" w:rsidR="00FA7E84" w:rsidRPr="00B947B4" w:rsidRDefault="00FA7E84" w:rsidP="00E70DF7">
            <w:pPr>
              <w:rPr>
                <w:sz w:val="18"/>
              </w:rPr>
            </w:pPr>
            <w:r w:rsidRPr="00B947B4">
              <w:rPr>
                <w:sz w:val="18"/>
              </w:rPr>
              <w:t>1</w:t>
            </w:r>
          </w:p>
        </w:tc>
        <w:tc>
          <w:tcPr>
            <w:tcW w:w="8458" w:type="dxa"/>
            <w:gridSpan w:val="2"/>
          </w:tcPr>
          <w:p w14:paraId="46D0FE25" w14:textId="24246548" w:rsidR="00FA7E84" w:rsidRPr="00B947B4" w:rsidRDefault="003A092E" w:rsidP="00E70DF7">
            <w:pPr>
              <w:rPr>
                <w:i/>
                <w:sz w:val="18"/>
              </w:rPr>
            </w:pPr>
            <w:r w:rsidRPr="00B947B4">
              <w:rPr>
                <w:sz w:val="18"/>
              </w:rPr>
              <w:t>Adopted 9 July 2024</w:t>
            </w:r>
          </w:p>
        </w:tc>
      </w:tr>
      <w:tr w:rsidR="005B0F49" w:rsidRPr="00B947B4" w14:paraId="5B0CA696" w14:textId="77777777" w:rsidTr="005B0F4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0DDD7CD" w14:textId="1E067833" w:rsidR="005B0F49" w:rsidRPr="00B947B4" w:rsidRDefault="005B0F49" w:rsidP="005B0F49">
            <w:pPr>
              <w:rPr>
                <w:sz w:val="18"/>
              </w:rPr>
            </w:pPr>
            <w:r w:rsidRPr="00B947B4">
              <w:rPr>
                <w:rFonts w:eastAsia="Times New Roman"/>
                <w:sz w:val="18"/>
                <w:szCs w:val="18"/>
                <w:lang w:eastAsia="en-AU"/>
              </w:rPr>
              <w:t>2</w:t>
            </w:r>
          </w:p>
        </w:tc>
        <w:tc>
          <w:tcPr>
            <w:tcW w:w="8458" w:type="dxa"/>
            <w:gridSpan w:val="2"/>
          </w:tcPr>
          <w:p w14:paraId="29AC88E6" w14:textId="0E77707F"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BE6E057" w14:textId="433947DE" w:rsidR="00C90222" w:rsidRPr="00B947B4" w:rsidRDefault="00C90222">
      <w:pPr>
        <w:rPr>
          <w:szCs w:val="18"/>
        </w:rPr>
      </w:pPr>
      <w:r w:rsidRPr="00B947B4">
        <w:br w:type="page"/>
      </w:r>
    </w:p>
    <w:p w14:paraId="1E07AABB" w14:textId="252BFF90" w:rsidR="005774E3" w:rsidRPr="00B947B4" w:rsidRDefault="005774E3" w:rsidP="00983E0F">
      <w:pPr>
        <w:pStyle w:val="Heading3"/>
        <w:ind w:left="709" w:hanging="709"/>
      </w:pPr>
      <w:bookmarkStart w:id="45" w:name="_Toc229571404"/>
      <w:r w:rsidRPr="00B947B4">
        <w:lastRenderedPageBreak/>
        <w:t xml:space="preserve">Recovery of Rates </w:t>
      </w:r>
      <w:r w:rsidR="004F4E1C" w:rsidRPr="00B947B4">
        <w:t xml:space="preserve">Debts </w:t>
      </w:r>
      <w:r w:rsidRPr="00B947B4">
        <w:t>– Require Lessee to Pay Rent</w:t>
      </w:r>
      <w:bookmarkEnd w:id="45"/>
    </w:p>
    <w:p w14:paraId="27C6E8FE" w14:textId="77777777" w:rsidR="000E030C" w:rsidRPr="00B947B4" w:rsidRDefault="000E030C" w:rsidP="000E030C">
      <w:pPr>
        <w:rPr>
          <w:color w:val="BF8F00" w:themeColor="accent4" w:themeShade="BF"/>
        </w:rPr>
      </w:pPr>
    </w:p>
    <w:tbl>
      <w:tblPr>
        <w:tblStyle w:val="TableGrid"/>
        <w:tblW w:w="9020" w:type="dxa"/>
        <w:tblInd w:w="-2" w:type="dxa"/>
        <w:tblLook w:val="04A0" w:firstRow="1" w:lastRow="0" w:firstColumn="1" w:lastColumn="0" w:noHBand="0" w:noVBand="1"/>
      </w:tblPr>
      <w:tblGrid>
        <w:gridCol w:w="562"/>
        <w:gridCol w:w="1990"/>
        <w:gridCol w:w="6468"/>
      </w:tblGrid>
      <w:tr w:rsidR="005774E3" w:rsidRPr="00B947B4" w14:paraId="466B674C" w14:textId="77777777" w:rsidTr="00E13ED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BEC02E2" w14:textId="77777777" w:rsidR="005774E3" w:rsidRPr="00B947B4" w:rsidRDefault="005774E3" w:rsidP="0061138F">
            <w:pPr>
              <w:rPr>
                <w:b/>
                <w:sz w:val="18"/>
              </w:rPr>
            </w:pPr>
            <w:r w:rsidRPr="00B947B4">
              <w:rPr>
                <w:b/>
                <w:sz w:val="18"/>
              </w:rPr>
              <w:t>Delegator:</w:t>
            </w:r>
          </w:p>
          <w:p w14:paraId="48374655" w14:textId="77777777" w:rsidR="005774E3" w:rsidRPr="00B947B4" w:rsidRDefault="005774E3" w:rsidP="0061138F">
            <w:pPr>
              <w:rPr>
                <w:i/>
                <w:sz w:val="16"/>
              </w:rPr>
            </w:pPr>
            <w:r w:rsidRPr="00B947B4">
              <w:rPr>
                <w:i/>
                <w:sz w:val="16"/>
              </w:rPr>
              <w:t>Power / Duty assigned in legislation to:</w:t>
            </w:r>
          </w:p>
          <w:p w14:paraId="0B92077E" w14:textId="77777777" w:rsidR="005774E3" w:rsidRPr="00B947B4" w:rsidRDefault="005774E3" w:rsidP="0061138F">
            <w:pPr>
              <w:rPr>
                <w:sz w:val="18"/>
              </w:rPr>
            </w:pPr>
          </w:p>
        </w:tc>
        <w:tc>
          <w:tcPr>
            <w:tcW w:w="6468" w:type="dxa"/>
            <w:tcBorders>
              <w:top w:val="single" w:sz="4" w:space="0" w:color="auto"/>
              <w:left w:val="dotted" w:sz="4" w:space="0" w:color="auto"/>
              <w:bottom w:val="dotted" w:sz="4" w:space="0" w:color="auto"/>
              <w:right w:val="single" w:sz="4" w:space="0" w:color="auto"/>
            </w:tcBorders>
          </w:tcPr>
          <w:p w14:paraId="7C3633BA" w14:textId="77777777" w:rsidR="005774E3" w:rsidRPr="00B947B4" w:rsidRDefault="005774E3" w:rsidP="0061138F">
            <w:pPr>
              <w:rPr>
                <w:sz w:val="24"/>
                <w:szCs w:val="24"/>
              </w:rPr>
            </w:pPr>
            <w:r w:rsidRPr="00B947B4">
              <w:rPr>
                <w:sz w:val="24"/>
                <w:szCs w:val="24"/>
              </w:rPr>
              <w:t>Local Government</w:t>
            </w:r>
          </w:p>
        </w:tc>
      </w:tr>
      <w:tr w:rsidR="005774E3" w:rsidRPr="00B947B4" w14:paraId="655A409F"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66AAD9" w14:textId="77777777" w:rsidR="005774E3" w:rsidRPr="00B947B4" w:rsidRDefault="005774E3" w:rsidP="0061138F">
            <w:pPr>
              <w:rPr>
                <w:b/>
                <w:sz w:val="18"/>
              </w:rPr>
            </w:pPr>
            <w:r w:rsidRPr="00B947B4">
              <w:rPr>
                <w:b/>
                <w:sz w:val="18"/>
              </w:rPr>
              <w:t>Express Power to Delegate:</w:t>
            </w:r>
          </w:p>
          <w:p w14:paraId="7AB5114F" w14:textId="77777777" w:rsidR="005774E3" w:rsidRPr="00B947B4" w:rsidRDefault="005774E3"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F65F2AC" w14:textId="77777777" w:rsidR="005774E3" w:rsidRPr="00B947B4" w:rsidRDefault="005774E3" w:rsidP="0061138F">
            <w:pPr>
              <w:rPr>
                <w:i/>
                <w:sz w:val="24"/>
                <w:szCs w:val="24"/>
              </w:rPr>
            </w:pPr>
            <w:r w:rsidRPr="00B947B4">
              <w:rPr>
                <w:i/>
                <w:sz w:val="24"/>
                <w:szCs w:val="24"/>
              </w:rPr>
              <w:t>Local Government Act 1995:</w:t>
            </w:r>
          </w:p>
          <w:p w14:paraId="551B6469" w14:textId="77777777" w:rsidR="005774E3" w:rsidRPr="00B947B4" w:rsidRDefault="005774E3" w:rsidP="0061138F">
            <w:pPr>
              <w:ind w:left="720" w:hanging="403"/>
              <w:rPr>
                <w:sz w:val="24"/>
                <w:szCs w:val="24"/>
              </w:rPr>
            </w:pPr>
            <w:r w:rsidRPr="00B947B4">
              <w:rPr>
                <w:sz w:val="24"/>
                <w:szCs w:val="24"/>
              </w:rPr>
              <w:t>s.5.42 Delegation of some powers or duties to the CEO</w:t>
            </w:r>
          </w:p>
          <w:p w14:paraId="5953225D" w14:textId="0A156070" w:rsidR="005774E3" w:rsidRPr="00B947B4" w:rsidRDefault="005774E3" w:rsidP="00377EE6">
            <w:pPr>
              <w:spacing w:after="120"/>
              <w:ind w:left="721" w:hanging="403"/>
              <w:rPr>
                <w:sz w:val="24"/>
                <w:szCs w:val="24"/>
              </w:rPr>
            </w:pPr>
            <w:r w:rsidRPr="00B947B4">
              <w:rPr>
                <w:sz w:val="24"/>
                <w:szCs w:val="24"/>
              </w:rPr>
              <w:t>s.5.43 Limitations on delegations to the CEO</w:t>
            </w:r>
          </w:p>
        </w:tc>
      </w:tr>
      <w:tr w:rsidR="005774E3" w:rsidRPr="00B947B4" w14:paraId="6408C2A4"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B9B92F" w14:textId="536D9ABC" w:rsidR="005774E3" w:rsidRPr="00B947B4" w:rsidRDefault="005774E3" w:rsidP="0061138F">
            <w:pPr>
              <w:rPr>
                <w:b/>
                <w:sz w:val="18"/>
                <w:szCs w:val="18"/>
              </w:rPr>
            </w:pPr>
            <w:r w:rsidRPr="00B947B4">
              <w:rPr>
                <w:b/>
                <w:sz w:val="18"/>
                <w:szCs w:val="18"/>
              </w:rPr>
              <w:t>Express Power or</w:t>
            </w:r>
            <w:r w:rsidR="00AD62A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6022C33" w14:textId="77777777" w:rsidR="005774E3" w:rsidRPr="00B947B4" w:rsidRDefault="005774E3" w:rsidP="0061138F">
            <w:pPr>
              <w:rPr>
                <w:sz w:val="24"/>
                <w:szCs w:val="24"/>
              </w:rPr>
            </w:pPr>
            <w:r w:rsidRPr="00B947B4">
              <w:rPr>
                <w:i/>
                <w:sz w:val="24"/>
                <w:szCs w:val="24"/>
              </w:rPr>
              <w:t>Local Government Act 1995</w:t>
            </w:r>
            <w:r w:rsidRPr="00B947B4">
              <w:rPr>
                <w:sz w:val="24"/>
                <w:szCs w:val="24"/>
              </w:rPr>
              <w:t>:</w:t>
            </w:r>
          </w:p>
          <w:p w14:paraId="6110FEB8" w14:textId="087802F7" w:rsidR="00560413" w:rsidRPr="00B947B4" w:rsidRDefault="005774E3" w:rsidP="00377EE6">
            <w:pPr>
              <w:spacing w:after="120"/>
              <w:ind w:left="721" w:hanging="403"/>
              <w:rPr>
                <w:sz w:val="24"/>
                <w:szCs w:val="24"/>
              </w:rPr>
            </w:pPr>
            <w:r w:rsidRPr="00B947B4">
              <w:rPr>
                <w:sz w:val="24"/>
                <w:szCs w:val="24"/>
              </w:rPr>
              <w:t>s.6.60 Local Government may require lessee to pay rent</w:t>
            </w:r>
          </w:p>
        </w:tc>
      </w:tr>
      <w:tr w:rsidR="005774E3" w:rsidRPr="00B947B4" w14:paraId="4EAD2C35"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1FF9B3" w14:textId="77777777" w:rsidR="005774E3" w:rsidRPr="00B947B4" w:rsidRDefault="005774E3"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8BB25FD" w14:textId="77777777" w:rsidR="005774E3" w:rsidRPr="00B947B4" w:rsidRDefault="005774E3" w:rsidP="00876936">
            <w:pPr>
              <w:spacing w:before="120" w:after="120"/>
              <w:rPr>
                <w:b/>
                <w:sz w:val="24"/>
                <w:szCs w:val="24"/>
              </w:rPr>
            </w:pPr>
            <w:r w:rsidRPr="00B947B4">
              <w:rPr>
                <w:b/>
                <w:sz w:val="24"/>
                <w:szCs w:val="24"/>
              </w:rPr>
              <w:t>Chief Executive Officer</w:t>
            </w:r>
          </w:p>
        </w:tc>
      </w:tr>
      <w:tr w:rsidR="00F40BB0" w:rsidRPr="00B947B4" w14:paraId="0AA8712C"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73198F" w14:textId="77777777" w:rsidR="00F40BB0" w:rsidRPr="00B947B4" w:rsidRDefault="00F40BB0" w:rsidP="00F40BB0">
            <w:pPr>
              <w:rPr>
                <w:b/>
              </w:rPr>
            </w:pPr>
            <w:r w:rsidRPr="00B947B4">
              <w:rPr>
                <w:b/>
              </w:rPr>
              <w:t>Function:</w:t>
            </w:r>
          </w:p>
          <w:p w14:paraId="33098C3C" w14:textId="50A8748A"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055B789" w14:textId="12A79F82"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give notice to a lessee of land in respect of which there is an unpaid rate or service charge, requiring the lessee to pay its rent to the </w:t>
            </w:r>
            <w:r w:rsidR="00E904A0" w:rsidRPr="00B947B4">
              <w:rPr>
                <w:sz w:val="24"/>
                <w:szCs w:val="24"/>
              </w:rPr>
              <w:t>City of Cockburn</w:t>
            </w:r>
            <w:r w:rsidRPr="00B947B4">
              <w:rPr>
                <w:sz w:val="24"/>
                <w:szCs w:val="24"/>
              </w:rPr>
              <w:t xml:space="preserve"> [s.6.60(2)].</w:t>
            </w:r>
          </w:p>
          <w:p w14:paraId="436EBF29" w14:textId="70541C7A" w:rsidR="00C02EBC" w:rsidRPr="00B947B4" w:rsidRDefault="00F40BB0" w:rsidP="00FE3659">
            <w:pPr>
              <w:spacing w:after="120"/>
              <w:ind w:left="459" w:hanging="459"/>
              <w:rPr>
                <w:sz w:val="24"/>
                <w:szCs w:val="24"/>
              </w:rPr>
            </w:pPr>
            <w:r w:rsidRPr="00B947B4">
              <w:rPr>
                <w:sz w:val="24"/>
                <w:szCs w:val="24"/>
              </w:rPr>
              <w:t xml:space="preserve">2. </w:t>
            </w:r>
            <w:r w:rsidRPr="00B947B4">
              <w:rPr>
                <w:sz w:val="24"/>
                <w:szCs w:val="24"/>
              </w:rPr>
              <w:tab/>
              <w:t>Authority to recover the amount of the rate or service charge as a debt from the lessee if rent is not paid in accordance with a notice [s.6.60(4)].</w:t>
            </w:r>
          </w:p>
        </w:tc>
      </w:tr>
      <w:tr w:rsidR="0083163D" w:rsidRPr="00B947B4" w14:paraId="1E0EEB1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8925F00" w14:textId="77777777" w:rsidR="0083163D" w:rsidRPr="00B947B4" w:rsidRDefault="0083163D" w:rsidP="0083163D">
            <w:pPr>
              <w:rPr>
                <w:b/>
              </w:rPr>
            </w:pPr>
            <w:r w:rsidRPr="00B947B4">
              <w:rPr>
                <w:b/>
              </w:rPr>
              <w:t>Council Conditions on this Delegation:</w:t>
            </w:r>
          </w:p>
          <w:p w14:paraId="581E4AF5"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1D2E8E1F" w14:textId="7F9C3CE0" w:rsidR="0083163D" w:rsidRPr="00B947B4" w:rsidRDefault="00E904A0" w:rsidP="0083163D">
            <w:pPr>
              <w:spacing w:after="120"/>
              <w:ind w:left="448" w:hanging="448"/>
              <w:rPr>
                <w:sz w:val="24"/>
                <w:szCs w:val="24"/>
              </w:rPr>
            </w:pPr>
            <w:r w:rsidRPr="00B947B4">
              <w:rPr>
                <w:sz w:val="24"/>
                <w:szCs w:val="24"/>
              </w:rPr>
              <w:t>Nil</w:t>
            </w:r>
          </w:p>
        </w:tc>
      </w:tr>
      <w:tr w:rsidR="005774E3" w:rsidRPr="00B947B4" w14:paraId="55EA08EB" w14:textId="77777777" w:rsidTr="00E13ED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D5CC0AB" w14:textId="77777777" w:rsidR="005774E3" w:rsidRPr="00B947B4" w:rsidRDefault="005774E3"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A5843A1" w14:textId="77777777" w:rsidR="005774E3" w:rsidRPr="00B947B4" w:rsidRDefault="005774E3" w:rsidP="0061138F">
            <w:pPr>
              <w:rPr>
                <w:i/>
                <w:sz w:val="24"/>
                <w:szCs w:val="24"/>
              </w:rPr>
            </w:pPr>
            <w:r w:rsidRPr="00B947B4">
              <w:rPr>
                <w:i/>
                <w:sz w:val="24"/>
                <w:szCs w:val="24"/>
              </w:rPr>
              <w:t>Local Government Act 1995:</w:t>
            </w:r>
          </w:p>
          <w:p w14:paraId="1727335C" w14:textId="77777777" w:rsidR="005774E3" w:rsidRPr="00B947B4" w:rsidRDefault="005774E3" w:rsidP="00377EE6">
            <w:pPr>
              <w:spacing w:after="120"/>
              <w:ind w:left="721" w:hanging="403"/>
              <w:rPr>
                <w:sz w:val="24"/>
                <w:szCs w:val="24"/>
              </w:rPr>
            </w:pPr>
            <w:r w:rsidRPr="00B947B4">
              <w:rPr>
                <w:sz w:val="24"/>
                <w:szCs w:val="24"/>
              </w:rPr>
              <w:t>s.5.44 CEO may delegate some powers and duties to other employees</w:t>
            </w:r>
          </w:p>
        </w:tc>
      </w:tr>
      <w:tr w:rsidR="005774E3" w:rsidRPr="00B947B4" w14:paraId="7EC76C86"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55FCAE" w14:textId="77777777" w:rsidR="005774E3" w:rsidRPr="00B947B4" w:rsidRDefault="005774E3" w:rsidP="00246948">
            <w:pPr>
              <w:rPr>
                <w:b/>
              </w:rPr>
            </w:pPr>
            <w:r w:rsidRPr="00B947B4">
              <w:rPr>
                <w:b/>
              </w:rPr>
              <w:t>Sub-Delegate/s:</w:t>
            </w:r>
          </w:p>
          <w:p w14:paraId="40F5FBAB" w14:textId="64236338" w:rsidR="005774E3" w:rsidRPr="00B947B4" w:rsidRDefault="00AD62A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6224902" w14:textId="6EE61112" w:rsidR="00AF1B39" w:rsidRPr="00B947B4" w:rsidRDefault="00AF1B39" w:rsidP="00032807">
            <w:pPr>
              <w:spacing w:before="120" w:after="120"/>
              <w:rPr>
                <w:b/>
                <w:bCs/>
                <w:sz w:val="24"/>
                <w:szCs w:val="24"/>
              </w:rPr>
            </w:pPr>
            <w:r w:rsidRPr="00B947B4">
              <w:rPr>
                <w:b/>
                <w:bCs/>
                <w:sz w:val="24"/>
                <w:szCs w:val="24"/>
              </w:rPr>
              <w:t>Director Corporate and System Services</w:t>
            </w:r>
          </w:p>
          <w:p w14:paraId="3C57977C" w14:textId="0B29DC00" w:rsidR="00AF1B39" w:rsidRPr="00B947B4" w:rsidRDefault="00C7636E" w:rsidP="00032807">
            <w:pPr>
              <w:spacing w:before="120" w:after="120"/>
              <w:rPr>
                <w:b/>
                <w:bCs/>
                <w:sz w:val="24"/>
                <w:szCs w:val="24"/>
              </w:rPr>
            </w:pPr>
            <w:r w:rsidRPr="00B947B4">
              <w:rPr>
                <w:b/>
                <w:bCs/>
                <w:sz w:val="24"/>
                <w:szCs w:val="24"/>
              </w:rPr>
              <w:t>Chief Financial Officer</w:t>
            </w:r>
          </w:p>
          <w:p w14:paraId="0B70BB20" w14:textId="5FE9943C" w:rsidR="005774E3" w:rsidRPr="00570562" w:rsidRDefault="00EA45A3" w:rsidP="00570562">
            <w:pPr>
              <w:spacing w:before="120" w:after="120"/>
              <w:rPr>
                <w:b/>
                <w:bCs/>
                <w:sz w:val="24"/>
                <w:szCs w:val="24"/>
              </w:rPr>
            </w:pPr>
            <w:r w:rsidRPr="00B947B4">
              <w:rPr>
                <w:b/>
                <w:bCs/>
                <w:sz w:val="24"/>
                <w:szCs w:val="24"/>
              </w:rPr>
              <w:t>Service Manager Strategic Finance</w:t>
            </w:r>
          </w:p>
        </w:tc>
      </w:tr>
      <w:tr w:rsidR="008477BF" w:rsidRPr="00B947B4" w14:paraId="01C66712" w14:textId="77777777" w:rsidTr="00E13ED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96A16A" w14:textId="77777777" w:rsidR="008477BF" w:rsidRPr="00B947B4" w:rsidRDefault="008477BF" w:rsidP="008477BF">
            <w:pPr>
              <w:rPr>
                <w:b/>
              </w:rPr>
            </w:pPr>
            <w:r w:rsidRPr="00B947B4">
              <w:rPr>
                <w:b/>
              </w:rPr>
              <w:t>CEO Conditions on this Sub-Delegation:</w:t>
            </w:r>
          </w:p>
          <w:p w14:paraId="385281A9" w14:textId="78BB4A81"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044FDB8" w14:textId="02B9AA74" w:rsidR="008477BF" w:rsidRPr="00B947B4" w:rsidRDefault="00344191" w:rsidP="00485BC1">
            <w:pPr>
              <w:spacing w:after="120"/>
              <w:rPr>
                <w:sz w:val="24"/>
                <w:szCs w:val="24"/>
              </w:rPr>
            </w:pPr>
            <w:r w:rsidRPr="00B947B4">
              <w:rPr>
                <w:sz w:val="24"/>
                <w:szCs w:val="24"/>
              </w:rPr>
              <w:t>Nil</w:t>
            </w:r>
          </w:p>
        </w:tc>
      </w:tr>
      <w:tr w:rsidR="005774E3" w:rsidRPr="00B947B4" w14:paraId="2FF84A9E"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030FCE9" w14:textId="77777777" w:rsidR="005774E3" w:rsidRPr="00B947B4" w:rsidRDefault="005774E3" w:rsidP="00E70DF7">
            <w:pPr>
              <w:rPr>
                <w:sz w:val="18"/>
              </w:rPr>
            </w:pPr>
            <w:r w:rsidRPr="00B947B4">
              <w:rPr>
                <w:sz w:val="18"/>
              </w:rPr>
              <w:t>Compliance Links:</w:t>
            </w:r>
          </w:p>
          <w:p w14:paraId="22636611" w14:textId="77777777" w:rsidR="005774E3" w:rsidRPr="00B947B4" w:rsidRDefault="005774E3"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F13F57C" w14:textId="77777777" w:rsidR="00BF5A27" w:rsidRPr="00B947B4" w:rsidRDefault="00BF5A27" w:rsidP="00E904A0">
            <w:pPr>
              <w:spacing w:after="120"/>
              <w:ind w:left="25"/>
              <w:rPr>
                <w:sz w:val="24"/>
                <w:szCs w:val="24"/>
              </w:rPr>
            </w:pPr>
            <w:r w:rsidRPr="00B947B4">
              <w:rPr>
                <w:sz w:val="24"/>
                <w:szCs w:val="24"/>
              </w:rPr>
              <w:t>Delegates are designated employees under s.5.74 and are required to provide Primary and Annual Returns.</w:t>
            </w:r>
          </w:p>
          <w:p w14:paraId="5A4F518C" w14:textId="02C5B676" w:rsidR="005774E3" w:rsidRPr="00B947B4" w:rsidRDefault="005774E3" w:rsidP="00E904A0">
            <w:pPr>
              <w:spacing w:after="120"/>
              <w:ind w:left="25"/>
              <w:rPr>
                <w:sz w:val="24"/>
                <w:szCs w:val="24"/>
              </w:rPr>
            </w:pPr>
            <w:hyperlink r:id="rId47" w:history="1">
              <w:r w:rsidRPr="00B947B4">
                <w:rPr>
                  <w:rStyle w:val="Hyperlink"/>
                  <w:i/>
                  <w:color w:val="auto"/>
                  <w:sz w:val="24"/>
                  <w:szCs w:val="24"/>
                </w:rPr>
                <w:t>Local Government Act 1995</w:t>
              </w:r>
            </w:hyperlink>
            <w:r w:rsidRPr="00B947B4">
              <w:rPr>
                <w:sz w:val="24"/>
                <w:szCs w:val="24"/>
              </w:rPr>
              <w:t xml:space="preserve"> – refer sections 6.61 and 6.62 </w:t>
            </w:r>
            <w:r w:rsidR="00995560" w:rsidRPr="00B947B4">
              <w:rPr>
                <w:sz w:val="24"/>
                <w:szCs w:val="24"/>
              </w:rPr>
              <w:t xml:space="preserve">and Schedule 6.2 </w:t>
            </w:r>
            <w:r w:rsidRPr="00B947B4">
              <w:rPr>
                <w:sz w:val="24"/>
                <w:szCs w:val="24"/>
              </w:rPr>
              <w:t>prescribe procedures relevant to exercise of authority under s.6.60.</w:t>
            </w:r>
          </w:p>
        </w:tc>
      </w:tr>
      <w:tr w:rsidR="005774E3" w:rsidRPr="00B947B4" w14:paraId="4C5CA43A" w14:textId="77777777" w:rsidTr="00E13ED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353524F" w14:textId="77777777" w:rsidR="005774E3" w:rsidRPr="00B947B4" w:rsidRDefault="005774E3"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E898269" w14:textId="240F4703" w:rsidR="005774E3" w:rsidRPr="00B947B4" w:rsidRDefault="00E904A0" w:rsidP="00E904A0">
            <w:pPr>
              <w:spacing w:after="120"/>
              <w:ind w:left="25"/>
              <w:rPr>
                <w:sz w:val="24"/>
                <w:szCs w:val="24"/>
              </w:rPr>
            </w:pPr>
            <w:r w:rsidRPr="00B947B4">
              <w:rPr>
                <w:sz w:val="24"/>
                <w:szCs w:val="24"/>
              </w:rPr>
              <w:t>Details of decisions are to be recorded in the City’s record keeping system</w:t>
            </w:r>
          </w:p>
        </w:tc>
      </w:tr>
      <w:tr w:rsidR="005774E3" w:rsidRPr="00B947B4" w14:paraId="6804EFF0"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0D17351C" w14:textId="77777777" w:rsidR="005774E3" w:rsidRPr="00B947B4" w:rsidRDefault="005774E3" w:rsidP="00E70DF7">
            <w:pPr>
              <w:rPr>
                <w:sz w:val="18"/>
              </w:rPr>
            </w:pPr>
            <w:r w:rsidRPr="00B947B4">
              <w:rPr>
                <w:sz w:val="18"/>
              </w:rPr>
              <w:t>1</w:t>
            </w:r>
          </w:p>
        </w:tc>
        <w:tc>
          <w:tcPr>
            <w:tcW w:w="8458" w:type="dxa"/>
            <w:gridSpan w:val="2"/>
          </w:tcPr>
          <w:p w14:paraId="4E5D2FF0" w14:textId="33A5FA57" w:rsidR="005774E3" w:rsidRPr="00B947B4" w:rsidRDefault="00485BC1" w:rsidP="00E70DF7">
            <w:pPr>
              <w:rPr>
                <w:sz w:val="18"/>
              </w:rPr>
            </w:pPr>
            <w:r w:rsidRPr="00B947B4">
              <w:rPr>
                <w:sz w:val="18"/>
              </w:rPr>
              <w:t>Adopted 11 May 2023</w:t>
            </w:r>
          </w:p>
        </w:tc>
      </w:tr>
      <w:tr w:rsidR="00485BC1" w:rsidRPr="00B947B4" w14:paraId="19D7145E"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466B493" w14:textId="1F156AC6" w:rsidR="00485BC1" w:rsidRPr="00B947B4" w:rsidRDefault="005B0F49" w:rsidP="00485BC1">
            <w:pPr>
              <w:rPr>
                <w:sz w:val="18"/>
              </w:rPr>
            </w:pPr>
            <w:r w:rsidRPr="00B947B4">
              <w:rPr>
                <w:sz w:val="18"/>
              </w:rPr>
              <w:t>2</w:t>
            </w:r>
          </w:p>
        </w:tc>
        <w:tc>
          <w:tcPr>
            <w:tcW w:w="8458" w:type="dxa"/>
            <w:gridSpan w:val="2"/>
          </w:tcPr>
          <w:p w14:paraId="532A53A0" w14:textId="098263FA" w:rsidR="00485BC1" w:rsidRPr="00B947B4" w:rsidRDefault="00485BC1" w:rsidP="00485BC1">
            <w:pPr>
              <w:rPr>
                <w:sz w:val="18"/>
              </w:rPr>
            </w:pPr>
            <w:r w:rsidRPr="00B947B4">
              <w:rPr>
                <w:sz w:val="18"/>
              </w:rPr>
              <w:t>Modified 9 July 2024</w:t>
            </w:r>
          </w:p>
        </w:tc>
      </w:tr>
      <w:tr w:rsidR="005B0F49" w:rsidRPr="00B947B4" w14:paraId="281C067E" w14:textId="77777777" w:rsidTr="00485BC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3E4391C" w14:textId="0B717123" w:rsidR="005B0F49" w:rsidRPr="00B947B4" w:rsidRDefault="005B0F49" w:rsidP="005B0F49">
            <w:pPr>
              <w:rPr>
                <w:sz w:val="18"/>
              </w:rPr>
            </w:pPr>
            <w:r w:rsidRPr="00B947B4">
              <w:rPr>
                <w:sz w:val="18"/>
              </w:rPr>
              <w:t>3</w:t>
            </w:r>
          </w:p>
        </w:tc>
        <w:tc>
          <w:tcPr>
            <w:tcW w:w="8458" w:type="dxa"/>
            <w:gridSpan w:val="2"/>
          </w:tcPr>
          <w:p w14:paraId="056FABBC" w14:textId="43BC2507"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10800C0" w14:textId="1B418BF8" w:rsidR="008477BF" w:rsidRPr="00B947B4" w:rsidRDefault="008477BF"/>
    <w:p w14:paraId="7E7120F7" w14:textId="76FF51B2" w:rsidR="005327CC" w:rsidRPr="00B947B4" w:rsidRDefault="005327CC" w:rsidP="00983E0F">
      <w:pPr>
        <w:pStyle w:val="Heading3"/>
        <w:ind w:left="709"/>
      </w:pPr>
      <w:bookmarkStart w:id="46" w:name="_Toc229571405"/>
      <w:r w:rsidRPr="00B947B4">
        <w:lastRenderedPageBreak/>
        <w:t>Rate Record – Objections</w:t>
      </w:r>
      <w:bookmarkEnd w:id="46"/>
    </w:p>
    <w:p w14:paraId="550A9E50" w14:textId="77777777" w:rsidR="005327CC" w:rsidRPr="00B947B4" w:rsidRDefault="005327CC" w:rsidP="00AA7C15"/>
    <w:tbl>
      <w:tblPr>
        <w:tblStyle w:val="TableGrid"/>
        <w:tblW w:w="9022" w:type="dxa"/>
        <w:tblInd w:w="-4" w:type="dxa"/>
        <w:tblLook w:val="04A0" w:firstRow="1" w:lastRow="0" w:firstColumn="1" w:lastColumn="0" w:noHBand="0" w:noVBand="1"/>
      </w:tblPr>
      <w:tblGrid>
        <w:gridCol w:w="563"/>
        <w:gridCol w:w="1965"/>
        <w:gridCol w:w="6385"/>
        <w:gridCol w:w="109"/>
      </w:tblGrid>
      <w:tr w:rsidR="00643354" w:rsidRPr="00B947B4" w14:paraId="4E15A348" w14:textId="77777777" w:rsidTr="2C28F603">
        <w:trPr>
          <w:gridAfter w:val="1"/>
          <w:wAfter w:w="109" w:type="dxa"/>
        </w:trPr>
        <w:tc>
          <w:tcPr>
            <w:tcW w:w="2528"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3684333" w14:textId="77777777" w:rsidR="005327CC" w:rsidRPr="00B947B4" w:rsidRDefault="005327CC" w:rsidP="0061138F">
            <w:pPr>
              <w:rPr>
                <w:b/>
                <w:sz w:val="18"/>
              </w:rPr>
            </w:pPr>
            <w:r w:rsidRPr="00B947B4">
              <w:rPr>
                <w:b/>
                <w:sz w:val="18"/>
              </w:rPr>
              <w:t>Delegator:</w:t>
            </w:r>
          </w:p>
          <w:p w14:paraId="2A16A810" w14:textId="15392903" w:rsidR="005327CC" w:rsidRPr="00B947B4" w:rsidRDefault="005327CC" w:rsidP="0061138F">
            <w:pPr>
              <w:rPr>
                <w:i/>
                <w:sz w:val="16"/>
              </w:rPr>
            </w:pPr>
            <w:r w:rsidRPr="00B947B4">
              <w:rPr>
                <w:i/>
                <w:sz w:val="16"/>
              </w:rPr>
              <w:t>Power / D</w:t>
            </w:r>
            <w:r w:rsidR="007A09FF" w:rsidRPr="00B947B4">
              <w:rPr>
                <w:i/>
                <w:sz w:val="16"/>
              </w:rPr>
              <w:t>uty assigned in legislation to:</w:t>
            </w:r>
          </w:p>
        </w:tc>
        <w:tc>
          <w:tcPr>
            <w:tcW w:w="6385" w:type="dxa"/>
            <w:tcBorders>
              <w:top w:val="single" w:sz="4" w:space="0" w:color="auto"/>
              <w:left w:val="dotted" w:sz="4" w:space="0" w:color="auto"/>
              <w:bottom w:val="dotted" w:sz="4" w:space="0" w:color="auto"/>
              <w:right w:val="single" w:sz="4" w:space="0" w:color="auto"/>
            </w:tcBorders>
          </w:tcPr>
          <w:p w14:paraId="423A3525" w14:textId="77777777" w:rsidR="005327CC" w:rsidRPr="00B947B4" w:rsidRDefault="005327CC" w:rsidP="0061138F">
            <w:pPr>
              <w:rPr>
                <w:sz w:val="24"/>
                <w:szCs w:val="24"/>
              </w:rPr>
            </w:pPr>
            <w:r w:rsidRPr="00B947B4">
              <w:rPr>
                <w:sz w:val="24"/>
                <w:szCs w:val="24"/>
              </w:rPr>
              <w:t>Local Government</w:t>
            </w:r>
          </w:p>
        </w:tc>
      </w:tr>
      <w:tr w:rsidR="00643354" w:rsidRPr="00B947B4" w14:paraId="61940463"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25EF01" w14:textId="77777777" w:rsidR="005327CC" w:rsidRPr="00B947B4" w:rsidRDefault="005327CC" w:rsidP="0061138F">
            <w:pPr>
              <w:rPr>
                <w:b/>
                <w:sz w:val="18"/>
              </w:rPr>
            </w:pPr>
            <w:r w:rsidRPr="00B947B4">
              <w:rPr>
                <w:b/>
                <w:sz w:val="18"/>
              </w:rPr>
              <w:t>Express Power to Delegate:</w:t>
            </w:r>
          </w:p>
          <w:p w14:paraId="5D4EB7C7" w14:textId="77777777" w:rsidR="005327CC" w:rsidRPr="00B947B4" w:rsidRDefault="005327CC" w:rsidP="0061138F">
            <w:pPr>
              <w:rPr>
                <w:i/>
                <w:sz w:val="16"/>
              </w:rPr>
            </w:pPr>
            <w:r w:rsidRPr="00B947B4">
              <w:rPr>
                <w:i/>
                <w:sz w:val="16"/>
              </w:rPr>
              <w:t>Power that enables a delegation to be made</w:t>
            </w:r>
          </w:p>
        </w:tc>
        <w:tc>
          <w:tcPr>
            <w:tcW w:w="6385" w:type="dxa"/>
            <w:tcBorders>
              <w:top w:val="dotted" w:sz="4" w:space="0" w:color="auto"/>
              <w:left w:val="dotted" w:sz="4" w:space="0" w:color="auto"/>
              <w:bottom w:val="dotted" w:sz="4" w:space="0" w:color="auto"/>
              <w:right w:val="single" w:sz="4" w:space="0" w:color="auto"/>
            </w:tcBorders>
          </w:tcPr>
          <w:p w14:paraId="2FED32E6" w14:textId="77777777" w:rsidR="005327CC" w:rsidRPr="00B947B4" w:rsidRDefault="005327CC" w:rsidP="0061138F">
            <w:pPr>
              <w:rPr>
                <w:i/>
                <w:sz w:val="24"/>
                <w:szCs w:val="24"/>
              </w:rPr>
            </w:pPr>
            <w:r w:rsidRPr="00B947B4">
              <w:rPr>
                <w:i/>
                <w:sz w:val="24"/>
                <w:szCs w:val="24"/>
              </w:rPr>
              <w:t>Local Government Act 1995:</w:t>
            </w:r>
          </w:p>
          <w:p w14:paraId="39C660B8" w14:textId="77777777" w:rsidR="005327CC" w:rsidRPr="00B947B4" w:rsidRDefault="005327CC" w:rsidP="0061138F">
            <w:pPr>
              <w:ind w:left="720" w:hanging="403"/>
              <w:rPr>
                <w:sz w:val="24"/>
                <w:szCs w:val="24"/>
              </w:rPr>
            </w:pPr>
            <w:r w:rsidRPr="00B947B4">
              <w:rPr>
                <w:sz w:val="24"/>
                <w:szCs w:val="24"/>
              </w:rPr>
              <w:t>s.5.42 Delegation of some powers or duties to the CEO</w:t>
            </w:r>
          </w:p>
          <w:p w14:paraId="6B34BF19" w14:textId="11279810" w:rsidR="00C02EBC" w:rsidRPr="00B947B4" w:rsidRDefault="005327CC" w:rsidP="001B071A">
            <w:pPr>
              <w:spacing w:after="120"/>
              <w:ind w:left="721" w:hanging="403"/>
              <w:rPr>
                <w:sz w:val="24"/>
                <w:szCs w:val="24"/>
              </w:rPr>
            </w:pPr>
            <w:r w:rsidRPr="00B947B4">
              <w:rPr>
                <w:sz w:val="24"/>
                <w:szCs w:val="24"/>
              </w:rPr>
              <w:t>s.5.43 Limita</w:t>
            </w:r>
            <w:r w:rsidR="00384BE0" w:rsidRPr="00B947B4">
              <w:rPr>
                <w:sz w:val="24"/>
                <w:szCs w:val="24"/>
              </w:rPr>
              <w:t>tions on delegations to the CEO</w:t>
            </w:r>
          </w:p>
        </w:tc>
      </w:tr>
      <w:tr w:rsidR="00643354" w:rsidRPr="00B947B4" w14:paraId="707BC8B9"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722B52D0" w14:textId="369D39AA" w:rsidR="005327CC" w:rsidRPr="00B947B4" w:rsidRDefault="005327CC" w:rsidP="0061138F">
            <w:pPr>
              <w:rPr>
                <w:b/>
                <w:sz w:val="18"/>
                <w:szCs w:val="18"/>
              </w:rPr>
            </w:pPr>
            <w:r w:rsidRPr="00B947B4">
              <w:rPr>
                <w:b/>
                <w:sz w:val="18"/>
                <w:szCs w:val="18"/>
              </w:rPr>
              <w:t>Express Power or</w:t>
            </w:r>
            <w:r w:rsidR="007A09FF" w:rsidRPr="00B947B4">
              <w:rPr>
                <w:b/>
                <w:sz w:val="18"/>
                <w:szCs w:val="18"/>
              </w:rPr>
              <w:t xml:space="preserve"> Duty Delegated:</w:t>
            </w:r>
          </w:p>
        </w:tc>
        <w:tc>
          <w:tcPr>
            <w:tcW w:w="6385" w:type="dxa"/>
            <w:tcBorders>
              <w:top w:val="dotted" w:sz="4" w:space="0" w:color="auto"/>
              <w:left w:val="dotted" w:sz="4" w:space="0" w:color="auto"/>
              <w:bottom w:val="dotted" w:sz="4" w:space="0" w:color="auto"/>
            </w:tcBorders>
          </w:tcPr>
          <w:p w14:paraId="0314EE20" w14:textId="77777777" w:rsidR="005327CC" w:rsidRPr="00B947B4" w:rsidRDefault="005327CC" w:rsidP="0061138F">
            <w:pPr>
              <w:rPr>
                <w:sz w:val="24"/>
                <w:szCs w:val="24"/>
              </w:rPr>
            </w:pPr>
            <w:r w:rsidRPr="00B947B4">
              <w:rPr>
                <w:i/>
                <w:sz w:val="24"/>
                <w:szCs w:val="24"/>
              </w:rPr>
              <w:t>Local Government Act 1995</w:t>
            </w:r>
            <w:r w:rsidRPr="00B947B4">
              <w:rPr>
                <w:sz w:val="24"/>
                <w:szCs w:val="24"/>
              </w:rPr>
              <w:t>:</w:t>
            </w:r>
          </w:p>
          <w:p w14:paraId="2401B4A4" w14:textId="436E281D" w:rsidR="00C02EBC" w:rsidRPr="00B947B4" w:rsidRDefault="005327CC" w:rsidP="001B071A">
            <w:pPr>
              <w:spacing w:after="120"/>
              <w:ind w:left="721" w:hanging="403"/>
              <w:rPr>
                <w:sz w:val="24"/>
                <w:szCs w:val="24"/>
              </w:rPr>
            </w:pPr>
            <w:r w:rsidRPr="00B947B4">
              <w:rPr>
                <w:sz w:val="24"/>
                <w:szCs w:val="24"/>
              </w:rPr>
              <w:t>s.6.76 Grounds of objection</w:t>
            </w:r>
          </w:p>
        </w:tc>
      </w:tr>
      <w:tr w:rsidR="00643354" w:rsidRPr="00B947B4" w14:paraId="64D652E9"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57D0568B" w14:textId="77777777" w:rsidR="005327CC" w:rsidRPr="00B947B4" w:rsidRDefault="005327CC" w:rsidP="00876936">
            <w:pPr>
              <w:spacing w:before="120" w:after="120"/>
              <w:rPr>
                <w:b/>
              </w:rPr>
            </w:pPr>
            <w:r w:rsidRPr="00B947B4">
              <w:rPr>
                <w:b/>
              </w:rPr>
              <w:t>Delegate:</w:t>
            </w:r>
          </w:p>
        </w:tc>
        <w:tc>
          <w:tcPr>
            <w:tcW w:w="6385" w:type="dxa"/>
            <w:tcBorders>
              <w:top w:val="dotted" w:sz="4" w:space="0" w:color="auto"/>
              <w:left w:val="dotted" w:sz="4" w:space="0" w:color="auto"/>
              <w:bottom w:val="dotted" w:sz="4" w:space="0" w:color="auto"/>
            </w:tcBorders>
          </w:tcPr>
          <w:p w14:paraId="6E94FDB7" w14:textId="77777777" w:rsidR="005327CC" w:rsidRPr="00B947B4" w:rsidRDefault="005327CC" w:rsidP="00876936">
            <w:pPr>
              <w:spacing w:before="120" w:after="120"/>
              <w:rPr>
                <w:b/>
                <w:sz w:val="24"/>
                <w:szCs w:val="24"/>
              </w:rPr>
            </w:pPr>
            <w:r w:rsidRPr="00B947B4">
              <w:rPr>
                <w:b/>
                <w:sz w:val="24"/>
                <w:szCs w:val="24"/>
              </w:rPr>
              <w:t>Chief Executive Officer</w:t>
            </w:r>
          </w:p>
        </w:tc>
      </w:tr>
      <w:tr w:rsidR="00643354" w:rsidRPr="00B947B4" w14:paraId="6917566E"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1BE76460" w14:textId="77777777" w:rsidR="00F40BB0" w:rsidRPr="00B947B4" w:rsidRDefault="00F40BB0" w:rsidP="00F40BB0">
            <w:pPr>
              <w:rPr>
                <w:b/>
              </w:rPr>
            </w:pPr>
            <w:r w:rsidRPr="00B947B4">
              <w:rPr>
                <w:b/>
              </w:rPr>
              <w:t>Function:</w:t>
            </w:r>
          </w:p>
          <w:p w14:paraId="770FDC4B" w14:textId="17027F69"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5" w:type="dxa"/>
            <w:tcBorders>
              <w:top w:val="dotted" w:sz="4" w:space="0" w:color="auto"/>
              <w:left w:val="dotted" w:sz="4" w:space="0" w:color="auto"/>
              <w:bottom w:val="dotted" w:sz="4" w:space="0" w:color="auto"/>
            </w:tcBorders>
          </w:tcPr>
          <w:p w14:paraId="36832B53" w14:textId="105B4FFF"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extend the time for a person to make an objection to a rate record [s.6.76(4)].</w:t>
            </w:r>
          </w:p>
          <w:p w14:paraId="6121CF37" w14:textId="24ECFF16" w:rsidR="00C02EBC" w:rsidRPr="00B947B4" w:rsidRDefault="00F40BB0" w:rsidP="00FE3659">
            <w:pPr>
              <w:spacing w:after="120"/>
              <w:ind w:left="459" w:hanging="459"/>
              <w:rPr>
                <w:sz w:val="24"/>
                <w:szCs w:val="24"/>
              </w:rPr>
            </w:pPr>
            <w:r w:rsidRPr="2C28F603">
              <w:rPr>
                <w:sz w:val="24"/>
                <w:szCs w:val="24"/>
              </w:rPr>
              <w:t xml:space="preserve">2. </w:t>
            </w:r>
            <w:r>
              <w:tab/>
            </w:r>
            <w:r w:rsidRPr="2C28F603">
              <w:rPr>
                <w:sz w:val="24"/>
                <w:szCs w:val="24"/>
              </w:rPr>
              <w:t xml:space="preserve">Authority to consider an objection to a rate record and either allow it or disallow it, wholly or in part, providing the decision and reasons for the decision in a notice promptly served upon the person </w:t>
            </w:r>
            <w:r w:rsidR="43D92A99" w:rsidRPr="2C28F603">
              <w:rPr>
                <w:sz w:val="24"/>
                <w:szCs w:val="24"/>
              </w:rPr>
              <w:t>who</w:t>
            </w:r>
            <w:r w:rsidRPr="2C28F603">
              <w:rPr>
                <w:sz w:val="24"/>
                <w:szCs w:val="24"/>
              </w:rPr>
              <w:t xml:space="preserve"> made the objection [s.6.76(5)].</w:t>
            </w:r>
          </w:p>
        </w:tc>
      </w:tr>
      <w:tr w:rsidR="00643354" w:rsidRPr="00B947B4" w14:paraId="42154856"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11AF98EE" w14:textId="77777777" w:rsidR="0083163D" w:rsidRPr="00B947B4" w:rsidRDefault="0083163D" w:rsidP="0083163D">
            <w:pPr>
              <w:rPr>
                <w:b/>
              </w:rPr>
            </w:pPr>
            <w:r w:rsidRPr="00B947B4">
              <w:rPr>
                <w:b/>
              </w:rPr>
              <w:t>Council Conditions on this Delegation:</w:t>
            </w:r>
          </w:p>
          <w:p w14:paraId="3CAB72CF" w14:textId="77777777" w:rsidR="0083163D" w:rsidRPr="00B947B4" w:rsidRDefault="0083163D" w:rsidP="0083163D">
            <w:pPr>
              <w:rPr>
                <w:b/>
              </w:rPr>
            </w:pPr>
          </w:p>
        </w:tc>
        <w:tc>
          <w:tcPr>
            <w:tcW w:w="6385" w:type="dxa"/>
            <w:tcBorders>
              <w:top w:val="dotted" w:sz="4" w:space="0" w:color="auto"/>
              <w:left w:val="dotted" w:sz="4" w:space="0" w:color="auto"/>
              <w:bottom w:val="dotted" w:sz="4" w:space="0" w:color="auto"/>
            </w:tcBorders>
          </w:tcPr>
          <w:p w14:paraId="7C72FC80" w14:textId="55B2CD68" w:rsidR="00850100" w:rsidRPr="00B947B4" w:rsidRDefault="00FC3752" w:rsidP="008F0199">
            <w:pPr>
              <w:pStyle w:val="ListParagraph"/>
              <w:numPr>
                <w:ilvl w:val="0"/>
                <w:numId w:val="12"/>
              </w:numPr>
              <w:spacing w:after="120"/>
              <w:ind w:left="450"/>
              <w:rPr>
                <w:sz w:val="24"/>
                <w:szCs w:val="24"/>
              </w:rPr>
            </w:pPr>
            <w:r w:rsidRPr="00B947B4">
              <w:rPr>
                <w:sz w:val="24"/>
                <w:szCs w:val="24"/>
              </w:rPr>
              <w:t>Objections allowed on the grounds of non-rateability of Land are limited to where general rates to be charged do not, or would not, exceed $5,000 per annum</w:t>
            </w:r>
          </w:p>
          <w:p w14:paraId="18605122" w14:textId="385F9D6E" w:rsidR="00C02EBC" w:rsidRPr="00B947B4" w:rsidRDefault="00FC3752" w:rsidP="008F0199">
            <w:pPr>
              <w:pStyle w:val="ListParagraph"/>
              <w:numPr>
                <w:ilvl w:val="0"/>
                <w:numId w:val="12"/>
              </w:numPr>
              <w:spacing w:after="120"/>
              <w:ind w:left="450"/>
              <w:rPr>
                <w:sz w:val="24"/>
                <w:szCs w:val="24"/>
              </w:rPr>
            </w:pPr>
            <w:r w:rsidRPr="00B947B4">
              <w:rPr>
                <w:sz w:val="24"/>
                <w:szCs w:val="24"/>
              </w:rPr>
              <w:t>Written notice is to be served upon the person by whom the objection was made, of the decision on the objection and a statement of their reason for that decision</w:t>
            </w:r>
            <w:r w:rsidR="00FE3659" w:rsidRPr="00B947B4">
              <w:rPr>
                <w:sz w:val="24"/>
                <w:szCs w:val="24"/>
              </w:rPr>
              <w:t>.</w:t>
            </w:r>
          </w:p>
        </w:tc>
      </w:tr>
      <w:tr w:rsidR="00643354" w:rsidRPr="00B947B4" w14:paraId="5E132528"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584F3EB" w14:textId="77777777" w:rsidR="005327CC" w:rsidRPr="00B947B4" w:rsidRDefault="005327CC" w:rsidP="0061138F">
            <w:pPr>
              <w:rPr>
                <w:b/>
                <w:sz w:val="18"/>
              </w:rPr>
            </w:pPr>
            <w:r w:rsidRPr="00B947B4">
              <w:rPr>
                <w:b/>
                <w:sz w:val="18"/>
              </w:rPr>
              <w:t>Express Power to Sub-Delegate:</w:t>
            </w:r>
          </w:p>
        </w:tc>
        <w:tc>
          <w:tcPr>
            <w:tcW w:w="6385" w:type="dxa"/>
            <w:tcBorders>
              <w:top w:val="dotted" w:sz="4" w:space="0" w:color="auto"/>
              <w:left w:val="dotted" w:sz="4" w:space="0" w:color="auto"/>
              <w:bottom w:val="dotted" w:sz="4" w:space="0" w:color="auto"/>
              <w:right w:val="single" w:sz="4" w:space="0" w:color="auto"/>
            </w:tcBorders>
          </w:tcPr>
          <w:p w14:paraId="188E4EB2" w14:textId="77777777" w:rsidR="005327CC" w:rsidRPr="00B947B4" w:rsidRDefault="005327CC" w:rsidP="0061138F">
            <w:pPr>
              <w:rPr>
                <w:i/>
                <w:sz w:val="24"/>
                <w:szCs w:val="24"/>
              </w:rPr>
            </w:pPr>
            <w:r w:rsidRPr="00B947B4">
              <w:rPr>
                <w:i/>
                <w:sz w:val="24"/>
                <w:szCs w:val="24"/>
              </w:rPr>
              <w:t>Local Government Act 1995:</w:t>
            </w:r>
          </w:p>
          <w:p w14:paraId="266DD1B7" w14:textId="77777777" w:rsidR="005327CC" w:rsidRPr="00B947B4" w:rsidRDefault="005327CC" w:rsidP="0024596B">
            <w:pPr>
              <w:spacing w:after="120"/>
              <w:ind w:left="721" w:hanging="403"/>
              <w:rPr>
                <w:sz w:val="24"/>
                <w:szCs w:val="24"/>
              </w:rPr>
            </w:pPr>
            <w:r w:rsidRPr="00B947B4">
              <w:rPr>
                <w:sz w:val="24"/>
                <w:szCs w:val="24"/>
              </w:rPr>
              <w:t>s.5.44 CEO may delegate some powers and duties to other employees</w:t>
            </w:r>
          </w:p>
        </w:tc>
      </w:tr>
      <w:tr w:rsidR="00643354" w:rsidRPr="00B947B4" w14:paraId="14579335"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1E415E1" w14:textId="77777777" w:rsidR="005327CC" w:rsidRPr="00B947B4" w:rsidRDefault="005327CC" w:rsidP="00246948">
            <w:pPr>
              <w:rPr>
                <w:b/>
              </w:rPr>
            </w:pPr>
            <w:r w:rsidRPr="00B947B4">
              <w:rPr>
                <w:b/>
              </w:rPr>
              <w:t>Sub-Delegate/s:</w:t>
            </w:r>
          </w:p>
          <w:p w14:paraId="4F0F4A9A" w14:textId="2CFCE221" w:rsidR="005327CC" w:rsidRPr="00B947B4" w:rsidRDefault="007A09FF" w:rsidP="00246948">
            <w:pPr>
              <w:rPr>
                <w:i/>
                <w:sz w:val="18"/>
              </w:rPr>
            </w:pPr>
            <w:r w:rsidRPr="00B947B4">
              <w:rPr>
                <w:i/>
                <w:sz w:val="16"/>
                <w:szCs w:val="20"/>
              </w:rPr>
              <w:t>Appointed by CEO</w:t>
            </w:r>
          </w:p>
        </w:tc>
        <w:tc>
          <w:tcPr>
            <w:tcW w:w="6385" w:type="dxa"/>
            <w:tcBorders>
              <w:top w:val="dotted" w:sz="4" w:space="0" w:color="auto"/>
              <w:left w:val="dotted" w:sz="4" w:space="0" w:color="auto"/>
              <w:bottom w:val="dotted" w:sz="4" w:space="0" w:color="auto"/>
            </w:tcBorders>
          </w:tcPr>
          <w:p w14:paraId="588FBD39" w14:textId="1EE8B065" w:rsidR="00AF1B39" w:rsidRPr="00B947B4" w:rsidRDefault="00AF1B39" w:rsidP="00032807">
            <w:pPr>
              <w:spacing w:before="120" w:after="120"/>
              <w:rPr>
                <w:b/>
                <w:bCs/>
                <w:sz w:val="24"/>
                <w:szCs w:val="24"/>
              </w:rPr>
            </w:pPr>
            <w:r w:rsidRPr="00B947B4">
              <w:rPr>
                <w:b/>
                <w:bCs/>
                <w:sz w:val="24"/>
                <w:szCs w:val="24"/>
              </w:rPr>
              <w:t>Director Corporate and System Services</w:t>
            </w:r>
          </w:p>
          <w:p w14:paraId="5EC706AA" w14:textId="5FC3CA10" w:rsidR="005327CC" w:rsidRPr="00F50FAA" w:rsidRDefault="00C7636E" w:rsidP="00F50FAA">
            <w:pPr>
              <w:spacing w:before="120" w:after="120"/>
              <w:rPr>
                <w:b/>
                <w:bCs/>
                <w:sz w:val="24"/>
                <w:szCs w:val="24"/>
              </w:rPr>
            </w:pPr>
            <w:r w:rsidRPr="00B947B4">
              <w:rPr>
                <w:b/>
                <w:bCs/>
                <w:sz w:val="24"/>
                <w:szCs w:val="24"/>
              </w:rPr>
              <w:t>Chief Financial Officer</w:t>
            </w:r>
          </w:p>
        </w:tc>
      </w:tr>
      <w:tr w:rsidR="00643354" w:rsidRPr="00B947B4" w14:paraId="5E2F5F52"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7ED8722F" w14:textId="77777777" w:rsidR="008477BF" w:rsidRPr="00B947B4" w:rsidRDefault="008477BF" w:rsidP="008477BF">
            <w:pPr>
              <w:rPr>
                <w:b/>
              </w:rPr>
            </w:pPr>
            <w:r w:rsidRPr="00B947B4">
              <w:rPr>
                <w:b/>
              </w:rPr>
              <w:t>CEO Conditions on this Sub-Delegation:</w:t>
            </w:r>
          </w:p>
          <w:p w14:paraId="5201774F" w14:textId="50A1737A" w:rsidR="008477BF" w:rsidRPr="00B947B4" w:rsidRDefault="008477BF" w:rsidP="008477BF">
            <w:pPr>
              <w:rPr>
                <w:i/>
                <w:sz w:val="18"/>
                <w:szCs w:val="18"/>
              </w:rPr>
            </w:pPr>
            <w:r w:rsidRPr="00B947B4">
              <w:rPr>
                <w:i/>
                <w:sz w:val="16"/>
                <w:szCs w:val="16"/>
              </w:rPr>
              <w:t>Conditions on the delegation also apply to sub-delegation.</w:t>
            </w:r>
          </w:p>
        </w:tc>
        <w:tc>
          <w:tcPr>
            <w:tcW w:w="6385" w:type="dxa"/>
            <w:tcBorders>
              <w:top w:val="dotted" w:sz="4" w:space="0" w:color="auto"/>
              <w:left w:val="dotted" w:sz="4" w:space="0" w:color="auto"/>
              <w:bottom w:val="dotted" w:sz="4" w:space="0" w:color="auto"/>
            </w:tcBorders>
          </w:tcPr>
          <w:p w14:paraId="1D4AEB3E" w14:textId="3A33B516" w:rsidR="008477BF" w:rsidRPr="00B947B4" w:rsidRDefault="00344191" w:rsidP="00267296">
            <w:pPr>
              <w:spacing w:after="120"/>
              <w:rPr>
                <w:sz w:val="24"/>
                <w:szCs w:val="24"/>
              </w:rPr>
            </w:pPr>
            <w:r w:rsidRPr="00B947B4">
              <w:rPr>
                <w:sz w:val="24"/>
                <w:szCs w:val="24"/>
              </w:rPr>
              <w:t>Conditions on the delegation also apply to sub-delegation</w:t>
            </w:r>
          </w:p>
        </w:tc>
      </w:tr>
      <w:tr w:rsidR="00643354" w:rsidRPr="00B947B4" w14:paraId="51E607F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E34647B" w14:textId="77777777" w:rsidR="005327CC" w:rsidRPr="00B947B4" w:rsidRDefault="005327CC" w:rsidP="00E70DF7">
            <w:pPr>
              <w:rPr>
                <w:sz w:val="18"/>
              </w:rPr>
            </w:pPr>
            <w:r w:rsidRPr="00B947B4">
              <w:rPr>
                <w:sz w:val="18"/>
              </w:rPr>
              <w:t>Compliance Links:</w:t>
            </w:r>
          </w:p>
          <w:p w14:paraId="3AFFC2E3" w14:textId="77777777" w:rsidR="005327CC" w:rsidRPr="00B947B4" w:rsidRDefault="005327CC" w:rsidP="00E70DF7">
            <w:pPr>
              <w:rPr>
                <w:sz w:val="18"/>
              </w:rPr>
            </w:pPr>
          </w:p>
        </w:tc>
        <w:tc>
          <w:tcPr>
            <w:tcW w:w="6385" w:type="dxa"/>
            <w:tcBorders>
              <w:top w:val="dotted" w:sz="4" w:space="0" w:color="auto"/>
              <w:left w:val="dotted" w:sz="4" w:space="0" w:color="auto"/>
              <w:bottom w:val="dotted" w:sz="4" w:space="0" w:color="auto"/>
              <w:right w:val="single" w:sz="4" w:space="0" w:color="auto"/>
            </w:tcBorders>
          </w:tcPr>
          <w:p w14:paraId="43A880E1" w14:textId="77777777" w:rsidR="00BF5A27" w:rsidRPr="00B947B4" w:rsidRDefault="00BF5A27" w:rsidP="00FC3752">
            <w:pPr>
              <w:spacing w:after="120"/>
              <w:ind w:left="40"/>
              <w:rPr>
                <w:sz w:val="24"/>
                <w:szCs w:val="24"/>
              </w:rPr>
            </w:pPr>
            <w:r w:rsidRPr="00B947B4">
              <w:rPr>
                <w:sz w:val="24"/>
                <w:szCs w:val="24"/>
              </w:rPr>
              <w:t>Delegates are designated employees under s.5.74 and are required to provide Primary and Annual Returns.</w:t>
            </w:r>
          </w:p>
          <w:p w14:paraId="00E45037" w14:textId="4CBCAC8C" w:rsidR="005327CC" w:rsidRPr="00B947B4" w:rsidRDefault="003D7A7B" w:rsidP="00FE3659">
            <w:pPr>
              <w:spacing w:after="120"/>
              <w:ind w:left="40"/>
              <w:rPr>
                <w:sz w:val="24"/>
                <w:szCs w:val="24"/>
              </w:rPr>
            </w:pPr>
            <w:r w:rsidRPr="00B947B4">
              <w:rPr>
                <w:sz w:val="24"/>
                <w:szCs w:val="24"/>
              </w:rPr>
              <w:t>Note – Decisions under this delegation may be referred for review by the State Administration Tribunal</w:t>
            </w:r>
          </w:p>
        </w:tc>
      </w:tr>
      <w:tr w:rsidR="00643354" w:rsidRPr="00B947B4" w14:paraId="70E4B8B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0CCCBEE" w14:textId="77777777" w:rsidR="005327CC" w:rsidRPr="00B947B4" w:rsidRDefault="005327CC" w:rsidP="00E70DF7">
            <w:pPr>
              <w:rPr>
                <w:sz w:val="18"/>
              </w:rPr>
            </w:pPr>
            <w:r w:rsidRPr="00B947B4">
              <w:rPr>
                <w:sz w:val="18"/>
              </w:rPr>
              <w:t>Record Keeping:</w:t>
            </w:r>
          </w:p>
        </w:tc>
        <w:tc>
          <w:tcPr>
            <w:tcW w:w="6385" w:type="dxa"/>
            <w:tcBorders>
              <w:top w:val="dotted" w:sz="4" w:space="0" w:color="auto"/>
              <w:left w:val="dotted" w:sz="4" w:space="0" w:color="auto"/>
              <w:bottom w:val="single" w:sz="4" w:space="0" w:color="auto"/>
              <w:right w:val="single" w:sz="4" w:space="0" w:color="auto"/>
            </w:tcBorders>
          </w:tcPr>
          <w:p w14:paraId="4BB81AB0" w14:textId="36031B6B" w:rsidR="005327CC" w:rsidRPr="00B947B4" w:rsidRDefault="00267296" w:rsidP="00E70DF7">
            <w:pPr>
              <w:spacing w:after="120"/>
              <w:rPr>
                <w:sz w:val="24"/>
                <w:szCs w:val="24"/>
              </w:rPr>
            </w:pPr>
            <w:r w:rsidRPr="00B947B4">
              <w:rPr>
                <w:sz w:val="24"/>
                <w:szCs w:val="24"/>
              </w:rPr>
              <w:t>Details of decisions are to be recorded in the City’s record keeping system</w:t>
            </w:r>
          </w:p>
        </w:tc>
      </w:tr>
      <w:tr w:rsidR="00DB6B68" w:rsidRPr="00B947B4" w14:paraId="6793339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3" w:type="dxa"/>
            <w:tcBorders>
              <w:top w:val="dashed" w:sz="2" w:space="0" w:color="auto"/>
              <w:left w:val="dashed" w:sz="2" w:space="0" w:color="auto"/>
              <w:bottom w:val="dashed" w:sz="2" w:space="0" w:color="auto"/>
              <w:right w:val="dashed" w:sz="2" w:space="0" w:color="auto"/>
            </w:tcBorders>
          </w:tcPr>
          <w:p w14:paraId="6E37430A" w14:textId="77777777" w:rsidR="00267296" w:rsidRPr="00B947B4" w:rsidRDefault="00267296">
            <w:pPr>
              <w:rPr>
                <w:sz w:val="18"/>
              </w:rPr>
            </w:pPr>
            <w:r w:rsidRPr="00B947B4">
              <w:rPr>
                <w:sz w:val="18"/>
              </w:rPr>
              <w:t>1</w:t>
            </w:r>
          </w:p>
        </w:tc>
        <w:tc>
          <w:tcPr>
            <w:tcW w:w="8350" w:type="dxa"/>
            <w:gridSpan w:val="2"/>
            <w:tcBorders>
              <w:top w:val="dashed" w:sz="2" w:space="0" w:color="auto"/>
              <w:left w:val="dashed" w:sz="2" w:space="0" w:color="auto"/>
              <w:bottom w:val="dashed" w:sz="2" w:space="0" w:color="auto"/>
              <w:right w:val="dashed" w:sz="2" w:space="0" w:color="auto"/>
            </w:tcBorders>
          </w:tcPr>
          <w:p w14:paraId="5913CC58" w14:textId="77777777" w:rsidR="00267296" w:rsidRPr="00B947B4" w:rsidRDefault="00267296">
            <w:pPr>
              <w:rPr>
                <w:sz w:val="18"/>
              </w:rPr>
            </w:pPr>
            <w:r w:rsidRPr="00B947B4">
              <w:rPr>
                <w:sz w:val="18"/>
              </w:rPr>
              <w:t>Adopted 11 May 2023</w:t>
            </w:r>
          </w:p>
        </w:tc>
      </w:tr>
      <w:tr w:rsidR="00DB6B68" w:rsidRPr="00B947B4" w14:paraId="0E0D55F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3" w:type="dxa"/>
            <w:tcBorders>
              <w:top w:val="dashed" w:sz="2" w:space="0" w:color="auto"/>
              <w:left w:val="dashed" w:sz="2" w:space="0" w:color="auto"/>
              <w:bottom w:val="dashed" w:sz="2" w:space="0" w:color="auto"/>
              <w:right w:val="dashed" w:sz="2" w:space="0" w:color="auto"/>
            </w:tcBorders>
          </w:tcPr>
          <w:p w14:paraId="152F3014" w14:textId="6EBE0C31" w:rsidR="00267296" w:rsidRPr="00B947B4" w:rsidRDefault="005B0F49">
            <w:pPr>
              <w:rPr>
                <w:sz w:val="18"/>
              </w:rPr>
            </w:pPr>
            <w:r w:rsidRPr="00B947B4">
              <w:rPr>
                <w:sz w:val="18"/>
              </w:rPr>
              <w:t>2</w:t>
            </w:r>
          </w:p>
        </w:tc>
        <w:tc>
          <w:tcPr>
            <w:tcW w:w="8350" w:type="dxa"/>
            <w:gridSpan w:val="2"/>
            <w:tcBorders>
              <w:top w:val="dashed" w:sz="2" w:space="0" w:color="auto"/>
              <w:left w:val="dashed" w:sz="2" w:space="0" w:color="auto"/>
              <w:bottom w:val="dashed" w:sz="2" w:space="0" w:color="auto"/>
              <w:right w:val="dashed" w:sz="2" w:space="0" w:color="auto"/>
            </w:tcBorders>
          </w:tcPr>
          <w:p w14:paraId="4E542B48" w14:textId="685EF198" w:rsidR="00267296" w:rsidRPr="00B947B4" w:rsidRDefault="00267296">
            <w:pPr>
              <w:rPr>
                <w:sz w:val="18"/>
              </w:rPr>
            </w:pPr>
            <w:r w:rsidRPr="00B947B4">
              <w:rPr>
                <w:sz w:val="18"/>
              </w:rPr>
              <w:t>Modified 9 July 2024</w:t>
            </w:r>
          </w:p>
        </w:tc>
      </w:tr>
      <w:tr w:rsidR="00C169CD" w:rsidRPr="00B947B4" w14:paraId="0FAF8E8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3" w:type="dxa"/>
            <w:tcBorders>
              <w:top w:val="dashed" w:sz="6" w:space="0" w:color="auto"/>
              <w:left w:val="dashed" w:sz="6" w:space="0" w:color="auto"/>
              <w:bottom w:val="dashed" w:sz="6" w:space="0" w:color="auto"/>
              <w:right w:val="dashed" w:sz="6" w:space="0" w:color="auto"/>
            </w:tcBorders>
          </w:tcPr>
          <w:p w14:paraId="5DA119A1" w14:textId="20CABF0A" w:rsidR="005B0F49" w:rsidRPr="00B947B4" w:rsidRDefault="005B0F49" w:rsidP="005B0F49">
            <w:pPr>
              <w:rPr>
                <w:sz w:val="18"/>
              </w:rPr>
            </w:pPr>
            <w:r w:rsidRPr="00B947B4">
              <w:rPr>
                <w:sz w:val="18"/>
              </w:rPr>
              <w:t>3</w:t>
            </w:r>
          </w:p>
        </w:tc>
        <w:tc>
          <w:tcPr>
            <w:tcW w:w="8459" w:type="dxa"/>
            <w:gridSpan w:val="3"/>
            <w:tcBorders>
              <w:top w:val="dashed" w:sz="6" w:space="0" w:color="auto"/>
              <w:left w:val="dashed" w:sz="6" w:space="0" w:color="auto"/>
              <w:bottom w:val="dashed" w:sz="6" w:space="0" w:color="auto"/>
              <w:right w:val="dashed" w:sz="6" w:space="0" w:color="auto"/>
            </w:tcBorders>
          </w:tcPr>
          <w:p w14:paraId="086116AD" w14:textId="30A3B8C8"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EB5A4AF" w14:textId="3D243CEA" w:rsidR="00D361FB" w:rsidRPr="00B947B4" w:rsidRDefault="00933FE6" w:rsidP="00983E0F">
      <w:pPr>
        <w:pStyle w:val="Heading3"/>
        <w:ind w:left="709"/>
      </w:pPr>
      <w:bookmarkStart w:id="47" w:name="_Toc229571406"/>
      <w:r>
        <w:lastRenderedPageBreak/>
        <w:t>City of Cockburn (</w:t>
      </w:r>
      <w:r w:rsidR="00EB400F" w:rsidRPr="00593886">
        <w:rPr>
          <w:i/>
          <w:iCs/>
        </w:rPr>
        <w:t>Local Government Act</w:t>
      </w:r>
      <w:r>
        <w:t>)</w:t>
      </w:r>
      <w:r w:rsidR="008935BE" w:rsidRPr="00B947B4">
        <w:t xml:space="preserve"> Local Laws 2000</w:t>
      </w:r>
      <w:bookmarkEnd w:id="47"/>
    </w:p>
    <w:p w14:paraId="6D1D547F" w14:textId="77777777" w:rsidR="00797FF8" w:rsidRPr="00B947B4" w:rsidRDefault="00797FF8" w:rsidP="00797FF8"/>
    <w:tbl>
      <w:tblPr>
        <w:tblStyle w:val="TableGrid"/>
        <w:tblW w:w="9026" w:type="dxa"/>
        <w:tblInd w:w="-2" w:type="dxa"/>
        <w:tblLook w:val="04A0" w:firstRow="1" w:lastRow="0" w:firstColumn="1" w:lastColumn="0" w:noHBand="0" w:noVBand="1"/>
      </w:tblPr>
      <w:tblGrid>
        <w:gridCol w:w="562"/>
        <w:gridCol w:w="1967"/>
        <w:gridCol w:w="6382"/>
        <w:gridCol w:w="115"/>
      </w:tblGrid>
      <w:tr w:rsidR="00797FF8" w:rsidRPr="00B947B4" w14:paraId="13FAED8E" w14:textId="77777777" w:rsidTr="00593886">
        <w:trPr>
          <w:gridAfter w:val="1"/>
          <w:wAfter w:w="115" w:type="dxa"/>
          <w:trHeight w:val="300"/>
        </w:trPr>
        <w:tc>
          <w:tcPr>
            <w:tcW w:w="2529"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EA4E31D" w14:textId="77777777" w:rsidR="00797FF8" w:rsidRPr="00B947B4" w:rsidRDefault="00797FF8">
            <w:pPr>
              <w:rPr>
                <w:b/>
                <w:sz w:val="18"/>
              </w:rPr>
            </w:pPr>
            <w:r w:rsidRPr="00B947B4">
              <w:rPr>
                <w:b/>
                <w:sz w:val="18"/>
              </w:rPr>
              <w:t>Delegator:</w:t>
            </w:r>
          </w:p>
          <w:p w14:paraId="46A9C5C6" w14:textId="77777777" w:rsidR="00797FF8" w:rsidRPr="00B947B4" w:rsidRDefault="00797FF8">
            <w:pPr>
              <w:rPr>
                <w:i/>
                <w:sz w:val="16"/>
              </w:rPr>
            </w:pPr>
            <w:r w:rsidRPr="00B947B4">
              <w:rPr>
                <w:i/>
                <w:sz w:val="16"/>
              </w:rPr>
              <w:t>Power / Duty assigned in legislation to:</w:t>
            </w:r>
          </w:p>
        </w:tc>
        <w:tc>
          <w:tcPr>
            <w:tcW w:w="6382" w:type="dxa"/>
            <w:tcBorders>
              <w:top w:val="single" w:sz="4" w:space="0" w:color="auto"/>
              <w:left w:val="dotted" w:sz="4" w:space="0" w:color="auto"/>
              <w:bottom w:val="dotted" w:sz="4" w:space="0" w:color="auto"/>
              <w:right w:val="single" w:sz="4" w:space="0" w:color="auto"/>
            </w:tcBorders>
          </w:tcPr>
          <w:p w14:paraId="7A1508AE" w14:textId="77777777" w:rsidR="00797FF8" w:rsidRPr="00B947B4" w:rsidRDefault="00797FF8">
            <w:pPr>
              <w:rPr>
                <w:sz w:val="24"/>
                <w:szCs w:val="24"/>
              </w:rPr>
            </w:pPr>
            <w:r w:rsidRPr="00B947B4">
              <w:rPr>
                <w:sz w:val="24"/>
                <w:szCs w:val="24"/>
              </w:rPr>
              <w:t>Local Government</w:t>
            </w:r>
          </w:p>
        </w:tc>
      </w:tr>
      <w:tr w:rsidR="00797FF8" w:rsidRPr="00B947B4" w14:paraId="407B5ED6" w14:textId="77777777" w:rsidTr="00593886">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C781B42" w14:textId="77777777" w:rsidR="00797FF8" w:rsidRPr="00B947B4" w:rsidRDefault="00797FF8">
            <w:pPr>
              <w:rPr>
                <w:b/>
                <w:sz w:val="18"/>
              </w:rPr>
            </w:pPr>
            <w:r w:rsidRPr="00B947B4">
              <w:rPr>
                <w:b/>
                <w:sz w:val="18"/>
              </w:rPr>
              <w:t>Express Power to Delegate:</w:t>
            </w:r>
          </w:p>
          <w:p w14:paraId="46BA6F12" w14:textId="77777777" w:rsidR="00797FF8" w:rsidRPr="00B947B4" w:rsidRDefault="00797FF8">
            <w:pPr>
              <w:rPr>
                <w:i/>
                <w:sz w:val="16"/>
              </w:rPr>
            </w:pPr>
            <w:r w:rsidRPr="00B947B4">
              <w:rPr>
                <w:i/>
                <w:sz w:val="16"/>
              </w:rPr>
              <w:t>Power that enables a delegation to be made</w:t>
            </w:r>
          </w:p>
        </w:tc>
        <w:tc>
          <w:tcPr>
            <w:tcW w:w="6382" w:type="dxa"/>
            <w:tcBorders>
              <w:top w:val="dotted" w:sz="4" w:space="0" w:color="auto"/>
              <w:left w:val="dotted" w:sz="4" w:space="0" w:color="auto"/>
              <w:bottom w:val="dotted" w:sz="4" w:space="0" w:color="auto"/>
              <w:right w:val="single" w:sz="4" w:space="0" w:color="auto"/>
            </w:tcBorders>
          </w:tcPr>
          <w:p w14:paraId="024DABB2" w14:textId="77777777" w:rsidR="00797FF8" w:rsidRPr="00B947B4" w:rsidRDefault="00797FF8" w:rsidP="00797FF8">
            <w:pPr>
              <w:rPr>
                <w:i/>
                <w:sz w:val="24"/>
                <w:szCs w:val="24"/>
              </w:rPr>
            </w:pPr>
            <w:r w:rsidRPr="00B947B4">
              <w:rPr>
                <w:i/>
                <w:sz w:val="24"/>
                <w:szCs w:val="24"/>
              </w:rPr>
              <w:t>Local Government Act 1995:</w:t>
            </w:r>
          </w:p>
          <w:p w14:paraId="78C08A00" w14:textId="77777777" w:rsidR="00797FF8" w:rsidRPr="00B947B4" w:rsidRDefault="00797FF8" w:rsidP="00797FF8">
            <w:pPr>
              <w:ind w:left="720" w:hanging="403"/>
              <w:rPr>
                <w:sz w:val="24"/>
                <w:szCs w:val="24"/>
              </w:rPr>
            </w:pPr>
            <w:r w:rsidRPr="00B947B4">
              <w:rPr>
                <w:sz w:val="24"/>
                <w:szCs w:val="24"/>
              </w:rPr>
              <w:t>s.5.42 Delegation of some powers or duties to the CEO</w:t>
            </w:r>
          </w:p>
          <w:p w14:paraId="34BFE32F" w14:textId="2FFC4D1D" w:rsidR="00797FF8" w:rsidRPr="00B947B4" w:rsidRDefault="00797FF8" w:rsidP="00253CAE">
            <w:pPr>
              <w:spacing w:after="120"/>
              <w:ind w:left="721" w:hanging="403"/>
              <w:rPr>
                <w:sz w:val="24"/>
                <w:szCs w:val="24"/>
              </w:rPr>
            </w:pPr>
            <w:r w:rsidRPr="00B947B4">
              <w:rPr>
                <w:sz w:val="24"/>
                <w:szCs w:val="24"/>
              </w:rPr>
              <w:t>s.5.43 Limitations on delegations to the CEO</w:t>
            </w:r>
          </w:p>
        </w:tc>
      </w:tr>
      <w:tr w:rsidR="00797FF8" w:rsidRPr="00B947B4" w14:paraId="4BC64E34"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57F20CA3" w14:textId="77777777" w:rsidR="00797FF8" w:rsidRPr="00B947B4" w:rsidRDefault="00797FF8">
            <w:pPr>
              <w:rPr>
                <w:b/>
                <w:sz w:val="18"/>
                <w:szCs w:val="18"/>
              </w:rPr>
            </w:pPr>
            <w:r w:rsidRPr="00B947B4">
              <w:rPr>
                <w:b/>
                <w:sz w:val="18"/>
                <w:szCs w:val="18"/>
              </w:rPr>
              <w:t>Express Power or Duty Delegated:</w:t>
            </w:r>
          </w:p>
          <w:p w14:paraId="7BDB9B55" w14:textId="77777777" w:rsidR="00797FF8" w:rsidRPr="00B947B4" w:rsidRDefault="00797FF8">
            <w:pPr>
              <w:rPr>
                <w:b/>
                <w:sz w:val="18"/>
                <w:szCs w:val="18"/>
              </w:rPr>
            </w:pPr>
          </w:p>
        </w:tc>
        <w:tc>
          <w:tcPr>
            <w:tcW w:w="6382" w:type="dxa"/>
            <w:tcBorders>
              <w:top w:val="dotted" w:sz="4" w:space="0" w:color="auto"/>
              <w:left w:val="dotted" w:sz="4" w:space="0" w:color="auto"/>
              <w:bottom w:val="dotted" w:sz="4" w:space="0" w:color="auto"/>
            </w:tcBorders>
          </w:tcPr>
          <w:p w14:paraId="32E30F14" w14:textId="05086F9A" w:rsidR="00797FF8" w:rsidRPr="00B947B4" w:rsidRDefault="00797FF8">
            <w:pPr>
              <w:rPr>
                <w:sz w:val="24"/>
                <w:szCs w:val="24"/>
              </w:rPr>
            </w:pPr>
            <w:r w:rsidRPr="00B947B4">
              <w:rPr>
                <w:i/>
                <w:sz w:val="24"/>
                <w:szCs w:val="24"/>
              </w:rPr>
              <w:t xml:space="preserve">City of Cockburn </w:t>
            </w:r>
            <w:r w:rsidR="00EB400F" w:rsidRPr="00B947B4">
              <w:rPr>
                <w:i/>
                <w:sz w:val="24"/>
                <w:szCs w:val="24"/>
              </w:rPr>
              <w:t>(Local Government Act)</w:t>
            </w:r>
            <w:r w:rsidRPr="00B947B4">
              <w:rPr>
                <w:i/>
                <w:sz w:val="24"/>
                <w:szCs w:val="24"/>
              </w:rPr>
              <w:t xml:space="preserve"> Local Laws 2000</w:t>
            </w:r>
          </w:p>
        </w:tc>
      </w:tr>
      <w:tr w:rsidR="00797FF8" w:rsidRPr="00B947B4" w14:paraId="171B95CF"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1B2F5DD" w14:textId="77777777" w:rsidR="00797FF8" w:rsidRPr="00B947B4" w:rsidRDefault="00797FF8">
            <w:pPr>
              <w:spacing w:before="120" w:after="120"/>
              <w:rPr>
                <w:b/>
              </w:rPr>
            </w:pPr>
            <w:r w:rsidRPr="00B947B4">
              <w:rPr>
                <w:b/>
              </w:rPr>
              <w:t>Delegate:</w:t>
            </w:r>
          </w:p>
        </w:tc>
        <w:tc>
          <w:tcPr>
            <w:tcW w:w="6382" w:type="dxa"/>
            <w:tcBorders>
              <w:top w:val="dotted" w:sz="4" w:space="0" w:color="auto"/>
              <w:left w:val="dotted" w:sz="4" w:space="0" w:color="auto"/>
              <w:bottom w:val="dotted" w:sz="4" w:space="0" w:color="auto"/>
            </w:tcBorders>
          </w:tcPr>
          <w:p w14:paraId="198ED204" w14:textId="77777777" w:rsidR="00797FF8" w:rsidRPr="00B947B4" w:rsidRDefault="00797FF8" w:rsidP="004A0601">
            <w:pPr>
              <w:spacing w:before="120" w:after="120"/>
              <w:rPr>
                <w:b/>
                <w:sz w:val="24"/>
                <w:szCs w:val="24"/>
              </w:rPr>
            </w:pPr>
            <w:r w:rsidRPr="00B947B4">
              <w:rPr>
                <w:b/>
                <w:sz w:val="24"/>
                <w:szCs w:val="24"/>
              </w:rPr>
              <w:t>Chief Executive Officer</w:t>
            </w:r>
          </w:p>
        </w:tc>
      </w:tr>
      <w:tr w:rsidR="00797FF8" w:rsidRPr="00B947B4" w14:paraId="4A838BBE"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84EDC13" w14:textId="77777777" w:rsidR="00797FF8" w:rsidRPr="00B947B4" w:rsidRDefault="00797FF8">
            <w:pPr>
              <w:rPr>
                <w:b/>
              </w:rPr>
            </w:pPr>
            <w:r w:rsidRPr="00B947B4">
              <w:rPr>
                <w:b/>
              </w:rPr>
              <w:t>Function:</w:t>
            </w:r>
          </w:p>
          <w:p w14:paraId="245D8F62" w14:textId="77777777" w:rsidR="00797FF8" w:rsidRPr="00B947B4" w:rsidRDefault="00797FF8">
            <w:pPr>
              <w:rPr>
                <w:b/>
              </w:rPr>
            </w:pPr>
            <w:r w:rsidRPr="00B947B4">
              <w:rPr>
                <w:i/>
                <w:sz w:val="16"/>
                <w:szCs w:val="16"/>
              </w:rPr>
              <w:t>This is a precis only. Delegates must act with full understanding of the legislation and conditions relevant to this delegation.</w:t>
            </w:r>
          </w:p>
        </w:tc>
        <w:tc>
          <w:tcPr>
            <w:tcW w:w="6382" w:type="dxa"/>
            <w:tcBorders>
              <w:top w:val="dotted" w:sz="4" w:space="0" w:color="auto"/>
              <w:left w:val="dotted" w:sz="4" w:space="0" w:color="auto"/>
              <w:bottom w:val="dotted" w:sz="4" w:space="0" w:color="auto"/>
            </w:tcBorders>
          </w:tcPr>
          <w:p w14:paraId="58E7AA77" w14:textId="7657270B" w:rsidR="00797FF8" w:rsidRPr="00B947B4" w:rsidRDefault="00797FF8" w:rsidP="00DF7332">
            <w:pPr>
              <w:pStyle w:val="Default"/>
              <w:spacing w:after="120"/>
            </w:pPr>
            <w:r w:rsidRPr="00B947B4">
              <w:t xml:space="preserve">Authority to administer the </w:t>
            </w:r>
            <w:r w:rsidR="00EB400F" w:rsidRPr="00B947B4">
              <w:rPr>
                <w:i/>
              </w:rPr>
              <w:t xml:space="preserve">City of Cockburn (Local Government Act) </w:t>
            </w:r>
            <w:r w:rsidRPr="00B947B4">
              <w:rPr>
                <w:i/>
              </w:rPr>
              <w:t>Local Law</w:t>
            </w:r>
            <w:r w:rsidR="00C03957" w:rsidRPr="00B947B4">
              <w:rPr>
                <w:i/>
              </w:rPr>
              <w:t>s</w:t>
            </w:r>
            <w:r w:rsidRPr="00B947B4">
              <w:rPr>
                <w:i/>
              </w:rPr>
              <w:t xml:space="preserve"> 2000</w:t>
            </w:r>
            <w:r w:rsidR="00C03957" w:rsidRPr="00B947B4">
              <w:rPr>
                <w:iCs/>
              </w:rPr>
              <w:t xml:space="preserve">, to exercise all powers and duties of the </w:t>
            </w:r>
            <w:r w:rsidR="00607857" w:rsidRPr="00B947B4">
              <w:rPr>
                <w:iCs/>
              </w:rPr>
              <w:t>local government under the local law</w:t>
            </w:r>
            <w:r w:rsidR="00EB400F" w:rsidRPr="00B947B4">
              <w:rPr>
                <w:iCs/>
              </w:rPr>
              <w:t>s</w:t>
            </w:r>
            <w:r w:rsidR="00607857" w:rsidRPr="00B947B4">
              <w:rPr>
                <w:iCs/>
              </w:rPr>
              <w:t>,</w:t>
            </w:r>
            <w:r w:rsidRPr="00B947B4">
              <w:t xml:space="preserve"> and to do all other things that are necessary or convenient to be done for, or in connection with, performing the functions of the local government under the </w:t>
            </w:r>
            <w:r w:rsidR="00EB400F" w:rsidRPr="00B947B4">
              <w:t>l</w:t>
            </w:r>
            <w:r w:rsidRPr="00B947B4">
              <w:t xml:space="preserve">ocal </w:t>
            </w:r>
            <w:r w:rsidR="00EB400F" w:rsidRPr="00B947B4">
              <w:t>l</w:t>
            </w:r>
            <w:r w:rsidRPr="00B947B4">
              <w:t>aw</w:t>
            </w:r>
            <w:r w:rsidR="00EB400F" w:rsidRPr="00B947B4">
              <w:t>s</w:t>
            </w:r>
            <w:r w:rsidRPr="00B947B4">
              <w:t>.</w:t>
            </w:r>
          </w:p>
        </w:tc>
      </w:tr>
      <w:tr w:rsidR="00797FF8" w:rsidRPr="00B947B4" w14:paraId="1B0A0924"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3394E32C" w14:textId="77777777" w:rsidR="00797FF8" w:rsidRPr="00B947B4" w:rsidRDefault="00797FF8">
            <w:pPr>
              <w:rPr>
                <w:b/>
              </w:rPr>
            </w:pPr>
            <w:r w:rsidRPr="00B947B4">
              <w:rPr>
                <w:b/>
              </w:rPr>
              <w:t>Council Conditions on this Delegation:</w:t>
            </w:r>
          </w:p>
        </w:tc>
        <w:tc>
          <w:tcPr>
            <w:tcW w:w="6382" w:type="dxa"/>
            <w:tcBorders>
              <w:top w:val="dotted" w:sz="4" w:space="0" w:color="auto"/>
              <w:left w:val="dotted" w:sz="4" w:space="0" w:color="auto"/>
              <w:bottom w:val="dotted" w:sz="4" w:space="0" w:color="auto"/>
            </w:tcBorders>
          </w:tcPr>
          <w:p w14:paraId="606B5FBE" w14:textId="77777777" w:rsidR="006E4C20" w:rsidRPr="00B947B4" w:rsidRDefault="00797FF8" w:rsidP="009064F2">
            <w:pPr>
              <w:spacing w:after="120"/>
              <w:rPr>
                <w:sz w:val="24"/>
                <w:szCs w:val="24"/>
              </w:rPr>
            </w:pPr>
            <w:r w:rsidRPr="00B947B4">
              <w:rPr>
                <w:sz w:val="24"/>
                <w:szCs w:val="24"/>
              </w:rPr>
              <w:t xml:space="preserve">This </w:t>
            </w:r>
            <w:r w:rsidR="006E4C20" w:rsidRPr="00B947B4">
              <w:rPr>
                <w:sz w:val="24"/>
                <w:szCs w:val="24"/>
              </w:rPr>
              <w:t xml:space="preserve">delegation </w:t>
            </w:r>
            <w:r w:rsidRPr="00B947B4">
              <w:rPr>
                <w:sz w:val="24"/>
                <w:szCs w:val="24"/>
              </w:rPr>
              <w:t>excludes</w:t>
            </w:r>
            <w:r w:rsidR="006E4C20" w:rsidRPr="00B947B4">
              <w:rPr>
                <w:sz w:val="24"/>
                <w:szCs w:val="24"/>
              </w:rPr>
              <w:t>:</w:t>
            </w:r>
          </w:p>
          <w:p w14:paraId="72771510" w14:textId="534554ED" w:rsidR="00797FF8" w:rsidRPr="00B947B4" w:rsidRDefault="00115749" w:rsidP="008F0199">
            <w:pPr>
              <w:pStyle w:val="ListParagraph"/>
              <w:numPr>
                <w:ilvl w:val="0"/>
                <w:numId w:val="33"/>
              </w:numPr>
              <w:spacing w:after="120"/>
              <w:ind w:left="360"/>
              <w:rPr>
                <w:sz w:val="24"/>
                <w:szCs w:val="24"/>
              </w:rPr>
            </w:pPr>
            <w:r w:rsidRPr="00B947B4">
              <w:rPr>
                <w:sz w:val="24"/>
                <w:szCs w:val="24"/>
              </w:rPr>
              <w:t>A</w:t>
            </w:r>
            <w:r w:rsidR="00797FF8" w:rsidRPr="00B947B4">
              <w:rPr>
                <w:sz w:val="24"/>
                <w:szCs w:val="24"/>
              </w:rPr>
              <w:t>ny functions that must be exercised by resolution of Council.</w:t>
            </w:r>
          </w:p>
          <w:p w14:paraId="71DBDF14" w14:textId="5FCF2EB3" w:rsidR="00C02EBC" w:rsidRPr="00582287" w:rsidRDefault="00115749" w:rsidP="008F0199">
            <w:pPr>
              <w:pStyle w:val="ListParagraph"/>
              <w:numPr>
                <w:ilvl w:val="0"/>
                <w:numId w:val="33"/>
              </w:numPr>
              <w:spacing w:after="120"/>
              <w:ind w:left="360"/>
              <w:rPr>
                <w:sz w:val="24"/>
                <w:szCs w:val="24"/>
              </w:rPr>
            </w:pPr>
            <w:r w:rsidRPr="00B947B4">
              <w:rPr>
                <w:sz w:val="24"/>
                <w:szCs w:val="24"/>
              </w:rPr>
              <w:t>Applications to keep more than two dogs</w:t>
            </w:r>
            <w:r w:rsidR="00FD2C7B">
              <w:rPr>
                <w:sz w:val="24"/>
                <w:szCs w:val="24"/>
              </w:rPr>
              <w:t xml:space="preserve"> are</w:t>
            </w:r>
            <w:r w:rsidRPr="00B947B4">
              <w:rPr>
                <w:sz w:val="24"/>
                <w:szCs w:val="24"/>
              </w:rPr>
              <w:t xml:space="preserve"> dealt with under delegated authority </w:t>
            </w:r>
            <w:r w:rsidR="00FD2C7B">
              <w:rPr>
                <w:sz w:val="24"/>
                <w:szCs w:val="24"/>
              </w:rPr>
              <w:t>‘</w:t>
            </w:r>
            <w:r w:rsidRPr="00B947B4">
              <w:rPr>
                <w:sz w:val="24"/>
                <w:szCs w:val="24"/>
              </w:rPr>
              <w:t>5.1.4 Grant Exemption as to Number of Dogs Kept at Premises.</w:t>
            </w:r>
            <w:r w:rsidR="00FD2C7B">
              <w:rPr>
                <w:sz w:val="24"/>
                <w:szCs w:val="24"/>
              </w:rPr>
              <w:t>’</w:t>
            </w:r>
          </w:p>
        </w:tc>
      </w:tr>
      <w:tr w:rsidR="00914922" w:rsidRPr="00B947B4" w14:paraId="14EE73EA" w14:textId="77777777" w:rsidTr="00593886">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111A7A" w14:textId="77777777" w:rsidR="00914922" w:rsidRPr="00B947B4" w:rsidRDefault="00914922">
            <w:pPr>
              <w:rPr>
                <w:b/>
                <w:sz w:val="18"/>
              </w:rPr>
            </w:pPr>
            <w:r w:rsidRPr="00B947B4">
              <w:rPr>
                <w:b/>
                <w:sz w:val="18"/>
              </w:rPr>
              <w:t>Express Power to Sub-Delegate:</w:t>
            </w:r>
          </w:p>
        </w:tc>
        <w:tc>
          <w:tcPr>
            <w:tcW w:w="6382" w:type="dxa"/>
            <w:tcBorders>
              <w:top w:val="dotted" w:sz="4" w:space="0" w:color="auto"/>
              <w:left w:val="dotted" w:sz="4" w:space="0" w:color="auto"/>
              <w:bottom w:val="dotted" w:sz="4" w:space="0" w:color="auto"/>
              <w:right w:val="single" w:sz="4" w:space="0" w:color="auto"/>
            </w:tcBorders>
          </w:tcPr>
          <w:p w14:paraId="4531B7E6" w14:textId="77777777" w:rsidR="00914922" w:rsidRPr="00B947B4" w:rsidRDefault="00914922">
            <w:pPr>
              <w:rPr>
                <w:sz w:val="24"/>
                <w:szCs w:val="24"/>
              </w:rPr>
            </w:pPr>
            <w:r w:rsidRPr="00B947B4">
              <w:rPr>
                <w:sz w:val="24"/>
                <w:szCs w:val="24"/>
              </w:rPr>
              <w:t>Local Government Act 1995:</w:t>
            </w:r>
          </w:p>
          <w:p w14:paraId="1F68DCE1" w14:textId="77777777" w:rsidR="00914922" w:rsidRPr="00B947B4" w:rsidRDefault="00914922" w:rsidP="00582287">
            <w:pPr>
              <w:spacing w:after="120"/>
              <w:ind w:left="721" w:hanging="403"/>
              <w:rPr>
                <w:sz w:val="24"/>
                <w:szCs w:val="24"/>
              </w:rPr>
            </w:pPr>
            <w:r w:rsidRPr="00B947B4">
              <w:rPr>
                <w:sz w:val="24"/>
                <w:szCs w:val="24"/>
              </w:rPr>
              <w:t>s.5.44 CEO may delegate some powers and duties to other employees</w:t>
            </w:r>
          </w:p>
        </w:tc>
      </w:tr>
      <w:tr w:rsidR="00914922" w:rsidRPr="00B947B4" w14:paraId="555B0377"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5878E555" w14:textId="77777777" w:rsidR="00914922" w:rsidRPr="00B947B4" w:rsidRDefault="00914922">
            <w:pPr>
              <w:rPr>
                <w:b/>
              </w:rPr>
            </w:pPr>
            <w:r w:rsidRPr="00B947B4">
              <w:rPr>
                <w:b/>
              </w:rPr>
              <w:t>Sub-Delegate/s:</w:t>
            </w:r>
          </w:p>
          <w:p w14:paraId="3102D9ED" w14:textId="77777777" w:rsidR="00914922" w:rsidRPr="00B947B4" w:rsidRDefault="00914922">
            <w:pPr>
              <w:rPr>
                <w:i/>
                <w:sz w:val="18"/>
              </w:rPr>
            </w:pPr>
            <w:r w:rsidRPr="00B947B4">
              <w:rPr>
                <w:i/>
                <w:sz w:val="18"/>
              </w:rPr>
              <w:t>Appointed by CEO</w:t>
            </w:r>
          </w:p>
        </w:tc>
        <w:tc>
          <w:tcPr>
            <w:tcW w:w="6382" w:type="dxa"/>
            <w:tcBorders>
              <w:top w:val="dotted" w:sz="4" w:space="0" w:color="auto"/>
              <w:left w:val="dotted" w:sz="4" w:space="0" w:color="auto"/>
              <w:bottom w:val="dotted" w:sz="4" w:space="0" w:color="auto"/>
            </w:tcBorders>
          </w:tcPr>
          <w:p w14:paraId="73CF4037" w14:textId="59DE103B" w:rsidR="00914922" w:rsidRPr="00B947B4" w:rsidRDefault="00E306D7" w:rsidP="00032807">
            <w:pPr>
              <w:spacing w:before="120" w:after="120"/>
              <w:rPr>
                <w:b/>
                <w:bCs/>
                <w:sz w:val="24"/>
                <w:szCs w:val="24"/>
              </w:rPr>
            </w:pPr>
            <w:r w:rsidRPr="00B947B4">
              <w:rPr>
                <w:b/>
                <w:bCs/>
                <w:sz w:val="24"/>
                <w:szCs w:val="24"/>
              </w:rPr>
              <w:t>Director Infrastructure Services</w:t>
            </w:r>
          </w:p>
          <w:p w14:paraId="1FFDA1D6" w14:textId="37218625" w:rsidR="00E306D7" w:rsidRPr="00B947B4" w:rsidRDefault="00B314A9" w:rsidP="00032807">
            <w:pPr>
              <w:spacing w:before="120" w:after="120"/>
              <w:rPr>
                <w:b/>
                <w:bCs/>
                <w:sz w:val="24"/>
                <w:szCs w:val="24"/>
              </w:rPr>
            </w:pPr>
            <w:r w:rsidRPr="00B947B4">
              <w:rPr>
                <w:b/>
                <w:bCs/>
                <w:sz w:val="24"/>
                <w:szCs w:val="24"/>
              </w:rPr>
              <w:t>Director Sustainable Development and Safety</w:t>
            </w:r>
          </w:p>
          <w:p w14:paraId="2FB4CCCB" w14:textId="1C2403B3" w:rsidR="00914922" w:rsidRDefault="00883700" w:rsidP="00244E7A">
            <w:pPr>
              <w:spacing w:before="120" w:after="120"/>
              <w:rPr>
                <w:b/>
                <w:bCs/>
                <w:sz w:val="24"/>
                <w:szCs w:val="24"/>
              </w:rPr>
            </w:pPr>
            <w:r w:rsidRPr="00B947B4">
              <w:rPr>
                <w:b/>
                <w:bCs/>
                <w:sz w:val="24"/>
                <w:szCs w:val="24"/>
              </w:rPr>
              <w:t>Director Community and Place</w:t>
            </w:r>
          </w:p>
          <w:p w14:paraId="22FCA35E" w14:textId="77777777" w:rsidR="0033167F" w:rsidRDefault="0033167F" w:rsidP="00244E7A">
            <w:pPr>
              <w:spacing w:before="120" w:after="120"/>
              <w:rPr>
                <w:b/>
                <w:bCs/>
                <w:sz w:val="24"/>
                <w:szCs w:val="24"/>
              </w:rPr>
            </w:pPr>
            <w:r>
              <w:rPr>
                <w:b/>
                <w:bCs/>
                <w:sz w:val="24"/>
                <w:szCs w:val="24"/>
              </w:rPr>
              <w:t>Service Manager Health and Building Services</w:t>
            </w:r>
          </w:p>
          <w:p w14:paraId="2594B7C7" w14:textId="55F6B137" w:rsidR="0033167F" w:rsidRPr="00244E7A" w:rsidRDefault="0033167F" w:rsidP="00244E7A">
            <w:pPr>
              <w:spacing w:before="120" w:after="120"/>
              <w:rPr>
                <w:b/>
                <w:bCs/>
                <w:sz w:val="24"/>
                <w:szCs w:val="24"/>
              </w:rPr>
            </w:pPr>
            <w:r>
              <w:rPr>
                <w:b/>
                <w:bCs/>
                <w:sz w:val="24"/>
                <w:szCs w:val="24"/>
              </w:rPr>
              <w:t>Service Lead Public Health</w:t>
            </w:r>
          </w:p>
        </w:tc>
      </w:tr>
      <w:tr w:rsidR="00914922" w:rsidRPr="00B947B4" w14:paraId="4EAD7BD0" w14:textId="77777777" w:rsidTr="00593886">
        <w:trPr>
          <w:gridAfter w:val="1"/>
          <w:wAfter w:w="115" w:type="dxa"/>
          <w:trHeight w:val="300"/>
        </w:trPr>
        <w:tc>
          <w:tcPr>
            <w:tcW w:w="2529" w:type="dxa"/>
            <w:gridSpan w:val="2"/>
            <w:tcBorders>
              <w:top w:val="dotted" w:sz="4" w:space="0" w:color="auto"/>
              <w:bottom w:val="dotted" w:sz="4" w:space="0" w:color="auto"/>
              <w:right w:val="dotted" w:sz="4" w:space="0" w:color="auto"/>
            </w:tcBorders>
            <w:shd w:val="clear" w:color="auto" w:fill="D9D9D9" w:themeFill="background1" w:themeFillShade="D9"/>
          </w:tcPr>
          <w:p w14:paraId="1FA0D296" w14:textId="77777777" w:rsidR="00914922" w:rsidRPr="00B947B4" w:rsidRDefault="00914922">
            <w:pPr>
              <w:rPr>
                <w:b/>
              </w:rPr>
            </w:pPr>
            <w:r w:rsidRPr="00B947B4">
              <w:rPr>
                <w:b/>
              </w:rPr>
              <w:t>CEO Conditions on this Sub-Delegation:</w:t>
            </w:r>
          </w:p>
          <w:p w14:paraId="77BB7C9C" w14:textId="77777777" w:rsidR="00914922" w:rsidRPr="00B947B4" w:rsidRDefault="00914922">
            <w:pPr>
              <w:rPr>
                <w:i/>
                <w:sz w:val="18"/>
                <w:szCs w:val="18"/>
              </w:rPr>
            </w:pPr>
            <w:r w:rsidRPr="00B947B4">
              <w:rPr>
                <w:i/>
                <w:sz w:val="18"/>
                <w:szCs w:val="18"/>
              </w:rPr>
              <w:t>Conditions on the original delegation also apply to the sub-delegations.</w:t>
            </w:r>
          </w:p>
        </w:tc>
        <w:tc>
          <w:tcPr>
            <w:tcW w:w="6382" w:type="dxa"/>
            <w:tcBorders>
              <w:top w:val="dotted" w:sz="4" w:space="0" w:color="auto"/>
              <w:left w:val="dotted" w:sz="4" w:space="0" w:color="auto"/>
              <w:bottom w:val="dotted" w:sz="4" w:space="0" w:color="auto"/>
            </w:tcBorders>
          </w:tcPr>
          <w:p w14:paraId="6EA86EBF" w14:textId="520C804C" w:rsidR="00914922" w:rsidRPr="00B947B4" w:rsidRDefault="00344191">
            <w:pPr>
              <w:spacing w:after="120"/>
              <w:ind w:left="490" w:hanging="490"/>
              <w:rPr>
                <w:sz w:val="24"/>
                <w:szCs w:val="24"/>
              </w:rPr>
            </w:pPr>
            <w:r w:rsidRPr="6D046D9D">
              <w:rPr>
                <w:sz w:val="24"/>
                <w:szCs w:val="24"/>
              </w:rPr>
              <w:t>Conditions on the delegation also apply to sub</w:t>
            </w:r>
            <w:r w:rsidR="00FB13FF">
              <w:rPr>
                <w:sz w:val="24"/>
                <w:szCs w:val="24"/>
              </w:rPr>
              <w:t>-</w:t>
            </w:r>
            <w:r w:rsidRPr="6D046D9D">
              <w:rPr>
                <w:sz w:val="24"/>
                <w:szCs w:val="24"/>
              </w:rPr>
              <w:t>delegation</w:t>
            </w:r>
          </w:p>
        </w:tc>
      </w:tr>
      <w:tr w:rsidR="008E3C80" w:rsidRPr="00B947B4" w14:paraId="49E6FA2D" w14:textId="77777777" w:rsidTr="0059388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300"/>
        </w:trPr>
        <w:tc>
          <w:tcPr>
            <w:tcW w:w="2529"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9D10EB" w14:textId="77777777" w:rsidR="008E3C80" w:rsidRPr="00B947B4" w:rsidRDefault="008E3C80" w:rsidP="008E3C80">
            <w:pPr>
              <w:rPr>
                <w:sz w:val="18"/>
              </w:rPr>
            </w:pPr>
            <w:r w:rsidRPr="00B947B4">
              <w:rPr>
                <w:sz w:val="18"/>
              </w:rPr>
              <w:t>Compliance Links:</w:t>
            </w:r>
          </w:p>
          <w:p w14:paraId="5B9EC3D6" w14:textId="77777777" w:rsidR="008E3C80" w:rsidRPr="00B947B4" w:rsidRDefault="008E3C80" w:rsidP="008E3C80">
            <w:pPr>
              <w:rPr>
                <w:sz w:val="18"/>
              </w:rPr>
            </w:pPr>
          </w:p>
        </w:tc>
        <w:tc>
          <w:tcPr>
            <w:tcW w:w="6382" w:type="dxa"/>
            <w:tcBorders>
              <w:top w:val="dotted" w:sz="4" w:space="0" w:color="auto"/>
              <w:left w:val="dotted" w:sz="4" w:space="0" w:color="auto"/>
              <w:bottom w:val="dotted" w:sz="4" w:space="0" w:color="auto"/>
              <w:right w:val="single" w:sz="4" w:space="0" w:color="auto"/>
            </w:tcBorders>
          </w:tcPr>
          <w:p w14:paraId="373A1290" w14:textId="0EA2D103" w:rsidR="008E3C80" w:rsidRPr="00B947B4" w:rsidRDefault="006B6CCF" w:rsidP="006B6CCF">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8E3C80" w:rsidRPr="00B947B4" w14:paraId="6EC001D6" w14:textId="77777777" w:rsidTr="0059388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300"/>
        </w:trPr>
        <w:tc>
          <w:tcPr>
            <w:tcW w:w="2529"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185E59" w14:textId="77777777" w:rsidR="008E3C80" w:rsidRPr="00B947B4" w:rsidRDefault="008E3C80" w:rsidP="008E3C80">
            <w:pPr>
              <w:rPr>
                <w:sz w:val="18"/>
              </w:rPr>
            </w:pPr>
            <w:r w:rsidRPr="00B947B4">
              <w:rPr>
                <w:sz w:val="18"/>
              </w:rPr>
              <w:t>Record Keeping:</w:t>
            </w:r>
          </w:p>
        </w:tc>
        <w:tc>
          <w:tcPr>
            <w:tcW w:w="6382" w:type="dxa"/>
            <w:tcBorders>
              <w:top w:val="dotted" w:sz="4" w:space="0" w:color="auto"/>
              <w:left w:val="dotted" w:sz="4" w:space="0" w:color="auto"/>
              <w:bottom w:val="single" w:sz="4" w:space="0" w:color="auto"/>
              <w:right w:val="single" w:sz="4" w:space="0" w:color="auto"/>
            </w:tcBorders>
          </w:tcPr>
          <w:p w14:paraId="6AE8598A" w14:textId="747A0E2F" w:rsidR="008E3C80" w:rsidRPr="00B947B4" w:rsidRDefault="008E3C80" w:rsidP="008E3C80">
            <w:pPr>
              <w:spacing w:after="120"/>
              <w:rPr>
                <w:sz w:val="24"/>
                <w:szCs w:val="24"/>
              </w:rPr>
            </w:pPr>
            <w:r w:rsidRPr="00B947B4">
              <w:rPr>
                <w:sz w:val="24"/>
                <w:szCs w:val="24"/>
              </w:rPr>
              <w:t>Details of decisions are to be recorded in the City’s record keeping system</w:t>
            </w:r>
          </w:p>
        </w:tc>
      </w:tr>
      <w:tr w:rsidR="00914922" w:rsidRPr="00B947B4" w14:paraId="63F62123"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5" w:type="dxa"/>
          <w:trHeight w:val="170"/>
        </w:trPr>
        <w:tc>
          <w:tcPr>
            <w:tcW w:w="562" w:type="dxa"/>
            <w:tcBorders>
              <w:top w:val="dashed" w:sz="2" w:space="0" w:color="auto"/>
              <w:left w:val="dashed" w:sz="2" w:space="0" w:color="auto"/>
              <w:bottom w:val="dashed" w:sz="2" w:space="0" w:color="auto"/>
              <w:right w:val="dashed" w:sz="2" w:space="0" w:color="auto"/>
            </w:tcBorders>
          </w:tcPr>
          <w:p w14:paraId="76BD81FC" w14:textId="77777777" w:rsidR="00914922" w:rsidRPr="00B947B4" w:rsidRDefault="00914922">
            <w:pPr>
              <w:rPr>
                <w:sz w:val="18"/>
              </w:rPr>
            </w:pPr>
            <w:r w:rsidRPr="00B947B4">
              <w:rPr>
                <w:sz w:val="18"/>
              </w:rPr>
              <w:t>1</w:t>
            </w:r>
          </w:p>
        </w:tc>
        <w:tc>
          <w:tcPr>
            <w:tcW w:w="8349" w:type="dxa"/>
            <w:gridSpan w:val="2"/>
            <w:tcBorders>
              <w:top w:val="dashed" w:sz="2" w:space="0" w:color="auto"/>
              <w:left w:val="dashed" w:sz="2" w:space="0" w:color="auto"/>
              <w:bottom w:val="dashed" w:sz="2" w:space="0" w:color="auto"/>
              <w:right w:val="dashed" w:sz="2" w:space="0" w:color="auto"/>
            </w:tcBorders>
          </w:tcPr>
          <w:p w14:paraId="5F30889F" w14:textId="42B27380" w:rsidR="00914922" w:rsidRPr="00B947B4" w:rsidRDefault="004A0601">
            <w:pPr>
              <w:rPr>
                <w:i/>
                <w:iCs/>
                <w:sz w:val="18"/>
              </w:rPr>
            </w:pPr>
            <w:r w:rsidRPr="00B947B4">
              <w:rPr>
                <w:sz w:val="18"/>
              </w:rPr>
              <w:t xml:space="preserve">Adopted </w:t>
            </w:r>
            <w:r w:rsidR="00BA4B38" w:rsidRPr="00B947B4">
              <w:rPr>
                <w:sz w:val="18"/>
              </w:rPr>
              <w:t>9 July 2024</w:t>
            </w:r>
          </w:p>
        </w:tc>
      </w:tr>
      <w:tr w:rsidR="00BE2C76" w:rsidRPr="00B947B4" w14:paraId="76607334"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170"/>
        </w:trPr>
        <w:tc>
          <w:tcPr>
            <w:tcW w:w="562" w:type="dxa"/>
            <w:tcBorders>
              <w:top w:val="dashed" w:sz="2" w:space="0" w:color="auto"/>
              <w:left w:val="dashed" w:sz="2" w:space="0" w:color="auto"/>
              <w:bottom w:val="dashed" w:sz="2" w:space="0" w:color="auto"/>
              <w:right w:val="dashed" w:sz="2" w:space="0" w:color="auto"/>
            </w:tcBorders>
          </w:tcPr>
          <w:p w14:paraId="582676DD" w14:textId="16E449E5" w:rsidR="005B0F49" w:rsidRPr="00B947B4" w:rsidRDefault="005B0F49" w:rsidP="005B0F49">
            <w:pPr>
              <w:rPr>
                <w:sz w:val="18"/>
              </w:rPr>
            </w:pPr>
            <w:r w:rsidRPr="00B947B4">
              <w:rPr>
                <w:rFonts w:eastAsia="Times New Roman"/>
                <w:sz w:val="18"/>
                <w:szCs w:val="18"/>
                <w:lang w:eastAsia="en-AU"/>
              </w:rPr>
              <w:t>2</w:t>
            </w:r>
          </w:p>
        </w:tc>
        <w:tc>
          <w:tcPr>
            <w:tcW w:w="8464" w:type="dxa"/>
            <w:gridSpan w:val="3"/>
            <w:tcBorders>
              <w:top w:val="dashed" w:sz="2" w:space="0" w:color="auto"/>
              <w:left w:val="dashed" w:sz="2" w:space="0" w:color="auto"/>
              <w:bottom w:val="dashed" w:sz="2" w:space="0" w:color="auto"/>
              <w:right w:val="dashed" w:sz="2" w:space="0" w:color="auto"/>
            </w:tcBorders>
          </w:tcPr>
          <w:p w14:paraId="56AAED5A" w14:textId="2CBEF5FE"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F1AC2" w:rsidRPr="00B947B4" w14:paraId="3BFA57BF" w14:textId="77777777" w:rsidTr="00FD2C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trHeight w:val="170"/>
        </w:trPr>
        <w:tc>
          <w:tcPr>
            <w:tcW w:w="562" w:type="dxa"/>
            <w:tcBorders>
              <w:top w:val="dashed" w:sz="2" w:space="0" w:color="auto"/>
              <w:left w:val="dashed" w:sz="2" w:space="0" w:color="auto"/>
              <w:bottom w:val="dashed" w:sz="2" w:space="0" w:color="auto"/>
              <w:right w:val="dashed" w:sz="2" w:space="0" w:color="auto"/>
            </w:tcBorders>
          </w:tcPr>
          <w:p w14:paraId="71346C79" w14:textId="561548D8" w:rsidR="008F1AC2" w:rsidRPr="00B947B4" w:rsidRDefault="008F1AC2" w:rsidP="005B0F49">
            <w:pPr>
              <w:rPr>
                <w:rFonts w:eastAsia="Times New Roman"/>
                <w:sz w:val="18"/>
                <w:szCs w:val="18"/>
                <w:lang w:eastAsia="en-AU"/>
              </w:rPr>
            </w:pPr>
            <w:r>
              <w:rPr>
                <w:rFonts w:eastAsia="Times New Roman"/>
                <w:sz w:val="18"/>
                <w:szCs w:val="18"/>
                <w:lang w:eastAsia="en-AU"/>
              </w:rPr>
              <w:lastRenderedPageBreak/>
              <w:t>3</w:t>
            </w:r>
          </w:p>
        </w:tc>
        <w:tc>
          <w:tcPr>
            <w:tcW w:w="8464" w:type="dxa"/>
            <w:gridSpan w:val="3"/>
            <w:tcBorders>
              <w:top w:val="dashed" w:sz="2" w:space="0" w:color="auto"/>
              <w:left w:val="dashed" w:sz="2" w:space="0" w:color="auto"/>
              <w:bottom w:val="dashed" w:sz="2" w:space="0" w:color="auto"/>
              <w:right w:val="dashed" w:sz="2" w:space="0" w:color="auto"/>
            </w:tcBorders>
          </w:tcPr>
          <w:p w14:paraId="03324E81" w14:textId="70B299BB" w:rsidR="008F1AC2" w:rsidRPr="00B947B4" w:rsidRDefault="008F1AC2" w:rsidP="005B0F49">
            <w:pPr>
              <w:rPr>
                <w:rFonts w:eastAsia="Times New Roman"/>
                <w:sz w:val="18"/>
                <w:szCs w:val="18"/>
                <w:lang w:eastAsia="en-AU"/>
              </w:rPr>
            </w:pPr>
            <w:r>
              <w:rPr>
                <w:rFonts w:eastAsia="Times New Roman"/>
                <w:sz w:val="18"/>
                <w:szCs w:val="18"/>
                <w:lang w:eastAsia="en-AU"/>
              </w:rPr>
              <w:t>Modified 8 July 2025</w:t>
            </w:r>
          </w:p>
        </w:tc>
      </w:tr>
    </w:tbl>
    <w:p w14:paraId="23D25F24" w14:textId="77777777" w:rsidR="001835B5" w:rsidRDefault="001835B5">
      <w:r>
        <w:br w:type="page"/>
      </w:r>
    </w:p>
    <w:p w14:paraId="4496A5A2" w14:textId="64055D66" w:rsidR="008935BE" w:rsidRPr="00B947B4" w:rsidRDefault="008935BE" w:rsidP="00983E0F">
      <w:pPr>
        <w:pStyle w:val="Heading3"/>
        <w:ind w:left="709"/>
      </w:pPr>
      <w:bookmarkStart w:id="48" w:name="_Toc229571407"/>
      <w:r w:rsidRPr="00B947B4">
        <w:lastRenderedPageBreak/>
        <w:t>Fencing</w:t>
      </w:r>
      <w:r w:rsidR="00C55AB1" w:rsidRPr="00B947B4">
        <w:t xml:space="preserve"> Local Law 2012</w:t>
      </w:r>
      <w:bookmarkEnd w:id="48"/>
    </w:p>
    <w:p w14:paraId="5C86C9F9" w14:textId="77777777" w:rsidR="006B6CCF" w:rsidRPr="00B947B4" w:rsidRDefault="006B6CCF" w:rsidP="006B6CCF"/>
    <w:tbl>
      <w:tblPr>
        <w:tblStyle w:val="TableGrid"/>
        <w:tblW w:w="9020" w:type="dxa"/>
        <w:tblInd w:w="-2" w:type="dxa"/>
        <w:tblLook w:val="04A0" w:firstRow="1" w:lastRow="0" w:firstColumn="1" w:lastColumn="0" w:noHBand="0" w:noVBand="1"/>
      </w:tblPr>
      <w:tblGrid>
        <w:gridCol w:w="562"/>
        <w:gridCol w:w="1990"/>
        <w:gridCol w:w="6468"/>
      </w:tblGrid>
      <w:tr w:rsidR="006B6CCF" w:rsidRPr="00B947B4" w14:paraId="532F3658" w14:textId="77777777" w:rsidTr="67B1125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512D6B9" w14:textId="77777777" w:rsidR="006B6CCF" w:rsidRPr="00B947B4" w:rsidRDefault="006B6CCF">
            <w:pPr>
              <w:rPr>
                <w:b/>
                <w:sz w:val="18"/>
              </w:rPr>
            </w:pPr>
            <w:r w:rsidRPr="00B947B4">
              <w:rPr>
                <w:b/>
                <w:sz w:val="18"/>
              </w:rPr>
              <w:t>Delegator:</w:t>
            </w:r>
          </w:p>
          <w:p w14:paraId="2EC45312" w14:textId="77777777" w:rsidR="006B6CCF" w:rsidRPr="00B947B4" w:rsidRDefault="006B6CCF">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CB3A78A" w14:textId="77777777" w:rsidR="006B6CCF" w:rsidRPr="00B947B4" w:rsidRDefault="006B6CCF">
            <w:pPr>
              <w:rPr>
                <w:sz w:val="24"/>
                <w:szCs w:val="24"/>
              </w:rPr>
            </w:pPr>
            <w:r w:rsidRPr="00B947B4">
              <w:rPr>
                <w:sz w:val="24"/>
                <w:szCs w:val="24"/>
              </w:rPr>
              <w:t>Local Government</w:t>
            </w:r>
          </w:p>
        </w:tc>
      </w:tr>
      <w:tr w:rsidR="006B6CCF" w:rsidRPr="00B947B4" w14:paraId="4CCB985F"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544A64F" w14:textId="77777777" w:rsidR="006B6CCF" w:rsidRPr="00B947B4" w:rsidRDefault="006B6CCF">
            <w:pPr>
              <w:rPr>
                <w:b/>
                <w:sz w:val="18"/>
              </w:rPr>
            </w:pPr>
            <w:r w:rsidRPr="00B947B4">
              <w:rPr>
                <w:b/>
                <w:sz w:val="18"/>
              </w:rPr>
              <w:t>Express Power to Delegate:</w:t>
            </w:r>
          </w:p>
          <w:p w14:paraId="45AD0475" w14:textId="77777777" w:rsidR="006B6CCF" w:rsidRPr="00B947B4" w:rsidRDefault="006B6CC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990DB97" w14:textId="77777777" w:rsidR="006B6CCF" w:rsidRPr="00B947B4" w:rsidRDefault="006B6CCF">
            <w:pPr>
              <w:rPr>
                <w:i/>
                <w:sz w:val="24"/>
                <w:szCs w:val="24"/>
              </w:rPr>
            </w:pPr>
            <w:r w:rsidRPr="00B947B4">
              <w:rPr>
                <w:i/>
                <w:sz w:val="24"/>
                <w:szCs w:val="24"/>
              </w:rPr>
              <w:t>Local Government Act 1995:</w:t>
            </w:r>
          </w:p>
          <w:p w14:paraId="6544F696" w14:textId="77777777" w:rsidR="006B6CCF" w:rsidRPr="00B947B4" w:rsidRDefault="006B6CCF">
            <w:pPr>
              <w:ind w:left="720" w:hanging="403"/>
              <w:rPr>
                <w:sz w:val="24"/>
                <w:szCs w:val="24"/>
              </w:rPr>
            </w:pPr>
            <w:r w:rsidRPr="00B947B4">
              <w:rPr>
                <w:sz w:val="24"/>
                <w:szCs w:val="24"/>
              </w:rPr>
              <w:t>s.5.42 Delegation of some powers or duties to the CEO</w:t>
            </w:r>
          </w:p>
          <w:p w14:paraId="2EDC1984" w14:textId="0584BC7A" w:rsidR="006B6CCF" w:rsidRPr="00B947B4" w:rsidRDefault="006B6CCF" w:rsidP="00F75A36">
            <w:pPr>
              <w:spacing w:after="120"/>
              <w:ind w:left="721" w:hanging="403"/>
              <w:rPr>
                <w:sz w:val="24"/>
                <w:szCs w:val="24"/>
              </w:rPr>
            </w:pPr>
            <w:r w:rsidRPr="00B947B4">
              <w:rPr>
                <w:sz w:val="24"/>
                <w:szCs w:val="24"/>
              </w:rPr>
              <w:t>s.5.43 Limitations on delegations to the CEO</w:t>
            </w:r>
          </w:p>
        </w:tc>
      </w:tr>
      <w:tr w:rsidR="006B6CCF" w:rsidRPr="00B947B4" w14:paraId="0CFAA7C5"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A14FED" w14:textId="77777777" w:rsidR="006B6CCF" w:rsidRPr="00B947B4" w:rsidRDefault="006B6CCF">
            <w:pPr>
              <w:rPr>
                <w:b/>
                <w:sz w:val="18"/>
                <w:szCs w:val="18"/>
              </w:rPr>
            </w:pPr>
            <w:r w:rsidRPr="00B947B4">
              <w:rPr>
                <w:b/>
                <w:sz w:val="18"/>
                <w:szCs w:val="18"/>
              </w:rPr>
              <w:t>Express Power or Duty Delegated:</w:t>
            </w:r>
          </w:p>
          <w:p w14:paraId="7C8401A6" w14:textId="77777777" w:rsidR="006B6CCF" w:rsidRPr="00B947B4" w:rsidRDefault="006B6CCF">
            <w:pPr>
              <w:rPr>
                <w:b/>
                <w:sz w:val="18"/>
                <w:szCs w:val="18"/>
              </w:rPr>
            </w:pPr>
          </w:p>
        </w:tc>
        <w:tc>
          <w:tcPr>
            <w:tcW w:w="6468" w:type="dxa"/>
            <w:tcBorders>
              <w:top w:val="dotted" w:sz="4" w:space="0" w:color="auto"/>
              <w:left w:val="dotted" w:sz="4" w:space="0" w:color="auto"/>
              <w:bottom w:val="dotted" w:sz="4" w:space="0" w:color="auto"/>
            </w:tcBorders>
          </w:tcPr>
          <w:p w14:paraId="6F40333D" w14:textId="6348D612" w:rsidR="006B6CCF" w:rsidRPr="00B947B4" w:rsidRDefault="006B6CCF">
            <w:pPr>
              <w:rPr>
                <w:sz w:val="24"/>
                <w:szCs w:val="24"/>
              </w:rPr>
            </w:pPr>
            <w:r w:rsidRPr="00B947B4">
              <w:rPr>
                <w:i/>
                <w:sz w:val="24"/>
                <w:szCs w:val="24"/>
              </w:rPr>
              <w:t>City of Cockburn Fencing Local Law 2012</w:t>
            </w:r>
          </w:p>
        </w:tc>
      </w:tr>
      <w:tr w:rsidR="006B6CCF" w:rsidRPr="00B947B4" w14:paraId="56919C93"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702E6BE" w14:textId="77777777" w:rsidR="006B6CCF" w:rsidRPr="00B947B4" w:rsidRDefault="006B6CCF">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155AC704" w14:textId="77777777" w:rsidR="006B6CCF" w:rsidRPr="00B947B4" w:rsidRDefault="006B6CCF">
            <w:pPr>
              <w:spacing w:before="120" w:after="120"/>
              <w:rPr>
                <w:b/>
                <w:sz w:val="24"/>
                <w:szCs w:val="24"/>
              </w:rPr>
            </w:pPr>
            <w:r w:rsidRPr="00B947B4">
              <w:rPr>
                <w:b/>
                <w:sz w:val="24"/>
                <w:szCs w:val="24"/>
              </w:rPr>
              <w:t>Chief Executive Officer</w:t>
            </w:r>
          </w:p>
        </w:tc>
      </w:tr>
      <w:tr w:rsidR="006B6CCF" w:rsidRPr="00B947B4" w14:paraId="2840A428"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308F1E" w14:textId="77777777" w:rsidR="006B6CCF" w:rsidRPr="00B947B4" w:rsidRDefault="006B6CCF">
            <w:pPr>
              <w:rPr>
                <w:b/>
              </w:rPr>
            </w:pPr>
            <w:r w:rsidRPr="00B947B4">
              <w:rPr>
                <w:b/>
              </w:rPr>
              <w:t>Function:</w:t>
            </w:r>
          </w:p>
          <w:p w14:paraId="00EF31F7" w14:textId="77777777" w:rsidR="006B6CCF" w:rsidRPr="00B947B4" w:rsidRDefault="006B6CCF">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10642E2" w14:textId="2DB84011" w:rsidR="006B6CCF" w:rsidRPr="00B947B4" w:rsidRDefault="006B6CCF" w:rsidP="00F75A36">
            <w:pPr>
              <w:pStyle w:val="Default"/>
              <w:spacing w:after="120"/>
            </w:pPr>
            <w:r w:rsidRPr="00B947B4">
              <w:t xml:space="preserve">Authority to administer the City’s </w:t>
            </w:r>
            <w:r w:rsidR="00023146" w:rsidRPr="00B947B4">
              <w:rPr>
                <w:i/>
              </w:rPr>
              <w:t>Fencing</w:t>
            </w:r>
            <w:r w:rsidRPr="00B947B4">
              <w:rPr>
                <w:i/>
              </w:rPr>
              <w:t xml:space="preserve"> Local Law</w:t>
            </w:r>
            <w:r w:rsidR="00023146" w:rsidRPr="00B947B4">
              <w:rPr>
                <w:i/>
              </w:rPr>
              <w:t xml:space="preserve"> 2012</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w:t>
            </w:r>
            <w:r w:rsidR="00023146" w:rsidRPr="00B947B4">
              <w:t>l</w:t>
            </w:r>
            <w:r w:rsidRPr="00B947B4">
              <w:t xml:space="preserve">ocal </w:t>
            </w:r>
            <w:r w:rsidR="00023146" w:rsidRPr="00B947B4">
              <w:t>l</w:t>
            </w:r>
            <w:r w:rsidRPr="00B947B4">
              <w:t>aw.</w:t>
            </w:r>
          </w:p>
        </w:tc>
      </w:tr>
      <w:tr w:rsidR="006B6CCF" w:rsidRPr="00B947B4" w14:paraId="413E5800"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2E65405" w14:textId="77777777" w:rsidR="006B6CCF" w:rsidRPr="00B947B4" w:rsidRDefault="006B6CCF">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69321436" w14:textId="75083C9B" w:rsidR="001034B4" w:rsidRPr="00B947B4" w:rsidRDefault="006B6CCF">
            <w:pPr>
              <w:spacing w:after="120"/>
              <w:rPr>
                <w:sz w:val="24"/>
                <w:szCs w:val="24"/>
              </w:rPr>
            </w:pPr>
            <w:r w:rsidRPr="00B947B4">
              <w:rPr>
                <w:sz w:val="24"/>
                <w:szCs w:val="24"/>
              </w:rPr>
              <w:t>This excludes any functions that must be exercised by resolution of Council.</w:t>
            </w:r>
          </w:p>
        </w:tc>
      </w:tr>
      <w:tr w:rsidR="006B6CCF" w:rsidRPr="00B947B4" w14:paraId="3C63DB53"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C2BF8F" w14:textId="77777777" w:rsidR="006B6CCF" w:rsidRPr="00B947B4" w:rsidRDefault="006B6CC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D3B9655" w14:textId="77777777" w:rsidR="006B6CCF" w:rsidRPr="00B947B4" w:rsidRDefault="006B6CCF">
            <w:pPr>
              <w:rPr>
                <w:sz w:val="24"/>
                <w:szCs w:val="24"/>
              </w:rPr>
            </w:pPr>
            <w:r w:rsidRPr="00B947B4">
              <w:rPr>
                <w:sz w:val="24"/>
                <w:szCs w:val="24"/>
              </w:rPr>
              <w:t>Local Government Act 1995:</w:t>
            </w:r>
          </w:p>
          <w:p w14:paraId="32031C5D" w14:textId="77777777" w:rsidR="006B6CCF" w:rsidRPr="00B947B4" w:rsidRDefault="006B6CCF" w:rsidP="00142865">
            <w:pPr>
              <w:spacing w:after="120"/>
              <w:ind w:left="721" w:hanging="403"/>
              <w:rPr>
                <w:sz w:val="24"/>
                <w:szCs w:val="24"/>
              </w:rPr>
            </w:pPr>
            <w:r w:rsidRPr="00B947B4">
              <w:rPr>
                <w:sz w:val="24"/>
                <w:szCs w:val="24"/>
              </w:rPr>
              <w:t>s.5.44 CEO may delegate some powers and duties to other employees</w:t>
            </w:r>
          </w:p>
        </w:tc>
      </w:tr>
      <w:tr w:rsidR="006B6CCF" w:rsidRPr="00B947B4" w14:paraId="133BEBCF" w14:textId="77777777" w:rsidTr="67B11256">
        <w:trPr>
          <w:trHeight w:val="2280"/>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E1DA30" w14:textId="77777777" w:rsidR="006B6CCF" w:rsidRPr="00B947B4" w:rsidRDefault="006B6CCF">
            <w:pPr>
              <w:rPr>
                <w:b/>
              </w:rPr>
            </w:pPr>
            <w:r w:rsidRPr="00B947B4">
              <w:rPr>
                <w:b/>
              </w:rPr>
              <w:t>Sub-Delegate/s:</w:t>
            </w:r>
          </w:p>
          <w:p w14:paraId="3C7C57E0" w14:textId="77777777" w:rsidR="006B6CCF" w:rsidRPr="00B947B4" w:rsidRDefault="006B6CCF">
            <w:pPr>
              <w:rPr>
                <w:i/>
                <w:sz w:val="18"/>
              </w:rPr>
            </w:pPr>
            <w:r w:rsidRPr="00B947B4">
              <w:rPr>
                <w:i/>
                <w:sz w:val="18"/>
              </w:rPr>
              <w:t>Appointed by CEO</w:t>
            </w:r>
          </w:p>
        </w:tc>
        <w:tc>
          <w:tcPr>
            <w:tcW w:w="6468" w:type="dxa"/>
            <w:tcBorders>
              <w:top w:val="dotted" w:sz="4" w:space="0" w:color="auto"/>
              <w:left w:val="dotted" w:sz="4" w:space="0" w:color="auto"/>
              <w:bottom w:val="dotted" w:sz="4" w:space="0" w:color="auto"/>
            </w:tcBorders>
          </w:tcPr>
          <w:p w14:paraId="151EF10C" w14:textId="44A2B61B" w:rsidR="00E2147A" w:rsidRPr="00B947B4" w:rsidRDefault="00B314A9" w:rsidP="00032807">
            <w:pPr>
              <w:spacing w:before="120" w:after="120"/>
              <w:rPr>
                <w:rStyle w:val="normaltextrun"/>
                <w:b/>
                <w:bCs/>
                <w:sz w:val="24"/>
                <w:szCs w:val="24"/>
                <w:shd w:val="clear" w:color="auto" w:fill="FFFFFF"/>
              </w:rPr>
            </w:pPr>
            <w:r w:rsidRPr="00B947B4">
              <w:rPr>
                <w:rStyle w:val="normaltextrun"/>
                <w:b/>
                <w:bCs/>
                <w:sz w:val="24"/>
                <w:szCs w:val="24"/>
                <w:shd w:val="clear" w:color="auto" w:fill="FFFFFF"/>
              </w:rPr>
              <w:t>Director Sustainable Development and Safety</w:t>
            </w:r>
          </w:p>
          <w:p w14:paraId="7005825F" w14:textId="31310320" w:rsidR="009D12E0" w:rsidRPr="00B947B4" w:rsidRDefault="00B314A9" w:rsidP="00032807">
            <w:pPr>
              <w:spacing w:before="120" w:after="120"/>
              <w:rPr>
                <w:rStyle w:val="normaltextrun"/>
                <w:b/>
                <w:bCs/>
                <w:sz w:val="24"/>
                <w:szCs w:val="24"/>
                <w:shd w:val="clear" w:color="auto" w:fill="FFFFFF"/>
              </w:rPr>
            </w:pPr>
            <w:r w:rsidRPr="00B947B4">
              <w:rPr>
                <w:rStyle w:val="normaltextrun"/>
                <w:b/>
                <w:bCs/>
                <w:sz w:val="24"/>
                <w:szCs w:val="24"/>
                <w:shd w:val="clear" w:color="auto" w:fill="FFFFFF"/>
              </w:rPr>
              <w:t>Group Manager Development and Safety</w:t>
            </w:r>
            <w:r w:rsidR="009D12E0" w:rsidRPr="00B947B4">
              <w:rPr>
                <w:rStyle w:val="normaltextrun"/>
                <w:b/>
                <w:bCs/>
                <w:sz w:val="24"/>
                <w:szCs w:val="24"/>
                <w:shd w:val="clear" w:color="auto" w:fill="FFFFFF"/>
              </w:rPr>
              <w:t xml:space="preserve"> </w:t>
            </w:r>
          </w:p>
          <w:p w14:paraId="4B240CC5" w14:textId="77777777" w:rsidR="00D631AD" w:rsidRDefault="4B8D7DA3" w:rsidP="00032807">
            <w:pPr>
              <w:spacing w:before="120" w:after="120"/>
              <w:rPr>
                <w:rStyle w:val="normaltextrun"/>
                <w:b/>
                <w:bCs/>
                <w:sz w:val="24"/>
                <w:szCs w:val="24"/>
                <w:shd w:val="clear" w:color="auto" w:fill="FFFFFF"/>
              </w:rPr>
            </w:pPr>
            <w:r w:rsidRPr="00B947B4">
              <w:rPr>
                <w:rStyle w:val="normaltextrun"/>
                <w:b/>
                <w:bCs/>
                <w:sz w:val="24"/>
                <w:szCs w:val="24"/>
                <w:shd w:val="clear" w:color="auto" w:fill="FFFFFF"/>
              </w:rPr>
              <w:t>Service Manager Health and Building Services</w:t>
            </w:r>
          </w:p>
          <w:p w14:paraId="31395949" w14:textId="641CFA1B" w:rsidR="5446E7FC" w:rsidRDefault="5446E7FC" w:rsidP="67B11256">
            <w:pPr>
              <w:spacing w:before="120" w:after="120"/>
              <w:rPr>
                <w:rStyle w:val="normaltextrun"/>
                <w:b/>
                <w:bCs/>
                <w:sz w:val="24"/>
                <w:szCs w:val="24"/>
              </w:rPr>
            </w:pPr>
            <w:r w:rsidRPr="67B11256">
              <w:rPr>
                <w:rStyle w:val="normaltextrun"/>
                <w:b/>
                <w:bCs/>
                <w:sz w:val="24"/>
                <w:szCs w:val="24"/>
              </w:rPr>
              <w:t xml:space="preserve">Service Manager Development Services </w:t>
            </w:r>
          </w:p>
          <w:p w14:paraId="39E7539A" w14:textId="7F2FC43F" w:rsidR="001171F4" w:rsidRPr="001A1E26" w:rsidRDefault="001A1E26" w:rsidP="00032807">
            <w:pPr>
              <w:spacing w:before="120" w:after="120"/>
              <w:rPr>
                <w:rStyle w:val="normaltextrun"/>
                <w:b/>
                <w:bCs/>
                <w:strike/>
                <w:sz w:val="24"/>
                <w:szCs w:val="24"/>
                <w:shd w:val="clear" w:color="auto" w:fill="FFFFFF"/>
              </w:rPr>
            </w:pPr>
            <w:r w:rsidRPr="008F2F42">
              <w:rPr>
                <w:rStyle w:val="normaltextrun"/>
                <w:b/>
                <w:bCs/>
                <w:sz w:val="24"/>
                <w:szCs w:val="24"/>
                <w:shd w:val="clear" w:color="auto" w:fill="FFFFFF"/>
              </w:rPr>
              <w:t>Service Lead Building Services</w:t>
            </w:r>
          </w:p>
          <w:p w14:paraId="0944108F" w14:textId="140EB9C8" w:rsidR="006B6CCF" w:rsidRPr="00142865" w:rsidRDefault="2964ACCD" w:rsidP="67B11256">
            <w:pPr>
              <w:spacing w:before="120" w:after="120" w:line="259" w:lineRule="auto"/>
              <w:rPr>
                <w:rStyle w:val="normaltextrun"/>
                <w:b/>
                <w:bCs/>
                <w:sz w:val="24"/>
                <w:szCs w:val="24"/>
              </w:rPr>
            </w:pPr>
            <w:r w:rsidRPr="67B11256">
              <w:rPr>
                <w:rStyle w:val="normaltextrun"/>
                <w:b/>
                <w:bCs/>
                <w:sz w:val="24"/>
                <w:szCs w:val="24"/>
              </w:rPr>
              <w:t xml:space="preserve">Service Lead Development Compliance </w:t>
            </w:r>
          </w:p>
        </w:tc>
      </w:tr>
      <w:tr w:rsidR="006B6CCF" w:rsidRPr="00B947B4" w14:paraId="1D6DEAC1"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D21DF7" w14:textId="77777777" w:rsidR="006B6CCF" w:rsidRPr="00B947B4" w:rsidRDefault="006B6CCF">
            <w:pPr>
              <w:rPr>
                <w:b/>
              </w:rPr>
            </w:pPr>
            <w:r w:rsidRPr="00B947B4">
              <w:rPr>
                <w:b/>
              </w:rPr>
              <w:t>CEO Conditions on this Sub-Delegation:</w:t>
            </w:r>
          </w:p>
          <w:p w14:paraId="23D48EA8" w14:textId="77777777" w:rsidR="006B6CCF" w:rsidRPr="00B947B4" w:rsidRDefault="006B6CCF">
            <w:pPr>
              <w:rPr>
                <w:i/>
                <w:sz w:val="18"/>
                <w:szCs w:val="18"/>
              </w:rPr>
            </w:pPr>
            <w:r w:rsidRPr="00B947B4">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2C719BAC" w14:textId="39D9544D" w:rsidR="006B6CCF" w:rsidRPr="00B947B4" w:rsidRDefault="00344191">
            <w:pPr>
              <w:spacing w:after="120"/>
              <w:ind w:left="490" w:hanging="490"/>
              <w:rPr>
                <w:sz w:val="24"/>
                <w:szCs w:val="24"/>
              </w:rPr>
            </w:pPr>
            <w:r w:rsidRPr="00B947B4">
              <w:rPr>
                <w:sz w:val="24"/>
                <w:szCs w:val="24"/>
              </w:rPr>
              <w:t>Conditions on the delegation also apply to sub-delegation</w:t>
            </w:r>
          </w:p>
        </w:tc>
      </w:tr>
      <w:tr w:rsidR="001034B4" w:rsidRPr="00B947B4" w14:paraId="29EBC4F4"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CD3BCB7" w14:textId="77777777" w:rsidR="006B6CCF" w:rsidRPr="00B947B4" w:rsidRDefault="006B6CCF">
            <w:pPr>
              <w:rPr>
                <w:sz w:val="18"/>
              </w:rPr>
            </w:pPr>
            <w:r w:rsidRPr="00B947B4">
              <w:rPr>
                <w:sz w:val="18"/>
              </w:rPr>
              <w:t>Compliance Links:</w:t>
            </w:r>
          </w:p>
          <w:p w14:paraId="01FB80B7" w14:textId="77777777" w:rsidR="006B6CCF" w:rsidRPr="00B947B4" w:rsidRDefault="006B6CCF">
            <w:pPr>
              <w:rPr>
                <w:sz w:val="18"/>
              </w:rPr>
            </w:pPr>
          </w:p>
        </w:tc>
        <w:tc>
          <w:tcPr>
            <w:tcW w:w="6468" w:type="dxa"/>
            <w:tcBorders>
              <w:top w:val="dotted" w:sz="4" w:space="0" w:color="auto"/>
              <w:left w:val="dotted" w:sz="4" w:space="0" w:color="auto"/>
              <w:bottom w:val="dotted" w:sz="4" w:space="0" w:color="auto"/>
              <w:right w:val="single" w:sz="4" w:space="0" w:color="auto"/>
            </w:tcBorders>
          </w:tcPr>
          <w:p w14:paraId="2885A3DB" w14:textId="77777777" w:rsidR="006B6CCF" w:rsidRPr="00B947B4" w:rsidRDefault="006B6CCF">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1034B4" w:rsidRPr="00B947B4" w14:paraId="01043458"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4EF9E8E" w14:textId="77777777" w:rsidR="006B6CCF" w:rsidRPr="00B947B4" w:rsidRDefault="006B6CCF">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7A2863B" w14:textId="77777777" w:rsidR="006B6CCF" w:rsidRPr="00B947B4" w:rsidRDefault="006B6CCF">
            <w:pPr>
              <w:spacing w:after="120"/>
              <w:rPr>
                <w:sz w:val="24"/>
                <w:szCs w:val="24"/>
              </w:rPr>
            </w:pPr>
            <w:r w:rsidRPr="00B947B4">
              <w:rPr>
                <w:sz w:val="24"/>
                <w:szCs w:val="24"/>
              </w:rPr>
              <w:t>Details of decisions are to be recorded in the City’s record keeping system</w:t>
            </w:r>
          </w:p>
        </w:tc>
      </w:tr>
      <w:tr w:rsidR="006B6CCF" w:rsidRPr="00B947B4" w14:paraId="32944F49"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58BC35" w14:textId="77777777" w:rsidR="006B6CCF" w:rsidRPr="00B947B4" w:rsidRDefault="006B6CCF">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7C39057C" w14:textId="5305DB8D" w:rsidR="006B6CCF" w:rsidRPr="00B947B4" w:rsidRDefault="00BA4B38">
            <w:pPr>
              <w:rPr>
                <w:i/>
                <w:iCs/>
                <w:sz w:val="18"/>
              </w:rPr>
            </w:pPr>
            <w:r w:rsidRPr="00B947B4">
              <w:rPr>
                <w:sz w:val="18"/>
              </w:rPr>
              <w:t>Adopted 9 July 2024</w:t>
            </w:r>
          </w:p>
        </w:tc>
      </w:tr>
      <w:tr w:rsidR="005B0F49" w:rsidRPr="00B947B4" w14:paraId="7C40D3AF"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B26EAB" w14:textId="09FEDB67"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1E4C9D72" w14:textId="6E3EE134"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F30AB" w:rsidRPr="00B947B4" w14:paraId="16AFB21D"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CFEC9F2" w14:textId="40F976E0" w:rsidR="000F30AB" w:rsidRPr="00B947B4" w:rsidRDefault="000F30AB"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759600F5" w14:textId="76562C43" w:rsidR="000F30AB" w:rsidRPr="00B947B4" w:rsidRDefault="000F30AB" w:rsidP="005B0F49">
            <w:pPr>
              <w:rPr>
                <w:rFonts w:eastAsia="Times New Roman"/>
                <w:sz w:val="18"/>
                <w:szCs w:val="18"/>
                <w:lang w:eastAsia="en-AU"/>
              </w:rPr>
            </w:pPr>
            <w:r>
              <w:rPr>
                <w:rFonts w:eastAsia="Times New Roman"/>
                <w:sz w:val="18"/>
                <w:szCs w:val="18"/>
                <w:lang w:eastAsia="en-AU"/>
              </w:rPr>
              <w:t>Modified 8 July 2025</w:t>
            </w:r>
          </w:p>
        </w:tc>
      </w:tr>
    </w:tbl>
    <w:p w14:paraId="2EA8DC4B" w14:textId="03FAE924" w:rsidR="001409E9" w:rsidRPr="00B947B4" w:rsidRDefault="001409E9" w:rsidP="00423A15">
      <w:r w:rsidRPr="00B947B4">
        <w:br w:type="page"/>
      </w:r>
    </w:p>
    <w:p w14:paraId="2D588CF3" w14:textId="48E0C90E" w:rsidR="00DB78E3" w:rsidRPr="00B947B4" w:rsidRDefault="00780C41" w:rsidP="00983E0F">
      <w:pPr>
        <w:pStyle w:val="Heading3"/>
        <w:ind w:left="709"/>
      </w:pPr>
      <w:bookmarkStart w:id="49" w:name="_Toc229571408"/>
      <w:r w:rsidRPr="00B947B4">
        <w:lastRenderedPageBreak/>
        <w:t xml:space="preserve">Jetties, </w:t>
      </w:r>
      <w:r w:rsidR="002E3B38" w:rsidRPr="00B947B4">
        <w:t>Waterways and Marina Local Law 2012</w:t>
      </w:r>
      <w:bookmarkEnd w:id="49"/>
      <w:r w:rsidR="005D472B" w:rsidRPr="00B947B4">
        <w:t xml:space="preserve"> </w:t>
      </w:r>
    </w:p>
    <w:p w14:paraId="3A8E1DD9"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B343B0" w:rsidRPr="00B947B4" w14:paraId="72AD9E61" w14:textId="77777777" w:rsidTr="007B341E">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36447" w14:textId="77777777" w:rsidR="00B343B0" w:rsidRPr="00B947B4" w:rsidRDefault="00B343B0">
            <w:pPr>
              <w:rPr>
                <w:b/>
                <w:sz w:val="18"/>
              </w:rPr>
            </w:pPr>
            <w:r w:rsidRPr="00B947B4">
              <w:rPr>
                <w:b/>
                <w:sz w:val="18"/>
              </w:rPr>
              <w:t>Delegator:</w:t>
            </w:r>
          </w:p>
          <w:p w14:paraId="6B7AB60E" w14:textId="77777777" w:rsidR="00B343B0" w:rsidRPr="00B947B4" w:rsidRDefault="00B343B0">
            <w:pPr>
              <w:rPr>
                <w:i/>
                <w:sz w:val="16"/>
              </w:rPr>
            </w:pPr>
            <w:r w:rsidRPr="00B947B4">
              <w:rPr>
                <w:i/>
                <w:sz w:val="16"/>
              </w:rPr>
              <w:t>Power / Duty assigned in legislation to:</w:t>
            </w:r>
          </w:p>
        </w:tc>
        <w:tc>
          <w:tcPr>
            <w:tcW w:w="6468" w:type="dxa"/>
            <w:tcBorders>
              <w:top w:val="single" w:sz="4" w:space="0" w:color="auto"/>
              <w:left w:val="single" w:sz="4" w:space="0" w:color="auto"/>
              <w:bottom w:val="single" w:sz="4" w:space="0" w:color="auto"/>
              <w:right w:val="single" w:sz="4" w:space="0" w:color="auto"/>
            </w:tcBorders>
          </w:tcPr>
          <w:p w14:paraId="5DA7351E" w14:textId="77777777" w:rsidR="00B343B0" w:rsidRPr="00B947B4" w:rsidRDefault="00B343B0">
            <w:pPr>
              <w:rPr>
                <w:sz w:val="24"/>
                <w:szCs w:val="24"/>
              </w:rPr>
            </w:pPr>
            <w:r w:rsidRPr="00B947B4">
              <w:rPr>
                <w:sz w:val="24"/>
                <w:szCs w:val="24"/>
              </w:rPr>
              <w:t>Local Government</w:t>
            </w:r>
          </w:p>
        </w:tc>
      </w:tr>
      <w:tr w:rsidR="00B343B0" w:rsidRPr="00B947B4" w14:paraId="25EB1523" w14:textId="77777777" w:rsidTr="007B341E">
        <w:tc>
          <w:tcPr>
            <w:tcW w:w="2552" w:type="dxa"/>
            <w:gridSpan w:val="2"/>
            <w:tcBorders>
              <w:top w:val="single" w:sz="4" w:space="0" w:color="auto"/>
              <w:left w:val="single" w:sz="4" w:space="0" w:color="auto"/>
              <w:right w:val="single" w:sz="4" w:space="0" w:color="auto"/>
            </w:tcBorders>
            <w:shd w:val="clear" w:color="auto" w:fill="D9D9D9" w:themeFill="background1" w:themeFillShade="D9"/>
          </w:tcPr>
          <w:p w14:paraId="09A1F151" w14:textId="77777777" w:rsidR="00B343B0" w:rsidRPr="00B947B4" w:rsidRDefault="00B343B0">
            <w:pPr>
              <w:rPr>
                <w:b/>
                <w:sz w:val="18"/>
              </w:rPr>
            </w:pPr>
            <w:r w:rsidRPr="00B947B4">
              <w:rPr>
                <w:b/>
                <w:sz w:val="18"/>
              </w:rPr>
              <w:t>Express Power to Delegate:</w:t>
            </w:r>
          </w:p>
          <w:p w14:paraId="24B3707E" w14:textId="77777777" w:rsidR="00B343B0" w:rsidRPr="00B947B4" w:rsidRDefault="00B343B0">
            <w:pPr>
              <w:rPr>
                <w:i/>
                <w:sz w:val="16"/>
              </w:rPr>
            </w:pPr>
            <w:r w:rsidRPr="00B947B4">
              <w:rPr>
                <w:i/>
                <w:sz w:val="16"/>
              </w:rPr>
              <w:t>Power that enables a delegation to be made</w:t>
            </w:r>
          </w:p>
        </w:tc>
        <w:tc>
          <w:tcPr>
            <w:tcW w:w="6468" w:type="dxa"/>
            <w:tcBorders>
              <w:top w:val="single" w:sz="4" w:space="0" w:color="auto"/>
              <w:left w:val="single" w:sz="4" w:space="0" w:color="auto"/>
              <w:right w:val="single" w:sz="4" w:space="0" w:color="auto"/>
            </w:tcBorders>
          </w:tcPr>
          <w:p w14:paraId="12EF50DE" w14:textId="77777777" w:rsidR="00B343B0" w:rsidRPr="00B947B4" w:rsidRDefault="00B343B0">
            <w:pPr>
              <w:rPr>
                <w:i/>
                <w:sz w:val="24"/>
                <w:szCs w:val="24"/>
              </w:rPr>
            </w:pPr>
            <w:r w:rsidRPr="00B947B4">
              <w:rPr>
                <w:i/>
                <w:sz w:val="24"/>
                <w:szCs w:val="24"/>
              </w:rPr>
              <w:t>Local Government Act 1995:</w:t>
            </w:r>
          </w:p>
          <w:p w14:paraId="01FE05E1" w14:textId="77777777" w:rsidR="00B343B0" w:rsidRPr="00B947B4" w:rsidRDefault="00B343B0">
            <w:pPr>
              <w:ind w:left="720" w:hanging="403"/>
              <w:rPr>
                <w:sz w:val="24"/>
                <w:szCs w:val="24"/>
              </w:rPr>
            </w:pPr>
            <w:r w:rsidRPr="00B947B4">
              <w:rPr>
                <w:sz w:val="24"/>
                <w:szCs w:val="24"/>
              </w:rPr>
              <w:t>s.5.42 Delegation of some powers or duties to the CEO</w:t>
            </w:r>
          </w:p>
          <w:p w14:paraId="0934492E" w14:textId="77777777" w:rsidR="00B343B0" w:rsidRPr="00B947B4" w:rsidRDefault="00B343B0">
            <w:pPr>
              <w:ind w:left="720" w:hanging="403"/>
              <w:rPr>
                <w:sz w:val="24"/>
                <w:szCs w:val="24"/>
              </w:rPr>
            </w:pPr>
            <w:r w:rsidRPr="00B947B4">
              <w:rPr>
                <w:sz w:val="24"/>
                <w:szCs w:val="24"/>
              </w:rPr>
              <w:t>s.5.43 Limitations on delegations to the CEO</w:t>
            </w:r>
          </w:p>
          <w:p w14:paraId="35E82548" w14:textId="77777777" w:rsidR="00B343B0" w:rsidRPr="00B947B4" w:rsidRDefault="00B343B0">
            <w:pPr>
              <w:rPr>
                <w:sz w:val="24"/>
                <w:szCs w:val="24"/>
              </w:rPr>
            </w:pPr>
          </w:p>
        </w:tc>
      </w:tr>
      <w:tr w:rsidR="00B343B0" w:rsidRPr="00B947B4" w14:paraId="6D44019F" w14:textId="77777777" w:rsidTr="2C28F603">
        <w:tc>
          <w:tcPr>
            <w:tcW w:w="2552" w:type="dxa"/>
            <w:gridSpan w:val="2"/>
            <w:shd w:val="clear" w:color="auto" w:fill="D9D9D9" w:themeFill="background1" w:themeFillShade="D9"/>
          </w:tcPr>
          <w:p w14:paraId="4696B00A" w14:textId="77777777" w:rsidR="00B343B0" w:rsidRPr="00B947B4" w:rsidRDefault="00B343B0">
            <w:pPr>
              <w:rPr>
                <w:b/>
                <w:sz w:val="18"/>
                <w:szCs w:val="18"/>
              </w:rPr>
            </w:pPr>
            <w:r w:rsidRPr="00B947B4">
              <w:rPr>
                <w:b/>
                <w:sz w:val="18"/>
                <w:szCs w:val="18"/>
              </w:rPr>
              <w:t>Express Power or Duty Delegated:</w:t>
            </w:r>
          </w:p>
          <w:p w14:paraId="1DEC3EAF" w14:textId="77777777" w:rsidR="00B343B0" w:rsidRPr="00B947B4" w:rsidRDefault="00B343B0">
            <w:pPr>
              <w:rPr>
                <w:b/>
                <w:sz w:val="18"/>
                <w:szCs w:val="18"/>
              </w:rPr>
            </w:pPr>
          </w:p>
        </w:tc>
        <w:tc>
          <w:tcPr>
            <w:tcW w:w="6468" w:type="dxa"/>
          </w:tcPr>
          <w:p w14:paraId="0B2D8B41" w14:textId="4D2337D5" w:rsidR="00B343B0" w:rsidRPr="00B947B4" w:rsidRDefault="00B343B0">
            <w:pPr>
              <w:rPr>
                <w:sz w:val="24"/>
                <w:szCs w:val="24"/>
              </w:rPr>
            </w:pPr>
            <w:r w:rsidRPr="00B947B4">
              <w:rPr>
                <w:i/>
                <w:sz w:val="24"/>
                <w:szCs w:val="24"/>
              </w:rPr>
              <w:t xml:space="preserve">City of Cockburn </w:t>
            </w:r>
            <w:r w:rsidR="001409E9" w:rsidRPr="00B947B4">
              <w:rPr>
                <w:i/>
                <w:sz w:val="24"/>
                <w:szCs w:val="24"/>
              </w:rPr>
              <w:t>Jetties, Waterways and Marina</w:t>
            </w:r>
            <w:r w:rsidRPr="00B947B4">
              <w:rPr>
                <w:i/>
                <w:sz w:val="24"/>
                <w:szCs w:val="24"/>
              </w:rPr>
              <w:t xml:space="preserve"> Local Law 2012</w:t>
            </w:r>
          </w:p>
        </w:tc>
      </w:tr>
      <w:tr w:rsidR="00B343B0" w:rsidRPr="00B947B4" w14:paraId="06C93380" w14:textId="77777777" w:rsidTr="2C28F603">
        <w:tc>
          <w:tcPr>
            <w:tcW w:w="2552" w:type="dxa"/>
            <w:gridSpan w:val="2"/>
            <w:shd w:val="clear" w:color="auto" w:fill="D9D9D9" w:themeFill="background1" w:themeFillShade="D9"/>
          </w:tcPr>
          <w:p w14:paraId="64FF15C3" w14:textId="77777777" w:rsidR="00B343B0" w:rsidRPr="00B947B4" w:rsidRDefault="00B343B0">
            <w:pPr>
              <w:spacing w:before="120" w:after="120"/>
              <w:rPr>
                <w:b/>
              </w:rPr>
            </w:pPr>
            <w:r w:rsidRPr="00B947B4">
              <w:rPr>
                <w:b/>
              </w:rPr>
              <w:t>Delegate:</w:t>
            </w:r>
          </w:p>
        </w:tc>
        <w:tc>
          <w:tcPr>
            <w:tcW w:w="6468" w:type="dxa"/>
          </w:tcPr>
          <w:p w14:paraId="28F2D459" w14:textId="77777777" w:rsidR="00B343B0" w:rsidRPr="00B947B4" w:rsidRDefault="00B343B0">
            <w:pPr>
              <w:spacing w:before="120" w:after="120"/>
              <w:rPr>
                <w:b/>
                <w:sz w:val="24"/>
                <w:szCs w:val="24"/>
              </w:rPr>
            </w:pPr>
            <w:r w:rsidRPr="00B947B4">
              <w:rPr>
                <w:b/>
                <w:sz w:val="24"/>
                <w:szCs w:val="24"/>
              </w:rPr>
              <w:t>Chief Executive Officer</w:t>
            </w:r>
          </w:p>
        </w:tc>
      </w:tr>
      <w:tr w:rsidR="00B343B0" w:rsidRPr="00B947B4" w14:paraId="7E413794" w14:textId="77777777" w:rsidTr="2C28F603">
        <w:tc>
          <w:tcPr>
            <w:tcW w:w="2552" w:type="dxa"/>
            <w:gridSpan w:val="2"/>
            <w:shd w:val="clear" w:color="auto" w:fill="D9D9D9" w:themeFill="background1" w:themeFillShade="D9"/>
          </w:tcPr>
          <w:p w14:paraId="6FC96ED1" w14:textId="77777777" w:rsidR="00B343B0" w:rsidRPr="00B947B4" w:rsidRDefault="00B343B0">
            <w:pPr>
              <w:rPr>
                <w:b/>
              </w:rPr>
            </w:pPr>
            <w:r w:rsidRPr="00B947B4">
              <w:rPr>
                <w:b/>
              </w:rPr>
              <w:t>Function:</w:t>
            </w:r>
          </w:p>
          <w:p w14:paraId="1DAD4668" w14:textId="77777777" w:rsidR="00B343B0" w:rsidRPr="00B947B4" w:rsidRDefault="00B343B0">
            <w:pPr>
              <w:rPr>
                <w:b/>
              </w:rPr>
            </w:pPr>
            <w:r w:rsidRPr="00B947B4">
              <w:rPr>
                <w:i/>
                <w:sz w:val="16"/>
                <w:szCs w:val="16"/>
              </w:rPr>
              <w:t>This is a precis only. Delegates must act with full understanding of the legislation and conditions relevant to this delegation.</w:t>
            </w:r>
          </w:p>
        </w:tc>
        <w:tc>
          <w:tcPr>
            <w:tcW w:w="6468" w:type="dxa"/>
          </w:tcPr>
          <w:p w14:paraId="1E6E084D" w14:textId="4A38B63C" w:rsidR="00B343B0" w:rsidRPr="00B947B4" w:rsidRDefault="00B343B0" w:rsidP="000F30AB">
            <w:pPr>
              <w:pStyle w:val="Default"/>
            </w:pPr>
            <w:r w:rsidRPr="00B947B4">
              <w:t xml:space="preserve">Authority to administer the City’s </w:t>
            </w:r>
            <w:r w:rsidR="001409E9" w:rsidRPr="00B947B4">
              <w:rPr>
                <w:i/>
              </w:rPr>
              <w:t>Jetties, Waterways and Marina</w:t>
            </w:r>
            <w:r w:rsidRPr="00B947B4">
              <w:rPr>
                <w:i/>
              </w:rPr>
              <w:t xml:space="preserve"> Local Law 2012</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B343B0" w:rsidRPr="00B947B4" w14:paraId="12A19FEB" w14:textId="77777777" w:rsidTr="007B341E">
        <w:tc>
          <w:tcPr>
            <w:tcW w:w="2552" w:type="dxa"/>
            <w:gridSpan w:val="2"/>
            <w:tcBorders>
              <w:bottom w:val="single" w:sz="4" w:space="0" w:color="auto"/>
            </w:tcBorders>
            <w:shd w:val="clear" w:color="auto" w:fill="D9D9D9" w:themeFill="background1" w:themeFillShade="D9"/>
          </w:tcPr>
          <w:p w14:paraId="26FE1F27" w14:textId="77777777" w:rsidR="00B343B0" w:rsidRPr="00B947B4" w:rsidRDefault="00B343B0">
            <w:pPr>
              <w:rPr>
                <w:b/>
              </w:rPr>
            </w:pPr>
            <w:r w:rsidRPr="00B947B4">
              <w:rPr>
                <w:b/>
              </w:rPr>
              <w:t>Council Conditions on this Delegation:</w:t>
            </w:r>
          </w:p>
        </w:tc>
        <w:tc>
          <w:tcPr>
            <w:tcW w:w="6468" w:type="dxa"/>
            <w:tcBorders>
              <w:bottom w:val="single" w:sz="4" w:space="0" w:color="auto"/>
            </w:tcBorders>
          </w:tcPr>
          <w:p w14:paraId="7DFDF4B4" w14:textId="3E542AB5" w:rsidR="004D752F" w:rsidRPr="00B947B4" w:rsidRDefault="00B343B0">
            <w:pPr>
              <w:spacing w:after="120"/>
              <w:rPr>
                <w:sz w:val="24"/>
                <w:szCs w:val="24"/>
              </w:rPr>
            </w:pPr>
            <w:r w:rsidRPr="00B947B4">
              <w:rPr>
                <w:sz w:val="24"/>
                <w:szCs w:val="24"/>
              </w:rPr>
              <w:t>This excludes any functions that must be exercised by resolution of Council.</w:t>
            </w:r>
          </w:p>
        </w:tc>
      </w:tr>
      <w:tr w:rsidR="00B343B0" w:rsidRPr="00B947B4" w14:paraId="6FC0D4A2" w14:textId="77777777" w:rsidTr="007B341E">
        <w:tc>
          <w:tcPr>
            <w:tcW w:w="2552" w:type="dxa"/>
            <w:gridSpan w:val="2"/>
            <w:tcBorders>
              <w:left w:val="single" w:sz="4" w:space="0" w:color="auto"/>
              <w:bottom w:val="single" w:sz="4" w:space="0" w:color="auto"/>
              <w:right w:val="single" w:sz="4" w:space="0" w:color="auto"/>
            </w:tcBorders>
            <w:shd w:val="clear" w:color="auto" w:fill="D9D9D9" w:themeFill="background1" w:themeFillShade="D9"/>
          </w:tcPr>
          <w:p w14:paraId="5D80BE08" w14:textId="77777777" w:rsidR="00B343B0" w:rsidRPr="00B947B4" w:rsidRDefault="00B343B0">
            <w:pPr>
              <w:rPr>
                <w:b/>
                <w:sz w:val="18"/>
              </w:rPr>
            </w:pPr>
            <w:r w:rsidRPr="00B947B4">
              <w:rPr>
                <w:b/>
                <w:sz w:val="18"/>
              </w:rPr>
              <w:t>Express Power to Sub-Delegate:</w:t>
            </w:r>
          </w:p>
        </w:tc>
        <w:tc>
          <w:tcPr>
            <w:tcW w:w="6468" w:type="dxa"/>
            <w:tcBorders>
              <w:left w:val="single" w:sz="4" w:space="0" w:color="auto"/>
              <w:bottom w:val="single" w:sz="4" w:space="0" w:color="auto"/>
              <w:right w:val="single" w:sz="4" w:space="0" w:color="auto"/>
            </w:tcBorders>
          </w:tcPr>
          <w:p w14:paraId="2F071392" w14:textId="77777777" w:rsidR="00B343B0" w:rsidRPr="00B947B4" w:rsidRDefault="00B343B0">
            <w:pPr>
              <w:rPr>
                <w:sz w:val="24"/>
                <w:szCs w:val="24"/>
              </w:rPr>
            </w:pPr>
            <w:r w:rsidRPr="00B947B4">
              <w:rPr>
                <w:sz w:val="24"/>
                <w:szCs w:val="24"/>
              </w:rPr>
              <w:t>Local Government Act 1995:</w:t>
            </w:r>
          </w:p>
          <w:p w14:paraId="3D8699A3" w14:textId="77777777" w:rsidR="00B343B0" w:rsidRPr="00B947B4" w:rsidRDefault="00B343B0" w:rsidP="00570B7C">
            <w:pPr>
              <w:spacing w:after="120"/>
              <w:ind w:left="721" w:hanging="403"/>
              <w:rPr>
                <w:sz w:val="24"/>
                <w:szCs w:val="24"/>
              </w:rPr>
            </w:pPr>
            <w:r w:rsidRPr="00B947B4">
              <w:rPr>
                <w:sz w:val="24"/>
                <w:szCs w:val="24"/>
              </w:rPr>
              <w:t>s.5.44 CEO may delegate some powers and duties to other employees</w:t>
            </w:r>
          </w:p>
        </w:tc>
      </w:tr>
      <w:tr w:rsidR="00B343B0" w:rsidRPr="00B947B4" w14:paraId="2C24B87D" w14:textId="77777777" w:rsidTr="007B341E">
        <w:trPr>
          <w:trHeight w:val="3240"/>
        </w:trPr>
        <w:tc>
          <w:tcPr>
            <w:tcW w:w="2552" w:type="dxa"/>
            <w:gridSpan w:val="2"/>
            <w:tcBorders>
              <w:top w:val="single" w:sz="4" w:space="0" w:color="auto"/>
            </w:tcBorders>
            <w:shd w:val="clear" w:color="auto" w:fill="D9D9D9" w:themeFill="background1" w:themeFillShade="D9"/>
          </w:tcPr>
          <w:p w14:paraId="53AA438F" w14:textId="77777777" w:rsidR="00B343B0" w:rsidRPr="00B947B4" w:rsidRDefault="00B343B0">
            <w:pPr>
              <w:rPr>
                <w:b/>
              </w:rPr>
            </w:pPr>
            <w:r w:rsidRPr="00B947B4">
              <w:rPr>
                <w:b/>
              </w:rPr>
              <w:t>Sub-Delegate/s:</w:t>
            </w:r>
          </w:p>
          <w:p w14:paraId="45EEB6C4" w14:textId="77777777" w:rsidR="00B343B0" w:rsidRPr="00B947B4" w:rsidRDefault="00B343B0">
            <w:pPr>
              <w:rPr>
                <w:i/>
                <w:sz w:val="18"/>
              </w:rPr>
            </w:pPr>
            <w:r w:rsidRPr="00B947B4">
              <w:rPr>
                <w:i/>
                <w:sz w:val="18"/>
              </w:rPr>
              <w:t>Appointed by CEO</w:t>
            </w:r>
          </w:p>
        </w:tc>
        <w:tc>
          <w:tcPr>
            <w:tcW w:w="6468" w:type="dxa"/>
          </w:tcPr>
          <w:p w14:paraId="2CE0EBF1" w14:textId="77777777" w:rsidR="00501257" w:rsidRDefault="007141FC" w:rsidP="00032807">
            <w:pPr>
              <w:spacing w:before="120" w:after="120"/>
              <w:rPr>
                <w:b/>
                <w:bCs/>
                <w:sz w:val="24"/>
                <w:szCs w:val="24"/>
              </w:rPr>
            </w:pPr>
            <w:r>
              <w:rPr>
                <w:b/>
                <w:bCs/>
                <w:sz w:val="24"/>
                <w:szCs w:val="24"/>
              </w:rPr>
              <w:t>Director Sustainable Development and Safety</w:t>
            </w:r>
          </w:p>
          <w:p w14:paraId="38BB5AC0" w14:textId="25B7084B" w:rsidR="002D3E34" w:rsidRPr="00B947B4" w:rsidRDefault="002D3E34" w:rsidP="002D3E34">
            <w:pPr>
              <w:spacing w:before="120" w:after="120"/>
              <w:rPr>
                <w:b/>
                <w:bCs/>
                <w:sz w:val="24"/>
                <w:szCs w:val="24"/>
              </w:rPr>
            </w:pPr>
            <w:r w:rsidRPr="00B947B4">
              <w:rPr>
                <w:b/>
                <w:bCs/>
                <w:sz w:val="24"/>
                <w:szCs w:val="24"/>
              </w:rPr>
              <w:t>Group Manager Development and Safety</w:t>
            </w:r>
          </w:p>
          <w:p w14:paraId="5236F581" w14:textId="3274C3BA" w:rsidR="002D3E34" w:rsidRDefault="002D3E34" w:rsidP="002D3E34">
            <w:pPr>
              <w:spacing w:before="120" w:after="120"/>
              <w:rPr>
                <w:b/>
                <w:bCs/>
                <w:sz w:val="24"/>
                <w:szCs w:val="24"/>
              </w:rPr>
            </w:pPr>
            <w:r w:rsidRPr="2C28F603">
              <w:rPr>
                <w:b/>
                <w:bCs/>
                <w:sz w:val="24"/>
                <w:szCs w:val="24"/>
              </w:rPr>
              <w:t>Service Manager Ranger</w:t>
            </w:r>
            <w:r w:rsidR="00DF202A">
              <w:rPr>
                <w:b/>
                <w:bCs/>
                <w:sz w:val="24"/>
                <w:szCs w:val="24"/>
              </w:rPr>
              <w:t>s</w:t>
            </w:r>
            <w:r w:rsidRPr="2C28F603">
              <w:rPr>
                <w:b/>
                <w:bCs/>
                <w:sz w:val="24"/>
                <w:szCs w:val="24"/>
              </w:rPr>
              <w:t xml:space="preserve"> and Community Safety </w:t>
            </w:r>
          </w:p>
          <w:p w14:paraId="0041A37F" w14:textId="1DC87111" w:rsidR="002D3E34" w:rsidRDefault="001A1E26" w:rsidP="002D3E34">
            <w:pPr>
              <w:spacing w:before="120" w:after="120"/>
              <w:rPr>
                <w:b/>
                <w:bCs/>
                <w:sz w:val="24"/>
                <w:szCs w:val="24"/>
              </w:rPr>
            </w:pPr>
            <w:r w:rsidRPr="005F7D8E">
              <w:rPr>
                <w:b/>
                <w:bCs/>
                <w:sz w:val="24"/>
                <w:szCs w:val="24"/>
              </w:rPr>
              <w:t>Service Lead Ranger and Parking</w:t>
            </w:r>
          </w:p>
          <w:p w14:paraId="250F02EC" w14:textId="035E75F6" w:rsidR="007B341E" w:rsidRPr="005F7D8E" w:rsidRDefault="007B341E" w:rsidP="002D3E34">
            <w:pPr>
              <w:spacing w:before="120" w:after="120"/>
              <w:rPr>
                <w:b/>
                <w:bCs/>
                <w:sz w:val="24"/>
                <w:szCs w:val="24"/>
              </w:rPr>
            </w:pPr>
            <w:r>
              <w:rPr>
                <w:b/>
                <w:bCs/>
                <w:sz w:val="24"/>
                <w:szCs w:val="24"/>
              </w:rPr>
              <w:t>Service Lead CoSafe and Community Safety</w:t>
            </w:r>
          </w:p>
          <w:p w14:paraId="7754E3C5" w14:textId="7C47F1D5" w:rsidR="00B343B0" w:rsidRPr="005F7D8E" w:rsidRDefault="00501257" w:rsidP="002D3E34">
            <w:pPr>
              <w:spacing w:before="120" w:after="120"/>
              <w:rPr>
                <w:b/>
                <w:bCs/>
                <w:sz w:val="24"/>
                <w:szCs w:val="24"/>
              </w:rPr>
            </w:pPr>
            <w:r w:rsidRPr="005F7D8E">
              <w:rPr>
                <w:b/>
                <w:bCs/>
                <w:sz w:val="24"/>
                <w:szCs w:val="24"/>
              </w:rPr>
              <w:t>Director Community and Place</w:t>
            </w:r>
          </w:p>
          <w:p w14:paraId="56167736" w14:textId="1F0E6869" w:rsidR="00555B4B" w:rsidRPr="005F7D8E" w:rsidRDefault="008B498D" w:rsidP="00032807">
            <w:pPr>
              <w:spacing w:before="120" w:after="120"/>
              <w:rPr>
                <w:b/>
                <w:bCs/>
                <w:sz w:val="24"/>
                <w:szCs w:val="24"/>
              </w:rPr>
            </w:pPr>
            <w:r w:rsidRPr="005F7D8E">
              <w:rPr>
                <w:b/>
                <w:bCs/>
                <w:sz w:val="24"/>
                <w:szCs w:val="24"/>
              </w:rPr>
              <w:t>Group Manager Recreation and Place</w:t>
            </w:r>
          </w:p>
          <w:p w14:paraId="5CAA7D89" w14:textId="77777777" w:rsidR="00870B35" w:rsidRPr="005F7D8E" w:rsidRDefault="00870B35" w:rsidP="36A6F805">
            <w:pPr>
              <w:spacing w:before="120" w:after="120"/>
              <w:rPr>
                <w:b/>
                <w:bCs/>
                <w:sz w:val="24"/>
                <w:szCs w:val="24"/>
              </w:rPr>
            </w:pPr>
            <w:r w:rsidRPr="005F7D8E">
              <w:rPr>
                <w:b/>
                <w:bCs/>
                <w:sz w:val="24"/>
                <w:szCs w:val="24"/>
              </w:rPr>
              <w:t xml:space="preserve">Service Manager Recreation Services </w:t>
            </w:r>
          </w:p>
          <w:p w14:paraId="71E653AB" w14:textId="2A90D2F0" w:rsidR="00F86989" w:rsidRPr="00244E7A" w:rsidRDefault="00E25C63" w:rsidP="00244E7A">
            <w:pPr>
              <w:spacing w:before="120" w:after="120"/>
              <w:rPr>
                <w:b/>
                <w:bCs/>
                <w:sz w:val="24"/>
                <w:szCs w:val="24"/>
              </w:rPr>
            </w:pPr>
            <w:r w:rsidRPr="005F7D8E">
              <w:rPr>
                <w:b/>
                <w:bCs/>
                <w:sz w:val="24"/>
                <w:szCs w:val="24"/>
              </w:rPr>
              <w:t>Service Lead Port Coogee Marina</w:t>
            </w:r>
          </w:p>
        </w:tc>
      </w:tr>
      <w:tr w:rsidR="00B343B0" w:rsidRPr="00B947B4" w14:paraId="35532B9A" w14:textId="77777777" w:rsidTr="2C28F603">
        <w:tc>
          <w:tcPr>
            <w:tcW w:w="2552" w:type="dxa"/>
            <w:gridSpan w:val="2"/>
            <w:tcBorders>
              <w:bottom w:val="single" w:sz="4" w:space="0" w:color="auto"/>
            </w:tcBorders>
            <w:shd w:val="clear" w:color="auto" w:fill="D9D9D9" w:themeFill="background1" w:themeFillShade="D9"/>
          </w:tcPr>
          <w:p w14:paraId="17C66682" w14:textId="77777777" w:rsidR="00B343B0" w:rsidRPr="00B947B4" w:rsidRDefault="00B343B0">
            <w:pPr>
              <w:rPr>
                <w:b/>
              </w:rPr>
            </w:pPr>
            <w:r w:rsidRPr="00B947B4">
              <w:rPr>
                <w:b/>
              </w:rPr>
              <w:t>CEO Conditions on this Sub-Delegation:</w:t>
            </w:r>
          </w:p>
          <w:p w14:paraId="31574D90" w14:textId="77777777" w:rsidR="00B343B0" w:rsidRPr="00B947B4" w:rsidRDefault="00B343B0">
            <w:pPr>
              <w:rPr>
                <w:i/>
                <w:sz w:val="18"/>
                <w:szCs w:val="18"/>
              </w:rPr>
            </w:pPr>
            <w:r w:rsidRPr="00B947B4">
              <w:rPr>
                <w:i/>
                <w:sz w:val="18"/>
                <w:szCs w:val="18"/>
              </w:rPr>
              <w:t>Conditions on the original delegation also apply to the sub-delegations.</w:t>
            </w:r>
          </w:p>
        </w:tc>
        <w:tc>
          <w:tcPr>
            <w:tcW w:w="6468" w:type="dxa"/>
            <w:tcBorders>
              <w:bottom w:val="single" w:sz="4" w:space="0" w:color="auto"/>
            </w:tcBorders>
          </w:tcPr>
          <w:p w14:paraId="7D4759F6" w14:textId="5FCA932F" w:rsidR="00B343B0" w:rsidRPr="00B947B4" w:rsidRDefault="00344191">
            <w:pPr>
              <w:spacing w:after="120"/>
              <w:ind w:left="490" w:hanging="490"/>
              <w:rPr>
                <w:sz w:val="24"/>
                <w:szCs w:val="24"/>
              </w:rPr>
            </w:pPr>
            <w:r w:rsidRPr="00B947B4">
              <w:rPr>
                <w:sz w:val="24"/>
                <w:szCs w:val="24"/>
              </w:rPr>
              <w:t>Conditions on the delegation also apply to sub-delegation</w:t>
            </w:r>
          </w:p>
        </w:tc>
      </w:tr>
      <w:tr w:rsidR="00B343B0" w:rsidRPr="00B947B4" w14:paraId="0C03B8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C88E3" w14:textId="77777777" w:rsidR="00B343B0" w:rsidRPr="00B947B4" w:rsidRDefault="00B343B0">
            <w:pPr>
              <w:rPr>
                <w:sz w:val="18"/>
              </w:rPr>
            </w:pPr>
            <w:r w:rsidRPr="00B947B4">
              <w:rPr>
                <w:sz w:val="18"/>
              </w:rPr>
              <w:t>Compliance Links:</w:t>
            </w:r>
          </w:p>
          <w:p w14:paraId="25DC536B" w14:textId="77777777" w:rsidR="00B343B0" w:rsidRPr="00B947B4" w:rsidRDefault="00B343B0">
            <w:pPr>
              <w:rPr>
                <w:sz w:val="18"/>
              </w:rPr>
            </w:pPr>
          </w:p>
        </w:tc>
        <w:tc>
          <w:tcPr>
            <w:tcW w:w="6468" w:type="dxa"/>
            <w:tcBorders>
              <w:top w:val="single" w:sz="4" w:space="0" w:color="auto"/>
              <w:left w:val="single" w:sz="4" w:space="0" w:color="auto"/>
              <w:bottom w:val="single" w:sz="4" w:space="0" w:color="auto"/>
              <w:right w:val="single" w:sz="4" w:space="0" w:color="auto"/>
            </w:tcBorders>
          </w:tcPr>
          <w:p w14:paraId="1078F961" w14:textId="77777777" w:rsidR="00B343B0" w:rsidRPr="00B947B4" w:rsidRDefault="00B343B0">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B343B0" w:rsidRPr="00B947B4" w14:paraId="42D60F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5E9D" w14:textId="77777777" w:rsidR="00B343B0" w:rsidRPr="00B947B4" w:rsidRDefault="00B343B0">
            <w:pPr>
              <w:rPr>
                <w:sz w:val="18"/>
              </w:rPr>
            </w:pPr>
            <w:r w:rsidRPr="00B947B4">
              <w:rPr>
                <w:sz w:val="18"/>
              </w:rPr>
              <w:t>Record Keeping:</w:t>
            </w:r>
          </w:p>
        </w:tc>
        <w:tc>
          <w:tcPr>
            <w:tcW w:w="6468" w:type="dxa"/>
            <w:tcBorders>
              <w:top w:val="single" w:sz="4" w:space="0" w:color="auto"/>
              <w:left w:val="single" w:sz="4" w:space="0" w:color="auto"/>
              <w:bottom w:val="single" w:sz="4" w:space="0" w:color="auto"/>
              <w:right w:val="single" w:sz="4" w:space="0" w:color="auto"/>
            </w:tcBorders>
          </w:tcPr>
          <w:p w14:paraId="72264FF3" w14:textId="77777777" w:rsidR="00B343B0" w:rsidRPr="00B947B4" w:rsidRDefault="00B343B0">
            <w:pPr>
              <w:spacing w:after="120"/>
              <w:rPr>
                <w:sz w:val="24"/>
                <w:szCs w:val="24"/>
              </w:rPr>
            </w:pPr>
            <w:r w:rsidRPr="00B947B4">
              <w:rPr>
                <w:sz w:val="24"/>
                <w:szCs w:val="24"/>
              </w:rPr>
              <w:t>Details of decisions are to be recorded in the City’s record keeping system</w:t>
            </w:r>
          </w:p>
        </w:tc>
      </w:tr>
      <w:tr w:rsidR="00B343B0" w:rsidRPr="00B947B4" w14:paraId="11CA4BF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92AA0F8" w14:textId="77777777" w:rsidR="00B343B0" w:rsidRPr="00B947B4" w:rsidRDefault="00B343B0">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636E1937" w14:textId="22C49933" w:rsidR="00B343B0" w:rsidRPr="00B947B4" w:rsidRDefault="008A79AD">
            <w:pPr>
              <w:rPr>
                <w:i/>
                <w:iCs/>
                <w:sz w:val="18"/>
              </w:rPr>
            </w:pPr>
            <w:r w:rsidRPr="00B947B4">
              <w:rPr>
                <w:sz w:val="18"/>
              </w:rPr>
              <w:t>Adopted 9 July 2024</w:t>
            </w:r>
          </w:p>
        </w:tc>
      </w:tr>
      <w:tr w:rsidR="005B0F49" w:rsidRPr="00B947B4" w14:paraId="473C800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8D2102A" w14:textId="06C8542C"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4DC2DA46" w14:textId="5F5ED35E"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765CD" w:rsidRPr="00B947B4" w14:paraId="3695018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3B2F55" w14:textId="7888E91D" w:rsidR="002765CD" w:rsidRPr="00B947B4" w:rsidRDefault="00211FB1"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4293AE5D" w14:textId="08A41F7D" w:rsidR="002765CD" w:rsidRPr="00B947B4" w:rsidRDefault="00211FB1" w:rsidP="005B0F49">
            <w:pPr>
              <w:rPr>
                <w:rFonts w:eastAsia="Times New Roman"/>
                <w:sz w:val="18"/>
                <w:szCs w:val="18"/>
                <w:lang w:eastAsia="en-AU"/>
              </w:rPr>
            </w:pPr>
            <w:r>
              <w:rPr>
                <w:rFonts w:eastAsia="Times New Roman"/>
                <w:sz w:val="18"/>
                <w:szCs w:val="18"/>
                <w:lang w:eastAsia="en-AU"/>
              </w:rPr>
              <w:t>Modified 10 April 2025</w:t>
            </w:r>
          </w:p>
        </w:tc>
      </w:tr>
      <w:tr w:rsidR="008643D4" w:rsidRPr="00B947B4" w14:paraId="0CDC34F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B46E13F" w14:textId="641EA2AD" w:rsidR="008643D4" w:rsidRDefault="008643D4" w:rsidP="005B0F49">
            <w:pPr>
              <w:rPr>
                <w:rFonts w:eastAsia="Times New Roman"/>
                <w:sz w:val="18"/>
                <w:szCs w:val="18"/>
                <w:lang w:eastAsia="en-AU"/>
              </w:rPr>
            </w:pPr>
            <w:r>
              <w:rPr>
                <w:rFonts w:eastAsia="Times New Roman"/>
                <w:sz w:val="18"/>
                <w:szCs w:val="18"/>
                <w:lang w:eastAsia="en-AU"/>
              </w:rPr>
              <w:lastRenderedPageBreak/>
              <w:t>4</w:t>
            </w:r>
          </w:p>
        </w:tc>
        <w:tc>
          <w:tcPr>
            <w:tcW w:w="8458" w:type="dxa"/>
            <w:gridSpan w:val="2"/>
            <w:tcBorders>
              <w:top w:val="dashed" w:sz="2" w:space="0" w:color="auto"/>
              <w:left w:val="dashed" w:sz="2" w:space="0" w:color="auto"/>
              <w:bottom w:val="dashed" w:sz="2" w:space="0" w:color="auto"/>
              <w:right w:val="dashed" w:sz="2" w:space="0" w:color="auto"/>
            </w:tcBorders>
          </w:tcPr>
          <w:p w14:paraId="793BF969" w14:textId="7394C7AC" w:rsidR="008643D4" w:rsidRDefault="008643D4" w:rsidP="005B0F49">
            <w:pPr>
              <w:rPr>
                <w:rFonts w:eastAsia="Times New Roman"/>
                <w:sz w:val="18"/>
                <w:szCs w:val="18"/>
                <w:lang w:eastAsia="en-AU"/>
              </w:rPr>
            </w:pPr>
            <w:r>
              <w:rPr>
                <w:rFonts w:eastAsia="Times New Roman"/>
                <w:sz w:val="18"/>
                <w:szCs w:val="18"/>
                <w:lang w:eastAsia="en-AU"/>
              </w:rPr>
              <w:t>Modified 8 July 2025</w:t>
            </w:r>
          </w:p>
        </w:tc>
      </w:tr>
      <w:tr w:rsidR="007B341E" w:rsidRPr="00B947B4" w14:paraId="27A1DA5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54B60F" w14:textId="0741242E" w:rsidR="007B341E" w:rsidRDefault="007B341E" w:rsidP="005B0F49">
            <w:pPr>
              <w:rPr>
                <w:rFonts w:eastAsia="Times New Roman"/>
                <w:sz w:val="18"/>
                <w:szCs w:val="18"/>
                <w:lang w:eastAsia="en-AU"/>
              </w:rPr>
            </w:pPr>
            <w:r>
              <w:rPr>
                <w:rFonts w:eastAsia="Times New Roman"/>
                <w:sz w:val="18"/>
                <w:szCs w:val="18"/>
                <w:lang w:eastAsia="en-AU"/>
              </w:rPr>
              <w:t>5</w:t>
            </w:r>
          </w:p>
        </w:tc>
        <w:tc>
          <w:tcPr>
            <w:tcW w:w="8458" w:type="dxa"/>
            <w:gridSpan w:val="2"/>
            <w:tcBorders>
              <w:top w:val="dashed" w:sz="2" w:space="0" w:color="auto"/>
              <w:left w:val="dashed" w:sz="2" w:space="0" w:color="auto"/>
              <w:bottom w:val="dashed" w:sz="2" w:space="0" w:color="auto"/>
              <w:right w:val="dashed" w:sz="2" w:space="0" w:color="auto"/>
            </w:tcBorders>
          </w:tcPr>
          <w:p w14:paraId="49D9125A" w14:textId="17FE9DC3" w:rsidR="007B341E" w:rsidRDefault="007B341E" w:rsidP="005B0F49">
            <w:pPr>
              <w:rPr>
                <w:rFonts w:eastAsia="Times New Roman"/>
                <w:sz w:val="18"/>
                <w:szCs w:val="18"/>
                <w:lang w:eastAsia="en-AU"/>
              </w:rPr>
            </w:pPr>
            <w:r>
              <w:rPr>
                <w:rFonts w:eastAsia="Times New Roman"/>
                <w:sz w:val="18"/>
                <w:szCs w:val="18"/>
                <w:lang w:eastAsia="en-AU"/>
              </w:rPr>
              <w:t>Modified 1 April 2026</w:t>
            </w:r>
          </w:p>
        </w:tc>
      </w:tr>
    </w:tbl>
    <w:p w14:paraId="11BFC7E1" w14:textId="77777777" w:rsidR="00EA72BC" w:rsidRDefault="00EA72BC">
      <w:r>
        <w:br w:type="page"/>
      </w:r>
    </w:p>
    <w:p w14:paraId="212358F9" w14:textId="2F59B244" w:rsidR="002E3B38" w:rsidRPr="00B947B4" w:rsidRDefault="00597562" w:rsidP="00983E0F">
      <w:pPr>
        <w:pStyle w:val="Heading3"/>
        <w:ind w:left="709"/>
      </w:pPr>
      <w:bookmarkStart w:id="50" w:name="_Toc199330273"/>
      <w:bookmarkStart w:id="51" w:name="_Toc229571409"/>
      <w:bookmarkEnd w:id="50"/>
      <w:r w:rsidRPr="00B947B4">
        <w:lastRenderedPageBreak/>
        <w:t>Waste Local Law 2020</w:t>
      </w:r>
      <w:bookmarkEnd w:id="51"/>
    </w:p>
    <w:p w14:paraId="2A86642D"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B343B0" w:rsidRPr="00B947B4" w14:paraId="06540932" w14:textId="77777777" w:rsidTr="19240FD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0E8E96B" w14:textId="77777777" w:rsidR="00B343B0" w:rsidRPr="00B947B4" w:rsidRDefault="00B343B0">
            <w:pPr>
              <w:rPr>
                <w:b/>
                <w:sz w:val="18"/>
              </w:rPr>
            </w:pPr>
            <w:r w:rsidRPr="00B947B4">
              <w:rPr>
                <w:b/>
                <w:sz w:val="18"/>
              </w:rPr>
              <w:t>Delegator:</w:t>
            </w:r>
          </w:p>
          <w:p w14:paraId="224F610D" w14:textId="77777777" w:rsidR="00B343B0" w:rsidRPr="00B947B4" w:rsidRDefault="00B343B0">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A4AE585" w14:textId="77777777" w:rsidR="00B343B0" w:rsidRPr="00B947B4" w:rsidRDefault="00B343B0">
            <w:pPr>
              <w:rPr>
                <w:sz w:val="24"/>
                <w:szCs w:val="24"/>
              </w:rPr>
            </w:pPr>
            <w:r w:rsidRPr="00B947B4">
              <w:rPr>
                <w:sz w:val="24"/>
                <w:szCs w:val="24"/>
              </w:rPr>
              <w:t>Local Government</w:t>
            </w:r>
          </w:p>
        </w:tc>
      </w:tr>
      <w:tr w:rsidR="00B343B0" w:rsidRPr="00B947B4" w14:paraId="03D1833C"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F16987" w14:textId="77777777" w:rsidR="00B343B0" w:rsidRPr="00B947B4" w:rsidRDefault="00B343B0">
            <w:pPr>
              <w:rPr>
                <w:b/>
                <w:sz w:val="18"/>
              </w:rPr>
            </w:pPr>
            <w:r w:rsidRPr="00B947B4">
              <w:rPr>
                <w:b/>
                <w:sz w:val="18"/>
              </w:rPr>
              <w:t>Express Power to Delegate:</w:t>
            </w:r>
          </w:p>
          <w:p w14:paraId="286A39E2" w14:textId="77777777" w:rsidR="00B343B0" w:rsidRPr="00B947B4" w:rsidRDefault="00B343B0">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E3B64C7" w14:textId="77777777" w:rsidR="00B343B0" w:rsidRPr="00B947B4" w:rsidRDefault="00B343B0">
            <w:pPr>
              <w:rPr>
                <w:i/>
                <w:sz w:val="24"/>
                <w:szCs w:val="24"/>
              </w:rPr>
            </w:pPr>
            <w:r w:rsidRPr="00B947B4">
              <w:rPr>
                <w:i/>
                <w:sz w:val="24"/>
                <w:szCs w:val="24"/>
              </w:rPr>
              <w:t>Local Government Act 1995:</w:t>
            </w:r>
          </w:p>
          <w:p w14:paraId="1795D952" w14:textId="77777777" w:rsidR="00B343B0" w:rsidRPr="00B947B4" w:rsidRDefault="00B343B0">
            <w:pPr>
              <w:ind w:left="720" w:hanging="403"/>
              <w:rPr>
                <w:sz w:val="24"/>
                <w:szCs w:val="24"/>
              </w:rPr>
            </w:pPr>
            <w:r w:rsidRPr="00B947B4">
              <w:rPr>
                <w:sz w:val="24"/>
                <w:szCs w:val="24"/>
              </w:rPr>
              <w:t>s.5.42 Delegation of some powers or duties to the CEO</w:t>
            </w:r>
          </w:p>
          <w:p w14:paraId="39977E35" w14:textId="0ED6628F" w:rsidR="00B343B0" w:rsidRPr="00B947B4" w:rsidRDefault="00B343B0" w:rsidP="002E57F2">
            <w:pPr>
              <w:ind w:left="720" w:hanging="403"/>
              <w:rPr>
                <w:sz w:val="24"/>
                <w:szCs w:val="24"/>
              </w:rPr>
            </w:pPr>
            <w:r w:rsidRPr="00B947B4">
              <w:rPr>
                <w:sz w:val="24"/>
                <w:szCs w:val="24"/>
              </w:rPr>
              <w:t>s.5.43 Limitations on delegations to the CEO</w:t>
            </w:r>
          </w:p>
        </w:tc>
      </w:tr>
      <w:tr w:rsidR="00B343B0" w:rsidRPr="00B947B4" w14:paraId="3490C807" w14:textId="77777777" w:rsidTr="19240FD2">
        <w:trPr>
          <w:trHeight w:val="541"/>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A44F52" w14:textId="77777777" w:rsidR="00B343B0" w:rsidRPr="00B947B4" w:rsidRDefault="00B343B0">
            <w:pPr>
              <w:rPr>
                <w:b/>
                <w:sz w:val="18"/>
                <w:szCs w:val="18"/>
              </w:rPr>
            </w:pPr>
            <w:r w:rsidRPr="00B947B4">
              <w:rPr>
                <w:b/>
                <w:sz w:val="18"/>
                <w:szCs w:val="18"/>
              </w:rPr>
              <w:t>Express Power or Duty Delegated:</w:t>
            </w:r>
          </w:p>
          <w:p w14:paraId="1583AAF3" w14:textId="77777777" w:rsidR="00B343B0" w:rsidRPr="00B947B4" w:rsidRDefault="00B343B0">
            <w:pPr>
              <w:rPr>
                <w:b/>
                <w:sz w:val="18"/>
                <w:szCs w:val="18"/>
              </w:rPr>
            </w:pPr>
          </w:p>
        </w:tc>
        <w:tc>
          <w:tcPr>
            <w:tcW w:w="6468" w:type="dxa"/>
            <w:tcBorders>
              <w:top w:val="dotted" w:sz="4" w:space="0" w:color="auto"/>
              <w:left w:val="dotted" w:sz="4" w:space="0" w:color="auto"/>
              <w:bottom w:val="dotted" w:sz="4" w:space="0" w:color="auto"/>
            </w:tcBorders>
          </w:tcPr>
          <w:p w14:paraId="7741DB8E" w14:textId="5579DEEC" w:rsidR="00B343B0" w:rsidRPr="00B947B4" w:rsidRDefault="00B343B0">
            <w:pPr>
              <w:rPr>
                <w:sz w:val="24"/>
                <w:szCs w:val="24"/>
              </w:rPr>
            </w:pPr>
            <w:r w:rsidRPr="00B947B4">
              <w:rPr>
                <w:i/>
                <w:sz w:val="24"/>
                <w:szCs w:val="24"/>
              </w:rPr>
              <w:t xml:space="preserve">City of Cockburn </w:t>
            </w:r>
            <w:r w:rsidR="001E5001" w:rsidRPr="00B947B4">
              <w:rPr>
                <w:i/>
                <w:sz w:val="24"/>
                <w:szCs w:val="24"/>
              </w:rPr>
              <w:t>Waste</w:t>
            </w:r>
            <w:r w:rsidRPr="00B947B4">
              <w:rPr>
                <w:i/>
                <w:sz w:val="24"/>
                <w:szCs w:val="24"/>
              </w:rPr>
              <w:t xml:space="preserve"> Local Law 20</w:t>
            </w:r>
            <w:r w:rsidR="001E5001" w:rsidRPr="00B947B4">
              <w:rPr>
                <w:i/>
                <w:sz w:val="24"/>
                <w:szCs w:val="24"/>
              </w:rPr>
              <w:t>20</w:t>
            </w:r>
          </w:p>
        </w:tc>
      </w:tr>
      <w:tr w:rsidR="00B343B0" w:rsidRPr="00B947B4" w14:paraId="58205961"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1568EAF" w14:textId="77777777" w:rsidR="00B343B0" w:rsidRPr="00B947B4" w:rsidRDefault="00B343B0">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0AC96C1" w14:textId="77777777" w:rsidR="00B343B0" w:rsidRPr="00B947B4" w:rsidRDefault="00B343B0">
            <w:pPr>
              <w:spacing w:before="120" w:after="120"/>
              <w:rPr>
                <w:b/>
                <w:sz w:val="24"/>
                <w:szCs w:val="24"/>
              </w:rPr>
            </w:pPr>
            <w:r w:rsidRPr="00B947B4">
              <w:rPr>
                <w:b/>
                <w:sz w:val="24"/>
                <w:szCs w:val="24"/>
              </w:rPr>
              <w:t>Chief Executive Officer</w:t>
            </w:r>
          </w:p>
        </w:tc>
      </w:tr>
      <w:tr w:rsidR="00B343B0" w:rsidRPr="00B947B4" w14:paraId="197F4E09"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11D453" w14:textId="77777777" w:rsidR="00B343B0" w:rsidRPr="00B947B4" w:rsidRDefault="00B343B0">
            <w:pPr>
              <w:rPr>
                <w:b/>
              </w:rPr>
            </w:pPr>
            <w:r w:rsidRPr="00B947B4">
              <w:rPr>
                <w:b/>
              </w:rPr>
              <w:t>Function:</w:t>
            </w:r>
          </w:p>
          <w:p w14:paraId="030B5830" w14:textId="77777777" w:rsidR="00B343B0" w:rsidRPr="00B947B4" w:rsidRDefault="00B343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E36704E" w14:textId="0B5F43FE" w:rsidR="00B343B0" w:rsidRPr="00B947B4" w:rsidRDefault="00B343B0" w:rsidP="007560DC">
            <w:pPr>
              <w:pStyle w:val="Default"/>
              <w:spacing w:after="120"/>
            </w:pPr>
            <w:r w:rsidRPr="00B947B4">
              <w:t xml:space="preserve">Authority to administer the City’s </w:t>
            </w:r>
            <w:r w:rsidR="001E5001" w:rsidRPr="00B947B4">
              <w:rPr>
                <w:i/>
              </w:rPr>
              <w:t>Waste</w:t>
            </w:r>
            <w:r w:rsidRPr="00B947B4">
              <w:rPr>
                <w:i/>
              </w:rPr>
              <w:t xml:space="preserve"> Local Law 20</w:t>
            </w:r>
            <w:r w:rsidR="001E5001" w:rsidRPr="00B947B4">
              <w:rPr>
                <w:i/>
              </w:rPr>
              <w:t>20</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B343B0" w:rsidRPr="00B947B4" w14:paraId="34328C37"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3E15FC0" w14:textId="77777777" w:rsidR="00B343B0" w:rsidRPr="00B947B4" w:rsidRDefault="00B343B0">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3823103B" w14:textId="28D36489" w:rsidR="001034B4" w:rsidRPr="00B947B4" w:rsidRDefault="00B343B0">
            <w:pPr>
              <w:spacing w:after="120"/>
              <w:rPr>
                <w:sz w:val="24"/>
                <w:szCs w:val="24"/>
              </w:rPr>
            </w:pPr>
            <w:r w:rsidRPr="00B947B4">
              <w:rPr>
                <w:sz w:val="24"/>
                <w:szCs w:val="24"/>
              </w:rPr>
              <w:t>This excludes any functions that must be exercised by resolution of Council.</w:t>
            </w:r>
          </w:p>
        </w:tc>
      </w:tr>
      <w:tr w:rsidR="00B343B0" w:rsidRPr="00B947B4" w14:paraId="330DD6B9"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39D939" w14:textId="77777777" w:rsidR="00B343B0" w:rsidRPr="00B947B4" w:rsidRDefault="00B343B0">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504F1EDF" w14:textId="77777777" w:rsidR="00B343B0" w:rsidRPr="00B947B4" w:rsidRDefault="00B343B0">
            <w:pPr>
              <w:rPr>
                <w:sz w:val="24"/>
                <w:szCs w:val="24"/>
              </w:rPr>
            </w:pPr>
            <w:r w:rsidRPr="00B947B4">
              <w:rPr>
                <w:sz w:val="24"/>
                <w:szCs w:val="24"/>
              </w:rPr>
              <w:t>Local Government Act 1995:</w:t>
            </w:r>
          </w:p>
          <w:p w14:paraId="06602F93" w14:textId="77777777" w:rsidR="00B343B0" w:rsidRPr="00B947B4" w:rsidRDefault="00B343B0" w:rsidP="007560DC">
            <w:pPr>
              <w:spacing w:after="120"/>
              <w:ind w:left="721" w:hanging="403"/>
              <w:rPr>
                <w:sz w:val="24"/>
                <w:szCs w:val="24"/>
              </w:rPr>
            </w:pPr>
            <w:r w:rsidRPr="00B947B4">
              <w:rPr>
                <w:sz w:val="24"/>
                <w:szCs w:val="24"/>
              </w:rPr>
              <w:t>s.5.44 CEO may delegate some powers and duties to other employees</w:t>
            </w:r>
          </w:p>
        </w:tc>
      </w:tr>
      <w:tr w:rsidR="00B343B0" w:rsidRPr="00B947B4" w14:paraId="2F323015" w14:textId="77777777" w:rsidTr="005F7D8E">
        <w:trPr>
          <w:trHeight w:val="2852"/>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4F33327" w14:textId="77777777" w:rsidR="00B343B0" w:rsidRPr="00B947B4" w:rsidRDefault="00B343B0">
            <w:pPr>
              <w:rPr>
                <w:b/>
              </w:rPr>
            </w:pPr>
            <w:r w:rsidRPr="00B947B4">
              <w:rPr>
                <w:b/>
              </w:rPr>
              <w:t>Sub-Delegate/s:</w:t>
            </w:r>
          </w:p>
          <w:p w14:paraId="70FE1EA1" w14:textId="77777777" w:rsidR="00B343B0" w:rsidRPr="00B947B4" w:rsidRDefault="00B343B0">
            <w:pPr>
              <w:rPr>
                <w:i/>
                <w:sz w:val="18"/>
              </w:rPr>
            </w:pPr>
            <w:r w:rsidRPr="00B947B4">
              <w:rPr>
                <w:i/>
                <w:sz w:val="18"/>
              </w:rPr>
              <w:t>Appointed by CEO</w:t>
            </w:r>
          </w:p>
        </w:tc>
        <w:tc>
          <w:tcPr>
            <w:tcW w:w="6468" w:type="dxa"/>
            <w:tcBorders>
              <w:top w:val="dotted" w:sz="4" w:space="0" w:color="auto"/>
              <w:left w:val="dotted" w:sz="4" w:space="0" w:color="auto"/>
              <w:bottom w:val="dotted" w:sz="4" w:space="0" w:color="auto"/>
            </w:tcBorders>
          </w:tcPr>
          <w:p w14:paraId="79703CF7" w14:textId="070C2AE4" w:rsidR="00B343B0" w:rsidRPr="00B947B4" w:rsidRDefault="008F4590" w:rsidP="00032807">
            <w:pPr>
              <w:spacing w:before="120" w:after="120"/>
              <w:rPr>
                <w:b/>
                <w:bCs/>
                <w:sz w:val="24"/>
                <w:szCs w:val="24"/>
              </w:rPr>
            </w:pPr>
            <w:r w:rsidRPr="00B947B4">
              <w:rPr>
                <w:b/>
                <w:bCs/>
                <w:sz w:val="24"/>
                <w:szCs w:val="24"/>
              </w:rPr>
              <w:t>Director Infrastructure Services</w:t>
            </w:r>
          </w:p>
          <w:p w14:paraId="4106F891" w14:textId="77777777" w:rsidR="00DE77E4" w:rsidRDefault="00C7636E" w:rsidP="00032807">
            <w:pPr>
              <w:spacing w:before="120" w:after="120"/>
              <w:rPr>
                <w:b/>
                <w:bCs/>
                <w:sz w:val="24"/>
                <w:szCs w:val="24"/>
              </w:rPr>
            </w:pPr>
            <w:r w:rsidRPr="00B947B4">
              <w:rPr>
                <w:b/>
                <w:bCs/>
                <w:sz w:val="24"/>
                <w:szCs w:val="24"/>
              </w:rPr>
              <w:t>Group Manager Parks, Fleet and Waste</w:t>
            </w:r>
          </w:p>
          <w:p w14:paraId="2A022B64" w14:textId="676492FF" w:rsidR="008F4590" w:rsidRPr="00B947B4" w:rsidRDefault="6736856B" w:rsidP="2C28F603">
            <w:pPr>
              <w:spacing w:before="120" w:after="120"/>
              <w:rPr>
                <w:b/>
                <w:bCs/>
                <w:sz w:val="24"/>
                <w:szCs w:val="24"/>
              </w:rPr>
            </w:pPr>
            <w:r w:rsidRPr="2C28F603">
              <w:rPr>
                <w:b/>
                <w:bCs/>
                <w:sz w:val="24"/>
                <w:szCs w:val="24"/>
              </w:rPr>
              <w:t xml:space="preserve">Service Manager Waste and Fleet Services </w:t>
            </w:r>
          </w:p>
          <w:p w14:paraId="29631588" w14:textId="114EFEDD" w:rsidR="00490ABA" w:rsidRPr="00B947B4" w:rsidRDefault="00114074" w:rsidP="00032807">
            <w:pPr>
              <w:spacing w:before="120" w:after="120"/>
              <w:rPr>
                <w:b/>
                <w:bCs/>
                <w:sz w:val="24"/>
                <w:szCs w:val="24"/>
              </w:rPr>
            </w:pPr>
            <w:r>
              <w:rPr>
                <w:b/>
                <w:bCs/>
                <w:sz w:val="24"/>
                <w:szCs w:val="24"/>
              </w:rPr>
              <w:t>Service Lead HWRP</w:t>
            </w:r>
          </w:p>
          <w:p w14:paraId="668BA237" w14:textId="47C1E397" w:rsidR="006C7218" w:rsidRPr="007654B9" w:rsidRDefault="001854BB" w:rsidP="00032807">
            <w:pPr>
              <w:spacing w:before="120" w:after="120"/>
              <w:rPr>
                <w:b/>
                <w:bCs/>
                <w:sz w:val="24"/>
                <w:szCs w:val="24"/>
                <w:highlight w:val="yellow"/>
              </w:rPr>
            </w:pPr>
            <w:r w:rsidRPr="001854BB">
              <w:rPr>
                <w:b/>
                <w:bCs/>
                <w:sz w:val="24"/>
                <w:szCs w:val="24"/>
              </w:rPr>
              <w:t>Service Lead Waste Management</w:t>
            </w:r>
          </w:p>
          <w:p w14:paraId="70DCF17B" w14:textId="391CA040" w:rsidR="00B343B0" w:rsidRPr="00B947B4" w:rsidRDefault="00D879F5" w:rsidP="00032807">
            <w:pPr>
              <w:spacing w:before="120" w:after="120"/>
              <w:rPr>
                <w:b/>
                <w:bCs/>
                <w:sz w:val="24"/>
                <w:szCs w:val="24"/>
              </w:rPr>
            </w:pPr>
            <w:r w:rsidRPr="00D879F5">
              <w:rPr>
                <w:b/>
                <w:bCs/>
                <w:sz w:val="24"/>
                <w:szCs w:val="24"/>
              </w:rPr>
              <w:t>Service Lead Sustainability and Climate Change</w:t>
            </w:r>
          </w:p>
          <w:p w14:paraId="5FEA00EB" w14:textId="09D4CF76" w:rsidR="004D752F" w:rsidRPr="00DD1492" w:rsidRDefault="624D3187" w:rsidP="2C28F603">
            <w:pPr>
              <w:spacing w:before="120" w:after="120"/>
              <w:rPr>
                <w:b/>
                <w:bCs/>
                <w:sz w:val="24"/>
                <w:szCs w:val="24"/>
              </w:rPr>
            </w:pPr>
            <w:r w:rsidRPr="19240FD2">
              <w:rPr>
                <w:b/>
                <w:bCs/>
                <w:sz w:val="24"/>
                <w:szCs w:val="24"/>
              </w:rPr>
              <w:t>Waste Collection Supervisor</w:t>
            </w:r>
          </w:p>
        </w:tc>
      </w:tr>
      <w:tr w:rsidR="00B343B0" w:rsidRPr="00B947B4" w14:paraId="49BBB1CF"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36B6102" w14:textId="77777777" w:rsidR="00B343B0" w:rsidRPr="00B947B4" w:rsidRDefault="00B343B0">
            <w:pPr>
              <w:rPr>
                <w:b/>
              </w:rPr>
            </w:pPr>
            <w:r w:rsidRPr="00B947B4">
              <w:rPr>
                <w:b/>
              </w:rPr>
              <w:t>CEO Conditions on this Sub-Delegation:</w:t>
            </w:r>
          </w:p>
          <w:p w14:paraId="3975593A" w14:textId="77777777" w:rsidR="00B343B0" w:rsidRPr="00B947B4" w:rsidRDefault="00B343B0">
            <w:pPr>
              <w:rPr>
                <w:i/>
                <w:sz w:val="18"/>
                <w:szCs w:val="18"/>
              </w:rPr>
            </w:pPr>
            <w:r w:rsidRPr="00B947B4">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65ECD531" w14:textId="356847AB" w:rsidR="00B343B0" w:rsidRPr="00B947B4" w:rsidRDefault="00344191">
            <w:pPr>
              <w:spacing w:after="120"/>
              <w:ind w:left="490" w:hanging="490"/>
              <w:rPr>
                <w:sz w:val="24"/>
                <w:szCs w:val="24"/>
              </w:rPr>
            </w:pPr>
            <w:r w:rsidRPr="00B947B4">
              <w:rPr>
                <w:sz w:val="24"/>
                <w:szCs w:val="24"/>
              </w:rPr>
              <w:t>Conditions on the delegation also apply to sub-delegation</w:t>
            </w:r>
          </w:p>
        </w:tc>
      </w:tr>
      <w:tr w:rsidR="00B343B0" w:rsidRPr="00B947B4" w14:paraId="1654FC18"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A13973" w14:textId="77777777" w:rsidR="00B343B0" w:rsidRPr="00B947B4" w:rsidRDefault="00B343B0">
            <w:pPr>
              <w:rPr>
                <w:sz w:val="18"/>
              </w:rPr>
            </w:pPr>
            <w:r w:rsidRPr="00B947B4">
              <w:rPr>
                <w:sz w:val="18"/>
              </w:rPr>
              <w:t>Compliance Links:</w:t>
            </w:r>
          </w:p>
          <w:p w14:paraId="0425D629" w14:textId="77777777" w:rsidR="00B343B0" w:rsidRPr="00B947B4" w:rsidRDefault="00B343B0">
            <w:pPr>
              <w:rPr>
                <w:sz w:val="18"/>
              </w:rPr>
            </w:pPr>
          </w:p>
        </w:tc>
        <w:tc>
          <w:tcPr>
            <w:tcW w:w="6468" w:type="dxa"/>
            <w:tcBorders>
              <w:top w:val="dotted" w:sz="4" w:space="0" w:color="auto"/>
              <w:left w:val="dotted" w:sz="4" w:space="0" w:color="auto"/>
              <w:bottom w:val="dotted" w:sz="4" w:space="0" w:color="auto"/>
              <w:right w:val="single" w:sz="4" w:space="0" w:color="auto"/>
            </w:tcBorders>
          </w:tcPr>
          <w:p w14:paraId="3A958D28" w14:textId="77777777" w:rsidR="00B343B0" w:rsidRPr="00B947B4" w:rsidRDefault="00B343B0">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B343B0" w:rsidRPr="00B947B4" w14:paraId="580CD0DE"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557DFE9" w14:textId="77777777" w:rsidR="00B343B0" w:rsidRPr="00B947B4" w:rsidRDefault="00B343B0">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735DA84" w14:textId="77777777" w:rsidR="00B343B0" w:rsidRPr="00B947B4" w:rsidRDefault="00B343B0">
            <w:pPr>
              <w:spacing w:after="120"/>
              <w:rPr>
                <w:sz w:val="24"/>
                <w:szCs w:val="24"/>
              </w:rPr>
            </w:pPr>
            <w:r w:rsidRPr="00B947B4">
              <w:rPr>
                <w:sz w:val="24"/>
                <w:szCs w:val="24"/>
              </w:rPr>
              <w:t>Details of decisions are to be recorded in the City’s record keeping system</w:t>
            </w:r>
          </w:p>
        </w:tc>
      </w:tr>
      <w:tr w:rsidR="00B343B0" w:rsidRPr="00B947B4" w14:paraId="2794BECF"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B5C975" w14:textId="77777777" w:rsidR="00B343B0" w:rsidRPr="00B947B4" w:rsidRDefault="00B343B0">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1EFE9487" w14:textId="6B35FF5C" w:rsidR="00B343B0" w:rsidRPr="00B947B4" w:rsidRDefault="008A79AD">
            <w:pPr>
              <w:rPr>
                <w:i/>
                <w:iCs/>
                <w:sz w:val="18"/>
              </w:rPr>
            </w:pPr>
            <w:r w:rsidRPr="00B947B4">
              <w:rPr>
                <w:sz w:val="18"/>
              </w:rPr>
              <w:t>Adopted 9 July 2024</w:t>
            </w:r>
          </w:p>
        </w:tc>
      </w:tr>
      <w:tr w:rsidR="005B0F49" w:rsidRPr="00B947B4" w14:paraId="440F0174"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068D4C8" w14:textId="182AE6F6"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20B7BE5F" w14:textId="45E3A03C"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E57F2" w:rsidRPr="00B947B4" w14:paraId="32D128CE"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B4ED63" w14:textId="518FBD26" w:rsidR="002E57F2" w:rsidRPr="00B947B4" w:rsidRDefault="002E57F2"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2803BF5D" w14:textId="7C562B74" w:rsidR="002E57F2" w:rsidRPr="00B947B4" w:rsidRDefault="002E57F2" w:rsidP="005B0F49">
            <w:pPr>
              <w:rPr>
                <w:rFonts w:eastAsia="Times New Roman"/>
                <w:sz w:val="18"/>
                <w:szCs w:val="18"/>
                <w:lang w:eastAsia="en-AU"/>
              </w:rPr>
            </w:pPr>
            <w:r>
              <w:rPr>
                <w:rFonts w:eastAsia="Times New Roman"/>
                <w:sz w:val="18"/>
                <w:szCs w:val="18"/>
                <w:lang w:eastAsia="en-AU"/>
              </w:rPr>
              <w:t>Modified 10 April 2025</w:t>
            </w:r>
          </w:p>
        </w:tc>
      </w:tr>
      <w:tr w:rsidR="00114074" w:rsidRPr="00B947B4" w14:paraId="2C76CEB1"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17F7B0" w14:textId="64E425CE" w:rsidR="00114074" w:rsidRDefault="00114074" w:rsidP="005B0F49">
            <w:pPr>
              <w:rPr>
                <w:rFonts w:eastAsia="Times New Roman"/>
                <w:sz w:val="18"/>
                <w:szCs w:val="18"/>
                <w:lang w:eastAsia="en-AU"/>
              </w:rPr>
            </w:pPr>
            <w:r>
              <w:rPr>
                <w:rFonts w:eastAsia="Times New Roman"/>
                <w:sz w:val="18"/>
                <w:szCs w:val="18"/>
                <w:lang w:eastAsia="en-AU"/>
              </w:rPr>
              <w:t>4</w:t>
            </w:r>
          </w:p>
        </w:tc>
        <w:tc>
          <w:tcPr>
            <w:tcW w:w="8458" w:type="dxa"/>
            <w:gridSpan w:val="2"/>
            <w:tcBorders>
              <w:top w:val="dashed" w:sz="2" w:space="0" w:color="auto"/>
              <w:left w:val="dashed" w:sz="2" w:space="0" w:color="auto"/>
              <w:bottom w:val="dashed" w:sz="2" w:space="0" w:color="auto"/>
              <w:right w:val="dashed" w:sz="2" w:space="0" w:color="auto"/>
            </w:tcBorders>
          </w:tcPr>
          <w:p w14:paraId="0B85F0E2" w14:textId="2111CFB9" w:rsidR="00114074" w:rsidRDefault="00114074" w:rsidP="005B0F49">
            <w:pPr>
              <w:rPr>
                <w:rFonts w:eastAsia="Times New Roman"/>
                <w:sz w:val="18"/>
                <w:szCs w:val="18"/>
                <w:lang w:eastAsia="en-AU"/>
              </w:rPr>
            </w:pPr>
            <w:r>
              <w:rPr>
                <w:rFonts w:eastAsia="Times New Roman"/>
                <w:sz w:val="18"/>
                <w:szCs w:val="18"/>
                <w:lang w:eastAsia="en-AU"/>
              </w:rPr>
              <w:t>Modified 20 January 2026</w:t>
            </w:r>
          </w:p>
        </w:tc>
      </w:tr>
    </w:tbl>
    <w:p w14:paraId="7DB6CE3E" w14:textId="77777777" w:rsidR="00B56155" w:rsidRDefault="00B56155">
      <w:r>
        <w:br w:type="page"/>
      </w:r>
    </w:p>
    <w:p w14:paraId="0BAB5BFC" w14:textId="34A6F9BC" w:rsidR="00597562" w:rsidRPr="00B947B4" w:rsidRDefault="00261F86" w:rsidP="00983E0F">
      <w:pPr>
        <w:pStyle w:val="Heading3"/>
        <w:ind w:left="709"/>
      </w:pPr>
      <w:bookmarkStart w:id="52" w:name="_Toc199330275"/>
      <w:bookmarkStart w:id="53" w:name="_Toc229571410"/>
      <w:bookmarkEnd w:id="52"/>
      <w:r w:rsidRPr="00B947B4">
        <w:lastRenderedPageBreak/>
        <w:t>Parking and Parking Facilities Local Law 2007</w:t>
      </w:r>
      <w:bookmarkEnd w:id="53"/>
    </w:p>
    <w:p w14:paraId="0FEF78EA" w14:textId="77777777" w:rsidR="00B343B0" w:rsidRPr="00B947B4" w:rsidRDefault="00B343B0" w:rsidP="00B343B0"/>
    <w:tbl>
      <w:tblPr>
        <w:tblStyle w:val="TableGrid"/>
        <w:tblW w:w="9020" w:type="dxa"/>
        <w:tblInd w:w="-2" w:type="dxa"/>
        <w:tblLook w:val="04A0" w:firstRow="1" w:lastRow="0" w:firstColumn="1" w:lastColumn="0" w:noHBand="0" w:noVBand="1"/>
      </w:tblPr>
      <w:tblGrid>
        <w:gridCol w:w="562"/>
        <w:gridCol w:w="1990"/>
        <w:gridCol w:w="6468"/>
      </w:tblGrid>
      <w:tr w:rsidR="00B343B0" w:rsidRPr="00B947B4" w14:paraId="4C6EEB8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27B47AF" w14:textId="77777777" w:rsidR="00B343B0" w:rsidRPr="00B947B4" w:rsidRDefault="00B343B0">
            <w:pPr>
              <w:rPr>
                <w:b/>
                <w:sz w:val="18"/>
              </w:rPr>
            </w:pPr>
            <w:r w:rsidRPr="00B947B4">
              <w:rPr>
                <w:b/>
                <w:sz w:val="18"/>
              </w:rPr>
              <w:t>Delegator:</w:t>
            </w:r>
          </w:p>
          <w:p w14:paraId="1E79BDE6" w14:textId="77777777" w:rsidR="00B343B0" w:rsidRPr="00B947B4" w:rsidRDefault="00B343B0">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F76D24F" w14:textId="77777777" w:rsidR="00B343B0" w:rsidRPr="00B947B4" w:rsidRDefault="00B343B0">
            <w:pPr>
              <w:rPr>
                <w:sz w:val="24"/>
                <w:szCs w:val="24"/>
              </w:rPr>
            </w:pPr>
            <w:r w:rsidRPr="00B947B4">
              <w:rPr>
                <w:sz w:val="24"/>
                <w:szCs w:val="24"/>
              </w:rPr>
              <w:t>Local Government</w:t>
            </w:r>
          </w:p>
        </w:tc>
      </w:tr>
      <w:tr w:rsidR="00B343B0" w:rsidRPr="00B947B4" w14:paraId="0762A200"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4F6BAB" w14:textId="77777777" w:rsidR="00B343B0" w:rsidRPr="00B947B4" w:rsidRDefault="00B343B0">
            <w:pPr>
              <w:rPr>
                <w:b/>
                <w:sz w:val="18"/>
              </w:rPr>
            </w:pPr>
            <w:r w:rsidRPr="00B947B4">
              <w:rPr>
                <w:b/>
                <w:sz w:val="18"/>
              </w:rPr>
              <w:t>Express Power to Delegate:</w:t>
            </w:r>
          </w:p>
          <w:p w14:paraId="3FE26B18" w14:textId="77777777" w:rsidR="00B343B0" w:rsidRPr="00B947B4" w:rsidRDefault="00B343B0">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6C3347BD" w14:textId="77777777" w:rsidR="00B343B0" w:rsidRPr="00B947B4" w:rsidRDefault="00B343B0">
            <w:pPr>
              <w:rPr>
                <w:i/>
                <w:sz w:val="24"/>
                <w:szCs w:val="24"/>
              </w:rPr>
            </w:pPr>
            <w:r w:rsidRPr="00B947B4">
              <w:rPr>
                <w:i/>
                <w:sz w:val="24"/>
                <w:szCs w:val="24"/>
              </w:rPr>
              <w:t>Local Government Act 1995:</w:t>
            </w:r>
          </w:p>
          <w:p w14:paraId="06541D91" w14:textId="77777777" w:rsidR="00B343B0" w:rsidRPr="00B947B4" w:rsidRDefault="00B343B0">
            <w:pPr>
              <w:ind w:left="720" w:hanging="403"/>
              <w:rPr>
                <w:sz w:val="24"/>
                <w:szCs w:val="24"/>
              </w:rPr>
            </w:pPr>
            <w:r w:rsidRPr="00B947B4">
              <w:rPr>
                <w:sz w:val="24"/>
                <w:szCs w:val="24"/>
              </w:rPr>
              <w:t>s.5.42 Delegation of some powers or duties to the CEO</w:t>
            </w:r>
          </w:p>
          <w:p w14:paraId="63FEF98C" w14:textId="77777777" w:rsidR="00B343B0" w:rsidRPr="00B947B4" w:rsidRDefault="00B343B0">
            <w:pPr>
              <w:ind w:left="720" w:hanging="403"/>
              <w:rPr>
                <w:sz w:val="24"/>
                <w:szCs w:val="24"/>
              </w:rPr>
            </w:pPr>
            <w:r w:rsidRPr="00B947B4">
              <w:rPr>
                <w:sz w:val="24"/>
                <w:szCs w:val="24"/>
              </w:rPr>
              <w:t>s.5.43 Limitations on delegations to the CEO</w:t>
            </w:r>
          </w:p>
          <w:p w14:paraId="47B860B4" w14:textId="77777777" w:rsidR="00B343B0" w:rsidRPr="00B947B4" w:rsidRDefault="00B343B0">
            <w:pPr>
              <w:rPr>
                <w:sz w:val="24"/>
                <w:szCs w:val="24"/>
              </w:rPr>
            </w:pPr>
          </w:p>
        </w:tc>
      </w:tr>
      <w:tr w:rsidR="00B343B0" w:rsidRPr="00B947B4" w14:paraId="7666BFD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ED8DD9" w14:textId="77777777" w:rsidR="00B343B0" w:rsidRPr="00B947B4" w:rsidRDefault="00B343B0">
            <w:pPr>
              <w:rPr>
                <w:b/>
                <w:sz w:val="18"/>
                <w:szCs w:val="18"/>
              </w:rPr>
            </w:pPr>
            <w:r w:rsidRPr="00B947B4">
              <w:rPr>
                <w:b/>
                <w:sz w:val="18"/>
                <w:szCs w:val="18"/>
              </w:rPr>
              <w:t>Express Power or Duty Delegated:</w:t>
            </w:r>
          </w:p>
          <w:p w14:paraId="4D67B258" w14:textId="77777777" w:rsidR="00B343B0" w:rsidRPr="00B947B4" w:rsidRDefault="00B343B0">
            <w:pPr>
              <w:rPr>
                <w:b/>
                <w:sz w:val="18"/>
                <w:szCs w:val="18"/>
              </w:rPr>
            </w:pPr>
          </w:p>
        </w:tc>
        <w:tc>
          <w:tcPr>
            <w:tcW w:w="6468" w:type="dxa"/>
            <w:tcBorders>
              <w:top w:val="dotted" w:sz="4" w:space="0" w:color="auto"/>
              <w:left w:val="dotted" w:sz="4" w:space="0" w:color="auto"/>
              <w:bottom w:val="dotted" w:sz="4" w:space="0" w:color="auto"/>
            </w:tcBorders>
          </w:tcPr>
          <w:p w14:paraId="1E31C532" w14:textId="4506ACFA" w:rsidR="00B343B0" w:rsidRPr="00B947B4" w:rsidRDefault="00B343B0">
            <w:pPr>
              <w:rPr>
                <w:sz w:val="24"/>
                <w:szCs w:val="24"/>
              </w:rPr>
            </w:pPr>
            <w:r w:rsidRPr="00B947B4">
              <w:rPr>
                <w:i/>
                <w:sz w:val="24"/>
                <w:szCs w:val="24"/>
              </w:rPr>
              <w:t xml:space="preserve">City of Cockburn </w:t>
            </w:r>
            <w:r w:rsidR="00C37AA1" w:rsidRPr="00B947B4">
              <w:rPr>
                <w:i/>
                <w:sz w:val="24"/>
                <w:szCs w:val="24"/>
              </w:rPr>
              <w:t>Parking and Parking Facilities</w:t>
            </w:r>
            <w:r w:rsidRPr="00B947B4">
              <w:rPr>
                <w:i/>
                <w:sz w:val="24"/>
                <w:szCs w:val="24"/>
              </w:rPr>
              <w:t xml:space="preserve"> Local Law 20</w:t>
            </w:r>
            <w:r w:rsidR="00C37AA1" w:rsidRPr="00B947B4">
              <w:rPr>
                <w:i/>
                <w:sz w:val="24"/>
                <w:szCs w:val="24"/>
              </w:rPr>
              <w:t>07</w:t>
            </w:r>
          </w:p>
        </w:tc>
      </w:tr>
      <w:tr w:rsidR="00B343B0" w:rsidRPr="00B947B4" w14:paraId="1166712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DB8409" w14:textId="77777777" w:rsidR="00B343B0" w:rsidRPr="00B947B4" w:rsidRDefault="00B343B0">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66525C3" w14:textId="77777777" w:rsidR="00B343B0" w:rsidRPr="00B947B4" w:rsidRDefault="00B343B0">
            <w:pPr>
              <w:spacing w:before="120" w:after="120"/>
              <w:rPr>
                <w:b/>
                <w:sz w:val="24"/>
                <w:szCs w:val="24"/>
              </w:rPr>
            </w:pPr>
            <w:r w:rsidRPr="00B947B4">
              <w:rPr>
                <w:b/>
                <w:sz w:val="24"/>
                <w:szCs w:val="24"/>
              </w:rPr>
              <w:t>Chief Executive Officer</w:t>
            </w:r>
          </w:p>
        </w:tc>
      </w:tr>
      <w:tr w:rsidR="00B343B0" w:rsidRPr="00B947B4" w14:paraId="1593F71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2107BD4" w14:textId="77777777" w:rsidR="00B343B0" w:rsidRPr="00B947B4" w:rsidRDefault="00B343B0">
            <w:pPr>
              <w:rPr>
                <w:b/>
              </w:rPr>
            </w:pPr>
            <w:r w:rsidRPr="00B947B4">
              <w:rPr>
                <w:b/>
              </w:rPr>
              <w:t>Function:</w:t>
            </w:r>
          </w:p>
          <w:p w14:paraId="6D6B3B7F" w14:textId="77777777" w:rsidR="00B343B0" w:rsidRPr="00B947B4" w:rsidRDefault="00B343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B9105AF" w14:textId="61E14478" w:rsidR="00B343B0" w:rsidRPr="00B947B4" w:rsidRDefault="00B343B0" w:rsidP="00864BCB">
            <w:pPr>
              <w:pStyle w:val="Default"/>
              <w:spacing w:after="120"/>
            </w:pPr>
            <w:r w:rsidRPr="00B947B4">
              <w:t xml:space="preserve">Authority to administer the City’s </w:t>
            </w:r>
            <w:r w:rsidR="00C37AA1" w:rsidRPr="00B947B4">
              <w:rPr>
                <w:i/>
              </w:rPr>
              <w:t>Parking and Parking Facilities</w:t>
            </w:r>
            <w:r w:rsidRPr="00B947B4">
              <w:rPr>
                <w:i/>
              </w:rPr>
              <w:t xml:space="preserve"> Local Law 20</w:t>
            </w:r>
            <w:r w:rsidR="00C37AA1" w:rsidRPr="00B947B4">
              <w:rPr>
                <w:i/>
              </w:rPr>
              <w:t>07</w:t>
            </w:r>
            <w:r w:rsidRPr="00B947B4">
              <w:rPr>
                <w:iCs/>
              </w:rPr>
              <w:t>,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B343B0" w:rsidRPr="00B947B4" w14:paraId="3D1B842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7A47FA" w14:textId="77777777" w:rsidR="00B343B0" w:rsidRPr="00B947B4" w:rsidRDefault="00B343B0">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14C63949" w14:textId="77777777" w:rsidR="00B343B0" w:rsidRPr="00B947B4" w:rsidRDefault="00B343B0">
            <w:pPr>
              <w:spacing w:after="120"/>
              <w:rPr>
                <w:sz w:val="24"/>
                <w:szCs w:val="24"/>
              </w:rPr>
            </w:pPr>
            <w:r w:rsidRPr="00B947B4">
              <w:rPr>
                <w:sz w:val="24"/>
                <w:szCs w:val="24"/>
              </w:rPr>
              <w:t>This excludes any functions that must be exercised by resolution of Council.</w:t>
            </w:r>
          </w:p>
          <w:p w14:paraId="362824E0" w14:textId="77777777" w:rsidR="001034B4" w:rsidRPr="00B947B4" w:rsidRDefault="001034B4">
            <w:pPr>
              <w:spacing w:after="120"/>
              <w:rPr>
                <w:sz w:val="24"/>
                <w:szCs w:val="24"/>
              </w:rPr>
            </w:pPr>
          </w:p>
        </w:tc>
      </w:tr>
      <w:tr w:rsidR="00B343B0" w:rsidRPr="00B947B4" w14:paraId="73CDD1F3"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3A9EA1D" w14:textId="77777777" w:rsidR="00B343B0" w:rsidRPr="00B947B4" w:rsidRDefault="00B343B0">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088756D8" w14:textId="77777777" w:rsidR="00B343B0" w:rsidRPr="00B947B4" w:rsidRDefault="00B343B0">
            <w:pPr>
              <w:rPr>
                <w:sz w:val="24"/>
                <w:szCs w:val="24"/>
              </w:rPr>
            </w:pPr>
            <w:r w:rsidRPr="00B947B4">
              <w:rPr>
                <w:i/>
                <w:iCs/>
                <w:sz w:val="24"/>
                <w:szCs w:val="24"/>
              </w:rPr>
              <w:t>Local Government Act 1995</w:t>
            </w:r>
            <w:r w:rsidRPr="00B947B4">
              <w:rPr>
                <w:sz w:val="24"/>
                <w:szCs w:val="24"/>
              </w:rPr>
              <w:t>:</w:t>
            </w:r>
          </w:p>
          <w:p w14:paraId="4B1B5D0E" w14:textId="77777777" w:rsidR="00B343B0" w:rsidRPr="00B947B4" w:rsidRDefault="00B343B0" w:rsidP="0070103C">
            <w:pPr>
              <w:spacing w:after="120"/>
              <w:ind w:left="721" w:hanging="403"/>
              <w:rPr>
                <w:sz w:val="24"/>
                <w:szCs w:val="24"/>
              </w:rPr>
            </w:pPr>
            <w:r w:rsidRPr="00B947B4">
              <w:rPr>
                <w:sz w:val="24"/>
                <w:szCs w:val="24"/>
              </w:rPr>
              <w:t>s.5.44 CEO may delegate some powers and duties to other employees</w:t>
            </w:r>
          </w:p>
        </w:tc>
      </w:tr>
      <w:tr w:rsidR="00B343B0" w:rsidRPr="00B947B4" w14:paraId="3ABE6CAC" w14:textId="77777777" w:rsidTr="00D56CEC">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FC5EC0" w14:textId="77777777" w:rsidR="00B343B0" w:rsidRPr="00B947B4" w:rsidRDefault="00B343B0">
            <w:pPr>
              <w:rPr>
                <w:b/>
              </w:rPr>
            </w:pPr>
            <w:r w:rsidRPr="00B947B4">
              <w:rPr>
                <w:b/>
              </w:rPr>
              <w:t>Sub-Delegate/s:</w:t>
            </w:r>
          </w:p>
          <w:p w14:paraId="21CBAED0" w14:textId="77777777" w:rsidR="00B343B0" w:rsidRPr="00B947B4" w:rsidRDefault="00B343B0">
            <w:pPr>
              <w:rPr>
                <w:i/>
                <w:sz w:val="18"/>
              </w:rPr>
            </w:pPr>
            <w:r w:rsidRPr="00B947B4">
              <w:rPr>
                <w:i/>
                <w:sz w:val="18"/>
              </w:rPr>
              <w:t>Appointed by CEO</w:t>
            </w:r>
          </w:p>
        </w:tc>
        <w:tc>
          <w:tcPr>
            <w:tcW w:w="6468" w:type="dxa"/>
            <w:tcBorders>
              <w:top w:val="dotted" w:sz="4" w:space="0" w:color="auto"/>
              <w:left w:val="dotted" w:sz="4" w:space="0" w:color="auto"/>
              <w:bottom w:val="dotted" w:sz="4" w:space="0" w:color="auto"/>
            </w:tcBorders>
          </w:tcPr>
          <w:p w14:paraId="30CBFD86" w14:textId="064366F5" w:rsidR="00DE77E4" w:rsidRDefault="15523184" w:rsidP="4F5425FB">
            <w:pPr>
              <w:spacing w:before="120" w:after="120"/>
              <w:rPr>
                <w:b/>
                <w:bCs/>
                <w:sz w:val="24"/>
                <w:szCs w:val="24"/>
              </w:rPr>
            </w:pPr>
            <w:r w:rsidRPr="4F5425FB">
              <w:rPr>
                <w:b/>
                <w:bCs/>
                <w:sz w:val="24"/>
                <w:szCs w:val="24"/>
              </w:rPr>
              <w:t xml:space="preserve">Director Sustainable Development and Safety </w:t>
            </w:r>
          </w:p>
          <w:p w14:paraId="50B51920" w14:textId="728A9135" w:rsidR="00DE77E4" w:rsidRPr="00DE77E4" w:rsidRDefault="230E9B87" w:rsidP="36A6F805">
            <w:pPr>
              <w:spacing w:before="120" w:after="120"/>
              <w:rPr>
                <w:b/>
                <w:bCs/>
                <w:sz w:val="24"/>
                <w:szCs w:val="24"/>
              </w:rPr>
            </w:pPr>
            <w:r w:rsidRPr="36A6F805">
              <w:rPr>
                <w:b/>
                <w:bCs/>
                <w:sz w:val="24"/>
                <w:szCs w:val="24"/>
              </w:rPr>
              <w:t xml:space="preserve">Group Manager Development and Safety </w:t>
            </w:r>
          </w:p>
          <w:p w14:paraId="7BE77B7E" w14:textId="27C2ED24" w:rsidR="00CB182F" w:rsidRPr="00DE77E4" w:rsidRDefault="565C77CA" w:rsidP="36A6F805">
            <w:pPr>
              <w:spacing w:before="120" w:after="120"/>
              <w:rPr>
                <w:b/>
                <w:bCs/>
                <w:sz w:val="24"/>
                <w:szCs w:val="24"/>
              </w:rPr>
            </w:pPr>
            <w:r w:rsidRPr="2C28F603">
              <w:rPr>
                <w:b/>
                <w:bCs/>
                <w:sz w:val="24"/>
                <w:szCs w:val="24"/>
              </w:rPr>
              <w:t>Service Manager Rangers and Community</w:t>
            </w:r>
            <w:r w:rsidR="00B86423">
              <w:rPr>
                <w:b/>
                <w:bCs/>
                <w:sz w:val="24"/>
                <w:szCs w:val="24"/>
              </w:rPr>
              <w:t xml:space="preserve"> Safety</w:t>
            </w:r>
          </w:p>
          <w:p w14:paraId="060077ED" w14:textId="10AFADE7" w:rsidR="3594EFD2" w:rsidRDefault="005D3433" w:rsidP="2C28F603">
            <w:pPr>
              <w:spacing w:before="120" w:after="120"/>
              <w:rPr>
                <w:b/>
                <w:bCs/>
                <w:sz w:val="24"/>
                <w:szCs w:val="24"/>
              </w:rPr>
            </w:pPr>
            <w:r w:rsidRPr="00D56CEC">
              <w:rPr>
                <w:b/>
                <w:bCs/>
                <w:sz w:val="24"/>
                <w:szCs w:val="24"/>
              </w:rPr>
              <w:t>Service Lead Ranger and Parking</w:t>
            </w:r>
          </w:p>
          <w:p w14:paraId="1DFE2AD8" w14:textId="7BF43D0E" w:rsidR="00F86989" w:rsidRPr="00B947B4" w:rsidRDefault="005D3433" w:rsidP="003373A4">
            <w:pPr>
              <w:spacing w:before="120" w:after="120"/>
            </w:pPr>
            <w:r w:rsidRPr="00D56CEC">
              <w:rPr>
                <w:b/>
                <w:bCs/>
                <w:sz w:val="24"/>
                <w:szCs w:val="24"/>
              </w:rPr>
              <w:t>Senior Parking Services</w:t>
            </w:r>
          </w:p>
        </w:tc>
      </w:tr>
      <w:tr w:rsidR="00B343B0" w:rsidRPr="00B947B4" w14:paraId="5C12D52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5BD1E9" w14:textId="77777777" w:rsidR="00B343B0" w:rsidRPr="00B947B4" w:rsidRDefault="00B343B0">
            <w:pPr>
              <w:rPr>
                <w:b/>
              </w:rPr>
            </w:pPr>
            <w:r w:rsidRPr="00B947B4">
              <w:rPr>
                <w:b/>
              </w:rPr>
              <w:t>CEO Conditions on this Sub-Delegation:</w:t>
            </w:r>
          </w:p>
          <w:p w14:paraId="7B909FCC" w14:textId="77777777" w:rsidR="00B343B0" w:rsidRPr="00B947B4" w:rsidRDefault="00B343B0">
            <w:pPr>
              <w:rPr>
                <w:i/>
                <w:sz w:val="18"/>
                <w:szCs w:val="18"/>
              </w:rPr>
            </w:pPr>
            <w:r w:rsidRPr="00B947B4">
              <w:rPr>
                <w:i/>
                <w:sz w:val="18"/>
                <w:szCs w:val="18"/>
              </w:rPr>
              <w:t>Conditions on the original delegation also apply to the sub-delegations.</w:t>
            </w:r>
          </w:p>
        </w:tc>
        <w:tc>
          <w:tcPr>
            <w:tcW w:w="6468" w:type="dxa"/>
            <w:tcBorders>
              <w:top w:val="dotted" w:sz="4" w:space="0" w:color="auto"/>
              <w:left w:val="dotted" w:sz="4" w:space="0" w:color="auto"/>
              <w:bottom w:val="dotted" w:sz="4" w:space="0" w:color="auto"/>
            </w:tcBorders>
          </w:tcPr>
          <w:p w14:paraId="764F523D" w14:textId="53BD084C" w:rsidR="00B343B0" w:rsidRPr="00B947B4" w:rsidRDefault="00344191">
            <w:pPr>
              <w:spacing w:after="120"/>
              <w:ind w:left="490" w:hanging="490"/>
              <w:rPr>
                <w:sz w:val="24"/>
                <w:szCs w:val="24"/>
              </w:rPr>
            </w:pPr>
            <w:r w:rsidRPr="00B947B4">
              <w:rPr>
                <w:sz w:val="24"/>
                <w:szCs w:val="24"/>
              </w:rPr>
              <w:t>Conditions on the delegation also apply to sub-delegation</w:t>
            </w:r>
          </w:p>
        </w:tc>
      </w:tr>
      <w:tr w:rsidR="00B343B0" w:rsidRPr="00B947B4" w14:paraId="6C01F7D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98962FC" w14:textId="77777777" w:rsidR="00B343B0" w:rsidRPr="00B947B4" w:rsidRDefault="00B343B0">
            <w:pPr>
              <w:rPr>
                <w:sz w:val="18"/>
              </w:rPr>
            </w:pPr>
            <w:r w:rsidRPr="00B947B4">
              <w:rPr>
                <w:sz w:val="18"/>
              </w:rPr>
              <w:t>Compliance Links:</w:t>
            </w:r>
          </w:p>
          <w:p w14:paraId="06A74181" w14:textId="77777777" w:rsidR="00B343B0" w:rsidRPr="00B947B4" w:rsidRDefault="00B343B0">
            <w:pPr>
              <w:rPr>
                <w:sz w:val="18"/>
              </w:rPr>
            </w:pPr>
          </w:p>
        </w:tc>
        <w:tc>
          <w:tcPr>
            <w:tcW w:w="6468" w:type="dxa"/>
            <w:tcBorders>
              <w:top w:val="dotted" w:sz="4" w:space="0" w:color="auto"/>
              <w:left w:val="dotted" w:sz="4" w:space="0" w:color="auto"/>
              <w:bottom w:val="dotted" w:sz="4" w:space="0" w:color="auto"/>
              <w:right w:val="single" w:sz="4" w:space="0" w:color="auto"/>
            </w:tcBorders>
          </w:tcPr>
          <w:p w14:paraId="5988B12D" w14:textId="77777777" w:rsidR="00B343B0" w:rsidRPr="00B947B4" w:rsidRDefault="00B343B0">
            <w:pPr>
              <w:spacing w:after="120"/>
              <w:rPr>
                <w:sz w:val="24"/>
                <w:szCs w:val="24"/>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tc>
      </w:tr>
      <w:tr w:rsidR="00B343B0" w:rsidRPr="00B947B4" w14:paraId="491117E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28DF3E9" w14:textId="77777777" w:rsidR="00B343B0" w:rsidRPr="00B947B4" w:rsidRDefault="00B343B0">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3AD2EE69" w14:textId="77777777" w:rsidR="00B343B0" w:rsidRPr="00B947B4" w:rsidRDefault="00B343B0">
            <w:pPr>
              <w:spacing w:after="120"/>
              <w:rPr>
                <w:sz w:val="24"/>
                <w:szCs w:val="24"/>
              </w:rPr>
            </w:pPr>
            <w:r w:rsidRPr="00B947B4">
              <w:rPr>
                <w:sz w:val="24"/>
                <w:szCs w:val="24"/>
              </w:rPr>
              <w:t>Details of decisions are to be recorded in the City’s record keeping system</w:t>
            </w:r>
          </w:p>
        </w:tc>
      </w:tr>
      <w:tr w:rsidR="00B343B0" w:rsidRPr="00B947B4" w14:paraId="51F927C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FCE9FA8" w14:textId="77777777" w:rsidR="00B343B0" w:rsidRPr="00B947B4" w:rsidRDefault="00B343B0">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24CFC65A" w14:textId="1192515A" w:rsidR="00B343B0" w:rsidRPr="00B947B4" w:rsidRDefault="008A79AD">
            <w:pPr>
              <w:rPr>
                <w:i/>
                <w:iCs/>
                <w:sz w:val="18"/>
              </w:rPr>
            </w:pPr>
            <w:r w:rsidRPr="00B947B4">
              <w:rPr>
                <w:sz w:val="18"/>
              </w:rPr>
              <w:t>Adopted 9 July 2024</w:t>
            </w:r>
          </w:p>
        </w:tc>
      </w:tr>
      <w:tr w:rsidR="005B0F49" w:rsidRPr="00B947B4" w14:paraId="24094C6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E773F1A" w14:textId="4A0EA19F" w:rsidR="005B0F49" w:rsidRPr="00B947B4" w:rsidRDefault="005B0F49" w:rsidP="005B0F49">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1FBCAB6E" w14:textId="7C753E48" w:rsidR="005B0F49" w:rsidRPr="00B947B4" w:rsidRDefault="005B0F49" w:rsidP="005B0F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57112" w:rsidRPr="00B947B4" w14:paraId="2CE5ACB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599721" w14:textId="021F681C" w:rsidR="00F57112" w:rsidRPr="00B947B4" w:rsidRDefault="00F57112" w:rsidP="005B0F49">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5107A22E" w14:textId="7DB889AF" w:rsidR="00F57112" w:rsidRPr="00B947B4" w:rsidRDefault="00F57112" w:rsidP="005B0F49">
            <w:pPr>
              <w:rPr>
                <w:rFonts w:eastAsia="Times New Roman"/>
                <w:sz w:val="18"/>
                <w:szCs w:val="18"/>
                <w:lang w:eastAsia="en-AU"/>
              </w:rPr>
            </w:pPr>
            <w:r>
              <w:rPr>
                <w:rFonts w:eastAsia="Times New Roman"/>
                <w:sz w:val="18"/>
                <w:szCs w:val="18"/>
                <w:lang w:eastAsia="en-AU"/>
              </w:rPr>
              <w:t>Modified 10 April 2025</w:t>
            </w:r>
          </w:p>
        </w:tc>
      </w:tr>
    </w:tbl>
    <w:p w14:paraId="57537BCC" w14:textId="77777777" w:rsidR="009748A3" w:rsidRDefault="009748A3"/>
    <w:p w14:paraId="676F5D31" w14:textId="77777777" w:rsidR="009748A3" w:rsidRDefault="009748A3">
      <w:r>
        <w:br w:type="page"/>
      </w:r>
    </w:p>
    <w:p w14:paraId="3A94B0A7" w14:textId="77777777" w:rsidR="009748A3" w:rsidRDefault="009748A3" w:rsidP="009748A3">
      <w:pPr>
        <w:pStyle w:val="Heading3"/>
        <w:ind w:left="851"/>
      </w:pPr>
      <w:bookmarkStart w:id="54" w:name="_Toc229571411"/>
      <w:r>
        <w:lastRenderedPageBreak/>
        <w:t>Authority to accept and award specified tenders during period prescribed by Council</w:t>
      </w:r>
      <w:bookmarkEnd w:id="54"/>
    </w:p>
    <w:p w14:paraId="1E7EC709" w14:textId="77777777" w:rsidR="00132B04" w:rsidRPr="00132B04" w:rsidRDefault="00132B04" w:rsidP="00132B04"/>
    <w:tbl>
      <w:tblPr>
        <w:tblStyle w:val="TableGrid"/>
        <w:tblW w:w="9020" w:type="dxa"/>
        <w:tblInd w:w="-2" w:type="dxa"/>
        <w:tblLook w:val="04A0" w:firstRow="1" w:lastRow="0" w:firstColumn="1" w:lastColumn="0" w:noHBand="0" w:noVBand="1"/>
      </w:tblPr>
      <w:tblGrid>
        <w:gridCol w:w="562"/>
        <w:gridCol w:w="1990"/>
        <w:gridCol w:w="6468"/>
      </w:tblGrid>
      <w:tr w:rsidR="00EA5EF6" w:rsidRPr="00B947B4" w14:paraId="2148E53B" w14:textId="77777777" w:rsidTr="00846807">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3A10B61" w14:textId="77777777" w:rsidR="00EA5EF6" w:rsidRPr="00B947B4" w:rsidRDefault="00EA5EF6" w:rsidP="00846807">
            <w:pPr>
              <w:rPr>
                <w:b/>
                <w:sz w:val="18"/>
              </w:rPr>
            </w:pPr>
            <w:r w:rsidRPr="00B947B4">
              <w:rPr>
                <w:b/>
                <w:sz w:val="18"/>
              </w:rPr>
              <w:t>Delegator:</w:t>
            </w:r>
          </w:p>
          <w:p w14:paraId="143E580A" w14:textId="77777777" w:rsidR="00EA5EF6" w:rsidRPr="00B947B4" w:rsidRDefault="00EA5EF6" w:rsidP="00846807">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6C43C45" w14:textId="77777777" w:rsidR="00EA5EF6" w:rsidRPr="00B947B4" w:rsidRDefault="00EA5EF6" w:rsidP="00846807">
            <w:pPr>
              <w:rPr>
                <w:sz w:val="24"/>
                <w:szCs w:val="24"/>
              </w:rPr>
            </w:pPr>
            <w:r w:rsidRPr="00B947B4">
              <w:rPr>
                <w:sz w:val="24"/>
                <w:szCs w:val="24"/>
              </w:rPr>
              <w:t>Local Government</w:t>
            </w:r>
          </w:p>
        </w:tc>
      </w:tr>
      <w:tr w:rsidR="00EA5EF6" w:rsidRPr="00B947B4" w14:paraId="0F9F10BD" w14:textId="77777777" w:rsidTr="0084680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48ECAD3" w14:textId="77777777" w:rsidR="00EA5EF6" w:rsidRPr="00B947B4" w:rsidRDefault="00EA5EF6" w:rsidP="00846807">
            <w:pPr>
              <w:rPr>
                <w:b/>
                <w:sz w:val="18"/>
              </w:rPr>
            </w:pPr>
            <w:r w:rsidRPr="00B947B4">
              <w:rPr>
                <w:b/>
                <w:sz w:val="18"/>
              </w:rPr>
              <w:t>Express Power to Delegate:</w:t>
            </w:r>
          </w:p>
          <w:p w14:paraId="7507B194" w14:textId="77777777" w:rsidR="00EA5EF6" w:rsidRPr="00B947B4" w:rsidRDefault="00EA5EF6" w:rsidP="00846807">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3772DA0" w14:textId="77777777" w:rsidR="00EA5EF6" w:rsidRPr="00B947B4" w:rsidRDefault="00EA5EF6" w:rsidP="00EA5EF6">
            <w:pPr>
              <w:rPr>
                <w:i/>
                <w:sz w:val="24"/>
                <w:szCs w:val="24"/>
              </w:rPr>
            </w:pPr>
            <w:r w:rsidRPr="00B947B4">
              <w:rPr>
                <w:i/>
                <w:sz w:val="24"/>
                <w:szCs w:val="24"/>
              </w:rPr>
              <w:t>Local Government Act 1995:</w:t>
            </w:r>
          </w:p>
          <w:p w14:paraId="3DD2964E" w14:textId="77777777" w:rsidR="00EA5EF6" w:rsidRDefault="00EA5EF6" w:rsidP="00EA5EF6">
            <w:pPr>
              <w:ind w:left="720" w:hanging="403"/>
              <w:rPr>
                <w:sz w:val="24"/>
                <w:szCs w:val="24"/>
              </w:rPr>
            </w:pPr>
            <w:r w:rsidRPr="00B947B4">
              <w:rPr>
                <w:sz w:val="24"/>
                <w:szCs w:val="24"/>
              </w:rPr>
              <w:t>s.5.42 Delegation of some powers or duties to the CEO</w:t>
            </w:r>
          </w:p>
          <w:p w14:paraId="105B0A19" w14:textId="5D05AD34" w:rsidR="00EA5EF6" w:rsidRPr="00B947B4" w:rsidRDefault="00EA5EF6" w:rsidP="00EA5EF6">
            <w:pPr>
              <w:ind w:left="720" w:hanging="403"/>
              <w:rPr>
                <w:sz w:val="24"/>
                <w:szCs w:val="24"/>
              </w:rPr>
            </w:pPr>
            <w:r w:rsidRPr="00B947B4">
              <w:rPr>
                <w:sz w:val="24"/>
                <w:szCs w:val="24"/>
              </w:rPr>
              <w:t xml:space="preserve">s.5.43 Limitations on delegations to the CEO </w:t>
            </w:r>
          </w:p>
        </w:tc>
      </w:tr>
      <w:tr w:rsidR="00EA5EF6" w:rsidRPr="00B947B4" w14:paraId="51CEB8A0"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51EA37" w14:textId="77777777" w:rsidR="00EA5EF6" w:rsidRPr="00B947B4" w:rsidRDefault="00EA5EF6" w:rsidP="00EA5EF6">
            <w:pPr>
              <w:rPr>
                <w:b/>
                <w:sz w:val="18"/>
                <w:szCs w:val="18"/>
              </w:rPr>
            </w:pPr>
            <w:r w:rsidRPr="00B947B4">
              <w:rPr>
                <w:b/>
                <w:sz w:val="18"/>
                <w:szCs w:val="18"/>
              </w:rPr>
              <w:t>Express Power or Duty Delegated:</w:t>
            </w:r>
          </w:p>
          <w:p w14:paraId="35932BBA" w14:textId="77777777" w:rsidR="00EA5EF6" w:rsidRPr="00B947B4" w:rsidRDefault="00EA5EF6" w:rsidP="00EA5EF6">
            <w:pPr>
              <w:rPr>
                <w:b/>
                <w:sz w:val="18"/>
                <w:szCs w:val="18"/>
              </w:rPr>
            </w:pPr>
          </w:p>
        </w:tc>
        <w:tc>
          <w:tcPr>
            <w:tcW w:w="6468" w:type="dxa"/>
            <w:tcBorders>
              <w:top w:val="dotted" w:sz="4" w:space="0" w:color="auto"/>
              <w:left w:val="dotted" w:sz="4" w:space="0" w:color="auto"/>
              <w:bottom w:val="dotted" w:sz="4" w:space="0" w:color="auto"/>
            </w:tcBorders>
          </w:tcPr>
          <w:p w14:paraId="161EA5DA" w14:textId="77777777" w:rsidR="00EA5EF6" w:rsidRDefault="00EA5EF6" w:rsidP="00EA5EF6">
            <w:pPr>
              <w:rPr>
                <w:i/>
                <w:sz w:val="24"/>
                <w:szCs w:val="24"/>
              </w:rPr>
            </w:pPr>
            <w:r>
              <w:rPr>
                <w:i/>
                <w:sz w:val="24"/>
                <w:szCs w:val="24"/>
              </w:rPr>
              <w:t>Local Government Act 1995</w:t>
            </w:r>
          </w:p>
          <w:p w14:paraId="11A2B49F" w14:textId="0CCA03D1" w:rsidR="0067119B" w:rsidRDefault="0067119B" w:rsidP="0067119B">
            <w:pPr>
              <w:ind w:left="720" w:hanging="403"/>
              <w:rPr>
                <w:sz w:val="24"/>
                <w:szCs w:val="24"/>
              </w:rPr>
            </w:pPr>
            <w:r w:rsidRPr="00B947B4">
              <w:rPr>
                <w:sz w:val="24"/>
                <w:szCs w:val="24"/>
              </w:rPr>
              <w:t>s.</w:t>
            </w:r>
            <w:r w:rsidR="006677B2">
              <w:rPr>
                <w:sz w:val="24"/>
                <w:szCs w:val="24"/>
              </w:rPr>
              <w:t>3.57 Tenders for providing goods or services</w:t>
            </w:r>
          </w:p>
          <w:p w14:paraId="0B5C3729" w14:textId="77777777" w:rsidR="00EA5EF6" w:rsidRDefault="00EA5EF6" w:rsidP="0067119B">
            <w:pPr>
              <w:rPr>
                <w:iCs/>
                <w:sz w:val="24"/>
                <w:szCs w:val="24"/>
              </w:rPr>
            </w:pPr>
          </w:p>
          <w:p w14:paraId="3C9E59F5" w14:textId="7DF9713E" w:rsidR="0067119B" w:rsidRDefault="0067119B" w:rsidP="0067119B">
            <w:pPr>
              <w:rPr>
                <w:i/>
                <w:sz w:val="24"/>
                <w:szCs w:val="24"/>
              </w:rPr>
            </w:pPr>
            <w:r>
              <w:rPr>
                <w:i/>
                <w:sz w:val="24"/>
                <w:szCs w:val="24"/>
              </w:rPr>
              <w:t xml:space="preserve">Local </w:t>
            </w:r>
            <w:r w:rsidR="006677B2">
              <w:rPr>
                <w:i/>
                <w:sz w:val="24"/>
                <w:szCs w:val="24"/>
              </w:rPr>
              <w:t>Government</w:t>
            </w:r>
            <w:r>
              <w:rPr>
                <w:i/>
                <w:sz w:val="24"/>
                <w:szCs w:val="24"/>
              </w:rPr>
              <w:t xml:space="preserve"> (Functions and General) Regulations 1996:</w:t>
            </w:r>
          </w:p>
          <w:p w14:paraId="6A01600D" w14:textId="62C7E8DA" w:rsidR="0067119B" w:rsidRPr="0067119B" w:rsidRDefault="0067119B" w:rsidP="0067119B">
            <w:pPr>
              <w:ind w:left="720" w:hanging="403"/>
              <w:rPr>
                <w:sz w:val="24"/>
                <w:szCs w:val="24"/>
              </w:rPr>
            </w:pPr>
            <w:r>
              <w:rPr>
                <w:sz w:val="24"/>
                <w:szCs w:val="24"/>
              </w:rPr>
              <w:t>r.</w:t>
            </w:r>
            <w:r w:rsidR="006677B2">
              <w:rPr>
                <w:sz w:val="24"/>
                <w:szCs w:val="24"/>
              </w:rPr>
              <w:t>18 Rejecting and Accepting Tenders</w:t>
            </w:r>
          </w:p>
        </w:tc>
      </w:tr>
      <w:tr w:rsidR="00EA5EF6" w:rsidRPr="00B947B4" w14:paraId="73B58B0F"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8DAD2B" w14:textId="77777777" w:rsidR="00EA5EF6" w:rsidRPr="00B947B4" w:rsidRDefault="00EA5EF6" w:rsidP="00EA5EF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1038F256" w14:textId="77777777" w:rsidR="00EA5EF6" w:rsidRPr="00B947B4" w:rsidRDefault="00EA5EF6" w:rsidP="00EA5EF6">
            <w:pPr>
              <w:spacing w:before="120" w:after="120"/>
              <w:rPr>
                <w:b/>
                <w:sz w:val="24"/>
                <w:szCs w:val="24"/>
              </w:rPr>
            </w:pPr>
            <w:r w:rsidRPr="00B947B4">
              <w:rPr>
                <w:b/>
                <w:sz w:val="24"/>
                <w:szCs w:val="24"/>
              </w:rPr>
              <w:t>Chief Executive Officer</w:t>
            </w:r>
          </w:p>
        </w:tc>
      </w:tr>
      <w:tr w:rsidR="00EA5EF6" w:rsidRPr="00B947B4" w14:paraId="46CB1DFA"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A4A9AD" w14:textId="77777777" w:rsidR="00EA5EF6" w:rsidRPr="00B947B4" w:rsidRDefault="00EA5EF6" w:rsidP="00EA5EF6">
            <w:pPr>
              <w:rPr>
                <w:b/>
              </w:rPr>
            </w:pPr>
            <w:r w:rsidRPr="00B947B4">
              <w:rPr>
                <w:b/>
              </w:rPr>
              <w:t>Function:</w:t>
            </w:r>
          </w:p>
          <w:p w14:paraId="460E02A0" w14:textId="77777777" w:rsidR="00EA5EF6" w:rsidRPr="00B947B4" w:rsidRDefault="00EA5EF6" w:rsidP="00EA5EF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287977B" w14:textId="692EAB87" w:rsidR="00EA5EF6" w:rsidRPr="00B947B4" w:rsidRDefault="006677B2" w:rsidP="006677B2">
            <w:pPr>
              <w:pStyle w:val="Default"/>
              <w:numPr>
                <w:ilvl w:val="0"/>
                <w:numId w:val="123"/>
              </w:numPr>
              <w:spacing w:after="120"/>
            </w:pPr>
            <w:r>
              <w:t>Authority to accept and award specified tenders during a period prescribed by Council.</w:t>
            </w:r>
          </w:p>
        </w:tc>
      </w:tr>
      <w:tr w:rsidR="00EA5EF6" w:rsidRPr="00B947B4" w14:paraId="00BBD7AA"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49E6EB" w14:textId="77777777" w:rsidR="00EA5EF6" w:rsidRPr="00B947B4" w:rsidRDefault="00EA5EF6" w:rsidP="00EA5EF6">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0B5F81C9" w14:textId="77777777" w:rsidR="006677B2" w:rsidRDefault="006677B2" w:rsidP="006677B2">
            <w:pPr>
              <w:pStyle w:val="ListParagraph"/>
              <w:numPr>
                <w:ilvl w:val="0"/>
                <w:numId w:val="122"/>
              </w:numPr>
              <w:spacing w:after="240"/>
              <w:rPr>
                <w:sz w:val="24"/>
                <w:szCs w:val="24"/>
              </w:rPr>
            </w:pPr>
            <w:r>
              <w:rPr>
                <w:sz w:val="24"/>
                <w:szCs w:val="24"/>
              </w:rPr>
              <w:t>This delegation is in addition to the CEO’s other delegations regarding tenders.</w:t>
            </w:r>
          </w:p>
          <w:p w14:paraId="6A02C273" w14:textId="77777777" w:rsidR="006677B2" w:rsidRDefault="006677B2" w:rsidP="006677B2">
            <w:pPr>
              <w:pStyle w:val="ListParagraph"/>
              <w:numPr>
                <w:ilvl w:val="0"/>
                <w:numId w:val="122"/>
              </w:numPr>
              <w:spacing w:after="240"/>
              <w:rPr>
                <w:sz w:val="24"/>
                <w:szCs w:val="24"/>
              </w:rPr>
            </w:pPr>
            <w:r>
              <w:rPr>
                <w:sz w:val="24"/>
                <w:szCs w:val="24"/>
              </w:rPr>
              <w:t>This delegation can only be exercised in relation to the tenders specified in a Council resolution.</w:t>
            </w:r>
          </w:p>
          <w:p w14:paraId="06EAAC18" w14:textId="77777777" w:rsidR="006677B2" w:rsidRDefault="006677B2" w:rsidP="006677B2">
            <w:pPr>
              <w:pStyle w:val="ListParagraph"/>
              <w:numPr>
                <w:ilvl w:val="0"/>
                <w:numId w:val="122"/>
              </w:numPr>
              <w:spacing w:after="240"/>
              <w:rPr>
                <w:sz w:val="24"/>
                <w:szCs w:val="24"/>
              </w:rPr>
            </w:pPr>
            <w:r>
              <w:rPr>
                <w:sz w:val="24"/>
                <w:szCs w:val="24"/>
              </w:rPr>
              <w:t>The CEO must be provided a report similar to that which would ordinarily be provided to Council.</w:t>
            </w:r>
          </w:p>
          <w:p w14:paraId="73D8C0EC" w14:textId="77777777" w:rsidR="006677B2" w:rsidRDefault="006677B2" w:rsidP="006677B2">
            <w:pPr>
              <w:pStyle w:val="ListParagraph"/>
              <w:numPr>
                <w:ilvl w:val="0"/>
                <w:numId w:val="122"/>
              </w:numPr>
              <w:spacing w:after="240"/>
              <w:rPr>
                <w:sz w:val="24"/>
                <w:szCs w:val="24"/>
              </w:rPr>
            </w:pPr>
            <w:r>
              <w:rPr>
                <w:sz w:val="24"/>
                <w:szCs w:val="24"/>
              </w:rPr>
              <w:t>The decision made by the CEO is to be published on the City’s website within 14 days.</w:t>
            </w:r>
          </w:p>
          <w:p w14:paraId="5D6E2461" w14:textId="77777777" w:rsidR="006677B2" w:rsidRDefault="006677B2" w:rsidP="006677B2">
            <w:pPr>
              <w:pStyle w:val="ListParagraph"/>
              <w:numPr>
                <w:ilvl w:val="0"/>
                <w:numId w:val="122"/>
              </w:numPr>
              <w:spacing w:after="240"/>
              <w:rPr>
                <w:sz w:val="24"/>
                <w:szCs w:val="24"/>
              </w:rPr>
            </w:pPr>
            <w:r>
              <w:rPr>
                <w:sz w:val="24"/>
                <w:szCs w:val="24"/>
              </w:rPr>
              <w:t>In accordance with s.5.43(b), tenders may only be accepted under this delegation where:</w:t>
            </w:r>
          </w:p>
          <w:p w14:paraId="657686CF" w14:textId="77777777" w:rsidR="006677B2" w:rsidRDefault="006677B2" w:rsidP="006677B2">
            <w:pPr>
              <w:pStyle w:val="ListParagraph"/>
              <w:numPr>
                <w:ilvl w:val="1"/>
                <w:numId w:val="122"/>
              </w:numPr>
              <w:spacing w:after="240"/>
              <w:rPr>
                <w:sz w:val="24"/>
                <w:szCs w:val="24"/>
              </w:rPr>
            </w:pPr>
            <w:r>
              <w:rPr>
                <w:sz w:val="24"/>
                <w:szCs w:val="24"/>
              </w:rPr>
              <w:t>Expenditure for the current financial year is included in the adopted Annual Budget and future expenditure in the Corporate Business Plan or Long-Term Financial Plan.</w:t>
            </w:r>
          </w:p>
          <w:p w14:paraId="313C3507" w14:textId="77777777" w:rsidR="006677B2" w:rsidRDefault="006677B2" w:rsidP="006677B2">
            <w:pPr>
              <w:pStyle w:val="ListParagraph"/>
              <w:numPr>
                <w:ilvl w:val="1"/>
                <w:numId w:val="122"/>
              </w:numPr>
              <w:spacing w:after="240"/>
              <w:rPr>
                <w:sz w:val="24"/>
                <w:szCs w:val="24"/>
              </w:rPr>
            </w:pPr>
            <w:r>
              <w:rPr>
                <w:sz w:val="24"/>
                <w:szCs w:val="24"/>
              </w:rPr>
              <w:t xml:space="preserve">The tenderer has complied with requirements under </w:t>
            </w:r>
            <w:r>
              <w:rPr>
                <w:i/>
                <w:iCs/>
                <w:sz w:val="24"/>
                <w:szCs w:val="24"/>
              </w:rPr>
              <w:t>F&amp;G</w:t>
            </w:r>
            <w:r>
              <w:rPr>
                <w:sz w:val="24"/>
                <w:szCs w:val="24"/>
              </w:rPr>
              <w:t xml:space="preserve"> r.18(2) and (4).</w:t>
            </w:r>
          </w:p>
          <w:p w14:paraId="07486E4B" w14:textId="6F2B7FBD" w:rsidR="00EA5EF6" w:rsidRPr="006677B2" w:rsidRDefault="006677B2" w:rsidP="006677B2">
            <w:pPr>
              <w:pStyle w:val="ListParagraph"/>
              <w:numPr>
                <w:ilvl w:val="0"/>
                <w:numId w:val="122"/>
              </w:numPr>
              <w:spacing w:after="240"/>
              <w:rPr>
                <w:sz w:val="24"/>
                <w:szCs w:val="24"/>
              </w:rPr>
            </w:pPr>
            <w:r w:rsidRPr="006677B2">
              <w:rPr>
                <w:sz w:val="24"/>
                <w:szCs w:val="24"/>
              </w:rPr>
              <w:t>This power cannot be sub-delegated.</w:t>
            </w:r>
          </w:p>
        </w:tc>
      </w:tr>
      <w:tr w:rsidR="00EA5EF6" w:rsidRPr="00B947B4" w14:paraId="2C9ECDC8" w14:textId="77777777" w:rsidTr="00846807">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14D52E0" w14:textId="77777777" w:rsidR="00EA5EF6" w:rsidRPr="00B947B4" w:rsidRDefault="00EA5EF6" w:rsidP="00EA5EF6">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65A957EB" w14:textId="4366DE6E" w:rsidR="00EA5EF6" w:rsidRPr="006677B2" w:rsidRDefault="006677B2" w:rsidP="00EA5EF6">
            <w:pPr>
              <w:spacing w:after="120"/>
              <w:ind w:left="721" w:hanging="403"/>
              <w:rPr>
                <w:sz w:val="24"/>
                <w:szCs w:val="24"/>
              </w:rPr>
            </w:pPr>
            <w:r w:rsidRPr="006677B2">
              <w:rPr>
                <w:sz w:val="24"/>
                <w:szCs w:val="24"/>
              </w:rPr>
              <w:t>Nil due to conditions on the delegation.</w:t>
            </w:r>
          </w:p>
        </w:tc>
      </w:tr>
      <w:tr w:rsidR="00EA5EF6" w:rsidRPr="00B947B4" w14:paraId="166A7486"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FEDA73D" w14:textId="77777777" w:rsidR="00EA5EF6" w:rsidRPr="00B947B4" w:rsidRDefault="00EA5EF6" w:rsidP="00EA5EF6">
            <w:pPr>
              <w:rPr>
                <w:sz w:val="18"/>
              </w:rPr>
            </w:pPr>
            <w:r w:rsidRPr="00B947B4">
              <w:rPr>
                <w:sz w:val="18"/>
              </w:rPr>
              <w:t>Compliance Links:</w:t>
            </w:r>
          </w:p>
          <w:p w14:paraId="0B35B644" w14:textId="77777777" w:rsidR="00EA5EF6" w:rsidRPr="00B947B4" w:rsidRDefault="00EA5EF6" w:rsidP="00EA5EF6">
            <w:pPr>
              <w:rPr>
                <w:sz w:val="18"/>
              </w:rPr>
            </w:pPr>
          </w:p>
        </w:tc>
        <w:tc>
          <w:tcPr>
            <w:tcW w:w="6468" w:type="dxa"/>
            <w:tcBorders>
              <w:top w:val="dotted" w:sz="4" w:space="0" w:color="auto"/>
              <w:left w:val="dotted" w:sz="4" w:space="0" w:color="auto"/>
              <w:bottom w:val="dotted" w:sz="4" w:space="0" w:color="auto"/>
              <w:right w:val="single" w:sz="4" w:space="0" w:color="auto"/>
            </w:tcBorders>
          </w:tcPr>
          <w:p w14:paraId="4A8D178B" w14:textId="77777777" w:rsidR="006677B2" w:rsidRDefault="006677B2" w:rsidP="006677B2">
            <w:pPr>
              <w:spacing w:after="120"/>
              <w:rPr>
                <w:rStyle w:val="eop"/>
                <w:color w:val="000000"/>
                <w:sz w:val="24"/>
                <w:szCs w:val="24"/>
                <w:shd w:val="clear" w:color="auto" w:fill="FFFFFF"/>
              </w:rPr>
            </w:pPr>
            <w:r w:rsidRPr="00B947B4">
              <w:rPr>
                <w:rStyle w:val="normaltextrun"/>
                <w:color w:val="000000"/>
                <w:sz w:val="24"/>
                <w:szCs w:val="24"/>
                <w:shd w:val="clear" w:color="auto" w:fill="FFFFFF"/>
              </w:rPr>
              <w:t>Delegates are designated employees under s.5.74 and are required to provide Primary and Annual Returns.</w:t>
            </w:r>
            <w:r w:rsidRPr="00B947B4">
              <w:rPr>
                <w:rStyle w:val="eop"/>
                <w:color w:val="000000"/>
                <w:sz w:val="24"/>
                <w:szCs w:val="24"/>
                <w:shd w:val="clear" w:color="auto" w:fill="FFFFFF"/>
              </w:rPr>
              <w:t> </w:t>
            </w:r>
          </w:p>
          <w:p w14:paraId="21CD1421" w14:textId="77777777" w:rsidR="006677B2" w:rsidRDefault="006677B2" w:rsidP="006677B2">
            <w:pPr>
              <w:spacing w:after="120"/>
              <w:rPr>
                <w:sz w:val="24"/>
                <w:szCs w:val="24"/>
              </w:rPr>
            </w:pPr>
            <w:r>
              <w:rPr>
                <w:i/>
                <w:iCs/>
                <w:sz w:val="24"/>
                <w:szCs w:val="24"/>
                <w:u w:val="single"/>
              </w:rPr>
              <w:t>Local Government (Functions and General) Regulations 1996</w:t>
            </w:r>
            <w:r>
              <w:rPr>
                <w:sz w:val="24"/>
                <w:szCs w:val="24"/>
              </w:rPr>
              <w:t xml:space="preserve"> – prescribe applicable statutory procedures</w:t>
            </w:r>
          </w:p>
          <w:p w14:paraId="269DFFC8" w14:textId="5389FE4B" w:rsidR="00EA5EF6" w:rsidRPr="00B947B4" w:rsidRDefault="006677B2" w:rsidP="006677B2">
            <w:pPr>
              <w:spacing w:after="120"/>
              <w:rPr>
                <w:sz w:val="24"/>
                <w:szCs w:val="24"/>
              </w:rPr>
            </w:pPr>
            <w:r>
              <w:rPr>
                <w:sz w:val="24"/>
                <w:szCs w:val="24"/>
              </w:rPr>
              <w:t>Procurement Policy</w:t>
            </w:r>
          </w:p>
        </w:tc>
      </w:tr>
      <w:tr w:rsidR="00EA5EF6" w:rsidRPr="00B947B4" w14:paraId="12D9AC73"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D04FC7E" w14:textId="77777777" w:rsidR="00EA5EF6" w:rsidRPr="00B947B4" w:rsidRDefault="00EA5EF6" w:rsidP="00EA5EF6">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3573003" w14:textId="77777777" w:rsidR="00EA5EF6" w:rsidRPr="00B947B4" w:rsidRDefault="00EA5EF6" w:rsidP="00EA5EF6">
            <w:pPr>
              <w:spacing w:after="120"/>
              <w:rPr>
                <w:sz w:val="24"/>
                <w:szCs w:val="24"/>
              </w:rPr>
            </w:pPr>
            <w:r w:rsidRPr="00B947B4">
              <w:rPr>
                <w:sz w:val="24"/>
                <w:szCs w:val="24"/>
              </w:rPr>
              <w:t>Details of decisions are to be recorded in the City’s record keeping system</w:t>
            </w:r>
          </w:p>
        </w:tc>
      </w:tr>
      <w:tr w:rsidR="00EA5EF6" w:rsidRPr="00B947B4" w14:paraId="5A9CEFA3"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3B96496" w14:textId="77777777" w:rsidR="00EA5EF6" w:rsidRPr="00B947B4" w:rsidRDefault="00EA5EF6" w:rsidP="00EA5EF6">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3A5499CC" w14:textId="2619D231" w:rsidR="00EA5EF6" w:rsidRPr="00B947B4" w:rsidRDefault="00EA5EF6" w:rsidP="00EA5EF6">
            <w:pPr>
              <w:rPr>
                <w:i/>
                <w:iCs/>
                <w:sz w:val="18"/>
              </w:rPr>
            </w:pPr>
            <w:r w:rsidRPr="00B947B4">
              <w:rPr>
                <w:sz w:val="18"/>
              </w:rPr>
              <w:t xml:space="preserve">Adopted 9 </w:t>
            </w:r>
            <w:r w:rsidR="006677B2">
              <w:rPr>
                <w:sz w:val="18"/>
              </w:rPr>
              <w:t>December 2025</w:t>
            </w:r>
          </w:p>
        </w:tc>
      </w:tr>
    </w:tbl>
    <w:p w14:paraId="5FCDCB92" w14:textId="00A66BFB" w:rsidR="00557781" w:rsidRPr="00B947B4" w:rsidRDefault="00557781" w:rsidP="009748A3">
      <w:pPr>
        <w:pStyle w:val="Heading3"/>
        <w:numPr>
          <w:ilvl w:val="0"/>
          <w:numId w:val="0"/>
        </w:numPr>
      </w:pPr>
    </w:p>
    <w:p w14:paraId="69D93E2B" w14:textId="77777777" w:rsidR="0054110A" w:rsidRPr="00B947B4" w:rsidRDefault="0054110A" w:rsidP="00533231">
      <w:pPr>
        <w:pStyle w:val="Heading2"/>
        <w:rPr>
          <w:rFonts w:eastAsia="Times New Roman" w:cs="Segoe UI"/>
          <w:color w:val="1F3864"/>
          <w:szCs w:val="28"/>
          <w:lang w:eastAsia="en-AU"/>
        </w:rPr>
      </w:pPr>
      <w:bookmarkStart w:id="55" w:name="_Toc229571412"/>
      <w:r w:rsidRPr="00B947B4">
        <w:rPr>
          <w:lang w:eastAsia="en-AU"/>
        </w:rPr>
        <w:t>CEO to Employees</w:t>
      </w:r>
      <w:bookmarkEnd w:id="55"/>
      <w:r w:rsidRPr="00B947B4">
        <w:rPr>
          <w:lang w:eastAsia="en-AU"/>
        </w:rPr>
        <w:t> </w:t>
      </w:r>
    </w:p>
    <w:p w14:paraId="68B336CD" w14:textId="5BEE9D09" w:rsidR="00983E0F" w:rsidRPr="00B947B4" w:rsidRDefault="00983E0F" w:rsidP="009B39FB">
      <w:pPr>
        <w:textAlignment w:val="baseline"/>
        <w:rPr>
          <w:rFonts w:eastAsia="Times New Roman"/>
          <w:sz w:val="24"/>
          <w:szCs w:val="24"/>
          <w:lang w:eastAsia="en-AU"/>
        </w:rPr>
      </w:pPr>
    </w:p>
    <w:p w14:paraId="206CDFA8" w14:textId="77777777" w:rsidR="0054110A" w:rsidRPr="00B947B4" w:rsidRDefault="0054110A" w:rsidP="00983E0F">
      <w:pPr>
        <w:pStyle w:val="Heading3"/>
        <w:ind w:left="709"/>
        <w:rPr>
          <w:rFonts w:eastAsia="Times New Roman"/>
          <w:color w:val="000000"/>
          <w:lang w:eastAsia="en-AU"/>
        </w:rPr>
      </w:pPr>
      <w:bookmarkStart w:id="56" w:name="_Toc229571413"/>
      <w:r w:rsidRPr="00B947B4">
        <w:rPr>
          <w:lang w:eastAsia="en-AU"/>
        </w:rPr>
        <w:t xml:space="preserve">Determine and Manage </w:t>
      </w:r>
      <w:r w:rsidRPr="00B947B4">
        <w:rPr>
          <w:rFonts w:eastAsia="Times New Roman"/>
          <w:bCs/>
          <w:color w:val="000000"/>
          <w:lang w:eastAsia="en-AU"/>
        </w:rPr>
        <w:t>Conditions on Approvals to Obstruct a Public Thoroughfare</w:t>
      </w:r>
      <w:bookmarkEnd w:id="56"/>
      <w:r w:rsidRPr="00B947B4">
        <w:rPr>
          <w:rFonts w:eastAsia="Times New Roman"/>
          <w:bCs/>
          <w:color w:val="000000"/>
          <w:lang w:eastAsia="en-AU"/>
        </w:rPr>
        <w:t> </w:t>
      </w:r>
    </w:p>
    <w:p w14:paraId="0BCCEC5A"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21869F86" w14:textId="77777777" w:rsidTr="004B5FD6">
        <w:trPr>
          <w:trHeight w:val="300"/>
        </w:trPr>
        <w:tc>
          <w:tcPr>
            <w:tcW w:w="2550" w:type="dxa"/>
            <w:shd w:val="clear" w:color="auto" w:fill="D9D9D9"/>
            <w:hideMark/>
          </w:tcPr>
          <w:p w14:paraId="4F93F4A3"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7A1CF70A"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443E3511"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0A716111" w14:textId="77777777" w:rsidTr="004B5FD6">
        <w:trPr>
          <w:trHeight w:val="300"/>
        </w:trPr>
        <w:tc>
          <w:tcPr>
            <w:tcW w:w="2550" w:type="dxa"/>
            <w:shd w:val="clear" w:color="auto" w:fill="D9D9D9"/>
            <w:hideMark/>
          </w:tcPr>
          <w:p w14:paraId="44A2A30F"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2E5645F3"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3EC64A67"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58212410" w14:textId="77777777" w:rsidR="0054110A" w:rsidRPr="00B947B4" w:rsidRDefault="0054110A" w:rsidP="001F53EC">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52586229" w14:textId="77777777" w:rsidTr="004B5FD6">
        <w:trPr>
          <w:trHeight w:val="300"/>
        </w:trPr>
        <w:tc>
          <w:tcPr>
            <w:tcW w:w="2550" w:type="dxa"/>
            <w:shd w:val="clear" w:color="auto" w:fill="D9D9D9"/>
            <w:hideMark/>
          </w:tcPr>
          <w:p w14:paraId="3AA58831"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7B66906C"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(Uniform Local Provisions) Regulations 1996</w:t>
            </w:r>
            <w:r w:rsidRPr="00B947B4">
              <w:rPr>
                <w:rFonts w:eastAsia="Times New Roman"/>
                <w:sz w:val="24"/>
                <w:szCs w:val="24"/>
                <w:lang w:eastAsia="en-AU"/>
              </w:rPr>
              <w:t>: </w:t>
            </w:r>
          </w:p>
          <w:p w14:paraId="28BF6A29" w14:textId="6F722CF3" w:rsidR="0054110A" w:rsidRPr="00B947B4" w:rsidRDefault="0054110A" w:rsidP="001F53EC">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r.6(4)(d) Obstruction of public thoroughfare by things placed and left - Sch. 9.1 cl. 3(1)(a)</w:t>
            </w:r>
          </w:p>
        </w:tc>
      </w:tr>
      <w:tr w:rsidR="0054110A" w:rsidRPr="00B947B4" w14:paraId="3FCECC8B" w14:textId="77777777" w:rsidTr="004B5FD6">
        <w:trPr>
          <w:trHeight w:val="300"/>
        </w:trPr>
        <w:tc>
          <w:tcPr>
            <w:tcW w:w="2550" w:type="dxa"/>
            <w:shd w:val="clear" w:color="auto" w:fill="D9D9D9"/>
            <w:hideMark/>
          </w:tcPr>
          <w:p w14:paraId="23BAB2BC"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4841D18E" w14:textId="7DFDE1B2" w:rsidR="002A18CB" w:rsidRPr="00B947B4" w:rsidRDefault="008B390E" w:rsidP="00E4154B">
            <w:pPr>
              <w:spacing w:before="120" w:after="120"/>
              <w:ind w:left="146"/>
              <w:rPr>
                <w:b/>
                <w:bCs/>
                <w:sz w:val="24"/>
                <w:szCs w:val="24"/>
              </w:rPr>
            </w:pPr>
            <w:r w:rsidRPr="00B947B4">
              <w:rPr>
                <w:b/>
                <w:bCs/>
                <w:sz w:val="24"/>
                <w:szCs w:val="24"/>
              </w:rPr>
              <w:t>Director Infrastructure Services</w:t>
            </w:r>
          </w:p>
          <w:p w14:paraId="4C711A18" w14:textId="4C7CF984" w:rsidR="002A18CB" w:rsidRPr="00B947B4" w:rsidRDefault="00A61EC6" w:rsidP="00E4154B">
            <w:pPr>
              <w:spacing w:before="120" w:after="120"/>
              <w:ind w:left="146"/>
              <w:rPr>
                <w:b/>
                <w:bCs/>
                <w:sz w:val="24"/>
                <w:szCs w:val="24"/>
              </w:rPr>
            </w:pPr>
            <w:r w:rsidRPr="00B947B4">
              <w:rPr>
                <w:b/>
                <w:bCs/>
                <w:sz w:val="24"/>
                <w:szCs w:val="24"/>
              </w:rPr>
              <w:t xml:space="preserve">Group Manager </w:t>
            </w:r>
            <w:r w:rsidR="00A82890" w:rsidRPr="00B947B4">
              <w:rPr>
                <w:b/>
                <w:bCs/>
                <w:sz w:val="24"/>
                <w:szCs w:val="24"/>
              </w:rPr>
              <w:t>Assets and Projects</w:t>
            </w:r>
          </w:p>
          <w:p w14:paraId="3B955AC7" w14:textId="77777777" w:rsidR="000F53DF" w:rsidRDefault="00A61EC6" w:rsidP="009A3D5B">
            <w:pPr>
              <w:spacing w:before="120" w:after="120"/>
              <w:ind w:left="146"/>
              <w:rPr>
                <w:b/>
                <w:bCs/>
                <w:sz w:val="24"/>
                <w:szCs w:val="24"/>
              </w:rPr>
            </w:pPr>
            <w:r w:rsidRPr="00B947B4">
              <w:rPr>
                <w:b/>
                <w:bCs/>
                <w:sz w:val="24"/>
                <w:szCs w:val="24"/>
              </w:rPr>
              <w:t>Service Manager Traffic and Major Projects</w:t>
            </w:r>
          </w:p>
          <w:p w14:paraId="6D703266" w14:textId="77777777" w:rsidR="002B2858" w:rsidRDefault="002B2858" w:rsidP="009A3D5B">
            <w:pPr>
              <w:spacing w:before="120" w:after="120"/>
              <w:ind w:left="146"/>
              <w:rPr>
                <w:b/>
                <w:bCs/>
                <w:sz w:val="24"/>
                <w:szCs w:val="24"/>
              </w:rPr>
            </w:pPr>
            <w:r>
              <w:rPr>
                <w:b/>
                <w:bCs/>
                <w:sz w:val="24"/>
                <w:szCs w:val="24"/>
              </w:rPr>
              <w:t>Service Manager Infrastructure Assets</w:t>
            </w:r>
          </w:p>
          <w:p w14:paraId="2B25A005" w14:textId="77777777" w:rsidR="00250841" w:rsidRDefault="00250841" w:rsidP="009A3D5B">
            <w:pPr>
              <w:spacing w:before="120" w:after="120"/>
              <w:ind w:left="146"/>
              <w:rPr>
                <w:b/>
                <w:bCs/>
                <w:sz w:val="24"/>
                <w:szCs w:val="24"/>
              </w:rPr>
            </w:pPr>
            <w:r>
              <w:rPr>
                <w:b/>
                <w:bCs/>
                <w:sz w:val="24"/>
                <w:szCs w:val="24"/>
              </w:rPr>
              <w:t>Service Lead Civil Infrastructure</w:t>
            </w:r>
          </w:p>
          <w:p w14:paraId="3C6AD42E" w14:textId="22A007AE" w:rsidR="00E40119" w:rsidRDefault="00E40119" w:rsidP="009A3D5B">
            <w:pPr>
              <w:spacing w:before="120" w:after="120"/>
              <w:ind w:left="146"/>
              <w:rPr>
                <w:b/>
                <w:bCs/>
                <w:sz w:val="24"/>
                <w:szCs w:val="24"/>
              </w:rPr>
            </w:pPr>
            <w:r>
              <w:rPr>
                <w:b/>
                <w:bCs/>
                <w:sz w:val="24"/>
                <w:szCs w:val="24"/>
              </w:rPr>
              <w:t>Service Lead Infrastructure Project Planning</w:t>
            </w:r>
          </w:p>
          <w:p w14:paraId="4C67A918" w14:textId="71C02D5E" w:rsidR="00250841" w:rsidRPr="009A3D5B" w:rsidRDefault="00250841" w:rsidP="009A3D5B">
            <w:pPr>
              <w:spacing w:before="120" w:after="120"/>
              <w:ind w:left="146"/>
              <w:rPr>
                <w:b/>
                <w:bCs/>
                <w:sz w:val="24"/>
                <w:szCs w:val="24"/>
              </w:rPr>
            </w:pPr>
            <w:r>
              <w:rPr>
                <w:b/>
                <w:bCs/>
                <w:sz w:val="24"/>
                <w:szCs w:val="24"/>
              </w:rPr>
              <w:t>Principal Engineer Traffic and Transport</w:t>
            </w:r>
          </w:p>
        </w:tc>
      </w:tr>
      <w:tr w:rsidR="0054110A" w:rsidRPr="00B947B4" w14:paraId="0F7AB076" w14:textId="77777777" w:rsidTr="004B5FD6">
        <w:trPr>
          <w:trHeight w:val="300"/>
        </w:trPr>
        <w:tc>
          <w:tcPr>
            <w:tcW w:w="2550" w:type="dxa"/>
            <w:shd w:val="clear" w:color="auto" w:fill="D9D9D9"/>
            <w:hideMark/>
          </w:tcPr>
          <w:p w14:paraId="7B89CDA1"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70A29139"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60F1DBB7" w14:textId="77777777" w:rsidR="00A3418B"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When determining to grant permission to obstruct a public footpath or thoroughfare under Delegated Authority 1.2.</w:t>
            </w:r>
            <w:r w:rsidR="00900102" w:rsidRPr="00B947B4">
              <w:rPr>
                <w:rFonts w:eastAsia="Times New Roman"/>
                <w:sz w:val="24"/>
                <w:szCs w:val="24"/>
                <w:lang w:eastAsia="en-AU"/>
              </w:rPr>
              <w:t>10</w:t>
            </w:r>
            <w:r w:rsidRPr="00B947B4">
              <w:rPr>
                <w:rFonts w:eastAsia="Times New Roman"/>
                <w:sz w:val="24"/>
                <w:szCs w:val="24"/>
                <w:lang w:eastAsia="en-AU"/>
              </w:rPr>
              <w:t>:</w:t>
            </w:r>
          </w:p>
          <w:p w14:paraId="27AA1BBD" w14:textId="608B7419"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 </w:t>
            </w:r>
          </w:p>
          <w:p w14:paraId="43F6E805"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 xml:space="preserve">1.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sum sufficient to cover the cost of repairing damage to the public thoroughfare resulting from the placement of a thing or a protective structure, on the basis that the local government may retain from that sum the amount required for the cost of repairs by the local government if the damage is not made good by the applicant [ULP r.6(4)(d)]]. </w:t>
            </w:r>
          </w:p>
          <w:p w14:paraId="722FD0CB"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requirements for protective structures, during such time as it is considered necessary for public safety and convenience [ULP r.6(5)(b). </w:t>
            </w:r>
          </w:p>
          <w:p w14:paraId="2F69F8CE" w14:textId="7559B8B2" w:rsidR="000F53DF" w:rsidRPr="00B947B4" w:rsidRDefault="0054110A" w:rsidP="00D57583">
            <w:pPr>
              <w:spacing w:after="120"/>
              <w:ind w:left="448" w:hanging="448"/>
              <w:textAlignment w:val="baseline"/>
              <w:rPr>
                <w:rFonts w:eastAsia="Times New Roman"/>
                <w:sz w:val="24"/>
                <w:szCs w:val="24"/>
                <w:lang w:eastAsia="en-AU"/>
              </w:rPr>
            </w:pPr>
            <w:r w:rsidRPr="00B947B4">
              <w:rPr>
                <w:rFonts w:eastAsia="Times New Roman"/>
                <w:sz w:val="24"/>
                <w:szCs w:val="24"/>
                <w:lang w:eastAsia="en-AU"/>
              </w:rPr>
              <w:t>3.</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and require in writing, that the person granted permission to obstruct a public thoroughfare repair damage caused by things placed on the thoroughfare and authority to determine if such repairs are to the satisfaction of the local government [ULP r.6(5)(d)]. </w:t>
            </w:r>
          </w:p>
        </w:tc>
      </w:tr>
      <w:tr w:rsidR="0054110A" w:rsidRPr="00B947B4" w14:paraId="226D8F4A" w14:textId="77777777" w:rsidTr="004B5FD6">
        <w:trPr>
          <w:trHeight w:val="300"/>
        </w:trPr>
        <w:tc>
          <w:tcPr>
            <w:tcW w:w="2550" w:type="dxa"/>
            <w:shd w:val="clear" w:color="auto" w:fill="D9D9D9"/>
            <w:hideMark/>
          </w:tcPr>
          <w:p w14:paraId="70D04621"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lastRenderedPageBreak/>
              <w:t>CEO Conditions on this Delegation:</w:t>
            </w:r>
            <w:r w:rsidRPr="00B947B4">
              <w:rPr>
                <w:rFonts w:eastAsia="Times New Roman"/>
                <w:lang w:eastAsia="en-AU"/>
              </w:rPr>
              <w:t> </w:t>
            </w:r>
          </w:p>
          <w:p w14:paraId="011F40BA"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50" w:type="dxa"/>
            <w:hideMark/>
          </w:tcPr>
          <w:p w14:paraId="2F876624" w14:textId="459F4F51" w:rsidR="0054110A" w:rsidRPr="00B947B4" w:rsidRDefault="0054110A" w:rsidP="0054110A">
            <w:pPr>
              <w:ind w:left="435" w:hanging="435"/>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r w:rsidRPr="00B947B4">
              <w:rPr>
                <w:rFonts w:eastAsia="Times New Roman"/>
                <w:sz w:val="24"/>
                <w:szCs w:val="24"/>
                <w:lang w:eastAsia="en-AU"/>
              </w:rPr>
              <w:t>Decisions under this Delegation must be exercised in alignment with Council’s Delegated Authority 1.2.</w:t>
            </w:r>
            <w:r w:rsidR="004C1B22" w:rsidRPr="00B947B4">
              <w:rPr>
                <w:rFonts w:eastAsia="Times New Roman"/>
                <w:sz w:val="24"/>
                <w:szCs w:val="24"/>
                <w:lang w:eastAsia="en-AU"/>
              </w:rPr>
              <w:t>10</w:t>
            </w:r>
            <w:r w:rsidRPr="00B947B4">
              <w:rPr>
                <w:rFonts w:eastAsia="Times New Roman"/>
                <w:sz w:val="24"/>
                <w:szCs w:val="24"/>
                <w:lang w:eastAsia="en-AU"/>
              </w:rPr>
              <w:t xml:space="preserve"> Obstruction of Footpaths and Thoroughfares. </w:t>
            </w:r>
          </w:p>
          <w:p w14:paraId="0669C314" w14:textId="0B06C83F" w:rsidR="0054110A" w:rsidRPr="00B947B4" w:rsidRDefault="0054110A" w:rsidP="006E5307">
            <w:pPr>
              <w:spacing w:after="120"/>
              <w:ind w:left="437" w:hanging="437"/>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Actions under this Delegation must comply with the procedural requirements detailed in </w:t>
            </w:r>
            <w:r w:rsidRPr="00B947B4">
              <w:rPr>
                <w:rFonts w:eastAsia="Times New Roman"/>
                <w:i/>
                <w:iCs/>
                <w:sz w:val="24"/>
                <w:szCs w:val="24"/>
                <w:lang w:eastAsia="en-AU"/>
              </w:rPr>
              <w:t>the Local Government (Uniform Local Provisions) Regulations 1996</w:t>
            </w:r>
            <w:r w:rsidRPr="00B947B4">
              <w:rPr>
                <w:rFonts w:eastAsia="Times New Roman"/>
                <w:sz w:val="24"/>
                <w:szCs w:val="24"/>
                <w:lang w:eastAsia="en-AU"/>
              </w:rPr>
              <w:t>. </w:t>
            </w:r>
          </w:p>
        </w:tc>
      </w:tr>
      <w:tr w:rsidR="0054110A" w:rsidRPr="00B947B4" w14:paraId="79968B50" w14:textId="77777777" w:rsidTr="004B5FD6">
        <w:trPr>
          <w:trHeight w:val="300"/>
        </w:trPr>
        <w:tc>
          <w:tcPr>
            <w:tcW w:w="2550" w:type="dxa"/>
            <w:shd w:val="clear" w:color="auto" w:fill="D9D9D9"/>
            <w:hideMark/>
          </w:tcPr>
          <w:p w14:paraId="601EC620" w14:textId="77777777" w:rsidR="0054110A" w:rsidRPr="00B947B4" w:rsidRDefault="0054110A" w:rsidP="0054110A">
            <w:pPr>
              <w:textAlignment w:val="baseline"/>
              <w:rPr>
                <w:rFonts w:eastAsia="Times New Roman"/>
                <w:sz w:val="24"/>
                <w:szCs w:val="24"/>
                <w:lang w:eastAsia="en-AU"/>
              </w:rPr>
            </w:pPr>
            <w:r w:rsidRPr="00B947B4">
              <w:rPr>
                <w:rFonts w:eastAsia="Times New Roman"/>
                <w:b/>
                <w:bCs/>
                <w:sz w:val="24"/>
                <w:szCs w:val="24"/>
                <w:lang w:eastAsia="en-AU"/>
              </w:rPr>
              <w:t>Express Power to Sub-Delegate:</w:t>
            </w:r>
            <w:r w:rsidRPr="00B947B4">
              <w:rPr>
                <w:rFonts w:eastAsia="Times New Roman"/>
                <w:sz w:val="24"/>
                <w:szCs w:val="24"/>
                <w:lang w:eastAsia="en-AU"/>
              </w:rPr>
              <w:t> </w:t>
            </w:r>
          </w:p>
        </w:tc>
        <w:tc>
          <w:tcPr>
            <w:tcW w:w="6450" w:type="dxa"/>
            <w:hideMark/>
          </w:tcPr>
          <w:p w14:paraId="17A394F7"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12D682CA" w14:textId="77777777" w:rsidTr="004B5FD6">
        <w:trPr>
          <w:trHeight w:val="300"/>
        </w:trPr>
        <w:tc>
          <w:tcPr>
            <w:tcW w:w="2550" w:type="dxa"/>
            <w:shd w:val="clear" w:color="auto" w:fill="D9D9D9"/>
            <w:hideMark/>
          </w:tcPr>
          <w:p w14:paraId="1428471B"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Compliance Links: </w:t>
            </w:r>
          </w:p>
          <w:p w14:paraId="683C8231"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 </w:t>
            </w:r>
          </w:p>
        </w:tc>
        <w:tc>
          <w:tcPr>
            <w:tcW w:w="6450" w:type="dxa"/>
            <w:hideMark/>
          </w:tcPr>
          <w:p w14:paraId="745B7228" w14:textId="6D6AC9B7" w:rsidR="0054110A" w:rsidRPr="00B947B4" w:rsidRDefault="0054110A" w:rsidP="009B39FB">
            <w:pPr>
              <w:textAlignment w:val="baseline"/>
              <w:rPr>
                <w:rFonts w:eastAsia="Times New Roman"/>
                <w:sz w:val="24"/>
                <w:szCs w:val="24"/>
                <w:lang w:eastAsia="en-AU"/>
              </w:rPr>
            </w:pPr>
            <w:r w:rsidRPr="00B947B4">
              <w:rPr>
                <w:rFonts w:eastAsia="Times New Roman"/>
                <w:sz w:val="24"/>
                <w:szCs w:val="24"/>
                <w:lang w:eastAsia="en-AU"/>
              </w:rPr>
              <w:t>This delegated authority is effective only in alignment with Delegated Authority 1.2.</w:t>
            </w:r>
            <w:r w:rsidR="004C1B22" w:rsidRPr="00B947B4">
              <w:rPr>
                <w:rFonts w:eastAsia="Times New Roman"/>
                <w:sz w:val="24"/>
                <w:szCs w:val="24"/>
                <w:lang w:eastAsia="en-AU"/>
              </w:rPr>
              <w:t>10</w:t>
            </w:r>
            <w:r w:rsidRPr="00B947B4">
              <w:rPr>
                <w:rFonts w:eastAsia="Times New Roman"/>
                <w:sz w:val="24"/>
                <w:szCs w:val="24"/>
                <w:lang w:eastAsia="en-AU"/>
              </w:rPr>
              <w:t xml:space="preserve"> Obstructions of Footpaths and Thoroughfares. </w:t>
            </w:r>
          </w:p>
          <w:p w14:paraId="733758FF" w14:textId="77777777" w:rsidR="0054110A" w:rsidRPr="00B947B4" w:rsidRDefault="0054110A" w:rsidP="009B39FB">
            <w:pPr>
              <w:ind w:left="-2" w:firstLine="2"/>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2D5E2134" w14:textId="77777777" w:rsidR="0054110A" w:rsidRPr="00B947B4" w:rsidRDefault="0054110A" w:rsidP="000C436B">
            <w:pPr>
              <w:textAlignment w:val="baseline"/>
              <w:rPr>
                <w:rFonts w:eastAsia="Times New Roman"/>
                <w:i/>
                <w:iCs/>
                <w:sz w:val="24"/>
                <w:szCs w:val="24"/>
                <w:lang w:eastAsia="en-AU"/>
              </w:rPr>
            </w:pPr>
            <w:hyperlink r:id="rId48" w:tgtFrame="_blank" w:history="1">
              <w:r w:rsidRPr="00B947B4">
                <w:rPr>
                  <w:rFonts w:eastAsia="Times New Roman"/>
                  <w:i/>
                  <w:iCs/>
                  <w:color w:val="0563C1"/>
                  <w:sz w:val="24"/>
                  <w:szCs w:val="24"/>
                  <w:u w:val="single"/>
                  <w:lang w:eastAsia="en-AU"/>
                </w:rPr>
                <w:t>Local Government (Uniform Local Provisions) Regulations 1996</w:t>
              </w:r>
            </w:hyperlink>
            <w:r w:rsidRPr="00B947B4">
              <w:rPr>
                <w:rFonts w:eastAsia="Times New Roman"/>
                <w:i/>
                <w:iCs/>
                <w:sz w:val="24"/>
                <w:szCs w:val="24"/>
                <w:lang w:eastAsia="en-AU"/>
              </w:rPr>
              <w:t> </w:t>
            </w:r>
          </w:p>
          <w:p w14:paraId="3CB8A674" w14:textId="4060BE2F" w:rsidR="0054110A" w:rsidRPr="00B947B4" w:rsidRDefault="0054110A" w:rsidP="006E5307">
            <w:pPr>
              <w:spacing w:after="120"/>
              <w:textAlignment w:val="baseline"/>
              <w:rPr>
                <w:rFonts w:eastAsia="Times New Roman"/>
                <w:sz w:val="24"/>
                <w:szCs w:val="24"/>
                <w:lang w:eastAsia="en-AU"/>
              </w:rPr>
            </w:pPr>
            <w:r w:rsidRPr="00B947B4">
              <w:rPr>
                <w:rFonts w:eastAsia="Times New Roman"/>
                <w:sz w:val="24"/>
                <w:szCs w:val="24"/>
                <w:lang w:eastAsia="en-AU"/>
              </w:rPr>
              <w:t xml:space="preserve">Penalties under the Uniform Local Provisions Regulations are administered in accordance with Part 9, Division 2 of the </w:t>
            </w:r>
            <w:r w:rsidRPr="00B947B4">
              <w:rPr>
                <w:rFonts w:eastAsia="Times New Roman"/>
                <w:i/>
                <w:iCs/>
                <w:sz w:val="24"/>
                <w:szCs w:val="24"/>
                <w:lang w:eastAsia="en-AU"/>
              </w:rPr>
              <w:t>Local Government Act 1995</w:t>
            </w:r>
          </w:p>
        </w:tc>
      </w:tr>
      <w:tr w:rsidR="0054110A" w:rsidRPr="00B947B4" w14:paraId="116CF20A" w14:textId="77777777" w:rsidTr="004B5FD6">
        <w:trPr>
          <w:trHeight w:val="300"/>
        </w:trPr>
        <w:tc>
          <w:tcPr>
            <w:tcW w:w="2550" w:type="dxa"/>
            <w:shd w:val="clear" w:color="auto" w:fill="D9D9D9"/>
            <w:hideMark/>
          </w:tcPr>
          <w:p w14:paraId="4A644045"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Record Keeping: </w:t>
            </w:r>
          </w:p>
        </w:tc>
        <w:tc>
          <w:tcPr>
            <w:tcW w:w="6450" w:type="dxa"/>
            <w:hideMark/>
          </w:tcPr>
          <w:p w14:paraId="03027C73" w14:textId="52E4AF2C" w:rsidR="0054110A" w:rsidRPr="00B947B4" w:rsidRDefault="004C1B22" w:rsidP="006E5307">
            <w:pPr>
              <w:spacing w:after="120"/>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388F065C" w14:textId="783E4104" w:rsidR="0054110A" w:rsidRPr="00B947B4" w:rsidRDefault="0054110A" w:rsidP="0054110A">
      <w:pPr>
        <w:textAlignment w:val="baseline"/>
        <w:rPr>
          <w:rFonts w:eastAsia="Times New Roman"/>
          <w:b/>
          <w:bCs/>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1034B4" w:rsidRPr="00B947B4" w14:paraId="7AC69407" w14:textId="77777777" w:rsidTr="00D744C8">
        <w:trPr>
          <w:trHeight w:val="159"/>
        </w:trPr>
        <w:tc>
          <w:tcPr>
            <w:tcW w:w="555" w:type="dxa"/>
            <w:tcBorders>
              <w:top w:val="dashed" w:sz="6" w:space="0" w:color="auto"/>
              <w:left w:val="dashed" w:sz="6" w:space="0" w:color="auto"/>
              <w:bottom w:val="dashed" w:sz="6" w:space="0" w:color="auto"/>
              <w:right w:val="dashed" w:sz="6" w:space="0" w:color="auto"/>
            </w:tcBorders>
            <w:hideMark/>
          </w:tcPr>
          <w:p w14:paraId="2F8E7F7F" w14:textId="77777777" w:rsidR="001034B4" w:rsidRPr="00B947B4" w:rsidRDefault="001034B4" w:rsidP="001034B4">
            <w:pPr>
              <w:textAlignment w:val="baseline"/>
              <w:rPr>
                <w:rFonts w:eastAsia="Times New Roman"/>
                <w:sz w:val="18"/>
                <w:szCs w:val="18"/>
                <w:lang w:eastAsia="en-AU"/>
              </w:rPr>
            </w:pPr>
            <w:r w:rsidRPr="00B947B4">
              <w:rPr>
                <w:rFonts w:eastAsia="Times New Roman"/>
                <w:sz w:val="18"/>
                <w:szCs w:val="18"/>
                <w:lang w:eastAsia="en-AU"/>
              </w:rPr>
              <w:t>1</w:t>
            </w:r>
          </w:p>
        </w:tc>
        <w:tc>
          <w:tcPr>
            <w:tcW w:w="8445" w:type="dxa"/>
            <w:tcBorders>
              <w:top w:val="dashed" w:sz="6" w:space="0" w:color="auto"/>
              <w:left w:val="dashed" w:sz="6" w:space="0" w:color="auto"/>
              <w:bottom w:val="dashed" w:sz="6" w:space="0" w:color="auto"/>
              <w:right w:val="dashed" w:sz="6" w:space="0" w:color="auto"/>
            </w:tcBorders>
            <w:hideMark/>
          </w:tcPr>
          <w:p w14:paraId="08BDF758" w14:textId="77777777" w:rsidR="001034B4" w:rsidRPr="00B947B4" w:rsidRDefault="001034B4" w:rsidP="001034B4">
            <w:pPr>
              <w:textAlignment w:val="baseline"/>
              <w:rPr>
                <w:rFonts w:eastAsia="Times New Roman"/>
                <w:sz w:val="18"/>
                <w:szCs w:val="18"/>
                <w:lang w:eastAsia="en-AU"/>
              </w:rPr>
            </w:pPr>
            <w:r w:rsidRPr="00B947B4">
              <w:rPr>
                <w:rFonts w:eastAsia="Times New Roman"/>
                <w:sz w:val="18"/>
                <w:szCs w:val="18"/>
                <w:lang w:eastAsia="en-AU"/>
              </w:rPr>
              <w:t>Adopted 9 July 2024</w:t>
            </w:r>
          </w:p>
        </w:tc>
      </w:tr>
      <w:tr w:rsidR="00C50CDA" w:rsidRPr="00B947B4" w14:paraId="0D60B784" w14:textId="77777777" w:rsidTr="00D744C8">
        <w:trPr>
          <w:trHeight w:val="159"/>
        </w:trPr>
        <w:tc>
          <w:tcPr>
            <w:tcW w:w="555" w:type="dxa"/>
            <w:tcBorders>
              <w:top w:val="dashed" w:sz="6" w:space="0" w:color="auto"/>
              <w:left w:val="dashed" w:sz="6" w:space="0" w:color="auto"/>
              <w:bottom w:val="dashed" w:sz="6" w:space="0" w:color="auto"/>
              <w:right w:val="dashed" w:sz="6" w:space="0" w:color="auto"/>
            </w:tcBorders>
            <w:hideMark/>
          </w:tcPr>
          <w:p w14:paraId="2F29BF10" w14:textId="2AC388E3" w:rsidR="00C50CDA" w:rsidRPr="00B947B4" w:rsidRDefault="00C50CDA" w:rsidP="00C50CDA">
            <w:pPr>
              <w:textAlignment w:val="baseline"/>
              <w:rPr>
                <w:rFonts w:eastAsia="Times New Roman"/>
                <w:sz w:val="18"/>
                <w:szCs w:val="18"/>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6F939FA7" w14:textId="017DC2F8" w:rsidR="00C50CDA" w:rsidRPr="00B947B4" w:rsidRDefault="00C50CDA" w:rsidP="00C50CDA">
            <w:pPr>
              <w:textAlignment w:val="baseline"/>
              <w:rPr>
                <w:rFonts w:eastAsia="Times New Roman"/>
                <w:color w:val="000000"/>
                <w:sz w:val="18"/>
                <w:szCs w:val="18"/>
                <w:shd w:val="clear" w:color="auto" w:fill="FFFF00"/>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E40119" w:rsidRPr="00B947B4" w14:paraId="7F48D14F" w14:textId="77777777" w:rsidTr="00D744C8">
        <w:trPr>
          <w:trHeight w:val="159"/>
        </w:trPr>
        <w:tc>
          <w:tcPr>
            <w:tcW w:w="555" w:type="dxa"/>
            <w:tcBorders>
              <w:top w:val="dashed" w:sz="6" w:space="0" w:color="auto"/>
              <w:left w:val="dashed" w:sz="6" w:space="0" w:color="auto"/>
              <w:bottom w:val="dashed" w:sz="6" w:space="0" w:color="auto"/>
              <w:right w:val="dashed" w:sz="6" w:space="0" w:color="auto"/>
            </w:tcBorders>
          </w:tcPr>
          <w:p w14:paraId="156AE704" w14:textId="2792C9D3" w:rsidR="00E40119" w:rsidRPr="00B947B4" w:rsidRDefault="00E40119" w:rsidP="00C50CDA">
            <w:pPr>
              <w:textAlignment w:val="baseline"/>
              <w:rPr>
                <w:rFonts w:eastAsia="Times New Roman"/>
                <w:sz w:val="18"/>
                <w:szCs w:val="18"/>
                <w:lang w:eastAsia="en-AU"/>
              </w:rPr>
            </w:pPr>
            <w:r>
              <w:rPr>
                <w:rFonts w:eastAsia="Times New Roman"/>
                <w:sz w:val="18"/>
                <w:szCs w:val="18"/>
                <w:lang w:eastAsia="en-AU"/>
              </w:rPr>
              <w:t>3</w:t>
            </w:r>
          </w:p>
        </w:tc>
        <w:tc>
          <w:tcPr>
            <w:tcW w:w="8445" w:type="dxa"/>
            <w:tcBorders>
              <w:top w:val="dashed" w:sz="6" w:space="0" w:color="auto"/>
              <w:left w:val="dashed" w:sz="6" w:space="0" w:color="auto"/>
              <w:bottom w:val="dashed" w:sz="6" w:space="0" w:color="auto"/>
              <w:right w:val="dashed" w:sz="6" w:space="0" w:color="auto"/>
            </w:tcBorders>
          </w:tcPr>
          <w:p w14:paraId="412D3B4D" w14:textId="35E83451" w:rsidR="00E40119" w:rsidRPr="00B947B4" w:rsidRDefault="00E40119" w:rsidP="00C50CDA">
            <w:pPr>
              <w:textAlignment w:val="baseline"/>
              <w:rPr>
                <w:rFonts w:eastAsia="Times New Roman"/>
                <w:sz w:val="18"/>
                <w:szCs w:val="18"/>
                <w:lang w:eastAsia="en-AU"/>
              </w:rPr>
            </w:pPr>
            <w:r>
              <w:rPr>
                <w:rFonts w:eastAsia="Times New Roman"/>
                <w:sz w:val="18"/>
                <w:szCs w:val="18"/>
                <w:lang w:eastAsia="en-AU"/>
              </w:rPr>
              <w:t>Modified 1 April 2026</w:t>
            </w:r>
          </w:p>
        </w:tc>
      </w:tr>
    </w:tbl>
    <w:p w14:paraId="74F0EF7A" w14:textId="2B4356AD" w:rsidR="00983E0F" w:rsidRPr="00B947B4" w:rsidRDefault="00983E0F" w:rsidP="00032807">
      <w:pPr>
        <w:textAlignment w:val="baseline"/>
        <w:rPr>
          <w:rFonts w:eastAsia="Times New Roman"/>
          <w:lang w:eastAsia="en-AU"/>
        </w:rPr>
      </w:pPr>
      <w:r w:rsidRPr="00B947B4">
        <w:rPr>
          <w:rFonts w:eastAsia="Times New Roman"/>
          <w:lang w:eastAsia="en-AU"/>
        </w:rPr>
        <w:br w:type="page"/>
      </w:r>
    </w:p>
    <w:p w14:paraId="7899F111" w14:textId="1E81AFAA" w:rsidR="0054110A" w:rsidRDefault="0054110A" w:rsidP="00847A59">
      <w:pPr>
        <w:pStyle w:val="Heading3"/>
        <w:ind w:left="709" w:hanging="709"/>
        <w:rPr>
          <w:lang w:eastAsia="en-AU"/>
        </w:rPr>
      </w:pPr>
      <w:bookmarkStart w:id="57" w:name="_Toc229571414"/>
      <w:r w:rsidRPr="00B947B4">
        <w:rPr>
          <w:lang w:eastAsia="en-AU"/>
        </w:rPr>
        <w:lastRenderedPageBreak/>
        <w:t>Determine and Manage Conditions on Permission for Dangerous Excavations on or on land adjoining Public Thoroughfares</w:t>
      </w:r>
      <w:bookmarkEnd w:id="57"/>
      <w:r w:rsidRPr="00B947B4">
        <w:rPr>
          <w:lang w:eastAsia="en-AU"/>
        </w:rPr>
        <w:t> </w:t>
      </w:r>
    </w:p>
    <w:p w14:paraId="6673A649" w14:textId="77777777" w:rsidR="00847A59" w:rsidRPr="00847A59" w:rsidRDefault="00847A59" w:rsidP="00847A59">
      <w:pPr>
        <w:rPr>
          <w:lang w:eastAsia="en-AU"/>
        </w:rPr>
      </w:pP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77EA6401" w14:textId="77777777" w:rsidTr="2C28F603">
        <w:trPr>
          <w:trHeight w:val="300"/>
        </w:trPr>
        <w:tc>
          <w:tcPr>
            <w:tcW w:w="2550" w:type="dxa"/>
            <w:shd w:val="clear" w:color="auto" w:fill="D9D9D9" w:themeFill="background1" w:themeFillShade="D9"/>
            <w:hideMark/>
          </w:tcPr>
          <w:p w14:paraId="44C20CB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636EA5EA"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26DFEF41"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7251A254" w14:textId="77777777" w:rsidTr="2C28F603">
        <w:trPr>
          <w:trHeight w:val="300"/>
        </w:trPr>
        <w:tc>
          <w:tcPr>
            <w:tcW w:w="2550" w:type="dxa"/>
            <w:shd w:val="clear" w:color="auto" w:fill="D9D9D9" w:themeFill="background1" w:themeFillShade="D9"/>
            <w:hideMark/>
          </w:tcPr>
          <w:p w14:paraId="760B80EE"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325E335B"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62E4FE80"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79E91BFA" w14:textId="77777777" w:rsidR="0054110A" w:rsidRPr="00B947B4" w:rsidRDefault="0054110A" w:rsidP="00A75F36">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p w14:paraId="0604698B" w14:textId="77777777" w:rsidR="00DD36CA" w:rsidRPr="00B947B4" w:rsidRDefault="00DD36CA" w:rsidP="0054110A">
            <w:pPr>
              <w:ind w:left="720" w:hanging="390"/>
              <w:textAlignment w:val="baseline"/>
              <w:rPr>
                <w:rFonts w:eastAsia="Times New Roman"/>
                <w:sz w:val="24"/>
                <w:szCs w:val="24"/>
                <w:lang w:eastAsia="en-AU"/>
              </w:rPr>
            </w:pPr>
          </w:p>
        </w:tc>
      </w:tr>
      <w:tr w:rsidR="0054110A" w:rsidRPr="00B947B4" w14:paraId="18033E97" w14:textId="77777777" w:rsidTr="2C28F603">
        <w:trPr>
          <w:trHeight w:val="300"/>
        </w:trPr>
        <w:tc>
          <w:tcPr>
            <w:tcW w:w="2550" w:type="dxa"/>
            <w:shd w:val="clear" w:color="auto" w:fill="D9D9D9" w:themeFill="background1" w:themeFillShade="D9"/>
            <w:hideMark/>
          </w:tcPr>
          <w:p w14:paraId="40CD707E"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246174E8"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Local Government (Uniform Local Provisions) Regulations 1996: </w:t>
            </w:r>
          </w:p>
          <w:p w14:paraId="49CEA7AC" w14:textId="35170868" w:rsidR="00DD36CA" w:rsidRPr="00B947B4" w:rsidRDefault="0054110A" w:rsidP="00D57583">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r.11(6)(c) and (7)(c) Dangerous excavation in or near public thoroughfare – Sch. 9.1 cl.6 </w:t>
            </w:r>
          </w:p>
        </w:tc>
      </w:tr>
      <w:tr w:rsidR="0054110A" w:rsidRPr="00B947B4" w14:paraId="29D249C1" w14:textId="77777777" w:rsidTr="2C28F603">
        <w:trPr>
          <w:trHeight w:val="300"/>
        </w:trPr>
        <w:tc>
          <w:tcPr>
            <w:tcW w:w="2550" w:type="dxa"/>
            <w:shd w:val="clear" w:color="auto" w:fill="D9D9D9" w:themeFill="background1" w:themeFillShade="D9"/>
            <w:hideMark/>
          </w:tcPr>
          <w:p w14:paraId="4F84D6CF"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7C6B61DA" w14:textId="29F69475" w:rsidR="009733B5" w:rsidRPr="00B947B4" w:rsidRDefault="009733B5" w:rsidP="00E4154B">
            <w:pPr>
              <w:spacing w:before="120" w:after="120"/>
              <w:ind w:left="146"/>
              <w:rPr>
                <w:b/>
                <w:bCs/>
                <w:sz w:val="24"/>
                <w:szCs w:val="24"/>
              </w:rPr>
            </w:pPr>
            <w:r w:rsidRPr="00B947B4">
              <w:rPr>
                <w:b/>
                <w:bCs/>
                <w:sz w:val="24"/>
                <w:szCs w:val="24"/>
              </w:rPr>
              <w:t>Director Infrastructure Services</w:t>
            </w:r>
          </w:p>
          <w:p w14:paraId="06197297" w14:textId="66128C79" w:rsidR="00281BC1" w:rsidRPr="00B947B4" w:rsidRDefault="00281BC1" w:rsidP="00E4154B">
            <w:pPr>
              <w:spacing w:before="120" w:after="120"/>
              <w:ind w:left="146"/>
              <w:rPr>
                <w:b/>
                <w:bCs/>
                <w:sz w:val="24"/>
                <w:szCs w:val="24"/>
              </w:rPr>
            </w:pPr>
            <w:r w:rsidRPr="00B947B4">
              <w:rPr>
                <w:b/>
                <w:bCs/>
                <w:sz w:val="24"/>
                <w:szCs w:val="24"/>
              </w:rPr>
              <w:t>Group Manager Assets and Projects</w:t>
            </w:r>
          </w:p>
          <w:p w14:paraId="194DD111" w14:textId="2B581B80" w:rsidR="00281BC1" w:rsidRPr="00B947B4" w:rsidRDefault="00281BC1" w:rsidP="00E4154B">
            <w:pPr>
              <w:spacing w:before="120" w:after="120"/>
              <w:ind w:left="146"/>
              <w:rPr>
                <w:b/>
                <w:bCs/>
                <w:sz w:val="24"/>
                <w:szCs w:val="24"/>
              </w:rPr>
            </w:pPr>
            <w:r w:rsidRPr="00B947B4">
              <w:rPr>
                <w:b/>
                <w:bCs/>
                <w:sz w:val="24"/>
                <w:szCs w:val="24"/>
              </w:rPr>
              <w:t>Service Manager Traffic and Major Projects</w:t>
            </w:r>
          </w:p>
          <w:p w14:paraId="3631A6A1" w14:textId="6E23C055" w:rsidR="0054110A" w:rsidRPr="00B947B4" w:rsidRDefault="00B314A9" w:rsidP="00E4154B">
            <w:pPr>
              <w:spacing w:before="120" w:after="120"/>
              <w:ind w:left="146"/>
              <w:rPr>
                <w:rFonts w:eastAsia="Times New Roman"/>
                <w:lang w:eastAsia="en-AU"/>
              </w:rPr>
            </w:pPr>
            <w:r w:rsidRPr="00B947B4">
              <w:rPr>
                <w:b/>
                <w:bCs/>
                <w:sz w:val="24"/>
                <w:szCs w:val="24"/>
              </w:rPr>
              <w:t>Director Sustainable Development and Safety</w:t>
            </w:r>
          </w:p>
        </w:tc>
      </w:tr>
      <w:tr w:rsidR="0054110A" w:rsidRPr="00B947B4" w14:paraId="5CAEBDB4" w14:textId="77777777" w:rsidTr="2C28F603">
        <w:trPr>
          <w:trHeight w:val="4995"/>
        </w:trPr>
        <w:tc>
          <w:tcPr>
            <w:tcW w:w="2550" w:type="dxa"/>
            <w:shd w:val="clear" w:color="auto" w:fill="D9D9D9" w:themeFill="background1" w:themeFillShade="D9"/>
            <w:hideMark/>
          </w:tcPr>
          <w:p w14:paraId="03642DBC"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353B36C0"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642ECF82" w14:textId="77777777" w:rsidR="00A3418B"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When determining to grant permission to for a dangerous excavation under Delegated Authority 1.2.1</w:t>
            </w:r>
            <w:r w:rsidR="009733B5" w:rsidRPr="00B947B4">
              <w:rPr>
                <w:rFonts w:eastAsia="Times New Roman"/>
                <w:sz w:val="24"/>
                <w:szCs w:val="24"/>
                <w:lang w:eastAsia="en-AU"/>
              </w:rPr>
              <w:t>1</w:t>
            </w:r>
            <w:r w:rsidRPr="00B947B4">
              <w:rPr>
                <w:rFonts w:eastAsia="Times New Roman"/>
                <w:sz w:val="24"/>
                <w:szCs w:val="24"/>
                <w:lang w:eastAsia="en-AU"/>
              </w:rPr>
              <w:t>:</w:t>
            </w:r>
          </w:p>
          <w:p w14:paraId="3BB03918" w14:textId="0A546EE4"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 </w:t>
            </w:r>
          </w:p>
          <w:p w14:paraId="728B2349"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 xml:space="preserve">1.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as a condition of granting permission, the sum sufficient to deposit to cover the cost of repairing damage to the public thoroughfare or adjoining land resulting from the excavation or a protective structure, on the basis that the local government may retain from that sum the amount required for the cost of repairs by the local government if the damage is not made good by the applicant [r.11(6)(c)]. </w:t>
            </w:r>
          </w:p>
          <w:p w14:paraId="5ED591FE" w14:textId="371CBE32" w:rsidR="0054110A" w:rsidRPr="00B947B4" w:rsidRDefault="0054110A" w:rsidP="0054110A">
            <w:pPr>
              <w:ind w:left="450" w:hanging="450"/>
              <w:textAlignment w:val="baseline"/>
              <w:rPr>
                <w:rFonts w:eastAsia="Times New Roman"/>
                <w:sz w:val="24"/>
                <w:szCs w:val="24"/>
                <w:lang w:eastAsia="en-AU"/>
              </w:rPr>
            </w:pPr>
            <w:r w:rsidRPr="2C28F603">
              <w:rPr>
                <w:rFonts w:eastAsia="Times New Roman"/>
                <w:sz w:val="24"/>
                <w:szCs w:val="24"/>
                <w:lang w:eastAsia="en-AU"/>
              </w:rPr>
              <w:t xml:space="preserve">2. </w:t>
            </w:r>
            <w:r>
              <w:tab/>
            </w:r>
            <w:r w:rsidRPr="2C28F603">
              <w:rPr>
                <w:rFonts w:eastAsia="Times New Roman"/>
                <w:sz w:val="24"/>
                <w:szCs w:val="24"/>
                <w:lang w:eastAsia="en-AU"/>
              </w:rPr>
              <w:t xml:space="preserve">Authority to determine, as a condition of granting permission, requirements for protective structures and for the protective structures to be maintained and kept in satisfactory condition necessary for public safety and </w:t>
            </w:r>
            <w:r w:rsidR="2763A258" w:rsidRPr="2C28F603">
              <w:rPr>
                <w:rFonts w:eastAsia="Times New Roman"/>
                <w:sz w:val="24"/>
                <w:szCs w:val="24"/>
                <w:lang w:eastAsia="en-AU"/>
              </w:rPr>
              <w:t>convenience [</w:t>
            </w:r>
            <w:r w:rsidRPr="2C28F603">
              <w:rPr>
                <w:rFonts w:eastAsia="Times New Roman"/>
                <w:sz w:val="24"/>
                <w:szCs w:val="24"/>
                <w:lang w:eastAsia="en-AU"/>
              </w:rPr>
              <w:t>r.11(7)(c)]. </w:t>
            </w:r>
          </w:p>
          <w:p w14:paraId="424E9B75" w14:textId="2C8A1552" w:rsidR="00A3418B" w:rsidRPr="00B947B4" w:rsidRDefault="0054110A" w:rsidP="00D57583">
            <w:pPr>
              <w:spacing w:after="120"/>
              <w:ind w:left="448" w:hanging="448"/>
              <w:textAlignment w:val="baseline"/>
              <w:rPr>
                <w:rFonts w:eastAsia="Times New Roman"/>
                <w:sz w:val="24"/>
                <w:szCs w:val="24"/>
                <w:lang w:eastAsia="en-AU"/>
              </w:rPr>
            </w:pPr>
            <w:r w:rsidRPr="00B947B4">
              <w:rPr>
                <w:rFonts w:eastAsia="Times New Roman"/>
                <w:sz w:val="24"/>
                <w:szCs w:val="24"/>
                <w:lang w:eastAsia="en-AU"/>
              </w:rPr>
              <w:t>3.</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if repairs to damage resulting from excavation or protective structures have been repaired satisfactorily. </w:t>
            </w:r>
          </w:p>
        </w:tc>
      </w:tr>
      <w:tr w:rsidR="0054110A" w:rsidRPr="00B947B4" w14:paraId="021C35D0" w14:textId="77777777" w:rsidTr="2C28F603">
        <w:trPr>
          <w:trHeight w:val="300"/>
        </w:trPr>
        <w:tc>
          <w:tcPr>
            <w:tcW w:w="2550" w:type="dxa"/>
            <w:shd w:val="clear" w:color="auto" w:fill="D9D9D9" w:themeFill="background1" w:themeFillShade="D9"/>
            <w:hideMark/>
          </w:tcPr>
          <w:p w14:paraId="36B0994D"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p w14:paraId="2FF602EE"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50" w:type="dxa"/>
            <w:hideMark/>
          </w:tcPr>
          <w:p w14:paraId="70F84F6C" w14:textId="12C63651" w:rsidR="0054110A" w:rsidRPr="00B947B4" w:rsidRDefault="0054110A" w:rsidP="0054110A">
            <w:pPr>
              <w:ind w:left="435" w:hanging="435"/>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r w:rsidRPr="00B947B4">
              <w:rPr>
                <w:rFonts w:eastAsia="Times New Roman"/>
                <w:sz w:val="24"/>
                <w:szCs w:val="24"/>
                <w:lang w:eastAsia="en-AU"/>
              </w:rPr>
              <w:t>Decisions under this Delegation must be exercised in alignment with Council’s Delegated Authority 1.2.1</w:t>
            </w:r>
            <w:r w:rsidR="003124C5" w:rsidRPr="00B947B4">
              <w:rPr>
                <w:rFonts w:eastAsia="Times New Roman"/>
                <w:sz w:val="24"/>
                <w:szCs w:val="24"/>
                <w:lang w:eastAsia="en-AU"/>
              </w:rPr>
              <w:t>1</w:t>
            </w:r>
            <w:r w:rsidRPr="00B947B4">
              <w:rPr>
                <w:rFonts w:eastAsia="Times New Roman"/>
                <w:sz w:val="24"/>
                <w:szCs w:val="24"/>
                <w:lang w:eastAsia="en-AU"/>
              </w:rPr>
              <w:t xml:space="preserve"> Public Thoroughfares – Dangerous Excavations. </w:t>
            </w:r>
          </w:p>
          <w:p w14:paraId="4011B366" w14:textId="2F1957E9" w:rsidR="005252CD" w:rsidRPr="00B947B4" w:rsidRDefault="0054110A" w:rsidP="00D57583">
            <w:pPr>
              <w:spacing w:after="120"/>
              <w:ind w:left="437" w:hanging="437"/>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Actions under this Delegation must comply with the procedural requirements detailed in </w:t>
            </w:r>
            <w:r w:rsidRPr="00B947B4">
              <w:rPr>
                <w:rFonts w:eastAsia="Times New Roman"/>
                <w:i/>
                <w:iCs/>
                <w:sz w:val="24"/>
                <w:szCs w:val="24"/>
                <w:lang w:eastAsia="en-AU"/>
              </w:rPr>
              <w:t>the Local Government (Uniform Local Provisions) Regulations 1996</w:t>
            </w:r>
            <w:r w:rsidRPr="00B947B4">
              <w:rPr>
                <w:rFonts w:eastAsia="Times New Roman"/>
                <w:sz w:val="24"/>
                <w:szCs w:val="24"/>
                <w:lang w:eastAsia="en-AU"/>
              </w:rPr>
              <w:t>. </w:t>
            </w:r>
          </w:p>
        </w:tc>
      </w:tr>
      <w:tr w:rsidR="0054110A" w:rsidRPr="00B947B4" w14:paraId="19AF2597" w14:textId="77777777" w:rsidTr="2C28F603">
        <w:trPr>
          <w:trHeight w:val="300"/>
        </w:trPr>
        <w:tc>
          <w:tcPr>
            <w:tcW w:w="2550" w:type="dxa"/>
            <w:shd w:val="clear" w:color="auto" w:fill="D9D9D9" w:themeFill="background1" w:themeFillShade="D9"/>
            <w:hideMark/>
          </w:tcPr>
          <w:p w14:paraId="0F491EC5"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lastRenderedPageBreak/>
              <w:t>Express Power to Sub-Delegate:</w:t>
            </w:r>
            <w:r w:rsidRPr="00B947B4">
              <w:rPr>
                <w:rFonts w:eastAsia="Times New Roman"/>
                <w:sz w:val="18"/>
                <w:szCs w:val="18"/>
                <w:lang w:eastAsia="en-AU"/>
              </w:rPr>
              <w:t> </w:t>
            </w:r>
          </w:p>
        </w:tc>
        <w:tc>
          <w:tcPr>
            <w:tcW w:w="6450" w:type="dxa"/>
            <w:hideMark/>
          </w:tcPr>
          <w:p w14:paraId="032E1382"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53DA56F9" w14:textId="77777777" w:rsidTr="2C28F603">
        <w:trPr>
          <w:trHeight w:val="300"/>
        </w:trPr>
        <w:tc>
          <w:tcPr>
            <w:tcW w:w="2550" w:type="dxa"/>
            <w:shd w:val="clear" w:color="auto" w:fill="D9D9D9" w:themeFill="background1" w:themeFillShade="D9"/>
            <w:hideMark/>
          </w:tcPr>
          <w:p w14:paraId="318E2B67"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3623C950"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15EED310" w14:textId="77777777" w:rsidR="0054110A" w:rsidRPr="00B947B4" w:rsidRDefault="0054110A" w:rsidP="000C5F76">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0623CDDB" w14:textId="5B6247F4" w:rsidR="0054110A" w:rsidRPr="00B947B4" w:rsidRDefault="0054110A" w:rsidP="000C5F76">
            <w:pPr>
              <w:textAlignment w:val="baseline"/>
              <w:rPr>
                <w:rFonts w:eastAsia="Times New Roman"/>
                <w:sz w:val="24"/>
                <w:szCs w:val="24"/>
                <w:lang w:eastAsia="en-AU"/>
              </w:rPr>
            </w:pPr>
            <w:r w:rsidRPr="00B947B4">
              <w:rPr>
                <w:rFonts w:eastAsia="Times New Roman"/>
                <w:sz w:val="24"/>
                <w:szCs w:val="24"/>
                <w:lang w:eastAsia="en-AU"/>
              </w:rPr>
              <w:t>This delegated authority is effective only in alignment with Delegated Authority 1.2.1</w:t>
            </w:r>
            <w:r w:rsidR="003124C5" w:rsidRPr="00B947B4">
              <w:rPr>
                <w:rFonts w:eastAsia="Times New Roman"/>
                <w:sz w:val="24"/>
                <w:szCs w:val="24"/>
                <w:lang w:eastAsia="en-AU"/>
              </w:rPr>
              <w:t>1</w:t>
            </w:r>
            <w:r w:rsidRPr="00B947B4">
              <w:rPr>
                <w:rFonts w:eastAsia="Times New Roman"/>
                <w:sz w:val="24"/>
                <w:szCs w:val="24"/>
                <w:lang w:eastAsia="en-AU"/>
              </w:rPr>
              <w:t xml:space="preserve"> Public Thoroughfares – Dangerous Excavations. </w:t>
            </w:r>
          </w:p>
          <w:p w14:paraId="269CF126" w14:textId="77777777" w:rsidR="0054110A" w:rsidRPr="00B947B4" w:rsidRDefault="0054110A" w:rsidP="000C5F76">
            <w:pPr>
              <w:textAlignment w:val="baseline"/>
              <w:rPr>
                <w:rFonts w:eastAsia="Times New Roman"/>
                <w:i/>
                <w:iCs/>
                <w:sz w:val="24"/>
                <w:szCs w:val="24"/>
                <w:lang w:eastAsia="en-AU"/>
              </w:rPr>
            </w:pPr>
            <w:hyperlink r:id="rId49" w:tgtFrame="_blank" w:history="1">
              <w:r w:rsidRPr="00B947B4">
                <w:rPr>
                  <w:rFonts w:eastAsia="Times New Roman"/>
                  <w:i/>
                  <w:iCs/>
                  <w:color w:val="0563C1"/>
                  <w:sz w:val="24"/>
                  <w:szCs w:val="24"/>
                  <w:u w:val="single"/>
                  <w:lang w:eastAsia="en-AU"/>
                </w:rPr>
                <w:t>Local Government (Uniform Local Provisions) Regulations 1996</w:t>
              </w:r>
            </w:hyperlink>
            <w:r w:rsidRPr="00B947B4">
              <w:rPr>
                <w:rFonts w:eastAsia="Times New Roman"/>
                <w:i/>
                <w:iCs/>
                <w:sz w:val="24"/>
                <w:szCs w:val="24"/>
                <w:lang w:eastAsia="en-AU"/>
              </w:rPr>
              <w:t> </w:t>
            </w:r>
          </w:p>
          <w:p w14:paraId="2D0C81BF" w14:textId="4DB303C6" w:rsidR="0054110A" w:rsidRPr="00B947B4" w:rsidRDefault="0054110A" w:rsidP="008063BD">
            <w:pPr>
              <w:spacing w:after="120"/>
              <w:textAlignment w:val="baseline"/>
              <w:rPr>
                <w:rFonts w:eastAsia="Times New Roman"/>
                <w:sz w:val="24"/>
                <w:szCs w:val="24"/>
                <w:lang w:eastAsia="en-AU"/>
              </w:rPr>
            </w:pPr>
            <w:r w:rsidRPr="00B947B4">
              <w:rPr>
                <w:rFonts w:eastAsia="Times New Roman"/>
                <w:sz w:val="24"/>
                <w:szCs w:val="24"/>
                <w:lang w:eastAsia="en-AU"/>
              </w:rPr>
              <w:t xml:space="preserve">Penalties under the Uniform Local Provisions Regulations are administered in accordance with Part 9, Division 2 of the </w:t>
            </w:r>
            <w:r w:rsidRPr="00B947B4">
              <w:rPr>
                <w:rFonts w:eastAsia="Times New Roman"/>
                <w:i/>
                <w:iCs/>
                <w:sz w:val="24"/>
                <w:szCs w:val="24"/>
                <w:lang w:eastAsia="en-AU"/>
              </w:rPr>
              <w:t>Local Government Act 1995</w:t>
            </w:r>
            <w:r w:rsidRPr="00B947B4">
              <w:rPr>
                <w:rFonts w:eastAsia="Times New Roman"/>
                <w:sz w:val="24"/>
                <w:szCs w:val="24"/>
                <w:lang w:eastAsia="en-AU"/>
              </w:rPr>
              <w:t> </w:t>
            </w:r>
          </w:p>
        </w:tc>
      </w:tr>
      <w:tr w:rsidR="0054110A" w:rsidRPr="00B947B4" w14:paraId="77975CD5" w14:textId="77777777" w:rsidTr="2C28F603">
        <w:trPr>
          <w:trHeight w:val="300"/>
        </w:trPr>
        <w:tc>
          <w:tcPr>
            <w:tcW w:w="2550" w:type="dxa"/>
            <w:shd w:val="clear" w:color="auto" w:fill="D9D9D9" w:themeFill="background1" w:themeFillShade="D9"/>
            <w:hideMark/>
          </w:tcPr>
          <w:p w14:paraId="7A477F72"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tc>
        <w:tc>
          <w:tcPr>
            <w:tcW w:w="6450" w:type="dxa"/>
            <w:hideMark/>
          </w:tcPr>
          <w:p w14:paraId="23F13552" w14:textId="6EEAB7B6" w:rsidR="0054110A" w:rsidRPr="00B947B4" w:rsidRDefault="003124C5" w:rsidP="008063BD">
            <w:pPr>
              <w:spacing w:after="120"/>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6D8167CD" w14:textId="0E515A6E" w:rsidR="0054110A" w:rsidRPr="00B947B4" w:rsidRDefault="0054110A" w:rsidP="0054110A">
      <w:pPr>
        <w:textAlignment w:val="baseline"/>
        <w:rPr>
          <w:rFonts w:ascii="Segoe UI" w:eastAsia="Times New Roman" w:hAnsi="Segoe UI" w:cs="Segoe UI"/>
          <w:sz w:val="2"/>
          <w:szCs w:val="2"/>
          <w:lang w:eastAsia="en-AU"/>
        </w:rPr>
      </w:pPr>
    </w:p>
    <w:tbl>
      <w:tblPr>
        <w:tblW w:w="8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8256"/>
      </w:tblGrid>
      <w:tr w:rsidR="000C5F76" w:rsidRPr="00B947B4" w14:paraId="25EB8BEF" w14:textId="77777777" w:rsidTr="008063BD">
        <w:trPr>
          <w:trHeight w:val="159"/>
        </w:trPr>
        <w:tc>
          <w:tcPr>
            <w:tcW w:w="704" w:type="dxa"/>
            <w:tcBorders>
              <w:top w:val="dashed" w:sz="6" w:space="0" w:color="auto"/>
              <w:left w:val="dashed" w:sz="6" w:space="0" w:color="auto"/>
              <w:bottom w:val="dashed" w:sz="6" w:space="0" w:color="auto"/>
              <w:right w:val="dashed" w:sz="6" w:space="0" w:color="auto"/>
            </w:tcBorders>
            <w:hideMark/>
          </w:tcPr>
          <w:p w14:paraId="18782567" w14:textId="77777777" w:rsidR="000C5F76" w:rsidRPr="00B947B4" w:rsidRDefault="000C5F76" w:rsidP="0054110A">
            <w:pPr>
              <w:textAlignment w:val="baseline"/>
              <w:rPr>
                <w:rFonts w:eastAsia="Times New Roman"/>
                <w:sz w:val="18"/>
                <w:szCs w:val="18"/>
                <w:lang w:eastAsia="en-AU"/>
              </w:rPr>
            </w:pPr>
            <w:r w:rsidRPr="00B947B4">
              <w:rPr>
                <w:rFonts w:eastAsia="Times New Roman"/>
                <w:sz w:val="18"/>
                <w:szCs w:val="18"/>
                <w:lang w:eastAsia="en-AU"/>
              </w:rPr>
              <w:t>1 </w:t>
            </w:r>
          </w:p>
        </w:tc>
        <w:tc>
          <w:tcPr>
            <w:tcW w:w="8256" w:type="dxa"/>
            <w:tcBorders>
              <w:top w:val="dashed" w:sz="6" w:space="0" w:color="auto"/>
              <w:left w:val="dashed" w:sz="6" w:space="0" w:color="auto"/>
              <w:bottom w:val="dashed" w:sz="6" w:space="0" w:color="auto"/>
              <w:right w:val="dashed" w:sz="6" w:space="0" w:color="auto"/>
            </w:tcBorders>
          </w:tcPr>
          <w:p w14:paraId="75FA1460" w14:textId="2FAE9627" w:rsidR="000C5F76" w:rsidRPr="00B947B4" w:rsidRDefault="00F716E0" w:rsidP="0054110A">
            <w:pPr>
              <w:textAlignment w:val="baseline"/>
              <w:rPr>
                <w:rFonts w:eastAsia="Times New Roman"/>
                <w:sz w:val="18"/>
                <w:szCs w:val="18"/>
                <w:lang w:eastAsia="en-AU"/>
              </w:rPr>
            </w:pPr>
            <w:r w:rsidRPr="00B947B4">
              <w:rPr>
                <w:rFonts w:eastAsia="Times New Roman"/>
                <w:sz w:val="18"/>
                <w:szCs w:val="18"/>
                <w:lang w:eastAsia="en-AU"/>
              </w:rPr>
              <w:t>Adopted 9 July 2024</w:t>
            </w:r>
          </w:p>
        </w:tc>
      </w:tr>
      <w:tr w:rsidR="00C50CDA" w:rsidRPr="00B947B4" w14:paraId="79CFB9BF" w14:textId="77777777" w:rsidTr="008063BD">
        <w:trPr>
          <w:trHeight w:val="159"/>
        </w:trPr>
        <w:tc>
          <w:tcPr>
            <w:tcW w:w="704" w:type="dxa"/>
            <w:tcBorders>
              <w:top w:val="dashed" w:sz="6" w:space="0" w:color="auto"/>
              <w:left w:val="dashed" w:sz="6" w:space="0" w:color="auto"/>
              <w:bottom w:val="dashed" w:sz="6" w:space="0" w:color="auto"/>
              <w:right w:val="dashed" w:sz="6" w:space="0" w:color="auto"/>
            </w:tcBorders>
            <w:hideMark/>
          </w:tcPr>
          <w:p w14:paraId="58641E6C" w14:textId="01C8FC08" w:rsidR="00C50CDA" w:rsidRPr="00B947B4" w:rsidRDefault="00C50CDA" w:rsidP="00C50CDA">
            <w:pPr>
              <w:textAlignment w:val="baseline"/>
              <w:rPr>
                <w:rFonts w:eastAsia="Times New Roman"/>
                <w:lang w:eastAsia="en-AU"/>
              </w:rPr>
            </w:pPr>
            <w:r w:rsidRPr="00B947B4">
              <w:rPr>
                <w:rFonts w:eastAsia="Times New Roman"/>
                <w:sz w:val="18"/>
                <w:szCs w:val="18"/>
                <w:lang w:eastAsia="en-AU"/>
              </w:rPr>
              <w:t>2</w:t>
            </w:r>
          </w:p>
        </w:tc>
        <w:tc>
          <w:tcPr>
            <w:tcW w:w="8256" w:type="dxa"/>
            <w:tcBorders>
              <w:top w:val="dashed" w:sz="6" w:space="0" w:color="auto"/>
              <w:left w:val="dashed" w:sz="6" w:space="0" w:color="auto"/>
              <w:bottom w:val="dashed" w:sz="6" w:space="0" w:color="auto"/>
              <w:right w:val="dashed" w:sz="6" w:space="0" w:color="auto"/>
            </w:tcBorders>
          </w:tcPr>
          <w:p w14:paraId="4B5F8A77" w14:textId="24A671FB" w:rsidR="00C50CDA" w:rsidRPr="00B947B4" w:rsidRDefault="00C50CDA" w:rsidP="00C50CDA">
            <w:pPr>
              <w:textAlignment w:val="baseline"/>
              <w:rPr>
                <w:rFonts w:eastAsia="Times New Roman"/>
                <w:sz w:val="18"/>
                <w:szCs w:val="18"/>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F65544B" w14:textId="6B543B1D" w:rsidR="00983E0F" w:rsidRPr="00B947B4" w:rsidRDefault="0054110A" w:rsidP="009B39FB">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611D7166" w14:textId="77777777" w:rsidR="0054110A" w:rsidRPr="00B947B4" w:rsidRDefault="0054110A" w:rsidP="00983E0F">
      <w:pPr>
        <w:pStyle w:val="Heading3"/>
        <w:ind w:left="709" w:hanging="709"/>
        <w:rPr>
          <w:rFonts w:eastAsia="Times New Roman"/>
          <w:color w:val="000000"/>
          <w:lang w:eastAsia="en-AU"/>
        </w:rPr>
      </w:pPr>
      <w:bookmarkStart w:id="58" w:name="_Toc229571415"/>
      <w:r w:rsidRPr="00B947B4">
        <w:rPr>
          <w:lang w:eastAsia="en-AU"/>
        </w:rPr>
        <w:lastRenderedPageBreak/>
        <w:t>Determine and Manage Conditions on Permission for Private Works on, over, or under Public Places</w:t>
      </w:r>
      <w:bookmarkEnd w:id="58"/>
      <w:r w:rsidRPr="00B947B4">
        <w:rPr>
          <w:lang w:eastAsia="en-AU"/>
        </w:rPr>
        <w:t> </w:t>
      </w:r>
    </w:p>
    <w:p w14:paraId="4194532F"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62A0CA73" w14:textId="77777777" w:rsidTr="36A6F805">
        <w:trPr>
          <w:trHeight w:val="300"/>
        </w:trPr>
        <w:tc>
          <w:tcPr>
            <w:tcW w:w="2550" w:type="dxa"/>
            <w:shd w:val="clear" w:color="auto" w:fill="D9D9D9" w:themeFill="background1" w:themeFillShade="D9"/>
            <w:hideMark/>
          </w:tcPr>
          <w:p w14:paraId="724818F3"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52F20B2D"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2AA3A294"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20E5E36A" w14:textId="77777777" w:rsidTr="36A6F805">
        <w:trPr>
          <w:trHeight w:val="300"/>
        </w:trPr>
        <w:tc>
          <w:tcPr>
            <w:tcW w:w="2550" w:type="dxa"/>
            <w:shd w:val="clear" w:color="auto" w:fill="D9D9D9" w:themeFill="background1" w:themeFillShade="D9"/>
            <w:hideMark/>
          </w:tcPr>
          <w:p w14:paraId="4D8390F1"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4B5C4E5C"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2F36ECF9"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094649DB" w14:textId="77777777" w:rsidR="0054110A" w:rsidRPr="00B947B4" w:rsidRDefault="0054110A" w:rsidP="00382B82">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p w14:paraId="692DE638" w14:textId="40048A9C" w:rsidR="008225F5" w:rsidRPr="00B947B4" w:rsidRDefault="008225F5" w:rsidP="0054110A">
            <w:pPr>
              <w:ind w:left="720" w:hanging="390"/>
              <w:textAlignment w:val="baseline"/>
              <w:rPr>
                <w:rFonts w:eastAsia="Times New Roman"/>
                <w:sz w:val="24"/>
                <w:szCs w:val="24"/>
                <w:lang w:eastAsia="en-AU"/>
              </w:rPr>
            </w:pPr>
          </w:p>
        </w:tc>
      </w:tr>
      <w:tr w:rsidR="0054110A" w:rsidRPr="00B947B4" w14:paraId="76D38596" w14:textId="77777777" w:rsidTr="36A6F805">
        <w:trPr>
          <w:trHeight w:val="300"/>
        </w:trPr>
        <w:tc>
          <w:tcPr>
            <w:tcW w:w="2550" w:type="dxa"/>
            <w:shd w:val="clear" w:color="auto" w:fill="D9D9D9" w:themeFill="background1" w:themeFillShade="D9"/>
            <w:hideMark/>
          </w:tcPr>
          <w:p w14:paraId="2E5210A8"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p w14:paraId="1D55CAE2"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7F550F5F"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(Uniform Local Provisions) Regulations 1996</w:t>
            </w:r>
            <w:r w:rsidRPr="00B947B4">
              <w:rPr>
                <w:rFonts w:eastAsia="Times New Roman"/>
                <w:sz w:val="24"/>
                <w:szCs w:val="24"/>
                <w:lang w:eastAsia="en-AU"/>
              </w:rPr>
              <w:t>: </w:t>
            </w:r>
          </w:p>
          <w:p w14:paraId="7D3BB674" w14:textId="45C0AE63" w:rsidR="008225F5" w:rsidRPr="00B947B4" w:rsidRDefault="0054110A" w:rsidP="00D57583">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r.17(5)(b) and r.17(6)(c) Private works on, over, or under public places — Sch. 9.1 cl. 8 </w:t>
            </w:r>
          </w:p>
        </w:tc>
      </w:tr>
      <w:tr w:rsidR="0054110A" w:rsidRPr="00B947B4" w14:paraId="2242B547" w14:textId="77777777" w:rsidTr="36A6F805">
        <w:trPr>
          <w:trHeight w:val="300"/>
        </w:trPr>
        <w:tc>
          <w:tcPr>
            <w:tcW w:w="2550" w:type="dxa"/>
            <w:shd w:val="clear" w:color="auto" w:fill="D9D9D9" w:themeFill="background1" w:themeFillShade="D9"/>
            <w:hideMark/>
          </w:tcPr>
          <w:p w14:paraId="2BB8B8AA" w14:textId="77777777" w:rsidR="0054110A" w:rsidRPr="00B947B4" w:rsidRDefault="0054110A" w:rsidP="0054110A">
            <w:pPr>
              <w:textAlignment w:val="baseline"/>
              <w:rPr>
                <w:rFonts w:eastAsia="Times New Roman"/>
                <w:sz w:val="24"/>
                <w:szCs w:val="24"/>
                <w:lang w:eastAsia="en-AU"/>
              </w:rPr>
            </w:pPr>
            <w:r w:rsidRPr="00B947B4">
              <w:rPr>
                <w:rFonts w:eastAsia="Times New Roman"/>
                <w:b/>
                <w:bCs/>
                <w:sz w:val="18"/>
                <w:szCs w:val="18"/>
                <w:lang w:eastAsia="en-AU"/>
              </w:rPr>
              <w:t>Delegate/s: </w:t>
            </w:r>
          </w:p>
        </w:tc>
        <w:tc>
          <w:tcPr>
            <w:tcW w:w="6450" w:type="dxa"/>
            <w:vAlign w:val="center"/>
            <w:hideMark/>
          </w:tcPr>
          <w:p w14:paraId="377E56D6" w14:textId="77777777" w:rsidR="008225F5" w:rsidRDefault="4182957B" w:rsidP="36A6F805">
            <w:pPr>
              <w:spacing w:before="120" w:after="120"/>
              <w:textAlignment w:val="baseline"/>
              <w:rPr>
                <w:rFonts w:eastAsia="Times New Roman"/>
                <w:b/>
                <w:bCs/>
                <w:sz w:val="24"/>
                <w:szCs w:val="24"/>
                <w:lang w:eastAsia="en-AU"/>
              </w:rPr>
            </w:pPr>
            <w:r w:rsidRPr="36A6F805">
              <w:rPr>
                <w:rFonts w:eastAsia="Times New Roman"/>
                <w:b/>
                <w:bCs/>
                <w:sz w:val="24"/>
                <w:szCs w:val="24"/>
                <w:lang w:eastAsia="en-AU"/>
              </w:rPr>
              <w:t xml:space="preserve">Director </w:t>
            </w:r>
            <w:r w:rsidR="27953CDF" w:rsidRPr="36A6F805">
              <w:rPr>
                <w:rFonts w:eastAsia="Times New Roman"/>
                <w:b/>
                <w:bCs/>
                <w:sz w:val="24"/>
                <w:szCs w:val="24"/>
                <w:lang w:eastAsia="en-AU"/>
              </w:rPr>
              <w:t>Infrastructure Services</w:t>
            </w:r>
          </w:p>
          <w:p w14:paraId="65CCAC5A" w14:textId="77777777" w:rsidR="009047C0" w:rsidRDefault="009047C0" w:rsidP="36A6F805">
            <w:pPr>
              <w:spacing w:before="120" w:after="120"/>
              <w:textAlignment w:val="baseline"/>
              <w:rPr>
                <w:rFonts w:eastAsia="Times New Roman"/>
                <w:b/>
                <w:bCs/>
                <w:sz w:val="24"/>
                <w:szCs w:val="24"/>
                <w:lang w:eastAsia="en-AU"/>
              </w:rPr>
            </w:pPr>
            <w:r>
              <w:rPr>
                <w:rFonts w:eastAsia="Times New Roman"/>
                <w:b/>
                <w:bCs/>
                <w:sz w:val="24"/>
                <w:szCs w:val="24"/>
                <w:lang w:eastAsia="en-AU"/>
              </w:rPr>
              <w:t>Group Manager Development and Safety</w:t>
            </w:r>
          </w:p>
          <w:p w14:paraId="199B80C4" w14:textId="77777777" w:rsidR="009047C0" w:rsidRDefault="009047C0" w:rsidP="36A6F805">
            <w:pPr>
              <w:spacing w:before="120" w:after="120"/>
              <w:textAlignment w:val="baseline"/>
              <w:rPr>
                <w:rFonts w:eastAsia="Times New Roman"/>
                <w:b/>
                <w:bCs/>
                <w:sz w:val="24"/>
                <w:szCs w:val="24"/>
                <w:lang w:eastAsia="en-AU"/>
              </w:rPr>
            </w:pPr>
            <w:r>
              <w:rPr>
                <w:rFonts w:eastAsia="Times New Roman"/>
                <w:b/>
                <w:bCs/>
                <w:sz w:val="24"/>
                <w:szCs w:val="24"/>
                <w:lang w:eastAsia="en-AU"/>
              </w:rPr>
              <w:t>Service Manager Development Services</w:t>
            </w:r>
          </w:p>
          <w:p w14:paraId="68911E42" w14:textId="3BBE6842" w:rsidR="009047C0" w:rsidRPr="00B947B4" w:rsidRDefault="009047C0" w:rsidP="36A6F805">
            <w:pPr>
              <w:spacing w:before="120" w:after="120"/>
              <w:textAlignment w:val="baseline"/>
              <w:rPr>
                <w:rFonts w:eastAsia="Times New Roman"/>
                <w:b/>
                <w:bCs/>
                <w:sz w:val="24"/>
                <w:szCs w:val="24"/>
                <w:lang w:eastAsia="en-AU"/>
              </w:rPr>
            </w:pPr>
            <w:r>
              <w:rPr>
                <w:rFonts w:eastAsia="Times New Roman"/>
                <w:b/>
                <w:bCs/>
                <w:sz w:val="24"/>
                <w:szCs w:val="24"/>
                <w:lang w:eastAsia="en-AU"/>
              </w:rPr>
              <w:t>Senior Development Engineer</w:t>
            </w:r>
          </w:p>
        </w:tc>
      </w:tr>
      <w:tr w:rsidR="0054110A" w:rsidRPr="00B947B4" w14:paraId="3008D27A" w14:textId="77777777" w:rsidTr="36A6F805">
        <w:trPr>
          <w:trHeight w:val="300"/>
        </w:trPr>
        <w:tc>
          <w:tcPr>
            <w:tcW w:w="2550" w:type="dxa"/>
            <w:shd w:val="clear" w:color="auto" w:fill="D9D9D9" w:themeFill="background1" w:themeFillShade="D9"/>
            <w:hideMark/>
          </w:tcPr>
          <w:p w14:paraId="74311C76"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1B1DD980"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632DB613"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 xml:space="preserve">1.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as a condition of granting permission for Private Works in Public Places, the sum sufficient to deposit with the Local Government to cover the cost of repairing damage to the public thoroughfare or public place resulting from the crossing construction, on the basis that the Local Government may retain from that sum the amount required for the cost of repairs by the local government if the damage is not made good by the applicant [r.17(5)(b)]. </w:t>
            </w:r>
          </w:p>
          <w:p w14:paraId="6BAEE80B" w14:textId="45977DCB" w:rsidR="008225F5" w:rsidRPr="00B947B4" w:rsidRDefault="0054110A" w:rsidP="00D57583">
            <w:pPr>
              <w:spacing w:after="120"/>
              <w:ind w:left="448" w:hanging="448"/>
              <w:textAlignment w:val="baseline"/>
              <w:rPr>
                <w:rFonts w:eastAsia="Times New Roman"/>
                <w:sz w:val="24"/>
                <w:szCs w:val="24"/>
                <w:lang w:eastAsia="en-AU"/>
              </w:rPr>
            </w:pPr>
            <w:r w:rsidRPr="00B947B4">
              <w:rPr>
                <w:rFonts w:eastAsia="Times New Roman"/>
                <w:sz w:val="24"/>
                <w:szCs w:val="24"/>
                <w:lang w:eastAsia="en-AU"/>
              </w:rPr>
              <w:t xml:space="preserve">2.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if repairs to damage resulting from excavation or protective structures have been repaired satisfactorily. [r.17(6)(c)]. </w:t>
            </w:r>
          </w:p>
        </w:tc>
      </w:tr>
      <w:tr w:rsidR="0054110A" w:rsidRPr="00B947B4" w14:paraId="062A5516" w14:textId="77777777" w:rsidTr="36A6F805">
        <w:trPr>
          <w:trHeight w:val="300"/>
        </w:trPr>
        <w:tc>
          <w:tcPr>
            <w:tcW w:w="2550" w:type="dxa"/>
            <w:shd w:val="clear" w:color="auto" w:fill="D9D9D9" w:themeFill="background1" w:themeFillShade="D9"/>
            <w:hideMark/>
          </w:tcPr>
          <w:p w14:paraId="5D7F5C20"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p w14:paraId="79FE0E3D"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50" w:type="dxa"/>
            <w:hideMark/>
          </w:tcPr>
          <w:p w14:paraId="22753977" w14:textId="76F286B5" w:rsidR="0054110A" w:rsidRPr="00B947B4" w:rsidRDefault="00241A07" w:rsidP="0054110A">
            <w:pPr>
              <w:ind w:left="435" w:hanging="435"/>
              <w:textAlignment w:val="baseline"/>
              <w:rPr>
                <w:rFonts w:eastAsia="Times New Roman"/>
                <w:sz w:val="24"/>
                <w:szCs w:val="24"/>
                <w:lang w:eastAsia="en-AU"/>
              </w:rPr>
            </w:pPr>
            <w:r w:rsidRPr="00B947B4">
              <w:rPr>
                <w:rFonts w:eastAsia="Times New Roman"/>
                <w:sz w:val="24"/>
                <w:szCs w:val="24"/>
                <w:lang w:eastAsia="en-AU"/>
              </w:rPr>
              <w:t>Nil</w:t>
            </w:r>
          </w:p>
        </w:tc>
      </w:tr>
      <w:tr w:rsidR="0054110A" w:rsidRPr="00B947B4" w14:paraId="52669766" w14:textId="77777777" w:rsidTr="36A6F805">
        <w:trPr>
          <w:trHeight w:val="300"/>
        </w:trPr>
        <w:tc>
          <w:tcPr>
            <w:tcW w:w="2550" w:type="dxa"/>
            <w:shd w:val="clear" w:color="auto" w:fill="D9D9D9" w:themeFill="background1" w:themeFillShade="D9"/>
            <w:hideMark/>
          </w:tcPr>
          <w:p w14:paraId="210EF214"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5569AEDF"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4995E2FE" w14:textId="77777777" w:rsidTr="36A6F805">
        <w:trPr>
          <w:trHeight w:val="300"/>
        </w:trPr>
        <w:tc>
          <w:tcPr>
            <w:tcW w:w="2550" w:type="dxa"/>
            <w:shd w:val="clear" w:color="auto" w:fill="D9D9D9" w:themeFill="background1" w:themeFillShade="D9"/>
            <w:hideMark/>
          </w:tcPr>
          <w:p w14:paraId="64694F1C"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tc>
        <w:tc>
          <w:tcPr>
            <w:tcW w:w="6450" w:type="dxa"/>
            <w:hideMark/>
          </w:tcPr>
          <w:p w14:paraId="370CD843" w14:textId="77777777" w:rsidR="0054110A" w:rsidRPr="00B947B4" w:rsidRDefault="0054110A" w:rsidP="008225F5">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34CA2262" w14:textId="7327A296" w:rsidR="0054110A" w:rsidRPr="00B947B4" w:rsidRDefault="0054110A" w:rsidP="000416AA">
            <w:pPr>
              <w:spacing w:after="120"/>
              <w:textAlignment w:val="baseline"/>
              <w:rPr>
                <w:rFonts w:eastAsia="Times New Roman"/>
                <w:sz w:val="24"/>
                <w:szCs w:val="24"/>
                <w:lang w:eastAsia="en-AU"/>
              </w:rPr>
            </w:pPr>
            <w:r w:rsidRPr="00B947B4">
              <w:rPr>
                <w:rFonts w:eastAsia="Times New Roman"/>
                <w:sz w:val="24"/>
                <w:szCs w:val="24"/>
                <w:lang w:eastAsia="en-AU"/>
              </w:rPr>
              <w:t>This delegated authority is effective only in alignment with Delegated Authority 1.2.1</w:t>
            </w:r>
            <w:r w:rsidR="00CE7992" w:rsidRPr="00B947B4">
              <w:rPr>
                <w:rFonts w:eastAsia="Times New Roman"/>
                <w:sz w:val="24"/>
                <w:szCs w:val="24"/>
                <w:lang w:eastAsia="en-AU"/>
              </w:rPr>
              <w:t>3</w:t>
            </w:r>
            <w:r w:rsidRPr="00B947B4">
              <w:rPr>
                <w:rFonts w:eastAsia="Times New Roman"/>
                <w:sz w:val="24"/>
                <w:szCs w:val="24"/>
                <w:lang w:eastAsia="en-AU"/>
              </w:rPr>
              <w:t xml:space="preserve"> Private Works on, over or under Public Places </w:t>
            </w:r>
          </w:p>
        </w:tc>
      </w:tr>
      <w:tr w:rsidR="0054110A" w:rsidRPr="00B947B4" w14:paraId="4C951006" w14:textId="77777777" w:rsidTr="36A6F805">
        <w:trPr>
          <w:trHeight w:val="300"/>
        </w:trPr>
        <w:tc>
          <w:tcPr>
            <w:tcW w:w="2550" w:type="dxa"/>
            <w:shd w:val="clear" w:color="auto" w:fill="D9D9D9" w:themeFill="background1" w:themeFillShade="D9"/>
            <w:hideMark/>
          </w:tcPr>
          <w:p w14:paraId="16320F81"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tc>
        <w:tc>
          <w:tcPr>
            <w:tcW w:w="6450" w:type="dxa"/>
            <w:hideMark/>
          </w:tcPr>
          <w:p w14:paraId="19898A8D" w14:textId="6B5BB5B1" w:rsidR="0054110A" w:rsidRPr="00B947B4" w:rsidRDefault="003124C5" w:rsidP="000416AA">
            <w:pPr>
              <w:spacing w:after="120"/>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18713577" w14:textId="65448AB2"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601E2318" w14:textId="77777777" w:rsidTr="00EE5C57">
        <w:trPr>
          <w:trHeight w:val="159"/>
        </w:trPr>
        <w:tc>
          <w:tcPr>
            <w:tcW w:w="555" w:type="dxa"/>
            <w:tcBorders>
              <w:top w:val="dashed" w:sz="6" w:space="0" w:color="auto"/>
              <w:left w:val="dashed" w:sz="6" w:space="0" w:color="auto"/>
              <w:bottom w:val="dashed" w:sz="6" w:space="0" w:color="auto"/>
              <w:right w:val="dashed" w:sz="6" w:space="0" w:color="auto"/>
            </w:tcBorders>
            <w:hideMark/>
          </w:tcPr>
          <w:p w14:paraId="4A1CC9A2" w14:textId="77777777" w:rsidR="0054110A" w:rsidRPr="00B947B4" w:rsidRDefault="0054110A" w:rsidP="0054110A">
            <w:pPr>
              <w:textAlignment w:val="baseline"/>
              <w:rPr>
                <w:rFonts w:eastAsia="Times New Roman"/>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4D70168E" w14:textId="7462678D" w:rsidR="0054110A" w:rsidRPr="00B947B4" w:rsidRDefault="00F716E0" w:rsidP="0054110A">
            <w:pPr>
              <w:textAlignment w:val="baseline"/>
              <w:rPr>
                <w:rFonts w:eastAsia="Times New Roman"/>
                <w:sz w:val="18"/>
                <w:szCs w:val="18"/>
                <w:lang w:eastAsia="en-AU"/>
              </w:rPr>
            </w:pPr>
            <w:r w:rsidRPr="00B947B4">
              <w:rPr>
                <w:rFonts w:eastAsia="Times New Roman"/>
                <w:sz w:val="18"/>
                <w:szCs w:val="18"/>
                <w:lang w:eastAsia="en-AU"/>
              </w:rPr>
              <w:t>Adopted 9 July 2024</w:t>
            </w:r>
          </w:p>
        </w:tc>
      </w:tr>
      <w:tr w:rsidR="00102135" w:rsidRPr="00B947B4" w14:paraId="5A0288D8" w14:textId="77777777" w:rsidTr="00EE5C57">
        <w:trPr>
          <w:trHeight w:val="159"/>
        </w:trPr>
        <w:tc>
          <w:tcPr>
            <w:tcW w:w="555" w:type="dxa"/>
            <w:tcBorders>
              <w:top w:val="dashed" w:sz="6" w:space="0" w:color="auto"/>
              <w:left w:val="dashed" w:sz="6" w:space="0" w:color="auto"/>
              <w:bottom w:val="dashed" w:sz="6" w:space="0" w:color="auto"/>
              <w:right w:val="dashed" w:sz="6" w:space="0" w:color="auto"/>
            </w:tcBorders>
          </w:tcPr>
          <w:p w14:paraId="1BDE2CA9" w14:textId="2E48B344" w:rsidR="00102135" w:rsidRPr="00B947B4" w:rsidRDefault="00102135" w:rsidP="0054110A">
            <w:pPr>
              <w:textAlignment w:val="baseline"/>
              <w:rPr>
                <w:rFonts w:eastAsia="Times New Roman"/>
                <w:sz w:val="18"/>
                <w:szCs w:val="18"/>
                <w:lang w:eastAsia="en-AU"/>
              </w:rPr>
            </w:pPr>
            <w:r>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tcPr>
          <w:p w14:paraId="35640AE3" w14:textId="46180173" w:rsidR="00102135" w:rsidRPr="00B947B4" w:rsidRDefault="00102135" w:rsidP="0054110A">
            <w:pPr>
              <w:textAlignment w:val="baseline"/>
              <w:rPr>
                <w:rFonts w:eastAsia="Times New Roman"/>
                <w:sz w:val="18"/>
                <w:szCs w:val="18"/>
                <w:lang w:eastAsia="en-AU"/>
              </w:rPr>
            </w:pPr>
            <w:r>
              <w:rPr>
                <w:rFonts w:eastAsia="Times New Roman"/>
                <w:sz w:val="18"/>
                <w:szCs w:val="18"/>
                <w:lang w:eastAsia="en-AU"/>
              </w:rPr>
              <w:t>Modified 1 April 2026</w:t>
            </w:r>
          </w:p>
        </w:tc>
      </w:tr>
    </w:tbl>
    <w:p w14:paraId="02CF2B8A" w14:textId="4764C7AB" w:rsidR="00983E0F" w:rsidRPr="00B947B4" w:rsidRDefault="0054110A" w:rsidP="000C5F76">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03270882" w14:textId="25FCEF07" w:rsidR="0054110A" w:rsidRPr="00B947B4" w:rsidRDefault="0054110A" w:rsidP="00983E0F">
      <w:pPr>
        <w:pStyle w:val="Heading3"/>
        <w:ind w:left="709" w:hanging="709"/>
        <w:rPr>
          <w:rFonts w:eastAsia="Times New Roman"/>
          <w:color w:val="000000"/>
          <w:lang w:eastAsia="en-AU"/>
        </w:rPr>
      </w:pPr>
      <w:bookmarkStart w:id="59" w:name="_Toc229571416"/>
      <w:r w:rsidRPr="00B947B4">
        <w:rPr>
          <w:lang w:eastAsia="en-AU"/>
        </w:rPr>
        <w:lastRenderedPageBreak/>
        <w:t>Appoint Persons (</w:t>
      </w:r>
      <w:r w:rsidR="00972003">
        <w:rPr>
          <w:lang w:eastAsia="en-AU"/>
        </w:rPr>
        <w:t>O</w:t>
      </w:r>
      <w:r w:rsidRPr="00B947B4">
        <w:rPr>
          <w:lang w:eastAsia="en-AU"/>
        </w:rPr>
        <w:t xml:space="preserve">ther than </w:t>
      </w:r>
      <w:r w:rsidR="00972003">
        <w:rPr>
          <w:lang w:eastAsia="en-AU"/>
        </w:rPr>
        <w:t>E</w:t>
      </w:r>
      <w:r w:rsidRPr="00B947B4">
        <w:rPr>
          <w:lang w:eastAsia="en-AU"/>
        </w:rPr>
        <w:t>mployees) to Open Tenders</w:t>
      </w:r>
      <w:bookmarkEnd w:id="59"/>
      <w:r w:rsidRPr="00B947B4">
        <w:rPr>
          <w:lang w:eastAsia="en-AU"/>
        </w:rPr>
        <w:t> </w:t>
      </w:r>
    </w:p>
    <w:p w14:paraId="0B7E08B2"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2713ECC4" w14:textId="77777777" w:rsidTr="2C28F603">
        <w:trPr>
          <w:trHeight w:val="300"/>
        </w:trPr>
        <w:tc>
          <w:tcPr>
            <w:tcW w:w="2550" w:type="dxa"/>
            <w:shd w:val="clear" w:color="auto" w:fill="D9D9D9" w:themeFill="background1" w:themeFillShade="D9"/>
            <w:hideMark/>
          </w:tcPr>
          <w:p w14:paraId="7D20413F"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597401A4"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526FD38F"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22AF4F8A" w14:textId="77777777" w:rsidTr="2C28F603">
        <w:trPr>
          <w:trHeight w:val="300"/>
        </w:trPr>
        <w:tc>
          <w:tcPr>
            <w:tcW w:w="2550" w:type="dxa"/>
            <w:shd w:val="clear" w:color="auto" w:fill="D9D9D9" w:themeFill="background1" w:themeFillShade="D9"/>
            <w:hideMark/>
          </w:tcPr>
          <w:p w14:paraId="426EF08C"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350F006E"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1B904013"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07F6D0A7" w14:textId="0402FAD8" w:rsidR="00A87518" w:rsidRPr="00B947B4" w:rsidRDefault="0054110A" w:rsidP="003707CB">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24A14C79" w14:textId="77777777" w:rsidTr="2C28F603">
        <w:trPr>
          <w:trHeight w:val="300"/>
        </w:trPr>
        <w:tc>
          <w:tcPr>
            <w:tcW w:w="2550" w:type="dxa"/>
            <w:shd w:val="clear" w:color="auto" w:fill="D9D9D9" w:themeFill="background1" w:themeFillShade="D9"/>
            <w:hideMark/>
          </w:tcPr>
          <w:p w14:paraId="3A8B35CD"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099BDD0E"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(Functions and Genera) Regulations 1996</w:t>
            </w:r>
            <w:r w:rsidRPr="00B947B4">
              <w:rPr>
                <w:rFonts w:eastAsia="Times New Roman"/>
                <w:sz w:val="24"/>
                <w:szCs w:val="24"/>
                <w:lang w:eastAsia="en-AU"/>
              </w:rPr>
              <w:t>: </w:t>
            </w:r>
          </w:p>
          <w:p w14:paraId="3B7C24EC" w14:textId="73E8D3FC" w:rsidR="00A87518" w:rsidRPr="00B947B4" w:rsidRDefault="0054110A" w:rsidP="003707CB">
            <w:pPr>
              <w:spacing w:after="120"/>
              <w:ind w:left="720" w:hanging="391"/>
              <w:textAlignment w:val="baseline"/>
              <w:rPr>
                <w:rFonts w:eastAsia="Times New Roman"/>
                <w:sz w:val="24"/>
                <w:szCs w:val="24"/>
                <w:lang w:eastAsia="en-AU"/>
              </w:rPr>
            </w:pPr>
            <w:r w:rsidRPr="2C28F603">
              <w:rPr>
                <w:rFonts w:eastAsia="Times New Roman"/>
                <w:sz w:val="24"/>
                <w:szCs w:val="24"/>
                <w:lang w:eastAsia="en-AU"/>
              </w:rPr>
              <w:t>r.16(3</w:t>
            </w:r>
            <w:r w:rsidR="2435224A" w:rsidRPr="2C28F603">
              <w:rPr>
                <w:rFonts w:eastAsia="Times New Roman"/>
                <w:sz w:val="24"/>
                <w:szCs w:val="24"/>
                <w:lang w:eastAsia="en-AU"/>
              </w:rPr>
              <w:t>) Receiving</w:t>
            </w:r>
            <w:r w:rsidRPr="2C28F603">
              <w:rPr>
                <w:rFonts w:eastAsia="Times New Roman"/>
                <w:sz w:val="24"/>
                <w:szCs w:val="24"/>
                <w:lang w:eastAsia="en-AU"/>
              </w:rPr>
              <w:t xml:space="preserve"> and opening tenders, procedure for </w:t>
            </w:r>
          </w:p>
        </w:tc>
      </w:tr>
      <w:tr w:rsidR="0054110A" w:rsidRPr="00B947B4" w14:paraId="661B4FE7" w14:textId="77777777" w:rsidTr="2C28F603">
        <w:trPr>
          <w:trHeight w:val="300"/>
        </w:trPr>
        <w:tc>
          <w:tcPr>
            <w:tcW w:w="2550" w:type="dxa"/>
            <w:shd w:val="clear" w:color="auto" w:fill="D9D9D9" w:themeFill="background1" w:themeFillShade="D9"/>
            <w:hideMark/>
          </w:tcPr>
          <w:p w14:paraId="5AFF9685" w14:textId="77777777" w:rsidR="0054110A" w:rsidRPr="00B947B4" w:rsidRDefault="0054110A" w:rsidP="0054110A">
            <w:pPr>
              <w:textAlignment w:val="baseline"/>
              <w:rPr>
                <w:rFonts w:eastAsia="Times New Roman"/>
                <w:b/>
                <w:bCs/>
                <w:sz w:val="24"/>
                <w:szCs w:val="24"/>
                <w:lang w:eastAsia="en-AU"/>
              </w:rPr>
            </w:pPr>
            <w:r w:rsidRPr="00B947B4">
              <w:rPr>
                <w:rFonts w:eastAsia="Times New Roman"/>
                <w:b/>
                <w:bCs/>
                <w:sz w:val="24"/>
                <w:szCs w:val="24"/>
                <w:lang w:eastAsia="en-AU"/>
              </w:rPr>
              <w:t>Delegate/s: </w:t>
            </w:r>
          </w:p>
        </w:tc>
        <w:tc>
          <w:tcPr>
            <w:tcW w:w="6450" w:type="dxa"/>
            <w:vAlign w:val="center"/>
            <w:hideMark/>
          </w:tcPr>
          <w:p w14:paraId="1A3E60FB" w14:textId="646BDED2" w:rsidR="0054110A" w:rsidRPr="00B947B4" w:rsidRDefault="006F7C3C" w:rsidP="000C5F76">
            <w:pPr>
              <w:spacing w:before="120" w:after="120"/>
              <w:textAlignment w:val="baseline"/>
              <w:rPr>
                <w:rFonts w:eastAsia="Times New Roman"/>
                <w:b/>
                <w:bCs/>
                <w:sz w:val="24"/>
                <w:szCs w:val="24"/>
                <w:lang w:eastAsia="en-AU"/>
              </w:rPr>
            </w:pPr>
            <w:r w:rsidRPr="00B947B4">
              <w:rPr>
                <w:rFonts w:eastAsia="Times New Roman"/>
                <w:b/>
                <w:bCs/>
                <w:sz w:val="24"/>
                <w:szCs w:val="24"/>
                <w:lang w:eastAsia="en-AU"/>
              </w:rPr>
              <w:t>Director Corporate and System Services</w:t>
            </w:r>
            <w:r w:rsidR="0054110A" w:rsidRPr="00B947B4">
              <w:rPr>
                <w:rFonts w:eastAsia="Times New Roman"/>
                <w:b/>
                <w:bCs/>
                <w:sz w:val="24"/>
                <w:szCs w:val="24"/>
                <w:lang w:eastAsia="en-AU"/>
              </w:rPr>
              <w:t xml:space="preserve"> </w:t>
            </w:r>
          </w:p>
        </w:tc>
      </w:tr>
      <w:tr w:rsidR="0054110A" w:rsidRPr="00B947B4" w14:paraId="7AB9D88A" w14:textId="77777777" w:rsidTr="2C28F603">
        <w:trPr>
          <w:trHeight w:val="300"/>
        </w:trPr>
        <w:tc>
          <w:tcPr>
            <w:tcW w:w="2550" w:type="dxa"/>
            <w:shd w:val="clear" w:color="auto" w:fill="D9D9D9" w:themeFill="background1" w:themeFillShade="D9"/>
            <w:hideMark/>
          </w:tcPr>
          <w:p w14:paraId="40D53F23"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4FE402F9"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7952DB74" w14:textId="18DECB23" w:rsidR="00A87518" w:rsidRPr="00B947B4" w:rsidRDefault="0054110A" w:rsidP="003707CB">
            <w:pPr>
              <w:spacing w:after="120"/>
              <w:textAlignment w:val="baseline"/>
              <w:rPr>
                <w:rFonts w:eastAsia="Times New Roman"/>
                <w:sz w:val="24"/>
                <w:szCs w:val="24"/>
                <w:lang w:eastAsia="en-AU"/>
              </w:rPr>
            </w:pPr>
            <w:r w:rsidRPr="00B947B4">
              <w:rPr>
                <w:rFonts w:eastAsia="Times New Roman"/>
                <w:sz w:val="24"/>
                <w:szCs w:val="24"/>
                <w:lang w:eastAsia="en-AU"/>
              </w:rPr>
              <w:t>Authority to appoint one person (other than employees) to be present with an employee of the Local Government to open tenders, when two employees are unable to attend then tender opening [F&amp;G r.16(3)]. </w:t>
            </w:r>
          </w:p>
        </w:tc>
      </w:tr>
      <w:tr w:rsidR="0054110A" w:rsidRPr="00B947B4" w14:paraId="4BCCCEFC" w14:textId="77777777" w:rsidTr="2C28F603">
        <w:trPr>
          <w:trHeight w:val="300"/>
        </w:trPr>
        <w:tc>
          <w:tcPr>
            <w:tcW w:w="2550" w:type="dxa"/>
            <w:tcBorders>
              <w:bottom w:val="dotted" w:sz="4" w:space="0" w:color="auto"/>
            </w:tcBorders>
            <w:shd w:val="clear" w:color="auto" w:fill="D9D9D9" w:themeFill="background1" w:themeFillShade="D9"/>
            <w:hideMark/>
          </w:tcPr>
          <w:p w14:paraId="46B51973"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tc>
        <w:tc>
          <w:tcPr>
            <w:tcW w:w="6450" w:type="dxa"/>
            <w:tcBorders>
              <w:bottom w:val="dotted" w:sz="4" w:space="0" w:color="auto"/>
            </w:tcBorders>
            <w:hideMark/>
          </w:tcPr>
          <w:p w14:paraId="2C9E193C" w14:textId="7A68769B" w:rsidR="0054110A" w:rsidRPr="00B947B4" w:rsidRDefault="0054110A" w:rsidP="009B39FB">
            <w:pPr>
              <w:ind w:left="-2" w:firstLine="2"/>
              <w:textAlignment w:val="baseline"/>
              <w:rPr>
                <w:rFonts w:eastAsia="Times New Roman"/>
                <w:sz w:val="24"/>
                <w:szCs w:val="24"/>
                <w:lang w:eastAsia="en-AU"/>
              </w:rPr>
            </w:pPr>
            <w:r w:rsidRPr="00B947B4">
              <w:rPr>
                <w:rFonts w:eastAsia="Times New Roman"/>
                <w:sz w:val="24"/>
                <w:szCs w:val="24"/>
                <w:lang w:eastAsia="en-AU"/>
              </w:rPr>
              <w:t>When exercising authority to authorise persons under F&amp;G.r.16(3): </w:t>
            </w:r>
          </w:p>
          <w:p w14:paraId="483ADF13" w14:textId="77777777" w:rsidR="0054110A" w:rsidRPr="00B947B4" w:rsidRDefault="0054110A" w:rsidP="00CC205B">
            <w:pPr>
              <w:numPr>
                <w:ilvl w:val="0"/>
                <w:numId w:val="37"/>
              </w:numPr>
              <w:tabs>
                <w:tab w:val="clear" w:pos="720"/>
              </w:tabs>
              <w:ind w:left="848" w:hanging="425"/>
              <w:textAlignment w:val="baseline"/>
              <w:rPr>
                <w:rFonts w:eastAsia="Times New Roman"/>
                <w:sz w:val="24"/>
                <w:szCs w:val="24"/>
                <w:lang w:eastAsia="en-AU"/>
              </w:rPr>
            </w:pPr>
            <w:r w:rsidRPr="00B947B4">
              <w:rPr>
                <w:rFonts w:eastAsia="Times New Roman"/>
                <w:sz w:val="24"/>
                <w:szCs w:val="24"/>
                <w:lang w:eastAsia="en-AU"/>
              </w:rPr>
              <w:t>A register of Authorisations is to be maintained as a Local Government Record. </w:t>
            </w:r>
          </w:p>
          <w:p w14:paraId="158CB24C" w14:textId="77777777" w:rsidR="0054110A" w:rsidRPr="00B947B4" w:rsidRDefault="0054110A" w:rsidP="00CC205B">
            <w:pPr>
              <w:numPr>
                <w:ilvl w:val="0"/>
                <w:numId w:val="38"/>
              </w:numPr>
              <w:tabs>
                <w:tab w:val="clear" w:pos="720"/>
              </w:tabs>
              <w:ind w:left="848" w:hanging="425"/>
              <w:textAlignment w:val="baseline"/>
              <w:rPr>
                <w:rFonts w:eastAsia="Times New Roman"/>
                <w:sz w:val="24"/>
                <w:szCs w:val="24"/>
                <w:lang w:eastAsia="en-AU"/>
              </w:rPr>
            </w:pPr>
            <w:r w:rsidRPr="00B947B4">
              <w:rPr>
                <w:rFonts w:eastAsia="Times New Roman"/>
                <w:sz w:val="24"/>
                <w:szCs w:val="24"/>
                <w:lang w:eastAsia="en-AU"/>
              </w:rPr>
              <w:t>Only persons who are appropriately qualified and trained may be authorised for this purpose. </w:t>
            </w:r>
          </w:p>
          <w:p w14:paraId="21977E16" w14:textId="3BFFE4E4" w:rsidR="0054110A" w:rsidRPr="00972003" w:rsidRDefault="0054110A" w:rsidP="003707CB">
            <w:pPr>
              <w:numPr>
                <w:ilvl w:val="0"/>
                <w:numId w:val="39"/>
              </w:numPr>
              <w:tabs>
                <w:tab w:val="clear" w:pos="720"/>
              </w:tabs>
              <w:spacing w:after="120"/>
              <w:ind w:left="850" w:hanging="425"/>
              <w:textAlignment w:val="baseline"/>
              <w:rPr>
                <w:rFonts w:eastAsia="Times New Roman"/>
                <w:sz w:val="24"/>
                <w:szCs w:val="24"/>
                <w:lang w:eastAsia="en-AU"/>
              </w:rPr>
            </w:pPr>
            <w:r w:rsidRPr="00B947B4">
              <w:rPr>
                <w:rFonts w:eastAsia="Times New Roman"/>
                <w:sz w:val="24"/>
                <w:szCs w:val="24"/>
                <w:lang w:eastAsia="en-AU"/>
              </w:rPr>
              <w:t>Authorisations are to be provided in writing by issuing a Certificate of Authorisation. </w:t>
            </w:r>
          </w:p>
        </w:tc>
      </w:tr>
      <w:tr w:rsidR="0054110A" w:rsidRPr="00B947B4" w14:paraId="5036A0B2" w14:textId="77777777" w:rsidTr="2C28F603">
        <w:trPr>
          <w:trHeight w:val="300"/>
        </w:trPr>
        <w:tc>
          <w:tcPr>
            <w:tcW w:w="2550" w:type="dxa"/>
            <w:tcBorders>
              <w:top w:val="dotted" w:sz="4" w:space="0" w:color="auto"/>
              <w:bottom w:val="dotted" w:sz="4" w:space="0" w:color="auto"/>
            </w:tcBorders>
            <w:shd w:val="clear" w:color="auto" w:fill="D9D9D9" w:themeFill="background1" w:themeFillShade="D9"/>
            <w:hideMark/>
          </w:tcPr>
          <w:p w14:paraId="0B2D6DD8"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tcBorders>
              <w:top w:val="dotted" w:sz="4" w:space="0" w:color="auto"/>
              <w:bottom w:val="dotted" w:sz="4" w:space="0" w:color="auto"/>
            </w:tcBorders>
            <w:hideMark/>
          </w:tcPr>
          <w:p w14:paraId="68DBB834"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4CD01893" w14:textId="77777777" w:rsidTr="2C28F60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300"/>
        </w:trPr>
        <w:tc>
          <w:tcPr>
            <w:tcW w:w="2550" w:type="dxa"/>
            <w:tcBorders>
              <w:top w:val="dotted" w:sz="4" w:space="0" w:color="auto"/>
              <w:left w:val="single" w:sz="4" w:space="0" w:color="auto"/>
              <w:bottom w:val="dotted" w:sz="4" w:space="0" w:color="auto"/>
              <w:right w:val="dotted" w:sz="4" w:space="0" w:color="auto"/>
            </w:tcBorders>
            <w:shd w:val="clear" w:color="auto" w:fill="D9D9D9" w:themeFill="background1" w:themeFillShade="D9"/>
            <w:hideMark/>
          </w:tcPr>
          <w:p w14:paraId="39E72495" w14:textId="77777777" w:rsidR="0054110A" w:rsidRPr="00F855FC" w:rsidRDefault="0054110A" w:rsidP="0054110A">
            <w:pPr>
              <w:textAlignment w:val="baseline"/>
              <w:rPr>
                <w:rFonts w:eastAsia="Times New Roman"/>
                <w:sz w:val="18"/>
                <w:szCs w:val="18"/>
                <w:lang w:eastAsia="en-AU"/>
              </w:rPr>
            </w:pPr>
            <w:r w:rsidRPr="00F855FC">
              <w:rPr>
                <w:rFonts w:eastAsia="Times New Roman"/>
                <w:sz w:val="18"/>
                <w:szCs w:val="18"/>
                <w:lang w:eastAsia="en-AU"/>
              </w:rPr>
              <w:t>Compliance Links: </w:t>
            </w:r>
          </w:p>
          <w:p w14:paraId="7373317B" w14:textId="77777777" w:rsidR="0054110A" w:rsidRPr="00F855FC" w:rsidRDefault="0054110A" w:rsidP="0054110A">
            <w:pPr>
              <w:textAlignment w:val="baseline"/>
              <w:rPr>
                <w:rFonts w:eastAsia="Times New Roman"/>
                <w:sz w:val="18"/>
                <w:szCs w:val="18"/>
                <w:lang w:eastAsia="en-AU"/>
              </w:rPr>
            </w:pPr>
            <w:r w:rsidRPr="00F855FC">
              <w:rPr>
                <w:rFonts w:eastAsia="Times New Roman"/>
                <w:sz w:val="18"/>
                <w:szCs w:val="18"/>
                <w:lang w:eastAsia="en-AU"/>
              </w:rPr>
              <w:t> </w:t>
            </w:r>
          </w:p>
        </w:tc>
        <w:tc>
          <w:tcPr>
            <w:tcW w:w="6450" w:type="dxa"/>
            <w:tcBorders>
              <w:top w:val="dotted" w:sz="4" w:space="0" w:color="auto"/>
              <w:left w:val="dotted" w:sz="4" w:space="0" w:color="auto"/>
              <w:bottom w:val="dotted" w:sz="4" w:space="0" w:color="auto"/>
              <w:right w:val="single" w:sz="4" w:space="0" w:color="auto"/>
            </w:tcBorders>
            <w:hideMark/>
          </w:tcPr>
          <w:p w14:paraId="5E8C70CC" w14:textId="7FAA1C09" w:rsidR="0054110A" w:rsidRPr="00B947B4" w:rsidRDefault="0054110A" w:rsidP="00CB49EC">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tc>
      </w:tr>
      <w:tr w:rsidR="0054110A" w:rsidRPr="00B947B4" w14:paraId="2714097C" w14:textId="77777777" w:rsidTr="2C28F60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300"/>
        </w:trPr>
        <w:tc>
          <w:tcPr>
            <w:tcW w:w="2550" w:type="dxa"/>
            <w:tcBorders>
              <w:top w:val="dotted" w:sz="4" w:space="0" w:color="auto"/>
              <w:left w:val="single" w:sz="4" w:space="0" w:color="auto"/>
              <w:bottom w:val="single" w:sz="4" w:space="0" w:color="auto"/>
              <w:right w:val="dotted" w:sz="4" w:space="0" w:color="auto"/>
            </w:tcBorders>
            <w:shd w:val="clear" w:color="auto" w:fill="D9D9D9" w:themeFill="background1" w:themeFillShade="D9"/>
            <w:hideMark/>
          </w:tcPr>
          <w:p w14:paraId="664BB0C4" w14:textId="77777777" w:rsidR="0054110A" w:rsidRPr="00F855FC" w:rsidRDefault="0054110A" w:rsidP="0054110A">
            <w:pPr>
              <w:textAlignment w:val="baseline"/>
              <w:rPr>
                <w:rFonts w:eastAsia="Times New Roman"/>
                <w:sz w:val="18"/>
                <w:szCs w:val="18"/>
                <w:lang w:eastAsia="en-AU"/>
              </w:rPr>
            </w:pPr>
            <w:r w:rsidRPr="00F855FC">
              <w:rPr>
                <w:rFonts w:eastAsia="Times New Roman"/>
                <w:sz w:val="18"/>
                <w:szCs w:val="18"/>
                <w:lang w:eastAsia="en-AU"/>
              </w:rPr>
              <w:t>Record Keeping: </w:t>
            </w:r>
          </w:p>
          <w:p w14:paraId="00C94897" w14:textId="77777777" w:rsidR="0054110A" w:rsidRPr="00F855FC" w:rsidRDefault="0054110A" w:rsidP="0054110A">
            <w:pPr>
              <w:textAlignment w:val="baseline"/>
              <w:rPr>
                <w:rFonts w:eastAsia="Times New Roman"/>
                <w:sz w:val="18"/>
                <w:szCs w:val="18"/>
                <w:lang w:eastAsia="en-AU"/>
              </w:rPr>
            </w:pPr>
            <w:r w:rsidRPr="00F855FC">
              <w:rPr>
                <w:rFonts w:eastAsia="Times New Roman"/>
                <w:sz w:val="18"/>
                <w:szCs w:val="18"/>
                <w:lang w:eastAsia="en-AU"/>
              </w:rPr>
              <w:t> </w:t>
            </w:r>
          </w:p>
        </w:tc>
        <w:tc>
          <w:tcPr>
            <w:tcW w:w="6450" w:type="dxa"/>
            <w:tcBorders>
              <w:top w:val="dotted" w:sz="4" w:space="0" w:color="auto"/>
              <w:left w:val="dotted" w:sz="4" w:space="0" w:color="auto"/>
              <w:bottom w:val="single" w:sz="4" w:space="0" w:color="auto"/>
              <w:right w:val="single" w:sz="4" w:space="0" w:color="auto"/>
            </w:tcBorders>
            <w:hideMark/>
          </w:tcPr>
          <w:p w14:paraId="44F28639" w14:textId="43F2EE1C" w:rsidR="0054110A" w:rsidRPr="00B947B4" w:rsidRDefault="003124C5" w:rsidP="0054110A">
            <w:pPr>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4B2C383D" w14:textId="43472A2E"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2D830878" w14:textId="77777777" w:rsidTr="00CF3F33">
        <w:trPr>
          <w:trHeight w:val="159"/>
        </w:trPr>
        <w:tc>
          <w:tcPr>
            <w:tcW w:w="555" w:type="dxa"/>
            <w:tcBorders>
              <w:top w:val="dashed" w:sz="6" w:space="0" w:color="auto"/>
              <w:left w:val="dashed" w:sz="6" w:space="0" w:color="auto"/>
              <w:bottom w:val="dashed" w:sz="6" w:space="0" w:color="auto"/>
              <w:right w:val="dashed" w:sz="6" w:space="0" w:color="auto"/>
            </w:tcBorders>
            <w:hideMark/>
          </w:tcPr>
          <w:p w14:paraId="7A765911" w14:textId="77777777" w:rsidR="0054110A" w:rsidRPr="00B947B4" w:rsidRDefault="0054110A" w:rsidP="0054110A">
            <w:pPr>
              <w:textAlignment w:val="baseline"/>
              <w:rPr>
                <w:rFonts w:eastAsia="Times New Roman"/>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2943EA5F" w14:textId="67FB2942" w:rsidR="0054110A" w:rsidRPr="00B947B4" w:rsidRDefault="00F716E0" w:rsidP="0054110A">
            <w:pPr>
              <w:textAlignment w:val="baseline"/>
              <w:rPr>
                <w:rFonts w:eastAsia="Times New Roman"/>
                <w:sz w:val="18"/>
                <w:szCs w:val="18"/>
                <w:lang w:eastAsia="en-AU"/>
              </w:rPr>
            </w:pPr>
            <w:r w:rsidRPr="00B947B4">
              <w:rPr>
                <w:rFonts w:eastAsia="Times New Roman"/>
                <w:sz w:val="18"/>
                <w:szCs w:val="18"/>
                <w:lang w:eastAsia="en-AU"/>
              </w:rPr>
              <w:t>Adopted 9 July 2024</w:t>
            </w:r>
            <w:r w:rsidR="0054110A" w:rsidRPr="00B947B4">
              <w:rPr>
                <w:rFonts w:eastAsia="Times New Roman"/>
                <w:sz w:val="18"/>
                <w:szCs w:val="18"/>
                <w:lang w:eastAsia="en-AU"/>
              </w:rPr>
              <w:t> </w:t>
            </w:r>
          </w:p>
        </w:tc>
      </w:tr>
    </w:tbl>
    <w:p w14:paraId="357660F9" w14:textId="32C9C888" w:rsidR="00983E0F" w:rsidRPr="00B947B4" w:rsidRDefault="0054110A" w:rsidP="009B39FB">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4C72E052" w14:textId="2E0F6A4B" w:rsidR="0054110A" w:rsidRPr="00B947B4" w:rsidRDefault="0054110A" w:rsidP="00983E0F">
      <w:pPr>
        <w:pStyle w:val="Heading3"/>
        <w:ind w:left="709" w:hanging="709"/>
        <w:rPr>
          <w:rFonts w:eastAsia="Times New Roman"/>
          <w:color w:val="000000"/>
          <w:lang w:eastAsia="en-AU"/>
        </w:rPr>
      </w:pPr>
      <w:bookmarkStart w:id="60" w:name="_Toc229571417"/>
      <w:r w:rsidRPr="00B947B4">
        <w:rPr>
          <w:lang w:eastAsia="en-AU"/>
        </w:rPr>
        <w:lastRenderedPageBreak/>
        <w:t>Electoral Enrolment Eligibility Claims and Electoral Roll</w:t>
      </w:r>
      <w:bookmarkEnd w:id="60"/>
      <w:r w:rsidRPr="00B947B4">
        <w:rPr>
          <w:lang w:eastAsia="en-AU"/>
        </w:rPr>
        <w:t> </w:t>
      </w:r>
    </w:p>
    <w:p w14:paraId="6E1478FC"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6F7215BD" w14:textId="77777777" w:rsidTr="2C28F603">
        <w:trPr>
          <w:trHeight w:val="300"/>
        </w:trPr>
        <w:tc>
          <w:tcPr>
            <w:tcW w:w="2550" w:type="dxa"/>
            <w:shd w:val="clear" w:color="auto" w:fill="D9D9D9" w:themeFill="background1" w:themeFillShade="D9"/>
            <w:hideMark/>
          </w:tcPr>
          <w:p w14:paraId="22725B8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182E06D0"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38C818F4"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58A88FC8" w14:textId="77777777" w:rsidTr="2C28F603">
        <w:trPr>
          <w:trHeight w:val="300"/>
        </w:trPr>
        <w:tc>
          <w:tcPr>
            <w:tcW w:w="2550" w:type="dxa"/>
            <w:shd w:val="clear" w:color="auto" w:fill="D9D9D9" w:themeFill="background1" w:themeFillShade="D9"/>
            <w:hideMark/>
          </w:tcPr>
          <w:p w14:paraId="06B8F058"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7FE91D08"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2D0BBD89"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720F8685" w14:textId="51AED696" w:rsidR="0054110A" w:rsidRPr="00B947B4" w:rsidRDefault="0054110A" w:rsidP="00533D9B">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1839DAA6" w14:textId="77777777" w:rsidTr="2C28F603">
        <w:trPr>
          <w:trHeight w:val="300"/>
        </w:trPr>
        <w:tc>
          <w:tcPr>
            <w:tcW w:w="2550" w:type="dxa"/>
            <w:shd w:val="clear" w:color="auto" w:fill="D9D9D9" w:themeFill="background1" w:themeFillShade="D9"/>
            <w:hideMark/>
          </w:tcPr>
          <w:p w14:paraId="55A0C20C"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p w14:paraId="134130C3"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46F8599E"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4092E5C1"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s.4.32(4), (5A) &amp; (5) Eligibility to enrol under s.4.30, how to claim </w:t>
            </w:r>
          </w:p>
          <w:p w14:paraId="5E84F168"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s.4.34 Accuracy of enrolment details to be maintained </w:t>
            </w:r>
          </w:p>
          <w:p w14:paraId="2D2E09E2"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s.4.35 Decision that eligibility to enrol under s.4.30 has ended </w:t>
            </w:r>
          </w:p>
          <w:p w14:paraId="5A3DFA8B"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s.4.37 New roll for each election </w:t>
            </w:r>
          </w:p>
          <w:p w14:paraId="16C17F5D" w14:textId="167960C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(Elections) Regulations 199</w:t>
            </w:r>
            <w:r w:rsidR="00C94195" w:rsidRPr="00B947B4">
              <w:rPr>
                <w:rFonts w:eastAsia="Times New Roman"/>
                <w:i/>
                <w:iCs/>
                <w:sz w:val="24"/>
                <w:szCs w:val="24"/>
                <w:lang w:eastAsia="en-AU"/>
              </w:rPr>
              <w:t>7</w:t>
            </w:r>
            <w:r w:rsidRPr="00B947B4">
              <w:rPr>
                <w:rFonts w:eastAsia="Times New Roman"/>
                <w:sz w:val="24"/>
                <w:szCs w:val="24"/>
                <w:lang w:eastAsia="en-AU"/>
              </w:rPr>
              <w:t>: </w:t>
            </w:r>
          </w:p>
          <w:p w14:paraId="71CF57F8" w14:textId="6C1EE1F6" w:rsidR="007F706E" w:rsidRDefault="0054110A" w:rsidP="007F706E">
            <w:pPr>
              <w:ind w:left="720" w:hanging="390"/>
              <w:textAlignment w:val="baseline"/>
              <w:rPr>
                <w:rFonts w:eastAsia="Times New Roman"/>
                <w:sz w:val="24"/>
                <w:szCs w:val="24"/>
                <w:lang w:eastAsia="en-AU"/>
              </w:rPr>
            </w:pPr>
            <w:r w:rsidRPr="00B947B4">
              <w:rPr>
                <w:rFonts w:eastAsia="Times New Roman"/>
                <w:sz w:val="24"/>
                <w:szCs w:val="24"/>
                <w:lang w:eastAsia="en-AU"/>
              </w:rPr>
              <w:t>r.11(1a)</w:t>
            </w:r>
            <w:r w:rsidR="007F706E">
              <w:rPr>
                <w:rFonts w:eastAsia="Times New Roman"/>
                <w:sz w:val="24"/>
                <w:szCs w:val="24"/>
                <w:lang w:eastAsia="en-AU"/>
              </w:rPr>
              <w:t xml:space="preserve"> – Nomination under s 4.31(1E) or (1F)</w:t>
            </w:r>
          </w:p>
          <w:p w14:paraId="0EC1F928" w14:textId="38A39538" w:rsidR="007F706E" w:rsidRDefault="007F706E" w:rsidP="007F706E">
            <w:pPr>
              <w:ind w:left="720" w:hanging="390"/>
              <w:textAlignment w:val="baseline"/>
              <w:rPr>
                <w:rFonts w:eastAsia="Times New Roman"/>
                <w:sz w:val="24"/>
                <w:szCs w:val="24"/>
                <w:lang w:eastAsia="en-AU"/>
              </w:rPr>
            </w:pPr>
            <w:r>
              <w:rPr>
                <w:rFonts w:eastAsia="Times New Roman"/>
                <w:sz w:val="24"/>
                <w:szCs w:val="24"/>
                <w:lang w:eastAsia="en-AU"/>
              </w:rPr>
              <w:t xml:space="preserve">r 11A – Nomination under s 4.31(1G) </w:t>
            </w:r>
          </w:p>
          <w:p w14:paraId="385472ED" w14:textId="77777777" w:rsidR="007F706E" w:rsidRDefault="007F706E" w:rsidP="0054110A">
            <w:pPr>
              <w:ind w:left="720" w:hanging="390"/>
              <w:textAlignment w:val="baseline"/>
              <w:rPr>
                <w:rFonts w:eastAsia="Times New Roman"/>
                <w:sz w:val="24"/>
                <w:szCs w:val="24"/>
                <w:lang w:eastAsia="en-AU"/>
              </w:rPr>
            </w:pPr>
            <w:r>
              <w:rPr>
                <w:rFonts w:eastAsia="Times New Roman"/>
                <w:sz w:val="24"/>
                <w:szCs w:val="24"/>
                <w:lang w:eastAsia="en-AU"/>
              </w:rPr>
              <w:t xml:space="preserve">r 11B – </w:t>
            </w:r>
            <w:r w:rsidRPr="007F706E">
              <w:rPr>
                <w:rFonts w:eastAsia="Times New Roman"/>
                <w:sz w:val="24"/>
                <w:szCs w:val="24"/>
                <w:lang w:eastAsia="en-AU"/>
              </w:rPr>
              <w:t>Currency of nomination under s. 4.31(1E), (1F) or (1G)</w:t>
            </w:r>
          </w:p>
          <w:p w14:paraId="6F47E8AF" w14:textId="2205171D" w:rsidR="0054110A"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r.13(2) &amp; (4)</w:t>
            </w:r>
            <w:r w:rsidR="00250A3F" w:rsidRPr="00B947B4">
              <w:rPr>
                <w:rFonts w:eastAsia="Times New Roman"/>
                <w:sz w:val="24"/>
                <w:szCs w:val="24"/>
                <w:lang w:eastAsia="en-AU"/>
              </w:rPr>
              <w:t xml:space="preserve"> </w:t>
            </w:r>
            <w:r w:rsidRPr="00B947B4">
              <w:rPr>
                <w:rFonts w:eastAsia="Times New Roman"/>
                <w:sz w:val="24"/>
                <w:szCs w:val="24"/>
                <w:lang w:eastAsia="en-AU"/>
              </w:rPr>
              <w:t>Register - s.4.32(6) </w:t>
            </w:r>
          </w:p>
          <w:p w14:paraId="6D7F25F7" w14:textId="6E9DA1EE" w:rsidR="007F706E" w:rsidRDefault="007F706E" w:rsidP="007F706E">
            <w:pPr>
              <w:ind w:left="720" w:hanging="390"/>
              <w:textAlignment w:val="baseline"/>
              <w:rPr>
                <w:rFonts w:eastAsia="Times New Roman"/>
                <w:sz w:val="24"/>
                <w:szCs w:val="24"/>
                <w:lang w:eastAsia="en-AU"/>
              </w:rPr>
            </w:pPr>
            <w:r>
              <w:rPr>
                <w:rFonts w:eastAsia="Times New Roman"/>
                <w:sz w:val="24"/>
                <w:szCs w:val="24"/>
                <w:lang w:eastAsia="en-AU"/>
              </w:rPr>
              <w:t>r 13A</w:t>
            </w:r>
            <w:r w:rsidRPr="00B947B4">
              <w:rPr>
                <w:rFonts w:eastAsia="Times New Roman"/>
                <w:sz w:val="24"/>
                <w:szCs w:val="24"/>
                <w:lang w:eastAsia="en-AU"/>
              </w:rPr>
              <w:t xml:space="preserve"> </w:t>
            </w:r>
            <w:r>
              <w:rPr>
                <w:rFonts w:eastAsia="Times New Roman"/>
                <w:sz w:val="24"/>
                <w:szCs w:val="24"/>
                <w:lang w:eastAsia="en-AU"/>
              </w:rPr>
              <w:t>– Change of name or enrolment address</w:t>
            </w:r>
          </w:p>
          <w:p w14:paraId="64186DD1" w14:textId="36A1AEC0" w:rsidR="00C67DB5" w:rsidRPr="00B947B4" w:rsidRDefault="007F706E" w:rsidP="003707CB">
            <w:pPr>
              <w:spacing w:after="120"/>
              <w:ind w:left="720" w:hanging="391"/>
              <w:textAlignment w:val="baseline"/>
              <w:rPr>
                <w:rFonts w:eastAsia="Times New Roman"/>
                <w:sz w:val="24"/>
                <w:szCs w:val="24"/>
                <w:lang w:eastAsia="en-AU"/>
              </w:rPr>
            </w:pPr>
            <w:r>
              <w:rPr>
                <w:rFonts w:eastAsia="Times New Roman"/>
                <w:sz w:val="24"/>
                <w:szCs w:val="24"/>
                <w:lang w:eastAsia="en-AU"/>
              </w:rPr>
              <w:t>r 13B – Postal addresses</w:t>
            </w:r>
          </w:p>
        </w:tc>
      </w:tr>
      <w:tr w:rsidR="0054110A" w:rsidRPr="00B947B4" w14:paraId="119EAEB7" w14:textId="77777777" w:rsidTr="2C28F603">
        <w:trPr>
          <w:trHeight w:val="300"/>
        </w:trPr>
        <w:tc>
          <w:tcPr>
            <w:tcW w:w="2550" w:type="dxa"/>
            <w:shd w:val="clear" w:color="auto" w:fill="D9D9D9" w:themeFill="background1" w:themeFillShade="D9"/>
            <w:hideMark/>
          </w:tcPr>
          <w:p w14:paraId="7E85BF1C"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46B0C738" w14:textId="19501A00" w:rsidR="00C67DB5" w:rsidRPr="00B947B4" w:rsidRDefault="00B930DC" w:rsidP="009D0E3E">
            <w:pPr>
              <w:spacing w:before="120" w:after="120"/>
              <w:ind w:left="146"/>
              <w:textAlignment w:val="baseline"/>
              <w:rPr>
                <w:rFonts w:eastAsia="Times New Roman"/>
                <w:b/>
                <w:bCs/>
                <w:sz w:val="24"/>
                <w:szCs w:val="24"/>
                <w:lang w:eastAsia="en-AU"/>
              </w:rPr>
            </w:pPr>
            <w:r w:rsidRPr="00B947B4">
              <w:rPr>
                <w:rFonts w:eastAsia="Times New Roman"/>
                <w:b/>
                <w:bCs/>
                <w:sz w:val="24"/>
                <w:szCs w:val="24"/>
                <w:lang w:eastAsia="en-AU"/>
              </w:rPr>
              <w:t>Director Corporate and System Services</w:t>
            </w:r>
          </w:p>
          <w:p w14:paraId="78ADCCF9" w14:textId="31022135" w:rsidR="00AC1732" w:rsidRPr="00B947B4" w:rsidRDefault="00C7636E" w:rsidP="009D0E3E">
            <w:pPr>
              <w:spacing w:before="120" w:after="120"/>
              <w:ind w:left="146"/>
              <w:textAlignment w:val="baseline"/>
              <w:rPr>
                <w:rFonts w:eastAsia="Times New Roman"/>
                <w:b/>
                <w:bCs/>
                <w:sz w:val="24"/>
                <w:szCs w:val="24"/>
                <w:lang w:eastAsia="en-AU"/>
              </w:rPr>
            </w:pPr>
            <w:r w:rsidRPr="00B947B4">
              <w:rPr>
                <w:rFonts w:eastAsia="Times New Roman"/>
                <w:b/>
                <w:bCs/>
                <w:sz w:val="24"/>
                <w:szCs w:val="24"/>
                <w:lang w:eastAsia="en-AU"/>
              </w:rPr>
              <w:t>Chief Financial Officer</w:t>
            </w:r>
          </w:p>
          <w:p w14:paraId="6C0186D6" w14:textId="3799F3D2" w:rsidR="00B930DC" w:rsidRPr="00B947B4" w:rsidRDefault="00780589" w:rsidP="009D0E3E">
            <w:pPr>
              <w:spacing w:before="120" w:after="120"/>
              <w:ind w:left="146"/>
              <w:textAlignment w:val="baseline"/>
              <w:rPr>
                <w:rFonts w:eastAsia="Times New Roman"/>
                <w:b/>
                <w:color w:val="000000"/>
                <w:sz w:val="24"/>
                <w:szCs w:val="24"/>
                <w:shd w:val="clear" w:color="auto" w:fill="FFFF00"/>
                <w:lang w:eastAsia="en-AU"/>
              </w:rPr>
            </w:pPr>
            <w:r w:rsidRPr="009D0E3E">
              <w:rPr>
                <w:rFonts w:eastAsia="Times New Roman"/>
                <w:b/>
                <w:bCs/>
                <w:sz w:val="24"/>
                <w:szCs w:val="24"/>
                <w:lang w:eastAsia="en-AU"/>
              </w:rPr>
              <w:t>Service Lead Rates and Revenue</w:t>
            </w:r>
          </w:p>
        </w:tc>
      </w:tr>
      <w:tr w:rsidR="0054110A" w:rsidRPr="00B947B4" w14:paraId="4A027DA4" w14:textId="77777777" w:rsidTr="2C28F603">
        <w:trPr>
          <w:trHeight w:val="300"/>
        </w:trPr>
        <w:tc>
          <w:tcPr>
            <w:tcW w:w="2550" w:type="dxa"/>
            <w:shd w:val="clear" w:color="auto" w:fill="D9D9D9" w:themeFill="background1" w:themeFillShade="D9"/>
            <w:hideMark/>
          </w:tcPr>
          <w:p w14:paraId="0FA15669"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3B7CA8E7"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38686695" w14:textId="2869D1B2" w:rsidR="0054110A"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require the written notice for co-owners or co-occupiers to be incorporated into Form 2 [r.11(1a)]. </w:t>
            </w:r>
          </w:p>
          <w:p w14:paraId="6E34AA94" w14:textId="1C5428BB" w:rsidR="00A6697A"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decide whether or not the claimant is eligible under s.4.30(1)(a) and (b) and accept or reject the claim accordingly [s.4.32(4)]. </w:t>
            </w:r>
          </w:p>
          <w:p w14:paraId="30CEAB75" w14:textId="18B77B45" w:rsidR="00A6697A"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decide to accept or reject a claim made before the close of enrolments, but less than 14-days before the close of nominations [s.4.32(5A)]. </w:t>
            </w:r>
          </w:p>
          <w:p w14:paraId="42421101" w14:textId="2BAFF83A" w:rsidR="00A6697A"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make any enquiries necessary in order to make a decision on an eligibility claim [s.4.32(5)]. </w:t>
            </w:r>
          </w:p>
          <w:p w14:paraId="4EBC6694" w14:textId="15F2F6ED" w:rsidR="008663C6" w:rsidRPr="00B947B4" w:rsidRDefault="0054110A" w:rsidP="00CC205B">
            <w:pPr>
              <w:pStyle w:val="ListParagraph"/>
              <w:numPr>
                <w:ilvl w:val="0"/>
                <w:numId w:val="55"/>
              </w:numPr>
              <w:textAlignment w:val="baseline"/>
              <w:rPr>
                <w:rFonts w:eastAsia="Times New Roman"/>
                <w:sz w:val="24"/>
                <w:szCs w:val="24"/>
                <w:lang w:eastAsia="en-AU"/>
              </w:rPr>
            </w:pPr>
            <w:r w:rsidRPr="2C28F603">
              <w:rPr>
                <w:rFonts w:eastAsia="Times New Roman"/>
                <w:sz w:val="24"/>
                <w:szCs w:val="24"/>
                <w:lang w:eastAsia="en-AU"/>
              </w:rPr>
              <w:t xml:space="preserve">Authority to approve the omission of an elector’s address from the Owners and Occupiers Register on the basis of a declaration from the elector that the publication of this information would place the elector’s or their </w:t>
            </w:r>
            <w:r w:rsidR="37D23AD1" w:rsidRPr="2C28F603">
              <w:rPr>
                <w:rFonts w:eastAsia="Times New Roman"/>
                <w:sz w:val="24"/>
                <w:szCs w:val="24"/>
                <w:lang w:eastAsia="en-AU"/>
              </w:rPr>
              <w:t>family's</w:t>
            </w:r>
            <w:r w:rsidRPr="2C28F603">
              <w:rPr>
                <w:rFonts w:eastAsia="Times New Roman"/>
                <w:sz w:val="24"/>
                <w:szCs w:val="24"/>
                <w:lang w:eastAsia="en-AU"/>
              </w:rPr>
              <w:t xml:space="preserve"> safety at risk [Elections r.13(2)]. </w:t>
            </w:r>
          </w:p>
          <w:p w14:paraId="21509C4E" w14:textId="2D5B4294" w:rsidR="008663C6"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amend the Owners and Occupiers Register from time to time to make sure that the information recorded in it is accurate [Elections r.13(4)]. </w:t>
            </w:r>
          </w:p>
          <w:p w14:paraId="11AA762D" w14:textId="61C643AD" w:rsidR="008663C6"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lastRenderedPageBreak/>
              <w:t>Authority to ensure that the information about electors that is recorded from enrolment eligibility claims is maintained in an up to date and accurate form [s.4.34]. </w:t>
            </w:r>
          </w:p>
          <w:p w14:paraId="09EEB80D" w14:textId="4C33071F" w:rsidR="008663C6"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decide that a person is no longer eligible under s.4.30 to be enrolled on the Owners and Occupiers Electoral Roll [s.4.35(1)] and to give notice [s.4.35(2)] and consider submissions [s.4.35(6)], before making such determination. </w:t>
            </w:r>
          </w:p>
          <w:p w14:paraId="0395E4DC" w14:textId="0FC110B5" w:rsidR="008663C6" w:rsidRPr="00B947B4" w:rsidRDefault="0054110A" w:rsidP="00CC205B">
            <w:pPr>
              <w:pStyle w:val="ListParagraph"/>
              <w:numPr>
                <w:ilvl w:val="0"/>
                <w:numId w:val="55"/>
              </w:numPr>
              <w:textAlignment w:val="baseline"/>
              <w:rPr>
                <w:rFonts w:eastAsia="Times New Roman"/>
                <w:sz w:val="24"/>
                <w:szCs w:val="24"/>
                <w:lang w:eastAsia="en-AU"/>
              </w:rPr>
            </w:pPr>
            <w:r w:rsidRPr="00B947B4">
              <w:rPr>
                <w:rFonts w:eastAsia="Times New Roman"/>
                <w:sz w:val="24"/>
                <w:szCs w:val="24"/>
                <w:lang w:eastAsia="en-AU"/>
              </w:rPr>
              <w:t>Authority to determine to take any action necessary to give effect to advice received from the Electoral Commissioner [s.4.35(5)]. </w:t>
            </w:r>
          </w:p>
          <w:p w14:paraId="35599DAB" w14:textId="3663EA1D" w:rsidR="00C67DB5" w:rsidRPr="003707CB" w:rsidRDefault="0054110A" w:rsidP="003707CB">
            <w:pPr>
              <w:pStyle w:val="ListParagraph"/>
              <w:numPr>
                <w:ilvl w:val="0"/>
                <w:numId w:val="55"/>
              </w:numPr>
              <w:spacing w:after="120"/>
              <w:ind w:left="714" w:hanging="357"/>
              <w:textAlignment w:val="baseline"/>
              <w:rPr>
                <w:rFonts w:eastAsia="Times New Roman"/>
                <w:lang w:eastAsia="en-AU"/>
              </w:rPr>
            </w:pPr>
            <w:r w:rsidRPr="00B947B4">
              <w:rPr>
                <w:rFonts w:eastAsia="Times New Roman"/>
                <w:sz w:val="24"/>
                <w:szCs w:val="24"/>
                <w:lang w:eastAsia="en-AU"/>
              </w:rPr>
              <w:t>Decide, with the approval of the Electoral Commissioner, that a new electoral roll is not required for an election day which is less than 100 days since the last election day [s.4.37(3)]. </w:t>
            </w:r>
          </w:p>
        </w:tc>
      </w:tr>
      <w:tr w:rsidR="0054110A" w:rsidRPr="00B947B4" w14:paraId="3228A395" w14:textId="77777777" w:rsidTr="2C28F603">
        <w:trPr>
          <w:trHeight w:val="300"/>
        </w:trPr>
        <w:tc>
          <w:tcPr>
            <w:tcW w:w="2550" w:type="dxa"/>
            <w:shd w:val="clear" w:color="auto" w:fill="D9D9D9" w:themeFill="background1" w:themeFillShade="D9"/>
            <w:hideMark/>
          </w:tcPr>
          <w:p w14:paraId="5C9AE939"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lastRenderedPageBreak/>
              <w:t>CEO Conditions on this Delegation:</w:t>
            </w:r>
            <w:r w:rsidRPr="00B947B4">
              <w:rPr>
                <w:rFonts w:eastAsia="Times New Roman"/>
                <w:lang w:eastAsia="en-AU"/>
              </w:rPr>
              <w:t> </w:t>
            </w:r>
          </w:p>
          <w:p w14:paraId="3DF21815"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50" w:type="dxa"/>
            <w:hideMark/>
          </w:tcPr>
          <w:p w14:paraId="119592AD" w14:textId="638941BE" w:rsidR="0054110A" w:rsidRPr="00595926" w:rsidRDefault="0054110A" w:rsidP="00476A4C">
            <w:pPr>
              <w:spacing w:after="120"/>
              <w:ind w:left="54"/>
              <w:textAlignment w:val="baseline"/>
              <w:rPr>
                <w:rFonts w:eastAsia="Times New Roman"/>
                <w:sz w:val="24"/>
                <w:szCs w:val="24"/>
                <w:lang w:eastAsia="en-AU"/>
              </w:rPr>
            </w:pPr>
            <w:r w:rsidRPr="00B947B4">
              <w:rPr>
                <w:rFonts w:eastAsia="Times New Roman"/>
                <w:sz w:val="24"/>
                <w:szCs w:val="24"/>
                <w:lang w:eastAsia="en-AU"/>
              </w:rPr>
              <w:t>Decisions on enrolment eligibility are to be recorded in the Enrolment Eligibility Register in accordance with s.4.32(6) and s.4.35(7).</w:t>
            </w:r>
          </w:p>
        </w:tc>
      </w:tr>
      <w:tr w:rsidR="0054110A" w:rsidRPr="00B947B4" w14:paraId="339E34F9" w14:textId="77777777" w:rsidTr="2C28F603">
        <w:trPr>
          <w:trHeight w:val="300"/>
        </w:trPr>
        <w:tc>
          <w:tcPr>
            <w:tcW w:w="2550" w:type="dxa"/>
            <w:shd w:val="clear" w:color="auto" w:fill="D9D9D9" w:themeFill="background1" w:themeFillShade="D9"/>
            <w:hideMark/>
          </w:tcPr>
          <w:p w14:paraId="5C184F76"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2BAD54E2"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19C9B3F1" w14:textId="77777777" w:rsidTr="2C28F603">
        <w:trPr>
          <w:trHeight w:val="300"/>
        </w:trPr>
        <w:tc>
          <w:tcPr>
            <w:tcW w:w="2550" w:type="dxa"/>
            <w:shd w:val="clear" w:color="auto" w:fill="D9D9D9" w:themeFill="background1" w:themeFillShade="D9"/>
            <w:hideMark/>
          </w:tcPr>
          <w:p w14:paraId="78028C72"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14D2F823"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7C8620F7" w14:textId="77777777" w:rsidR="0054110A" w:rsidRPr="00B947B4" w:rsidRDefault="0054110A" w:rsidP="00476A4C">
            <w:pPr>
              <w:spacing w:after="120"/>
              <w:ind w:left="54"/>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13C57943" w14:textId="50603949" w:rsidR="0054110A" w:rsidRPr="00B947B4" w:rsidRDefault="0054110A" w:rsidP="00476A4C">
            <w:pPr>
              <w:spacing w:after="120"/>
              <w:ind w:left="54"/>
              <w:textAlignment w:val="baseline"/>
              <w:rPr>
                <w:rFonts w:eastAsia="Times New Roman"/>
                <w:sz w:val="24"/>
                <w:szCs w:val="24"/>
                <w:lang w:eastAsia="en-AU"/>
              </w:rPr>
            </w:pPr>
            <w:r w:rsidRPr="00B947B4">
              <w:rPr>
                <w:rFonts w:eastAsia="Times New Roman"/>
                <w:sz w:val="24"/>
                <w:szCs w:val="24"/>
                <w:lang w:eastAsia="en-AU"/>
              </w:rPr>
              <w:t xml:space="preserve">Department of Local Government, Sport and Cultural Industries: </w:t>
            </w:r>
            <w:hyperlink r:id="rId50" w:tgtFrame="_blank" w:history="1">
              <w:r w:rsidRPr="00B947B4">
                <w:rPr>
                  <w:rFonts w:eastAsia="Times New Roman"/>
                  <w:color w:val="0563C1"/>
                  <w:sz w:val="24"/>
                  <w:szCs w:val="24"/>
                  <w:u w:val="single"/>
                  <w:lang w:eastAsia="en-AU"/>
                </w:rPr>
                <w:t>Returning Officer Manual</w:t>
              </w:r>
            </w:hyperlink>
            <w:r w:rsidRPr="00B947B4">
              <w:rPr>
                <w:rFonts w:eastAsia="Times New Roman"/>
                <w:sz w:val="24"/>
                <w:szCs w:val="24"/>
                <w:lang w:eastAsia="en-AU"/>
              </w:rPr>
              <w:t>  </w:t>
            </w:r>
          </w:p>
        </w:tc>
      </w:tr>
      <w:tr w:rsidR="0054110A" w:rsidRPr="00B947B4" w14:paraId="12FE00F1" w14:textId="77777777" w:rsidTr="2C28F603">
        <w:trPr>
          <w:trHeight w:val="300"/>
        </w:trPr>
        <w:tc>
          <w:tcPr>
            <w:tcW w:w="2550" w:type="dxa"/>
            <w:shd w:val="clear" w:color="auto" w:fill="D9D9D9" w:themeFill="background1" w:themeFillShade="D9"/>
            <w:hideMark/>
          </w:tcPr>
          <w:p w14:paraId="6A08EBA8"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p w14:paraId="73457454"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4A8CB4B9" w14:textId="728D6F15" w:rsidR="0054110A" w:rsidRPr="00B947B4" w:rsidRDefault="00596F30" w:rsidP="00476A4C">
            <w:pPr>
              <w:spacing w:after="120"/>
              <w:ind w:left="54"/>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28E1FADD" w14:textId="0E6E2BE7"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3EC8FAC4" w14:textId="77777777" w:rsidTr="00DC1D8F">
        <w:trPr>
          <w:trHeight w:val="159"/>
        </w:trPr>
        <w:tc>
          <w:tcPr>
            <w:tcW w:w="555" w:type="dxa"/>
            <w:tcBorders>
              <w:top w:val="dashed" w:sz="6" w:space="0" w:color="auto"/>
              <w:left w:val="dashed" w:sz="6" w:space="0" w:color="auto"/>
              <w:bottom w:val="dashed" w:sz="6" w:space="0" w:color="auto"/>
              <w:right w:val="dashed" w:sz="6" w:space="0" w:color="auto"/>
            </w:tcBorders>
            <w:hideMark/>
          </w:tcPr>
          <w:p w14:paraId="0061C99B" w14:textId="77777777" w:rsidR="0054110A" w:rsidRPr="00B947B4" w:rsidRDefault="0054110A" w:rsidP="0054110A">
            <w:pPr>
              <w:textAlignment w:val="baseline"/>
              <w:rPr>
                <w:rFonts w:eastAsia="Times New Roman"/>
                <w:sz w:val="18"/>
                <w:szCs w:val="18"/>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427FE034" w14:textId="7140789C" w:rsidR="0054110A" w:rsidRPr="00B947B4" w:rsidRDefault="00F716E0" w:rsidP="0054110A">
            <w:pPr>
              <w:textAlignment w:val="baseline"/>
              <w:rPr>
                <w:rFonts w:eastAsia="Times New Roman"/>
                <w:sz w:val="18"/>
                <w:szCs w:val="18"/>
                <w:lang w:eastAsia="en-AU"/>
              </w:rPr>
            </w:pPr>
            <w:r w:rsidRPr="00B947B4">
              <w:rPr>
                <w:rFonts w:eastAsia="Times New Roman"/>
                <w:sz w:val="18"/>
                <w:szCs w:val="18"/>
                <w:lang w:eastAsia="en-AU"/>
              </w:rPr>
              <w:t>Adopted 9 July 2024</w:t>
            </w:r>
          </w:p>
        </w:tc>
      </w:tr>
      <w:tr w:rsidR="00C50CDA" w:rsidRPr="00B947B4" w14:paraId="44172B4B" w14:textId="77777777" w:rsidTr="00DC1D8F">
        <w:trPr>
          <w:trHeight w:val="159"/>
        </w:trPr>
        <w:tc>
          <w:tcPr>
            <w:tcW w:w="555" w:type="dxa"/>
            <w:tcBorders>
              <w:top w:val="dashed" w:sz="6" w:space="0" w:color="auto"/>
              <w:left w:val="dashed" w:sz="6" w:space="0" w:color="auto"/>
              <w:bottom w:val="dashed" w:sz="6" w:space="0" w:color="auto"/>
              <w:right w:val="dashed" w:sz="6" w:space="0" w:color="auto"/>
            </w:tcBorders>
            <w:hideMark/>
          </w:tcPr>
          <w:p w14:paraId="3F490B31" w14:textId="2C8B676D" w:rsidR="00C50CDA" w:rsidRPr="00B947B4" w:rsidRDefault="00C50CDA" w:rsidP="00C50CDA">
            <w:pPr>
              <w:textAlignment w:val="baseline"/>
              <w:rPr>
                <w:rFonts w:eastAsia="Times New Roman"/>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703F3668" w14:textId="7B0B94F7" w:rsidR="00C50CDA" w:rsidRPr="00B947B4" w:rsidRDefault="00C50CDA" w:rsidP="00C50CDA">
            <w:pPr>
              <w:textAlignment w:val="baseline"/>
              <w:rPr>
                <w:rFonts w:eastAsia="Times New Roman"/>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7A96AB85" w14:textId="04B1188F" w:rsidR="00983E0F" w:rsidRPr="00B947B4" w:rsidRDefault="0054110A" w:rsidP="00DF0AF6">
      <w:pPr>
        <w:textAlignment w:val="baseline"/>
        <w:rPr>
          <w:rFonts w:eastAsiaTheme="majorEastAsia" w:cstheme="majorBidi"/>
          <w:b/>
          <w:color w:val="000000" w:themeColor="text1"/>
          <w:sz w:val="24"/>
          <w:szCs w:val="24"/>
          <w:lang w:eastAsia="en-AU"/>
        </w:rPr>
      </w:pPr>
      <w:r w:rsidRPr="00B947B4">
        <w:rPr>
          <w:rFonts w:eastAsia="Times New Roman"/>
          <w:lang w:eastAsia="en-AU"/>
        </w:rPr>
        <w:t> </w:t>
      </w:r>
      <w:r w:rsidR="00983E0F" w:rsidRPr="00B947B4">
        <w:rPr>
          <w:lang w:eastAsia="en-AU"/>
        </w:rPr>
        <w:br w:type="page"/>
      </w:r>
    </w:p>
    <w:p w14:paraId="013F0CD9" w14:textId="77777777" w:rsidR="0054110A" w:rsidRPr="00B947B4" w:rsidRDefault="0054110A" w:rsidP="00983E0F">
      <w:pPr>
        <w:pStyle w:val="Heading3"/>
        <w:ind w:left="709"/>
        <w:rPr>
          <w:rFonts w:eastAsia="Times New Roman"/>
          <w:color w:val="000000"/>
          <w:lang w:eastAsia="en-AU"/>
        </w:rPr>
      </w:pPr>
      <w:bookmarkStart w:id="61" w:name="_Toc229571418"/>
      <w:r w:rsidRPr="00B947B4">
        <w:rPr>
          <w:color w:val="000000"/>
          <w:lang w:eastAsia="en-AU"/>
        </w:rPr>
        <w:lastRenderedPageBreak/>
        <w:t>Destruction of Electoral Papers</w:t>
      </w:r>
      <w:bookmarkEnd w:id="61"/>
      <w:r w:rsidRPr="00B947B4">
        <w:rPr>
          <w:color w:val="000000"/>
          <w:lang w:eastAsia="en-AU"/>
        </w:rPr>
        <w:t> </w:t>
      </w:r>
    </w:p>
    <w:p w14:paraId="6ADC9A4D"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20142CE1" w14:textId="77777777" w:rsidTr="00BB0C69">
        <w:trPr>
          <w:trHeight w:val="300"/>
        </w:trPr>
        <w:tc>
          <w:tcPr>
            <w:tcW w:w="2550" w:type="dxa"/>
            <w:shd w:val="clear" w:color="auto" w:fill="D9D9D9"/>
            <w:hideMark/>
          </w:tcPr>
          <w:p w14:paraId="2C18620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3E7574B2"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3B0A9573"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01B9351A" w14:textId="77777777" w:rsidTr="00BB0C69">
        <w:trPr>
          <w:trHeight w:val="300"/>
        </w:trPr>
        <w:tc>
          <w:tcPr>
            <w:tcW w:w="2550" w:type="dxa"/>
            <w:shd w:val="clear" w:color="auto" w:fill="D9D9D9"/>
            <w:hideMark/>
          </w:tcPr>
          <w:p w14:paraId="410A6DE2"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48264F24"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00B70255"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61A49371" w14:textId="6B81BC17" w:rsidR="0054110A" w:rsidRPr="00B947B4" w:rsidRDefault="0054110A" w:rsidP="0011565A">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6B0C3C61" w14:textId="77777777" w:rsidTr="00BB0C69">
        <w:trPr>
          <w:trHeight w:val="300"/>
        </w:trPr>
        <w:tc>
          <w:tcPr>
            <w:tcW w:w="2550" w:type="dxa"/>
            <w:shd w:val="clear" w:color="auto" w:fill="D9D9D9"/>
            <w:hideMark/>
          </w:tcPr>
          <w:p w14:paraId="3936D68D"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07D1AA3B"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(Elections) Regulations 1996</w:t>
            </w:r>
            <w:r w:rsidRPr="00B947B4">
              <w:rPr>
                <w:rFonts w:eastAsia="Times New Roman"/>
                <w:sz w:val="24"/>
                <w:szCs w:val="24"/>
                <w:lang w:eastAsia="en-AU"/>
              </w:rPr>
              <w:t>: </w:t>
            </w:r>
          </w:p>
          <w:p w14:paraId="60365DA4" w14:textId="77777777" w:rsidR="0054110A" w:rsidRPr="00B947B4" w:rsidRDefault="0054110A" w:rsidP="0011565A">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r.82(4) Keeping election papers – s4.84(a) </w:t>
            </w:r>
          </w:p>
          <w:p w14:paraId="117C5D19" w14:textId="5DD219D8" w:rsidR="00C67DB5" w:rsidRPr="00B947B4" w:rsidRDefault="00C67DB5" w:rsidP="0054110A">
            <w:pPr>
              <w:ind w:left="720" w:hanging="390"/>
              <w:textAlignment w:val="baseline"/>
              <w:rPr>
                <w:rFonts w:eastAsia="Times New Roman"/>
                <w:sz w:val="24"/>
                <w:szCs w:val="24"/>
                <w:lang w:eastAsia="en-AU"/>
              </w:rPr>
            </w:pPr>
          </w:p>
        </w:tc>
      </w:tr>
      <w:tr w:rsidR="0054110A" w:rsidRPr="00B947B4" w14:paraId="6B196F7E" w14:textId="77777777" w:rsidTr="00BB0C69">
        <w:trPr>
          <w:trHeight w:val="300"/>
        </w:trPr>
        <w:tc>
          <w:tcPr>
            <w:tcW w:w="2550" w:type="dxa"/>
            <w:shd w:val="clear" w:color="auto" w:fill="D9D9D9"/>
            <w:hideMark/>
          </w:tcPr>
          <w:p w14:paraId="4F754D33"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2BC6615E" w14:textId="0263C348" w:rsidR="002A325C" w:rsidRPr="00B947B4" w:rsidRDefault="002A325C" w:rsidP="009D0E3E">
            <w:pPr>
              <w:spacing w:before="120" w:after="120"/>
              <w:ind w:left="146"/>
              <w:textAlignment w:val="baseline"/>
              <w:rPr>
                <w:rFonts w:eastAsia="Times New Roman"/>
                <w:b/>
                <w:bCs/>
                <w:sz w:val="24"/>
                <w:szCs w:val="24"/>
                <w:lang w:eastAsia="en-AU"/>
              </w:rPr>
            </w:pPr>
            <w:r w:rsidRPr="00B947B4">
              <w:rPr>
                <w:rFonts w:eastAsia="Times New Roman"/>
                <w:b/>
                <w:bCs/>
                <w:sz w:val="24"/>
                <w:szCs w:val="24"/>
                <w:lang w:eastAsia="en-AU"/>
              </w:rPr>
              <w:t xml:space="preserve">Director </w:t>
            </w:r>
            <w:r w:rsidR="008329BB" w:rsidRPr="00B947B4">
              <w:rPr>
                <w:rFonts w:eastAsia="Times New Roman"/>
                <w:b/>
                <w:bCs/>
                <w:sz w:val="24"/>
                <w:szCs w:val="24"/>
                <w:lang w:eastAsia="en-AU"/>
              </w:rPr>
              <w:t>C</w:t>
            </w:r>
            <w:r w:rsidRPr="00B947B4">
              <w:rPr>
                <w:rFonts w:eastAsia="Times New Roman"/>
                <w:b/>
                <w:bCs/>
                <w:sz w:val="24"/>
                <w:szCs w:val="24"/>
                <w:lang w:eastAsia="en-AU"/>
              </w:rPr>
              <w:t>orporate and</w:t>
            </w:r>
            <w:r w:rsidR="00B73CE9" w:rsidRPr="00B947B4">
              <w:rPr>
                <w:rFonts w:eastAsia="Times New Roman"/>
                <w:b/>
                <w:bCs/>
                <w:sz w:val="24"/>
                <w:szCs w:val="24"/>
                <w:lang w:eastAsia="en-AU"/>
              </w:rPr>
              <w:t xml:space="preserve"> </w:t>
            </w:r>
            <w:r w:rsidRPr="00B947B4">
              <w:rPr>
                <w:rFonts w:eastAsia="Times New Roman"/>
                <w:b/>
                <w:bCs/>
                <w:sz w:val="24"/>
                <w:szCs w:val="24"/>
                <w:lang w:eastAsia="en-AU"/>
              </w:rPr>
              <w:t>System Services</w:t>
            </w:r>
          </w:p>
          <w:p w14:paraId="621F7006" w14:textId="4C8CC34F" w:rsidR="00C67DB5" w:rsidRPr="00B947B4" w:rsidRDefault="002800C9" w:rsidP="009D0E3E">
            <w:pPr>
              <w:spacing w:before="120" w:after="120"/>
              <w:ind w:left="146"/>
              <w:textAlignment w:val="baseline"/>
              <w:rPr>
                <w:rFonts w:eastAsia="Times New Roman"/>
                <w:sz w:val="24"/>
                <w:szCs w:val="24"/>
                <w:lang w:eastAsia="en-AU"/>
              </w:rPr>
            </w:pPr>
            <w:r w:rsidRPr="009D0E3E">
              <w:rPr>
                <w:rFonts w:eastAsia="Times New Roman"/>
                <w:b/>
                <w:bCs/>
                <w:sz w:val="24"/>
                <w:szCs w:val="24"/>
                <w:lang w:eastAsia="en-AU"/>
              </w:rPr>
              <w:t xml:space="preserve">Service Lead </w:t>
            </w:r>
            <w:r w:rsidR="007611B0" w:rsidRPr="009D0E3E">
              <w:rPr>
                <w:rFonts w:eastAsia="Times New Roman"/>
                <w:b/>
                <w:bCs/>
                <w:sz w:val="24"/>
                <w:szCs w:val="24"/>
                <w:lang w:eastAsia="en-AU"/>
              </w:rPr>
              <w:t>Information Management</w:t>
            </w:r>
          </w:p>
        </w:tc>
      </w:tr>
      <w:tr w:rsidR="0054110A" w:rsidRPr="00B947B4" w14:paraId="072B4C17" w14:textId="77777777" w:rsidTr="00BB0C69">
        <w:trPr>
          <w:trHeight w:val="300"/>
        </w:trPr>
        <w:tc>
          <w:tcPr>
            <w:tcW w:w="2550" w:type="dxa"/>
            <w:shd w:val="clear" w:color="auto" w:fill="D9D9D9"/>
            <w:hideMark/>
          </w:tcPr>
          <w:p w14:paraId="49D72265"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5D4F4CA3"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463C0226" w14:textId="64970B77" w:rsidR="0054110A" w:rsidRPr="00B947B4" w:rsidRDefault="0054110A" w:rsidP="00C57400">
            <w:pPr>
              <w:ind w:hanging="2"/>
              <w:textAlignment w:val="baseline"/>
              <w:rPr>
                <w:rFonts w:eastAsia="Times New Roman"/>
                <w:sz w:val="24"/>
                <w:szCs w:val="24"/>
                <w:lang w:eastAsia="en-AU"/>
              </w:rPr>
            </w:pPr>
            <w:r w:rsidRPr="00B947B4">
              <w:rPr>
                <w:rFonts w:eastAsia="Times New Roman"/>
                <w:sz w:val="24"/>
                <w:szCs w:val="24"/>
                <w:lang w:eastAsia="en-AU"/>
              </w:rPr>
              <w:t>Authority to, after a period of 4-years, destroy the parcels of election papers in the presence of at least 2 other employees [Elect. r.82(4)]. </w:t>
            </w:r>
          </w:p>
        </w:tc>
      </w:tr>
      <w:tr w:rsidR="0054110A" w:rsidRPr="00B947B4" w14:paraId="07107144" w14:textId="77777777" w:rsidTr="00BB0C69">
        <w:trPr>
          <w:trHeight w:val="300"/>
        </w:trPr>
        <w:tc>
          <w:tcPr>
            <w:tcW w:w="2550" w:type="dxa"/>
            <w:shd w:val="clear" w:color="auto" w:fill="D9D9D9"/>
            <w:hideMark/>
          </w:tcPr>
          <w:p w14:paraId="2312D17E"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tc>
        <w:tc>
          <w:tcPr>
            <w:tcW w:w="6450" w:type="dxa"/>
            <w:hideMark/>
          </w:tcPr>
          <w:p w14:paraId="23FB9F06" w14:textId="61D27FFA" w:rsidR="0054110A" w:rsidRPr="00B947B4" w:rsidRDefault="0054110A" w:rsidP="0054110A">
            <w:pPr>
              <w:ind w:left="435" w:hanging="435"/>
              <w:textAlignment w:val="baseline"/>
              <w:rPr>
                <w:rFonts w:eastAsia="Times New Roman"/>
                <w:sz w:val="24"/>
                <w:szCs w:val="24"/>
                <w:lang w:eastAsia="en-AU"/>
              </w:rPr>
            </w:pPr>
          </w:p>
        </w:tc>
      </w:tr>
      <w:tr w:rsidR="0054110A" w:rsidRPr="00B947B4" w14:paraId="0B5472A5" w14:textId="77777777" w:rsidTr="00BB0C69">
        <w:trPr>
          <w:trHeight w:val="300"/>
        </w:trPr>
        <w:tc>
          <w:tcPr>
            <w:tcW w:w="2550" w:type="dxa"/>
            <w:shd w:val="clear" w:color="auto" w:fill="D9D9D9"/>
            <w:hideMark/>
          </w:tcPr>
          <w:p w14:paraId="1CD5E724"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551114B6"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bl>
    <w:p w14:paraId="5396FBCE" w14:textId="196C973F" w:rsidR="0054110A" w:rsidRPr="00B947B4" w:rsidRDefault="0054110A" w:rsidP="009B39FB">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54C149E1" w14:textId="77777777" w:rsidTr="00C57400">
        <w:trPr>
          <w:trHeight w:val="300"/>
        </w:trPr>
        <w:tc>
          <w:tcPr>
            <w:tcW w:w="2550" w:type="dxa"/>
            <w:tcBorders>
              <w:top w:val="single" w:sz="4" w:space="0" w:color="auto"/>
              <w:left w:val="single" w:sz="4" w:space="0" w:color="auto"/>
              <w:bottom w:val="single" w:sz="4" w:space="0" w:color="auto"/>
              <w:right w:val="single" w:sz="4" w:space="0" w:color="auto"/>
            </w:tcBorders>
            <w:shd w:val="clear" w:color="auto" w:fill="D9D9D9"/>
            <w:hideMark/>
          </w:tcPr>
          <w:p w14:paraId="6246FF20"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58B6610A"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tcBorders>
              <w:top w:val="single" w:sz="4" w:space="0" w:color="auto"/>
              <w:left w:val="single" w:sz="4" w:space="0" w:color="auto"/>
              <w:bottom w:val="single" w:sz="4" w:space="0" w:color="auto"/>
              <w:right w:val="single" w:sz="4" w:space="0" w:color="auto"/>
            </w:tcBorders>
            <w:hideMark/>
          </w:tcPr>
          <w:p w14:paraId="67B5A47B" w14:textId="77777777" w:rsidR="0054110A" w:rsidRPr="00B947B4" w:rsidRDefault="0054110A" w:rsidP="00C57400">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02356070" w14:textId="36AAE3B5" w:rsidR="0054110A" w:rsidRPr="00B947B4" w:rsidRDefault="0054110A" w:rsidP="00C57400">
            <w:pPr>
              <w:textAlignment w:val="baseline"/>
              <w:rPr>
                <w:rFonts w:eastAsia="Times New Roman"/>
                <w:sz w:val="24"/>
                <w:szCs w:val="24"/>
                <w:lang w:eastAsia="en-AU"/>
              </w:rPr>
            </w:pPr>
            <w:r w:rsidRPr="00B947B4">
              <w:rPr>
                <w:rFonts w:eastAsia="Times New Roman"/>
                <w:sz w:val="24"/>
                <w:szCs w:val="24"/>
                <w:lang w:eastAsia="en-AU"/>
              </w:rPr>
              <w:t xml:space="preserve">Department of Local Government, Sport and Cultural Industries: </w:t>
            </w:r>
            <w:hyperlink r:id="rId51" w:tgtFrame="_blank" w:history="1">
              <w:r w:rsidRPr="00B947B4">
                <w:rPr>
                  <w:rFonts w:eastAsia="Times New Roman"/>
                  <w:color w:val="0563C1"/>
                  <w:sz w:val="24"/>
                  <w:szCs w:val="24"/>
                  <w:u w:val="single"/>
                  <w:lang w:eastAsia="en-AU"/>
                </w:rPr>
                <w:t>Returning Officer Manual</w:t>
              </w:r>
            </w:hyperlink>
            <w:r w:rsidRPr="00B947B4">
              <w:rPr>
                <w:rFonts w:eastAsia="Times New Roman"/>
                <w:sz w:val="24"/>
                <w:szCs w:val="24"/>
                <w:lang w:eastAsia="en-AU"/>
              </w:rPr>
              <w:t>  </w:t>
            </w:r>
          </w:p>
        </w:tc>
      </w:tr>
      <w:tr w:rsidR="0054110A" w:rsidRPr="00B947B4" w14:paraId="15A92963" w14:textId="77777777" w:rsidTr="00C57400">
        <w:trPr>
          <w:trHeight w:val="300"/>
        </w:trPr>
        <w:tc>
          <w:tcPr>
            <w:tcW w:w="2550" w:type="dxa"/>
            <w:tcBorders>
              <w:top w:val="single" w:sz="4" w:space="0" w:color="auto"/>
              <w:left w:val="single" w:sz="4" w:space="0" w:color="auto"/>
              <w:bottom w:val="single" w:sz="4" w:space="0" w:color="auto"/>
              <w:right w:val="single" w:sz="4" w:space="0" w:color="auto"/>
            </w:tcBorders>
            <w:shd w:val="clear" w:color="auto" w:fill="D9D9D9"/>
            <w:hideMark/>
          </w:tcPr>
          <w:p w14:paraId="163C287E"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p w14:paraId="1CEA1589"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tcBorders>
              <w:top w:val="single" w:sz="4" w:space="0" w:color="auto"/>
              <w:left w:val="single" w:sz="4" w:space="0" w:color="auto"/>
              <w:bottom w:val="single" w:sz="4" w:space="0" w:color="auto"/>
              <w:right w:val="single" w:sz="4" w:space="0" w:color="auto"/>
            </w:tcBorders>
            <w:hideMark/>
          </w:tcPr>
          <w:p w14:paraId="5B48DF3E" w14:textId="4E24E6D5" w:rsidR="0054110A" w:rsidRPr="00B947B4" w:rsidRDefault="00596F30" w:rsidP="0054110A">
            <w:pPr>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0A8448F2" w14:textId="5B2A3196"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24DCC094" w14:textId="77777777" w:rsidTr="00BF2B13">
        <w:trPr>
          <w:trHeight w:val="159"/>
        </w:trPr>
        <w:tc>
          <w:tcPr>
            <w:tcW w:w="555" w:type="dxa"/>
            <w:tcBorders>
              <w:top w:val="dashed" w:sz="6" w:space="0" w:color="auto"/>
              <w:left w:val="dashed" w:sz="6" w:space="0" w:color="auto"/>
              <w:bottom w:val="dashed" w:sz="6" w:space="0" w:color="auto"/>
              <w:right w:val="dashed" w:sz="6" w:space="0" w:color="auto"/>
            </w:tcBorders>
            <w:hideMark/>
          </w:tcPr>
          <w:p w14:paraId="0FEF1DE5"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635A9396" w14:textId="49755454" w:rsidR="0054110A" w:rsidRPr="00B947B4" w:rsidRDefault="00F716E0" w:rsidP="0054110A">
            <w:pPr>
              <w:textAlignment w:val="baseline"/>
              <w:rPr>
                <w:rFonts w:eastAsia="Times New Roman"/>
                <w:lang w:eastAsia="en-AU"/>
              </w:rPr>
            </w:pPr>
            <w:r w:rsidRPr="00B947B4">
              <w:rPr>
                <w:rFonts w:eastAsia="Times New Roman"/>
                <w:sz w:val="18"/>
                <w:szCs w:val="18"/>
                <w:lang w:eastAsia="en-AU"/>
              </w:rPr>
              <w:t>Adopted 9 July 2024</w:t>
            </w:r>
          </w:p>
        </w:tc>
      </w:tr>
    </w:tbl>
    <w:p w14:paraId="7F016438" w14:textId="20A54467" w:rsidR="00983E0F" w:rsidRPr="00B947B4" w:rsidRDefault="0054110A" w:rsidP="00C57400">
      <w:pPr>
        <w:textAlignment w:val="baseline"/>
        <w:rPr>
          <w:rFonts w:eastAsia="Times New Roman"/>
          <w:lang w:eastAsia="en-AU"/>
        </w:rPr>
      </w:pPr>
      <w:r w:rsidRPr="00B947B4">
        <w:rPr>
          <w:rFonts w:eastAsia="Times New Roman"/>
          <w:lang w:eastAsia="en-AU"/>
        </w:rPr>
        <w:t> </w:t>
      </w:r>
      <w:r w:rsidR="00983E0F" w:rsidRPr="00B947B4">
        <w:rPr>
          <w:rFonts w:eastAsia="Times New Roman"/>
          <w:lang w:eastAsia="en-AU"/>
        </w:rPr>
        <w:br w:type="page"/>
      </w:r>
    </w:p>
    <w:p w14:paraId="61166F54" w14:textId="7085B685" w:rsidR="00983E0F" w:rsidRPr="00B947B4" w:rsidRDefault="00983E0F" w:rsidP="009B39FB">
      <w:pPr>
        <w:textAlignment w:val="baseline"/>
        <w:rPr>
          <w:rFonts w:eastAsia="Times New Roman"/>
          <w:lang w:eastAsia="en-AU"/>
        </w:rPr>
      </w:pPr>
      <w:bookmarkStart w:id="62" w:name="_Toc199231686"/>
      <w:bookmarkStart w:id="63" w:name="_Toc200012796"/>
      <w:bookmarkStart w:id="64" w:name="_Toc199231718"/>
      <w:bookmarkStart w:id="65" w:name="_Toc200012804"/>
      <w:bookmarkEnd w:id="62"/>
      <w:bookmarkEnd w:id="63"/>
      <w:bookmarkEnd w:id="64"/>
      <w:bookmarkEnd w:id="65"/>
    </w:p>
    <w:p w14:paraId="2BA5DEF7" w14:textId="77777777" w:rsidR="0054110A" w:rsidRPr="00B947B4" w:rsidRDefault="0054110A" w:rsidP="00983E0F">
      <w:pPr>
        <w:pStyle w:val="Heading3"/>
        <w:ind w:left="709"/>
        <w:rPr>
          <w:rFonts w:eastAsia="Times New Roman"/>
          <w:color w:val="000000"/>
          <w:lang w:eastAsia="en-AU"/>
        </w:rPr>
      </w:pPr>
      <w:bookmarkStart w:id="66" w:name="_Toc229571419"/>
      <w:r w:rsidRPr="00B947B4">
        <w:rPr>
          <w:lang w:eastAsia="en-AU"/>
        </w:rPr>
        <w:t>Appoint Authorised Persons</w:t>
      </w:r>
      <w:bookmarkEnd w:id="66"/>
      <w:r w:rsidRPr="00B947B4">
        <w:rPr>
          <w:lang w:eastAsia="en-AU"/>
        </w:rPr>
        <w:t> </w:t>
      </w:r>
    </w:p>
    <w:p w14:paraId="3ACE3C26"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1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19"/>
        <w:gridCol w:w="6491"/>
      </w:tblGrid>
      <w:tr w:rsidR="0054110A" w:rsidRPr="00B947B4" w14:paraId="66420DA8" w14:textId="77777777" w:rsidTr="2C28F603">
        <w:trPr>
          <w:trHeight w:val="300"/>
        </w:trPr>
        <w:tc>
          <w:tcPr>
            <w:tcW w:w="2519" w:type="dxa"/>
            <w:shd w:val="clear" w:color="auto" w:fill="D9D9D9" w:themeFill="background1" w:themeFillShade="D9"/>
            <w:hideMark/>
          </w:tcPr>
          <w:p w14:paraId="14E6532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6310AE5F"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91" w:type="dxa"/>
            <w:hideMark/>
          </w:tcPr>
          <w:p w14:paraId="11FE5CFD"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2A723F53" w14:textId="77777777" w:rsidTr="2C28F603">
        <w:trPr>
          <w:trHeight w:val="300"/>
        </w:trPr>
        <w:tc>
          <w:tcPr>
            <w:tcW w:w="2519" w:type="dxa"/>
            <w:shd w:val="clear" w:color="auto" w:fill="D9D9D9" w:themeFill="background1" w:themeFillShade="D9"/>
            <w:hideMark/>
          </w:tcPr>
          <w:p w14:paraId="0F12C545"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5E26965F"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91" w:type="dxa"/>
            <w:hideMark/>
          </w:tcPr>
          <w:p w14:paraId="09639E18"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22D795B2" w14:textId="77777777" w:rsidR="0054110A" w:rsidRPr="00B947B4" w:rsidRDefault="0054110A" w:rsidP="0054110A">
            <w:pPr>
              <w:ind w:left="345"/>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p w14:paraId="4DB4C18E" w14:textId="77777777" w:rsidR="00342F6F" w:rsidRPr="00B947B4" w:rsidRDefault="00342F6F" w:rsidP="0054110A">
            <w:pPr>
              <w:ind w:left="345"/>
              <w:textAlignment w:val="baseline"/>
              <w:rPr>
                <w:rFonts w:eastAsia="Times New Roman"/>
                <w:sz w:val="24"/>
                <w:szCs w:val="24"/>
                <w:lang w:eastAsia="en-AU"/>
              </w:rPr>
            </w:pPr>
          </w:p>
        </w:tc>
      </w:tr>
      <w:tr w:rsidR="0054110A" w:rsidRPr="00B947B4" w14:paraId="369A02F2" w14:textId="77777777" w:rsidTr="2C28F603">
        <w:trPr>
          <w:trHeight w:val="300"/>
        </w:trPr>
        <w:tc>
          <w:tcPr>
            <w:tcW w:w="2519" w:type="dxa"/>
            <w:shd w:val="clear" w:color="auto" w:fill="D9D9D9" w:themeFill="background1" w:themeFillShade="D9"/>
            <w:hideMark/>
          </w:tcPr>
          <w:p w14:paraId="7BF42BB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p w14:paraId="613E0024"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91" w:type="dxa"/>
            <w:hideMark/>
          </w:tcPr>
          <w:p w14:paraId="22985E3D"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7D1F58AE" w14:textId="1FCB91C5" w:rsidR="0054110A" w:rsidRPr="00B947B4" w:rsidRDefault="0054110A" w:rsidP="00B43EBD">
            <w:pPr>
              <w:ind w:left="345"/>
              <w:textAlignment w:val="baseline"/>
              <w:rPr>
                <w:rFonts w:eastAsia="Times New Roman"/>
                <w:sz w:val="24"/>
                <w:szCs w:val="24"/>
                <w:lang w:eastAsia="en-AU"/>
              </w:rPr>
            </w:pPr>
            <w:r w:rsidRPr="00B947B4">
              <w:rPr>
                <w:rFonts w:eastAsia="Times New Roman"/>
                <w:sz w:val="24"/>
                <w:szCs w:val="24"/>
                <w:lang w:eastAsia="en-AU"/>
              </w:rPr>
              <w:t>s.9.10 Appointment of authorised persons [s.9.10(2)] </w:t>
            </w:r>
          </w:p>
        </w:tc>
      </w:tr>
      <w:tr w:rsidR="0054110A" w:rsidRPr="00B947B4" w14:paraId="0855B18B" w14:textId="77777777" w:rsidTr="2C28F603">
        <w:trPr>
          <w:trHeight w:val="2235"/>
        </w:trPr>
        <w:tc>
          <w:tcPr>
            <w:tcW w:w="2519" w:type="dxa"/>
            <w:shd w:val="clear" w:color="auto" w:fill="D9D9D9" w:themeFill="background1" w:themeFillShade="D9"/>
            <w:hideMark/>
          </w:tcPr>
          <w:p w14:paraId="4D6FE1F1"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w:t>
            </w:r>
            <w:r w:rsidRPr="00B947B4">
              <w:rPr>
                <w:rFonts w:eastAsia="Times New Roman"/>
                <w:lang w:eastAsia="en-AU"/>
              </w:rPr>
              <w:t> </w:t>
            </w:r>
          </w:p>
        </w:tc>
        <w:tc>
          <w:tcPr>
            <w:tcW w:w="6491" w:type="dxa"/>
            <w:vAlign w:val="center"/>
            <w:hideMark/>
          </w:tcPr>
          <w:p w14:paraId="4C3BDDE7" w14:textId="4FC37A73" w:rsidR="00273FF2" w:rsidRPr="00B947B4" w:rsidRDefault="00273FF2" w:rsidP="00DE64D3">
            <w:pPr>
              <w:spacing w:after="120"/>
              <w:rPr>
                <w:b/>
                <w:bCs/>
                <w:sz w:val="24"/>
                <w:szCs w:val="24"/>
              </w:rPr>
            </w:pPr>
            <w:r w:rsidRPr="00B947B4">
              <w:rPr>
                <w:b/>
                <w:bCs/>
                <w:sz w:val="24"/>
                <w:szCs w:val="24"/>
              </w:rPr>
              <w:t>Director Infrastructure Services</w:t>
            </w:r>
          </w:p>
          <w:p w14:paraId="6BCFFB79" w14:textId="193D7B07" w:rsidR="00273FF2" w:rsidRPr="00B947B4" w:rsidRDefault="00B314A9" w:rsidP="00273FF2">
            <w:pPr>
              <w:spacing w:before="120" w:after="120"/>
              <w:rPr>
                <w:b/>
                <w:bCs/>
                <w:sz w:val="24"/>
                <w:szCs w:val="24"/>
              </w:rPr>
            </w:pPr>
            <w:r w:rsidRPr="00B947B4">
              <w:rPr>
                <w:b/>
                <w:bCs/>
                <w:sz w:val="24"/>
                <w:szCs w:val="24"/>
              </w:rPr>
              <w:t>Director Sustainable Development and Safety</w:t>
            </w:r>
          </w:p>
          <w:p w14:paraId="4E447E17" w14:textId="66A56893" w:rsidR="00F24BEA" w:rsidRPr="00B947B4" w:rsidRDefault="00F24BEA" w:rsidP="00F24BEA">
            <w:pPr>
              <w:spacing w:before="120" w:after="120"/>
              <w:rPr>
                <w:rFonts w:eastAsia="Times New Roman"/>
                <w:b/>
                <w:bCs/>
                <w:sz w:val="24"/>
                <w:szCs w:val="24"/>
                <w:lang w:eastAsia="en-AU"/>
              </w:rPr>
            </w:pPr>
            <w:r w:rsidRPr="00B947B4">
              <w:rPr>
                <w:rFonts w:eastAsia="Times New Roman"/>
                <w:b/>
                <w:bCs/>
                <w:sz w:val="24"/>
                <w:szCs w:val="24"/>
                <w:lang w:eastAsia="en-AU"/>
              </w:rPr>
              <w:t>Director Corporate and System Services</w:t>
            </w:r>
          </w:p>
          <w:p w14:paraId="583BC732" w14:textId="72A9AF9C" w:rsidR="0054110A" w:rsidRPr="00B947B4" w:rsidRDefault="473ED77E" w:rsidP="2C28F603">
            <w:pPr>
              <w:spacing w:before="120" w:after="120"/>
              <w:rPr>
                <w:rFonts w:eastAsia="Times New Roman"/>
                <w:b/>
                <w:bCs/>
                <w:sz w:val="24"/>
                <w:szCs w:val="24"/>
                <w:lang w:eastAsia="en-AU"/>
              </w:rPr>
            </w:pPr>
            <w:r w:rsidRPr="2C28F603">
              <w:rPr>
                <w:rFonts w:eastAsia="Times New Roman"/>
                <w:b/>
                <w:bCs/>
                <w:sz w:val="24"/>
                <w:szCs w:val="24"/>
                <w:lang w:eastAsia="en-AU"/>
              </w:rPr>
              <w:t>Director Community and Place</w:t>
            </w:r>
          </w:p>
        </w:tc>
      </w:tr>
      <w:tr w:rsidR="0054110A" w:rsidRPr="00B947B4" w14:paraId="717BD86D" w14:textId="77777777" w:rsidTr="2C28F603">
        <w:trPr>
          <w:trHeight w:val="300"/>
        </w:trPr>
        <w:tc>
          <w:tcPr>
            <w:tcW w:w="2519" w:type="dxa"/>
            <w:shd w:val="clear" w:color="auto" w:fill="D9D9D9" w:themeFill="background1" w:themeFillShade="D9"/>
            <w:hideMark/>
          </w:tcPr>
          <w:p w14:paraId="5A88D5F2"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4E848472"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91" w:type="dxa"/>
            <w:hideMark/>
          </w:tcPr>
          <w:p w14:paraId="4CD9F9F5"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1.</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Authority to appoint persons or classes of persons as authorised persons </w:t>
            </w:r>
            <w:r w:rsidRPr="00B947B4">
              <w:rPr>
                <w:rFonts w:eastAsia="Times New Roman"/>
                <w:i/>
                <w:iCs/>
                <w:sz w:val="24"/>
                <w:szCs w:val="24"/>
                <w:lang w:eastAsia="en-AU"/>
              </w:rPr>
              <w:t>[s.9.10(2)]</w:t>
            </w:r>
            <w:r w:rsidRPr="00B947B4">
              <w:rPr>
                <w:rFonts w:eastAsia="Times New Roman"/>
                <w:sz w:val="24"/>
                <w:szCs w:val="24"/>
                <w:lang w:eastAsia="en-AU"/>
              </w:rPr>
              <w:t xml:space="preserve"> for the purpose of fulfilling functions of an authorised person prescribed in the following legislation inclusive of subsidiary legislation made under each Act i.e. Regulations: </w:t>
            </w:r>
          </w:p>
          <w:p w14:paraId="6156FF19"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hyperlink r:id="rId52" w:tgtFrame="_blank" w:history="1">
              <w:r w:rsidRPr="00B947B4">
                <w:rPr>
                  <w:rFonts w:eastAsia="Times New Roman"/>
                  <w:i/>
                  <w:iCs/>
                  <w:color w:val="0563C1"/>
                  <w:sz w:val="24"/>
                  <w:szCs w:val="24"/>
                  <w:u w:val="single"/>
                  <w:lang w:eastAsia="en-AU"/>
                </w:rPr>
                <w:t>Local Government Act 1995</w:t>
              </w:r>
            </w:hyperlink>
            <w:r w:rsidRPr="00B947B4">
              <w:rPr>
                <w:rFonts w:eastAsia="Times New Roman"/>
                <w:sz w:val="24"/>
                <w:szCs w:val="24"/>
                <w:lang w:eastAsia="en-AU"/>
              </w:rPr>
              <w:t xml:space="preserve"> and its subsidiary legislation, including Local Government Act Regulations, the </w:t>
            </w:r>
            <w:r w:rsidRPr="00B947B4">
              <w:rPr>
                <w:rFonts w:eastAsia="Times New Roman"/>
                <w:i/>
                <w:iCs/>
                <w:sz w:val="24"/>
                <w:szCs w:val="24"/>
                <w:lang w:eastAsia="en-AU"/>
              </w:rPr>
              <w:t>Local Government (Miscellaneous Provisions) Act 1960</w:t>
            </w:r>
            <w:r w:rsidRPr="00B947B4">
              <w:rPr>
                <w:rFonts w:eastAsia="Times New Roman"/>
                <w:sz w:val="24"/>
                <w:szCs w:val="24"/>
                <w:lang w:eastAsia="en-AU"/>
              </w:rPr>
              <w:t xml:space="preserve"> and Local Laws made under the Local Government Act. </w:t>
            </w:r>
          </w:p>
          <w:p w14:paraId="61854CC7"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i/>
                <w:iCs/>
                <w:sz w:val="24"/>
                <w:szCs w:val="24"/>
                <w:lang w:eastAsia="en-AU"/>
              </w:rPr>
              <w:t>Caravan Parks and Camping Grounds Act 1995</w:t>
            </w:r>
            <w:r w:rsidRPr="00B947B4">
              <w:rPr>
                <w:rFonts w:eastAsia="Times New Roman"/>
                <w:sz w:val="24"/>
                <w:szCs w:val="24"/>
                <w:lang w:eastAsia="en-AU"/>
              </w:rPr>
              <w:t>; </w:t>
            </w:r>
          </w:p>
          <w:p w14:paraId="51DF614F"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(c)</w:t>
            </w:r>
            <w:r w:rsidRPr="00B947B4">
              <w:rPr>
                <w:rFonts w:ascii="Calibri" w:eastAsia="Times New Roman" w:hAnsi="Calibri" w:cs="Calibri"/>
                <w:sz w:val="24"/>
                <w:szCs w:val="24"/>
                <w:lang w:eastAsia="en-AU"/>
              </w:rPr>
              <w:tab/>
            </w:r>
            <w:r w:rsidRPr="00B947B4">
              <w:rPr>
                <w:rFonts w:eastAsia="Times New Roman"/>
                <w:i/>
                <w:iCs/>
                <w:sz w:val="24"/>
                <w:szCs w:val="24"/>
                <w:lang w:eastAsia="en-AU"/>
              </w:rPr>
              <w:t>Cat Act 2011</w:t>
            </w:r>
            <w:r w:rsidRPr="00B947B4">
              <w:rPr>
                <w:rFonts w:eastAsia="Times New Roman"/>
                <w:sz w:val="24"/>
                <w:szCs w:val="24"/>
                <w:lang w:eastAsia="en-AU"/>
              </w:rPr>
              <w:t>; </w:t>
            </w:r>
          </w:p>
          <w:p w14:paraId="01A4E693"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(d)</w:t>
            </w:r>
            <w:r w:rsidRPr="00B947B4">
              <w:rPr>
                <w:rFonts w:ascii="Calibri" w:eastAsia="Times New Roman" w:hAnsi="Calibri" w:cs="Calibri"/>
                <w:sz w:val="24"/>
                <w:szCs w:val="24"/>
                <w:lang w:eastAsia="en-AU"/>
              </w:rPr>
              <w:tab/>
            </w:r>
            <w:r w:rsidRPr="00B947B4">
              <w:rPr>
                <w:rFonts w:eastAsia="Times New Roman"/>
                <w:i/>
                <w:iCs/>
                <w:sz w:val="24"/>
                <w:szCs w:val="24"/>
                <w:lang w:eastAsia="en-AU"/>
              </w:rPr>
              <w:t>Cemeteries Act 1986</w:t>
            </w:r>
            <w:r w:rsidRPr="00B947B4">
              <w:rPr>
                <w:rFonts w:eastAsia="Times New Roman"/>
                <w:sz w:val="24"/>
                <w:szCs w:val="24"/>
                <w:lang w:eastAsia="en-AU"/>
              </w:rPr>
              <w:t>; </w:t>
            </w:r>
          </w:p>
          <w:p w14:paraId="2E2E44D5"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(e)</w:t>
            </w:r>
            <w:r w:rsidRPr="00B947B4">
              <w:rPr>
                <w:rFonts w:ascii="Calibri" w:eastAsia="Times New Roman" w:hAnsi="Calibri" w:cs="Calibri"/>
                <w:sz w:val="24"/>
                <w:szCs w:val="24"/>
                <w:lang w:eastAsia="en-AU"/>
              </w:rPr>
              <w:tab/>
            </w:r>
            <w:r w:rsidRPr="00B947B4">
              <w:rPr>
                <w:rFonts w:eastAsia="Times New Roman"/>
                <w:i/>
                <w:iCs/>
                <w:sz w:val="24"/>
                <w:szCs w:val="24"/>
                <w:lang w:eastAsia="en-AU"/>
              </w:rPr>
              <w:t>Control of Vehicles (Off-road Areas) Act 1978</w:t>
            </w:r>
            <w:r w:rsidRPr="00B947B4">
              <w:rPr>
                <w:rFonts w:eastAsia="Times New Roman"/>
                <w:sz w:val="24"/>
                <w:szCs w:val="24"/>
                <w:lang w:eastAsia="en-AU"/>
              </w:rPr>
              <w:t>;  </w:t>
            </w:r>
          </w:p>
          <w:p w14:paraId="40137865"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(f)</w:t>
            </w:r>
            <w:r w:rsidRPr="00B947B4">
              <w:rPr>
                <w:rFonts w:ascii="Calibri" w:eastAsia="Times New Roman" w:hAnsi="Calibri" w:cs="Calibri"/>
                <w:sz w:val="24"/>
                <w:szCs w:val="24"/>
                <w:lang w:eastAsia="en-AU"/>
              </w:rPr>
              <w:tab/>
            </w:r>
            <w:r w:rsidRPr="00B947B4">
              <w:rPr>
                <w:rFonts w:eastAsia="Times New Roman"/>
                <w:i/>
                <w:iCs/>
                <w:sz w:val="24"/>
                <w:szCs w:val="24"/>
                <w:lang w:eastAsia="en-AU"/>
              </w:rPr>
              <w:t>Dog Act 1976:</w:t>
            </w:r>
            <w:r w:rsidRPr="00B947B4">
              <w:rPr>
                <w:rFonts w:eastAsia="Times New Roman"/>
                <w:sz w:val="24"/>
                <w:szCs w:val="24"/>
                <w:lang w:eastAsia="en-AU"/>
              </w:rPr>
              <w:t> </w:t>
            </w:r>
          </w:p>
          <w:p w14:paraId="45FE97F1" w14:textId="77777777" w:rsidR="0054110A" w:rsidRPr="00B947B4" w:rsidRDefault="0054110A" w:rsidP="0054110A">
            <w:pPr>
              <w:ind w:left="915" w:hanging="450"/>
              <w:textAlignment w:val="baseline"/>
              <w:rPr>
                <w:rFonts w:eastAsia="Times New Roman"/>
                <w:sz w:val="24"/>
                <w:szCs w:val="24"/>
                <w:lang w:eastAsia="en-AU"/>
              </w:rPr>
            </w:pPr>
            <w:r w:rsidRPr="00B947B4">
              <w:rPr>
                <w:rFonts w:eastAsia="Times New Roman"/>
                <w:sz w:val="24"/>
                <w:szCs w:val="24"/>
                <w:lang w:eastAsia="en-AU"/>
              </w:rPr>
              <w:t>(g)</w:t>
            </w:r>
            <w:r w:rsidRPr="00B947B4">
              <w:rPr>
                <w:rFonts w:ascii="Calibri" w:eastAsia="Times New Roman" w:hAnsi="Calibri" w:cs="Calibri"/>
                <w:sz w:val="24"/>
                <w:szCs w:val="24"/>
                <w:lang w:eastAsia="en-AU"/>
              </w:rPr>
              <w:tab/>
            </w:r>
            <w:hyperlink r:id="rId53" w:tgtFrame="_blank" w:history="1">
              <w:r w:rsidRPr="00B947B4">
                <w:rPr>
                  <w:rFonts w:eastAsia="Times New Roman"/>
                  <w:i/>
                  <w:iCs/>
                  <w:color w:val="0563C1"/>
                  <w:sz w:val="24"/>
                  <w:szCs w:val="24"/>
                  <w:u w:val="single"/>
                  <w:lang w:eastAsia="en-AU"/>
                </w:rPr>
                <w:t>Graffiti Vandalism Act 2016</w:t>
              </w:r>
            </w:hyperlink>
            <w:r w:rsidRPr="00B947B4">
              <w:rPr>
                <w:rFonts w:eastAsia="Times New Roman"/>
                <w:i/>
                <w:iCs/>
                <w:color w:val="0563C1"/>
                <w:sz w:val="24"/>
                <w:szCs w:val="24"/>
                <w:u w:val="single"/>
                <w:lang w:eastAsia="en-AU"/>
              </w:rPr>
              <w:t xml:space="preserve"> </w:t>
            </w:r>
            <w:r w:rsidRPr="00B947B4">
              <w:rPr>
                <w:rFonts w:eastAsia="Times New Roman"/>
                <w:sz w:val="24"/>
                <w:szCs w:val="24"/>
                <w:lang w:eastAsia="en-AU"/>
              </w:rPr>
              <w:t>– refer s.15;</w:t>
            </w:r>
            <w:r w:rsidRPr="00B947B4">
              <w:rPr>
                <w:rFonts w:eastAsia="Times New Roman"/>
                <w:i/>
                <w:iCs/>
                <w:color w:val="0563C1"/>
                <w:sz w:val="24"/>
                <w:szCs w:val="24"/>
                <w:u w:val="single"/>
                <w:lang w:eastAsia="en-AU"/>
              </w:rPr>
              <w:t xml:space="preserve"> </w:t>
            </w:r>
            <w:r w:rsidRPr="00B947B4">
              <w:rPr>
                <w:rFonts w:eastAsia="Times New Roman"/>
                <w:sz w:val="24"/>
                <w:szCs w:val="24"/>
                <w:lang w:eastAsia="en-AU"/>
              </w:rPr>
              <w:t>and </w:t>
            </w:r>
          </w:p>
          <w:p w14:paraId="515CD59D" w14:textId="0DEEFF30" w:rsidR="0054110A" w:rsidRPr="00B947B4" w:rsidRDefault="0054110A" w:rsidP="00945556">
            <w:pPr>
              <w:spacing w:after="120"/>
              <w:ind w:left="913" w:hanging="448"/>
              <w:textAlignment w:val="baseline"/>
              <w:rPr>
                <w:rFonts w:eastAsia="Times New Roman"/>
                <w:sz w:val="24"/>
                <w:szCs w:val="24"/>
                <w:lang w:eastAsia="en-AU"/>
              </w:rPr>
            </w:pPr>
            <w:r w:rsidRPr="00B947B4">
              <w:rPr>
                <w:rFonts w:eastAsia="Times New Roman"/>
                <w:sz w:val="24"/>
                <w:szCs w:val="24"/>
                <w:lang w:eastAsia="en-AU"/>
              </w:rPr>
              <w:t>(e)</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any other legislation prescribed for the purposes of s.9.10 of the </w:t>
            </w:r>
            <w:r w:rsidRPr="00B947B4">
              <w:rPr>
                <w:rFonts w:eastAsia="Times New Roman"/>
                <w:i/>
                <w:iCs/>
                <w:sz w:val="24"/>
                <w:szCs w:val="24"/>
                <w:lang w:eastAsia="en-AU"/>
              </w:rPr>
              <w:t>Local Government Act 1995</w:t>
            </w:r>
            <w:r w:rsidRPr="00B947B4">
              <w:rPr>
                <w:rFonts w:eastAsia="Times New Roman"/>
                <w:sz w:val="24"/>
                <w:szCs w:val="24"/>
                <w:lang w:eastAsia="en-AU"/>
              </w:rPr>
              <w:t>. </w:t>
            </w:r>
          </w:p>
        </w:tc>
      </w:tr>
      <w:tr w:rsidR="0054110A" w:rsidRPr="00B947B4" w14:paraId="4972261F" w14:textId="77777777" w:rsidTr="2C28F603">
        <w:trPr>
          <w:trHeight w:val="300"/>
        </w:trPr>
        <w:tc>
          <w:tcPr>
            <w:tcW w:w="2519" w:type="dxa"/>
            <w:shd w:val="clear" w:color="auto" w:fill="D9D9D9" w:themeFill="background1" w:themeFillShade="D9"/>
            <w:hideMark/>
          </w:tcPr>
          <w:p w14:paraId="372AB91F"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p w14:paraId="7D0CA6E9"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91" w:type="dxa"/>
            <w:hideMark/>
          </w:tcPr>
          <w:p w14:paraId="76C25AAE" w14:textId="77777777" w:rsidR="0054110A" w:rsidRPr="00B947B4" w:rsidRDefault="0054110A" w:rsidP="0054110A">
            <w:pPr>
              <w:ind w:left="435" w:hanging="435"/>
              <w:textAlignment w:val="baseline"/>
              <w:rPr>
                <w:rFonts w:eastAsia="Times New Roman"/>
                <w:sz w:val="24"/>
                <w:szCs w:val="24"/>
                <w:lang w:eastAsia="en-AU"/>
              </w:rPr>
            </w:pPr>
            <w:r w:rsidRPr="00B947B4">
              <w:rPr>
                <w:rFonts w:eastAsia="Times New Roman"/>
                <w:sz w:val="24"/>
                <w:szCs w:val="24"/>
                <w:lang w:eastAsia="en-AU"/>
              </w:rPr>
              <w:t>a.</w:t>
            </w:r>
            <w:r w:rsidRPr="00B947B4">
              <w:rPr>
                <w:rFonts w:ascii="Calibri" w:eastAsia="Times New Roman" w:hAnsi="Calibri" w:cs="Calibri"/>
                <w:sz w:val="24"/>
                <w:szCs w:val="24"/>
                <w:lang w:eastAsia="en-AU"/>
              </w:rPr>
              <w:tab/>
            </w:r>
            <w:r w:rsidRPr="00B947B4">
              <w:rPr>
                <w:rFonts w:eastAsia="Times New Roman"/>
                <w:sz w:val="24"/>
                <w:szCs w:val="24"/>
                <w:lang w:eastAsia="en-AU"/>
              </w:rPr>
              <w:t>A register of Authorisations is to be maintained as a Local Government Record. </w:t>
            </w:r>
          </w:p>
          <w:p w14:paraId="191DAC2A" w14:textId="5FA3E8D0" w:rsidR="0054110A" w:rsidRPr="00B947B4" w:rsidRDefault="0054110A" w:rsidP="0054110A">
            <w:pPr>
              <w:ind w:left="435" w:hanging="435"/>
              <w:textAlignment w:val="baseline"/>
              <w:rPr>
                <w:rFonts w:eastAsia="Times New Roman"/>
                <w:sz w:val="24"/>
                <w:szCs w:val="24"/>
                <w:lang w:eastAsia="en-AU"/>
              </w:rPr>
            </w:pPr>
            <w:r w:rsidRPr="00B947B4">
              <w:rPr>
                <w:rFonts w:eastAsia="Times New Roman"/>
                <w:sz w:val="24"/>
                <w:szCs w:val="24"/>
                <w:lang w:eastAsia="en-AU"/>
              </w:rPr>
              <w:t>b.</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Only persons who are appropriately qualified and trained may be appointed as </w:t>
            </w:r>
            <w:r w:rsidR="00DA4F9B">
              <w:rPr>
                <w:rFonts w:eastAsia="Times New Roman"/>
                <w:sz w:val="24"/>
                <w:szCs w:val="24"/>
                <w:lang w:eastAsia="en-AU"/>
              </w:rPr>
              <w:t>a</w:t>
            </w:r>
            <w:r w:rsidRPr="00B947B4">
              <w:rPr>
                <w:rFonts w:eastAsia="Times New Roman"/>
                <w:sz w:val="24"/>
                <w:szCs w:val="24"/>
                <w:lang w:eastAsia="en-AU"/>
              </w:rPr>
              <w:t>uthorised persons. </w:t>
            </w:r>
          </w:p>
          <w:p w14:paraId="3A5E29B0" w14:textId="3F74351C" w:rsidR="0054110A" w:rsidRPr="00B947B4" w:rsidRDefault="0054110A" w:rsidP="00997588">
            <w:pPr>
              <w:ind w:left="435" w:hanging="435"/>
              <w:textAlignment w:val="baseline"/>
              <w:rPr>
                <w:rFonts w:eastAsia="Times New Roman"/>
                <w:sz w:val="24"/>
                <w:szCs w:val="24"/>
                <w:lang w:eastAsia="en-AU"/>
              </w:rPr>
            </w:pPr>
            <w:r w:rsidRPr="00B947B4">
              <w:rPr>
                <w:rFonts w:eastAsia="Times New Roman"/>
                <w:sz w:val="24"/>
                <w:szCs w:val="24"/>
                <w:lang w:eastAsia="en-AU"/>
              </w:rPr>
              <w:t>c.</w:t>
            </w:r>
            <w:r w:rsidRPr="00B947B4">
              <w:rPr>
                <w:rFonts w:ascii="Calibri" w:eastAsia="Times New Roman" w:hAnsi="Calibri" w:cs="Calibri"/>
                <w:sz w:val="24"/>
                <w:szCs w:val="24"/>
                <w:lang w:eastAsia="en-AU"/>
              </w:rPr>
              <w:tab/>
            </w:r>
            <w:r w:rsidRPr="00B947B4">
              <w:rPr>
                <w:rFonts w:eastAsia="Times New Roman"/>
                <w:sz w:val="24"/>
                <w:szCs w:val="24"/>
                <w:lang w:eastAsia="en-AU"/>
              </w:rPr>
              <w:t xml:space="preserve">A person to be appointed as authorised officer in accordance with Regulation 70(2) of the </w:t>
            </w:r>
            <w:hyperlink r:id="rId54" w:tgtFrame="_blank" w:history="1">
              <w:r w:rsidRPr="00B947B4">
                <w:rPr>
                  <w:rFonts w:eastAsia="Times New Roman"/>
                  <w:i/>
                  <w:iCs/>
                  <w:color w:val="0563C1"/>
                  <w:sz w:val="24"/>
                  <w:szCs w:val="24"/>
                  <w:u w:val="single"/>
                  <w:lang w:eastAsia="en-AU"/>
                </w:rPr>
                <w:t>Building Regulations 2012</w:t>
              </w:r>
            </w:hyperlink>
            <w:r w:rsidRPr="00B947B4">
              <w:rPr>
                <w:rFonts w:eastAsia="Times New Roman"/>
                <w:sz w:val="24"/>
                <w:szCs w:val="24"/>
                <w:lang w:eastAsia="en-AU"/>
              </w:rPr>
              <w:t xml:space="preserve"> and </w:t>
            </w:r>
            <w:r w:rsidRPr="00945556">
              <w:rPr>
                <w:rFonts w:eastAsia="Times New Roman"/>
                <w:sz w:val="24"/>
                <w:szCs w:val="24"/>
                <w:lang w:eastAsia="en-AU"/>
              </w:rPr>
              <w:t xml:space="preserve">section 6(b) of the </w:t>
            </w:r>
            <w:r w:rsidRPr="00945556">
              <w:rPr>
                <w:rFonts w:eastAsia="Times New Roman"/>
                <w:i/>
                <w:iCs/>
                <w:sz w:val="24"/>
                <w:szCs w:val="24"/>
                <w:lang w:eastAsia="en-AU"/>
              </w:rPr>
              <w:t>Criminal Procedure Act 2004</w:t>
            </w:r>
            <w:r w:rsidRPr="00945556">
              <w:rPr>
                <w:rFonts w:eastAsia="Times New Roman"/>
                <w:sz w:val="24"/>
                <w:szCs w:val="24"/>
                <w:lang w:eastAsia="en-AU"/>
              </w:rPr>
              <w:t xml:space="preserve"> MUST first be appointed as an authorised person for the purposes of section 9.16 of the </w:t>
            </w:r>
            <w:r w:rsidRPr="00945556">
              <w:rPr>
                <w:rFonts w:eastAsia="Times New Roman"/>
                <w:i/>
                <w:iCs/>
                <w:sz w:val="24"/>
                <w:szCs w:val="24"/>
                <w:lang w:eastAsia="en-AU"/>
              </w:rPr>
              <w:t>Local Government Act 1995.</w:t>
            </w:r>
            <w:r w:rsidRPr="00945556">
              <w:rPr>
                <w:rFonts w:eastAsia="Times New Roman"/>
                <w:sz w:val="24"/>
                <w:szCs w:val="24"/>
                <w:lang w:eastAsia="en-AU"/>
              </w:rPr>
              <w:t> </w:t>
            </w:r>
          </w:p>
        </w:tc>
      </w:tr>
      <w:tr w:rsidR="0054110A" w:rsidRPr="00B947B4" w14:paraId="62AF015B" w14:textId="77777777" w:rsidTr="2C28F603">
        <w:trPr>
          <w:trHeight w:val="300"/>
        </w:trPr>
        <w:tc>
          <w:tcPr>
            <w:tcW w:w="2519" w:type="dxa"/>
            <w:shd w:val="clear" w:color="auto" w:fill="D9D9D9" w:themeFill="background1" w:themeFillShade="D9"/>
            <w:hideMark/>
          </w:tcPr>
          <w:p w14:paraId="3B2D3D4B"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lastRenderedPageBreak/>
              <w:t>Express Power to Sub-Delegate:</w:t>
            </w:r>
            <w:r w:rsidRPr="00B947B4">
              <w:rPr>
                <w:rFonts w:eastAsia="Times New Roman"/>
                <w:sz w:val="18"/>
                <w:szCs w:val="18"/>
                <w:lang w:eastAsia="en-AU"/>
              </w:rPr>
              <w:t> </w:t>
            </w:r>
          </w:p>
        </w:tc>
        <w:tc>
          <w:tcPr>
            <w:tcW w:w="6491" w:type="dxa"/>
            <w:hideMark/>
          </w:tcPr>
          <w:p w14:paraId="51952B67" w14:textId="38951E1D" w:rsidR="0054110A" w:rsidRPr="00B947B4" w:rsidRDefault="0054110A" w:rsidP="00405852">
            <w:pPr>
              <w:textAlignment w:val="baseline"/>
              <w:rPr>
                <w:rFonts w:eastAsia="Times New Roman"/>
                <w:sz w:val="24"/>
                <w:szCs w:val="24"/>
                <w:lang w:eastAsia="en-AU"/>
              </w:rPr>
            </w:pPr>
            <w:r w:rsidRPr="00405852">
              <w:rPr>
                <w:rFonts w:eastAsia="Times New Roman"/>
                <w:sz w:val="24"/>
                <w:szCs w:val="24"/>
                <w:lang w:eastAsia="en-AU"/>
              </w:rPr>
              <w:t>N</w:t>
            </w:r>
            <w:r w:rsidR="00405852">
              <w:rPr>
                <w:rFonts w:eastAsia="Times New Roman"/>
                <w:sz w:val="24"/>
                <w:szCs w:val="24"/>
                <w:lang w:eastAsia="en-AU"/>
              </w:rPr>
              <w:t>il</w:t>
            </w:r>
            <w:r w:rsidRPr="00B947B4">
              <w:rPr>
                <w:rFonts w:eastAsia="Times New Roman"/>
                <w:sz w:val="24"/>
                <w:szCs w:val="24"/>
                <w:lang w:eastAsia="en-AU"/>
              </w:rPr>
              <w:t> </w:t>
            </w:r>
          </w:p>
        </w:tc>
      </w:tr>
      <w:tr w:rsidR="0054110A" w:rsidRPr="00B947B4" w14:paraId="3E0ECA6F" w14:textId="77777777" w:rsidTr="2C28F603">
        <w:trPr>
          <w:trHeight w:val="300"/>
        </w:trPr>
        <w:tc>
          <w:tcPr>
            <w:tcW w:w="2519" w:type="dxa"/>
            <w:shd w:val="clear" w:color="auto" w:fill="D9D9D9" w:themeFill="background1" w:themeFillShade="D9"/>
            <w:hideMark/>
          </w:tcPr>
          <w:p w14:paraId="404E48D1"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164C4F32"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91" w:type="dxa"/>
            <w:hideMark/>
          </w:tcPr>
          <w:p w14:paraId="0886FFC4" w14:textId="77777777" w:rsidR="0054110A" w:rsidRPr="00B947B4" w:rsidRDefault="0054110A" w:rsidP="006E352A">
            <w:pPr>
              <w:spacing w:after="120"/>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tc>
      </w:tr>
      <w:tr w:rsidR="0054110A" w:rsidRPr="00B947B4" w14:paraId="1F50542E" w14:textId="77777777" w:rsidTr="2C28F603">
        <w:trPr>
          <w:trHeight w:val="300"/>
        </w:trPr>
        <w:tc>
          <w:tcPr>
            <w:tcW w:w="2519" w:type="dxa"/>
            <w:shd w:val="clear" w:color="auto" w:fill="D9D9D9" w:themeFill="background1" w:themeFillShade="D9"/>
            <w:hideMark/>
          </w:tcPr>
          <w:p w14:paraId="5878E20F"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p w14:paraId="30853C35"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91" w:type="dxa"/>
            <w:hideMark/>
          </w:tcPr>
          <w:p w14:paraId="0263802B"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Instruments or Certificates of Authorisation – Copies are to be retained on the Authorised Person’s personnel file. </w:t>
            </w:r>
          </w:p>
          <w:p w14:paraId="3E38ACF7" w14:textId="77777777" w:rsidR="0054110A" w:rsidRPr="00B947B4" w:rsidRDefault="0054110A" w:rsidP="006E352A">
            <w:pPr>
              <w:spacing w:after="120"/>
              <w:textAlignment w:val="baseline"/>
              <w:rPr>
                <w:rFonts w:eastAsia="Times New Roman"/>
                <w:sz w:val="24"/>
                <w:szCs w:val="24"/>
                <w:lang w:eastAsia="en-AU"/>
              </w:rPr>
            </w:pPr>
            <w:r w:rsidRPr="00B947B4">
              <w:rPr>
                <w:rFonts w:eastAsia="Times New Roman"/>
                <w:sz w:val="24"/>
                <w:szCs w:val="24"/>
                <w:lang w:eastAsia="en-AU"/>
              </w:rPr>
              <w:t>A record of each Authorisation is to be retained in the Authorised Persons Register, retained as a Local Government Record. </w:t>
            </w:r>
          </w:p>
        </w:tc>
      </w:tr>
    </w:tbl>
    <w:p w14:paraId="35097949" w14:textId="04ACD1AB"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075F028E" w14:textId="77777777" w:rsidTr="006E352A">
        <w:trPr>
          <w:trHeight w:val="159"/>
        </w:trPr>
        <w:tc>
          <w:tcPr>
            <w:tcW w:w="555" w:type="dxa"/>
            <w:tcBorders>
              <w:top w:val="dashed" w:sz="6" w:space="0" w:color="auto"/>
              <w:left w:val="dashed" w:sz="6" w:space="0" w:color="auto"/>
              <w:bottom w:val="dashed" w:sz="6" w:space="0" w:color="auto"/>
              <w:right w:val="dashed" w:sz="6" w:space="0" w:color="auto"/>
            </w:tcBorders>
            <w:hideMark/>
          </w:tcPr>
          <w:p w14:paraId="477EC8A6"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65E46E0E" w14:textId="4B137671" w:rsidR="0054110A" w:rsidRPr="00B947B4" w:rsidRDefault="00F716E0" w:rsidP="0054110A">
            <w:pPr>
              <w:textAlignment w:val="baseline"/>
              <w:rPr>
                <w:rFonts w:eastAsia="Times New Roman"/>
                <w:lang w:eastAsia="en-AU"/>
              </w:rPr>
            </w:pPr>
            <w:r w:rsidRPr="00B947B4">
              <w:rPr>
                <w:rFonts w:eastAsia="Times New Roman"/>
                <w:sz w:val="18"/>
                <w:szCs w:val="18"/>
                <w:lang w:eastAsia="en-AU"/>
              </w:rPr>
              <w:t>Adopted 9 July 2024</w:t>
            </w:r>
          </w:p>
        </w:tc>
      </w:tr>
      <w:tr w:rsidR="00C50CDA" w:rsidRPr="00B947B4" w14:paraId="204B1594" w14:textId="77777777" w:rsidTr="006E352A">
        <w:trPr>
          <w:trHeight w:val="159"/>
        </w:trPr>
        <w:tc>
          <w:tcPr>
            <w:tcW w:w="555" w:type="dxa"/>
            <w:tcBorders>
              <w:top w:val="dashed" w:sz="6" w:space="0" w:color="auto"/>
              <w:left w:val="dashed" w:sz="6" w:space="0" w:color="auto"/>
              <w:bottom w:val="dashed" w:sz="6" w:space="0" w:color="auto"/>
              <w:right w:val="dashed" w:sz="6" w:space="0" w:color="auto"/>
            </w:tcBorders>
            <w:hideMark/>
          </w:tcPr>
          <w:p w14:paraId="62F1B18A" w14:textId="1F4480B4" w:rsidR="00C50CDA" w:rsidRPr="00B947B4" w:rsidRDefault="00C50CDA" w:rsidP="00C50CDA">
            <w:pPr>
              <w:textAlignment w:val="baseline"/>
              <w:rPr>
                <w:rFonts w:eastAsia="Times New Roman"/>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6D34DE8F" w14:textId="220A4419" w:rsidR="00C50CDA" w:rsidRPr="00B947B4" w:rsidRDefault="00C50CDA" w:rsidP="00C50CDA">
            <w:pPr>
              <w:textAlignment w:val="baseline"/>
              <w:rPr>
                <w:rFonts w:eastAsia="Times New Roman"/>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997588" w:rsidRPr="00B947B4" w14:paraId="2407C2AD" w14:textId="77777777" w:rsidTr="006E352A">
        <w:trPr>
          <w:trHeight w:val="159"/>
        </w:trPr>
        <w:tc>
          <w:tcPr>
            <w:tcW w:w="555" w:type="dxa"/>
            <w:tcBorders>
              <w:top w:val="dashed" w:sz="6" w:space="0" w:color="auto"/>
              <w:left w:val="dashed" w:sz="6" w:space="0" w:color="auto"/>
              <w:bottom w:val="dashed" w:sz="6" w:space="0" w:color="auto"/>
              <w:right w:val="dashed" w:sz="6" w:space="0" w:color="auto"/>
            </w:tcBorders>
          </w:tcPr>
          <w:p w14:paraId="22F4763C" w14:textId="2F782747" w:rsidR="00997588" w:rsidRPr="00B947B4" w:rsidRDefault="00997588" w:rsidP="00C50CDA">
            <w:pPr>
              <w:textAlignment w:val="baseline"/>
              <w:rPr>
                <w:rFonts w:eastAsia="Times New Roman"/>
                <w:sz w:val="18"/>
                <w:szCs w:val="18"/>
                <w:lang w:eastAsia="en-AU"/>
              </w:rPr>
            </w:pPr>
            <w:r>
              <w:rPr>
                <w:rFonts w:eastAsia="Times New Roman"/>
                <w:sz w:val="18"/>
                <w:szCs w:val="18"/>
                <w:lang w:eastAsia="en-AU"/>
              </w:rPr>
              <w:t>3</w:t>
            </w:r>
          </w:p>
        </w:tc>
        <w:tc>
          <w:tcPr>
            <w:tcW w:w="8445" w:type="dxa"/>
            <w:tcBorders>
              <w:top w:val="dashed" w:sz="6" w:space="0" w:color="auto"/>
              <w:left w:val="dashed" w:sz="6" w:space="0" w:color="auto"/>
              <w:bottom w:val="dashed" w:sz="6" w:space="0" w:color="auto"/>
              <w:right w:val="dashed" w:sz="6" w:space="0" w:color="auto"/>
            </w:tcBorders>
          </w:tcPr>
          <w:p w14:paraId="1768A17C" w14:textId="16FEBB22" w:rsidR="00997588" w:rsidRPr="00B947B4" w:rsidRDefault="00997588" w:rsidP="00C50CDA">
            <w:pPr>
              <w:textAlignment w:val="baseline"/>
              <w:rPr>
                <w:rFonts w:eastAsia="Times New Roman"/>
                <w:sz w:val="18"/>
                <w:szCs w:val="18"/>
                <w:lang w:eastAsia="en-AU"/>
              </w:rPr>
            </w:pPr>
            <w:r>
              <w:rPr>
                <w:rFonts w:eastAsia="Times New Roman"/>
                <w:sz w:val="18"/>
                <w:szCs w:val="18"/>
                <w:lang w:eastAsia="en-AU"/>
              </w:rPr>
              <w:t>Modified 8 July 2025</w:t>
            </w:r>
          </w:p>
        </w:tc>
      </w:tr>
    </w:tbl>
    <w:p w14:paraId="77A9CFB1"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p w14:paraId="08ABAD76" w14:textId="1278EEEB" w:rsidR="00A52227" w:rsidRPr="00B947B4" w:rsidRDefault="0054110A" w:rsidP="00680453">
      <w:pPr>
        <w:textAlignment w:val="baseline"/>
        <w:rPr>
          <w:rFonts w:eastAsia="Times New Roman"/>
          <w:lang w:eastAsia="en-AU"/>
        </w:rPr>
      </w:pPr>
      <w:r w:rsidRPr="00B947B4">
        <w:rPr>
          <w:rFonts w:eastAsia="Times New Roman"/>
          <w:lang w:eastAsia="en-AU"/>
        </w:rPr>
        <w:t> </w:t>
      </w:r>
      <w:r w:rsidR="00A52227" w:rsidRPr="00B947B4">
        <w:rPr>
          <w:rFonts w:eastAsia="Times New Roman"/>
          <w:lang w:eastAsia="en-AU"/>
        </w:rPr>
        <w:br w:type="page"/>
      </w:r>
    </w:p>
    <w:p w14:paraId="19BA1949" w14:textId="77777777" w:rsidR="0054110A" w:rsidRPr="00B947B4" w:rsidRDefault="0054110A" w:rsidP="00983E0F">
      <w:pPr>
        <w:pStyle w:val="Heading3"/>
        <w:ind w:left="709"/>
        <w:rPr>
          <w:rFonts w:eastAsia="Times New Roman"/>
          <w:color w:val="000000"/>
          <w:lang w:eastAsia="en-AU"/>
        </w:rPr>
      </w:pPr>
      <w:bookmarkStart w:id="67" w:name="_Toc229571420"/>
      <w:r w:rsidRPr="00B947B4">
        <w:rPr>
          <w:lang w:eastAsia="en-AU"/>
        </w:rPr>
        <w:lastRenderedPageBreak/>
        <w:t>Information to be Available to the Public</w:t>
      </w:r>
      <w:bookmarkEnd w:id="67"/>
      <w:r w:rsidRPr="00B947B4">
        <w:rPr>
          <w:lang w:eastAsia="en-AU"/>
        </w:rPr>
        <w:t> </w:t>
      </w:r>
    </w:p>
    <w:p w14:paraId="1368C211"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44A7BB88" w14:textId="77777777" w:rsidTr="36A6F805">
        <w:trPr>
          <w:trHeight w:val="300"/>
        </w:trPr>
        <w:tc>
          <w:tcPr>
            <w:tcW w:w="2550" w:type="dxa"/>
            <w:shd w:val="clear" w:color="auto" w:fill="D9D9D9" w:themeFill="background1" w:themeFillShade="D9"/>
            <w:hideMark/>
          </w:tcPr>
          <w:p w14:paraId="34E9B0A9"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042B1CDD"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04FEF91F"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6876EA93" w14:textId="77777777" w:rsidTr="36A6F805">
        <w:trPr>
          <w:trHeight w:val="300"/>
        </w:trPr>
        <w:tc>
          <w:tcPr>
            <w:tcW w:w="2550" w:type="dxa"/>
            <w:shd w:val="clear" w:color="auto" w:fill="D9D9D9" w:themeFill="background1" w:themeFillShade="D9"/>
            <w:hideMark/>
          </w:tcPr>
          <w:p w14:paraId="71D21CC1"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24A61BD7"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1386C72C"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1EBD8A7F" w14:textId="38C82969" w:rsidR="0054110A" w:rsidRPr="00B947B4" w:rsidRDefault="0054110A" w:rsidP="00C93DDC">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472E89DA" w14:textId="77777777" w:rsidTr="36A6F805">
        <w:trPr>
          <w:trHeight w:val="300"/>
        </w:trPr>
        <w:tc>
          <w:tcPr>
            <w:tcW w:w="2550" w:type="dxa"/>
            <w:shd w:val="clear" w:color="auto" w:fill="D9D9D9" w:themeFill="background1" w:themeFillShade="D9"/>
            <w:hideMark/>
          </w:tcPr>
          <w:p w14:paraId="3511EB56"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p w14:paraId="0B7E053B"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7C9B6ABE"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(Administration) Regulations 1996</w:t>
            </w:r>
            <w:r w:rsidRPr="00B947B4">
              <w:rPr>
                <w:rFonts w:eastAsia="Times New Roman"/>
                <w:sz w:val="24"/>
                <w:szCs w:val="24"/>
                <w:lang w:eastAsia="en-AU"/>
              </w:rPr>
              <w:t>: </w:t>
            </w:r>
          </w:p>
          <w:p w14:paraId="715AF1B5"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r.29B Copies of certain information not to be provided (Act s.5.96) </w:t>
            </w:r>
          </w:p>
          <w:p w14:paraId="48F7A22B"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5F15175F" w14:textId="77777777" w:rsidR="0054110A" w:rsidRPr="00B947B4" w:rsidRDefault="0054110A" w:rsidP="00B245F9">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s.5.95(1)(b) &amp; (3)(b) Limits on right to inspect local government information </w:t>
            </w:r>
          </w:p>
        </w:tc>
      </w:tr>
      <w:tr w:rsidR="0054110A" w:rsidRPr="00B947B4" w14:paraId="5E4C34A9" w14:textId="77777777" w:rsidTr="36A6F805">
        <w:trPr>
          <w:trHeight w:val="300"/>
        </w:trPr>
        <w:tc>
          <w:tcPr>
            <w:tcW w:w="2550" w:type="dxa"/>
            <w:shd w:val="clear" w:color="auto" w:fill="D9D9D9" w:themeFill="background1" w:themeFillShade="D9"/>
            <w:hideMark/>
          </w:tcPr>
          <w:p w14:paraId="5F6B5113"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40CC0D61" w14:textId="4BB10B69" w:rsidR="00824C99" w:rsidRPr="00B947B4" w:rsidRDefault="00824C99" w:rsidP="003111D6">
            <w:pPr>
              <w:spacing w:before="120" w:after="120"/>
              <w:textAlignment w:val="baseline"/>
              <w:rPr>
                <w:rFonts w:eastAsia="Times New Roman"/>
                <w:b/>
                <w:bCs/>
                <w:sz w:val="24"/>
                <w:szCs w:val="24"/>
                <w:lang w:eastAsia="en-AU"/>
              </w:rPr>
            </w:pPr>
            <w:r w:rsidRPr="00B947B4">
              <w:rPr>
                <w:rFonts w:eastAsia="Times New Roman"/>
                <w:b/>
                <w:bCs/>
                <w:sz w:val="24"/>
                <w:szCs w:val="24"/>
                <w:lang w:eastAsia="en-AU"/>
              </w:rPr>
              <w:t>Director Corporate and System Services</w:t>
            </w:r>
          </w:p>
          <w:p w14:paraId="6DEE08EB" w14:textId="38174318" w:rsidR="00342F6F" w:rsidRPr="00B947B4" w:rsidRDefault="00342F6F" w:rsidP="003111D6">
            <w:pPr>
              <w:spacing w:before="120" w:after="120"/>
              <w:textAlignment w:val="baseline"/>
              <w:rPr>
                <w:rFonts w:eastAsia="Times New Roman"/>
                <w:sz w:val="24"/>
                <w:szCs w:val="24"/>
                <w:u w:val="single"/>
                <w:lang w:eastAsia="en-AU"/>
              </w:rPr>
            </w:pPr>
            <w:r w:rsidRPr="00B947B4">
              <w:rPr>
                <w:rFonts w:eastAsia="Times New Roman"/>
                <w:sz w:val="24"/>
                <w:szCs w:val="24"/>
                <w:u w:val="single"/>
                <w:lang w:eastAsia="en-AU"/>
              </w:rPr>
              <w:t>Function 1 only</w:t>
            </w:r>
          </w:p>
          <w:p w14:paraId="0DA86B09" w14:textId="77777777" w:rsidR="00342F6F" w:rsidRDefault="002800C9" w:rsidP="0054110A">
            <w:pPr>
              <w:textAlignment w:val="baseline"/>
              <w:rPr>
                <w:rFonts w:eastAsia="Times New Roman"/>
                <w:b/>
                <w:bCs/>
                <w:sz w:val="24"/>
                <w:szCs w:val="24"/>
                <w:lang w:eastAsia="en-AU"/>
              </w:rPr>
            </w:pPr>
            <w:r>
              <w:rPr>
                <w:rFonts w:eastAsia="Times New Roman"/>
                <w:b/>
                <w:bCs/>
                <w:sz w:val="24"/>
                <w:szCs w:val="24"/>
                <w:lang w:eastAsia="en-AU"/>
              </w:rPr>
              <w:t>Service Lead Rates and Revenue</w:t>
            </w:r>
          </w:p>
          <w:p w14:paraId="331240C9" w14:textId="6D475646" w:rsidR="002800C9" w:rsidRPr="00B947B4" w:rsidRDefault="002800C9" w:rsidP="0054110A">
            <w:pPr>
              <w:textAlignment w:val="baseline"/>
              <w:rPr>
                <w:rFonts w:eastAsia="Times New Roman"/>
                <w:b/>
                <w:color w:val="000000"/>
                <w:sz w:val="24"/>
                <w:szCs w:val="24"/>
                <w:shd w:val="clear" w:color="auto" w:fill="FFFF00"/>
                <w:lang w:eastAsia="en-AU"/>
              </w:rPr>
            </w:pPr>
          </w:p>
        </w:tc>
      </w:tr>
      <w:tr w:rsidR="0054110A" w:rsidRPr="00B947B4" w14:paraId="3D394D3B" w14:textId="77777777" w:rsidTr="36A6F805">
        <w:trPr>
          <w:trHeight w:val="300"/>
        </w:trPr>
        <w:tc>
          <w:tcPr>
            <w:tcW w:w="2550" w:type="dxa"/>
            <w:shd w:val="clear" w:color="auto" w:fill="D9D9D9" w:themeFill="background1" w:themeFillShade="D9"/>
            <w:hideMark/>
          </w:tcPr>
          <w:p w14:paraId="2C8D28D6"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3E6473BB"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2EB8AC8B"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 xml:space="preserve">1.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the manner and form by which a person may request copies of rates record information [s.5.94(m)] or owners and occupiers register and electoral rolls [s5.94(s)] and to make the information available, if satisfied, by statutory declaration or otherwise, that the information will not be used for commercial purposes [Admin r.29B]. </w:t>
            </w:r>
          </w:p>
          <w:p w14:paraId="4ED785EA" w14:textId="346DE96C" w:rsidR="00F716E0" w:rsidRPr="00B947B4" w:rsidRDefault="0054110A" w:rsidP="00BA3806">
            <w:pPr>
              <w:spacing w:after="120"/>
              <w:ind w:left="448" w:hanging="448"/>
              <w:textAlignment w:val="baseline"/>
              <w:rPr>
                <w:rFonts w:eastAsia="Times New Roman"/>
                <w:sz w:val="24"/>
                <w:szCs w:val="24"/>
                <w:lang w:eastAsia="en-AU"/>
              </w:rPr>
            </w:pPr>
            <w:r w:rsidRPr="00B947B4">
              <w:rPr>
                <w:rFonts w:eastAsia="Times New Roman"/>
                <w:sz w:val="24"/>
                <w:szCs w:val="24"/>
                <w:lang w:eastAsia="en-AU"/>
              </w:rPr>
              <w:t>2.</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determine not to provide a right to inspect information, where it is considered that in doing so would divert a substantial and unreasonable portion of the local government’s resources away from its other functions [s5.95(1)(b)]. </w:t>
            </w:r>
          </w:p>
        </w:tc>
      </w:tr>
      <w:tr w:rsidR="0054110A" w:rsidRPr="00B947B4" w14:paraId="3C109DE1" w14:textId="77777777" w:rsidTr="36A6F805">
        <w:trPr>
          <w:trHeight w:val="300"/>
        </w:trPr>
        <w:tc>
          <w:tcPr>
            <w:tcW w:w="2550" w:type="dxa"/>
            <w:shd w:val="clear" w:color="auto" w:fill="D9D9D9" w:themeFill="background1" w:themeFillShade="D9"/>
            <w:hideMark/>
          </w:tcPr>
          <w:p w14:paraId="5A54A780"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tc>
        <w:tc>
          <w:tcPr>
            <w:tcW w:w="6450" w:type="dxa"/>
            <w:hideMark/>
          </w:tcPr>
          <w:p w14:paraId="7CAAB5E2" w14:textId="48CB8EE2" w:rsidR="00F716E0" w:rsidRPr="00B947B4" w:rsidRDefault="00A50754" w:rsidP="00732E36">
            <w:pPr>
              <w:spacing w:after="120"/>
              <w:textAlignment w:val="baseline"/>
              <w:rPr>
                <w:rFonts w:eastAsia="Times New Roman"/>
                <w:sz w:val="24"/>
                <w:szCs w:val="24"/>
                <w:lang w:eastAsia="en-AU"/>
              </w:rPr>
            </w:pPr>
            <w:r w:rsidRPr="00B947B4">
              <w:rPr>
                <w:rFonts w:eastAsia="Times New Roman"/>
                <w:sz w:val="24"/>
                <w:szCs w:val="24"/>
                <w:lang w:eastAsia="en-AU"/>
              </w:rPr>
              <w:t>Copies of rates re</w:t>
            </w:r>
            <w:r w:rsidR="003148D2" w:rsidRPr="00B947B4">
              <w:rPr>
                <w:rFonts w:eastAsia="Times New Roman"/>
                <w:sz w:val="24"/>
                <w:szCs w:val="24"/>
                <w:lang w:eastAsia="en-AU"/>
              </w:rPr>
              <w:t xml:space="preserve">cord information, </w:t>
            </w:r>
            <w:r w:rsidR="00114629" w:rsidRPr="00B947B4">
              <w:rPr>
                <w:rFonts w:eastAsia="Times New Roman"/>
                <w:sz w:val="24"/>
                <w:szCs w:val="24"/>
                <w:lang w:eastAsia="en-AU"/>
              </w:rPr>
              <w:t xml:space="preserve">owners and occupiers register </w:t>
            </w:r>
            <w:r w:rsidR="00EA4CB2" w:rsidRPr="00B947B4">
              <w:rPr>
                <w:rFonts w:eastAsia="Times New Roman"/>
                <w:sz w:val="24"/>
                <w:szCs w:val="24"/>
                <w:lang w:eastAsia="en-AU"/>
              </w:rPr>
              <w:t>or</w:t>
            </w:r>
            <w:r w:rsidR="00114629" w:rsidRPr="00B947B4">
              <w:rPr>
                <w:rFonts w:eastAsia="Times New Roman"/>
                <w:sz w:val="24"/>
                <w:szCs w:val="24"/>
                <w:lang w:eastAsia="en-AU"/>
              </w:rPr>
              <w:t xml:space="preserve"> electoral roll only to be provided upon submission of a validly completed statutory declaration</w:t>
            </w:r>
            <w:r w:rsidR="00EA4CB2" w:rsidRPr="00B947B4">
              <w:rPr>
                <w:rFonts w:eastAsia="Times New Roman"/>
                <w:sz w:val="24"/>
                <w:szCs w:val="24"/>
                <w:lang w:eastAsia="en-AU"/>
              </w:rPr>
              <w:t xml:space="preserve"> </w:t>
            </w:r>
            <w:r w:rsidR="00232A57" w:rsidRPr="00B947B4">
              <w:rPr>
                <w:rFonts w:eastAsia="Times New Roman"/>
                <w:sz w:val="24"/>
                <w:szCs w:val="24"/>
                <w:lang w:eastAsia="en-AU"/>
              </w:rPr>
              <w:t>that the information will not be used for commercial purposes</w:t>
            </w:r>
            <w:r w:rsidR="00114629" w:rsidRPr="00B947B4">
              <w:rPr>
                <w:rFonts w:eastAsia="Times New Roman"/>
                <w:sz w:val="24"/>
                <w:szCs w:val="24"/>
                <w:lang w:eastAsia="en-AU"/>
              </w:rPr>
              <w:t>.</w:t>
            </w:r>
            <w:r w:rsidR="0054110A" w:rsidRPr="00B947B4">
              <w:rPr>
                <w:rFonts w:eastAsia="Times New Roman"/>
                <w:sz w:val="24"/>
                <w:szCs w:val="24"/>
                <w:lang w:eastAsia="en-AU"/>
              </w:rPr>
              <w:t> </w:t>
            </w:r>
          </w:p>
        </w:tc>
      </w:tr>
      <w:tr w:rsidR="0054110A" w:rsidRPr="00B947B4" w14:paraId="35955446" w14:textId="77777777" w:rsidTr="36A6F805">
        <w:trPr>
          <w:trHeight w:val="300"/>
        </w:trPr>
        <w:tc>
          <w:tcPr>
            <w:tcW w:w="2550" w:type="dxa"/>
            <w:shd w:val="clear" w:color="auto" w:fill="D9D9D9" w:themeFill="background1" w:themeFillShade="D9"/>
            <w:hideMark/>
          </w:tcPr>
          <w:p w14:paraId="6485A777"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76765B31"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3143B0BD" w14:textId="77777777" w:rsidTr="36A6F805">
        <w:trPr>
          <w:trHeight w:val="300"/>
        </w:trPr>
        <w:tc>
          <w:tcPr>
            <w:tcW w:w="2550" w:type="dxa"/>
            <w:shd w:val="clear" w:color="auto" w:fill="D9D9D9" w:themeFill="background1" w:themeFillShade="D9"/>
            <w:hideMark/>
          </w:tcPr>
          <w:p w14:paraId="42241DD2"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7E98CB77"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46C28DB0" w14:textId="77777777" w:rsidR="0054110A" w:rsidRPr="00B947B4" w:rsidRDefault="0054110A" w:rsidP="009B39FB">
            <w:pPr>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p w14:paraId="30C283B6" w14:textId="55668F0B" w:rsidR="00EC3064" w:rsidRPr="00B947B4" w:rsidRDefault="00671C42" w:rsidP="00732E36">
            <w:pPr>
              <w:spacing w:after="120"/>
              <w:textAlignment w:val="baseline"/>
              <w:rPr>
                <w:rFonts w:eastAsia="Times New Roman"/>
                <w:sz w:val="24"/>
                <w:szCs w:val="24"/>
                <w:lang w:eastAsia="en-AU"/>
              </w:rPr>
            </w:pPr>
            <w:r w:rsidRPr="00B947B4">
              <w:rPr>
                <w:sz w:val="24"/>
                <w:szCs w:val="24"/>
              </w:rPr>
              <w:t xml:space="preserve">Request for Information about Owner Occupiers, Electors and Ratepayers </w:t>
            </w:r>
            <w:r w:rsidR="00FC2EF6" w:rsidRPr="00B947B4">
              <w:rPr>
                <w:sz w:val="24"/>
                <w:szCs w:val="24"/>
              </w:rPr>
              <w:t>Procedure</w:t>
            </w:r>
          </w:p>
        </w:tc>
      </w:tr>
      <w:tr w:rsidR="0054110A" w:rsidRPr="00B947B4" w14:paraId="42336C17" w14:textId="77777777" w:rsidTr="36A6F805">
        <w:trPr>
          <w:trHeight w:val="300"/>
        </w:trPr>
        <w:tc>
          <w:tcPr>
            <w:tcW w:w="2550" w:type="dxa"/>
            <w:shd w:val="clear" w:color="auto" w:fill="D9D9D9" w:themeFill="background1" w:themeFillShade="D9"/>
            <w:hideMark/>
          </w:tcPr>
          <w:p w14:paraId="0CE0116A"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p w14:paraId="0B08BF51"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69A0358E" w14:textId="6438D0BD" w:rsidR="0054110A" w:rsidRPr="00B947B4" w:rsidRDefault="00F6026A" w:rsidP="00BA3806">
            <w:pPr>
              <w:spacing w:after="120"/>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61A5A95A" w14:textId="5326A7CF"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71D3D6D8" w14:textId="77777777" w:rsidTr="00866508">
        <w:trPr>
          <w:trHeight w:val="159"/>
        </w:trPr>
        <w:tc>
          <w:tcPr>
            <w:tcW w:w="555" w:type="dxa"/>
            <w:tcBorders>
              <w:top w:val="dashed" w:sz="6" w:space="0" w:color="auto"/>
              <w:left w:val="dashed" w:sz="6" w:space="0" w:color="auto"/>
              <w:bottom w:val="dashed" w:sz="6" w:space="0" w:color="auto"/>
              <w:right w:val="dashed" w:sz="6" w:space="0" w:color="auto"/>
            </w:tcBorders>
            <w:hideMark/>
          </w:tcPr>
          <w:p w14:paraId="2B5EB9E3" w14:textId="77777777" w:rsidR="0054110A" w:rsidRPr="00B947B4" w:rsidRDefault="0054110A" w:rsidP="003111D6">
            <w:pPr>
              <w:rPr>
                <w:sz w:val="18"/>
                <w:szCs w:val="18"/>
                <w:lang w:eastAsia="en-AU"/>
              </w:rPr>
            </w:pPr>
            <w:r w:rsidRPr="00B947B4">
              <w:rPr>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6C0E0B49" w14:textId="562E728E" w:rsidR="0054110A" w:rsidRPr="00B947B4" w:rsidRDefault="00F716E0" w:rsidP="003111D6">
            <w:pPr>
              <w:rPr>
                <w:sz w:val="18"/>
                <w:szCs w:val="18"/>
                <w:lang w:eastAsia="en-AU"/>
              </w:rPr>
            </w:pPr>
            <w:r w:rsidRPr="00B947B4">
              <w:rPr>
                <w:rFonts w:eastAsia="Times New Roman"/>
                <w:sz w:val="18"/>
                <w:szCs w:val="18"/>
                <w:lang w:eastAsia="en-AU"/>
              </w:rPr>
              <w:t>Adopted 9 July 2024</w:t>
            </w:r>
          </w:p>
        </w:tc>
      </w:tr>
    </w:tbl>
    <w:p w14:paraId="787E0555" w14:textId="61353FE5" w:rsidR="007215EC" w:rsidRPr="00B947B4" w:rsidRDefault="00A52227">
      <w:pPr>
        <w:rPr>
          <w:rFonts w:eastAsia="Times New Roman"/>
          <w:lang w:eastAsia="en-AU"/>
        </w:rPr>
      </w:pPr>
      <w:r w:rsidRPr="00B947B4">
        <w:rPr>
          <w:rFonts w:eastAsia="Times New Roman"/>
          <w:lang w:eastAsia="en-AU"/>
        </w:rPr>
        <w:br w:type="page"/>
      </w:r>
    </w:p>
    <w:p w14:paraId="415F393D" w14:textId="26B2E9EE" w:rsidR="0054110A" w:rsidRPr="00B947B4" w:rsidRDefault="0054110A" w:rsidP="00983E0F">
      <w:pPr>
        <w:pStyle w:val="Heading3"/>
        <w:ind w:left="709"/>
        <w:rPr>
          <w:rFonts w:eastAsia="Times New Roman"/>
          <w:color w:val="000000"/>
          <w:lang w:eastAsia="en-AU"/>
        </w:rPr>
      </w:pPr>
      <w:bookmarkStart w:id="68" w:name="_Toc229571421"/>
      <w:r w:rsidRPr="00B947B4">
        <w:rPr>
          <w:lang w:eastAsia="en-AU"/>
        </w:rPr>
        <w:lastRenderedPageBreak/>
        <w:t>Infringement Notices</w:t>
      </w:r>
      <w:bookmarkEnd w:id="68"/>
      <w:r w:rsidRPr="00B947B4">
        <w:rPr>
          <w:lang w:eastAsia="en-AU"/>
        </w:rPr>
        <w:t> </w:t>
      </w:r>
    </w:p>
    <w:p w14:paraId="1E6A41E7" w14:textId="77777777" w:rsidR="0054110A" w:rsidRPr="00B947B4" w:rsidRDefault="0054110A" w:rsidP="0054110A">
      <w:pPr>
        <w:textAlignment w:val="baseline"/>
        <w:rPr>
          <w:rFonts w:ascii="Segoe UI" w:eastAsia="Times New Roman" w:hAnsi="Segoe UI" w:cs="Segoe UI"/>
          <w:sz w:val="18"/>
          <w:szCs w:val="18"/>
          <w:lang w:eastAsia="en-AU"/>
        </w:rPr>
      </w:pPr>
      <w:r w:rsidRPr="00B947B4">
        <w:rPr>
          <w:rFonts w:eastAsia="Times New Roman"/>
          <w:lang w:eastAsia="en-AU"/>
        </w:rPr>
        <w:t> </w:t>
      </w: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54110A" w:rsidRPr="00B947B4" w14:paraId="5E8E1A81" w14:textId="77777777" w:rsidTr="2C28F603">
        <w:trPr>
          <w:trHeight w:val="300"/>
        </w:trPr>
        <w:tc>
          <w:tcPr>
            <w:tcW w:w="2550" w:type="dxa"/>
            <w:shd w:val="clear" w:color="auto" w:fill="D9D9D9" w:themeFill="background1" w:themeFillShade="D9"/>
            <w:hideMark/>
          </w:tcPr>
          <w:p w14:paraId="6D6F05B2"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573A6224"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75D3EF3E" w14:textId="77777777" w:rsidR="0054110A" w:rsidRPr="00B947B4" w:rsidRDefault="0054110A" w:rsidP="0054110A">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54110A" w:rsidRPr="00B947B4" w14:paraId="5D00C8C4" w14:textId="77777777" w:rsidTr="2C28F603">
        <w:trPr>
          <w:trHeight w:val="300"/>
        </w:trPr>
        <w:tc>
          <w:tcPr>
            <w:tcW w:w="2550" w:type="dxa"/>
            <w:shd w:val="clear" w:color="auto" w:fill="D9D9D9" w:themeFill="background1" w:themeFillShade="D9"/>
            <w:hideMark/>
          </w:tcPr>
          <w:p w14:paraId="0C9B9FCE"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494E6C9D"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60A9A783"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0A00D53A" w14:textId="51ACEDAC" w:rsidR="0054110A" w:rsidRPr="00B947B4" w:rsidRDefault="0054110A" w:rsidP="00FA31A9">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s.5.44 CEO may delegate some powers and duties to other employees  </w:t>
            </w:r>
          </w:p>
        </w:tc>
      </w:tr>
      <w:tr w:rsidR="0054110A" w:rsidRPr="00B947B4" w14:paraId="37613E92" w14:textId="77777777" w:rsidTr="2C28F603">
        <w:trPr>
          <w:trHeight w:val="300"/>
        </w:trPr>
        <w:tc>
          <w:tcPr>
            <w:tcW w:w="2550" w:type="dxa"/>
            <w:shd w:val="clear" w:color="auto" w:fill="D9D9D9" w:themeFill="background1" w:themeFillShade="D9"/>
            <w:hideMark/>
          </w:tcPr>
          <w:p w14:paraId="0222F7F9"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p w14:paraId="128FCD19"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31BBF00F" w14:textId="77777777" w:rsidR="0054110A" w:rsidRPr="00B947B4" w:rsidRDefault="0054110A" w:rsidP="0054110A">
            <w:pPr>
              <w:textAlignment w:val="baseline"/>
              <w:rPr>
                <w:rFonts w:eastAsia="Times New Roman"/>
                <w:sz w:val="24"/>
                <w:szCs w:val="24"/>
                <w:lang w:eastAsia="en-AU"/>
              </w:rPr>
            </w:pPr>
            <w:r w:rsidRPr="00B947B4">
              <w:rPr>
                <w:rFonts w:eastAsia="Times New Roman"/>
                <w:i/>
                <w:iCs/>
                <w:sz w:val="24"/>
                <w:szCs w:val="24"/>
                <w:lang w:eastAsia="en-AU"/>
              </w:rPr>
              <w:t>Local Government Act 1995</w:t>
            </w:r>
            <w:r w:rsidRPr="00B947B4">
              <w:rPr>
                <w:rFonts w:eastAsia="Times New Roman"/>
                <w:sz w:val="24"/>
                <w:szCs w:val="24"/>
                <w:lang w:eastAsia="en-AU"/>
              </w:rPr>
              <w:t>: </w:t>
            </w:r>
          </w:p>
          <w:p w14:paraId="11F52DDE"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s.9.13(6)(b) Onus of proof in vehicle offences may be shifted </w:t>
            </w:r>
          </w:p>
          <w:p w14:paraId="05ED5CE4" w14:textId="77777777" w:rsidR="0054110A" w:rsidRPr="00B947B4" w:rsidRDefault="0054110A" w:rsidP="0054110A">
            <w:pPr>
              <w:ind w:left="720" w:hanging="390"/>
              <w:textAlignment w:val="baseline"/>
              <w:rPr>
                <w:rFonts w:eastAsia="Times New Roman"/>
                <w:sz w:val="24"/>
                <w:szCs w:val="24"/>
                <w:lang w:eastAsia="en-AU"/>
              </w:rPr>
            </w:pPr>
            <w:r w:rsidRPr="00B947B4">
              <w:rPr>
                <w:rFonts w:eastAsia="Times New Roman"/>
                <w:sz w:val="24"/>
                <w:szCs w:val="24"/>
                <w:lang w:eastAsia="en-AU"/>
              </w:rPr>
              <w:t>s.9.19 Extension of Time </w:t>
            </w:r>
          </w:p>
          <w:p w14:paraId="3E5E0136" w14:textId="7CD5969E" w:rsidR="008A0B09" w:rsidRPr="00B947B4" w:rsidRDefault="0054110A" w:rsidP="00732E36">
            <w:pPr>
              <w:spacing w:after="120"/>
              <w:ind w:left="720" w:hanging="391"/>
              <w:textAlignment w:val="baseline"/>
              <w:rPr>
                <w:rFonts w:eastAsia="Times New Roman"/>
                <w:sz w:val="24"/>
                <w:szCs w:val="24"/>
                <w:lang w:eastAsia="en-AU"/>
              </w:rPr>
            </w:pPr>
            <w:r w:rsidRPr="00B947B4">
              <w:rPr>
                <w:rFonts w:eastAsia="Times New Roman"/>
                <w:sz w:val="24"/>
                <w:szCs w:val="24"/>
                <w:lang w:eastAsia="en-AU"/>
              </w:rPr>
              <w:t>s.9.20 Withdrawal of Notice </w:t>
            </w:r>
          </w:p>
        </w:tc>
      </w:tr>
      <w:tr w:rsidR="0054110A" w:rsidRPr="00B947B4" w14:paraId="5B9BC0E6" w14:textId="77777777" w:rsidTr="2C28F603">
        <w:trPr>
          <w:trHeight w:val="300"/>
        </w:trPr>
        <w:tc>
          <w:tcPr>
            <w:tcW w:w="2550" w:type="dxa"/>
            <w:shd w:val="clear" w:color="auto" w:fill="D9D9D9" w:themeFill="background1" w:themeFillShade="D9"/>
            <w:hideMark/>
          </w:tcPr>
          <w:p w14:paraId="28AA4B98"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21ED6E48" w14:textId="0CD0D758" w:rsidR="00F507B7" w:rsidRDefault="00B314A9" w:rsidP="00032807">
            <w:pPr>
              <w:spacing w:before="120" w:after="120"/>
              <w:textAlignment w:val="baseline"/>
              <w:rPr>
                <w:rFonts w:eastAsia="Times New Roman"/>
                <w:b/>
                <w:bCs/>
                <w:sz w:val="24"/>
                <w:szCs w:val="24"/>
                <w:lang w:eastAsia="en-AU"/>
              </w:rPr>
            </w:pPr>
            <w:r w:rsidRPr="00B947B4">
              <w:rPr>
                <w:rFonts w:eastAsia="Times New Roman"/>
                <w:b/>
                <w:bCs/>
                <w:sz w:val="24"/>
                <w:szCs w:val="24"/>
                <w:lang w:eastAsia="en-AU"/>
              </w:rPr>
              <w:t>Director Sustainable Development and Safety</w:t>
            </w:r>
          </w:p>
          <w:p w14:paraId="53FBC1AE" w14:textId="6DA79E7B" w:rsidR="005A214B" w:rsidRDefault="005A214B" w:rsidP="00032807">
            <w:pPr>
              <w:spacing w:before="120" w:after="120"/>
              <w:textAlignment w:val="baseline"/>
              <w:rPr>
                <w:rFonts w:eastAsia="Times New Roman"/>
                <w:b/>
                <w:bCs/>
                <w:sz w:val="24"/>
                <w:szCs w:val="24"/>
                <w:lang w:eastAsia="en-AU"/>
              </w:rPr>
            </w:pPr>
            <w:r>
              <w:rPr>
                <w:rFonts w:eastAsia="Times New Roman"/>
                <w:b/>
                <w:bCs/>
                <w:sz w:val="24"/>
                <w:szCs w:val="24"/>
                <w:lang w:eastAsia="en-AU"/>
              </w:rPr>
              <w:t>Service Manager Rangers and Community Safety</w:t>
            </w:r>
          </w:p>
          <w:p w14:paraId="56E4A02E" w14:textId="4EBC4D5B" w:rsidR="005A214B" w:rsidRPr="00B947B4" w:rsidRDefault="005A214B" w:rsidP="00032807">
            <w:pPr>
              <w:spacing w:before="120" w:after="120"/>
              <w:textAlignment w:val="baseline"/>
              <w:rPr>
                <w:rFonts w:eastAsia="Times New Roman"/>
                <w:b/>
                <w:bCs/>
                <w:sz w:val="24"/>
                <w:szCs w:val="24"/>
                <w:lang w:eastAsia="en-AU"/>
              </w:rPr>
            </w:pPr>
            <w:r>
              <w:rPr>
                <w:rFonts w:eastAsia="Times New Roman"/>
                <w:b/>
                <w:bCs/>
                <w:sz w:val="24"/>
                <w:szCs w:val="24"/>
                <w:lang w:eastAsia="en-AU"/>
              </w:rPr>
              <w:t xml:space="preserve">Service Lead Rangers and </w:t>
            </w:r>
            <w:r w:rsidR="003A2A23">
              <w:rPr>
                <w:rFonts w:eastAsia="Times New Roman"/>
                <w:b/>
                <w:bCs/>
                <w:sz w:val="24"/>
                <w:szCs w:val="24"/>
                <w:lang w:eastAsia="en-AU"/>
              </w:rPr>
              <w:t>Parking</w:t>
            </w:r>
          </w:p>
          <w:p w14:paraId="30B53FBE" w14:textId="42E20590" w:rsidR="00F507B7" w:rsidRPr="00B947B4" w:rsidRDefault="00B314A9" w:rsidP="00032807">
            <w:pPr>
              <w:spacing w:before="120" w:after="120"/>
              <w:textAlignment w:val="baseline"/>
              <w:rPr>
                <w:rFonts w:eastAsia="Times New Roman"/>
                <w:b/>
                <w:bCs/>
                <w:sz w:val="24"/>
                <w:szCs w:val="24"/>
                <w:lang w:eastAsia="en-AU"/>
              </w:rPr>
            </w:pPr>
            <w:r w:rsidRPr="00B947B4">
              <w:rPr>
                <w:rFonts w:eastAsia="Times New Roman"/>
                <w:b/>
                <w:bCs/>
                <w:sz w:val="24"/>
                <w:szCs w:val="24"/>
                <w:lang w:eastAsia="en-AU"/>
              </w:rPr>
              <w:t>Group Manager Development and Safety</w:t>
            </w:r>
          </w:p>
          <w:p w14:paraId="2822D6EB" w14:textId="7DB33F2C" w:rsidR="008A0B09" w:rsidRPr="00D553BF" w:rsidRDefault="00A61EC6" w:rsidP="36A6F805">
            <w:pPr>
              <w:spacing w:before="120" w:after="120"/>
              <w:textAlignment w:val="baseline"/>
              <w:rPr>
                <w:rFonts w:eastAsia="Times New Roman"/>
                <w:b/>
                <w:bCs/>
                <w:sz w:val="24"/>
                <w:szCs w:val="24"/>
                <w:lang w:eastAsia="en-AU"/>
              </w:rPr>
            </w:pPr>
            <w:r w:rsidRPr="00B947B4">
              <w:rPr>
                <w:rFonts w:eastAsia="Times New Roman"/>
                <w:b/>
                <w:bCs/>
                <w:sz w:val="24"/>
                <w:szCs w:val="24"/>
                <w:lang w:eastAsia="en-AU"/>
              </w:rPr>
              <w:t>Service Manager Health and Building Services</w:t>
            </w:r>
          </w:p>
        </w:tc>
      </w:tr>
      <w:tr w:rsidR="0054110A" w:rsidRPr="00B947B4" w14:paraId="302FD54D" w14:textId="77777777" w:rsidTr="2C28F603">
        <w:trPr>
          <w:trHeight w:val="300"/>
        </w:trPr>
        <w:tc>
          <w:tcPr>
            <w:tcW w:w="2550" w:type="dxa"/>
            <w:shd w:val="clear" w:color="auto" w:fill="D9D9D9" w:themeFill="background1" w:themeFillShade="D9"/>
            <w:hideMark/>
          </w:tcPr>
          <w:p w14:paraId="014414FF"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2BE61B28" w14:textId="77777777" w:rsidR="0054110A" w:rsidRPr="00B947B4" w:rsidRDefault="0054110A" w:rsidP="0054110A">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35ACA0EE" w14:textId="77777777" w:rsidR="0054110A" w:rsidRPr="00B947B4" w:rsidRDefault="0054110A" w:rsidP="0054110A">
            <w:pPr>
              <w:ind w:left="450" w:hanging="450"/>
              <w:textAlignment w:val="baseline"/>
              <w:rPr>
                <w:rFonts w:eastAsia="Times New Roman"/>
                <w:sz w:val="24"/>
                <w:szCs w:val="24"/>
                <w:lang w:eastAsia="en-AU"/>
              </w:rPr>
            </w:pPr>
            <w:r w:rsidRPr="00B947B4">
              <w:rPr>
                <w:rFonts w:eastAsia="Times New Roman"/>
                <w:sz w:val="24"/>
                <w:szCs w:val="24"/>
                <w:lang w:eastAsia="en-AU"/>
              </w:rPr>
              <w:t xml:space="preserve">1. </w:t>
            </w:r>
            <w:r w:rsidRPr="00B947B4">
              <w:rPr>
                <w:rFonts w:ascii="Calibri" w:eastAsia="Times New Roman" w:hAnsi="Calibri" w:cs="Calibri"/>
                <w:sz w:val="24"/>
                <w:szCs w:val="24"/>
                <w:lang w:eastAsia="en-AU"/>
              </w:rPr>
              <w:tab/>
            </w:r>
            <w:r w:rsidRPr="00B947B4">
              <w:rPr>
                <w:rFonts w:eastAsia="Times New Roman"/>
                <w:sz w:val="24"/>
                <w:szCs w:val="24"/>
                <w:lang w:eastAsia="en-AU"/>
              </w:rPr>
              <w:t>Authority to consider an owner of a vehicle’s submission that the vehicle that is subject of an infringement notice, had been stolen or unlawfully taken at the time of the alleged offence [s.9.13(6)(b)]. </w:t>
            </w:r>
          </w:p>
          <w:p w14:paraId="3AA68FCF" w14:textId="77777777" w:rsidR="0054110A" w:rsidRPr="00B947B4" w:rsidRDefault="0054110A" w:rsidP="0054110A">
            <w:pPr>
              <w:ind w:left="450" w:hanging="450"/>
              <w:textAlignment w:val="baseline"/>
              <w:rPr>
                <w:rFonts w:eastAsia="Times New Roman"/>
                <w:sz w:val="24"/>
                <w:szCs w:val="24"/>
                <w:lang w:eastAsia="en-AU"/>
              </w:rPr>
            </w:pPr>
            <w:r w:rsidRPr="2C28F603">
              <w:rPr>
                <w:rFonts w:eastAsia="Times New Roman"/>
                <w:sz w:val="24"/>
                <w:szCs w:val="24"/>
                <w:lang w:eastAsia="en-AU"/>
              </w:rPr>
              <w:t xml:space="preserve">2. </w:t>
            </w:r>
            <w:r>
              <w:tab/>
            </w:r>
            <w:r w:rsidRPr="2C28F603">
              <w:rPr>
                <w:rFonts w:eastAsia="Times New Roman"/>
                <w:sz w:val="24"/>
                <w:szCs w:val="24"/>
                <w:lang w:eastAsia="en-AU"/>
              </w:rPr>
              <w:t xml:space="preserve">Authority to extend the 28-day period within which payment of a modified penalty may be paid, </w:t>
            </w:r>
            <w:bookmarkStart w:id="69" w:name="_Int_rwmDVxF9"/>
            <w:r w:rsidRPr="2C28F603">
              <w:rPr>
                <w:rFonts w:eastAsia="Times New Roman"/>
                <w:sz w:val="24"/>
                <w:szCs w:val="24"/>
                <w:lang w:eastAsia="en-AU"/>
              </w:rPr>
              <w:t>whether or not</w:t>
            </w:r>
            <w:bookmarkEnd w:id="69"/>
            <w:r w:rsidRPr="2C28F603">
              <w:rPr>
                <w:rFonts w:eastAsia="Times New Roman"/>
                <w:sz w:val="24"/>
                <w:szCs w:val="24"/>
                <w:lang w:eastAsia="en-AU"/>
              </w:rPr>
              <w:t xml:space="preserve"> the period of 28-days has elapsed [s.9.19]. </w:t>
            </w:r>
          </w:p>
          <w:p w14:paraId="22E7C2FB" w14:textId="54E3BE11" w:rsidR="00395960" w:rsidRPr="00B947B4" w:rsidRDefault="0054110A" w:rsidP="00732E36">
            <w:pPr>
              <w:spacing w:after="120"/>
              <w:ind w:left="448" w:hanging="448"/>
              <w:textAlignment w:val="baseline"/>
              <w:rPr>
                <w:rFonts w:eastAsia="Times New Roman"/>
                <w:sz w:val="24"/>
                <w:szCs w:val="24"/>
                <w:lang w:eastAsia="en-AU"/>
              </w:rPr>
            </w:pPr>
            <w:r w:rsidRPr="2C28F603">
              <w:rPr>
                <w:rFonts w:eastAsia="Times New Roman"/>
                <w:sz w:val="24"/>
                <w:szCs w:val="24"/>
                <w:lang w:eastAsia="en-AU"/>
              </w:rPr>
              <w:t>3.</w:t>
            </w:r>
            <w:r>
              <w:tab/>
            </w:r>
            <w:r w:rsidRPr="2C28F603">
              <w:rPr>
                <w:rFonts w:eastAsia="Times New Roman"/>
                <w:sz w:val="24"/>
                <w:szCs w:val="24"/>
                <w:lang w:eastAsia="en-AU"/>
              </w:rPr>
              <w:t xml:space="preserve">Authority to withdraw an infringement notice within one year after the notice was given, </w:t>
            </w:r>
            <w:bookmarkStart w:id="70" w:name="_Int_083uyvb7"/>
            <w:r w:rsidRPr="2C28F603">
              <w:rPr>
                <w:rFonts w:eastAsia="Times New Roman"/>
                <w:sz w:val="24"/>
                <w:szCs w:val="24"/>
                <w:lang w:eastAsia="en-AU"/>
              </w:rPr>
              <w:t>whether or not</w:t>
            </w:r>
            <w:bookmarkEnd w:id="70"/>
            <w:r w:rsidRPr="2C28F603">
              <w:rPr>
                <w:rFonts w:eastAsia="Times New Roman"/>
                <w:sz w:val="24"/>
                <w:szCs w:val="24"/>
                <w:lang w:eastAsia="en-AU"/>
              </w:rPr>
              <w:t xml:space="preserve"> the modified penalty has been paid by sending a withdrawal notice (in the prescribed form) to the alleged offender and if the modified penalty has been paid, providing a refund [s.9.20]. </w:t>
            </w:r>
          </w:p>
        </w:tc>
      </w:tr>
      <w:tr w:rsidR="0054110A" w:rsidRPr="00B947B4" w14:paraId="2C5972F3" w14:textId="77777777" w:rsidTr="2C28F603">
        <w:trPr>
          <w:trHeight w:val="300"/>
        </w:trPr>
        <w:tc>
          <w:tcPr>
            <w:tcW w:w="2550" w:type="dxa"/>
            <w:shd w:val="clear" w:color="auto" w:fill="D9D9D9" w:themeFill="background1" w:themeFillShade="D9"/>
            <w:hideMark/>
          </w:tcPr>
          <w:p w14:paraId="3616B4B4" w14:textId="77777777" w:rsidR="0054110A" w:rsidRPr="00B947B4" w:rsidRDefault="0054110A" w:rsidP="0054110A">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p w14:paraId="201F2D0B" w14:textId="77777777" w:rsidR="0054110A" w:rsidRPr="00B947B4" w:rsidRDefault="0054110A" w:rsidP="0054110A">
            <w:pPr>
              <w:textAlignment w:val="baseline"/>
              <w:rPr>
                <w:rFonts w:eastAsia="Times New Roman"/>
                <w:lang w:eastAsia="en-AU"/>
              </w:rPr>
            </w:pPr>
            <w:r w:rsidRPr="00B947B4">
              <w:rPr>
                <w:rFonts w:eastAsia="Times New Roman"/>
                <w:lang w:eastAsia="en-AU"/>
              </w:rPr>
              <w:t> </w:t>
            </w:r>
          </w:p>
        </w:tc>
        <w:tc>
          <w:tcPr>
            <w:tcW w:w="6450" w:type="dxa"/>
            <w:hideMark/>
          </w:tcPr>
          <w:p w14:paraId="60BA3811" w14:textId="1957B237" w:rsidR="0054110A" w:rsidRPr="00B947B4" w:rsidRDefault="0054110A" w:rsidP="00CC205B">
            <w:pPr>
              <w:pStyle w:val="ListParagraph"/>
              <w:numPr>
                <w:ilvl w:val="1"/>
                <w:numId w:val="38"/>
              </w:numPr>
              <w:ind w:left="846"/>
              <w:textAlignment w:val="baseline"/>
              <w:rPr>
                <w:rFonts w:eastAsia="Times New Roman"/>
                <w:sz w:val="24"/>
                <w:szCs w:val="24"/>
                <w:lang w:eastAsia="en-AU"/>
              </w:rPr>
            </w:pPr>
            <w:r w:rsidRPr="00B947B4">
              <w:rPr>
                <w:rFonts w:eastAsia="Times New Roman"/>
                <w:sz w:val="24"/>
                <w:szCs w:val="24"/>
                <w:lang w:eastAsia="en-AU"/>
              </w:rPr>
              <w:t xml:space="preserve">A delegate who participated in a decision to issue an infringement notice, must NOT determine any matter related to that infringement notice under this </w:t>
            </w:r>
            <w:r w:rsidR="006C4D68" w:rsidRPr="00B947B4">
              <w:rPr>
                <w:rFonts w:eastAsia="Times New Roman"/>
                <w:sz w:val="24"/>
                <w:szCs w:val="24"/>
                <w:lang w:eastAsia="en-AU"/>
              </w:rPr>
              <w:t>d</w:t>
            </w:r>
            <w:r w:rsidRPr="00B947B4">
              <w:rPr>
                <w:rFonts w:eastAsia="Times New Roman"/>
                <w:sz w:val="24"/>
                <w:szCs w:val="24"/>
                <w:lang w:eastAsia="en-AU"/>
              </w:rPr>
              <w:t>elegation. </w:t>
            </w:r>
          </w:p>
          <w:p w14:paraId="396D2CB8" w14:textId="6E81B57E" w:rsidR="0054110A" w:rsidRPr="00732E36" w:rsidRDefault="006A4DB3" w:rsidP="00732E36">
            <w:pPr>
              <w:pStyle w:val="ListParagraph"/>
              <w:numPr>
                <w:ilvl w:val="1"/>
                <w:numId w:val="38"/>
              </w:numPr>
              <w:ind w:left="845" w:hanging="357"/>
              <w:textAlignment w:val="baseline"/>
              <w:rPr>
                <w:rFonts w:eastAsia="Times New Roman"/>
                <w:sz w:val="24"/>
                <w:szCs w:val="24"/>
                <w:lang w:eastAsia="en-AU"/>
              </w:rPr>
            </w:pPr>
            <w:r w:rsidRPr="00B947B4">
              <w:rPr>
                <w:rFonts w:eastAsia="Times New Roman"/>
                <w:sz w:val="24"/>
                <w:szCs w:val="24"/>
                <w:lang w:eastAsia="en-AU"/>
              </w:rPr>
              <w:t xml:space="preserve">Consideration of withdrawal or extension will be by </w:t>
            </w:r>
            <w:r w:rsidR="00295A82" w:rsidRPr="00B947B4">
              <w:rPr>
                <w:rFonts w:eastAsia="Times New Roman"/>
                <w:sz w:val="24"/>
                <w:szCs w:val="24"/>
                <w:lang w:eastAsia="en-AU"/>
              </w:rPr>
              <w:t>Manager in the first instance</w:t>
            </w:r>
            <w:r w:rsidR="00895D7D" w:rsidRPr="00B947B4">
              <w:rPr>
                <w:rFonts w:eastAsia="Times New Roman"/>
                <w:sz w:val="24"/>
                <w:szCs w:val="24"/>
                <w:lang w:eastAsia="en-AU"/>
              </w:rPr>
              <w:t xml:space="preserve">, escalated to </w:t>
            </w:r>
            <w:r w:rsidR="00811BCB" w:rsidRPr="00B947B4">
              <w:rPr>
                <w:rFonts w:eastAsia="Times New Roman"/>
                <w:sz w:val="24"/>
                <w:szCs w:val="24"/>
                <w:lang w:eastAsia="en-AU"/>
              </w:rPr>
              <w:t xml:space="preserve">Directors </w:t>
            </w:r>
            <w:r w:rsidR="005E0503" w:rsidRPr="00B947B4">
              <w:rPr>
                <w:rFonts w:eastAsia="Times New Roman"/>
                <w:sz w:val="24"/>
                <w:szCs w:val="24"/>
                <w:lang w:eastAsia="en-AU"/>
              </w:rPr>
              <w:t xml:space="preserve">for matters of </w:t>
            </w:r>
            <w:r w:rsidR="00A20460" w:rsidRPr="00B947B4">
              <w:rPr>
                <w:rFonts w:eastAsia="Times New Roman"/>
                <w:sz w:val="24"/>
                <w:szCs w:val="24"/>
                <w:lang w:eastAsia="en-AU"/>
              </w:rPr>
              <w:t>complexity, high risk</w:t>
            </w:r>
            <w:r w:rsidR="00C62890" w:rsidRPr="00B947B4">
              <w:rPr>
                <w:rFonts w:eastAsia="Times New Roman"/>
                <w:sz w:val="24"/>
                <w:szCs w:val="24"/>
                <w:lang w:eastAsia="en-AU"/>
              </w:rPr>
              <w:t>, or</w:t>
            </w:r>
            <w:r w:rsidR="0077718D" w:rsidRPr="00B947B4">
              <w:rPr>
                <w:rFonts w:eastAsia="Times New Roman"/>
                <w:sz w:val="24"/>
                <w:szCs w:val="24"/>
                <w:lang w:eastAsia="en-AU"/>
              </w:rPr>
              <w:t xml:space="preserve"> </w:t>
            </w:r>
            <w:r w:rsidR="00642D15" w:rsidRPr="00B947B4">
              <w:rPr>
                <w:rFonts w:eastAsia="Times New Roman"/>
                <w:sz w:val="24"/>
                <w:szCs w:val="24"/>
                <w:lang w:eastAsia="en-AU"/>
              </w:rPr>
              <w:t xml:space="preserve">where </w:t>
            </w:r>
            <w:r w:rsidR="00696822">
              <w:rPr>
                <w:rFonts w:eastAsia="Times New Roman"/>
                <w:sz w:val="24"/>
                <w:szCs w:val="24"/>
                <w:lang w:eastAsia="en-AU"/>
              </w:rPr>
              <w:t xml:space="preserve">the </w:t>
            </w:r>
            <w:r w:rsidR="00642D15" w:rsidRPr="00B947B4">
              <w:rPr>
                <w:rFonts w:eastAsia="Times New Roman"/>
                <w:sz w:val="24"/>
                <w:szCs w:val="24"/>
                <w:lang w:eastAsia="en-AU"/>
              </w:rPr>
              <w:t>Manager has been involved in earlier stage of decision-making.</w:t>
            </w:r>
          </w:p>
        </w:tc>
      </w:tr>
      <w:tr w:rsidR="0054110A" w:rsidRPr="00B947B4" w14:paraId="4DC8EAF2" w14:textId="77777777" w:rsidTr="2C28F603">
        <w:trPr>
          <w:trHeight w:val="300"/>
        </w:trPr>
        <w:tc>
          <w:tcPr>
            <w:tcW w:w="2550" w:type="dxa"/>
            <w:shd w:val="clear" w:color="auto" w:fill="D9D9D9" w:themeFill="background1" w:themeFillShade="D9"/>
            <w:hideMark/>
          </w:tcPr>
          <w:p w14:paraId="7E9BA186" w14:textId="77777777" w:rsidR="0054110A" w:rsidRPr="00B947B4" w:rsidRDefault="0054110A" w:rsidP="0054110A">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33909C4C" w14:textId="77777777" w:rsidR="0054110A" w:rsidRPr="00B947B4" w:rsidRDefault="0054110A" w:rsidP="0054110A">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54110A" w:rsidRPr="00B947B4" w14:paraId="3D2F5360" w14:textId="77777777" w:rsidTr="2C28F603">
        <w:trPr>
          <w:trHeight w:val="300"/>
        </w:trPr>
        <w:tc>
          <w:tcPr>
            <w:tcW w:w="2550" w:type="dxa"/>
            <w:shd w:val="clear" w:color="auto" w:fill="D9D9D9" w:themeFill="background1" w:themeFillShade="D9"/>
            <w:hideMark/>
          </w:tcPr>
          <w:p w14:paraId="613AE6E6"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Compliance Links: </w:t>
            </w:r>
          </w:p>
          <w:p w14:paraId="2BB8FDF7"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0C7D4792" w14:textId="6DBC75BD" w:rsidR="0054110A" w:rsidRPr="00B947B4" w:rsidRDefault="0054110A" w:rsidP="00EC5E58">
            <w:pPr>
              <w:ind w:left="54"/>
              <w:textAlignment w:val="baseline"/>
              <w:rPr>
                <w:rFonts w:eastAsia="Times New Roman"/>
                <w:sz w:val="24"/>
                <w:szCs w:val="24"/>
                <w:lang w:eastAsia="en-AU"/>
              </w:rPr>
            </w:pPr>
            <w:r w:rsidRPr="00B947B4">
              <w:rPr>
                <w:rFonts w:eastAsia="Times New Roman"/>
                <w:sz w:val="24"/>
                <w:szCs w:val="24"/>
                <w:lang w:eastAsia="en-AU"/>
              </w:rPr>
              <w:t>Delegates are designated employees under s.5.74 and are required to provide Primary and Annual Returns. </w:t>
            </w:r>
          </w:p>
        </w:tc>
      </w:tr>
      <w:tr w:rsidR="0054110A" w:rsidRPr="00B947B4" w14:paraId="04271BB1" w14:textId="77777777" w:rsidTr="2C28F603">
        <w:trPr>
          <w:trHeight w:val="300"/>
        </w:trPr>
        <w:tc>
          <w:tcPr>
            <w:tcW w:w="2550" w:type="dxa"/>
            <w:shd w:val="clear" w:color="auto" w:fill="D9D9D9" w:themeFill="background1" w:themeFillShade="D9"/>
            <w:hideMark/>
          </w:tcPr>
          <w:p w14:paraId="5B9E7193"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Record Keeping: </w:t>
            </w:r>
          </w:p>
          <w:p w14:paraId="6877FD3A"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5E3A7854" w14:textId="1C86B1BF" w:rsidR="0054110A" w:rsidRPr="00B947B4" w:rsidRDefault="00B6324E" w:rsidP="00EC5E58">
            <w:pPr>
              <w:ind w:left="54"/>
              <w:textAlignment w:val="baseline"/>
              <w:rPr>
                <w:rFonts w:eastAsia="Times New Roman"/>
                <w:sz w:val="24"/>
                <w:szCs w:val="24"/>
                <w:lang w:eastAsia="en-AU"/>
              </w:rPr>
            </w:pPr>
            <w:r w:rsidRPr="00B947B4">
              <w:rPr>
                <w:sz w:val="24"/>
                <w:szCs w:val="24"/>
              </w:rPr>
              <w:t xml:space="preserve">Details of </w:t>
            </w:r>
            <w:r w:rsidRPr="00EC5E58">
              <w:rPr>
                <w:rFonts w:eastAsia="Times New Roman"/>
                <w:sz w:val="24"/>
                <w:szCs w:val="24"/>
                <w:lang w:eastAsia="en-AU"/>
              </w:rPr>
              <w:t>decisions</w:t>
            </w:r>
            <w:r w:rsidRPr="00B947B4">
              <w:rPr>
                <w:sz w:val="24"/>
                <w:szCs w:val="24"/>
              </w:rPr>
              <w:t xml:space="preserve"> are to be recorded in the City’s record keeping system</w:t>
            </w:r>
          </w:p>
        </w:tc>
      </w:tr>
    </w:tbl>
    <w:p w14:paraId="0F81031E" w14:textId="7F44A650" w:rsidR="0054110A" w:rsidRPr="00B947B4" w:rsidRDefault="0054110A" w:rsidP="0054110A">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54110A" w:rsidRPr="00B947B4" w14:paraId="0DD15D02" w14:textId="77777777" w:rsidTr="00CE254C">
        <w:trPr>
          <w:trHeight w:val="159"/>
        </w:trPr>
        <w:tc>
          <w:tcPr>
            <w:tcW w:w="555" w:type="dxa"/>
            <w:tcBorders>
              <w:top w:val="dashed" w:sz="6" w:space="0" w:color="auto"/>
              <w:left w:val="dashed" w:sz="6" w:space="0" w:color="auto"/>
              <w:bottom w:val="dashed" w:sz="6" w:space="0" w:color="auto"/>
              <w:right w:val="dashed" w:sz="6" w:space="0" w:color="auto"/>
            </w:tcBorders>
            <w:hideMark/>
          </w:tcPr>
          <w:p w14:paraId="636151C4" w14:textId="77777777" w:rsidR="0054110A" w:rsidRPr="00B947B4" w:rsidRDefault="0054110A" w:rsidP="0054110A">
            <w:pPr>
              <w:textAlignment w:val="baseline"/>
              <w:rPr>
                <w:rFonts w:eastAsia="Times New Roman"/>
                <w:lang w:eastAsia="en-AU"/>
              </w:rPr>
            </w:pPr>
            <w:r w:rsidRPr="00B947B4">
              <w:rPr>
                <w:rFonts w:eastAsia="Times New Roman"/>
                <w:sz w:val="18"/>
                <w:szCs w:val="18"/>
                <w:lang w:eastAsia="en-AU"/>
              </w:rPr>
              <w:lastRenderedPageBreak/>
              <w:t>1 </w:t>
            </w:r>
          </w:p>
        </w:tc>
        <w:tc>
          <w:tcPr>
            <w:tcW w:w="8445" w:type="dxa"/>
            <w:tcBorders>
              <w:top w:val="dashed" w:sz="6" w:space="0" w:color="auto"/>
              <w:left w:val="dashed" w:sz="6" w:space="0" w:color="auto"/>
              <w:bottom w:val="dashed" w:sz="6" w:space="0" w:color="auto"/>
              <w:right w:val="dashed" w:sz="6" w:space="0" w:color="auto"/>
            </w:tcBorders>
            <w:hideMark/>
          </w:tcPr>
          <w:p w14:paraId="278AAB10" w14:textId="36608209" w:rsidR="0054110A" w:rsidRPr="00B947B4" w:rsidRDefault="00F716E0" w:rsidP="0054110A">
            <w:pPr>
              <w:textAlignment w:val="baseline"/>
              <w:rPr>
                <w:rFonts w:eastAsia="Times New Roman"/>
                <w:lang w:eastAsia="en-AU"/>
              </w:rPr>
            </w:pPr>
            <w:r w:rsidRPr="00B947B4">
              <w:rPr>
                <w:rFonts w:eastAsia="Times New Roman"/>
                <w:sz w:val="18"/>
                <w:szCs w:val="18"/>
                <w:lang w:eastAsia="en-AU"/>
              </w:rPr>
              <w:t>Adopted 9 July 2024</w:t>
            </w:r>
          </w:p>
        </w:tc>
      </w:tr>
      <w:tr w:rsidR="00A25CAA" w:rsidRPr="00B947B4" w14:paraId="3C4CA867" w14:textId="77777777" w:rsidTr="00CE254C">
        <w:trPr>
          <w:trHeight w:val="159"/>
        </w:trPr>
        <w:tc>
          <w:tcPr>
            <w:tcW w:w="555" w:type="dxa"/>
            <w:tcBorders>
              <w:top w:val="dashed" w:sz="6" w:space="0" w:color="auto"/>
              <w:left w:val="dashed" w:sz="6" w:space="0" w:color="auto"/>
              <w:bottom w:val="dashed" w:sz="6" w:space="0" w:color="auto"/>
              <w:right w:val="dashed" w:sz="6" w:space="0" w:color="auto"/>
            </w:tcBorders>
            <w:hideMark/>
          </w:tcPr>
          <w:p w14:paraId="33E9C130" w14:textId="4BD295D6" w:rsidR="00A25CAA" w:rsidRPr="00B947B4" w:rsidRDefault="00A25CAA" w:rsidP="00A25CAA">
            <w:pPr>
              <w:textAlignment w:val="baseline"/>
              <w:rPr>
                <w:rFonts w:eastAsia="Times New Roman"/>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29A50F67" w14:textId="68CB212F" w:rsidR="00A25CAA" w:rsidRPr="00B947B4" w:rsidRDefault="00A25CAA" w:rsidP="00A25CAA">
            <w:pPr>
              <w:textAlignment w:val="baseline"/>
              <w:rPr>
                <w:rFonts w:eastAsia="Times New Roman"/>
                <w:lang w:eastAsia="en-AU"/>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9018C2" w:rsidRPr="00B947B4" w14:paraId="49650AF4" w14:textId="77777777" w:rsidTr="00CE254C">
        <w:trPr>
          <w:trHeight w:val="159"/>
        </w:trPr>
        <w:tc>
          <w:tcPr>
            <w:tcW w:w="555" w:type="dxa"/>
            <w:tcBorders>
              <w:top w:val="dashed" w:sz="6" w:space="0" w:color="auto"/>
              <w:left w:val="dashed" w:sz="6" w:space="0" w:color="auto"/>
              <w:bottom w:val="dashed" w:sz="6" w:space="0" w:color="auto"/>
              <w:right w:val="dashed" w:sz="6" w:space="0" w:color="auto"/>
            </w:tcBorders>
          </w:tcPr>
          <w:p w14:paraId="2E387240" w14:textId="44620729" w:rsidR="009018C2" w:rsidRPr="00B947B4" w:rsidRDefault="009018C2" w:rsidP="00A25CAA">
            <w:pPr>
              <w:textAlignment w:val="baseline"/>
              <w:rPr>
                <w:rFonts w:eastAsia="Times New Roman"/>
                <w:sz w:val="18"/>
                <w:szCs w:val="18"/>
                <w:lang w:eastAsia="en-AU"/>
              </w:rPr>
            </w:pPr>
            <w:r>
              <w:rPr>
                <w:rFonts w:eastAsia="Times New Roman"/>
                <w:sz w:val="18"/>
                <w:szCs w:val="18"/>
                <w:lang w:eastAsia="en-AU"/>
              </w:rPr>
              <w:t>3</w:t>
            </w:r>
          </w:p>
        </w:tc>
        <w:tc>
          <w:tcPr>
            <w:tcW w:w="8445" w:type="dxa"/>
            <w:tcBorders>
              <w:top w:val="dashed" w:sz="6" w:space="0" w:color="auto"/>
              <w:left w:val="dashed" w:sz="6" w:space="0" w:color="auto"/>
              <w:bottom w:val="dashed" w:sz="6" w:space="0" w:color="auto"/>
              <w:right w:val="dashed" w:sz="6" w:space="0" w:color="auto"/>
            </w:tcBorders>
          </w:tcPr>
          <w:p w14:paraId="4683CD3A" w14:textId="7B204A8C" w:rsidR="009018C2" w:rsidRPr="00B947B4" w:rsidRDefault="009018C2" w:rsidP="00A25CAA">
            <w:pPr>
              <w:textAlignment w:val="baseline"/>
              <w:rPr>
                <w:rFonts w:eastAsia="Times New Roman"/>
                <w:sz w:val="18"/>
                <w:szCs w:val="18"/>
                <w:lang w:eastAsia="en-AU"/>
              </w:rPr>
            </w:pPr>
            <w:r>
              <w:rPr>
                <w:rFonts w:eastAsia="Times New Roman"/>
                <w:sz w:val="18"/>
                <w:szCs w:val="18"/>
                <w:lang w:eastAsia="en-AU"/>
              </w:rPr>
              <w:t>Modified 1 April 2026</w:t>
            </w:r>
          </w:p>
        </w:tc>
      </w:tr>
    </w:tbl>
    <w:p w14:paraId="4A75E2FE" w14:textId="77777777" w:rsidR="00CC3DF6" w:rsidRDefault="00CC3DF6" w:rsidP="003D6201">
      <w:pPr>
        <w:sectPr w:rsidR="00CC3DF6">
          <w:headerReference w:type="default" r:id="rId55"/>
          <w:pgSz w:w="11906" w:h="16838"/>
          <w:pgMar w:top="1440" w:right="1440" w:bottom="1440" w:left="1440" w:header="708" w:footer="708" w:gutter="0"/>
          <w:cols w:space="708"/>
          <w:docGrid w:linePitch="360"/>
        </w:sectPr>
      </w:pPr>
    </w:p>
    <w:p w14:paraId="6C2D5DCA" w14:textId="40971EA7" w:rsidR="003D6201" w:rsidRDefault="006C1316" w:rsidP="00C55DE4">
      <w:pPr>
        <w:pStyle w:val="Heading3"/>
        <w:ind w:left="709"/>
        <w:rPr>
          <w:lang w:eastAsia="en-AU"/>
        </w:rPr>
      </w:pPr>
      <w:r>
        <w:rPr>
          <w:lang w:eastAsia="en-AU"/>
        </w:rPr>
        <w:lastRenderedPageBreak/>
        <w:tab/>
      </w:r>
      <w:bookmarkStart w:id="71" w:name="_Toc229571422"/>
      <w:r w:rsidR="00C55DE4">
        <w:rPr>
          <w:lang w:eastAsia="en-AU"/>
        </w:rPr>
        <w:t>Conduct election of Deputy Mayor</w:t>
      </w:r>
      <w:bookmarkEnd w:id="71"/>
    </w:p>
    <w:p w14:paraId="34F1757F" w14:textId="77777777" w:rsidR="00C55DE4" w:rsidRDefault="00C55DE4" w:rsidP="003D6201"/>
    <w:tbl>
      <w:tblPr>
        <w:tblStyle w:val="TableGrid"/>
        <w:tblW w:w="0" w:type="auto"/>
        <w:tblInd w:w="-2" w:type="dxa"/>
        <w:tblBorders>
          <w:insideH w:val="dotted" w:sz="4" w:space="0" w:color="auto"/>
          <w:insideV w:val="dotted" w:sz="4" w:space="0" w:color="auto"/>
        </w:tblBorders>
        <w:tblLook w:val="04A0" w:firstRow="1" w:lastRow="0" w:firstColumn="1" w:lastColumn="0" w:noHBand="0" w:noVBand="1"/>
      </w:tblPr>
      <w:tblGrid>
        <w:gridCol w:w="555"/>
        <w:gridCol w:w="1965"/>
        <w:gridCol w:w="6496"/>
      </w:tblGrid>
      <w:tr w:rsidR="008E384E" w:rsidRPr="008E384E" w14:paraId="10B81D2B" w14:textId="77777777" w:rsidTr="005774A7">
        <w:tc>
          <w:tcPr>
            <w:tcW w:w="2520" w:type="dxa"/>
            <w:gridSpan w:val="2"/>
            <w:shd w:val="clear" w:color="auto" w:fill="D9D9D9" w:themeFill="background1" w:themeFillShade="D9"/>
          </w:tcPr>
          <w:p w14:paraId="50453F92" w14:textId="77777777" w:rsidR="008E384E" w:rsidRPr="008E384E" w:rsidRDefault="008E384E" w:rsidP="008E384E">
            <w:pPr>
              <w:rPr>
                <w:b/>
              </w:rPr>
            </w:pPr>
            <w:r w:rsidRPr="008E384E">
              <w:rPr>
                <w:b/>
              </w:rPr>
              <w:t>Delegator:</w:t>
            </w:r>
          </w:p>
          <w:p w14:paraId="0BA4AA78" w14:textId="77777777" w:rsidR="008E384E" w:rsidRPr="008E384E" w:rsidRDefault="008E384E" w:rsidP="008E384E">
            <w:pPr>
              <w:rPr>
                <w:i/>
              </w:rPr>
            </w:pPr>
            <w:r w:rsidRPr="008E384E">
              <w:rPr>
                <w:i/>
              </w:rPr>
              <w:t>Power / Duty assigned in legislation to:</w:t>
            </w:r>
          </w:p>
        </w:tc>
        <w:tc>
          <w:tcPr>
            <w:tcW w:w="6496" w:type="dxa"/>
          </w:tcPr>
          <w:p w14:paraId="472C7CAF" w14:textId="77777777" w:rsidR="008E384E" w:rsidRPr="008E384E" w:rsidRDefault="008E384E" w:rsidP="008E384E">
            <w:r w:rsidRPr="008E384E">
              <w:t>Chief Executive Officer</w:t>
            </w:r>
          </w:p>
        </w:tc>
      </w:tr>
      <w:tr w:rsidR="008E384E" w:rsidRPr="008E384E" w14:paraId="71B1FB28" w14:textId="77777777" w:rsidTr="005774A7">
        <w:tc>
          <w:tcPr>
            <w:tcW w:w="2520" w:type="dxa"/>
            <w:gridSpan w:val="2"/>
            <w:shd w:val="clear" w:color="auto" w:fill="D9D9D9" w:themeFill="background1" w:themeFillShade="D9"/>
          </w:tcPr>
          <w:p w14:paraId="0243BB10" w14:textId="77777777" w:rsidR="008E384E" w:rsidRPr="008E384E" w:rsidRDefault="008E384E" w:rsidP="008E384E">
            <w:pPr>
              <w:rPr>
                <w:b/>
              </w:rPr>
            </w:pPr>
            <w:r w:rsidRPr="008E384E">
              <w:rPr>
                <w:b/>
              </w:rPr>
              <w:t>Express Power to Delegate:</w:t>
            </w:r>
          </w:p>
          <w:p w14:paraId="7B6C1061" w14:textId="77777777" w:rsidR="008E384E" w:rsidRPr="008E384E" w:rsidRDefault="008E384E" w:rsidP="008E384E">
            <w:pPr>
              <w:rPr>
                <w:i/>
              </w:rPr>
            </w:pPr>
            <w:r w:rsidRPr="008E384E">
              <w:rPr>
                <w:i/>
              </w:rPr>
              <w:t>Power that enables a delegation to be made</w:t>
            </w:r>
          </w:p>
          <w:p w14:paraId="7BBD4296" w14:textId="77777777" w:rsidR="008E384E" w:rsidRPr="008E384E" w:rsidRDefault="008E384E" w:rsidP="008E384E"/>
        </w:tc>
        <w:tc>
          <w:tcPr>
            <w:tcW w:w="6496" w:type="dxa"/>
          </w:tcPr>
          <w:p w14:paraId="26B0743F" w14:textId="77777777" w:rsidR="008E384E" w:rsidRPr="008E384E" w:rsidRDefault="008E384E" w:rsidP="008E384E">
            <w:pPr>
              <w:rPr>
                <w:i/>
              </w:rPr>
            </w:pPr>
            <w:r w:rsidRPr="008E384E">
              <w:rPr>
                <w:i/>
              </w:rPr>
              <w:t>Local Government Act 1995:</w:t>
            </w:r>
          </w:p>
          <w:p w14:paraId="5A68632F" w14:textId="77777777" w:rsidR="008E384E" w:rsidRPr="008E384E" w:rsidRDefault="008E384E" w:rsidP="008E384E">
            <w:r w:rsidRPr="008E384E">
              <w:t>s. 5.44 CEO may delegate some powers and duties to other employees.</w:t>
            </w:r>
          </w:p>
        </w:tc>
      </w:tr>
      <w:tr w:rsidR="008E384E" w:rsidRPr="008E384E" w14:paraId="7D2F6519" w14:textId="77777777" w:rsidTr="005774A7">
        <w:tc>
          <w:tcPr>
            <w:tcW w:w="2520" w:type="dxa"/>
            <w:gridSpan w:val="2"/>
            <w:shd w:val="clear" w:color="auto" w:fill="D9D9D9" w:themeFill="background1" w:themeFillShade="D9"/>
          </w:tcPr>
          <w:p w14:paraId="53FD1BC0" w14:textId="77777777" w:rsidR="008E384E" w:rsidRPr="008E384E" w:rsidRDefault="008E384E" w:rsidP="008E384E">
            <w:pPr>
              <w:rPr>
                <w:b/>
              </w:rPr>
            </w:pPr>
            <w:r w:rsidRPr="008E384E">
              <w:rPr>
                <w:b/>
              </w:rPr>
              <w:t>Express Power Delegated:</w:t>
            </w:r>
          </w:p>
          <w:p w14:paraId="301E7615" w14:textId="77777777" w:rsidR="008E384E" w:rsidRPr="008E384E" w:rsidRDefault="008E384E" w:rsidP="008E384E"/>
        </w:tc>
        <w:tc>
          <w:tcPr>
            <w:tcW w:w="6496" w:type="dxa"/>
          </w:tcPr>
          <w:p w14:paraId="1BA4DB99" w14:textId="77777777" w:rsidR="008E384E" w:rsidRPr="008E384E" w:rsidRDefault="008E384E" w:rsidP="008E384E">
            <w:r w:rsidRPr="008E384E">
              <w:rPr>
                <w:i/>
              </w:rPr>
              <w:t>Local Government Act 1995</w:t>
            </w:r>
            <w:r w:rsidRPr="008E384E">
              <w:t>:</w:t>
            </w:r>
          </w:p>
          <w:p w14:paraId="1E893980" w14:textId="77777777" w:rsidR="008E384E" w:rsidRPr="008E384E" w:rsidRDefault="008E384E" w:rsidP="008E384E"/>
          <w:p w14:paraId="116FB0D4" w14:textId="77777777" w:rsidR="008E384E" w:rsidRPr="008E384E" w:rsidRDefault="008E384E" w:rsidP="008E384E">
            <w:r w:rsidRPr="008E384E">
              <w:t>Schedule 2.3 Division 2 - Deputy Mayors and Deputy Presidents</w:t>
            </w:r>
          </w:p>
          <w:p w14:paraId="04DF79E1" w14:textId="77777777" w:rsidR="008E384E" w:rsidRPr="008E384E" w:rsidRDefault="008E384E" w:rsidP="008E384E"/>
          <w:p w14:paraId="0C535D72" w14:textId="77777777" w:rsidR="008E384E" w:rsidRPr="008E384E" w:rsidRDefault="008E384E" w:rsidP="008E384E">
            <w:r w:rsidRPr="008E384E">
              <w:t>Schedule 4.1 – How to count votes and ascertain the result of an election</w:t>
            </w:r>
          </w:p>
          <w:p w14:paraId="7534946F" w14:textId="77777777" w:rsidR="008E384E" w:rsidRPr="008E384E" w:rsidRDefault="008E384E" w:rsidP="008E384E"/>
        </w:tc>
      </w:tr>
      <w:tr w:rsidR="008E384E" w:rsidRPr="008E384E" w14:paraId="66D1A041" w14:textId="77777777" w:rsidTr="005774A7">
        <w:tc>
          <w:tcPr>
            <w:tcW w:w="2520" w:type="dxa"/>
            <w:gridSpan w:val="2"/>
            <w:shd w:val="clear" w:color="auto" w:fill="D9D9D9" w:themeFill="background1" w:themeFillShade="D9"/>
          </w:tcPr>
          <w:p w14:paraId="1E467D2D" w14:textId="77777777" w:rsidR="008E384E" w:rsidRPr="008E384E" w:rsidRDefault="008E384E" w:rsidP="008E384E">
            <w:pPr>
              <w:rPr>
                <w:b/>
              </w:rPr>
            </w:pPr>
            <w:r w:rsidRPr="008E384E">
              <w:rPr>
                <w:b/>
              </w:rPr>
              <w:t>Delegate:</w:t>
            </w:r>
          </w:p>
        </w:tc>
        <w:tc>
          <w:tcPr>
            <w:tcW w:w="6496" w:type="dxa"/>
            <w:vAlign w:val="center"/>
          </w:tcPr>
          <w:p w14:paraId="113CDC07" w14:textId="6299556F" w:rsidR="008E384E" w:rsidRPr="008E384E" w:rsidRDefault="00AD5339" w:rsidP="00AD5339">
            <w:pPr>
              <w:spacing w:after="120"/>
              <w:rPr>
                <w:b/>
              </w:rPr>
            </w:pPr>
            <w:r>
              <w:rPr>
                <w:b/>
              </w:rPr>
              <w:t>Director Corporate and System Services</w:t>
            </w:r>
          </w:p>
        </w:tc>
      </w:tr>
      <w:tr w:rsidR="008E384E" w:rsidRPr="008E384E" w14:paraId="78D03D62" w14:textId="77777777" w:rsidTr="005774A7">
        <w:tc>
          <w:tcPr>
            <w:tcW w:w="2520" w:type="dxa"/>
            <w:gridSpan w:val="2"/>
            <w:shd w:val="clear" w:color="auto" w:fill="D9D9D9" w:themeFill="background1" w:themeFillShade="D9"/>
          </w:tcPr>
          <w:p w14:paraId="12FDC1CC" w14:textId="77777777" w:rsidR="008E384E" w:rsidRPr="008E384E" w:rsidRDefault="008E384E" w:rsidP="008E384E">
            <w:pPr>
              <w:rPr>
                <w:b/>
              </w:rPr>
            </w:pPr>
            <w:r w:rsidRPr="008E384E">
              <w:rPr>
                <w:b/>
              </w:rPr>
              <w:t>Function:</w:t>
            </w:r>
          </w:p>
          <w:p w14:paraId="2C005CF8" w14:textId="77777777" w:rsidR="008E384E" w:rsidRPr="008E384E" w:rsidRDefault="008E384E" w:rsidP="008E384E">
            <w:pPr>
              <w:rPr>
                <w:i/>
              </w:rPr>
            </w:pPr>
            <w:r w:rsidRPr="008E384E">
              <w:rPr>
                <w:i/>
              </w:rPr>
              <w:t>This is a precis only. Delegates must act with full understanding of the legislation and conditions relevant to this delegation.</w:t>
            </w:r>
          </w:p>
        </w:tc>
        <w:tc>
          <w:tcPr>
            <w:tcW w:w="6496" w:type="dxa"/>
          </w:tcPr>
          <w:p w14:paraId="24FB4FDE" w14:textId="77777777" w:rsidR="008E384E" w:rsidRPr="008E384E" w:rsidRDefault="008E384E" w:rsidP="0053658B">
            <w:pPr>
              <w:numPr>
                <w:ilvl w:val="0"/>
                <w:numId w:val="120"/>
              </w:numPr>
              <w:ind w:left="360"/>
            </w:pPr>
            <w:r w:rsidRPr="008E384E">
              <w:t>Appointment as returning officer.</w:t>
            </w:r>
          </w:p>
          <w:p w14:paraId="5833ACD9" w14:textId="77777777" w:rsidR="008E384E" w:rsidRPr="008E384E" w:rsidRDefault="008E384E" w:rsidP="008E384E"/>
          <w:p w14:paraId="517AD952" w14:textId="77777777" w:rsidR="008E384E" w:rsidRPr="008E384E" w:rsidRDefault="008E384E" w:rsidP="0053658B">
            <w:pPr>
              <w:numPr>
                <w:ilvl w:val="0"/>
                <w:numId w:val="120"/>
              </w:numPr>
              <w:ind w:left="360"/>
            </w:pPr>
            <w:r w:rsidRPr="008E384E">
              <w:t>Authority to conduct the election of the Deputy Mayor in accordance with Division 2 of Schedule 2.3.</w:t>
            </w:r>
          </w:p>
          <w:p w14:paraId="70F00C7B" w14:textId="77777777" w:rsidR="008E384E" w:rsidRPr="008E384E" w:rsidRDefault="008E384E" w:rsidP="008E384E"/>
          <w:p w14:paraId="441BC7E4" w14:textId="77777777" w:rsidR="008E384E" w:rsidRPr="008E384E" w:rsidRDefault="008E384E" w:rsidP="000F76BD">
            <w:pPr>
              <w:numPr>
                <w:ilvl w:val="0"/>
                <w:numId w:val="120"/>
              </w:numPr>
              <w:spacing w:after="120"/>
              <w:ind w:left="360"/>
            </w:pPr>
            <w:r w:rsidRPr="008E384E">
              <w:t>Counting votes and ascertaining the results of the Deputy Mayor election in accordance with schedule 4.1.</w:t>
            </w:r>
          </w:p>
        </w:tc>
      </w:tr>
      <w:tr w:rsidR="008E384E" w:rsidRPr="008E384E" w14:paraId="7092B40C" w14:textId="77777777" w:rsidTr="005774A7">
        <w:tc>
          <w:tcPr>
            <w:tcW w:w="2520" w:type="dxa"/>
            <w:gridSpan w:val="2"/>
            <w:shd w:val="clear" w:color="auto" w:fill="D9D9D9" w:themeFill="background1" w:themeFillShade="D9"/>
          </w:tcPr>
          <w:p w14:paraId="67CFC459" w14:textId="77777777" w:rsidR="008E384E" w:rsidRPr="008E384E" w:rsidRDefault="008E384E" w:rsidP="008E384E">
            <w:pPr>
              <w:rPr>
                <w:b/>
              </w:rPr>
            </w:pPr>
            <w:r w:rsidRPr="008E384E">
              <w:rPr>
                <w:b/>
              </w:rPr>
              <w:t>CEO Conditions on this Delegation:</w:t>
            </w:r>
          </w:p>
          <w:p w14:paraId="28AC6BF7" w14:textId="77777777" w:rsidR="008E384E" w:rsidRPr="008E384E" w:rsidRDefault="008E384E" w:rsidP="008E384E"/>
        </w:tc>
        <w:tc>
          <w:tcPr>
            <w:tcW w:w="6496" w:type="dxa"/>
          </w:tcPr>
          <w:p w14:paraId="79B6B034" w14:textId="77777777" w:rsidR="008E384E" w:rsidRPr="008E384E" w:rsidRDefault="008E384E" w:rsidP="008E384E">
            <w:r w:rsidRPr="008E384E">
              <w:t>The General Counsel is only appointed as returning officer for the purposes of the election of the Deputy Mayor.</w:t>
            </w:r>
          </w:p>
        </w:tc>
      </w:tr>
      <w:tr w:rsidR="008E384E" w:rsidRPr="008E384E" w14:paraId="384179C5" w14:textId="77777777" w:rsidTr="005774A7">
        <w:tc>
          <w:tcPr>
            <w:tcW w:w="2520" w:type="dxa"/>
            <w:gridSpan w:val="2"/>
            <w:shd w:val="clear" w:color="auto" w:fill="D9D9D9" w:themeFill="background1" w:themeFillShade="D9"/>
          </w:tcPr>
          <w:p w14:paraId="4712259F" w14:textId="77777777" w:rsidR="008E384E" w:rsidRPr="008E384E" w:rsidRDefault="008E384E" w:rsidP="008E384E">
            <w:pPr>
              <w:rPr>
                <w:b/>
              </w:rPr>
            </w:pPr>
            <w:r w:rsidRPr="008E384E">
              <w:rPr>
                <w:b/>
              </w:rPr>
              <w:t>Express Power to Sub-Delegate:</w:t>
            </w:r>
          </w:p>
        </w:tc>
        <w:tc>
          <w:tcPr>
            <w:tcW w:w="6496" w:type="dxa"/>
          </w:tcPr>
          <w:p w14:paraId="1E3A28F1" w14:textId="77777777" w:rsidR="008E384E" w:rsidRPr="008E384E" w:rsidRDefault="008E384E" w:rsidP="008E384E">
            <w:r w:rsidRPr="008E384E">
              <w:t>Nil</w:t>
            </w:r>
          </w:p>
        </w:tc>
      </w:tr>
      <w:tr w:rsidR="008E384E" w:rsidRPr="008E384E" w14:paraId="756F72A9" w14:textId="77777777" w:rsidTr="005774A7">
        <w:tc>
          <w:tcPr>
            <w:tcW w:w="2520" w:type="dxa"/>
            <w:gridSpan w:val="2"/>
            <w:shd w:val="clear" w:color="auto" w:fill="D9D9D9" w:themeFill="background1" w:themeFillShade="D9"/>
          </w:tcPr>
          <w:p w14:paraId="42E95AB3" w14:textId="77777777" w:rsidR="008E384E" w:rsidRPr="008E384E" w:rsidRDefault="008E384E" w:rsidP="008E384E">
            <w:pPr>
              <w:rPr>
                <w:b/>
                <w:bCs/>
              </w:rPr>
            </w:pPr>
            <w:r w:rsidRPr="008E384E">
              <w:rPr>
                <w:b/>
                <w:bCs/>
              </w:rPr>
              <w:t>Compliance Links:</w:t>
            </w:r>
          </w:p>
          <w:p w14:paraId="0D496098" w14:textId="77777777" w:rsidR="008E384E" w:rsidRPr="008E384E" w:rsidRDefault="008E384E" w:rsidP="008E384E">
            <w:pPr>
              <w:rPr>
                <w:b/>
                <w:bCs/>
              </w:rPr>
            </w:pPr>
          </w:p>
        </w:tc>
        <w:tc>
          <w:tcPr>
            <w:tcW w:w="6496" w:type="dxa"/>
          </w:tcPr>
          <w:p w14:paraId="530B5958" w14:textId="77777777" w:rsidR="008E384E" w:rsidRPr="008E384E" w:rsidRDefault="008E384E" w:rsidP="000F76BD">
            <w:pPr>
              <w:spacing w:after="120"/>
            </w:pPr>
            <w:r w:rsidRPr="008E384E">
              <w:t>Delegates are designated employees under s.5.74 and are required to provide Primary and Annual Return.</w:t>
            </w:r>
          </w:p>
        </w:tc>
      </w:tr>
      <w:tr w:rsidR="008E384E" w:rsidRPr="008E384E" w14:paraId="438B595E" w14:textId="77777777" w:rsidTr="005774A7">
        <w:tc>
          <w:tcPr>
            <w:tcW w:w="2520" w:type="dxa"/>
            <w:gridSpan w:val="2"/>
            <w:shd w:val="clear" w:color="auto" w:fill="D9D9D9" w:themeFill="background1" w:themeFillShade="D9"/>
          </w:tcPr>
          <w:p w14:paraId="4F8EBA99" w14:textId="77777777" w:rsidR="008E384E" w:rsidRPr="008E384E" w:rsidRDefault="008E384E" w:rsidP="008E384E">
            <w:pPr>
              <w:rPr>
                <w:b/>
                <w:bCs/>
              </w:rPr>
            </w:pPr>
            <w:r w:rsidRPr="008E384E">
              <w:rPr>
                <w:b/>
                <w:bCs/>
              </w:rPr>
              <w:t>Record Keeping:</w:t>
            </w:r>
          </w:p>
          <w:p w14:paraId="31996D81" w14:textId="77777777" w:rsidR="008E384E" w:rsidRPr="008E384E" w:rsidRDefault="008E384E" w:rsidP="008E384E">
            <w:pPr>
              <w:rPr>
                <w:b/>
                <w:bCs/>
              </w:rPr>
            </w:pPr>
          </w:p>
        </w:tc>
        <w:tc>
          <w:tcPr>
            <w:tcW w:w="6496" w:type="dxa"/>
          </w:tcPr>
          <w:p w14:paraId="660AB33F" w14:textId="77777777" w:rsidR="008E384E" w:rsidRPr="008E384E" w:rsidRDefault="008E384E" w:rsidP="000F76BD">
            <w:pPr>
              <w:spacing w:after="120"/>
            </w:pPr>
            <w:r w:rsidRPr="008E384E">
              <w:t>Details of outcome are to be recorded in the City’s record keeping system.</w:t>
            </w:r>
          </w:p>
        </w:tc>
      </w:tr>
      <w:tr w:rsidR="008E384E" w:rsidRPr="008E384E" w14:paraId="647518EA" w14:textId="77777777" w:rsidTr="005774A7">
        <w:trPr>
          <w:trHeight w:val="159"/>
        </w:trPr>
        <w:tc>
          <w:tcPr>
            <w:tcW w:w="555" w:type="dxa"/>
            <w:tcMar>
              <w:left w:w="105" w:type="dxa"/>
              <w:right w:w="105" w:type="dxa"/>
            </w:tcMar>
          </w:tcPr>
          <w:p w14:paraId="53F0510D" w14:textId="77777777" w:rsidR="008E384E" w:rsidRPr="008E384E" w:rsidRDefault="008E384E" w:rsidP="008E384E">
            <w:r w:rsidRPr="008E384E">
              <w:t>1</w:t>
            </w:r>
          </w:p>
        </w:tc>
        <w:tc>
          <w:tcPr>
            <w:tcW w:w="8461" w:type="dxa"/>
            <w:gridSpan w:val="2"/>
            <w:tcMar>
              <w:left w:w="105" w:type="dxa"/>
              <w:right w:w="105" w:type="dxa"/>
            </w:tcMar>
          </w:tcPr>
          <w:p w14:paraId="45623AC3" w14:textId="762E6EC5" w:rsidR="008E384E" w:rsidRPr="008E384E" w:rsidRDefault="00AD5339" w:rsidP="008E384E">
            <w:r>
              <w:t xml:space="preserve">Adopted </w:t>
            </w:r>
            <w:r w:rsidR="008E384E" w:rsidRPr="008E384E">
              <w:t>2</w:t>
            </w:r>
            <w:r>
              <w:t>7</w:t>
            </w:r>
            <w:r w:rsidR="008E384E" w:rsidRPr="008E384E">
              <w:t xml:space="preserve"> October 2025</w:t>
            </w:r>
          </w:p>
        </w:tc>
      </w:tr>
      <w:tr w:rsidR="008E384E" w:rsidRPr="008E384E" w14:paraId="2EBBB32A" w14:textId="77777777" w:rsidTr="005774A7">
        <w:trPr>
          <w:trHeight w:val="159"/>
        </w:trPr>
        <w:tc>
          <w:tcPr>
            <w:tcW w:w="555" w:type="dxa"/>
            <w:tcMar>
              <w:left w:w="105" w:type="dxa"/>
              <w:right w:w="105" w:type="dxa"/>
            </w:tcMar>
          </w:tcPr>
          <w:p w14:paraId="7B49AD2F" w14:textId="77777777" w:rsidR="008E384E" w:rsidRPr="008E384E" w:rsidRDefault="008E384E" w:rsidP="008E384E">
            <w:r w:rsidRPr="008E384E">
              <w:t>2</w:t>
            </w:r>
          </w:p>
        </w:tc>
        <w:tc>
          <w:tcPr>
            <w:tcW w:w="8461" w:type="dxa"/>
            <w:gridSpan w:val="2"/>
            <w:tcMar>
              <w:left w:w="105" w:type="dxa"/>
              <w:right w:w="105" w:type="dxa"/>
            </w:tcMar>
          </w:tcPr>
          <w:p w14:paraId="5485DEA8" w14:textId="74FA6A6C" w:rsidR="008E384E" w:rsidRPr="008E384E" w:rsidRDefault="008E384E" w:rsidP="008E384E"/>
        </w:tc>
      </w:tr>
    </w:tbl>
    <w:p w14:paraId="47E02836" w14:textId="77777777" w:rsidR="00C55DE4" w:rsidRDefault="00C55DE4" w:rsidP="003D6201"/>
    <w:p w14:paraId="219F9EA1" w14:textId="77777777" w:rsidR="00630D20" w:rsidRDefault="00630D20" w:rsidP="003D6201"/>
    <w:p w14:paraId="73F206C7" w14:textId="77777777" w:rsidR="00630D20" w:rsidRPr="00B947B4" w:rsidRDefault="00630D20" w:rsidP="003D6201">
      <w:pPr>
        <w:sectPr w:rsidR="00630D20" w:rsidRPr="00B947B4">
          <w:pgSz w:w="11906" w:h="16838"/>
          <w:pgMar w:top="1440" w:right="1440" w:bottom="1440" w:left="1440" w:header="708" w:footer="708" w:gutter="0"/>
          <w:cols w:space="708"/>
          <w:docGrid w:linePitch="360"/>
        </w:sectPr>
      </w:pPr>
    </w:p>
    <w:p w14:paraId="1B4393F1" w14:textId="5E3DC5D6" w:rsidR="003D6201" w:rsidRPr="00B947B4" w:rsidRDefault="003D6201" w:rsidP="008A47C5">
      <w:pPr>
        <w:pStyle w:val="Heading1"/>
      </w:pPr>
      <w:bookmarkStart w:id="72" w:name="_Toc229571423"/>
      <w:r w:rsidRPr="00B947B4">
        <w:lastRenderedPageBreak/>
        <w:t>Building Act 2011</w:t>
      </w:r>
      <w:r w:rsidR="00923505" w:rsidRPr="00B947B4">
        <w:t xml:space="preserve"> Delegations</w:t>
      </w:r>
      <w:bookmarkEnd w:id="72"/>
    </w:p>
    <w:p w14:paraId="7A00855E" w14:textId="7C7C84EA" w:rsidR="008A47C5" w:rsidRPr="00B947B4" w:rsidRDefault="008A47C5" w:rsidP="00DB5B62">
      <w:pPr>
        <w:pStyle w:val="Heading2"/>
        <w:rPr>
          <w:rFonts w:hint="eastAsia"/>
        </w:rPr>
      </w:pPr>
      <w:bookmarkStart w:id="73" w:name="_Toc229571424"/>
      <w:r w:rsidRPr="00B947B4">
        <w:t>Council to CEO</w:t>
      </w:r>
      <w:bookmarkEnd w:id="73"/>
      <w:r w:rsidRPr="00B947B4">
        <w:t xml:space="preserve"> </w:t>
      </w:r>
    </w:p>
    <w:p w14:paraId="37140BCC" w14:textId="61ED2A12" w:rsidR="003D6201" w:rsidRPr="00B947B4" w:rsidRDefault="00B53D4B" w:rsidP="00983E0F">
      <w:pPr>
        <w:pStyle w:val="Heading3"/>
        <w:ind w:left="709" w:hanging="709"/>
      </w:pPr>
      <w:bookmarkStart w:id="74" w:name="_Toc229571425"/>
      <w:r w:rsidRPr="00B947B4">
        <w:t>Approve or Refuse</w:t>
      </w:r>
      <w:r w:rsidR="000C1D8D" w:rsidRPr="00B947B4">
        <w:t xml:space="preserve"> a Building Permit</w:t>
      </w:r>
      <w:bookmarkEnd w:id="74"/>
    </w:p>
    <w:p w14:paraId="57F11F57" w14:textId="77777777" w:rsidR="008054B7" w:rsidRPr="00B947B4" w:rsidRDefault="008054B7" w:rsidP="003D6201"/>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41A286A8"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ADB3DA1" w14:textId="77777777" w:rsidR="008054B7" w:rsidRPr="00B947B4" w:rsidRDefault="008054B7" w:rsidP="008054B7">
            <w:pPr>
              <w:rPr>
                <w:b/>
                <w:sz w:val="18"/>
              </w:rPr>
            </w:pPr>
            <w:r w:rsidRPr="00B947B4">
              <w:rPr>
                <w:b/>
                <w:sz w:val="18"/>
              </w:rPr>
              <w:t>Delegator:</w:t>
            </w:r>
          </w:p>
          <w:p w14:paraId="2DEF0FBA" w14:textId="6D9BD4E5"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473B1BB3" w14:textId="168B1630" w:rsidR="008054B7" w:rsidRPr="00B947B4" w:rsidRDefault="008054B7" w:rsidP="008054B7">
            <w:pPr>
              <w:rPr>
                <w:sz w:val="24"/>
                <w:szCs w:val="24"/>
              </w:rPr>
            </w:pPr>
            <w:r w:rsidRPr="00B947B4">
              <w:rPr>
                <w:sz w:val="24"/>
                <w:szCs w:val="24"/>
              </w:rPr>
              <w:t>Permit Authority (Local Government)</w:t>
            </w:r>
          </w:p>
        </w:tc>
      </w:tr>
      <w:tr w:rsidR="00080DBA" w:rsidRPr="00B947B4" w14:paraId="164F1D8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314B2B3" w14:textId="77777777" w:rsidR="00080DBA" w:rsidRPr="00B947B4" w:rsidRDefault="00080DBA" w:rsidP="00080DBA">
            <w:pPr>
              <w:rPr>
                <w:b/>
                <w:sz w:val="18"/>
              </w:rPr>
            </w:pPr>
            <w:r w:rsidRPr="00B947B4">
              <w:rPr>
                <w:b/>
                <w:sz w:val="18"/>
              </w:rPr>
              <w:t>Express Power to Delegate:</w:t>
            </w:r>
          </w:p>
          <w:p w14:paraId="1C184470" w14:textId="26326D5C"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75967FD" w14:textId="77777777" w:rsidR="00080DBA" w:rsidRPr="00B947B4" w:rsidRDefault="00080DBA" w:rsidP="00080DBA">
            <w:pPr>
              <w:rPr>
                <w:i/>
                <w:sz w:val="24"/>
                <w:szCs w:val="24"/>
              </w:rPr>
            </w:pPr>
            <w:r w:rsidRPr="00B947B4">
              <w:rPr>
                <w:i/>
                <w:sz w:val="24"/>
                <w:szCs w:val="24"/>
              </w:rPr>
              <w:t>Building Act 2011:</w:t>
            </w:r>
          </w:p>
          <w:p w14:paraId="1757972B" w14:textId="3F3EA1A5" w:rsidR="00080DBA" w:rsidRPr="00B947B4" w:rsidRDefault="00080DBA" w:rsidP="00A00BAE">
            <w:pPr>
              <w:spacing w:after="120"/>
              <w:ind w:left="721" w:hanging="403"/>
              <w:rPr>
                <w:sz w:val="24"/>
                <w:szCs w:val="24"/>
              </w:rPr>
            </w:pPr>
            <w:r w:rsidRPr="00B947B4">
              <w:rPr>
                <w:sz w:val="24"/>
                <w:szCs w:val="24"/>
              </w:rPr>
              <w:t>s.127(1) &amp; (3) Delegation: special permit authorities and local government</w:t>
            </w:r>
          </w:p>
        </w:tc>
      </w:tr>
      <w:tr w:rsidR="00E01A18" w:rsidRPr="00B947B4" w14:paraId="65450BF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2D3DED" w14:textId="77777777" w:rsidR="00E01A18" w:rsidRPr="00B947B4" w:rsidRDefault="00E01A18" w:rsidP="0061138F">
            <w:pPr>
              <w:rPr>
                <w:b/>
                <w:sz w:val="18"/>
                <w:szCs w:val="18"/>
              </w:rPr>
            </w:pPr>
            <w:r w:rsidRPr="00B947B4">
              <w:rPr>
                <w:b/>
                <w:sz w:val="18"/>
                <w:szCs w:val="18"/>
              </w:rPr>
              <w:t>Express Power or Duty Delegated:</w:t>
            </w:r>
          </w:p>
          <w:p w14:paraId="06ADA48A" w14:textId="77777777" w:rsidR="00E01A18" w:rsidRPr="00B947B4" w:rsidRDefault="00E01A18" w:rsidP="0061138F">
            <w:pPr>
              <w:rPr>
                <w:b/>
                <w:sz w:val="18"/>
                <w:szCs w:val="18"/>
              </w:rPr>
            </w:pPr>
          </w:p>
        </w:tc>
        <w:tc>
          <w:tcPr>
            <w:tcW w:w="6466" w:type="dxa"/>
            <w:tcBorders>
              <w:top w:val="dotted" w:sz="4" w:space="0" w:color="auto"/>
              <w:left w:val="dotted" w:sz="4" w:space="0" w:color="auto"/>
              <w:bottom w:val="dotted" w:sz="4" w:space="0" w:color="auto"/>
            </w:tcBorders>
          </w:tcPr>
          <w:p w14:paraId="4E8DE3ED" w14:textId="6084E3AC" w:rsidR="00E01A18" w:rsidRPr="00B947B4" w:rsidRDefault="00784956" w:rsidP="0061138F">
            <w:pPr>
              <w:rPr>
                <w:sz w:val="24"/>
                <w:szCs w:val="24"/>
              </w:rPr>
            </w:pPr>
            <w:r w:rsidRPr="00B947B4">
              <w:rPr>
                <w:i/>
                <w:sz w:val="24"/>
                <w:szCs w:val="24"/>
              </w:rPr>
              <w:t>Building Act 2011</w:t>
            </w:r>
            <w:r w:rsidR="00E01A18" w:rsidRPr="00B947B4">
              <w:rPr>
                <w:sz w:val="24"/>
                <w:szCs w:val="24"/>
              </w:rPr>
              <w:t>:</w:t>
            </w:r>
          </w:p>
          <w:p w14:paraId="4052EF50" w14:textId="23688BF2" w:rsidR="000C1D8D" w:rsidRPr="00B947B4" w:rsidRDefault="000C1D8D" w:rsidP="0061138F">
            <w:pPr>
              <w:ind w:left="720" w:hanging="403"/>
              <w:rPr>
                <w:sz w:val="24"/>
                <w:szCs w:val="24"/>
              </w:rPr>
            </w:pPr>
            <w:r w:rsidRPr="00B947B4">
              <w:rPr>
                <w:sz w:val="24"/>
                <w:szCs w:val="24"/>
              </w:rPr>
              <w:t>s.18 Further Information</w:t>
            </w:r>
          </w:p>
          <w:p w14:paraId="346DD1DE" w14:textId="042E0B23" w:rsidR="00E01A18" w:rsidRPr="00B947B4" w:rsidRDefault="00E01A18" w:rsidP="0061138F">
            <w:pPr>
              <w:ind w:left="720" w:hanging="403"/>
              <w:rPr>
                <w:sz w:val="24"/>
                <w:szCs w:val="24"/>
              </w:rPr>
            </w:pPr>
            <w:r w:rsidRPr="00B947B4">
              <w:rPr>
                <w:sz w:val="24"/>
                <w:szCs w:val="24"/>
              </w:rPr>
              <w:t>s.</w:t>
            </w:r>
            <w:r w:rsidR="000C1D8D" w:rsidRPr="00B947B4">
              <w:rPr>
                <w:sz w:val="24"/>
                <w:szCs w:val="24"/>
              </w:rPr>
              <w:t>20</w:t>
            </w:r>
            <w:r w:rsidRPr="00B947B4">
              <w:rPr>
                <w:sz w:val="24"/>
                <w:szCs w:val="24"/>
              </w:rPr>
              <w:t xml:space="preserve"> </w:t>
            </w:r>
            <w:r w:rsidR="000C1D8D" w:rsidRPr="00B947B4">
              <w:rPr>
                <w:sz w:val="24"/>
                <w:szCs w:val="24"/>
              </w:rPr>
              <w:t>Grant of building permit</w:t>
            </w:r>
          </w:p>
          <w:p w14:paraId="37DCD46F" w14:textId="7AF468E4" w:rsidR="000C1D8D" w:rsidRPr="00B947B4" w:rsidRDefault="000C1D8D" w:rsidP="0061138F">
            <w:pPr>
              <w:ind w:left="720" w:hanging="403"/>
              <w:rPr>
                <w:sz w:val="24"/>
                <w:szCs w:val="24"/>
              </w:rPr>
            </w:pPr>
            <w:r w:rsidRPr="00B947B4">
              <w:rPr>
                <w:sz w:val="24"/>
                <w:szCs w:val="24"/>
              </w:rPr>
              <w:t>s.22 Further grounds for not granting an application</w:t>
            </w:r>
          </w:p>
          <w:p w14:paraId="7418F229" w14:textId="62F19113" w:rsidR="00E01A18" w:rsidRPr="00B947B4" w:rsidRDefault="00E01A18" w:rsidP="0061138F">
            <w:pPr>
              <w:ind w:left="720" w:hanging="403"/>
              <w:rPr>
                <w:sz w:val="24"/>
                <w:szCs w:val="24"/>
              </w:rPr>
            </w:pPr>
            <w:r w:rsidRPr="00B947B4">
              <w:rPr>
                <w:sz w:val="24"/>
                <w:szCs w:val="24"/>
              </w:rPr>
              <w:t>s.</w:t>
            </w:r>
            <w:r w:rsidR="000C1D8D" w:rsidRPr="00B947B4">
              <w:rPr>
                <w:sz w:val="24"/>
                <w:szCs w:val="24"/>
              </w:rPr>
              <w:t>27(1) and (3)</w:t>
            </w:r>
            <w:r w:rsidRPr="00B947B4">
              <w:rPr>
                <w:sz w:val="24"/>
                <w:szCs w:val="24"/>
              </w:rPr>
              <w:t xml:space="preserve"> </w:t>
            </w:r>
            <w:r w:rsidR="000C1D8D" w:rsidRPr="00B947B4">
              <w:rPr>
                <w:sz w:val="24"/>
                <w:szCs w:val="24"/>
              </w:rPr>
              <w:t>Impose Conditions on Permit</w:t>
            </w:r>
          </w:p>
          <w:p w14:paraId="68577731" w14:textId="77777777" w:rsidR="000C1D8D" w:rsidRPr="00B947B4" w:rsidRDefault="000C1D8D" w:rsidP="0061138F">
            <w:pPr>
              <w:ind w:left="720" w:hanging="403"/>
              <w:rPr>
                <w:sz w:val="24"/>
                <w:szCs w:val="24"/>
              </w:rPr>
            </w:pPr>
          </w:p>
          <w:p w14:paraId="3CF776D5" w14:textId="2AA6CDCE" w:rsidR="000C1D8D" w:rsidRPr="00B947B4" w:rsidRDefault="000C1D8D" w:rsidP="000C1D8D">
            <w:pPr>
              <w:ind w:left="403" w:hanging="403"/>
              <w:rPr>
                <w:i/>
                <w:sz w:val="24"/>
                <w:szCs w:val="24"/>
              </w:rPr>
            </w:pPr>
            <w:r w:rsidRPr="00B947B4">
              <w:rPr>
                <w:i/>
                <w:sz w:val="24"/>
                <w:szCs w:val="24"/>
              </w:rPr>
              <w:t>Building Regulations 2012:</w:t>
            </w:r>
          </w:p>
          <w:p w14:paraId="17EC1943" w14:textId="77777777" w:rsidR="00BD575B" w:rsidRPr="00B947B4" w:rsidRDefault="00BD575B" w:rsidP="00BD575B">
            <w:pPr>
              <w:ind w:left="720" w:hanging="403"/>
              <w:rPr>
                <w:sz w:val="24"/>
                <w:szCs w:val="24"/>
              </w:rPr>
            </w:pPr>
            <w:r w:rsidRPr="00B947B4">
              <w:rPr>
                <w:sz w:val="24"/>
                <w:szCs w:val="24"/>
              </w:rPr>
              <w:t>r.23 Application to extend time during which permit has effect (s.32)</w:t>
            </w:r>
          </w:p>
          <w:p w14:paraId="19D0927A" w14:textId="7190050B" w:rsidR="00647A80" w:rsidRPr="00B947B4" w:rsidRDefault="00647A80" w:rsidP="00BD575B">
            <w:pPr>
              <w:ind w:left="720" w:hanging="403"/>
              <w:rPr>
                <w:sz w:val="24"/>
                <w:szCs w:val="24"/>
              </w:rPr>
            </w:pPr>
            <w:r w:rsidRPr="00B947B4">
              <w:rPr>
                <w:sz w:val="24"/>
                <w:szCs w:val="24"/>
              </w:rPr>
              <w:t>r.24 Extension of time during which permit has effect (s.32(3))</w:t>
            </w:r>
          </w:p>
          <w:p w14:paraId="7C0EF7CA" w14:textId="50E05955" w:rsidR="00253A25" w:rsidRPr="00B947B4" w:rsidRDefault="00BD575B" w:rsidP="00A00BAE">
            <w:pPr>
              <w:spacing w:after="120"/>
              <w:ind w:left="721" w:hanging="403"/>
              <w:rPr>
                <w:sz w:val="24"/>
                <w:szCs w:val="24"/>
              </w:rPr>
            </w:pPr>
            <w:r w:rsidRPr="00B947B4">
              <w:rPr>
                <w:sz w:val="24"/>
                <w:szCs w:val="24"/>
              </w:rPr>
              <w:t>r.26 Approval of n</w:t>
            </w:r>
            <w:r w:rsidR="00C57658" w:rsidRPr="00B947B4">
              <w:rPr>
                <w:sz w:val="24"/>
                <w:szCs w:val="24"/>
              </w:rPr>
              <w:t>ew responsible person (s.35(c))</w:t>
            </w:r>
          </w:p>
        </w:tc>
      </w:tr>
      <w:tr w:rsidR="00E01A18" w:rsidRPr="00B947B4" w14:paraId="203377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E93895" w14:textId="77777777" w:rsidR="00E01A18" w:rsidRPr="00B947B4" w:rsidRDefault="00E01A18" w:rsidP="001A149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vAlign w:val="center"/>
          </w:tcPr>
          <w:p w14:paraId="222C7FE7" w14:textId="77777777" w:rsidR="00E01A18" w:rsidRPr="00B947B4" w:rsidRDefault="00E01A18" w:rsidP="00032807">
            <w:pPr>
              <w:spacing w:before="120" w:after="120"/>
              <w:rPr>
                <w:b/>
                <w:sz w:val="24"/>
                <w:szCs w:val="24"/>
              </w:rPr>
            </w:pPr>
            <w:r w:rsidRPr="00B947B4">
              <w:rPr>
                <w:b/>
                <w:sz w:val="24"/>
                <w:szCs w:val="24"/>
              </w:rPr>
              <w:t>Chief Executive Officer</w:t>
            </w:r>
          </w:p>
        </w:tc>
      </w:tr>
      <w:tr w:rsidR="00F40BB0" w:rsidRPr="00B947B4" w14:paraId="698867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E28F20" w14:textId="77777777" w:rsidR="00F40BB0" w:rsidRPr="00B947B4" w:rsidRDefault="00F40BB0" w:rsidP="00F40BB0">
            <w:pPr>
              <w:rPr>
                <w:b/>
              </w:rPr>
            </w:pPr>
            <w:r w:rsidRPr="00B947B4">
              <w:rPr>
                <w:b/>
              </w:rPr>
              <w:t>Function:</w:t>
            </w:r>
          </w:p>
          <w:p w14:paraId="52B0515A" w14:textId="7777777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12DD00C" w14:textId="5296B3FC"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 applicant to provide any documentation or information required to determine a building permit application [s.18(1)].</w:t>
            </w:r>
          </w:p>
          <w:p w14:paraId="65933AD8" w14:textId="2974DFE9"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or refuse to grant a building permit [s.20(1) &amp; (2) and s.22].</w:t>
            </w:r>
          </w:p>
          <w:p w14:paraId="4A9F48D1" w14:textId="650BCC87"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 xml:space="preserve">Authority to impose, vary or revoke conditions on a building permit [s.27(1) </w:t>
            </w:r>
            <w:r w:rsidR="7800627D" w:rsidRPr="2C28F603">
              <w:rPr>
                <w:sz w:val="24"/>
                <w:szCs w:val="24"/>
              </w:rPr>
              <w:t>and (</w:t>
            </w:r>
            <w:r w:rsidRPr="2C28F603">
              <w:rPr>
                <w:sz w:val="24"/>
                <w:szCs w:val="24"/>
              </w:rPr>
              <w:t>3)].</w:t>
            </w:r>
          </w:p>
          <w:p w14:paraId="444DC49E" w14:textId="70C8388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an application to extend time during which a building permit has effect [r.23].</w:t>
            </w:r>
          </w:p>
          <w:p w14:paraId="3D1E7613" w14:textId="4895803A"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Subject to being satisfied that work for which the building permit was granted has not been completed OR the extension is necessary to allow rectification of defects of works for which the permit was granted [r.24(1)]</w:t>
            </w:r>
          </w:p>
          <w:p w14:paraId="1CC422F7" w14:textId="2A650F08"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Authority to impose any condition on the building permit extension that could have been imposed under s.27 [r.24(2)].</w:t>
            </w:r>
          </w:p>
          <w:p w14:paraId="5C454C2E" w14:textId="5B9CFEB7" w:rsidR="00253A25" w:rsidRPr="00B947B4" w:rsidRDefault="00F40BB0" w:rsidP="00A00BAE">
            <w:pPr>
              <w:spacing w:after="120"/>
              <w:ind w:left="459" w:hanging="459"/>
              <w:rPr>
                <w:sz w:val="24"/>
                <w:szCs w:val="24"/>
              </w:rPr>
            </w:pPr>
            <w:r w:rsidRPr="00B947B4">
              <w:rPr>
                <w:sz w:val="24"/>
                <w:szCs w:val="24"/>
              </w:rPr>
              <w:t>5.</w:t>
            </w:r>
            <w:r w:rsidRPr="00B947B4">
              <w:rPr>
                <w:sz w:val="24"/>
                <w:szCs w:val="24"/>
              </w:rPr>
              <w:tab/>
              <w:t>Authority to approve, or refuse to approve, an application for a new responsible person for a building permit [r.26].</w:t>
            </w:r>
          </w:p>
        </w:tc>
      </w:tr>
      <w:tr w:rsidR="0083163D" w:rsidRPr="00B947B4" w14:paraId="4EC24CC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263C37" w14:textId="1A92BFDA" w:rsidR="0083163D" w:rsidRPr="00B947B4" w:rsidRDefault="0083163D" w:rsidP="0083163D">
            <w:pPr>
              <w:rPr>
                <w:b/>
              </w:rPr>
            </w:pPr>
            <w:r w:rsidRPr="00B947B4">
              <w:rPr>
                <w:b/>
              </w:rPr>
              <w:lastRenderedPageBreak/>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67C440C9" w14:textId="6EF65C5F" w:rsidR="0083163D" w:rsidRPr="00B947B4" w:rsidRDefault="00FE5337">
            <w:pPr>
              <w:pStyle w:val="ListParagraph"/>
              <w:numPr>
                <w:ilvl w:val="0"/>
                <w:numId w:val="8"/>
              </w:numPr>
              <w:rPr>
                <w:sz w:val="24"/>
                <w:szCs w:val="24"/>
              </w:rPr>
            </w:pPr>
            <w:r w:rsidRPr="00B947B4">
              <w:rPr>
                <w:sz w:val="24"/>
                <w:szCs w:val="24"/>
              </w:rPr>
              <w:t xml:space="preserve">Delegates </w:t>
            </w:r>
            <w:r w:rsidR="00447E85" w:rsidRPr="00B947B4">
              <w:rPr>
                <w:sz w:val="24"/>
                <w:szCs w:val="24"/>
              </w:rPr>
              <w:t xml:space="preserve">must </w:t>
            </w:r>
            <w:r w:rsidR="001B3CE3" w:rsidRPr="00B947B4">
              <w:rPr>
                <w:sz w:val="24"/>
                <w:szCs w:val="24"/>
              </w:rPr>
              <w:t xml:space="preserve">have the appropriate skills and qualifications </w:t>
            </w:r>
            <w:r w:rsidR="00EB4BEC" w:rsidRPr="00B947B4">
              <w:rPr>
                <w:sz w:val="24"/>
                <w:szCs w:val="24"/>
              </w:rPr>
              <w:t xml:space="preserve">to </w:t>
            </w:r>
            <w:r w:rsidR="00447E85" w:rsidRPr="00B947B4">
              <w:rPr>
                <w:sz w:val="24"/>
                <w:szCs w:val="24"/>
              </w:rPr>
              <w:t>exercise th</w:t>
            </w:r>
            <w:r w:rsidR="001105D7" w:rsidRPr="00B947B4">
              <w:rPr>
                <w:sz w:val="24"/>
                <w:szCs w:val="24"/>
              </w:rPr>
              <w:t>e</w:t>
            </w:r>
            <w:r w:rsidR="00447E85" w:rsidRPr="00B947B4">
              <w:rPr>
                <w:sz w:val="24"/>
                <w:szCs w:val="24"/>
              </w:rPr>
              <w:t>s</w:t>
            </w:r>
            <w:r w:rsidR="001105D7" w:rsidRPr="00B947B4">
              <w:rPr>
                <w:sz w:val="24"/>
                <w:szCs w:val="24"/>
              </w:rPr>
              <w:t>e</w:t>
            </w:r>
            <w:r w:rsidR="00447E85" w:rsidRPr="00B947B4">
              <w:rPr>
                <w:sz w:val="24"/>
                <w:szCs w:val="24"/>
              </w:rPr>
              <w:t xml:space="preserve"> function</w:t>
            </w:r>
            <w:r w:rsidR="001105D7" w:rsidRPr="00B947B4">
              <w:rPr>
                <w:sz w:val="24"/>
                <w:szCs w:val="24"/>
              </w:rPr>
              <w:t>s.</w:t>
            </w:r>
            <w:r w:rsidR="00447E85" w:rsidRPr="00B947B4">
              <w:rPr>
                <w:sz w:val="24"/>
                <w:szCs w:val="24"/>
              </w:rPr>
              <w:t xml:space="preserve"> </w:t>
            </w:r>
          </w:p>
          <w:p w14:paraId="54E0CA6B" w14:textId="166B779C" w:rsidR="00395960" w:rsidRPr="00A00BAE" w:rsidRDefault="39A33919" w:rsidP="00A00BAE">
            <w:pPr>
              <w:pStyle w:val="ListParagraph"/>
              <w:numPr>
                <w:ilvl w:val="0"/>
                <w:numId w:val="8"/>
              </w:numPr>
              <w:spacing w:after="120"/>
              <w:ind w:left="805" w:hanging="448"/>
              <w:rPr>
                <w:sz w:val="24"/>
                <w:szCs w:val="24"/>
              </w:rPr>
            </w:pPr>
            <w:r w:rsidRPr="2C28F603">
              <w:rPr>
                <w:sz w:val="24"/>
                <w:szCs w:val="24"/>
              </w:rPr>
              <w:t xml:space="preserve">The authority to extend time during which a building permit is limited to a maximum extension of 24 months beyond the standard </w:t>
            </w:r>
            <w:r w:rsidR="5627979E" w:rsidRPr="2C28F603">
              <w:rPr>
                <w:sz w:val="24"/>
                <w:szCs w:val="24"/>
              </w:rPr>
              <w:t>2-year</w:t>
            </w:r>
            <w:r w:rsidRPr="2C28F603">
              <w:rPr>
                <w:sz w:val="24"/>
                <w:szCs w:val="24"/>
              </w:rPr>
              <w:t xml:space="preserve"> validity period.</w:t>
            </w:r>
          </w:p>
        </w:tc>
      </w:tr>
      <w:tr w:rsidR="00E01A18" w:rsidRPr="00B947B4" w14:paraId="642E7D2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093DD3" w14:textId="77777777" w:rsidR="00E01A18" w:rsidRPr="00B947B4" w:rsidRDefault="00E01A18"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09589F6" w14:textId="2C05C05F" w:rsidR="00E01A18" w:rsidRPr="00B947B4" w:rsidRDefault="00784956" w:rsidP="0061138F">
            <w:pPr>
              <w:rPr>
                <w:sz w:val="24"/>
                <w:szCs w:val="24"/>
              </w:rPr>
            </w:pPr>
            <w:r w:rsidRPr="00B947B4">
              <w:rPr>
                <w:i/>
                <w:sz w:val="24"/>
                <w:szCs w:val="24"/>
              </w:rPr>
              <w:t>Building Act 2011</w:t>
            </w:r>
            <w:r w:rsidR="00E01A18" w:rsidRPr="00B947B4">
              <w:rPr>
                <w:sz w:val="24"/>
                <w:szCs w:val="24"/>
              </w:rPr>
              <w:t>:</w:t>
            </w:r>
          </w:p>
          <w:p w14:paraId="33DA990E" w14:textId="0F48168F" w:rsidR="00E01A18" w:rsidRPr="00B947B4" w:rsidRDefault="00E01A18" w:rsidP="00784956">
            <w:pPr>
              <w:ind w:left="720" w:hanging="403"/>
              <w:rPr>
                <w:sz w:val="24"/>
                <w:szCs w:val="24"/>
              </w:rPr>
            </w:pPr>
            <w:r w:rsidRPr="00B947B4">
              <w:rPr>
                <w:sz w:val="24"/>
                <w:szCs w:val="24"/>
              </w:rPr>
              <w:t>s.</w:t>
            </w:r>
            <w:r w:rsidR="00784956" w:rsidRPr="00B947B4">
              <w:rPr>
                <w:sz w:val="24"/>
                <w:szCs w:val="24"/>
              </w:rPr>
              <w:t>127(6</w:t>
            </w:r>
            <w:r w:rsidR="00944FA9" w:rsidRPr="00B947B4">
              <w:rPr>
                <w:sz w:val="24"/>
                <w:szCs w:val="24"/>
              </w:rPr>
              <w:t>A</w:t>
            </w:r>
            <w:r w:rsidR="00784956" w:rsidRPr="00B947B4">
              <w:rPr>
                <w:sz w:val="24"/>
                <w:szCs w:val="24"/>
              </w:rPr>
              <w:t>) Delegation: special permit authorities and local governments (powers of sub-delegation limited to CEO)</w:t>
            </w:r>
          </w:p>
        </w:tc>
      </w:tr>
      <w:tr w:rsidR="00E01A18" w:rsidRPr="00B947B4" w14:paraId="756E45C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B0EE07" w14:textId="77777777" w:rsidR="00E01A18" w:rsidRPr="00B947B4" w:rsidRDefault="00E01A18" w:rsidP="00246948">
            <w:pPr>
              <w:rPr>
                <w:b/>
              </w:rPr>
            </w:pPr>
            <w:r w:rsidRPr="00B947B4">
              <w:rPr>
                <w:b/>
              </w:rPr>
              <w:t>Sub-Delegate/s:</w:t>
            </w:r>
          </w:p>
          <w:p w14:paraId="1ED234F7" w14:textId="0A04E6A7" w:rsidR="00E01A18" w:rsidRPr="00B947B4" w:rsidRDefault="005A0C29" w:rsidP="00246948">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4B9EE54D" w14:textId="3C91FE62" w:rsidR="00F86853" w:rsidRDefault="00AA20D4" w:rsidP="36A6F805">
            <w:pPr>
              <w:spacing w:before="120" w:after="120"/>
              <w:rPr>
                <w:b/>
                <w:bCs/>
                <w:sz w:val="24"/>
                <w:szCs w:val="24"/>
              </w:rPr>
            </w:pPr>
            <w:r>
              <w:rPr>
                <w:b/>
                <w:bCs/>
                <w:sz w:val="24"/>
                <w:szCs w:val="24"/>
              </w:rPr>
              <w:t xml:space="preserve">Service </w:t>
            </w:r>
            <w:r w:rsidR="00F86853">
              <w:rPr>
                <w:b/>
                <w:bCs/>
                <w:sz w:val="24"/>
                <w:szCs w:val="24"/>
              </w:rPr>
              <w:t xml:space="preserve">Manager </w:t>
            </w:r>
            <w:r>
              <w:rPr>
                <w:b/>
                <w:bCs/>
                <w:sz w:val="24"/>
                <w:szCs w:val="24"/>
              </w:rPr>
              <w:t>Health and Building Services</w:t>
            </w:r>
          </w:p>
          <w:p w14:paraId="6D1E4321" w14:textId="326AAEF6" w:rsidR="00E630B5" w:rsidRPr="008627AC" w:rsidRDefault="00081999" w:rsidP="36A6F805">
            <w:pPr>
              <w:spacing w:before="120" w:after="120"/>
              <w:rPr>
                <w:b/>
                <w:bCs/>
                <w:sz w:val="24"/>
                <w:szCs w:val="24"/>
              </w:rPr>
            </w:pPr>
            <w:r>
              <w:rPr>
                <w:b/>
                <w:bCs/>
                <w:sz w:val="24"/>
                <w:szCs w:val="24"/>
              </w:rPr>
              <w:t>Service Lead Building Services</w:t>
            </w:r>
          </w:p>
          <w:p w14:paraId="4E4A800C" w14:textId="6FFBAEEA" w:rsidR="00E630B5" w:rsidRPr="00B947B4" w:rsidRDefault="00D96DF6" w:rsidP="00032807">
            <w:pPr>
              <w:spacing w:before="120" w:after="120"/>
              <w:rPr>
                <w:b/>
                <w:sz w:val="24"/>
                <w:szCs w:val="24"/>
              </w:rPr>
            </w:pPr>
            <w:r w:rsidRPr="00B947B4">
              <w:rPr>
                <w:b/>
                <w:sz w:val="24"/>
                <w:szCs w:val="24"/>
              </w:rPr>
              <w:t>Senior Building Surveyor</w:t>
            </w:r>
            <w:r w:rsidR="00E630B5" w:rsidRPr="00B947B4">
              <w:rPr>
                <w:b/>
                <w:sz w:val="24"/>
                <w:szCs w:val="24"/>
              </w:rPr>
              <w:t xml:space="preserve"> </w:t>
            </w:r>
          </w:p>
          <w:p w14:paraId="0EA89BD0" w14:textId="25724497" w:rsidR="00E01A18" w:rsidRPr="00A00BAE" w:rsidRDefault="00D96DF6" w:rsidP="00A00BAE">
            <w:pPr>
              <w:spacing w:before="120" w:after="120"/>
              <w:rPr>
                <w:b/>
                <w:sz w:val="24"/>
                <w:szCs w:val="24"/>
              </w:rPr>
            </w:pPr>
            <w:r w:rsidRPr="00B947B4">
              <w:rPr>
                <w:b/>
                <w:sz w:val="24"/>
                <w:szCs w:val="24"/>
              </w:rPr>
              <w:t>Building Surveyor</w:t>
            </w:r>
            <w:r w:rsidR="00E630B5" w:rsidRPr="00B947B4">
              <w:rPr>
                <w:b/>
                <w:sz w:val="24"/>
                <w:szCs w:val="24"/>
              </w:rPr>
              <w:t xml:space="preserve"> </w:t>
            </w:r>
          </w:p>
        </w:tc>
      </w:tr>
      <w:tr w:rsidR="008477BF" w:rsidRPr="00B947B4" w14:paraId="1EE450F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386B60" w14:textId="77777777" w:rsidR="008477BF" w:rsidRPr="00B947B4" w:rsidRDefault="008477BF" w:rsidP="008477BF">
            <w:pPr>
              <w:rPr>
                <w:b/>
              </w:rPr>
            </w:pPr>
            <w:r w:rsidRPr="00B947B4">
              <w:rPr>
                <w:b/>
              </w:rPr>
              <w:t>CEO Conditions on this Sub-Delegation:</w:t>
            </w:r>
          </w:p>
          <w:p w14:paraId="7BB47053" w14:textId="3E7C3F3B"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C3DF8F7" w14:textId="77777777" w:rsidR="00DE7CC8" w:rsidRPr="00B947B4" w:rsidRDefault="008344D9" w:rsidP="00CC205B">
            <w:pPr>
              <w:pStyle w:val="ListParagraph"/>
              <w:numPr>
                <w:ilvl w:val="1"/>
                <w:numId w:val="41"/>
              </w:numPr>
              <w:spacing w:after="120"/>
              <w:ind w:left="739"/>
              <w:rPr>
                <w:sz w:val="24"/>
                <w:szCs w:val="24"/>
              </w:rPr>
            </w:pPr>
            <w:r w:rsidRPr="00B947B4">
              <w:rPr>
                <w:sz w:val="24"/>
                <w:szCs w:val="24"/>
              </w:rPr>
              <w:t xml:space="preserve">Sub-delegates must be </w:t>
            </w:r>
            <w:r w:rsidR="00DC4BC7" w:rsidRPr="00B947B4">
              <w:rPr>
                <w:sz w:val="24"/>
                <w:szCs w:val="24"/>
              </w:rPr>
              <w:t xml:space="preserve">registered with the Building Services Board in accordance with the </w:t>
            </w:r>
            <w:r w:rsidR="00DC4BC7" w:rsidRPr="00B947B4">
              <w:rPr>
                <w:i/>
                <w:iCs/>
                <w:sz w:val="24"/>
                <w:szCs w:val="24"/>
              </w:rPr>
              <w:t>Building Services (Registration) Act 2011</w:t>
            </w:r>
            <w:r w:rsidR="00DE7CC8" w:rsidRPr="00B947B4">
              <w:rPr>
                <w:sz w:val="24"/>
                <w:szCs w:val="24"/>
              </w:rPr>
              <w:t xml:space="preserve"> as </w:t>
            </w:r>
            <w:r w:rsidR="00416552" w:rsidRPr="00B947B4">
              <w:rPr>
                <w:sz w:val="24"/>
                <w:szCs w:val="24"/>
              </w:rPr>
              <w:t>a registered building survey</w:t>
            </w:r>
            <w:r w:rsidR="00205FCC" w:rsidRPr="00B947B4">
              <w:rPr>
                <w:sz w:val="24"/>
                <w:szCs w:val="24"/>
              </w:rPr>
              <w:t xml:space="preserve">ing contractor or </w:t>
            </w:r>
            <w:r w:rsidR="00C13D1F" w:rsidRPr="00B947B4">
              <w:rPr>
                <w:sz w:val="24"/>
                <w:szCs w:val="24"/>
              </w:rPr>
              <w:t xml:space="preserve">registered </w:t>
            </w:r>
            <w:r w:rsidR="00F03E48" w:rsidRPr="00B947B4">
              <w:rPr>
                <w:sz w:val="24"/>
                <w:szCs w:val="24"/>
              </w:rPr>
              <w:t>building surveying practitioner</w:t>
            </w:r>
            <w:r w:rsidR="00DE7CC8" w:rsidRPr="00B947B4">
              <w:rPr>
                <w:sz w:val="24"/>
                <w:szCs w:val="24"/>
              </w:rPr>
              <w:t>.</w:t>
            </w:r>
          </w:p>
          <w:p w14:paraId="54461018" w14:textId="26E8DBDA" w:rsidR="00395960" w:rsidRPr="00CA3ADE" w:rsidRDefault="00D9396F" w:rsidP="00CA3ADE">
            <w:pPr>
              <w:pStyle w:val="ListParagraph"/>
              <w:numPr>
                <w:ilvl w:val="1"/>
                <w:numId w:val="41"/>
              </w:numPr>
              <w:spacing w:after="120"/>
              <w:ind w:left="739"/>
              <w:rPr>
                <w:sz w:val="24"/>
                <w:szCs w:val="24"/>
              </w:rPr>
            </w:pPr>
            <w:r w:rsidRPr="00B947B4">
              <w:rPr>
                <w:sz w:val="24"/>
                <w:szCs w:val="24"/>
              </w:rPr>
              <w:t>Sub-dele</w:t>
            </w:r>
            <w:r w:rsidR="00D42663" w:rsidRPr="00B947B4">
              <w:rPr>
                <w:sz w:val="24"/>
                <w:szCs w:val="24"/>
              </w:rPr>
              <w:t>gates must be</w:t>
            </w:r>
            <w:r w:rsidR="004D3FBC" w:rsidRPr="00B947B4">
              <w:rPr>
                <w:sz w:val="24"/>
                <w:szCs w:val="24"/>
              </w:rPr>
              <w:t xml:space="preserve"> employed </w:t>
            </w:r>
            <w:r w:rsidR="005A0A4A" w:rsidRPr="00B947B4">
              <w:rPr>
                <w:sz w:val="24"/>
                <w:szCs w:val="24"/>
              </w:rPr>
              <w:t xml:space="preserve">by </w:t>
            </w:r>
            <w:r w:rsidR="00CE69DF" w:rsidRPr="00B947B4">
              <w:rPr>
                <w:sz w:val="24"/>
                <w:szCs w:val="24"/>
              </w:rPr>
              <w:t>the City of Cockburn</w:t>
            </w:r>
            <w:r w:rsidR="00961693" w:rsidRPr="00B947B4">
              <w:rPr>
                <w:sz w:val="24"/>
                <w:szCs w:val="24"/>
              </w:rPr>
              <w:t>.</w:t>
            </w:r>
          </w:p>
        </w:tc>
      </w:tr>
      <w:tr w:rsidR="00E01A18" w:rsidRPr="00B947B4" w14:paraId="7072C5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B0CD29" w14:textId="77777777" w:rsidR="00E01A18" w:rsidRPr="00B947B4" w:rsidRDefault="00E01A18" w:rsidP="00E70DF7">
            <w:pPr>
              <w:rPr>
                <w:sz w:val="18"/>
              </w:rPr>
            </w:pPr>
            <w:r w:rsidRPr="00B947B4">
              <w:rPr>
                <w:sz w:val="18"/>
              </w:rPr>
              <w:t>Compliance Links:</w:t>
            </w:r>
          </w:p>
          <w:p w14:paraId="4DBB6753" w14:textId="77777777" w:rsidR="00E01A18" w:rsidRPr="00B947B4" w:rsidRDefault="00E01A18" w:rsidP="00E70DF7">
            <w:pPr>
              <w:rPr>
                <w:sz w:val="18"/>
              </w:rPr>
            </w:pPr>
          </w:p>
        </w:tc>
        <w:tc>
          <w:tcPr>
            <w:tcW w:w="6466" w:type="dxa"/>
            <w:tcBorders>
              <w:top w:val="dotted" w:sz="4" w:space="0" w:color="auto"/>
              <w:left w:val="dotted" w:sz="4" w:space="0" w:color="auto"/>
              <w:bottom w:val="dotted" w:sz="4" w:space="0" w:color="auto"/>
              <w:right w:val="single" w:sz="4" w:space="0" w:color="auto"/>
            </w:tcBorders>
          </w:tcPr>
          <w:p w14:paraId="0D0A51BE" w14:textId="77777777" w:rsidR="006B6626" w:rsidRPr="00B947B4" w:rsidRDefault="006B6626" w:rsidP="006B6626">
            <w:pPr>
              <w:ind w:left="720" w:hanging="720"/>
              <w:rPr>
                <w:i/>
                <w:sz w:val="24"/>
                <w:szCs w:val="24"/>
              </w:rPr>
            </w:pPr>
            <w:hyperlink r:id="rId56" w:history="1">
              <w:r w:rsidRPr="005E3A71">
                <w:rPr>
                  <w:rStyle w:val="Hyperlink"/>
                  <w:i/>
                  <w:color w:val="auto"/>
                  <w:sz w:val="24"/>
                  <w:szCs w:val="24"/>
                </w:rPr>
                <w:t>Building Act 2011</w:t>
              </w:r>
            </w:hyperlink>
            <w:r w:rsidRPr="00B947B4">
              <w:rPr>
                <w:i/>
                <w:sz w:val="24"/>
                <w:szCs w:val="24"/>
              </w:rPr>
              <w:t xml:space="preserve"> </w:t>
            </w:r>
          </w:p>
          <w:p w14:paraId="5FEEA543" w14:textId="77777777" w:rsidR="006B6626" w:rsidRPr="00B947B4" w:rsidRDefault="006B6626" w:rsidP="006B6626">
            <w:pPr>
              <w:ind w:left="1440" w:hanging="720"/>
              <w:rPr>
                <w:sz w:val="24"/>
                <w:szCs w:val="24"/>
              </w:rPr>
            </w:pPr>
            <w:r w:rsidRPr="00B947B4">
              <w:rPr>
                <w:sz w:val="24"/>
                <w:szCs w:val="24"/>
              </w:rPr>
              <w:t>s.119 Building and demolition permits – application for review by SAT</w:t>
            </w:r>
          </w:p>
          <w:p w14:paraId="6146E0DE" w14:textId="77777777" w:rsidR="006B6626" w:rsidRPr="00B947B4" w:rsidRDefault="006B6626" w:rsidP="00BC31A9">
            <w:pPr>
              <w:ind w:left="1440" w:hanging="720"/>
              <w:rPr>
                <w:sz w:val="24"/>
                <w:szCs w:val="24"/>
              </w:rPr>
            </w:pPr>
            <w:r w:rsidRPr="00B947B4">
              <w:rPr>
                <w:sz w:val="24"/>
                <w:szCs w:val="24"/>
              </w:rPr>
              <w:t>s.23 Time for deciding application for building or demolition permit</w:t>
            </w:r>
          </w:p>
          <w:p w14:paraId="11F2E4E6" w14:textId="0D10DE5E" w:rsidR="00BC31A9" w:rsidRPr="00B947B4" w:rsidRDefault="00BC31A9" w:rsidP="006B6626">
            <w:pPr>
              <w:spacing w:after="120"/>
              <w:ind w:left="1440" w:hanging="720"/>
              <w:rPr>
                <w:sz w:val="24"/>
                <w:szCs w:val="24"/>
              </w:rPr>
            </w:pPr>
            <w:r w:rsidRPr="00B947B4">
              <w:rPr>
                <w:sz w:val="24"/>
                <w:szCs w:val="24"/>
              </w:rPr>
              <w:t xml:space="preserve">s.17 Uncertified application to be considered by </w:t>
            </w:r>
            <w:r w:rsidR="00D96DF6" w:rsidRPr="00B947B4">
              <w:rPr>
                <w:sz w:val="24"/>
                <w:szCs w:val="24"/>
              </w:rPr>
              <w:t>Building Surveyor</w:t>
            </w:r>
          </w:p>
          <w:p w14:paraId="446625B8" w14:textId="597857A4" w:rsidR="00BD575B" w:rsidRPr="00B947B4" w:rsidRDefault="00BD575B" w:rsidP="00405C3E">
            <w:pPr>
              <w:spacing w:after="120"/>
              <w:ind w:left="720" w:hanging="720"/>
              <w:rPr>
                <w:i/>
                <w:sz w:val="24"/>
                <w:szCs w:val="24"/>
              </w:rPr>
            </w:pPr>
            <w:hyperlink r:id="rId57" w:history="1">
              <w:r w:rsidRPr="005E3A71">
                <w:rPr>
                  <w:rStyle w:val="Hyperlink"/>
                  <w:i/>
                  <w:color w:val="auto"/>
                  <w:sz w:val="24"/>
                  <w:szCs w:val="24"/>
                </w:rPr>
                <w:t>Building Regulations 2012</w:t>
              </w:r>
            </w:hyperlink>
            <w:r w:rsidRPr="00B947B4">
              <w:rPr>
                <w:i/>
                <w:sz w:val="24"/>
                <w:szCs w:val="24"/>
              </w:rPr>
              <w:t xml:space="preserve"> – r.25 Review of decision to refuse to extend time during which permit has effect (s.32(3)) – reviewable by SAT</w:t>
            </w:r>
          </w:p>
          <w:p w14:paraId="56124ACA" w14:textId="77777777" w:rsidR="00405C3E" w:rsidRPr="00B947B4" w:rsidRDefault="00405C3E" w:rsidP="00405C3E">
            <w:pPr>
              <w:spacing w:after="120"/>
              <w:ind w:left="720" w:hanging="720"/>
              <w:rPr>
                <w:sz w:val="24"/>
                <w:szCs w:val="24"/>
              </w:rPr>
            </w:pPr>
            <w:r w:rsidRPr="00B947B4">
              <w:rPr>
                <w:i/>
                <w:sz w:val="24"/>
                <w:szCs w:val="24"/>
              </w:rPr>
              <w:t>Building Services (Registration Act) 2011</w:t>
            </w:r>
            <w:r w:rsidRPr="00B947B4">
              <w:rPr>
                <w:sz w:val="24"/>
                <w:szCs w:val="24"/>
              </w:rPr>
              <w:t xml:space="preserve"> – Section 7</w:t>
            </w:r>
          </w:p>
          <w:p w14:paraId="184B04FB" w14:textId="547B1480" w:rsidR="00405C3E" w:rsidRPr="00B947B4" w:rsidRDefault="1C1F6989" w:rsidP="00405C3E">
            <w:pPr>
              <w:spacing w:after="120"/>
              <w:ind w:left="720" w:hanging="720"/>
              <w:rPr>
                <w:sz w:val="24"/>
                <w:szCs w:val="24"/>
              </w:rPr>
            </w:pPr>
            <w:r w:rsidRPr="2C28F603">
              <w:rPr>
                <w:i/>
                <w:iCs/>
                <w:sz w:val="24"/>
                <w:szCs w:val="24"/>
              </w:rPr>
              <w:t>Home Building Contracts Act 1991</w:t>
            </w:r>
            <w:r w:rsidRPr="2C28F603">
              <w:rPr>
                <w:sz w:val="24"/>
                <w:szCs w:val="24"/>
              </w:rPr>
              <w:t xml:space="preserve"> – Part 3A, Division </w:t>
            </w:r>
            <w:r w:rsidR="6FC0F50D" w:rsidRPr="2C28F603">
              <w:rPr>
                <w:sz w:val="24"/>
                <w:szCs w:val="24"/>
              </w:rPr>
              <w:t>2 –</w:t>
            </w:r>
            <w:r w:rsidRPr="2C28F603">
              <w:rPr>
                <w:sz w:val="24"/>
                <w:szCs w:val="24"/>
              </w:rPr>
              <w:t xml:space="preserve"> Part 7, Division 2</w:t>
            </w:r>
          </w:p>
          <w:p w14:paraId="110AC4E3" w14:textId="77777777" w:rsidR="00405C3E" w:rsidRPr="00B947B4" w:rsidRDefault="00405C3E" w:rsidP="00405C3E">
            <w:pPr>
              <w:spacing w:after="120"/>
              <w:ind w:left="720" w:hanging="720"/>
              <w:rPr>
                <w:i/>
                <w:sz w:val="24"/>
                <w:szCs w:val="24"/>
              </w:rPr>
            </w:pPr>
            <w:r w:rsidRPr="00B947B4">
              <w:rPr>
                <w:i/>
                <w:sz w:val="24"/>
                <w:szCs w:val="24"/>
              </w:rPr>
              <w:t>Building and Construction Industry Training Levy Act 1990</w:t>
            </w:r>
          </w:p>
          <w:p w14:paraId="2977B54B" w14:textId="7A85512B" w:rsidR="00E01A18" w:rsidRPr="00B947B4" w:rsidRDefault="00405C3E" w:rsidP="00E70DF7">
            <w:pPr>
              <w:spacing w:after="120"/>
              <w:ind w:left="720" w:hanging="720"/>
              <w:rPr>
                <w:sz w:val="24"/>
                <w:szCs w:val="24"/>
              </w:rPr>
            </w:pPr>
            <w:r w:rsidRPr="00B947B4">
              <w:rPr>
                <w:i/>
                <w:sz w:val="24"/>
                <w:szCs w:val="24"/>
              </w:rPr>
              <w:t xml:space="preserve">Heritage Act </w:t>
            </w:r>
            <w:r w:rsidR="000249C7" w:rsidRPr="00B947B4">
              <w:rPr>
                <w:i/>
                <w:sz w:val="24"/>
                <w:szCs w:val="24"/>
              </w:rPr>
              <w:t>2018</w:t>
            </w:r>
          </w:p>
        </w:tc>
      </w:tr>
      <w:tr w:rsidR="00E01A18" w:rsidRPr="00B947B4" w14:paraId="2E27817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0CD5DD" w14:textId="77777777" w:rsidR="00E01A18" w:rsidRPr="00B947B4" w:rsidRDefault="00E01A18" w:rsidP="00E70DF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D757572" w14:textId="43B6F8B3" w:rsidR="00E01A18" w:rsidRPr="00B947B4" w:rsidRDefault="00736DA0" w:rsidP="00E70DF7">
            <w:pPr>
              <w:spacing w:after="120"/>
              <w:rPr>
                <w:sz w:val="24"/>
                <w:szCs w:val="24"/>
              </w:rPr>
            </w:pPr>
            <w:r w:rsidRPr="00B947B4">
              <w:rPr>
                <w:sz w:val="24"/>
                <w:szCs w:val="24"/>
              </w:rPr>
              <w:t>Details of decisions are to be recorded in the City’s record keeping system.</w:t>
            </w:r>
          </w:p>
        </w:tc>
      </w:tr>
      <w:tr w:rsidR="00942C9A" w:rsidRPr="00B947B4" w14:paraId="675CB9A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C84382" w14:textId="77777777" w:rsidR="00942C9A" w:rsidRPr="00B947B4" w:rsidRDefault="00942C9A" w:rsidP="00942C9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1D299A2" w14:textId="5E2E7F38" w:rsidR="00942C9A" w:rsidRPr="00B947B4" w:rsidRDefault="00942C9A" w:rsidP="00942C9A">
            <w:pPr>
              <w:rPr>
                <w:sz w:val="18"/>
              </w:rPr>
            </w:pPr>
            <w:r w:rsidRPr="00B947B4">
              <w:rPr>
                <w:sz w:val="18"/>
              </w:rPr>
              <w:t>Adopted 11 May 2023</w:t>
            </w:r>
          </w:p>
        </w:tc>
      </w:tr>
      <w:tr w:rsidR="00942C9A" w:rsidRPr="00B947B4" w14:paraId="049EAAF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B4B721E" w14:textId="19BF7CF1" w:rsidR="00942C9A" w:rsidRPr="00B947B4" w:rsidRDefault="00A25CAA" w:rsidP="00942C9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865CE0D" w14:textId="21D8943C" w:rsidR="00942C9A" w:rsidRPr="00B947B4" w:rsidRDefault="00942C9A" w:rsidP="00942C9A">
            <w:pPr>
              <w:rPr>
                <w:sz w:val="18"/>
              </w:rPr>
            </w:pPr>
            <w:r w:rsidRPr="00B947B4">
              <w:rPr>
                <w:sz w:val="18"/>
              </w:rPr>
              <w:t>Modified 9 July 2024</w:t>
            </w:r>
          </w:p>
        </w:tc>
      </w:tr>
      <w:tr w:rsidR="004D6280" w:rsidRPr="00B947B4" w14:paraId="11C9B03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9AB712" w14:textId="0178E780" w:rsidR="004D6280" w:rsidRPr="00B947B4" w:rsidRDefault="004D6280" w:rsidP="00942C9A">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96E268C" w14:textId="221F6662" w:rsidR="004D6280" w:rsidRPr="00B947B4" w:rsidRDefault="004D6280" w:rsidP="00942C9A">
            <w:pPr>
              <w:rPr>
                <w:sz w:val="18"/>
              </w:rPr>
            </w:pPr>
            <w:r>
              <w:rPr>
                <w:sz w:val="18"/>
              </w:rPr>
              <w:t xml:space="preserve">Modified </w:t>
            </w:r>
            <w:r w:rsidR="00C95CA1">
              <w:rPr>
                <w:sz w:val="18"/>
              </w:rPr>
              <w:t>10 April 2025</w:t>
            </w:r>
          </w:p>
        </w:tc>
      </w:tr>
      <w:tr w:rsidR="00392324" w:rsidRPr="00B947B4" w14:paraId="5EC9166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A944D08" w14:textId="216D6A60" w:rsidR="00392324" w:rsidRDefault="00392324" w:rsidP="00942C9A">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65BE767" w14:textId="6BACA18F" w:rsidR="00392324" w:rsidRDefault="00392324" w:rsidP="00942C9A">
            <w:pPr>
              <w:rPr>
                <w:sz w:val="18"/>
              </w:rPr>
            </w:pPr>
            <w:r>
              <w:rPr>
                <w:sz w:val="18"/>
              </w:rPr>
              <w:t>Modified 8 July 2025</w:t>
            </w:r>
          </w:p>
        </w:tc>
      </w:tr>
    </w:tbl>
    <w:p w14:paraId="399D2F97" w14:textId="77777777" w:rsidR="00E01A18" w:rsidRPr="00B947B4" w:rsidRDefault="00E01A18" w:rsidP="00AA7C15"/>
    <w:p w14:paraId="5E3779D6" w14:textId="68A85EA5" w:rsidR="00784956" w:rsidRPr="00B947B4" w:rsidRDefault="00784956">
      <w:r w:rsidRPr="00B947B4">
        <w:br w:type="page"/>
      </w:r>
    </w:p>
    <w:p w14:paraId="4C7C3259" w14:textId="441FF560" w:rsidR="00784956" w:rsidRPr="00B947B4" w:rsidRDefault="006534BC" w:rsidP="00983E0F">
      <w:pPr>
        <w:pStyle w:val="Heading3"/>
        <w:ind w:left="709"/>
      </w:pPr>
      <w:bookmarkStart w:id="75" w:name="_Toc229571426"/>
      <w:r w:rsidRPr="00B947B4">
        <w:lastRenderedPageBreak/>
        <w:t>Demolition Permit</w:t>
      </w:r>
      <w:r w:rsidR="00070C5B" w:rsidRPr="00B947B4">
        <w:t>s</w:t>
      </w:r>
      <w:bookmarkEnd w:id="75"/>
    </w:p>
    <w:p w14:paraId="70EC84C4" w14:textId="77777777" w:rsidR="008054B7" w:rsidRPr="00B947B4" w:rsidRDefault="008054B7" w:rsidP="00784956"/>
    <w:tbl>
      <w:tblPr>
        <w:tblStyle w:val="TableGrid"/>
        <w:tblW w:w="9018" w:type="dxa"/>
        <w:tblInd w:w="-2" w:type="dxa"/>
        <w:tblLook w:val="04A0" w:firstRow="1" w:lastRow="0" w:firstColumn="1" w:lastColumn="0" w:noHBand="0" w:noVBand="1"/>
      </w:tblPr>
      <w:tblGrid>
        <w:gridCol w:w="562"/>
        <w:gridCol w:w="1990"/>
        <w:gridCol w:w="6466"/>
      </w:tblGrid>
      <w:tr w:rsidR="00DB6B68" w:rsidRPr="00B947B4" w14:paraId="41CA0E0A"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42F6FA1" w14:textId="77777777" w:rsidR="008054B7" w:rsidRPr="00B947B4" w:rsidRDefault="008054B7" w:rsidP="008054B7">
            <w:pPr>
              <w:rPr>
                <w:b/>
                <w:sz w:val="18"/>
              </w:rPr>
            </w:pPr>
            <w:r w:rsidRPr="00B947B4">
              <w:rPr>
                <w:b/>
                <w:sz w:val="18"/>
              </w:rPr>
              <w:t>Delegator:</w:t>
            </w:r>
          </w:p>
          <w:p w14:paraId="73D28150" w14:textId="6EC5CEA2"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DB7DDEF" w14:textId="4009A8B0" w:rsidR="008054B7" w:rsidRPr="00B947B4" w:rsidRDefault="008054B7" w:rsidP="008054B7">
            <w:pPr>
              <w:rPr>
                <w:sz w:val="24"/>
                <w:szCs w:val="24"/>
              </w:rPr>
            </w:pPr>
            <w:r w:rsidRPr="00B947B4">
              <w:rPr>
                <w:sz w:val="24"/>
                <w:szCs w:val="24"/>
              </w:rPr>
              <w:t>Permit Authority (Local Government)</w:t>
            </w:r>
          </w:p>
        </w:tc>
      </w:tr>
      <w:tr w:rsidR="00DB6B68" w:rsidRPr="00B947B4" w14:paraId="495F0D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F8964FA" w14:textId="77777777" w:rsidR="00080DBA" w:rsidRPr="00B947B4" w:rsidRDefault="00080DBA" w:rsidP="00080DBA">
            <w:pPr>
              <w:rPr>
                <w:b/>
                <w:sz w:val="18"/>
              </w:rPr>
            </w:pPr>
            <w:r w:rsidRPr="00B947B4">
              <w:rPr>
                <w:b/>
                <w:sz w:val="18"/>
              </w:rPr>
              <w:t>Express Power to Delegate:</w:t>
            </w:r>
          </w:p>
          <w:p w14:paraId="54F3D8BC"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8D016ED" w14:textId="77777777" w:rsidR="00080DBA" w:rsidRPr="00B947B4" w:rsidRDefault="00080DBA" w:rsidP="00080DBA">
            <w:pPr>
              <w:rPr>
                <w:i/>
                <w:sz w:val="24"/>
                <w:szCs w:val="24"/>
              </w:rPr>
            </w:pPr>
            <w:r w:rsidRPr="00B947B4">
              <w:rPr>
                <w:i/>
                <w:sz w:val="24"/>
                <w:szCs w:val="24"/>
              </w:rPr>
              <w:t>Building Act 2011:</w:t>
            </w:r>
          </w:p>
          <w:p w14:paraId="4B990B9B" w14:textId="6253F28F" w:rsidR="00080DBA" w:rsidRPr="00B947B4" w:rsidRDefault="00080DBA" w:rsidP="00460AFE">
            <w:pPr>
              <w:spacing w:after="120"/>
              <w:ind w:left="721" w:hanging="403"/>
              <w:rPr>
                <w:sz w:val="24"/>
                <w:szCs w:val="24"/>
              </w:rPr>
            </w:pPr>
            <w:r w:rsidRPr="00B947B4">
              <w:rPr>
                <w:sz w:val="24"/>
                <w:szCs w:val="24"/>
              </w:rPr>
              <w:t>s.127(1) &amp; (3) Delegation: special permit authorities and local government</w:t>
            </w:r>
          </w:p>
        </w:tc>
      </w:tr>
      <w:tr w:rsidR="00DB6B68" w:rsidRPr="00B947B4" w14:paraId="2C1D7D3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99B40C" w14:textId="77777777" w:rsidR="00784956" w:rsidRPr="00B947B4" w:rsidRDefault="00784956" w:rsidP="00784956">
            <w:pPr>
              <w:rPr>
                <w:b/>
                <w:sz w:val="18"/>
                <w:szCs w:val="18"/>
              </w:rPr>
            </w:pPr>
            <w:r w:rsidRPr="00B947B4">
              <w:rPr>
                <w:b/>
                <w:sz w:val="18"/>
                <w:szCs w:val="18"/>
              </w:rPr>
              <w:t>Express Power or Duty Delegated:</w:t>
            </w:r>
          </w:p>
          <w:p w14:paraId="499D07CD"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28411C57"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3580FCD8" w14:textId="77777777" w:rsidR="006534BC" w:rsidRPr="00B947B4" w:rsidRDefault="006534BC" w:rsidP="006534BC">
            <w:pPr>
              <w:ind w:left="720" w:hanging="403"/>
              <w:rPr>
                <w:sz w:val="24"/>
                <w:szCs w:val="24"/>
              </w:rPr>
            </w:pPr>
            <w:r w:rsidRPr="00B947B4">
              <w:rPr>
                <w:sz w:val="24"/>
                <w:szCs w:val="24"/>
              </w:rPr>
              <w:t>s.18 Further Information</w:t>
            </w:r>
          </w:p>
          <w:p w14:paraId="64E8F96A" w14:textId="1BC2CB85" w:rsidR="00784956" w:rsidRPr="00B947B4" w:rsidRDefault="00784956" w:rsidP="00784956">
            <w:pPr>
              <w:ind w:left="720" w:hanging="403"/>
              <w:rPr>
                <w:sz w:val="24"/>
                <w:szCs w:val="24"/>
              </w:rPr>
            </w:pPr>
            <w:r w:rsidRPr="00B947B4">
              <w:rPr>
                <w:sz w:val="24"/>
                <w:szCs w:val="24"/>
              </w:rPr>
              <w:t>s.</w:t>
            </w:r>
            <w:r w:rsidR="006534BC" w:rsidRPr="00B947B4">
              <w:rPr>
                <w:sz w:val="24"/>
                <w:szCs w:val="24"/>
              </w:rPr>
              <w:t>21</w:t>
            </w:r>
            <w:r w:rsidRPr="00B947B4">
              <w:rPr>
                <w:sz w:val="24"/>
                <w:szCs w:val="24"/>
              </w:rPr>
              <w:t xml:space="preserve"> </w:t>
            </w:r>
            <w:r w:rsidR="006534BC" w:rsidRPr="00B947B4">
              <w:rPr>
                <w:sz w:val="24"/>
                <w:szCs w:val="24"/>
              </w:rPr>
              <w:t>Grant of demolition permit</w:t>
            </w:r>
          </w:p>
          <w:p w14:paraId="0EE91EBB" w14:textId="77777777" w:rsidR="006534BC" w:rsidRPr="00B947B4" w:rsidRDefault="006534BC" w:rsidP="006534BC">
            <w:pPr>
              <w:ind w:left="720" w:hanging="403"/>
              <w:rPr>
                <w:sz w:val="24"/>
                <w:szCs w:val="24"/>
              </w:rPr>
            </w:pPr>
            <w:r w:rsidRPr="00B947B4">
              <w:rPr>
                <w:sz w:val="24"/>
                <w:szCs w:val="24"/>
              </w:rPr>
              <w:t>s.22 Further grounds for not granting an application</w:t>
            </w:r>
          </w:p>
          <w:p w14:paraId="58B5401B" w14:textId="3862C272" w:rsidR="00784956" w:rsidRPr="00B947B4" w:rsidRDefault="00784956" w:rsidP="00784956">
            <w:pPr>
              <w:ind w:left="720" w:hanging="403"/>
              <w:rPr>
                <w:sz w:val="24"/>
                <w:szCs w:val="24"/>
              </w:rPr>
            </w:pPr>
            <w:bookmarkStart w:id="76" w:name="_Hlk93476412"/>
            <w:r w:rsidRPr="00B947B4">
              <w:rPr>
                <w:sz w:val="24"/>
                <w:szCs w:val="24"/>
              </w:rPr>
              <w:t>s.</w:t>
            </w:r>
            <w:r w:rsidR="006534BC" w:rsidRPr="00B947B4">
              <w:rPr>
                <w:sz w:val="24"/>
                <w:szCs w:val="24"/>
              </w:rPr>
              <w:t>27(1) and (3) Impose Conditions on Permit</w:t>
            </w:r>
          </w:p>
          <w:bookmarkEnd w:id="76"/>
          <w:p w14:paraId="1F4CC61D" w14:textId="77777777" w:rsidR="00784956" w:rsidRPr="00B947B4" w:rsidRDefault="00784956" w:rsidP="00784956">
            <w:pPr>
              <w:rPr>
                <w:sz w:val="24"/>
                <w:szCs w:val="24"/>
              </w:rPr>
            </w:pPr>
          </w:p>
          <w:p w14:paraId="77058E05" w14:textId="77777777" w:rsidR="00BD575B" w:rsidRPr="00B947B4" w:rsidRDefault="00BD575B" w:rsidP="00BD575B">
            <w:pPr>
              <w:ind w:left="403" w:hanging="403"/>
              <w:rPr>
                <w:sz w:val="24"/>
                <w:szCs w:val="24"/>
              </w:rPr>
            </w:pPr>
            <w:bookmarkStart w:id="77" w:name="_Hlk93476387"/>
            <w:r w:rsidRPr="00B947B4">
              <w:rPr>
                <w:sz w:val="24"/>
                <w:szCs w:val="24"/>
              </w:rPr>
              <w:t>Building Regulations 2012</w:t>
            </w:r>
          </w:p>
          <w:p w14:paraId="2B265BCA" w14:textId="60260432" w:rsidR="00BD575B" w:rsidRPr="00B947B4" w:rsidRDefault="00BD575B" w:rsidP="00BD575B">
            <w:pPr>
              <w:ind w:left="720" w:hanging="403"/>
              <w:rPr>
                <w:sz w:val="24"/>
                <w:szCs w:val="24"/>
              </w:rPr>
            </w:pPr>
            <w:r w:rsidRPr="00B947B4">
              <w:rPr>
                <w:sz w:val="24"/>
                <w:szCs w:val="24"/>
              </w:rPr>
              <w:t>r.23 Application to extend time during which permit has effect (s.32)</w:t>
            </w:r>
          </w:p>
          <w:p w14:paraId="01FE7735" w14:textId="77777777" w:rsidR="00647A80" w:rsidRPr="00B947B4" w:rsidRDefault="00647A80" w:rsidP="00647A80">
            <w:pPr>
              <w:ind w:left="720" w:hanging="403"/>
              <w:rPr>
                <w:sz w:val="24"/>
                <w:szCs w:val="24"/>
              </w:rPr>
            </w:pPr>
            <w:r w:rsidRPr="00B947B4">
              <w:rPr>
                <w:sz w:val="24"/>
                <w:szCs w:val="24"/>
              </w:rPr>
              <w:t>r.24 Extension of time during which permit has effect (s.32(3))</w:t>
            </w:r>
          </w:p>
          <w:p w14:paraId="3C693B87" w14:textId="04BE52A8" w:rsidR="009315E1" w:rsidRPr="00B947B4" w:rsidRDefault="00C425BC" w:rsidP="00460AFE">
            <w:pPr>
              <w:spacing w:after="120"/>
              <w:ind w:left="721" w:hanging="403"/>
              <w:rPr>
                <w:sz w:val="24"/>
                <w:szCs w:val="24"/>
              </w:rPr>
            </w:pPr>
            <w:r w:rsidRPr="00B947B4">
              <w:rPr>
                <w:sz w:val="24"/>
                <w:szCs w:val="24"/>
              </w:rPr>
              <w:t>r.26 Approval of n</w:t>
            </w:r>
            <w:r w:rsidR="005A0C29" w:rsidRPr="00B947B4">
              <w:rPr>
                <w:sz w:val="24"/>
                <w:szCs w:val="24"/>
              </w:rPr>
              <w:t>ew responsible person (s.35(c)</w:t>
            </w:r>
            <w:bookmarkEnd w:id="77"/>
            <w:r w:rsidR="00460AFE">
              <w:rPr>
                <w:sz w:val="24"/>
                <w:szCs w:val="24"/>
              </w:rPr>
              <w:t>)</w:t>
            </w:r>
          </w:p>
        </w:tc>
      </w:tr>
      <w:tr w:rsidR="00DB6B68" w:rsidRPr="00B947B4" w14:paraId="67877CF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59724A" w14:textId="77777777" w:rsidR="00784956" w:rsidRPr="00B947B4" w:rsidRDefault="00784956" w:rsidP="008054B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C82230D" w14:textId="77777777" w:rsidR="00784956" w:rsidRPr="00B947B4" w:rsidRDefault="00784956" w:rsidP="00253A25">
            <w:pPr>
              <w:spacing w:before="120" w:after="120"/>
              <w:rPr>
                <w:b/>
                <w:sz w:val="24"/>
                <w:szCs w:val="24"/>
              </w:rPr>
            </w:pPr>
            <w:r w:rsidRPr="00B947B4">
              <w:rPr>
                <w:b/>
                <w:sz w:val="24"/>
                <w:szCs w:val="24"/>
              </w:rPr>
              <w:t>Chief Executive Officer</w:t>
            </w:r>
          </w:p>
        </w:tc>
      </w:tr>
      <w:tr w:rsidR="00DB6B68" w:rsidRPr="00B947B4" w14:paraId="4E26666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0CD65D" w14:textId="77777777" w:rsidR="00F40BB0" w:rsidRPr="00B947B4" w:rsidRDefault="00F40BB0" w:rsidP="00F40BB0">
            <w:pPr>
              <w:rPr>
                <w:b/>
              </w:rPr>
            </w:pPr>
            <w:r w:rsidRPr="00B947B4">
              <w:rPr>
                <w:b/>
              </w:rPr>
              <w:t>Function:</w:t>
            </w:r>
          </w:p>
          <w:p w14:paraId="0680B802" w14:textId="298870C6"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1083DCA" w14:textId="19EAA31F"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 applicant to provide any documentation or information required to determine a demolition permit application [s.18(1)].</w:t>
            </w:r>
          </w:p>
          <w:p w14:paraId="3DD5D971" w14:textId="56983D4F"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or refuse to grant a demolition permit on the basis that all s.21(1) requirements have been satisfied [s.20(1) &amp; (2) and s.22].</w:t>
            </w:r>
          </w:p>
          <w:p w14:paraId="799C2587" w14:textId="0B85FA4B" w:rsidR="00F40BB0" w:rsidRPr="00B947B4" w:rsidRDefault="00F40BB0" w:rsidP="00F40BB0">
            <w:pPr>
              <w:spacing w:after="120"/>
              <w:ind w:left="459" w:hanging="459"/>
              <w:rPr>
                <w:sz w:val="24"/>
                <w:szCs w:val="24"/>
              </w:rPr>
            </w:pPr>
            <w:r w:rsidRPr="2C28F603">
              <w:rPr>
                <w:sz w:val="24"/>
                <w:szCs w:val="24"/>
              </w:rPr>
              <w:t>3.</w:t>
            </w:r>
            <w:r>
              <w:tab/>
            </w:r>
            <w:r w:rsidRPr="2C28F603">
              <w:rPr>
                <w:sz w:val="24"/>
                <w:szCs w:val="24"/>
              </w:rPr>
              <w:t xml:space="preserve">Authority to impose, vary or revoke conditions on a demolition permit [s.27(1) </w:t>
            </w:r>
            <w:r w:rsidR="6FC0F50D" w:rsidRPr="2C28F603">
              <w:rPr>
                <w:sz w:val="24"/>
                <w:szCs w:val="24"/>
              </w:rPr>
              <w:t>and (</w:t>
            </w:r>
            <w:r w:rsidRPr="2C28F603">
              <w:rPr>
                <w:sz w:val="24"/>
                <w:szCs w:val="24"/>
              </w:rPr>
              <w:t>3)].</w:t>
            </w:r>
          </w:p>
          <w:p w14:paraId="28F137E9"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determine an application to extend time during which a demolition permit has effect [r.23].</w:t>
            </w:r>
          </w:p>
          <w:p w14:paraId="75B302DC" w14:textId="5CD674A1" w:rsidR="00F40BB0" w:rsidRPr="00B947B4" w:rsidRDefault="00F40BB0" w:rsidP="00F40BB0">
            <w:pPr>
              <w:spacing w:after="120"/>
              <w:ind w:left="918" w:hanging="459"/>
              <w:rPr>
                <w:sz w:val="24"/>
                <w:szCs w:val="24"/>
              </w:rPr>
            </w:pPr>
            <w:r w:rsidRPr="00B947B4">
              <w:rPr>
                <w:sz w:val="24"/>
                <w:szCs w:val="24"/>
              </w:rPr>
              <w:t>i.</w:t>
            </w:r>
            <w:r w:rsidRPr="00B947B4">
              <w:rPr>
                <w:sz w:val="24"/>
                <w:szCs w:val="24"/>
              </w:rPr>
              <w:tab/>
              <w:t>Subject to being satisfied that work for which the demolition permit was granted has not been completed OR the extension is necessary to allow rectification of defects of works for which the permit was granted [r.24(1)]</w:t>
            </w:r>
          </w:p>
          <w:p w14:paraId="6F81ADED" w14:textId="5D547EFF" w:rsidR="00F40BB0" w:rsidRPr="00B947B4" w:rsidRDefault="00F40BB0" w:rsidP="00F40BB0">
            <w:pPr>
              <w:spacing w:after="120"/>
              <w:ind w:left="918" w:hanging="459"/>
              <w:rPr>
                <w:sz w:val="24"/>
                <w:szCs w:val="24"/>
              </w:rPr>
            </w:pPr>
            <w:r w:rsidRPr="00B947B4">
              <w:rPr>
                <w:sz w:val="24"/>
                <w:szCs w:val="24"/>
              </w:rPr>
              <w:t>ii.</w:t>
            </w:r>
            <w:r w:rsidRPr="00B947B4">
              <w:rPr>
                <w:sz w:val="24"/>
                <w:szCs w:val="24"/>
              </w:rPr>
              <w:tab/>
              <w:t>Authority to impose any condition on the demolition permit extension that could have been imposed under s.27 [r.24(2)].</w:t>
            </w:r>
          </w:p>
          <w:p w14:paraId="00440FFF" w14:textId="52C607EA" w:rsidR="009315E1" w:rsidRPr="00B947B4" w:rsidRDefault="00F40BB0" w:rsidP="00133588">
            <w:pPr>
              <w:spacing w:after="120"/>
              <w:ind w:left="459" w:hanging="459"/>
              <w:rPr>
                <w:sz w:val="24"/>
                <w:szCs w:val="24"/>
              </w:rPr>
            </w:pPr>
            <w:r w:rsidRPr="00B947B4">
              <w:rPr>
                <w:sz w:val="24"/>
                <w:szCs w:val="24"/>
              </w:rPr>
              <w:t>5.</w:t>
            </w:r>
            <w:r w:rsidRPr="00B947B4">
              <w:rPr>
                <w:sz w:val="24"/>
                <w:szCs w:val="24"/>
              </w:rPr>
              <w:tab/>
              <w:t>Authority to approve, or refuse to approve, an application for a new responsible person for a demolition permit [r.26].</w:t>
            </w:r>
          </w:p>
        </w:tc>
      </w:tr>
      <w:tr w:rsidR="00DB6B68" w:rsidRPr="00B947B4" w14:paraId="31F4BB2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79E12F" w14:textId="77777777" w:rsidR="0083163D" w:rsidRPr="00B947B4" w:rsidRDefault="0083163D" w:rsidP="0083163D">
            <w:pPr>
              <w:rPr>
                <w:b/>
              </w:rPr>
            </w:pPr>
            <w:r w:rsidRPr="00B947B4">
              <w:rPr>
                <w:b/>
              </w:rPr>
              <w:t>Council Conditions on this Delegation:</w:t>
            </w:r>
          </w:p>
          <w:p w14:paraId="78706A78"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7B14042" w14:textId="45FB1B56" w:rsidR="0083163D" w:rsidRPr="00B947B4" w:rsidRDefault="000069D1">
            <w:pPr>
              <w:pStyle w:val="ListParagraph"/>
              <w:numPr>
                <w:ilvl w:val="0"/>
                <w:numId w:val="7"/>
              </w:numPr>
              <w:spacing w:after="120"/>
              <w:rPr>
                <w:sz w:val="24"/>
                <w:szCs w:val="24"/>
              </w:rPr>
            </w:pPr>
            <w:r w:rsidRPr="00B947B4">
              <w:rPr>
                <w:sz w:val="24"/>
                <w:szCs w:val="24"/>
              </w:rPr>
              <w:t>Delegates must have the appropriate skills and qualifications to exercise these functions.</w:t>
            </w:r>
          </w:p>
          <w:p w14:paraId="0BB1757C" w14:textId="291B15A9" w:rsidR="009315E1" w:rsidRPr="00D14023" w:rsidRDefault="3B5693F3" w:rsidP="00D14023">
            <w:pPr>
              <w:pStyle w:val="ListParagraph"/>
              <w:numPr>
                <w:ilvl w:val="0"/>
                <w:numId w:val="7"/>
              </w:numPr>
              <w:spacing w:after="120"/>
              <w:rPr>
                <w:sz w:val="24"/>
                <w:szCs w:val="24"/>
              </w:rPr>
            </w:pPr>
            <w:r w:rsidRPr="2C28F603">
              <w:rPr>
                <w:sz w:val="24"/>
                <w:szCs w:val="24"/>
              </w:rPr>
              <w:lastRenderedPageBreak/>
              <w:t xml:space="preserve">The authority to extend </w:t>
            </w:r>
            <w:r w:rsidR="1A5E225B" w:rsidRPr="2C28F603">
              <w:rPr>
                <w:sz w:val="24"/>
                <w:szCs w:val="24"/>
              </w:rPr>
              <w:t xml:space="preserve">time during which a demolition permit </w:t>
            </w:r>
            <w:r w:rsidR="558976AB" w:rsidRPr="2C28F603">
              <w:rPr>
                <w:sz w:val="24"/>
                <w:szCs w:val="24"/>
              </w:rPr>
              <w:t xml:space="preserve">is limited to a maximum </w:t>
            </w:r>
            <w:r w:rsidR="1C120A2C" w:rsidRPr="2C28F603">
              <w:rPr>
                <w:sz w:val="24"/>
                <w:szCs w:val="24"/>
              </w:rPr>
              <w:t xml:space="preserve">extension </w:t>
            </w:r>
            <w:r w:rsidR="558976AB" w:rsidRPr="2C28F603">
              <w:rPr>
                <w:sz w:val="24"/>
                <w:szCs w:val="24"/>
              </w:rPr>
              <w:t xml:space="preserve">of </w:t>
            </w:r>
            <w:r w:rsidR="71B882D2" w:rsidRPr="2C28F603">
              <w:rPr>
                <w:sz w:val="24"/>
                <w:szCs w:val="24"/>
              </w:rPr>
              <w:t>24 months</w:t>
            </w:r>
            <w:r w:rsidR="67CA9AC9" w:rsidRPr="2C28F603">
              <w:rPr>
                <w:sz w:val="24"/>
                <w:szCs w:val="24"/>
              </w:rPr>
              <w:t xml:space="preserve"> beyond the </w:t>
            </w:r>
            <w:r w:rsidR="50A75C66" w:rsidRPr="2C28F603">
              <w:rPr>
                <w:sz w:val="24"/>
                <w:szCs w:val="24"/>
              </w:rPr>
              <w:t xml:space="preserve">standard </w:t>
            </w:r>
            <w:r w:rsidR="5E91DB98" w:rsidRPr="2C28F603">
              <w:rPr>
                <w:sz w:val="24"/>
                <w:szCs w:val="24"/>
              </w:rPr>
              <w:t>2-year</w:t>
            </w:r>
            <w:r w:rsidR="50A75C66" w:rsidRPr="2C28F603">
              <w:rPr>
                <w:sz w:val="24"/>
                <w:szCs w:val="24"/>
              </w:rPr>
              <w:t xml:space="preserve"> validity</w:t>
            </w:r>
            <w:r w:rsidR="76C95581" w:rsidRPr="2C28F603">
              <w:rPr>
                <w:sz w:val="24"/>
                <w:szCs w:val="24"/>
              </w:rPr>
              <w:t xml:space="preserve"> period</w:t>
            </w:r>
            <w:r w:rsidR="39A33919" w:rsidRPr="2C28F603">
              <w:rPr>
                <w:sz w:val="24"/>
                <w:szCs w:val="24"/>
              </w:rPr>
              <w:t>.</w:t>
            </w:r>
          </w:p>
        </w:tc>
      </w:tr>
      <w:tr w:rsidR="00DB6B68" w:rsidRPr="00B947B4" w14:paraId="7160383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4BC042F" w14:textId="77777777" w:rsidR="00784956" w:rsidRPr="00B947B4" w:rsidRDefault="00784956" w:rsidP="00784956">
            <w:pPr>
              <w:rPr>
                <w:b/>
                <w:sz w:val="18"/>
              </w:rPr>
            </w:pPr>
            <w:r w:rsidRPr="00B947B4">
              <w:rPr>
                <w:b/>
                <w:sz w:val="18"/>
              </w:rPr>
              <w:lastRenderedPageBreak/>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BF94A15"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759BB449" w14:textId="33A9AC69" w:rsidR="00784956" w:rsidRPr="00B947B4" w:rsidRDefault="00784956" w:rsidP="00784956">
            <w:pPr>
              <w:ind w:left="720" w:hanging="403"/>
              <w:rPr>
                <w:sz w:val="24"/>
                <w:szCs w:val="24"/>
              </w:rPr>
            </w:pPr>
            <w:r w:rsidRPr="00B947B4">
              <w:rPr>
                <w:sz w:val="24"/>
                <w:szCs w:val="24"/>
              </w:rPr>
              <w:t>s.127(6</w:t>
            </w:r>
            <w:r w:rsidR="00944FA9" w:rsidRPr="00B947B4">
              <w:rPr>
                <w:sz w:val="24"/>
                <w:szCs w:val="24"/>
              </w:rPr>
              <w:t>A</w:t>
            </w:r>
            <w:r w:rsidRPr="00B947B4">
              <w:rPr>
                <w:sz w:val="24"/>
                <w:szCs w:val="24"/>
              </w:rPr>
              <w:t>) Delegation: special permit authorities and local governments (powers of sub-delegation limited to CEO)</w:t>
            </w:r>
          </w:p>
        </w:tc>
      </w:tr>
      <w:tr w:rsidR="00DB6B68" w:rsidRPr="00B947B4" w14:paraId="7AAC76A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8BCA7EC" w14:textId="77777777" w:rsidR="00784956" w:rsidRPr="00B947B4" w:rsidRDefault="00784956" w:rsidP="00784956">
            <w:pPr>
              <w:rPr>
                <w:b/>
              </w:rPr>
            </w:pPr>
            <w:r w:rsidRPr="00B947B4">
              <w:rPr>
                <w:b/>
              </w:rPr>
              <w:t>Sub-Delegate/s:</w:t>
            </w:r>
          </w:p>
          <w:p w14:paraId="32A21766" w14:textId="02DDA4E2"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DF7CCC7" w14:textId="77777777" w:rsidR="00C232FD" w:rsidRDefault="00C232FD" w:rsidP="36A6F805">
            <w:pPr>
              <w:spacing w:before="120" w:after="120"/>
              <w:rPr>
                <w:b/>
                <w:bCs/>
                <w:sz w:val="24"/>
                <w:szCs w:val="24"/>
              </w:rPr>
            </w:pPr>
            <w:r>
              <w:rPr>
                <w:b/>
                <w:bCs/>
                <w:sz w:val="24"/>
                <w:szCs w:val="24"/>
              </w:rPr>
              <w:t>Service Manager Health and Building Services</w:t>
            </w:r>
          </w:p>
          <w:p w14:paraId="7A52DD8B" w14:textId="09603BAC" w:rsidR="00432C79" w:rsidRPr="008627AC" w:rsidRDefault="00ED5BAC" w:rsidP="36A6F805">
            <w:pPr>
              <w:spacing w:before="120" w:after="120"/>
              <w:rPr>
                <w:b/>
                <w:bCs/>
                <w:sz w:val="24"/>
                <w:szCs w:val="24"/>
              </w:rPr>
            </w:pPr>
            <w:r>
              <w:rPr>
                <w:b/>
                <w:bCs/>
                <w:sz w:val="24"/>
                <w:szCs w:val="24"/>
              </w:rPr>
              <w:t>Service Lead Building Services</w:t>
            </w:r>
          </w:p>
          <w:p w14:paraId="182D81AD" w14:textId="04098E02" w:rsidR="00432C79" w:rsidRPr="00B947B4" w:rsidRDefault="00D96DF6" w:rsidP="00032807">
            <w:pPr>
              <w:spacing w:before="120" w:after="120"/>
              <w:rPr>
                <w:b/>
                <w:sz w:val="24"/>
                <w:szCs w:val="24"/>
              </w:rPr>
            </w:pPr>
            <w:r w:rsidRPr="00B947B4">
              <w:rPr>
                <w:b/>
                <w:sz w:val="24"/>
                <w:szCs w:val="24"/>
              </w:rPr>
              <w:t>Senior Building Surveyor</w:t>
            </w:r>
          </w:p>
          <w:p w14:paraId="36B28BDD" w14:textId="7D99A509" w:rsidR="009315E1" w:rsidRPr="00D93010" w:rsidRDefault="00D96DF6" w:rsidP="00D93010">
            <w:pPr>
              <w:spacing w:before="120" w:after="120"/>
              <w:rPr>
                <w:b/>
                <w:sz w:val="24"/>
                <w:szCs w:val="24"/>
              </w:rPr>
            </w:pPr>
            <w:r w:rsidRPr="00B947B4">
              <w:rPr>
                <w:b/>
                <w:sz w:val="24"/>
                <w:szCs w:val="24"/>
              </w:rPr>
              <w:t>Building Surveyor</w:t>
            </w:r>
          </w:p>
        </w:tc>
      </w:tr>
      <w:tr w:rsidR="00DB6B68" w:rsidRPr="00B947B4" w14:paraId="774A639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A4C2FF" w14:textId="77777777" w:rsidR="008477BF" w:rsidRPr="00B947B4" w:rsidRDefault="008477BF" w:rsidP="008477BF">
            <w:pPr>
              <w:rPr>
                <w:b/>
              </w:rPr>
            </w:pPr>
            <w:r w:rsidRPr="00B947B4">
              <w:rPr>
                <w:b/>
              </w:rPr>
              <w:t>CEO Conditions on this Sub-Delegation:</w:t>
            </w:r>
          </w:p>
          <w:p w14:paraId="666A39A7" w14:textId="58D99437"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506151C0" w14:textId="77777777" w:rsidR="00432C79" w:rsidRPr="00B947B4" w:rsidRDefault="00432C79" w:rsidP="00CC205B">
            <w:pPr>
              <w:pStyle w:val="ListParagraph"/>
              <w:numPr>
                <w:ilvl w:val="1"/>
                <w:numId w:val="43"/>
              </w:numPr>
              <w:spacing w:after="120"/>
              <w:ind w:left="881"/>
              <w:rPr>
                <w:sz w:val="24"/>
                <w:szCs w:val="24"/>
              </w:rPr>
            </w:pPr>
            <w:r w:rsidRPr="00B947B4">
              <w:rPr>
                <w:sz w:val="24"/>
                <w:szCs w:val="24"/>
              </w:rPr>
              <w:t xml:space="preserve">Sub-delegates must be registered with the Building Services Board in accordance with the </w:t>
            </w:r>
            <w:r w:rsidRPr="00B947B4">
              <w:rPr>
                <w:i/>
                <w:iCs/>
                <w:sz w:val="24"/>
                <w:szCs w:val="24"/>
              </w:rPr>
              <w:t>Building Services (Registration) Act 2011</w:t>
            </w:r>
            <w:r w:rsidRPr="00B947B4">
              <w:rPr>
                <w:sz w:val="24"/>
                <w:szCs w:val="24"/>
              </w:rPr>
              <w:t xml:space="preserve"> as a registered building surveying contractor or registered building surveying practitioner.</w:t>
            </w:r>
          </w:p>
          <w:p w14:paraId="1432AE03" w14:textId="2B87BBFC" w:rsidR="009315E1" w:rsidRPr="00D93010" w:rsidRDefault="00432C79" w:rsidP="00D93010">
            <w:pPr>
              <w:pStyle w:val="ListParagraph"/>
              <w:numPr>
                <w:ilvl w:val="1"/>
                <w:numId w:val="43"/>
              </w:numPr>
              <w:spacing w:after="120"/>
              <w:ind w:left="881"/>
              <w:rPr>
                <w:sz w:val="24"/>
                <w:szCs w:val="24"/>
              </w:rPr>
            </w:pPr>
            <w:r w:rsidRPr="00B947B4">
              <w:rPr>
                <w:sz w:val="24"/>
                <w:szCs w:val="24"/>
              </w:rPr>
              <w:t>Sub-delegates must be employed by</w:t>
            </w:r>
            <w:r w:rsidR="00DE1517" w:rsidRPr="00B947B4">
              <w:rPr>
                <w:sz w:val="24"/>
                <w:szCs w:val="24"/>
              </w:rPr>
              <w:t xml:space="preserve"> </w:t>
            </w:r>
            <w:r w:rsidRPr="00B947B4">
              <w:rPr>
                <w:sz w:val="24"/>
                <w:szCs w:val="24"/>
              </w:rPr>
              <w:t>t</w:t>
            </w:r>
            <w:r w:rsidR="00DE1517" w:rsidRPr="00B947B4">
              <w:rPr>
                <w:sz w:val="24"/>
                <w:szCs w:val="24"/>
              </w:rPr>
              <w:t>he City of Cockburn</w:t>
            </w:r>
            <w:r w:rsidRPr="00B947B4">
              <w:rPr>
                <w:sz w:val="24"/>
                <w:szCs w:val="24"/>
              </w:rPr>
              <w:t>.</w:t>
            </w:r>
          </w:p>
        </w:tc>
      </w:tr>
      <w:tr w:rsidR="00DB6B68" w:rsidRPr="00B947B4" w14:paraId="288F1E5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982972" w14:textId="77777777" w:rsidR="00784956" w:rsidRPr="00B947B4" w:rsidRDefault="00784956" w:rsidP="00784956">
            <w:pPr>
              <w:rPr>
                <w:sz w:val="18"/>
              </w:rPr>
            </w:pPr>
            <w:r w:rsidRPr="00B947B4">
              <w:rPr>
                <w:sz w:val="18"/>
              </w:rPr>
              <w:t>Compliance Links:</w:t>
            </w:r>
          </w:p>
          <w:p w14:paraId="107AC592"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00E6F3E5" w14:textId="77777777" w:rsidR="00983BD8" w:rsidRPr="00B947B4" w:rsidRDefault="00726CB5" w:rsidP="006B6626">
            <w:pPr>
              <w:ind w:left="720" w:hanging="720"/>
              <w:rPr>
                <w:i/>
                <w:sz w:val="24"/>
                <w:szCs w:val="24"/>
              </w:rPr>
            </w:pPr>
            <w:hyperlink r:id="rId58" w:history="1">
              <w:r w:rsidRPr="005E3A71">
                <w:rPr>
                  <w:rStyle w:val="Hyperlink"/>
                  <w:i/>
                  <w:color w:val="auto"/>
                  <w:sz w:val="24"/>
                  <w:szCs w:val="24"/>
                </w:rPr>
                <w:t>Building Act 2011</w:t>
              </w:r>
            </w:hyperlink>
            <w:r w:rsidRPr="00B947B4">
              <w:rPr>
                <w:i/>
                <w:sz w:val="24"/>
                <w:szCs w:val="24"/>
              </w:rPr>
              <w:t xml:space="preserve"> </w:t>
            </w:r>
          </w:p>
          <w:p w14:paraId="130AE9B7" w14:textId="37274DB1" w:rsidR="00944FA9" w:rsidRPr="00B947B4" w:rsidRDefault="002950A8" w:rsidP="006B6626">
            <w:pPr>
              <w:ind w:left="1440" w:hanging="720"/>
              <w:rPr>
                <w:sz w:val="24"/>
                <w:szCs w:val="24"/>
              </w:rPr>
            </w:pPr>
            <w:r w:rsidRPr="00B947B4">
              <w:rPr>
                <w:sz w:val="24"/>
                <w:szCs w:val="24"/>
              </w:rPr>
              <w:t>s.119 Building and demolition permits – application for review by SAT</w:t>
            </w:r>
          </w:p>
          <w:p w14:paraId="79DC4D4D" w14:textId="7FFE183E" w:rsidR="00983BD8" w:rsidRPr="00B947B4" w:rsidRDefault="006B6626" w:rsidP="00983BD8">
            <w:pPr>
              <w:spacing w:after="120"/>
              <w:ind w:left="1440" w:hanging="720"/>
              <w:rPr>
                <w:sz w:val="24"/>
                <w:szCs w:val="24"/>
              </w:rPr>
            </w:pPr>
            <w:r w:rsidRPr="00B947B4">
              <w:rPr>
                <w:sz w:val="24"/>
                <w:szCs w:val="24"/>
              </w:rPr>
              <w:t>s.23 Time for deciding application for building or demolition permit</w:t>
            </w:r>
          </w:p>
          <w:p w14:paraId="46ACB466" w14:textId="32098E6D" w:rsidR="00944FA9" w:rsidRPr="00B947B4" w:rsidRDefault="00944FA9" w:rsidP="00944FA9">
            <w:pPr>
              <w:spacing w:after="120"/>
              <w:ind w:left="720" w:hanging="720"/>
              <w:rPr>
                <w:sz w:val="24"/>
                <w:szCs w:val="24"/>
              </w:rPr>
            </w:pPr>
            <w:r w:rsidRPr="00B947B4">
              <w:rPr>
                <w:i/>
                <w:sz w:val="24"/>
                <w:szCs w:val="24"/>
              </w:rPr>
              <w:t>Building Services (Complaint Resolution and Administration) Act 2011</w:t>
            </w:r>
            <w:r w:rsidRPr="00B947B4">
              <w:rPr>
                <w:sz w:val="24"/>
                <w:szCs w:val="24"/>
              </w:rPr>
              <w:t xml:space="preserve"> -– Part 7, Division 2</w:t>
            </w:r>
          </w:p>
          <w:p w14:paraId="6A918B3D" w14:textId="77777777" w:rsidR="00944FA9" w:rsidRPr="00B947B4" w:rsidRDefault="00944FA9" w:rsidP="00944FA9">
            <w:pPr>
              <w:spacing w:after="120"/>
              <w:ind w:left="720" w:hanging="720"/>
              <w:rPr>
                <w:i/>
                <w:sz w:val="24"/>
                <w:szCs w:val="24"/>
              </w:rPr>
            </w:pPr>
            <w:r w:rsidRPr="00B947B4">
              <w:rPr>
                <w:i/>
                <w:sz w:val="24"/>
                <w:szCs w:val="24"/>
              </w:rPr>
              <w:t>Building and Construction Industry Training Levy Act 1990</w:t>
            </w:r>
          </w:p>
          <w:p w14:paraId="4D103BBC" w14:textId="5F3C2031" w:rsidR="00944FA9" w:rsidRPr="00B947B4" w:rsidRDefault="00944FA9" w:rsidP="00944FA9">
            <w:pPr>
              <w:spacing w:after="120"/>
              <w:ind w:left="720" w:hanging="720"/>
              <w:rPr>
                <w:i/>
                <w:sz w:val="24"/>
                <w:szCs w:val="24"/>
              </w:rPr>
            </w:pPr>
            <w:r w:rsidRPr="00B947B4">
              <w:rPr>
                <w:i/>
                <w:sz w:val="24"/>
                <w:szCs w:val="24"/>
              </w:rPr>
              <w:t xml:space="preserve">Heritage Act </w:t>
            </w:r>
            <w:r w:rsidR="000249C7" w:rsidRPr="00B947B4">
              <w:rPr>
                <w:i/>
                <w:sz w:val="24"/>
                <w:szCs w:val="24"/>
              </w:rPr>
              <w:t>2018</w:t>
            </w:r>
          </w:p>
          <w:p w14:paraId="50FA2CA2" w14:textId="612030DF" w:rsidR="00784956" w:rsidRPr="00B947B4" w:rsidRDefault="00D96888" w:rsidP="00784956">
            <w:pPr>
              <w:spacing w:after="120"/>
              <w:ind w:left="720" w:hanging="720"/>
              <w:rPr>
                <w:sz w:val="24"/>
                <w:szCs w:val="24"/>
              </w:rPr>
            </w:pPr>
            <w:r w:rsidRPr="00B947B4">
              <w:rPr>
                <w:sz w:val="24"/>
                <w:szCs w:val="24"/>
              </w:rPr>
              <w:t>City of Cockburn Town Planning Scheme No 3</w:t>
            </w:r>
          </w:p>
        </w:tc>
      </w:tr>
      <w:tr w:rsidR="00DB6B68" w:rsidRPr="00B947B4" w14:paraId="29D4F78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58BC121" w14:textId="50DC16F5" w:rsidR="000E1972" w:rsidRPr="00B947B4" w:rsidRDefault="000E1972" w:rsidP="000E197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D7CDA71" w14:textId="3D5FC633" w:rsidR="000E1972" w:rsidRPr="00B947B4" w:rsidRDefault="000E1972" w:rsidP="000E1972">
            <w:pPr>
              <w:spacing w:after="120"/>
              <w:rPr>
                <w:sz w:val="24"/>
                <w:szCs w:val="24"/>
              </w:rPr>
            </w:pPr>
            <w:r w:rsidRPr="00B947B4">
              <w:rPr>
                <w:sz w:val="24"/>
                <w:szCs w:val="24"/>
              </w:rPr>
              <w:t>Details of decisions are to be recorded in the City’s record keeping system.</w:t>
            </w:r>
          </w:p>
        </w:tc>
      </w:tr>
      <w:tr w:rsidR="00EA1CB8" w:rsidRPr="00B947B4" w14:paraId="30C5E77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0DA28ED" w14:textId="187F27E8" w:rsidR="000E1972" w:rsidRPr="00B947B4" w:rsidRDefault="000E1972" w:rsidP="000E1972">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7C61033B" w14:textId="612AA12F" w:rsidR="000E1972" w:rsidRPr="00B947B4" w:rsidRDefault="000E1972" w:rsidP="000E1972">
            <w:pPr>
              <w:rPr>
                <w:sz w:val="18"/>
              </w:rPr>
            </w:pPr>
            <w:r w:rsidRPr="00B947B4">
              <w:rPr>
                <w:sz w:val="18"/>
              </w:rPr>
              <w:t>Adopted 11 May 2023</w:t>
            </w:r>
          </w:p>
        </w:tc>
      </w:tr>
      <w:tr w:rsidR="00EA1CB8" w:rsidRPr="00B947B4" w14:paraId="727B933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34CC161" w14:textId="49B216AA" w:rsidR="000E1972" w:rsidRPr="00B947B4" w:rsidRDefault="00A25CAA" w:rsidP="000E1972">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22A36C39" w14:textId="2D7B3F11" w:rsidR="000E1972" w:rsidRPr="00B947B4" w:rsidRDefault="000E1972" w:rsidP="000E1972">
            <w:pPr>
              <w:rPr>
                <w:sz w:val="18"/>
              </w:rPr>
            </w:pPr>
            <w:r w:rsidRPr="00B947B4">
              <w:rPr>
                <w:sz w:val="18"/>
              </w:rPr>
              <w:t>Modified 9 July 202</w:t>
            </w:r>
            <w:r w:rsidR="009315E1" w:rsidRPr="00B947B4">
              <w:rPr>
                <w:sz w:val="18"/>
              </w:rPr>
              <w:t>4</w:t>
            </w:r>
          </w:p>
        </w:tc>
      </w:tr>
      <w:tr w:rsidR="00AB1256" w:rsidRPr="00B947B4" w14:paraId="15B6AF4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4422E1" w14:textId="1C6E024B" w:rsidR="00AB1256" w:rsidRPr="00B947B4" w:rsidRDefault="00AB1256" w:rsidP="000E1972">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4AFAE1D6" w14:textId="566C633C" w:rsidR="00AB1256" w:rsidRPr="00B947B4" w:rsidRDefault="00AB1256" w:rsidP="000E1972">
            <w:pPr>
              <w:rPr>
                <w:sz w:val="18"/>
              </w:rPr>
            </w:pPr>
            <w:r>
              <w:rPr>
                <w:sz w:val="18"/>
              </w:rPr>
              <w:t>Modified 10 April 2025</w:t>
            </w:r>
          </w:p>
        </w:tc>
      </w:tr>
      <w:tr w:rsidR="00392324" w:rsidRPr="00B947B4" w14:paraId="6908439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F9C3B3" w14:textId="0C7DEA9C" w:rsidR="00392324" w:rsidRDefault="00392324" w:rsidP="000E1972">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6D5897D" w14:textId="0997F611" w:rsidR="00392324" w:rsidRDefault="00392324" w:rsidP="000E1972">
            <w:pPr>
              <w:rPr>
                <w:sz w:val="18"/>
              </w:rPr>
            </w:pPr>
            <w:r>
              <w:rPr>
                <w:sz w:val="18"/>
              </w:rPr>
              <w:t>Modified 8 July 2025</w:t>
            </w:r>
          </w:p>
        </w:tc>
      </w:tr>
    </w:tbl>
    <w:p w14:paraId="3084F551" w14:textId="77777777" w:rsidR="00784956" w:rsidRPr="00B947B4" w:rsidRDefault="00784956" w:rsidP="00784956"/>
    <w:p w14:paraId="30A5DA6D" w14:textId="65B950A7" w:rsidR="00784956" w:rsidRPr="00B947B4" w:rsidRDefault="00784956">
      <w:r w:rsidRPr="00B947B4">
        <w:br w:type="page"/>
      </w:r>
    </w:p>
    <w:p w14:paraId="5375755E" w14:textId="774345CD" w:rsidR="00784956" w:rsidRPr="00B947B4" w:rsidRDefault="00070C5B" w:rsidP="00983E0F">
      <w:pPr>
        <w:pStyle w:val="Heading3"/>
        <w:ind w:left="709"/>
      </w:pPr>
      <w:bookmarkStart w:id="78" w:name="_Toc229571427"/>
      <w:r w:rsidRPr="00B947B4">
        <w:lastRenderedPageBreak/>
        <w:t xml:space="preserve">Occupancy Permits </w:t>
      </w:r>
      <w:r w:rsidR="00944FA9" w:rsidRPr="00B947B4">
        <w:t>or Building Approval Certificate</w:t>
      </w:r>
      <w:r w:rsidRPr="00B947B4">
        <w:t>s</w:t>
      </w:r>
      <w:bookmarkEnd w:id="78"/>
    </w:p>
    <w:p w14:paraId="3CC8C1E6" w14:textId="77777777" w:rsidR="002C5426" w:rsidRPr="00B947B4" w:rsidRDefault="002C542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2D40E7C3"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E2EDEA5" w14:textId="77777777" w:rsidR="008054B7" w:rsidRPr="00B947B4" w:rsidRDefault="008054B7" w:rsidP="008054B7">
            <w:pPr>
              <w:rPr>
                <w:b/>
                <w:sz w:val="18"/>
              </w:rPr>
            </w:pPr>
            <w:r w:rsidRPr="00B947B4">
              <w:rPr>
                <w:b/>
                <w:sz w:val="18"/>
              </w:rPr>
              <w:t>Delegator:</w:t>
            </w:r>
          </w:p>
          <w:p w14:paraId="617F6CE4" w14:textId="2412666D"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0815904" w14:textId="020704AA" w:rsidR="008054B7" w:rsidRPr="00B947B4" w:rsidRDefault="008054B7" w:rsidP="008054B7">
            <w:pPr>
              <w:rPr>
                <w:sz w:val="24"/>
                <w:szCs w:val="24"/>
              </w:rPr>
            </w:pPr>
            <w:r w:rsidRPr="00B947B4">
              <w:rPr>
                <w:sz w:val="24"/>
                <w:szCs w:val="24"/>
              </w:rPr>
              <w:t>Permit Authority (Local Government)</w:t>
            </w:r>
          </w:p>
        </w:tc>
      </w:tr>
      <w:tr w:rsidR="00080DBA" w:rsidRPr="00B947B4" w14:paraId="434C0B5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E0800AD" w14:textId="77777777" w:rsidR="00080DBA" w:rsidRPr="00B947B4" w:rsidRDefault="00080DBA" w:rsidP="00080DBA">
            <w:pPr>
              <w:rPr>
                <w:b/>
                <w:sz w:val="18"/>
              </w:rPr>
            </w:pPr>
            <w:r w:rsidRPr="00B947B4">
              <w:rPr>
                <w:b/>
                <w:sz w:val="18"/>
              </w:rPr>
              <w:t>Express Power to Delegate:</w:t>
            </w:r>
          </w:p>
          <w:p w14:paraId="040EC8B7"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E2C99EA" w14:textId="77777777" w:rsidR="00080DBA" w:rsidRPr="00B947B4" w:rsidRDefault="00080DBA" w:rsidP="00080DBA">
            <w:pPr>
              <w:rPr>
                <w:i/>
                <w:sz w:val="24"/>
                <w:szCs w:val="24"/>
              </w:rPr>
            </w:pPr>
            <w:r w:rsidRPr="00B947B4">
              <w:rPr>
                <w:i/>
                <w:sz w:val="24"/>
                <w:szCs w:val="24"/>
              </w:rPr>
              <w:t>Building Act 2011:</w:t>
            </w:r>
          </w:p>
          <w:p w14:paraId="51CD1283" w14:textId="35C979BF" w:rsidR="00080DBA" w:rsidRPr="00B947B4" w:rsidRDefault="00080DBA" w:rsidP="004537B1">
            <w:pPr>
              <w:spacing w:after="120"/>
              <w:ind w:left="721" w:hanging="403"/>
              <w:rPr>
                <w:sz w:val="24"/>
                <w:szCs w:val="24"/>
              </w:rPr>
            </w:pPr>
            <w:r w:rsidRPr="00B947B4">
              <w:rPr>
                <w:sz w:val="24"/>
                <w:szCs w:val="24"/>
              </w:rPr>
              <w:t>s.127(1) &amp; (3) Delegation: special permit authorities and local government</w:t>
            </w:r>
          </w:p>
        </w:tc>
      </w:tr>
      <w:tr w:rsidR="00784956" w:rsidRPr="00B947B4" w14:paraId="53AFEE5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5C346A" w14:textId="77777777" w:rsidR="00784956" w:rsidRPr="00B947B4" w:rsidRDefault="00784956" w:rsidP="00784956">
            <w:pPr>
              <w:rPr>
                <w:b/>
                <w:sz w:val="18"/>
                <w:szCs w:val="18"/>
              </w:rPr>
            </w:pPr>
            <w:r w:rsidRPr="00B947B4">
              <w:rPr>
                <w:b/>
                <w:sz w:val="18"/>
                <w:szCs w:val="18"/>
              </w:rPr>
              <w:t>Express Power or Duty Delegated:</w:t>
            </w:r>
          </w:p>
          <w:p w14:paraId="0753B39B"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311E06C5"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67F675A7" w14:textId="422A424C" w:rsidR="00784956" w:rsidRPr="00B947B4" w:rsidRDefault="00784956" w:rsidP="00784956">
            <w:pPr>
              <w:ind w:left="720" w:hanging="403"/>
              <w:rPr>
                <w:sz w:val="24"/>
                <w:szCs w:val="24"/>
              </w:rPr>
            </w:pPr>
            <w:r w:rsidRPr="00B947B4">
              <w:rPr>
                <w:sz w:val="24"/>
                <w:szCs w:val="24"/>
              </w:rPr>
              <w:t>s.</w:t>
            </w:r>
            <w:r w:rsidR="00944FA9" w:rsidRPr="00B947B4">
              <w:rPr>
                <w:sz w:val="24"/>
                <w:szCs w:val="24"/>
              </w:rPr>
              <w:t>55</w:t>
            </w:r>
            <w:r w:rsidRPr="00B947B4">
              <w:rPr>
                <w:sz w:val="24"/>
                <w:szCs w:val="24"/>
              </w:rPr>
              <w:t xml:space="preserve"> </w:t>
            </w:r>
            <w:r w:rsidR="00944FA9" w:rsidRPr="00B947B4">
              <w:rPr>
                <w:sz w:val="24"/>
                <w:szCs w:val="24"/>
              </w:rPr>
              <w:t>Further information</w:t>
            </w:r>
          </w:p>
          <w:p w14:paraId="750C6972" w14:textId="4EB75A99" w:rsidR="00784956" w:rsidRPr="00B947B4" w:rsidRDefault="00784956" w:rsidP="00784956">
            <w:pPr>
              <w:ind w:left="720" w:hanging="403"/>
              <w:rPr>
                <w:sz w:val="24"/>
                <w:szCs w:val="24"/>
              </w:rPr>
            </w:pPr>
            <w:r w:rsidRPr="00B947B4">
              <w:rPr>
                <w:sz w:val="24"/>
                <w:szCs w:val="24"/>
              </w:rPr>
              <w:t>s.</w:t>
            </w:r>
            <w:r w:rsidR="00DA40F4" w:rsidRPr="00B947B4">
              <w:rPr>
                <w:sz w:val="24"/>
                <w:szCs w:val="24"/>
              </w:rPr>
              <w:t>58</w:t>
            </w:r>
            <w:r w:rsidRPr="00B947B4">
              <w:rPr>
                <w:sz w:val="24"/>
                <w:szCs w:val="24"/>
              </w:rPr>
              <w:t xml:space="preserve"> </w:t>
            </w:r>
            <w:r w:rsidR="00DA40F4" w:rsidRPr="00B947B4">
              <w:rPr>
                <w:sz w:val="24"/>
                <w:szCs w:val="24"/>
              </w:rPr>
              <w:t>Grant of occupancy permit, building approval certificate</w:t>
            </w:r>
          </w:p>
          <w:p w14:paraId="6B1B7A9E" w14:textId="1FF73518" w:rsidR="00DA40F4" w:rsidRPr="00B947B4" w:rsidRDefault="00DA40F4" w:rsidP="00784956">
            <w:pPr>
              <w:ind w:left="720" w:hanging="403"/>
              <w:rPr>
                <w:sz w:val="24"/>
                <w:szCs w:val="24"/>
              </w:rPr>
            </w:pPr>
            <w:r w:rsidRPr="00B947B4">
              <w:rPr>
                <w:sz w:val="24"/>
                <w:szCs w:val="24"/>
              </w:rPr>
              <w:t>s.62(1) and (3) Conditions imposed by permit authority</w:t>
            </w:r>
          </w:p>
          <w:p w14:paraId="5EB5DE11" w14:textId="77777777" w:rsidR="00784956" w:rsidRPr="00B947B4" w:rsidRDefault="00DA40F4" w:rsidP="003C5A3C">
            <w:pPr>
              <w:ind w:left="720" w:hanging="403"/>
              <w:rPr>
                <w:sz w:val="24"/>
                <w:szCs w:val="24"/>
              </w:rPr>
            </w:pPr>
            <w:r w:rsidRPr="00B947B4">
              <w:rPr>
                <w:sz w:val="24"/>
                <w:szCs w:val="24"/>
              </w:rPr>
              <w:t>s.65(4) Extension of period of duration</w:t>
            </w:r>
          </w:p>
          <w:p w14:paraId="5C6E66C2" w14:textId="77777777" w:rsidR="00E67C42" w:rsidRPr="00B947B4" w:rsidRDefault="00E67C42" w:rsidP="00E67C42">
            <w:pPr>
              <w:rPr>
                <w:sz w:val="24"/>
                <w:szCs w:val="24"/>
              </w:rPr>
            </w:pPr>
          </w:p>
          <w:p w14:paraId="126910DF" w14:textId="77777777" w:rsidR="00E67C42" w:rsidRPr="00B947B4" w:rsidRDefault="00E67C42" w:rsidP="00E67C42">
            <w:pPr>
              <w:ind w:left="403" w:hanging="403"/>
              <w:rPr>
                <w:sz w:val="24"/>
                <w:szCs w:val="24"/>
              </w:rPr>
            </w:pPr>
            <w:r w:rsidRPr="00B947B4">
              <w:rPr>
                <w:sz w:val="24"/>
                <w:szCs w:val="24"/>
              </w:rPr>
              <w:t>Building Regulations 2012</w:t>
            </w:r>
          </w:p>
          <w:p w14:paraId="78363C30" w14:textId="256ACD3F" w:rsidR="009315E1" w:rsidRPr="00B947B4" w:rsidRDefault="00E67C42" w:rsidP="004537B1">
            <w:pPr>
              <w:spacing w:after="120"/>
              <w:ind w:left="721" w:hanging="403"/>
              <w:rPr>
                <w:sz w:val="24"/>
                <w:szCs w:val="24"/>
              </w:rPr>
            </w:pPr>
            <w:r w:rsidRPr="00B947B4">
              <w:rPr>
                <w:sz w:val="24"/>
                <w:szCs w:val="24"/>
              </w:rPr>
              <w:t>r.40 Extension of period of duration of time limited occupancy permit or building approval certificate (s.65)</w:t>
            </w:r>
          </w:p>
        </w:tc>
      </w:tr>
      <w:tr w:rsidR="00784956" w:rsidRPr="00B947B4" w14:paraId="0267D0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57E8B6" w14:textId="77777777" w:rsidR="00784956" w:rsidRPr="00B947B4" w:rsidRDefault="00784956" w:rsidP="00DA40F4">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A8744D2" w14:textId="77777777" w:rsidR="00784956" w:rsidRPr="00B947B4" w:rsidRDefault="00784956" w:rsidP="00DA40F4">
            <w:pPr>
              <w:spacing w:before="120" w:after="120"/>
              <w:rPr>
                <w:b/>
                <w:sz w:val="24"/>
                <w:szCs w:val="24"/>
              </w:rPr>
            </w:pPr>
            <w:r w:rsidRPr="00B947B4">
              <w:rPr>
                <w:b/>
                <w:sz w:val="24"/>
                <w:szCs w:val="24"/>
              </w:rPr>
              <w:t>Chief Executive Officer</w:t>
            </w:r>
          </w:p>
        </w:tc>
      </w:tr>
      <w:tr w:rsidR="00F40BB0" w:rsidRPr="00B947B4" w14:paraId="723C5B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C157C2" w14:textId="77777777" w:rsidR="00F40BB0" w:rsidRPr="00B947B4" w:rsidRDefault="00F40BB0" w:rsidP="00F40BB0">
            <w:pPr>
              <w:rPr>
                <w:b/>
              </w:rPr>
            </w:pPr>
            <w:r w:rsidRPr="00B947B4">
              <w:rPr>
                <w:b/>
              </w:rPr>
              <w:t>Function:</w:t>
            </w:r>
          </w:p>
          <w:p w14:paraId="002947AA" w14:textId="6650A7F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AAF0412" w14:textId="4525925D" w:rsidR="00F40BB0" w:rsidRPr="00B947B4" w:rsidRDefault="00F40BB0" w:rsidP="00F40BB0">
            <w:pPr>
              <w:spacing w:after="120"/>
              <w:ind w:left="459" w:hanging="459"/>
              <w:rPr>
                <w:sz w:val="24"/>
                <w:szCs w:val="24"/>
              </w:rPr>
            </w:pPr>
            <w:r w:rsidRPr="2C28F603">
              <w:rPr>
                <w:sz w:val="24"/>
                <w:szCs w:val="24"/>
              </w:rPr>
              <w:t xml:space="preserve">1. </w:t>
            </w:r>
            <w:r>
              <w:tab/>
            </w:r>
            <w:r w:rsidRPr="2C28F603">
              <w:rPr>
                <w:sz w:val="24"/>
                <w:szCs w:val="24"/>
              </w:rPr>
              <w:t xml:space="preserve">Authority to require an applicant to provide any documentation or information required </w:t>
            </w:r>
            <w:bookmarkStart w:id="79" w:name="_Int_ylEvWTS0"/>
            <w:r w:rsidRPr="2C28F603">
              <w:rPr>
                <w:sz w:val="24"/>
                <w:szCs w:val="24"/>
              </w:rPr>
              <w:t>in order to</w:t>
            </w:r>
            <w:bookmarkEnd w:id="79"/>
            <w:r w:rsidRPr="2C28F603">
              <w:rPr>
                <w:sz w:val="24"/>
                <w:szCs w:val="24"/>
              </w:rPr>
              <w:t xml:space="preserve"> determine an application [s.55].</w:t>
            </w:r>
          </w:p>
          <w:p w14:paraId="02305AEE" w14:textId="1FA190BD"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grant, refuse to grant or to modify an occupancy permit or building approval certificate [s.58].</w:t>
            </w:r>
          </w:p>
          <w:p w14:paraId="373C130A" w14:textId="663B44BD"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impose, add, vary or revoke conditions on an occupancy permit [s.62(1) and (3)].</w:t>
            </w:r>
          </w:p>
          <w:p w14:paraId="16B32919" w14:textId="4B5B9AAB" w:rsidR="009315E1" w:rsidRPr="00B947B4" w:rsidRDefault="00F40BB0" w:rsidP="000E35DB">
            <w:pPr>
              <w:spacing w:after="120"/>
              <w:ind w:left="459" w:hanging="459"/>
              <w:rPr>
                <w:sz w:val="24"/>
                <w:szCs w:val="24"/>
              </w:rPr>
            </w:pPr>
            <w:r w:rsidRPr="2C28F603">
              <w:rPr>
                <w:sz w:val="24"/>
                <w:szCs w:val="24"/>
              </w:rPr>
              <w:t>4.</w:t>
            </w:r>
            <w:r>
              <w:tab/>
            </w:r>
            <w:r w:rsidRPr="2C28F603">
              <w:rPr>
                <w:sz w:val="24"/>
                <w:szCs w:val="24"/>
              </w:rPr>
              <w:t xml:space="preserve">Authority to extend, or refuse to extend, the period in which an occupancy </w:t>
            </w:r>
            <w:r w:rsidR="5063822A" w:rsidRPr="2C28F603">
              <w:rPr>
                <w:sz w:val="24"/>
                <w:szCs w:val="24"/>
              </w:rPr>
              <w:t>permits</w:t>
            </w:r>
            <w:r w:rsidRPr="2C28F603">
              <w:rPr>
                <w:sz w:val="24"/>
                <w:szCs w:val="24"/>
              </w:rPr>
              <w:t xml:space="preserve"> or modification or building approval certificate has effect [s.65(4) and r.40].</w:t>
            </w:r>
          </w:p>
        </w:tc>
      </w:tr>
      <w:tr w:rsidR="0083163D" w:rsidRPr="00B947B4" w14:paraId="418A601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AEA978" w14:textId="77777777" w:rsidR="0083163D" w:rsidRPr="00B947B4" w:rsidRDefault="0083163D" w:rsidP="0083163D">
            <w:pPr>
              <w:rPr>
                <w:b/>
              </w:rPr>
            </w:pPr>
            <w:r w:rsidRPr="00B947B4">
              <w:rPr>
                <w:b/>
              </w:rPr>
              <w:t>Council Conditions on this Delegation:</w:t>
            </w:r>
          </w:p>
          <w:p w14:paraId="1CC546C7"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739053A" w14:textId="3D163A7C" w:rsidR="0083163D" w:rsidRPr="00B947B4" w:rsidRDefault="00233902" w:rsidP="00032807">
            <w:pPr>
              <w:spacing w:after="120"/>
              <w:ind w:left="27"/>
              <w:rPr>
                <w:sz w:val="24"/>
                <w:szCs w:val="24"/>
              </w:rPr>
            </w:pPr>
            <w:r w:rsidRPr="00B947B4">
              <w:rPr>
                <w:sz w:val="24"/>
                <w:szCs w:val="24"/>
              </w:rPr>
              <w:t>Delegates must have the appropriate skills and qualifications to exercise these functions.</w:t>
            </w:r>
          </w:p>
        </w:tc>
      </w:tr>
      <w:tr w:rsidR="00944FA9" w:rsidRPr="00B947B4" w14:paraId="0A16137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95C412"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721E100"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1B6B9A95" w14:textId="09C1756D"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3191F6E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354995" w14:textId="77777777" w:rsidR="00784956" w:rsidRPr="00B947B4" w:rsidRDefault="00784956" w:rsidP="00784956">
            <w:pPr>
              <w:rPr>
                <w:b/>
              </w:rPr>
            </w:pPr>
            <w:r w:rsidRPr="00B947B4">
              <w:rPr>
                <w:b/>
              </w:rPr>
              <w:t>Sub-Delegate/s:</w:t>
            </w:r>
          </w:p>
          <w:p w14:paraId="6B2C0838" w14:textId="13FFA92C"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3A69D7AB" w14:textId="77777777" w:rsidR="003B741E" w:rsidRDefault="003B741E" w:rsidP="36A6F805">
            <w:pPr>
              <w:spacing w:before="120" w:after="120"/>
              <w:rPr>
                <w:b/>
                <w:bCs/>
                <w:sz w:val="24"/>
                <w:szCs w:val="24"/>
              </w:rPr>
            </w:pPr>
            <w:r>
              <w:rPr>
                <w:b/>
                <w:bCs/>
                <w:sz w:val="24"/>
                <w:szCs w:val="24"/>
              </w:rPr>
              <w:t>Service Manager Health and Building Services</w:t>
            </w:r>
          </w:p>
          <w:p w14:paraId="128BE89D" w14:textId="1919EFBE" w:rsidR="008627AC" w:rsidRPr="008627AC" w:rsidRDefault="00ED5BAC" w:rsidP="36A6F805">
            <w:pPr>
              <w:spacing w:before="120" w:after="120"/>
              <w:rPr>
                <w:b/>
                <w:bCs/>
                <w:sz w:val="24"/>
                <w:szCs w:val="24"/>
              </w:rPr>
            </w:pPr>
            <w:r>
              <w:rPr>
                <w:b/>
                <w:bCs/>
                <w:sz w:val="24"/>
                <w:szCs w:val="24"/>
              </w:rPr>
              <w:t>Service Lead Building Services</w:t>
            </w:r>
          </w:p>
          <w:p w14:paraId="3B9D5233" w14:textId="0A5D40F6" w:rsidR="001D1DB5" w:rsidRPr="00B947B4" w:rsidRDefault="00D96DF6" w:rsidP="00032807">
            <w:pPr>
              <w:spacing w:before="120" w:after="120"/>
              <w:rPr>
                <w:b/>
                <w:sz w:val="24"/>
                <w:szCs w:val="24"/>
              </w:rPr>
            </w:pPr>
            <w:r w:rsidRPr="00B947B4">
              <w:rPr>
                <w:b/>
                <w:sz w:val="24"/>
                <w:szCs w:val="24"/>
              </w:rPr>
              <w:t>Senior Building Surveyor</w:t>
            </w:r>
          </w:p>
          <w:p w14:paraId="3E6486BE" w14:textId="3691C60E" w:rsidR="009315E1" w:rsidRPr="00CA4F7B" w:rsidRDefault="00D96DF6" w:rsidP="00CA4F7B">
            <w:pPr>
              <w:spacing w:before="120" w:after="120"/>
              <w:rPr>
                <w:b/>
                <w:sz w:val="24"/>
                <w:szCs w:val="24"/>
              </w:rPr>
            </w:pPr>
            <w:r w:rsidRPr="00B947B4">
              <w:rPr>
                <w:b/>
                <w:sz w:val="24"/>
                <w:szCs w:val="24"/>
              </w:rPr>
              <w:t>Building Surveyor</w:t>
            </w:r>
          </w:p>
        </w:tc>
      </w:tr>
      <w:tr w:rsidR="008477BF" w:rsidRPr="00B947B4" w14:paraId="27700A0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EC44E4" w14:textId="77777777" w:rsidR="008477BF" w:rsidRPr="00B947B4" w:rsidRDefault="008477BF" w:rsidP="008477BF">
            <w:pPr>
              <w:rPr>
                <w:b/>
              </w:rPr>
            </w:pPr>
            <w:r w:rsidRPr="00B947B4">
              <w:rPr>
                <w:b/>
              </w:rPr>
              <w:lastRenderedPageBreak/>
              <w:t>CEO Conditions on this Sub-Delegation:</w:t>
            </w:r>
          </w:p>
          <w:p w14:paraId="37685FF0" w14:textId="021B935B"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79F8A3A0" w14:textId="77777777" w:rsidR="001D1DB5" w:rsidRPr="00B947B4" w:rsidRDefault="001D1DB5" w:rsidP="00CC205B">
            <w:pPr>
              <w:pStyle w:val="ListParagraph"/>
              <w:numPr>
                <w:ilvl w:val="1"/>
                <w:numId w:val="44"/>
              </w:numPr>
              <w:spacing w:after="120"/>
              <w:ind w:left="456"/>
              <w:rPr>
                <w:sz w:val="24"/>
                <w:szCs w:val="24"/>
              </w:rPr>
            </w:pPr>
            <w:r w:rsidRPr="00B947B4">
              <w:rPr>
                <w:sz w:val="24"/>
                <w:szCs w:val="24"/>
              </w:rPr>
              <w:t xml:space="preserve">Sub-delegates must be registered with the Building Services Board in accordance with the </w:t>
            </w:r>
            <w:r w:rsidRPr="00B947B4">
              <w:rPr>
                <w:i/>
                <w:iCs/>
                <w:sz w:val="24"/>
                <w:szCs w:val="24"/>
              </w:rPr>
              <w:t>Building Services (Registration) Act 2011</w:t>
            </w:r>
            <w:r w:rsidRPr="00B947B4">
              <w:rPr>
                <w:sz w:val="24"/>
                <w:szCs w:val="24"/>
              </w:rPr>
              <w:t xml:space="preserve"> as a registered building surveying contractor or registered building surveying practitioner.</w:t>
            </w:r>
          </w:p>
          <w:p w14:paraId="3A353CF3" w14:textId="3916E9D5" w:rsidR="00D84364" w:rsidRPr="00421F04" w:rsidRDefault="001D1DB5" w:rsidP="00421F04">
            <w:pPr>
              <w:pStyle w:val="ListParagraph"/>
              <w:numPr>
                <w:ilvl w:val="1"/>
                <w:numId w:val="44"/>
              </w:numPr>
              <w:spacing w:after="120"/>
              <w:ind w:left="456"/>
              <w:rPr>
                <w:sz w:val="24"/>
                <w:szCs w:val="24"/>
              </w:rPr>
            </w:pPr>
            <w:r w:rsidRPr="00B947B4">
              <w:rPr>
                <w:sz w:val="24"/>
                <w:szCs w:val="24"/>
              </w:rPr>
              <w:t>Sub-delegates must be employed by t</w:t>
            </w:r>
            <w:r w:rsidR="00CE44A4" w:rsidRPr="00B947B4">
              <w:rPr>
                <w:sz w:val="24"/>
                <w:szCs w:val="24"/>
              </w:rPr>
              <w:t>he City of Cockburn</w:t>
            </w:r>
            <w:r w:rsidRPr="00B947B4">
              <w:rPr>
                <w:sz w:val="24"/>
                <w:szCs w:val="24"/>
              </w:rPr>
              <w:t>.</w:t>
            </w:r>
          </w:p>
        </w:tc>
      </w:tr>
      <w:tr w:rsidR="00784956" w:rsidRPr="00B947B4" w14:paraId="55F9BD5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D1D949" w14:textId="77777777" w:rsidR="00784956" w:rsidRPr="00B947B4" w:rsidRDefault="00784956" w:rsidP="00784956">
            <w:pPr>
              <w:rPr>
                <w:sz w:val="18"/>
              </w:rPr>
            </w:pPr>
            <w:r w:rsidRPr="00B947B4">
              <w:rPr>
                <w:sz w:val="18"/>
              </w:rPr>
              <w:t>Compliance Links:</w:t>
            </w:r>
          </w:p>
          <w:p w14:paraId="4D899BC3"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280F6AF0" w14:textId="77777777" w:rsidR="006B6626" w:rsidRPr="00ED5BAC" w:rsidRDefault="00726CB5" w:rsidP="006B6626">
            <w:pPr>
              <w:ind w:left="720" w:hanging="720"/>
              <w:rPr>
                <w:sz w:val="24"/>
                <w:szCs w:val="24"/>
              </w:rPr>
            </w:pPr>
            <w:hyperlink r:id="rId59" w:history="1">
              <w:r w:rsidRPr="001A11CD">
                <w:rPr>
                  <w:rStyle w:val="Hyperlink"/>
                  <w:i/>
                  <w:color w:val="auto"/>
                  <w:sz w:val="24"/>
                  <w:szCs w:val="24"/>
                </w:rPr>
                <w:t>Building Act 2011</w:t>
              </w:r>
            </w:hyperlink>
          </w:p>
          <w:p w14:paraId="242D4279" w14:textId="77777777" w:rsidR="006B6626" w:rsidRPr="00B947B4" w:rsidRDefault="006B6626" w:rsidP="001A11CD">
            <w:pPr>
              <w:ind w:left="720" w:hanging="720"/>
              <w:rPr>
                <w:sz w:val="24"/>
                <w:szCs w:val="24"/>
              </w:rPr>
            </w:pPr>
            <w:r w:rsidRPr="00B947B4">
              <w:rPr>
                <w:sz w:val="24"/>
                <w:szCs w:val="24"/>
              </w:rPr>
              <w:t>s.59 time for granting occupancy permit or building approval certificate</w:t>
            </w:r>
          </w:p>
          <w:p w14:paraId="24FB5A3E" w14:textId="6E4095D8" w:rsidR="006B6626" w:rsidRPr="00B947B4" w:rsidRDefault="006B6626" w:rsidP="001A11CD">
            <w:pPr>
              <w:ind w:left="720" w:hanging="720"/>
              <w:rPr>
                <w:sz w:val="24"/>
                <w:szCs w:val="24"/>
              </w:rPr>
            </w:pPr>
            <w:r w:rsidRPr="00B947B4">
              <w:rPr>
                <w:sz w:val="24"/>
                <w:szCs w:val="24"/>
              </w:rPr>
              <w:t>s.60 Notice of decision not to grant occupancy permit or grant building approval certificate</w:t>
            </w:r>
          </w:p>
          <w:p w14:paraId="6E362BA5" w14:textId="72863534" w:rsidR="002950A8" w:rsidRPr="00B947B4" w:rsidRDefault="002950A8" w:rsidP="001A11CD">
            <w:pPr>
              <w:spacing w:after="120"/>
              <w:ind w:left="720" w:hanging="720"/>
              <w:rPr>
                <w:sz w:val="24"/>
                <w:szCs w:val="24"/>
              </w:rPr>
            </w:pPr>
            <w:r w:rsidRPr="00B947B4">
              <w:rPr>
                <w:sz w:val="24"/>
                <w:szCs w:val="24"/>
              </w:rPr>
              <w:t>s.121 Occupancy permits and building approval certificates – application for review by SAT</w:t>
            </w:r>
          </w:p>
          <w:p w14:paraId="0DA25514" w14:textId="1BD64529" w:rsidR="00F37CCD" w:rsidRPr="00B947B4" w:rsidRDefault="00F37CCD" w:rsidP="00F37CCD">
            <w:pPr>
              <w:spacing w:after="120"/>
              <w:ind w:left="720" w:hanging="720"/>
              <w:rPr>
                <w:sz w:val="24"/>
                <w:szCs w:val="24"/>
              </w:rPr>
            </w:pPr>
            <w:r w:rsidRPr="00B947B4">
              <w:rPr>
                <w:i/>
                <w:sz w:val="24"/>
                <w:szCs w:val="24"/>
              </w:rPr>
              <w:t>Building Services (Complaint Resolution and Administration) Act 2011</w:t>
            </w:r>
            <w:r w:rsidRPr="00B947B4">
              <w:rPr>
                <w:sz w:val="24"/>
                <w:szCs w:val="24"/>
              </w:rPr>
              <w:t xml:space="preserve"> – Part 7, Division 2</w:t>
            </w:r>
          </w:p>
          <w:p w14:paraId="27A68701" w14:textId="77777777" w:rsidR="00F37CCD" w:rsidRPr="00B947B4" w:rsidRDefault="00F37CCD" w:rsidP="00F37CCD">
            <w:pPr>
              <w:spacing w:after="120"/>
              <w:ind w:left="720" w:hanging="720"/>
              <w:rPr>
                <w:i/>
                <w:sz w:val="24"/>
                <w:szCs w:val="24"/>
              </w:rPr>
            </w:pPr>
            <w:r w:rsidRPr="00B947B4">
              <w:rPr>
                <w:i/>
                <w:sz w:val="24"/>
                <w:szCs w:val="24"/>
              </w:rPr>
              <w:t>Building and Construction Industry Training Levy Act 1990</w:t>
            </w:r>
          </w:p>
          <w:p w14:paraId="3329644D" w14:textId="26E6D36F" w:rsidR="00784956" w:rsidRPr="00B947B4" w:rsidRDefault="00F37CCD" w:rsidP="00784956">
            <w:pPr>
              <w:spacing w:after="120"/>
              <w:ind w:left="720" w:hanging="720"/>
              <w:rPr>
                <w:i/>
                <w:sz w:val="24"/>
                <w:szCs w:val="24"/>
              </w:rPr>
            </w:pPr>
            <w:r w:rsidRPr="00B947B4">
              <w:rPr>
                <w:i/>
                <w:sz w:val="24"/>
                <w:szCs w:val="24"/>
              </w:rPr>
              <w:t xml:space="preserve">Heritage Act </w:t>
            </w:r>
            <w:r w:rsidR="0044784D" w:rsidRPr="00B947B4">
              <w:rPr>
                <w:i/>
                <w:sz w:val="24"/>
                <w:szCs w:val="24"/>
              </w:rPr>
              <w:t>2018</w:t>
            </w:r>
          </w:p>
        </w:tc>
      </w:tr>
      <w:tr w:rsidR="00183206" w:rsidRPr="00B947B4" w14:paraId="502781A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E22EA9" w14:textId="06903F86" w:rsidR="00183206" w:rsidRPr="00B947B4" w:rsidRDefault="00183206" w:rsidP="0018320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8250B18" w14:textId="7BC8DFAE"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183206" w:rsidRPr="00B947B4" w14:paraId="55594B4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99E86FD" w14:textId="240A6BCA" w:rsidR="00183206" w:rsidRPr="00B947B4" w:rsidRDefault="00183206" w:rsidP="0018320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1AD6DC7" w14:textId="3ED5F681" w:rsidR="00183206" w:rsidRPr="00B947B4" w:rsidRDefault="00183206" w:rsidP="00183206">
            <w:pPr>
              <w:rPr>
                <w:sz w:val="18"/>
              </w:rPr>
            </w:pPr>
            <w:r w:rsidRPr="00B947B4">
              <w:rPr>
                <w:sz w:val="18"/>
              </w:rPr>
              <w:t>Adopted 11 May 2023</w:t>
            </w:r>
          </w:p>
        </w:tc>
      </w:tr>
      <w:tr w:rsidR="00183206" w:rsidRPr="00B947B4" w14:paraId="6065D5E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A9B06B" w14:textId="1693607B" w:rsidR="00183206" w:rsidRPr="00B947B4" w:rsidRDefault="00A25CAA" w:rsidP="0018320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1E1D99A" w14:textId="2501AAE8" w:rsidR="00183206" w:rsidRPr="00B947B4" w:rsidRDefault="00183206" w:rsidP="00183206">
            <w:pPr>
              <w:rPr>
                <w:sz w:val="18"/>
              </w:rPr>
            </w:pPr>
            <w:r w:rsidRPr="00B947B4">
              <w:rPr>
                <w:sz w:val="18"/>
              </w:rPr>
              <w:t>Modified 9 July 2024</w:t>
            </w:r>
          </w:p>
        </w:tc>
      </w:tr>
      <w:tr w:rsidR="006A5BA5" w:rsidRPr="00B947B4" w14:paraId="6B07E7D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4BAB5C8" w14:textId="295738FC" w:rsidR="006A5BA5" w:rsidRPr="00B947B4" w:rsidRDefault="006A5BA5" w:rsidP="00183206">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09DC7F2F" w14:textId="7AEE5DB7" w:rsidR="006A5BA5" w:rsidRPr="00B947B4" w:rsidRDefault="006A5BA5" w:rsidP="00183206">
            <w:pPr>
              <w:rPr>
                <w:sz w:val="18"/>
              </w:rPr>
            </w:pPr>
            <w:r>
              <w:rPr>
                <w:sz w:val="18"/>
              </w:rPr>
              <w:t>Modified 10 April 2025</w:t>
            </w:r>
          </w:p>
        </w:tc>
      </w:tr>
      <w:tr w:rsidR="009532B9" w:rsidRPr="00B947B4" w14:paraId="6E4F65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D51909" w14:textId="0C313D5D" w:rsidR="009532B9" w:rsidRDefault="009532B9" w:rsidP="0018320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E2E390D" w14:textId="7AB484BC" w:rsidR="009532B9" w:rsidRDefault="009532B9" w:rsidP="00183206">
            <w:pPr>
              <w:rPr>
                <w:sz w:val="18"/>
              </w:rPr>
            </w:pPr>
            <w:r>
              <w:rPr>
                <w:sz w:val="18"/>
              </w:rPr>
              <w:t>Modified 8 July 2025</w:t>
            </w:r>
          </w:p>
        </w:tc>
      </w:tr>
    </w:tbl>
    <w:p w14:paraId="749DBAE3" w14:textId="77777777" w:rsidR="00784956" w:rsidRPr="00B947B4" w:rsidRDefault="00784956" w:rsidP="00784956"/>
    <w:p w14:paraId="62178A61" w14:textId="77777777" w:rsidR="00784956" w:rsidRPr="00B947B4" w:rsidRDefault="00784956" w:rsidP="00784956"/>
    <w:p w14:paraId="1157F455" w14:textId="3C248514" w:rsidR="00784956" w:rsidRPr="00B947B4" w:rsidRDefault="00784956">
      <w:r w:rsidRPr="00B947B4">
        <w:br w:type="page"/>
      </w:r>
    </w:p>
    <w:p w14:paraId="2A5774FE" w14:textId="18A8F498" w:rsidR="00784956" w:rsidRPr="00B947B4" w:rsidRDefault="00457B87" w:rsidP="00263312">
      <w:pPr>
        <w:pStyle w:val="Heading3"/>
        <w:ind w:left="709"/>
      </w:pPr>
      <w:bookmarkStart w:id="80" w:name="_Toc229571428"/>
      <w:r w:rsidRPr="00B947B4">
        <w:lastRenderedPageBreak/>
        <w:t>Designate Employees as Authorised Persons</w:t>
      </w:r>
      <w:bookmarkEnd w:id="80"/>
    </w:p>
    <w:p w14:paraId="78300006"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64"/>
        <w:gridCol w:w="6383"/>
        <w:gridCol w:w="109"/>
      </w:tblGrid>
      <w:tr w:rsidR="00643354" w:rsidRPr="00B947B4" w14:paraId="3C6BCFD9" w14:textId="77777777" w:rsidTr="00A25CAA">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47DD885" w14:textId="77777777" w:rsidR="00784956" w:rsidRPr="00B947B4" w:rsidRDefault="00784956" w:rsidP="00784956">
            <w:pPr>
              <w:rPr>
                <w:b/>
                <w:sz w:val="18"/>
              </w:rPr>
            </w:pPr>
            <w:r w:rsidRPr="00B947B4">
              <w:rPr>
                <w:b/>
                <w:sz w:val="18"/>
              </w:rPr>
              <w:t>Delegator:</w:t>
            </w:r>
          </w:p>
          <w:p w14:paraId="4C0603CA" w14:textId="7917F6E6" w:rsidR="00784956" w:rsidRPr="00B947B4" w:rsidRDefault="00784956" w:rsidP="00784956">
            <w:pPr>
              <w:rPr>
                <w:i/>
                <w:sz w:val="16"/>
              </w:rPr>
            </w:pPr>
            <w:r w:rsidRPr="00B947B4">
              <w:rPr>
                <w:i/>
                <w:sz w:val="16"/>
              </w:rPr>
              <w:t>Power / D</w:t>
            </w:r>
            <w:r w:rsidR="005A0C29"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1DCC29C9" w14:textId="2855432E" w:rsidR="00784956" w:rsidRPr="00B947B4" w:rsidRDefault="008054B7" w:rsidP="00784956">
            <w:pPr>
              <w:rPr>
                <w:sz w:val="24"/>
                <w:szCs w:val="24"/>
              </w:rPr>
            </w:pPr>
            <w:r w:rsidRPr="00B947B4">
              <w:rPr>
                <w:sz w:val="24"/>
                <w:szCs w:val="24"/>
              </w:rPr>
              <w:t>Permit Authority (Local Government)</w:t>
            </w:r>
          </w:p>
        </w:tc>
      </w:tr>
      <w:tr w:rsidR="00643354" w:rsidRPr="00B947B4" w14:paraId="61C215D8" w14:textId="77777777" w:rsidTr="00A25CAA">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118AC8" w14:textId="77777777" w:rsidR="00080DBA" w:rsidRPr="00B947B4" w:rsidRDefault="00080DBA" w:rsidP="00080DBA">
            <w:pPr>
              <w:rPr>
                <w:b/>
                <w:sz w:val="18"/>
              </w:rPr>
            </w:pPr>
            <w:r w:rsidRPr="00B947B4">
              <w:rPr>
                <w:b/>
                <w:sz w:val="18"/>
              </w:rPr>
              <w:t>Express Power to Delegate:</w:t>
            </w:r>
          </w:p>
          <w:p w14:paraId="2F05D10E" w14:textId="77777777" w:rsidR="00080DBA" w:rsidRPr="00B947B4" w:rsidRDefault="00080DBA" w:rsidP="00080DBA">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04BE4698" w14:textId="77777777" w:rsidR="00080DBA" w:rsidRPr="00B947B4" w:rsidRDefault="00080DBA" w:rsidP="00080DBA">
            <w:pPr>
              <w:rPr>
                <w:i/>
                <w:sz w:val="24"/>
                <w:szCs w:val="24"/>
              </w:rPr>
            </w:pPr>
            <w:r w:rsidRPr="00B947B4">
              <w:rPr>
                <w:i/>
                <w:sz w:val="24"/>
                <w:szCs w:val="24"/>
              </w:rPr>
              <w:t>Building Act 2011:</w:t>
            </w:r>
          </w:p>
          <w:p w14:paraId="48FB0A2C" w14:textId="2DAC93C6" w:rsidR="00080DBA" w:rsidRPr="00B947B4" w:rsidRDefault="00080DBA" w:rsidP="00F716E0">
            <w:pPr>
              <w:ind w:left="720" w:hanging="403"/>
              <w:rPr>
                <w:sz w:val="24"/>
                <w:szCs w:val="24"/>
              </w:rPr>
            </w:pPr>
            <w:r w:rsidRPr="00B947B4">
              <w:rPr>
                <w:sz w:val="24"/>
                <w:szCs w:val="24"/>
              </w:rPr>
              <w:t>s.127(1) &amp; (3) Delegation: special permit authorities and local government</w:t>
            </w:r>
          </w:p>
        </w:tc>
      </w:tr>
      <w:tr w:rsidR="00643354" w:rsidRPr="00B947B4" w14:paraId="3EADFB6C"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AB30F96" w14:textId="7EBE738F"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383" w:type="dxa"/>
            <w:tcBorders>
              <w:top w:val="dotted" w:sz="4" w:space="0" w:color="auto"/>
              <w:left w:val="dotted" w:sz="4" w:space="0" w:color="auto"/>
              <w:bottom w:val="dotted" w:sz="4" w:space="0" w:color="auto"/>
            </w:tcBorders>
          </w:tcPr>
          <w:p w14:paraId="7269EC31" w14:textId="77777777" w:rsidR="00784956" w:rsidRPr="00B947B4" w:rsidRDefault="00784956" w:rsidP="00784956">
            <w:pPr>
              <w:rPr>
                <w:sz w:val="24"/>
                <w:szCs w:val="24"/>
              </w:rPr>
            </w:pPr>
            <w:bookmarkStart w:id="81" w:name="_Hlk93476683"/>
            <w:r w:rsidRPr="00B947B4">
              <w:rPr>
                <w:i/>
                <w:sz w:val="24"/>
                <w:szCs w:val="24"/>
              </w:rPr>
              <w:t>Building Act 2011</w:t>
            </w:r>
            <w:r w:rsidRPr="00B947B4">
              <w:rPr>
                <w:sz w:val="24"/>
                <w:szCs w:val="24"/>
              </w:rPr>
              <w:t>:</w:t>
            </w:r>
          </w:p>
          <w:p w14:paraId="649719EC" w14:textId="27BDFC43" w:rsidR="00784956" w:rsidRPr="00B947B4" w:rsidRDefault="00784956" w:rsidP="00784956">
            <w:pPr>
              <w:ind w:left="720" w:hanging="403"/>
              <w:rPr>
                <w:sz w:val="24"/>
                <w:szCs w:val="24"/>
              </w:rPr>
            </w:pPr>
            <w:r w:rsidRPr="00B947B4">
              <w:rPr>
                <w:sz w:val="24"/>
                <w:szCs w:val="24"/>
              </w:rPr>
              <w:t>s.</w:t>
            </w:r>
            <w:r w:rsidR="00B23EDB" w:rsidRPr="00B947B4">
              <w:rPr>
                <w:sz w:val="24"/>
                <w:szCs w:val="24"/>
              </w:rPr>
              <w:t>96(3)</w:t>
            </w:r>
            <w:r w:rsidRPr="00B947B4">
              <w:rPr>
                <w:sz w:val="24"/>
                <w:szCs w:val="24"/>
              </w:rPr>
              <w:t xml:space="preserve"> </w:t>
            </w:r>
            <w:r w:rsidR="00B23EDB" w:rsidRPr="00B947B4">
              <w:rPr>
                <w:sz w:val="24"/>
                <w:szCs w:val="24"/>
              </w:rPr>
              <w:t>authorised persons</w:t>
            </w:r>
          </w:p>
          <w:bookmarkEnd w:id="81"/>
          <w:p w14:paraId="53B76BC3" w14:textId="1ED35954" w:rsidR="0065254A" w:rsidRPr="00B947B4" w:rsidRDefault="00481CF3" w:rsidP="00231876">
            <w:pPr>
              <w:ind w:left="720" w:hanging="403"/>
              <w:rPr>
                <w:sz w:val="24"/>
                <w:szCs w:val="24"/>
              </w:rPr>
            </w:pPr>
            <w:r w:rsidRPr="00B947B4">
              <w:rPr>
                <w:sz w:val="24"/>
                <w:szCs w:val="24"/>
              </w:rPr>
              <w:t>s.99(3) Limitation on powers of authorised person</w:t>
            </w:r>
          </w:p>
        </w:tc>
      </w:tr>
      <w:tr w:rsidR="00643354" w:rsidRPr="00B947B4" w14:paraId="7B8D9E5B"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33932112" w14:textId="77777777" w:rsidR="00784956" w:rsidRPr="00B947B4" w:rsidRDefault="00784956" w:rsidP="00B23EDB">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2E688A47" w14:textId="77777777" w:rsidR="00784956" w:rsidRPr="00B947B4" w:rsidRDefault="00784956" w:rsidP="00B23EDB">
            <w:pPr>
              <w:spacing w:before="120" w:after="120"/>
              <w:rPr>
                <w:b/>
                <w:sz w:val="24"/>
                <w:szCs w:val="24"/>
              </w:rPr>
            </w:pPr>
            <w:r w:rsidRPr="00B947B4">
              <w:rPr>
                <w:b/>
                <w:sz w:val="24"/>
                <w:szCs w:val="24"/>
              </w:rPr>
              <w:t>Chief Executive Officer</w:t>
            </w:r>
          </w:p>
        </w:tc>
      </w:tr>
      <w:tr w:rsidR="00643354" w:rsidRPr="00B947B4" w14:paraId="34B41908"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6BAFF4C" w14:textId="77777777" w:rsidR="00F40BB0" w:rsidRPr="00B947B4" w:rsidRDefault="00F40BB0" w:rsidP="00F40BB0">
            <w:pPr>
              <w:rPr>
                <w:b/>
              </w:rPr>
            </w:pPr>
            <w:r w:rsidRPr="00B947B4">
              <w:rPr>
                <w:b/>
              </w:rPr>
              <w:t>Function:</w:t>
            </w:r>
          </w:p>
          <w:p w14:paraId="571F7630" w14:textId="0EE0D8E2"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4751C742"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designate an employee as an authorised person [s.96(3)].</w:t>
            </w:r>
          </w:p>
          <w:p w14:paraId="6E365051" w14:textId="69C622C1" w:rsidR="00D84364" w:rsidRPr="00B947B4" w:rsidRDefault="00F40BB0" w:rsidP="00F716E0">
            <w:pPr>
              <w:spacing w:after="120"/>
              <w:ind w:left="459" w:hanging="459"/>
              <w:rPr>
                <w:sz w:val="24"/>
                <w:szCs w:val="24"/>
              </w:rPr>
            </w:pPr>
            <w:r w:rsidRPr="00B947B4">
              <w:rPr>
                <w:sz w:val="24"/>
                <w:szCs w:val="24"/>
              </w:rPr>
              <w:t>2.</w:t>
            </w:r>
            <w:r w:rsidRPr="00B947B4">
              <w:rPr>
                <w:sz w:val="24"/>
                <w:szCs w:val="24"/>
              </w:rPr>
              <w:tab/>
              <w:t xml:space="preserve">Authority to revoke or vary a condition of designation as an authorised person or give written notice to an authorised person limiting powers that may be exercised by that person [s.99(3)]. </w:t>
            </w:r>
          </w:p>
        </w:tc>
      </w:tr>
      <w:tr w:rsidR="00643354" w:rsidRPr="00B947B4" w14:paraId="53D353F6"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3B1E5F4" w14:textId="77777777" w:rsidR="0083163D" w:rsidRPr="00B947B4" w:rsidRDefault="0083163D" w:rsidP="0083163D">
            <w:pPr>
              <w:rPr>
                <w:b/>
              </w:rPr>
            </w:pPr>
            <w:r w:rsidRPr="00B947B4">
              <w:rPr>
                <w:b/>
              </w:rPr>
              <w:t>Council Conditions on this Delegation:</w:t>
            </w:r>
          </w:p>
          <w:p w14:paraId="7FE91C18" w14:textId="77777777" w:rsidR="0083163D" w:rsidRPr="00B947B4" w:rsidRDefault="0083163D" w:rsidP="0083163D">
            <w:pPr>
              <w:rPr>
                <w:b/>
              </w:rPr>
            </w:pPr>
          </w:p>
        </w:tc>
        <w:tc>
          <w:tcPr>
            <w:tcW w:w="6383" w:type="dxa"/>
            <w:tcBorders>
              <w:top w:val="dotted" w:sz="4" w:space="0" w:color="auto"/>
              <w:left w:val="dotted" w:sz="4" w:space="0" w:color="auto"/>
              <w:bottom w:val="dotted" w:sz="4" w:space="0" w:color="auto"/>
            </w:tcBorders>
          </w:tcPr>
          <w:p w14:paraId="3C6A4CFC" w14:textId="35124CD0" w:rsidR="00764ADE" w:rsidRPr="00B947B4" w:rsidRDefault="0083163D" w:rsidP="00764ADE">
            <w:pPr>
              <w:spacing w:after="120"/>
              <w:ind w:left="448" w:hanging="448"/>
              <w:rPr>
                <w:sz w:val="24"/>
                <w:szCs w:val="24"/>
              </w:rPr>
            </w:pPr>
            <w:r w:rsidRPr="00B947B4">
              <w:rPr>
                <w:sz w:val="24"/>
                <w:szCs w:val="24"/>
              </w:rPr>
              <w:t>a.</w:t>
            </w:r>
            <w:r w:rsidRPr="00B947B4">
              <w:rPr>
                <w:sz w:val="24"/>
                <w:szCs w:val="24"/>
              </w:rPr>
              <w:tab/>
            </w:r>
            <w:r w:rsidR="00764ADE" w:rsidRPr="00B947B4">
              <w:rPr>
                <w:sz w:val="24"/>
                <w:szCs w:val="24"/>
              </w:rPr>
              <w:t xml:space="preserve">Decisions under this delegated authority </w:t>
            </w:r>
            <w:r w:rsidR="003D28A8" w:rsidRPr="00B947B4">
              <w:rPr>
                <w:sz w:val="24"/>
                <w:szCs w:val="24"/>
              </w:rPr>
              <w:t>must be consistent with</w:t>
            </w:r>
            <w:r w:rsidR="00764ADE" w:rsidRPr="00B947B4">
              <w:rPr>
                <w:sz w:val="24"/>
                <w:szCs w:val="24"/>
              </w:rPr>
              <w:t xml:space="preserve"> r.5 of the </w:t>
            </w:r>
            <w:r w:rsidR="00764ADE" w:rsidRPr="00B947B4">
              <w:rPr>
                <w:i/>
                <w:iCs/>
                <w:sz w:val="24"/>
                <w:szCs w:val="24"/>
              </w:rPr>
              <w:t>Building Regulations 2012</w:t>
            </w:r>
            <w:r w:rsidR="00764ADE" w:rsidRPr="00B947B4">
              <w:rPr>
                <w:sz w:val="24"/>
                <w:szCs w:val="24"/>
              </w:rPr>
              <w:t>.</w:t>
            </w:r>
          </w:p>
          <w:p w14:paraId="2CE7CDEA" w14:textId="130F12E9" w:rsidR="00D84364" w:rsidRPr="00B947B4" w:rsidRDefault="00764ADE" w:rsidP="00F716E0">
            <w:pPr>
              <w:spacing w:after="120"/>
              <w:ind w:left="448" w:hanging="448"/>
              <w:rPr>
                <w:sz w:val="24"/>
                <w:szCs w:val="24"/>
              </w:rPr>
            </w:pPr>
            <w:r w:rsidRPr="00B947B4">
              <w:rPr>
                <w:sz w:val="24"/>
                <w:szCs w:val="24"/>
              </w:rPr>
              <w:t>b.</w:t>
            </w:r>
            <w:r w:rsidRPr="00B947B4">
              <w:rPr>
                <w:sz w:val="24"/>
                <w:szCs w:val="24"/>
              </w:rPr>
              <w:tab/>
            </w:r>
            <w:r w:rsidR="00DD7175" w:rsidRPr="00B947B4">
              <w:rPr>
                <w:sz w:val="24"/>
                <w:szCs w:val="24"/>
              </w:rPr>
              <w:t xml:space="preserve">NOTE: An </w:t>
            </w:r>
            <w:r w:rsidR="00DD7175" w:rsidRPr="00B947B4">
              <w:rPr>
                <w:i/>
                <w:sz w:val="24"/>
                <w:szCs w:val="24"/>
              </w:rPr>
              <w:t>authorised person</w:t>
            </w:r>
            <w:r w:rsidR="00DD7175" w:rsidRPr="00B947B4">
              <w:rPr>
                <w:sz w:val="24"/>
                <w:szCs w:val="24"/>
              </w:rPr>
              <w:t xml:space="preserve"> for the purposes of sections 96(3) and 99(3) is </w:t>
            </w:r>
            <w:r w:rsidR="00DD7175" w:rsidRPr="00B947B4">
              <w:rPr>
                <w:sz w:val="24"/>
                <w:szCs w:val="24"/>
                <w:u w:val="single"/>
              </w:rPr>
              <w:t>not</w:t>
            </w:r>
            <w:r w:rsidR="00DD7175" w:rsidRPr="00B947B4">
              <w:rPr>
                <w:sz w:val="24"/>
                <w:szCs w:val="24"/>
              </w:rPr>
              <w:t xml:space="preserve"> an </w:t>
            </w:r>
            <w:r w:rsidR="00DD7175" w:rsidRPr="00B947B4">
              <w:rPr>
                <w:i/>
                <w:sz w:val="24"/>
                <w:szCs w:val="24"/>
              </w:rPr>
              <w:t>approved officer</w:t>
            </w:r>
            <w:r w:rsidR="00DD7175" w:rsidRPr="00B947B4">
              <w:rPr>
                <w:sz w:val="24"/>
                <w:szCs w:val="24"/>
              </w:rPr>
              <w:t xml:space="preserve"> or </w:t>
            </w:r>
            <w:r w:rsidR="00DD7175" w:rsidRPr="00B947B4">
              <w:rPr>
                <w:i/>
                <w:sz w:val="24"/>
                <w:szCs w:val="24"/>
              </w:rPr>
              <w:t>authorised officer</w:t>
            </w:r>
            <w:r w:rsidR="00DD7175" w:rsidRPr="00B947B4">
              <w:rPr>
                <w:sz w:val="24"/>
                <w:szCs w:val="24"/>
              </w:rPr>
              <w:t xml:space="preserve"> for the purposes of Building Reg. 70.</w:t>
            </w:r>
          </w:p>
        </w:tc>
      </w:tr>
      <w:tr w:rsidR="00643354" w:rsidRPr="00B947B4" w14:paraId="5F85A780" w14:textId="77777777" w:rsidTr="00A25CAA">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48E8EB" w14:textId="77777777" w:rsidR="00944FA9" w:rsidRPr="00B947B4" w:rsidRDefault="00944FA9" w:rsidP="00944FA9">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2DD88E3A"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5BF84BED" w14:textId="5DE73BDE" w:rsidR="0065254A" w:rsidRPr="00B947B4" w:rsidRDefault="00944FA9" w:rsidP="004E68EB">
            <w:pPr>
              <w:ind w:left="720" w:hanging="403"/>
              <w:rPr>
                <w:sz w:val="24"/>
                <w:szCs w:val="24"/>
              </w:rPr>
            </w:pPr>
            <w:r w:rsidRPr="00B947B4">
              <w:rPr>
                <w:sz w:val="24"/>
                <w:szCs w:val="24"/>
              </w:rPr>
              <w:t>s.127(6A) Delegation: special permit authorities and local governments (powers of sub-delegation limited to CEO)</w:t>
            </w:r>
          </w:p>
        </w:tc>
      </w:tr>
      <w:tr w:rsidR="00643354" w:rsidRPr="00B947B4" w14:paraId="6DF24E60"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13CF8E2" w14:textId="77777777" w:rsidR="00784956" w:rsidRPr="00B947B4" w:rsidRDefault="00784956" w:rsidP="00784956">
            <w:pPr>
              <w:rPr>
                <w:b/>
              </w:rPr>
            </w:pPr>
            <w:r w:rsidRPr="00B947B4">
              <w:rPr>
                <w:b/>
              </w:rPr>
              <w:t>Sub-Delegate/s:</w:t>
            </w:r>
          </w:p>
          <w:p w14:paraId="66C438DF" w14:textId="3B92A39C" w:rsidR="00784956" w:rsidRPr="00B947B4" w:rsidRDefault="005A0C29" w:rsidP="00784956">
            <w:pPr>
              <w:rPr>
                <w:i/>
                <w:sz w:val="18"/>
              </w:rPr>
            </w:pPr>
            <w:r w:rsidRPr="00B947B4">
              <w:rPr>
                <w:i/>
                <w:sz w:val="16"/>
                <w:szCs w:val="20"/>
              </w:rPr>
              <w:t>Appointed by CEO</w:t>
            </w:r>
          </w:p>
        </w:tc>
        <w:tc>
          <w:tcPr>
            <w:tcW w:w="6383" w:type="dxa"/>
            <w:tcBorders>
              <w:top w:val="dotted" w:sz="4" w:space="0" w:color="auto"/>
              <w:left w:val="dotted" w:sz="4" w:space="0" w:color="auto"/>
              <w:bottom w:val="dotted" w:sz="4" w:space="0" w:color="auto"/>
            </w:tcBorders>
          </w:tcPr>
          <w:p w14:paraId="2FFBE7A4" w14:textId="1167D2C4" w:rsidR="00784956" w:rsidRPr="00B947B4" w:rsidRDefault="00B314A9" w:rsidP="00032807">
            <w:pPr>
              <w:spacing w:before="120" w:after="120"/>
              <w:rPr>
                <w:b/>
                <w:bCs/>
                <w:sz w:val="24"/>
                <w:szCs w:val="24"/>
              </w:rPr>
            </w:pPr>
            <w:r w:rsidRPr="00B947B4">
              <w:rPr>
                <w:b/>
                <w:bCs/>
                <w:sz w:val="24"/>
                <w:szCs w:val="24"/>
              </w:rPr>
              <w:t>Director Sustainable Development and Safety</w:t>
            </w:r>
          </w:p>
        </w:tc>
      </w:tr>
      <w:tr w:rsidR="00643354" w:rsidRPr="00B947B4" w14:paraId="3770CF9C" w14:textId="77777777" w:rsidTr="00A25CAA">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1906247" w14:textId="77777777" w:rsidR="008477BF" w:rsidRPr="00B947B4" w:rsidRDefault="008477BF" w:rsidP="008477BF">
            <w:pPr>
              <w:rPr>
                <w:b/>
              </w:rPr>
            </w:pPr>
            <w:r w:rsidRPr="00B947B4">
              <w:rPr>
                <w:b/>
              </w:rPr>
              <w:t>CEO Conditions on this Sub-Delegation:</w:t>
            </w:r>
          </w:p>
          <w:p w14:paraId="6A5C8A89" w14:textId="3B16FB03" w:rsidR="008477BF" w:rsidRPr="00B947B4" w:rsidRDefault="008477BF" w:rsidP="008477BF">
            <w:pPr>
              <w:rPr>
                <w:i/>
                <w:sz w:val="18"/>
                <w:szCs w:val="18"/>
              </w:rPr>
            </w:pPr>
            <w:r w:rsidRPr="00B947B4">
              <w:rPr>
                <w:i/>
                <w:sz w:val="16"/>
                <w:szCs w:val="16"/>
              </w:rPr>
              <w:t>Conditions on the delegation also apply to sub-delegation.</w:t>
            </w:r>
          </w:p>
        </w:tc>
        <w:tc>
          <w:tcPr>
            <w:tcW w:w="6383" w:type="dxa"/>
            <w:tcBorders>
              <w:top w:val="dotted" w:sz="4" w:space="0" w:color="auto"/>
              <w:left w:val="dotted" w:sz="4" w:space="0" w:color="auto"/>
              <w:bottom w:val="dotted" w:sz="4" w:space="0" w:color="auto"/>
            </w:tcBorders>
          </w:tcPr>
          <w:p w14:paraId="7B3B9284" w14:textId="5AAF35E6" w:rsidR="008477BF" w:rsidRPr="00B947B4" w:rsidRDefault="00263312" w:rsidP="008477BF">
            <w:pPr>
              <w:spacing w:after="120"/>
              <w:rPr>
                <w:sz w:val="24"/>
                <w:szCs w:val="24"/>
              </w:rPr>
            </w:pPr>
            <w:r w:rsidRPr="00B947B4">
              <w:rPr>
                <w:sz w:val="24"/>
                <w:szCs w:val="24"/>
              </w:rPr>
              <w:t>Conditions on the delegation also apply to sub-delegation</w:t>
            </w:r>
          </w:p>
        </w:tc>
      </w:tr>
      <w:tr w:rsidR="00643354" w:rsidRPr="00B947B4" w14:paraId="735FD895"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711E5DF" w14:textId="77777777" w:rsidR="00784956" w:rsidRPr="00B947B4" w:rsidRDefault="00784956" w:rsidP="00784956">
            <w:pPr>
              <w:rPr>
                <w:sz w:val="18"/>
              </w:rPr>
            </w:pPr>
            <w:r w:rsidRPr="00B947B4">
              <w:rPr>
                <w:sz w:val="18"/>
              </w:rPr>
              <w:t>Compliance Links:</w:t>
            </w:r>
          </w:p>
          <w:p w14:paraId="24AC5961" w14:textId="77777777" w:rsidR="00784956" w:rsidRPr="00B947B4" w:rsidRDefault="00784956" w:rsidP="00784956">
            <w:pPr>
              <w:rPr>
                <w:sz w:val="18"/>
              </w:rPr>
            </w:pPr>
          </w:p>
        </w:tc>
        <w:tc>
          <w:tcPr>
            <w:tcW w:w="6383" w:type="dxa"/>
            <w:tcBorders>
              <w:top w:val="dotted" w:sz="4" w:space="0" w:color="auto"/>
              <w:left w:val="dotted" w:sz="4" w:space="0" w:color="auto"/>
              <w:bottom w:val="dotted" w:sz="4" w:space="0" w:color="auto"/>
              <w:right w:val="single" w:sz="4" w:space="0" w:color="auto"/>
            </w:tcBorders>
          </w:tcPr>
          <w:p w14:paraId="7E7D3659" w14:textId="5225F10E" w:rsidR="002C5426" w:rsidRPr="00B947B4" w:rsidRDefault="00726CB5" w:rsidP="00784956">
            <w:pPr>
              <w:spacing w:after="120"/>
              <w:ind w:left="720" w:hanging="720"/>
              <w:rPr>
                <w:i/>
                <w:sz w:val="24"/>
                <w:szCs w:val="24"/>
              </w:rPr>
            </w:pPr>
            <w:hyperlink r:id="rId60" w:history="1">
              <w:r w:rsidRPr="00943AB5">
                <w:rPr>
                  <w:rStyle w:val="Hyperlink"/>
                  <w:i/>
                  <w:color w:val="auto"/>
                  <w:sz w:val="24"/>
                  <w:szCs w:val="24"/>
                </w:rPr>
                <w:t>Building Act 2011</w:t>
              </w:r>
            </w:hyperlink>
            <w:r w:rsidR="002C5426" w:rsidRPr="00ED65ED">
              <w:rPr>
                <w:i/>
                <w:sz w:val="24"/>
                <w:szCs w:val="24"/>
              </w:rPr>
              <w:t>:</w:t>
            </w:r>
            <w:r w:rsidR="00B23EDB" w:rsidRPr="00B947B4">
              <w:rPr>
                <w:i/>
                <w:sz w:val="24"/>
                <w:szCs w:val="24"/>
              </w:rPr>
              <w:t xml:space="preserve"> </w:t>
            </w:r>
          </w:p>
          <w:p w14:paraId="27561B66" w14:textId="343DBAB6" w:rsidR="00B23EDB" w:rsidRPr="00B947B4" w:rsidRDefault="00B23EDB" w:rsidP="005A0C29">
            <w:pPr>
              <w:spacing w:after="120"/>
              <w:ind w:left="1021" w:hanging="720"/>
              <w:rPr>
                <w:sz w:val="24"/>
                <w:szCs w:val="24"/>
              </w:rPr>
            </w:pPr>
            <w:r w:rsidRPr="00B947B4">
              <w:rPr>
                <w:sz w:val="24"/>
                <w:szCs w:val="24"/>
              </w:rPr>
              <w:t>s.97 each designated authorised person must have an identity card.</w:t>
            </w:r>
          </w:p>
          <w:p w14:paraId="02EDAF04" w14:textId="506768AB" w:rsidR="00784956" w:rsidRPr="00B947B4" w:rsidRDefault="002C5426" w:rsidP="00772397">
            <w:pPr>
              <w:spacing w:after="120"/>
              <w:ind w:left="1021" w:hanging="720"/>
              <w:rPr>
                <w:sz w:val="24"/>
                <w:szCs w:val="24"/>
              </w:rPr>
            </w:pPr>
            <w:r w:rsidRPr="00B947B4">
              <w:rPr>
                <w:sz w:val="24"/>
                <w:szCs w:val="24"/>
              </w:rPr>
              <w:t>r.5A Authorised persons (s.3) – definition</w:t>
            </w:r>
          </w:p>
        </w:tc>
      </w:tr>
      <w:tr w:rsidR="00643354" w:rsidRPr="00B947B4" w14:paraId="77672F8B"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F04CBCF" w14:textId="3009B8AC" w:rsidR="00183206" w:rsidRPr="00B947B4" w:rsidRDefault="00183206" w:rsidP="00183206">
            <w:pPr>
              <w:rPr>
                <w:sz w:val="18"/>
              </w:rPr>
            </w:pPr>
            <w:r w:rsidRPr="00B947B4">
              <w:rPr>
                <w:sz w:val="18"/>
              </w:rPr>
              <w:t>Record Keeping:</w:t>
            </w:r>
          </w:p>
        </w:tc>
        <w:tc>
          <w:tcPr>
            <w:tcW w:w="6383" w:type="dxa"/>
            <w:tcBorders>
              <w:top w:val="dotted" w:sz="4" w:space="0" w:color="auto"/>
              <w:left w:val="dotted" w:sz="4" w:space="0" w:color="auto"/>
              <w:bottom w:val="single" w:sz="4" w:space="0" w:color="auto"/>
              <w:right w:val="single" w:sz="4" w:space="0" w:color="auto"/>
            </w:tcBorders>
          </w:tcPr>
          <w:p w14:paraId="360BA289" w14:textId="7FFE600B"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DB6B68" w:rsidRPr="00B947B4" w14:paraId="52B8F0B1"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305BB4E0" w14:textId="0745489F" w:rsidR="00183206" w:rsidRPr="00B947B4" w:rsidRDefault="00183206" w:rsidP="00183206">
            <w:pPr>
              <w:rPr>
                <w:sz w:val="18"/>
              </w:rPr>
            </w:pPr>
            <w:r w:rsidRPr="00B947B4">
              <w:rPr>
                <w:sz w:val="18"/>
              </w:rPr>
              <w:t>1</w:t>
            </w:r>
          </w:p>
        </w:tc>
        <w:tc>
          <w:tcPr>
            <w:tcW w:w="8347" w:type="dxa"/>
            <w:gridSpan w:val="2"/>
          </w:tcPr>
          <w:p w14:paraId="4936B48A" w14:textId="07FFAB45" w:rsidR="00183206" w:rsidRPr="00B947B4" w:rsidRDefault="00183206" w:rsidP="00183206">
            <w:pPr>
              <w:rPr>
                <w:sz w:val="18"/>
              </w:rPr>
            </w:pPr>
            <w:r w:rsidRPr="00B947B4">
              <w:rPr>
                <w:sz w:val="18"/>
              </w:rPr>
              <w:t>Adopted 11 May 2023</w:t>
            </w:r>
          </w:p>
        </w:tc>
      </w:tr>
      <w:tr w:rsidR="00DB6B68" w:rsidRPr="00B947B4" w14:paraId="66271C3C" w14:textId="77777777" w:rsidTr="00A25CAA">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1BF698FC" w14:textId="77777777" w:rsidR="00784956" w:rsidRPr="00B947B4" w:rsidRDefault="00784956" w:rsidP="00784956">
            <w:pPr>
              <w:rPr>
                <w:sz w:val="18"/>
              </w:rPr>
            </w:pPr>
            <w:r w:rsidRPr="00B947B4">
              <w:rPr>
                <w:sz w:val="18"/>
              </w:rPr>
              <w:t>2</w:t>
            </w:r>
          </w:p>
        </w:tc>
        <w:tc>
          <w:tcPr>
            <w:tcW w:w="8347" w:type="dxa"/>
            <w:gridSpan w:val="2"/>
          </w:tcPr>
          <w:p w14:paraId="5E57B77D" w14:textId="2C15EE7D" w:rsidR="00784956" w:rsidRPr="00B947B4" w:rsidRDefault="00D30328" w:rsidP="00784956">
            <w:pPr>
              <w:rPr>
                <w:sz w:val="18"/>
              </w:rPr>
            </w:pPr>
            <w:r w:rsidRPr="00B947B4">
              <w:rPr>
                <w:sz w:val="18"/>
              </w:rPr>
              <w:t>Adopted 9 July 2024</w:t>
            </w:r>
          </w:p>
        </w:tc>
      </w:tr>
      <w:tr w:rsidR="00C169CD" w:rsidRPr="00B947B4" w14:paraId="25EA4564" w14:textId="77777777" w:rsidTr="0018320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B54F739" w14:textId="68B772A5" w:rsidR="00A25CAA" w:rsidRPr="00B947B4" w:rsidRDefault="00A25CAA" w:rsidP="00A25CAA">
            <w:pPr>
              <w:rPr>
                <w:sz w:val="18"/>
              </w:rPr>
            </w:pPr>
            <w:r w:rsidRPr="00B947B4">
              <w:rPr>
                <w:sz w:val="18"/>
              </w:rPr>
              <w:t>3</w:t>
            </w:r>
          </w:p>
        </w:tc>
        <w:tc>
          <w:tcPr>
            <w:tcW w:w="8456" w:type="dxa"/>
            <w:gridSpan w:val="3"/>
          </w:tcPr>
          <w:p w14:paraId="759D12E1" w14:textId="178B5EF0" w:rsidR="00A25CAA" w:rsidRPr="00B947B4" w:rsidRDefault="00A25CAA" w:rsidP="00A25CA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0A1E6451" w14:textId="43AB1466" w:rsidR="00384BE0" w:rsidRPr="00B947B4" w:rsidRDefault="00384BE0" w:rsidP="00384BE0"/>
    <w:p w14:paraId="153A6A32" w14:textId="7D08AB2B" w:rsidR="003F0E6E" w:rsidRPr="00B947B4" w:rsidRDefault="003F0E6E">
      <w:r w:rsidRPr="00B947B4">
        <w:br w:type="page"/>
      </w:r>
    </w:p>
    <w:p w14:paraId="3F53351D" w14:textId="4AFB3158" w:rsidR="00784956" w:rsidRPr="00B947B4" w:rsidRDefault="0037683D" w:rsidP="00983E0F">
      <w:pPr>
        <w:pStyle w:val="Heading3"/>
        <w:ind w:left="709" w:hanging="709"/>
      </w:pPr>
      <w:bookmarkStart w:id="82" w:name="_Toc229571429"/>
      <w:r w:rsidRPr="00B947B4">
        <w:lastRenderedPageBreak/>
        <w:t>Building Orders</w:t>
      </w:r>
      <w:bookmarkEnd w:id="82"/>
    </w:p>
    <w:p w14:paraId="76296E20"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31BFF96E" w14:textId="77777777" w:rsidTr="67B1125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E72C49A" w14:textId="77777777" w:rsidR="008054B7" w:rsidRPr="00B947B4" w:rsidRDefault="008054B7" w:rsidP="008054B7">
            <w:pPr>
              <w:rPr>
                <w:b/>
                <w:sz w:val="18"/>
              </w:rPr>
            </w:pPr>
            <w:r w:rsidRPr="00B947B4">
              <w:rPr>
                <w:b/>
                <w:sz w:val="18"/>
              </w:rPr>
              <w:t>Delegator:</w:t>
            </w:r>
          </w:p>
          <w:p w14:paraId="38618E48" w14:textId="3C200862" w:rsidR="008054B7" w:rsidRPr="00B947B4" w:rsidRDefault="008054B7" w:rsidP="008054B7">
            <w:pPr>
              <w:rPr>
                <w:i/>
                <w:sz w:val="16"/>
              </w:rPr>
            </w:pPr>
            <w:r w:rsidRPr="00B947B4">
              <w:rPr>
                <w:i/>
                <w:sz w:val="16"/>
              </w:rPr>
              <w:t>Power / Duty assigned in legisla</w:t>
            </w:r>
            <w:r w:rsidR="005A0C29" w:rsidRPr="00B947B4">
              <w:rPr>
                <w:i/>
                <w:sz w:val="16"/>
              </w:rPr>
              <w:t>tion to:</w:t>
            </w:r>
          </w:p>
        </w:tc>
        <w:tc>
          <w:tcPr>
            <w:tcW w:w="6466" w:type="dxa"/>
            <w:tcBorders>
              <w:top w:val="single" w:sz="4" w:space="0" w:color="auto"/>
              <w:left w:val="dotted" w:sz="4" w:space="0" w:color="auto"/>
              <w:bottom w:val="dotted" w:sz="4" w:space="0" w:color="auto"/>
              <w:right w:val="single" w:sz="4" w:space="0" w:color="auto"/>
            </w:tcBorders>
          </w:tcPr>
          <w:p w14:paraId="119C3C3F" w14:textId="5ADA2B83" w:rsidR="008054B7" w:rsidRPr="00B947B4" w:rsidRDefault="008054B7" w:rsidP="008054B7">
            <w:pPr>
              <w:rPr>
                <w:sz w:val="24"/>
                <w:szCs w:val="24"/>
              </w:rPr>
            </w:pPr>
            <w:r w:rsidRPr="00B947B4">
              <w:rPr>
                <w:sz w:val="24"/>
                <w:szCs w:val="24"/>
              </w:rPr>
              <w:t>Permit Authority (Local Government)</w:t>
            </w:r>
          </w:p>
        </w:tc>
      </w:tr>
      <w:tr w:rsidR="00784956" w:rsidRPr="00B947B4" w14:paraId="23FCE405"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CD0C1CF" w14:textId="77777777" w:rsidR="00784956" w:rsidRPr="00B947B4" w:rsidRDefault="00784956" w:rsidP="00784956">
            <w:pPr>
              <w:rPr>
                <w:b/>
                <w:sz w:val="18"/>
              </w:rPr>
            </w:pPr>
            <w:r w:rsidRPr="00B947B4">
              <w:rPr>
                <w:b/>
                <w:sz w:val="18"/>
              </w:rPr>
              <w:t>Express Power to Delegate:</w:t>
            </w:r>
          </w:p>
          <w:p w14:paraId="5FA7FBA9" w14:textId="77777777" w:rsidR="00784956" w:rsidRPr="00B947B4" w:rsidRDefault="00784956" w:rsidP="00784956">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A6E7DF3" w14:textId="77777777" w:rsidR="00784956" w:rsidRPr="00B947B4" w:rsidRDefault="00784956" w:rsidP="00784956">
            <w:pPr>
              <w:rPr>
                <w:i/>
                <w:sz w:val="24"/>
                <w:szCs w:val="24"/>
              </w:rPr>
            </w:pPr>
            <w:r w:rsidRPr="00B947B4">
              <w:rPr>
                <w:i/>
                <w:sz w:val="24"/>
                <w:szCs w:val="24"/>
              </w:rPr>
              <w:t>Building Act 2011:</w:t>
            </w:r>
          </w:p>
          <w:p w14:paraId="151D66C9" w14:textId="240EE566" w:rsidR="00784956" w:rsidRPr="00B947B4" w:rsidRDefault="00784956" w:rsidP="003D024B">
            <w:pPr>
              <w:spacing w:after="120"/>
              <w:ind w:left="721" w:hanging="403"/>
              <w:rPr>
                <w:sz w:val="24"/>
                <w:szCs w:val="24"/>
              </w:rPr>
            </w:pPr>
            <w:r w:rsidRPr="00B947B4">
              <w:rPr>
                <w:sz w:val="24"/>
                <w:szCs w:val="24"/>
              </w:rPr>
              <w:t>s.127</w:t>
            </w:r>
            <w:r w:rsidR="00080DBA" w:rsidRPr="00B947B4">
              <w:rPr>
                <w:sz w:val="24"/>
                <w:szCs w:val="24"/>
              </w:rPr>
              <w:t>(1) &amp; (3)</w:t>
            </w:r>
            <w:r w:rsidRPr="00B947B4">
              <w:rPr>
                <w:sz w:val="24"/>
                <w:szCs w:val="24"/>
              </w:rPr>
              <w:t xml:space="preserve"> Delegation: special permit authorities and local government</w:t>
            </w:r>
          </w:p>
        </w:tc>
      </w:tr>
      <w:tr w:rsidR="00784956" w:rsidRPr="00B947B4" w14:paraId="73C784A4"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C453BB" w14:textId="77777777" w:rsidR="00784956" w:rsidRPr="00B947B4" w:rsidRDefault="00784956" w:rsidP="00784956">
            <w:pPr>
              <w:rPr>
                <w:b/>
                <w:sz w:val="18"/>
                <w:szCs w:val="18"/>
              </w:rPr>
            </w:pPr>
            <w:r w:rsidRPr="00B947B4">
              <w:rPr>
                <w:b/>
                <w:sz w:val="18"/>
                <w:szCs w:val="18"/>
              </w:rPr>
              <w:t>Express Power or Duty Delegated:</w:t>
            </w:r>
          </w:p>
          <w:p w14:paraId="01CD0474" w14:textId="77777777" w:rsidR="00784956" w:rsidRPr="00B947B4" w:rsidRDefault="00784956" w:rsidP="00784956">
            <w:pPr>
              <w:rPr>
                <w:b/>
                <w:sz w:val="18"/>
                <w:szCs w:val="18"/>
              </w:rPr>
            </w:pPr>
          </w:p>
        </w:tc>
        <w:tc>
          <w:tcPr>
            <w:tcW w:w="6466" w:type="dxa"/>
            <w:tcBorders>
              <w:top w:val="dotted" w:sz="4" w:space="0" w:color="auto"/>
              <w:left w:val="dotted" w:sz="4" w:space="0" w:color="auto"/>
              <w:bottom w:val="dotted" w:sz="4" w:space="0" w:color="auto"/>
            </w:tcBorders>
          </w:tcPr>
          <w:p w14:paraId="31308F9D"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2F0239BA" w14:textId="3E5A42AD" w:rsidR="00784956" w:rsidRPr="00B947B4" w:rsidRDefault="00784956" w:rsidP="00784956">
            <w:pPr>
              <w:ind w:left="720" w:hanging="403"/>
              <w:rPr>
                <w:sz w:val="24"/>
                <w:szCs w:val="24"/>
              </w:rPr>
            </w:pPr>
            <w:r w:rsidRPr="00B947B4">
              <w:rPr>
                <w:sz w:val="24"/>
                <w:szCs w:val="24"/>
              </w:rPr>
              <w:t>s.</w:t>
            </w:r>
            <w:r w:rsidR="0037683D" w:rsidRPr="00B947B4">
              <w:rPr>
                <w:sz w:val="24"/>
                <w:szCs w:val="24"/>
              </w:rPr>
              <w:t>110(1)</w:t>
            </w:r>
            <w:r w:rsidRPr="00B947B4">
              <w:rPr>
                <w:sz w:val="24"/>
                <w:szCs w:val="24"/>
              </w:rPr>
              <w:t xml:space="preserve"> </w:t>
            </w:r>
            <w:r w:rsidR="0037683D" w:rsidRPr="00B947B4">
              <w:rPr>
                <w:sz w:val="24"/>
                <w:szCs w:val="24"/>
              </w:rPr>
              <w:t>A permit authority may make a building order</w:t>
            </w:r>
          </w:p>
          <w:p w14:paraId="27BCB8D2" w14:textId="28ECD72E" w:rsidR="0037683D" w:rsidRPr="00B947B4" w:rsidRDefault="0037683D" w:rsidP="00784956">
            <w:pPr>
              <w:ind w:left="720" w:hanging="403"/>
              <w:rPr>
                <w:sz w:val="24"/>
                <w:szCs w:val="24"/>
              </w:rPr>
            </w:pPr>
            <w:r w:rsidRPr="00B947B4">
              <w:rPr>
                <w:sz w:val="24"/>
                <w:szCs w:val="24"/>
              </w:rPr>
              <w:t>s.111(1) Notice of proposed building order other than building order (emergency)</w:t>
            </w:r>
          </w:p>
          <w:p w14:paraId="2107BBC9" w14:textId="354FF048" w:rsidR="0037683D" w:rsidRPr="00B947B4" w:rsidRDefault="0037683D" w:rsidP="00784956">
            <w:pPr>
              <w:ind w:left="720" w:hanging="403"/>
              <w:rPr>
                <w:sz w:val="24"/>
                <w:szCs w:val="24"/>
              </w:rPr>
            </w:pPr>
            <w:r w:rsidRPr="00B947B4">
              <w:rPr>
                <w:sz w:val="24"/>
                <w:szCs w:val="24"/>
              </w:rPr>
              <w:t>s.117(1) and (2) A permit authority may revoke a building order or notify that it remains in effect</w:t>
            </w:r>
          </w:p>
          <w:p w14:paraId="1828E435" w14:textId="6A39628D" w:rsidR="0065254A" w:rsidRPr="00B947B4" w:rsidRDefault="0037683D" w:rsidP="003D024B">
            <w:pPr>
              <w:spacing w:after="120"/>
              <w:ind w:left="721" w:hanging="403"/>
              <w:rPr>
                <w:sz w:val="24"/>
                <w:szCs w:val="24"/>
              </w:rPr>
            </w:pPr>
            <w:r w:rsidRPr="00B947B4">
              <w:rPr>
                <w:sz w:val="24"/>
                <w:szCs w:val="24"/>
              </w:rPr>
              <w:t>s.118(2) and (3) Permit authority may give effect to building order if non-compliance</w:t>
            </w:r>
          </w:p>
        </w:tc>
      </w:tr>
      <w:tr w:rsidR="00784956" w:rsidRPr="00B947B4" w14:paraId="41EE5F5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8387B0B" w14:textId="77777777" w:rsidR="00784956" w:rsidRPr="00B947B4" w:rsidRDefault="00784956" w:rsidP="0037683D">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9D52B64" w14:textId="77777777" w:rsidR="00784956" w:rsidRPr="00B947B4" w:rsidRDefault="00784956" w:rsidP="0037683D">
            <w:pPr>
              <w:spacing w:before="120" w:after="120"/>
              <w:rPr>
                <w:b/>
                <w:sz w:val="24"/>
                <w:szCs w:val="24"/>
              </w:rPr>
            </w:pPr>
            <w:r w:rsidRPr="00B947B4">
              <w:rPr>
                <w:b/>
                <w:sz w:val="24"/>
                <w:szCs w:val="24"/>
              </w:rPr>
              <w:t>Chief Executive Officer</w:t>
            </w:r>
          </w:p>
        </w:tc>
      </w:tr>
      <w:tr w:rsidR="00F40BB0" w:rsidRPr="00B947B4" w14:paraId="0B982D0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B593E1" w14:textId="77777777" w:rsidR="00F40BB0" w:rsidRPr="00B947B4" w:rsidRDefault="00F40BB0" w:rsidP="00F40BB0">
            <w:pPr>
              <w:rPr>
                <w:b/>
              </w:rPr>
            </w:pPr>
            <w:r w:rsidRPr="00B947B4">
              <w:rPr>
                <w:b/>
              </w:rPr>
              <w:t>Function:</w:t>
            </w:r>
          </w:p>
          <w:p w14:paraId="4210F296" w14:textId="7EF6DA9A"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4CCB841"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make Building Orders in relation to:</w:t>
            </w:r>
          </w:p>
          <w:p w14:paraId="40FE87F8" w14:textId="77777777"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Building work</w:t>
            </w:r>
          </w:p>
          <w:p w14:paraId="02008A60" w14:textId="77777777"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Demolition work</w:t>
            </w:r>
          </w:p>
          <w:p w14:paraId="1F37332B" w14:textId="1DF9BCD3"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An existing building or incidental structure [s.110(1)].</w:t>
            </w:r>
          </w:p>
          <w:p w14:paraId="23B2C7D3" w14:textId="383DEC14"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give notice of a proposed building order and consider submissions received in response and determine actions [s.111(1)(c)].</w:t>
            </w:r>
          </w:p>
          <w:p w14:paraId="3A968140" w14:textId="51B97B09"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revoke a building order [s.117].</w:t>
            </w:r>
          </w:p>
          <w:p w14:paraId="53B1F3CA" w14:textId="143D21ED"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If there is non-compliance with a building order, authority to cause an authorised person to:</w:t>
            </w:r>
          </w:p>
          <w:p w14:paraId="084B4BBB" w14:textId="673EC832" w:rsidR="00F40BB0" w:rsidRPr="00B947B4" w:rsidRDefault="00F40BB0" w:rsidP="00F40BB0">
            <w:pPr>
              <w:spacing w:after="120"/>
              <w:ind w:left="918" w:hanging="459"/>
              <w:rPr>
                <w:sz w:val="24"/>
                <w:szCs w:val="24"/>
              </w:rPr>
            </w:pPr>
            <w:r w:rsidRPr="2C28F603">
              <w:rPr>
                <w:sz w:val="24"/>
                <w:szCs w:val="24"/>
              </w:rPr>
              <w:t>a.</w:t>
            </w:r>
            <w:r>
              <w:tab/>
            </w:r>
            <w:r w:rsidRPr="2C28F603">
              <w:rPr>
                <w:sz w:val="24"/>
                <w:szCs w:val="24"/>
              </w:rPr>
              <w:t xml:space="preserve">take any action specified in the </w:t>
            </w:r>
            <w:r w:rsidR="18D8B288" w:rsidRPr="2C28F603">
              <w:rPr>
                <w:sz w:val="24"/>
                <w:szCs w:val="24"/>
              </w:rPr>
              <w:t>order;</w:t>
            </w:r>
            <w:r w:rsidRPr="2C28F603">
              <w:rPr>
                <w:sz w:val="24"/>
                <w:szCs w:val="24"/>
              </w:rPr>
              <w:t xml:space="preserve"> or</w:t>
            </w:r>
          </w:p>
          <w:p w14:paraId="6B41079C" w14:textId="44AA0BAF"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commence or complete any work specified in the order; or</w:t>
            </w:r>
          </w:p>
          <w:p w14:paraId="4A8F1E54" w14:textId="22C58AE2"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if any specified action was required by the order to cease, to take such steps as are reasonable to cause the action to cease [s.118(2)].</w:t>
            </w:r>
          </w:p>
          <w:p w14:paraId="1CA89CE8" w14:textId="5C4DA94A" w:rsidR="0065254A" w:rsidRPr="00B947B4" w:rsidRDefault="00F40BB0" w:rsidP="003D024B">
            <w:pPr>
              <w:spacing w:after="120"/>
              <w:ind w:left="459" w:hanging="459"/>
              <w:rPr>
                <w:sz w:val="24"/>
                <w:szCs w:val="24"/>
              </w:rPr>
            </w:pPr>
            <w:r w:rsidRPr="2C28F603">
              <w:rPr>
                <w:sz w:val="24"/>
                <w:szCs w:val="24"/>
              </w:rPr>
              <w:t>5.</w:t>
            </w:r>
            <w:r>
              <w:tab/>
            </w:r>
            <w:r w:rsidRPr="2C28F603">
              <w:rPr>
                <w:sz w:val="24"/>
                <w:szCs w:val="24"/>
              </w:rPr>
              <w:t xml:space="preserve">Authority to take court action to recover as a debt, reasonable costs and expense incurred in doing anything </w:t>
            </w:r>
            <w:bookmarkStart w:id="83" w:name="_Int_WZpc6NhH"/>
            <w:r w:rsidRPr="2C28F603">
              <w:rPr>
                <w:sz w:val="24"/>
                <w:szCs w:val="24"/>
              </w:rPr>
              <w:t>in regard to</w:t>
            </w:r>
            <w:bookmarkEnd w:id="83"/>
            <w:r w:rsidRPr="2C28F603">
              <w:rPr>
                <w:sz w:val="24"/>
                <w:szCs w:val="24"/>
              </w:rPr>
              <w:t xml:space="preserve"> non-compliance with a building order [s.118(3)].</w:t>
            </w:r>
          </w:p>
        </w:tc>
      </w:tr>
      <w:tr w:rsidR="0083163D" w:rsidRPr="00B947B4" w14:paraId="0D14DFD7"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48824A3" w14:textId="5EC2A193"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15F25789" w14:textId="51AF2D14" w:rsidR="0083163D" w:rsidRPr="00B947B4" w:rsidRDefault="00601599" w:rsidP="009B39FB">
            <w:pPr>
              <w:spacing w:after="120"/>
              <w:ind w:left="27"/>
              <w:rPr>
                <w:sz w:val="24"/>
                <w:szCs w:val="24"/>
              </w:rPr>
            </w:pPr>
            <w:r w:rsidRPr="00B947B4">
              <w:rPr>
                <w:sz w:val="24"/>
                <w:szCs w:val="24"/>
              </w:rPr>
              <w:t>Delegates must have the appropriate skills and qualifications to exercise these functions.</w:t>
            </w:r>
          </w:p>
        </w:tc>
      </w:tr>
      <w:tr w:rsidR="00944FA9" w:rsidRPr="00B947B4" w14:paraId="5059203C"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DBF000"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CF49E40"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0F0BBCDD" w14:textId="1F67A3C4" w:rsidR="00944FA9" w:rsidRPr="00B947B4" w:rsidRDefault="00944FA9" w:rsidP="00944FA9">
            <w:pPr>
              <w:ind w:left="720" w:hanging="403"/>
              <w:rPr>
                <w:sz w:val="24"/>
                <w:szCs w:val="24"/>
              </w:rPr>
            </w:pPr>
            <w:r w:rsidRPr="00B947B4">
              <w:rPr>
                <w:sz w:val="24"/>
                <w:szCs w:val="24"/>
              </w:rPr>
              <w:lastRenderedPageBreak/>
              <w:t>s.127(6A) Delegation: special permit authorities and local governments (powers of sub-delegation limited to CEO)</w:t>
            </w:r>
          </w:p>
        </w:tc>
      </w:tr>
      <w:tr w:rsidR="00784956" w:rsidRPr="00B947B4" w14:paraId="47987AC2"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BA7F1A" w14:textId="77777777" w:rsidR="00784956" w:rsidRPr="00B947B4" w:rsidRDefault="00784956" w:rsidP="00784956">
            <w:pPr>
              <w:rPr>
                <w:b/>
              </w:rPr>
            </w:pPr>
            <w:r w:rsidRPr="00B947B4">
              <w:rPr>
                <w:b/>
              </w:rPr>
              <w:lastRenderedPageBreak/>
              <w:t>Sub-Delegate/s:</w:t>
            </w:r>
          </w:p>
          <w:p w14:paraId="44733651" w14:textId="569AAD84" w:rsidR="00784956" w:rsidRPr="00B947B4" w:rsidRDefault="00784956" w:rsidP="008477BF">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514C723C" w14:textId="570D6E36" w:rsidR="00784956" w:rsidRPr="00B947B4" w:rsidRDefault="007141FC" w:rsidP="00032807">
            <w:pPr>
              <w:spacing w:before="120" w:after="120"/>
              <w:rPr>
                <w:b/>
                <w:bCs/>
                <w:sz w:val="24"/>
                <w:szCs w:val="24"/>
              </w:rPr>
            </w:pPr>
            <w:r>
              <w:rPr>
                <w:b/>
                <w:bCs/>
                <w:sz w:val="24"/>
                <w:szCs w:val="24"/>
              </w:rPr>
              <w:t>Director Sustainable Development and Safety</w:t>
            </w:r>
          </w:p>
          <w:p w14:paraId="33444B7F" w14:textId="3949F29F" w:rsidR="001F58A0" w:rsidRPr="00B947B4" w:rsidRDefault="00B314A9" w:rsidP="00032807">
            <w:pPr>
              <w:spacing w:before="120" w:after="120"/>
              <w:rPr>
                <w:b/>
                <w:bCs/>
                <w:sz w:val="24"/>
                <w:szCs w:val="24"/>
              </w:rPr>
            </w:pPr>
            <w:r w:rsidRPr="00B947B4">
              <w:rPr>
                <w:b/>
                <w:bCs/>
                <w:sz w:val="24"/>
                <w:szCs w:val="24"/>
              </w:rPr>
              <w:t>Group Manager Development and Safety</w:t>
            </w:r>
          </w:p>
          <w:p w14:paraId="6B8566FA" w14:textId="77777777" w:rsidR="002A7BAC" w:rsidRDefault="002A7BAC" w:rsidP="002A7BAC">
            <w:pPr>
              <w:spacing w:before="120" w:after="120"/>
              <w:rPr>
                <w:b/>
                <w:bCs/>
                <w:sz w:val="24"/>
                <w:szCs w:val="24"/>
              </w:rPr>
            </w:pPr>
            <w:r w:rsidRPr="67B11256">
              <w:rPr>
                <w:b/>
                <w:bCs/>
                <w:sz w:val="24"/>
                <w:szCs w:val="24"/>
              </w:rPr>
              <w:t xml:space="preserve">Service Manager Development Services </w:t>
            </w:r>
          </w:p>
          <w:p w14:paraId="5E4BD719" w14:textId="77777777" w:rsidR="00B74396" w:rsidRDefault="6B07DF0D" w:rsidP="00032807">
            <w:pPr>
              <w:spacing w:before="120" w:after="120"/>
              <w:rPr>
                <w:b/>
                <w:bCs/>
                <w:sz w:val="24"/>
                <w:szCs w:val="24"/>
              </w:rPr>
            </w:pPr>
            <w:r w:rsidRPr="67B11256">
              <w:rPr>
                <w:b/>
                <w:bCs/>
                <w:sz w:val="24"/>
                <w:szCs w:val="24"/>
              </w:rPr>
              <w:t xml:space="preserve">Service Lead Development Compliance </w:t>
            </w:r>
          </w:p>
          <w:p w14:paraId="05782E5D" w14:textId="1E87B233" w:rsidR="00CB0DC6" w:rsidRPr="00B947B4" w:rsidRDefault="00D96DF6" w:rsidP="00032807">
            <w:pPr>
              <w:spacing w:before="120" w:after="120"/>
              <w:rPr>
                <w:b/>
                <w:bCs/>
                <w:sz w:val="24"/>
                <w:szCs w:val="24"/>
              </w:rPr>
            </w:pPr>
            <w:r w:rsidRPr="00B947B4">
              <w:rPr>
                <w:b/>
                <w:bCs/>
                <w:sz w:val="24"/>
                <w:szCs w:val="24"/>
              </w:rPr>
              <w:t>Senior Development Compliance Officer</w:t>
            </w:r>
          </w:p>
          <w:p w14:paraId="769CBD83" w14:textId="77777777" w:rsidR="00AB1256" w:rsidRDefault="4B8D7DA3" w:rsidP="00032807">
            <w:pPr>
              <w:spacing w:before="120" w:after="120"/>
              <w:rPr>
                <w:b/>
                <w:bCs/>
                <w:sz w:val="24"/>
                <w:szCs w:val="24"/>
              </w:rPr>
            </w:pPr>
            <w:r w:rsidRPr="67B11256">
              <w:rPr>
                <w:b/>
                <w:bCs/>
                <w:sz w:val="24"/>
                <w:szCs w:val="24"/>
              </w:rPr>
              <w:t>Service Manager Health and Building Services</w:t>
            </w:r>
          </w:p>
          <w:p w14:paraId="3E406611" w14:textId="581DB0F2" w:rsidR="0065254A" w:rsidRPr="00D601DF" w:rsidRDefault="00D601DF" w:rsidP="00032807">
            <w:pPr>
              <w:spacing w:before="120" w:after="120"/>
              <w:rPr>
                <w:b/>
                <w:bCs/>
                <w:sz w:val="24"/>
                <w:szCs w:val="24"/>
              </w:rPr>
            </w:pPr>
            <w:r>
              <w:rPr>
                <w:b/>
                <w:bCs/>
                <w:sz w:val="24"/>
                <w:szCs w:val="24"/>
              </w:rPr>
              <w:t>S</w:t>
            </w:r>
            <w:r w:rsidRPr="00D601DF">
              <w:rPr>
                <w:b/>
                <w:bCs/>
                <w:sz w:val="24"/>
                <w:szCs w:val="24"/>
              </w:rPr>
              <w:t>ervice Lead Building Services</w:t>
            </w:r>
          </w:p>
        </w:tc>
      </w:tr>
      <w:tr w:rsidR="008477BF" w:rsidRPr="00B947B4" w14:paraId="2184592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C78C43" w14:textId="77777777" w:rsidR="008477BF" w:rsidRPr="00B947B4" w:rsidRDefault="008477BF" w:rsidP="008477BF">
            <w:pPr>
              <w:rPr>
                <w:b/>
              </w:rPr>
            </w:pPr>
            <w:r w:rsidRPr="00B947B4">
              <w:rPr>
                <w:b/>
              </w:rPr>
              <w:t>CEO Conditions on this Sub-Delegation:</w:t>
            </w:r>
          </w:p>
          <w:p w14:paraId="01EBD22E" w14:textId="1B5CEA71"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4EEAD1ED" w14:textId="1A8BEBEB" w:rsidR="008477BF" w:rsidRPr="00B947B4" w:rsidRDefault="008477BF" w:rsidP="008477BF">
            <w:pPr>
              <w:spacing w:after="120"/>
              <w:rPr>
                <w:sz w:val="24"/>
                <w:szCs w:val="24"/>
              </w:rPr>
            </w:pPr>
          </w:p>
        </w:tc>
      </w:tr>
      <w:tr w:rsidR="00784956" w:rsidRPr="00B947B4" w14:paraId="7652577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6CBA2D6" w14:textId="77777777" w:rsidR="00784956" w:rsidRPr="00B947B4" w:rsidRDefault="00784956" w:rsidP="00784956">
            <w:pPr>
              <w:rPr>
                <w:sz w:val="18"/>
              </w:rPr>
            </w:pPr>
            <w:r w:rsidRPr="00B947B4">
              <w:rPr>
                <w:sz w:val="18"/>
              </w:rPr>
              <w:t>Compliance Links:</w:t>
            </w:r>
          </w:p>
          <w:p w14:paraId="0D32B566"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52DD6A3E" w14:textId="304AC7D7" w:rsidR="007321BB" w:rsidRPr="00AA6960" w:rsidRDefault="00726CB5" w:rsidP="00BC0A1E">
            <w:pPr>
              <w:ind w:left="720" w:hanging="720"/>
              <w:rPr>
                <w:i/>
                <w:sz w:val="24"/>
                <w:szCs w:val="24"/>
              </w:rPr>
            </w:pPr>
            <w:hyperlink r:id="rId61" w:history="1">
              <w:r w:rsidRPr="00267686">
                <w:rPr>
                  <w:rStyle w:val="Hyperlink"/>
                  <w:i/>
                  <w:color w:val="auto"/>
                  <w:sz w:val="24"/>
                  <w:szCs w:val="24"/>
                </w:rPr>
                <w:t>Building Act 2011</w:t>
              </w:r>
            </w:hyperlink>
            <w:r w:rsidR="007321BB" w:rsidRPr="00AA6960">
              <w:rPr>
                <w:i/>
                <w:sz w:val="24"/>
                <w:szCs w:val="24"/>
              </w:rPr>
              <w:t>:</w:t>
            </w:r>
          </w:p>
          <w:p w14:paraId="5827F480" w14:textId="3707BCAA" w:rsidR="007321BB" w:rsidRPr="00B947B4" w:rsidRDefault="007321BB" w:rsidP="00806A39">
            <w:pPr>
              <w:ind w:left="1163" w:hanging="443"/>
              <w:rPr>
                <w:sz w:val="24"/>
                <w:szCs w:val="24"/>
              </w:rPr>
            </w:pPr>
            <w:r w:rsidRPr="00B947B4">
              <w:rPr>
                <w:sz w:val="24"/>
                <w:szCs w:val="24"/>
              </w:rPr>
              <w:t>Section 111 Notice of proposed building order other than building</w:t>
            </w:r>
            <w:r w:rsidR="00806A39" w:rsidRPr="00B947B4">
              <w:rPr>
                <w:sz w:val="24"/>
                <w:szCs w:val="24"/>
              </w:rPr>
              <w:t xml:space="preserve"> </w:t>
            </w:r>
            <w:r w:rsidRPr="00B947B4">
              <w:rPr>
                <w:sz w:val="24"/>
                <w:szCs w:val="24"/>
              </w:rPr>
              <w:t>order (emergency)</w:t>
            </w:r>
          </w:p>
          <w:p w14:paraId="0FDBB329" w14:textId="77777777" w:rsidR="007321BB" w:rsidRPr="00B947B4" w:rsidRDefault="007321BB" w:rsidP="00806A39">
            <w:pPr>
              <w:ind w:left="1163" w:hanging="443"/>
              <w:rPr>
                <w:sz w:val="24"/>
                <w:szCs w:val="24"/>
              </w:rPr>
            </w:pPr>
            <w:r w:rsidRPr="00B947B4">
              <w:rPr>
                <w:sz w:val="24"/>
                <w:szCs w:val="24"/>
              </w:rPr>
              <w:t>Section 112 Content of building order</w:t>
            </w:r>
          </w:p>
          <w:p w14:paraId="7A74EB81" w14:textId="77777777" w:rsidR="007321BB" w:rsidRPr="00B947B4" w:rsidRDefault="007321BB" w:rsidP="00806A39">
            <w:pPr>
              <w:ind w:left="1163" w:hanging="443"/>
              <w:rPr>
                <w:sz w:val="24"/>
                <w:szCs w:val="24"/>
              </w:rPr>
            </w:pPr>
            <w:r w:rsidRPr="00B947B4">
              <w:rPr>
                <w:sz w:val="24"/>
                <w:szCs w:val="24"/>
              </w:rPr>
              <w:t>Section 113 Limitation on effect of building order</w:t>
            </w:r>
          </w:p>
          <w:p w14:paraId="727BBC3B" w14:textId="77777777" w:rsidR="007321BB" w:rsidRPr="00B947B4" w:rsidRDefault="007321BB" w:rsidP="00806A39">
            <w:pPr>
              <w:ind w:left="1163" w:hanging="443"/>
              <w:rPr>
                <w:sz w:val="24"/>
                <w:szCs w:val="24"/>
              </w:rPr>
            </w:pPr>
            <w:r w:rsidRPr="00B947B4">
              <w:rPr>
                <w:sz w:val="24"/>
                <w:szCs w:val="24"/>
              </w:rPr>
              <w:t>Section 114 Service of building order</w:t>
            </w:r>
          </w:p>
          <w:p w14:paraId="6D65D2BC" w14:textId="358A0CD2" w:rsidR="00784956" w:rsidRPr="00B947B4" w:rsidRDefault="007321BB" w:rsidP="00267686">
            <w:pPr>
              <w:spacing w:after="120"/>
              <w:rPr>
                <w:sz w:val="24"/>
                <w:szCs w:val="24"/>
              </w:rPr>
            </w:pPr>
            <w:r w:rsidRPr="00B947B4">
              <w:rPr>
                <w:sz w:val="24"/>
                <w:szCs w:val="24"/>
              </w:rPr>
              <w:t>Part 9 Review</w:t>
            </w:r>
            <w:r w:rsidR="00EE6B0F" w:rsidRPr="00B947B4">
              <w:rPr>
                <w:sz w:val="24"/>
                <w:szCs w:val="24"/>
              </w:rPr>
              <w:t xml:space="preserve"> </w:t>
            </w:r>
            <w:r w:rsidR="00D71954" w:rsidRPr="00B947B4">
              <w:rPr>
                <w:sz w:val="24"/>
                <w:szCs w:val="24"/>
              </w:rPr>
              <w:t xml:space="preserve">- </w:t>
            </w:r>
            <w:r w:rsidR="00D71954" w:rsidRPr="00B947B4">
              <w:rPr>
                <w:iCs/>
                <w:sz w:val="24"/>
                <w:szCs w:val="24"/>
              </w:rPr>
              <w:t>s.122</w:t>
            </w:r>
            <w:r w:rsidR="00EE6B0F" w:rsidRPr="00B947B4">
              <w:rPr>
                <w:sz w:val="24"/>
                <w:szCs w:val="24"/>
              </w:rPr>
              <w:t xml:space="preserve"> Building orders</w:t>
            </w:r>
            <w:r w:rsidR="002950A8" w:rsidRPr="00B947B4">
              <w:rPr>
                <w:sz w:val="24"/>
                <w:szCs w:val="24"/>
              </w:rPr>
              <w:t xml:space="preserve"> – application for review by SAT</w:t>
            </w:r>
          </w:p>
        </w:tc>
      </w:tr>
      <w:tr w:rsidR="00183206" w:rsidRPr="00B947B4" w14:paraId="56BD21E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FF2D3C9" w14:textId="404C444C" w:rsidR="00183206" w:rsidRPr="00B947B4" w:rsidRDefault="00183206" w:rsidP="0018320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1B3B896" w14:textId="48E4ECBA" w:rsidR="00183206" w:rsidRPr="00B947B4" w:rsidRDefault="00183206" w:rsidP="00183206">
            <w:pPr>
              <w:spacing w:after="120"/>
              <w:rPr>
                <w:sz w:val="24"/>
                <w:szCs w:val="24"/>
              </w:rPr>
            </w:pPr>
            <w:r w:rsidRPr="00B947B4">
              <w:rPr>
                <w:sz w:val="24"/>
                <w:szCs w:val="24"/>
              </w:rPr>
              <w:t>Details of decisions are to be recorded in the City’s record keeping system.</w:t>
            </w:r>
          </w:p>
        </w:tc>
      </w:tr>
      <w:tr w:rsidR="00183206" w:rsidRPr="00B947B4" w14:paraId="7E4EF791"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E20F514" w14:textId="5850F80E" w:rsidR="00183206" w:rsidRPr="00B947B4" w:rsidRDefault="00183206" w:rsidP="0018320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2166C2E1" w14:textId="35490E13" w:rsidR="00183206" w:rsidRPr="00B947B4" w:rsidRDefault="00183206" w:rsidP="00183206">
            <w:pPr>
              <w:rPr>
                <w:sz w:val="18"/>
              </w:rPr>
            </w:pPr>
            <w:r w:rsidRPr="00B947B4">
              <w:rPr>
                <w:sz w:val="18"/>
              </w:rPr>
              <w:t>Adopted 11 May 2023</w:t>
            </w:r>
          </w:p>
        </w:tc>
      </w:tr>
      <w:tr w:rsidR="00183206" w:rsidRPr="00B947B4" w14:paraId="192B4F3A"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7C80F8" w14:textId="5A611B80" w:rsidR="00183206" w:rsidRPr="00B947B4" w:rsidRDefault="00151C2A" w:rsidP="0018320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16C7758" w14:textId="614FE83E" w:rsidR="00183206" w:rsidRPr="00B947B4" w:rsidRDefault="00183206" w:rsidP="00183206">
            <w:pPr>
              <w:rPr>
                <w:sz w:val="18"/>
              </w:rPr>
            </w:pPr>
            <w:r w:rsidRPr="00B947B4">
              <w:rPr>
                <w:sz w:val="18"/>
              </w:rPr>
              <w:t>Modified 9 July 2024</w:t>
            </w:r>
          </w:p>
        </w:tc>
      </w:tr>
      <w:tr w:rsidR="00151C2A" w:rsidRPr="00B947B4" w14:paraId="56D3D7D4"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8B18E5" w14:textId="200E580D" w:rsidR="00151C2A" w:rsidRPr="00B947B4" w:rsidRDefault="00151C2A" w:rsidP="00151C2A">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4C46E534" w14:textId="37925F0D"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C472F9" w:rsidRPr="00B947B4" w14:paraId="58EC45A0"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6697C5E" w14:textId="7B37FC7D" w:rsidR="00C472F9" w:rsidRPr="00B947B4" w:rsidRDefault="00C472F9" w:rsidP="00151C2A">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7D4C73E" w14:textId="15D0BCA7" w:rsidR="00C472F9" w:rsidRPr="00B947B4" w:rsidRDefault="00C472F9" w:rsidP="00151C2A">
            <w:pPr>
              <w:rPr>
                <w:rFonts w:eastAsia="Times New Roman"/>
                <w:sz w:val="18"/>
                <w:szCs w:val="18"/>
                <w:lang w:eastAsia="en-AU"/>
              </w:rPr>
            </w:pPr>
            <w:r>
              <w:rPr>
                <w:rFonts w:eastAsia="Times New Roman"/>
                <w:sz w:val="18"/>
                <w:szCs w:val="18"/>
                <w:lang w:eastAsia="en-AU"/>
              </w:rPr>
              <w:t>Modified 10 April 2025</w:t>
            </w:r>
          </w:p>
        </w:tc>
      </w:tr>
      <w:tr w:rsidR="00731A76" w:rsidRPr="00B947B4" w14:paraId="74595686"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90A770" w14:textId="67D3245E" w:rsidR="00731A76" w:rsidRDefault="00731A76" w:rsidP="00151C2A">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517443C9" w14:textId="4036D9F9" w:rsidR="00731A76" w:rsidRDefault="00731A76" w:rsidP="00151C2A">
            <w:pPr>
              <w:rPr>
                <w:rFonts w:eastAsia="Times New Roman"/>
                <w:sz w:val="18"/>
                <w:szCs w:val="18"/>
                <w:lang w:eastAsia="en-AU"/>
              </w:rPr>
            </w:pPr>
            <w:r>
              <w:rPr>
                <w:rFonts w:eastAsia="Times New Roman"/>
                <w:sz w:val="18"/>
                <w:szCs w:val="18"/>
                <w:lang w:eastAsia="en-AU"/>
              </w:rPr>
              <w:t>Modified 8 July 2025</w:t>
            </w:r>
          </w:p>
        </w:tc>
      </w:tr>
    </w:tbl>
    <w:p w14:paraId="180BB4FD" w14:textId="77777777" w:rsidR="00784956" w:rsidRPr="00B947B4" w:rsidRDefault="00784956" w:rsidP="00784956"/>
    <w:p w14:paraId="142B00A4" w14:textId="77777777" w:rsidR="00784956" w:rsidRPr="00B947B4" w:rsidRDefault="00784956" w:rsidP="00784956"/>
    <w:p w14:paraId="3A35B917" w14:textId="50C445EE" w:rsidR="00784956" w:rsidRPr="00B947B4" w:rsidRDefault="00784956">
      <w:r w:rsidRPr="00B947B4">
        <w:br w:type="page"/>
      </w:r>
    </w:p>
    <w:p w14:paraId="4896DBD5" w14:textId="6FC2C81B" w:rsidR="00784956" w:rsidRPr="00B947B4" w:rsidRDefault="00C358DC" w:rsidP="00725CB2">
      <w:pPr>
        <w:pStyle w:val="Heading3"/>
        <w:ind w:left="709" w:hanging="709"/>
      </w:pPr>
      <w:bookmarkStart w:id="84" w:name="_Toc229571430"/>
      <w:r w:rsidRPr="00B947B4">
        <w:lastRenderedPageBreak/>
        <w:t>Inspection and Copies of Building Records</w:t>
      </w:r>
      <w:bookmarkEnd w:id="84"/>
    </w:p>
    <w:p w14:paraId="5E7C54AA" w14:textId="77777777" w:rsidR="00784956" w:rsidRPr="00B947B4" w:rsidRDefault="0078495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4CC49E5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2C8F93D" w14:textId="77777777" w:rsidR="008054B7" w:rsidRPr="00B947B4" w:rsidRDefault="008054B7" w:rsidP="008054B7">
            <w:pPr>
              <w:rPr>
                <w:b/>
                <w:sz w:val="18"/>
              </w:rPr>
            </w:pPr>
            <w:r w:rsidRPr="00B947B4">
              <w:rPr>
                <w:b/>
                <w:sz w:val="18"/>
              </w:rPr>
              <w:t>Delegator:</w:t>
            </w:r>
          </w:p>
          <w:p w14:paraId="6E5881E8" w14:textId="4F5B48E6"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547CA4A1" w14:textId="644F6021" w:rsidR="008054B7" w:rsidRPr="00B947B4" w:rsidRDefault="008054B7" w:rsidP="008054B7">
            <w:pPr>
              <w:rPr>
                <w:sz w:val="24"/>
                <w:szCs w:val="24"/>
              </w:rPr>
            </w:pPr>
            <w:r w:rsidRPr="00B947B4">
              <w:rPr>
                <w:sz w:val="24"/>
                <w:szCs w:val="24"/>
              </w:rPr>
              <w:t>Permit Authority (Local Government)</w:t>
            </w:r>
          </w:p>
        </w:tc>
      </w:tr>
      <w:tr w:rsidR="00080DBA" w:rsidRPr="00B947B4" w14:paraId="23A5CF8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DFC2283" w14:textId="77777777" w:rsidR="00080DBA" w:rsidRPr="00B947B4" w:rsidRDefault="00080DBA" w:rsidP="00080DBA">
            <w:pPr>
              <w:rPr>
                <w:b/>
                <w:sz w:val="18"/>
              </w:rPr>
            </w:pPr>
            <w:r w:rsidRPr="00B947B4">
              <w:rPr>
                <w:b/>
                <w:sz w:val="18"/>
              </w:rPr>
              <w:t>Express Power to Delegate:</w:t>
            </w:r>
          </w:p>
          <w:p w14:paraId="3CC4D56E"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6ECB768" w14:textId="77777777" w:rsidR="00080DBA" w:rsidRPr="00B947B4" w:rsidRDefault="00080DBA" w:rsidP="00080DBA">
            <w:pPr>
              <w:rPr>
                <w:i/>
                <w:sz w:val="24"/>
                <w:szCs w:val="24"/>
              </w:rPr>
            </w:pPr>
            <w:r w:rsidRPr="00B947B4">
              <w:rPr>
                <w:i/>
                <w:sz w:val="24"/>
                <w:szCs w:val="24"/>
              </w:rPr>
              <w:t>Building Act 2011:</w:t>
            </w:r>
          </w:p>
          <w:p w14:paraId="5E6D56BF" w14:textId="779EC76D" w:rsidR="00080DBA" w:rsidRPr="00B947B4" w:rsidRDefault="00080DBA" w:rsidP="008A530E">
            <w:pPr>
              <w:spacing w:after="120"/>
              <w:ind w:left="721" w:hanging="403"/>
              <w:rPr>
                <w:sz w:val="24"/>
                <w:szCs w:val="24"/>
              </w:rPr>
            </w:pPr>
            <w:r w:rsidRPr="00B947B4">
              <w:rPr>
                <w:sz w:val="24"/>
                <w:szCs w:val="24"/>
              </w:rPr>
              <w:t>s.127(1) &amp; (3) Delegation: special permit authorities and local government</w:t>
            </w:r>
          </w:p>
        </w:tc>
      </w:tr>
      <w:tr w:rsidR="00784956" w:rsidRPr="00B947B4" w14:paraId="50E9F65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29B3FFE" w14:textId="4043101D"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8F2A16D"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7B463EF3" w14:textId="569B7FEE" w:rsidR="00784956" w:rsidRPr="00B947B4" w:rsidRDefault="00784956" w:rsidP="008A530E">
            <w:pPr>
              <w:spacing w:after="120"/>
              <w:ind w:left="721" w:hanging="403"/>
              <w:rPr>
                <w:sz w:val="24"/>
                <w:szCs w:val="24"/>
              </w:rPr>
            </w:pPr>
            <w:r w:rsidRPr="00B947B4">
              <w:rPr>
                <w:sz w:val="24"/>
                <w:szCs w:val="24"/>
              </w:rPr>
              <w:t>s.</w:t>
            </w:r>
            <w:r w:rsidR="00C358DC" w:rsidRPr="00B947B4">
              <w:rPr>
                <w:sz w:val="24"/>
                <w:szCs w:val="24"/>
              </w:rPr>
              <w:t>131(2) Inspection, copies of building records</w:t>
            </w:r>
          </w:p>
        </w:tc>
      </w:tr>
      <w:tr w:rsidR="00784956" w:rsidRPr="00B947B4" w14:paraId="1786DFB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9BA658" w14:textId="77777777" w:rsidR="00784956" w:rsidRPr="00B947B4" w:rsidRDefault="00784956" w:rsidP="00C358DC">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0494FCB" w14:textId="77777777" w:rsidR="00784956" w:rsidRPr="00B947B4" w:rsidRDefault="00784956" w:rsidP="00C358DC">
            <w:pPr>
              <w:spacing w:before="120" w:after="120"/>
              <w:rPr>
                <w:b/>
                <w:sz w:val="24"/>
                <w:szCs w:val="24"/>
              </w:rPr>
            </w:pPr>
            <w:r w:rsidRPr="00B947B4">
              <w:rPr>
                <w:b/>
                <w:sz w:val="24"/>
                <w:szCs w:val="24"/>
              </w:rPr>
              <w:t>Chief Executive Officer</w:t>
            </w:r>
          </w:p>
        </w:tc>
      </w:tr>
      <w:tr w:rsidR="00F40BB0" w:rsidRPr="00B947B4" w14:paraId="23A56C6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DA5DF87" w14:textId="77777777" w:rsidR="00F40BB0" w:rsidRPr="00B947B4" w:rsidRDefault="00F40BB0" w:rsidP="00F40BB0">
            <w:pPr>
              <w:rPr>
                <w:b/>
              </w:rPr>
            </w:pPr>
            <w:r w:rsidRPr="00B947B4">
              <w:rPr>
                <w:b/>
              </w:rPr>
              <w:t>Function:</w:t>
            </w:r>
          </w:p>
          <w:p w14:paraId="64D6726E" w14:textId="2F7CFC0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8CC60AC" w14:textId="6B1F9661" w:rsidR="00F40BB0" w:rsidRPr="00B947B4" w:rsidRDefault="00F40BB0" w:rsidP="009B39FB">
            <w:pPr>
              <w:spacing w:after="120"/>
              <w:ind w:left="27"/>
              <w:rPr>
                <w:sz w:val="24"/>
                <w:szCs w:val="24"/>
              </w:rPr>
            </w:pPr>
            <w:r w:rsidRPr="00B947B4">
              <w:rPr>
                <w:sz w:val="24"/>
                <w:szCs w:val="24"/>
              </w:rPr>
              <w:t>Authority to determine an application from an interested person to inspect and copy a building record [s.131(2)].</w:t>
            </w:r>
          </w:p>
        </w:tc>
      </w:tr>
      <w:tr w:rsidR="0083163D" w:rsidRPr="00B947B4" w14:paraId="69D3AF4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A468E20" w14:textId="006F2F0F"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0FC73F4A" w14:textId="0EEB8A02" w:rsidR="0083163D" w:rsidRPr="00B947B4" w:rsidRDefault="007A7699" w:rsidP="0083163D">
            <w:pPr>
              <w:spacing w:after="120"/>
              <w:ind w:left="448" w:hanging="448"/>
              <w:rPr>
                <w:sz w:val="24"/>
                <w:szCs w:val="24"/>
              </w:rPr>
            </w:pPr>
            <w:r w:rsidRPr="00B947B4">
              <w:rPr>
                <w:sz w:val="24"/>
                <w:szCs w:val="24"/>
              </w:rPr>
              <w:t>Nil.</w:t>
            </w:r>
          </w:p>
        </w:tc>
      </w:tr>
      <w:tr w:rsidR="00944FA9" w:rsidRPr="00B947B4" w14:paraId="56BD9A4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F930BA"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B9907FC"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4F53A3BE" w14:textId="18D43367"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7677268A" w14:textId="77777777" w:rsidTr="2C28F603">
        <w:trPr>
          <w:trHeight w:val="2936"/>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B053152" w14:textId="77777777" w:rsidR="00784956" w:rsidRPr="00B947B4" w:rsidRDefault="00784956" w:rsidP="2C28F603">
            <w:pPr>
              <w:rPr>
                <w:b/>
                <w:bCs/>
              </w:rPr>
            </w:pPr>
            <w:r w:rsidRPr="2C28F603">
              <w:rPr>
                <w:b/>
                <w:bCs/>
              </w:rPr>
              <w:t>Sub-Delegate/s:</w:t>
            </w:r>
          </w:p>
          <w:p w14:paraId="1CC41F44" w14:textId="6FE3B1FF" w:rsidR="00784956" w:rsidRPr="00B947B4" w:rsidRDefault="3D15AFB3" w:rsidP="2C28F603">
            <w:pPr>
              <w:rPr>
                <w:i/>
                <w:iCs/>
                <w:sz w:val="18"/>
                <w:szCs w:val="18"/>
              </w:rPr>
            </w:pPr>
            <w:r w:rsidRPr="2C28F603">
              <w:rPr>
                <w:i/>
                <w:iCs/>
                <w:sz w:val="16"/>
                <w:szCs w:val="16"/>
              </w:rPr>
              <w:t>Appointed by CEO</w:t>
            </w:r>
          </w:p>
        </w:tc>
        <w:tc>
          <w:tcPr>
            <w:tcW w:w="6466" w:type="dxa"/>
            <w:tcBorders>
              <w:top w:val="dotted" w:sz="4" w:space="0" w:color="auto"/>
              <w:left w:val="dotted" w:sz="4" w:space="0" w:color="auto"/>
              <w:bottom w:val="dotted" w:sz="4" w:space="0" w:color="auto"/>
            </w:tcBorders>
          </w:tcPr>
          <w:p w14:paraId="1201D8BC" w14:textId="2F678544" w:rsidR="00784956" w:rsidRPr="00B947B4" w:rsidRDefault="398243EC" w:rsidP="2C28F603">
            <w:pPr>
              <w:spacing w:before="120" w:after="120"/>
              <w:rPr>
                <w:b/>
                <w:bCs/>
                <w:sz w:val="24"/>
                <w:szCs w:val="24"/>
              </w:rPr>
            </w:pPr>
            <w:r w:rsidRPr="2C28F603">
              <w:rPr>
                <w:b/>
                <w:bCs/>
                <w:sz w:val="24"/>
                <w:szCs w:val="24"/>
              </w:rPr>
              <w:t>Service Manager Health and Building Services</w:t>
            </w:r>
          </w:p>
          <w:p w14:paraId="788FFFD8" w14:textId="0C1A963B" w:rsidR="00953B32" w:rsidRPr="00A222A6" w:rsidRDefault="00AA6960" w:rsidP="2C28F603">
            <w:pPr>
              <w:spacing w:before="120" w:after="120" w:line="259" w:lineRule="auto"/>
              <w:rPr>
                <w:b/>
                <w:bCs/>
                <w:sz w:val="24"/>
                <w:szCs w:val="24"/>
              </w:rPr>
            </w:pPr>
            <w:r>
              <w:rPr>
                <w:b/>
                <w:bCs/>
                <w:sz w:val="24"/>
                <w:szCs w:val="24"/>
              </w:rPr>
              <w:t>Service Lead Building Services</w:t>
            </w:r>
          </w:p>
          <w:p w14:paraId="298DB1C4" w14:textId="31704E0F" w:rsidR="004135C8" w:rsidRPr="00B947B4" w:rsidRDefault="00D96DF6" w:rsidP="2C28F603">
            <w:pPr>
              <w:spacing w:before="120" w:after="120"/>
              <w:rPr>
                <w:b/>
                <w:bCs/>
                <w:sz w:val="24"/>
                <w:szCs w:val="24"/>
              </w:rPr>
            </w:pPr>
            <w:r w:rsidRPr="2C28F603">
              <w:rPr>
                <w:b/>
                <w:bCs/>
                <w:sz w:val="24"/>
                <w:szCs w:val="24"/>
              </w:rPr>
              <w:t>Senior Building Surveyor</w:t>
            </w:r>
          </w:p>
          <w:p w14:paraId="4E9A4A23" w14:textId="3C6F6373" w:rsidR="00804AA6" w:rsidRPr="00B947B4" w:rsidRDefault="00D96DF6" w:rsidP="2C28F603">
            <w:pPr>
              <w:spacing w:before="120" w:after="120"/>
              <w:rPr>
                <w:b/>
                <w:bCs/>
                <w:sz w:val="24"/>
                <w:szCs w:val="24"/>
              </w:rPr>
            </w:pPr>
            <w:r w:rsidRPr="2C28F603">
              <w:rPr>
                <w:b/>
                <w:bCs/>
                <w:sz w:val="24"/>
                <w:szCs w:val="24"/>
              </w:rPr>
              <w:t>Building Surveyor</w:t>
            </w:r>
          </w:p>
          <w:p w14:paraId="50EBCB38" w14:textId="77777777" w:rsidR="00A222A6" w:rsidRDefault="00D96DF6" w:rsidP="2C28F603">
            <w:pPr>
              <w:spacing w:before="120" w:after="120"/>
              <w:rPr>
                <w:b/>
                <w:bCs/>
                <w:sz w:val="24"/>
                <w:szCs w:val="24"/>
              </w:rPr>
            </w:pPr>
            <w:r w:rsidRPr="2C28F603">
              <w:rPr>
                <w:b/>
                <w:bCs/>
                <w:sz w:val="24"/>
                <w:szCs w:val="24"/>
              </w:rPr>
              <w:t>Senior Building Administration Officer</w:t>
            </w:r>
          </w:p>
          <w:p w14:paraId="6C1D5E5C" w14:textId="77777777" w:rsidR="00A222A6" w:rsidRPr="00A222A6" w:rsidRDefault="01EE7994" w:rsidP="2C28F603">
            <w:pPr>
              <w:spacing w:before="120" w:after="120"/>
              <w:rPr>
                <w:b/>
                <w:bCs/>
                <w:sz w:val="24"/>
                <w:szCs w:val="24"/>
              </w:rPr>
            </w:pPr>
            <w:r w:rsidRPr="2C28F603">
              <w:rPr>
                <w:b/>
                <w:bCs/>
                <w:sz w:val="24"/>
                <w:szCs w:val="24"/>
              </w:rPr>
              <w:t>Building Administration Officer</w:t>
            </w:r>
          </w:p>
          <w:p w14:paraId="5B7D7179" w14:textId="18470FFE" w:rsidR="0065254A" w:rsidRPr="008A530E" w:rsidRDefault="01EE7994" w:rsidP="2C28F603">
            <w:pPr>
              <w:spacing w:before="120" w:after="120"/>
              <w:rPr>
                <w:b/>
                <w:bCs/>
                <w:sz w:val="24"/>
                <w:szCs w:val="24"/>
              </w:rPr>
            </w:pPr>
            <w:r w:rsidRPr="2C28F603">
              <w:rPr>
                <w:b/>
                <w:bCs/>
                <w:sz w:val="24"/>
                <w:szCs w:val="24"/>
              </w:rPr>
              <w:t>Building Administration Assistant</w:t>
            </w:r>
          </w:p>
        </w:tc>
      </w:tr>
      <w:tr w:rsidR="008477BF" w:rsidRPr="00B947B4" w14:paraId="1140F8A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77DBF8" w14:textId="77777777" w:rsidR="008477BF" w:rsidRPr="00B947B4" w:rsidRDefault="008477BF" w:rsidP="008477BF">
            <w:pPr>
              <w:rPr>
                <w:b/>
              </w:rPr>
            </w:pPr>
            <w:r w:rsidRPr="00B947B4">
              <w:rPr>
                <w:b/>
              </w:rPr>
              <w:t>CEO Conditions on this Sub-Delegation:</w:t>
            </w:r>
          </w:p>
          <w:p w14:paraId="4A2F47B7" w14:textId="3F3E6441"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31CD6212" w14:textId="77777777" w:rsidR="008477BF" w:rsidRPr="00B947B4" w:rsidRDefault="00AD7DDC" w:rsidP="00983E0F">
            <w:pPr>
              <w:spacing w:after="120"/>
              <w:rPr>
                <w:sz w:val="24"/>
                <w:szCs w:val="24"/>
              </w:rPr>
            </w:pPr>
            <w:r w:rsidRPr="00B947B4">
              <w:rPr>
                <w:sz w:val="24"/>
                <w:szCs w:val="24"/>
              </w:rPr>
              <w:t xml:space="preserve">Subdelegates must </w:t>
            </w:r>
            <w:r w:rsidR="0081058F" w:rsidRPr="00B947B4">
              <w:rPr>
                <w:sz w:val="24"/>
                <w:szCs w:val="24"/>
              </w:rPr>
              <w:t xml:space="preserve">verify </w:t>
            </w:r>
            <w:r w:rsidR="00DC7573" w:rsidRPr="00B947B4">
              <w:rPr>
                <w:sz w:val="24"/>
                <w:szCs w:val="24"/>
              </w:rPr>
              <w:t xml:space="preserve">that the </w:t>
            </w:r>
            <w:r w:rsidR="007E7D1D" w:rsidRPr="00B947B4">
              <w:rPr>
                <w:sz w:val="24"/>
                <w:szCs w:val="24"/>
              </w:rPr>
              <w:t xml:space="preserve">person seeking access </w:t>
            </w:r>
            <w:r w:rsidR="00FF79E3" w:rsidRPr="00B947B4">
              <w:rPr>
                <w:sz w:val="24"/>
                <w:szCs w:val="24"/>
              </w:rPr>
              <w:t>meets the criteria as an interested person under s.131(1) as:</w:t>
            </w:r>
          </w:p>
          <w:p w14:paraId="3CBEEC3E" w14:textId="77777777" w:rsidR="00FF79E3" w:rsidRPr="00B947B4" w:rsidRDefault="00FD7764" w:rsidP="00CC205B">
            <w:pPr>
              <w:pStyle w:val="ListParagraph"/>
              <w:numPr>
                <w:ilvl w:val="2"/>
                <w:numId w:val="40"/>
              </w:numPr>
              <w:tabs>
                <w:tab w:val="clear" w:pos="2160"/>
              </w:tabs>
              <w:spacing w:after="120"/>
              <w:ind w:left="881"/>
              <w:rPr>
                <w:sz w:val="24"/>
                <w:szCs w:val="24"/>
              </w:rPr>
            </w:pPr>
            <w:r w:rsidRPr="00B947B4">
              <w:rPr>
                <w:sz w:val="24"/>
                <w:szCs w:val="24"/>
              </w:rPr>
              <w:t xml:space="preserve">An owner of the </w:t>
            </w:r>
            <w:r w:rsidR="00FF5F3F" w:rsidRPr="00B947B4">
              <w:rPr>
                <w:sz w:val="24"/>
                <w:szCs w:val="24"/>
              </w:rPr>
              <w:t>building or incidental structure</w:t>
            </w:r>
          </w:p>
          <w:p w14:paraId="04EB8188" w14:textId="77777777" w:rsidR="00FF5F3F" w:rsidRPr="00B947B4" w:rsidRDefault="00817ED6" w:rsidP="00CC205B">
            <w:pPr>
              <w:pStyle w:val="ListParagraph"/>
              <w:numPr>
                <w:ilvl w:val="2"/>
                <w:numId w:val="40"/>
              </w:numPr>
              <w:tabs>
                <w:tab w:val="clear" w:pos="2160"/>
              </w:tabs>
              <w:spacing w:after="120"/>
              <w:ind w:left="881"/>
              <w:rPr>
                <w:sz w:val="24"/>
                <w:szCs w:val="24"/>
              </w:rPr>
            </w:pPr>
            <w:r w:rsidRPr="00B947B4">
              <w:rPr>
                <w:sz w:val="24"/>
                <w:szCs w:val="24"/>
              </w:rPr>
              <w:t xml:space="preserve">A person with the written consent </w:t>
            </w:r>
            <w:r w:rsidR="00B934F2" w:rsidRPr="00B947B4">
              <w:rPr>
                <w:sz w:val="24"/>
                <w:szCs w:val="24"/>
              </w:rPr>
              <w:t xml:space="preserve">of an </w:t>
            </w:r>
            <w:r w:rsidR="00B92AF9" w:rsidRPr="00B947B4">
              <w:rPr>
                <w:sz w:val="24"/>
                <w:szCs w:val="24"/>
              </w:rPr>
              <w:t>owner</w:t>
            </w:r>
          </w:p>
          <w:p w14:paraId="12DF07F5" w14:textId="7668355B" w:rsidR="008477BF" w:rsidRPr="00B947B4" w:rsidRDefault="00DB66BB" w:rsidP="00CC205B">
            <w:pPr>
              <w:pStyle w:val="ListParagraph"/>
              <w:numPr>
                <w:ilvl w:val="2"/>
                <w:numId w:val="40"/>
              </w:numPr>
              <w:tabs>
                <w:tab w:val="clear" w:pos="2160"/>
              </w:tabs>
              <w:spacing w:after="120"/>
              <w:ind w:left="881"/>
              <w:rPr>
                <w:sz w:val="24"/>
                <w:szCs w:val="24"/>
              </w:rPr>
            </w:pPr>
            <w:r w:rsidRPr="00B947B4">
              <w:rPr>
                <w:sz w:val="24"/>
                <w:szCs w:val="24"/>
              </w:rPr>
              <w:t xml:space="preserve">A </w:t>
            </w:r>
            <w:r w:rsidR="00A26180" w:rsidRPr="00B947B4">
              <w:rPr>
                <w:sz w:val="24"/>
                <w:szCs w:val="24"/>
              </w:rPr>
              <w:t>member of a prescribed class of persons (</w:t>
            </w:r>
            <w:r w:rsidR="00F5775A" w:rsidRPr="00B947B4">
              <w:rPr>
                <w:sz w:val="24"/>
                <w:szCs w:val="24"/>
              </w:rPr>
              <w:t xml:space="preserve">police officer </w:t>
            </w:r>
            <w:r w:rsidR="006C32B0" w:rsidRPr="00B947B4">
              <w:rPr>
                <w:sz w:val="24"/>
                <w:szCs w:val="24"/>
              </w:rPr>
              <w:t xml:space="preserve">or DFES employee </w:t>
            </w:r>
            <w:r w:rsidR="003B7EC4" w:rsidRPr="00B947B4">
              <w:rPr>
                <w:sz w:val="24"/>
                <w:szCs w:val="24"/>
              </w:rPr>
              <w:t>in the course of duty</w:t>
            </w:r>
            <w:r w:rsidR="003D5354" w:rsidRPr="00B947B4">
              <w:rPr>
                <w:sz w:val="24"/>
                <w:szCs w:val="24"/>
              </w:rPr>
              <w:t>, in connection with a situation in which the safety of a person is at risk</w:t>
            </w:r>
            <w:r w:rsidR="001D7D05" w:rsidRPr="00B947B4">
              <w:rPr>
                <w:sz w:val="24"/>
                <w:szCs w:val="24"/>
              </w:rPr>
              <w:t xml:space="preserve"> [</w:t>
            </w:r>
            <w:r w:rsidR="006C32B0" w:rsidRPr="00B947B4">
              <w:rPr>
                <w:sz w:val="24"/>
                <w:szCs w:val="24"/>
              </w:rPr>
              <w:t>r.</w:t>
            </w:r>
            <w:r w:rsidR="00771776" w:rsidRPr="00B947B4">
              <w:rPr>
                <w:sz w:val="24"/>
                <w:szCs w:val="24"/>
              </w:rPr>
              <w:t>13</w:t>
            </w:r>
            <w:r w:rsidR="001D7D05" w:rsidRPr="00B947B4">
              <w:rPr>
                <w:sz w:val="24"/>
                <w:szCs w:val="24"/>
              </w:rPr>
              <w:t>]</w:t>
            </w:r>
            <w:r w:rsidR="006C32B0" w:rsidRPr="00B947B4">
              <w:rPr>
                <w:sz w:val="24"/>
                <w:szCs w:val="24"/>
              </w:rPr>
              <w:t xml:space="preserve">) </w:t>
            </w:r>
          </w:p>
        </w:tc>
      </w:tr>
      <w:tr w:rsidR="00784956" w:rsidRPr="00B947B4" w14:paraId="002C45B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C6378DA" w14:textId="77777777" w:rsidR="00784956" w:rsidRPr="00B947B4" w:rsidRDefault="00784956" w:rsidP="00784956">
            <w:pPr>
              <w:rPr>
                <w:sz w:val="18"/>
              </w:rPr>
            </w:pPr>
            <w:r w:rsidRPr="00B947B4">
              <w:rPr>
                <w:sz w:val="18"/>
              </w:rPr>
              <w:t>Compliance Links:</w:t>
            </w:r>
          </w:p>
          <w:p w14:paraId="0F204786"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64648AC3" w14:textId="7BF34004" w:rsidR="00784956" w:rsidRPr="00B947B4" w:rsidRDefault="00726CB5" w:rsidP="00784956">
            <w:pPr>
              <w:spacing w:after="120"/>
              <w:ind w:left="720" w:hanging="720"/>
              <w:rPr>
                <w:sz w:val="24"/>
                <w:szCs w:val="24"/>
              </w:rPr>
            </w:pPr>
            <w:hyperlink r:id="rId62" w:history="1">
              <w:r w:rsidRPr="00267686">
                <w:rPr>
                  <w:rStyle w:val="Hyperlink"/>
                  <w:i/>
                  <w:color w:val="auto"/>
                  <w:sz w:val="24"/>
                  <w:szCs w:val="24"/>
                </w:rPr>
                <w:t>Building Act 2011</w:t>
              </w:r>
            </w:hyperlink>
            <w:r w:rsidRPr="00B947B4">
              <w:rPr>
                <w:i/>
                <w:sz w:val="24"/>
                <w:szCs w:val="24"/>
              </w:rPr>
              <w:t xml:space="preserve"> - </w:t>
            </w:r>
            <w:r w:rsidR="002C5426" w:rsidRPr="00B947B4">
              <w:rPr>
                <w:sz w:val="24"/>
                <w:szCs w:val="24"/>
              </w:rPr>
              <w:t>s.146 Confidentiality</w:t>
            </w:r>
          </w:p>
        </w:tc>
      </w:tr>
      <w:tr w:rsidR="0086342B" w:rsidRPr="00B947B4" w14:paraId="60475F6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7A4B87" w14:textId="75DA2706" w:rsidR="0086342B" w:rsidRPr="00B947B4" w:rsidRDefault="0086342B" w:rsidP="0086342B">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17B044AD" w14:textId="4D17FC54" w:rsidR="0086342B" w:rsidRPr="00B947B4" w:rsidRDefault="0086342B" w:rsidP="0086342B">
            <w:pPr>
              <w:spacing w:after="120"/>
              <w:rPr>
                <w:sz w:val="24"/>
                <w:szCs w:val="24"/>
              </w:rPr>
            </w:pPr>
            <w:r w:rsidRPr="00B947B4">
              <w:rPr>
                <w:sz w:val="24"/>
                <w:szCs w:val="24"/>
              </w:rPr>
              <w:t>Details of decisions are to be recorded in the City’s record keeping system.</w:t>
            </w:r>
          </w:p>
        </w:tc>
      </w:tr>
      <w:tr w:rsidR="0086342B" w:rsidRPr="00B947B4" w14:paraId="1FDAA80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FA173B" w14:textId="79691148" w:rsidR="0086342B" w:rsidRPr="00B947B4" w:rsidRDefault="0086342B" w:rsidP="0086342B">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3E5A0E12" w14:textId="6E0E8D59" w:rsidR="0086342B" w:rsidRPr="00B947B4" w:rsidRDefault="00D30328" w:rsidP="0086342B">
            <w:pPr>
              <w:rPr>
                <w:i/>
                <w:iCs/>
                <w:sz w:val="18"/>
              </w:rPr>
            </w:pPr>
            <w:r w:rsidRPr="00B947B4">
              <w:rPr>
                <w:sz w:val="18"/>
              </w:rPr>
              <w:t>Adopted 9 July 2024</w:t>
            </w:r>
          </w:p>
        </w:tc>
      </w:tr>
      <w:tr w:rsidR="00151C2A" w:rsidRPr="00B947B4" w14:paraId="1D9CAEB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6BCB36" w14:textId="5971CA19" w:rsidR="00151C2A" w:rsidRPr="00B947B4" w:rsidRDefault="00151C2A" w:rsidP="00151C2A">
            <w:pPr>
              <w:rPr>
                <w:sz w:val="18"/>
              </w:rPr>
            </w:pPr>
            <w:r w:rsidRPr="00B947B4">
              <w:rPr>
                <w:rFonts w:eastAsia="Times New Roman"/>
                <w:sz w:val="18"/>
                <w:szCs w:val="18"/>
                <w:lang w:eastAsia="en-AU"/>
              </w:rPr>
              <w:t>2</w:t>
            </w:r>
          </w:p>
        </w:tc>
        <w:tc>
          <w:tcPr>
            <w:tcW w:w="8456" w:type="dxa"/>
            <w:gridSpan w:val="2"/>
            <w:tcBorders>
              <w:top w:val="dashed" w:sz="2" w:space="0" w:color="auto"/>
              <w:left w:val="dashed" w:sz="2" w:space="0" w:color="auto"/>
              <w:bottom w:val="dashed" w:sz="2" w:space="0" w:color="auto"/>
              <w:right w:val="dashed" w:sz="2" w:space="0" w:color="auto"/>
            </w:tcBorders>
          </w:tcPr>
          <w:p w14:paraId="1C5FADD6" w14:textId="34D4593E"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DAB631A" w14:textId="77777777" w:rsidR="004C1412" w:rsidRPr="00B947B4" w:rsidRDefault="004C1412">
      <w:r w:rsidRPr="00B947B4">
        <w:br w:type="page"/>
      </w:r>
    </w:p>
    <w:p w14:paraId="43FC702A" w14:textId="730202EA" w:rsidR="004C1412" w:rsidRPr="00B947B4" w:rsidRDefault="00C2231E" w:rsidP="00983E0F">
      <w:pPr>
        <w:pStyle w:val="Heading3"/>
        <w:ind w:left="709" w:hanging="709"/>
      </w:pPr>
      <w:bookmarkStart w:id="85" w:name="_Toc229571431"/>
      <w:r w:rsidRPr="00B947B4">
        <w:lastRenderedPageBreak/>
        <w:t>Legal</w:t>
      </w:r>
      <w:r w:rsidR="004C1412" w:rsidRPr="00B947B4">
        <w:t xml:space="preserve"> </w:t>
      </w:r>
      <w:r w:rsidR="00481A8D">
        <w:t>P</w:t>
      </w:r>
      <w:r w:rsidR="004C1412" w:rsidRPr="00B947B4">
        <w:t>roceedings</w:t>
      </w:r>
      <w:bookmarkEnd w:id="85"/>
    </w:p>
    <w:p w14:paraId="4667C690" w14:textId="77777777" w:rsidR="004C1412" w:rsidRPr="00B947B4" w:rsidRDefault="004C1412" w:rsidP="004C1412"/>
    <w:tbl>
      <w:tblPr>
        <w:tblStyle w:val="TableGrid"/>
        <w:tblW w:w="9018" w:type="dxa"/>
        <w:tblInd w:w="-2" w:type="dxa"/>
        <w:tblLook w:val="04A0" w:firstRow="1" w:lastRow="0" w:firstColumn="1" w:lastColumn="0" w:noHBand="0" w:noVBand="1"/>
      </w:tblPr>
      <w:tblGrid>
        <w:gridCol w:w="562"/>
        <w:gridCol w:w="1990"/>
        <w:gridCol w:w="6466"/>
      </w:tblGrid>
      <w:tr w:rsidR="004C1412" w:rsidRPr="00B947B4" w14:paraId="63932185" w14:textId="77777777" w:rsidTr="00410D9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6394AD9" w14:textId="77777777" w:rsidR="004C1412" w:rsidRPr="00B947B4" w:rsidRDefault="004C1412" w:rsidP="00CE4C32">
            <w:pPr>
              <w:rPr>
                <w:b/>
                <w:sz w:val="18"/>
              </w:rPr>
            </w:pPr>
            <w:r w:rsidRPr="00B947B4">
              <w:rPr>
                <w:b/>
                <w:sz w:val="18"/>
              </w:rPr>
              <w:t>Delegator:</w:t>
            </w:r>
          </w:p>
          <w:p w14:paraId="2EF913B7" w14:textId="77777777" w:rsidR="004C1412" w:rsidRPr="00B947B4" w:rsidRDefault="004C1412" w:rsidP="00CE4C32">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47625C1" w14:textId="77777777" w:rsidR="004C1412" w:rsidRPr="00B947B4" w:rsidRDefault="004C1412" w:rsidP="00CE4C32">
            <w:pPr>
              <w:rPr>
                <w:sz w:val="24"/>
                <w:szCs w:val="24"/>
              </w:rPr>
            </w:pPr>
            <w:r w:rsidRPr="00B947B4">
              <w:rPr>
                <w:sz w:val="24"/>
                <w:szCs w:val="24"/>
              </w:rPr>
              <w:t>Permit Authority (Local Government)</w:t>
            </w:r>
          </w:p>
        </w:tc>
      </w:tr>
      <w:tr w:rsidR="004C1412" w:rsidRPr="00B947B4" w14:paraId="7D6EF9E5" w14:textId="77777777" w:rsidTr="00410D9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E79E54D" w14:textId="77777777" w:rsidR="004C1412" w:rsidRPr="00B947B4" w:rsidRDefault="004C1412" w:rsidP="00CE4C32">
            <w:pPr>
              <w:rPr>
                <w:b/>
                <w:sz w:val="18"/>
              </w:rPr>
            </w:pPr>
            <w:r w:rsidRPr="00B947B4">
              <w:rPr>
                <w:b/>
                <w:sz w:val="18"/>
              </w:rPr>
              <w:t>Express Power to Delegate:</w:t>
            </w:r>
          </w:p>
          <w:p w14:paraId="455E89B9" w14:textId="77777777" w:rsidR="004C1412" w:rsidRPr="00B947B4" w:rsidRDefault="004C1412" w:rsidP="00CE4C32">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6D65460" w14:textId="77777777" w:rsidR="004C1412" w:rsidRPr="00B947B4" w:rsidRDefault="004C1412" w:rsidP="00CE4C32">
            <w:pPr>
              <w:rPr>
                <w:i/>
                <w:sz w:val="24"/>
                <w:szCs w:val="24"/>
              </w:rPr>
            </w:pPr>
            <w:r w:rsidRPr="00B947B4">
              <w:rPr>
                <w:i/>
                <w:sz w:val="24"/>
                <w:szCs w:val="24"/>
              </w:rPr>
              <w:t>Building Act 2011:</w:t>
            </w:r>
          </w:p>
          <w:p w14:paraId="149A45A8" w14:textId="07895C2F" w:rsidR="004C1412" w:rsidRPr="00B947B4" w:rsidRDefault="004C1412" w:rsidP="007E6A48">
            <w:pPr>
              <w:spacing w:after="120"/>
              <w:ind w:left="721" w:hanging="403"/>
              <w:rPr>
                <w:sz w:val="24"/>
                <w:szCs w:val="24"/>
              </w:rPr>
            </w:pPr>
            <w:r w:rsidRPr="00B947B4">
              <w:rPr>
                <w:sz w:val="24"/>
                <w:szCs w:val="24"/>
              </w:rPr>
              <w:t>s.127(1) &amp; (3) Delegation: special permit authorities and local government</w:t>
            </w:r>
          </w:p>
        </w:tc>
      </w:tr>
      <w:tr w:rsidR="004C1412" w:rsidRPr="00B947B4" w14:paraId="0F3DD4F1"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75CB6A" w14:textId="77777777" w:rsidR="004C1412" w:rsidRPr="00B947B4" w:rsidRDefault="004C1412" w:rsidP="00CE4C32">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4D18E99" w14:textId="77777777" w:rsidR="004C1412" w:rsidRPr="00B947B4" w:rsidRDefault="004C1412" w:rsidP="004C1412">
            <w:pPr>
              <w:rPr>
                <w:sz w:val="24"/>
                <w:szCs w:val="24"/>
              </w:rPr>
            </w:pPr>
            <w:r w:rsidRPr="00B947B4">
              <w:rPr>
                <w:i/>
                <w:sz w:val="24"/>
                <w:szCs w:val="24"/>
              </w:rPr>
              <w:t>Building Act 2011</w:t>
            </w:r>
            <w:r w:rsidRPr="00B947B4">
              <w:rPr>
                <w:sz w:val="24"/>
                <w:szCs w:val="24"/>
              </w:rPr>
              <w:t>:</w:t>
            </w:r>
          </w:p>
          <w:p w14:paraId="0D945998" w14:textId="37309EB9" w:rsidR="0027654D" w:rsidRPr="00B947B4" w:rsidRDefault="004C1412" w:rsidP="007E6A48">
            <w:pPr>
              <w:spacing w:after="120"/>
              <w:ind w:left="721" w:hanging="403"/>
              <w:rPr>
                <w:sz w:val="24"/>
                <w:szCs w:val="24"/>
              </w:rPr>
            </w:pPr>
            <w:r w:rsidRPr="00B947B4">
              <w:rPr>
                <w:sz w:val="24"/>
                <w:szCs w:val="24"/>
              </w:rPr>
              <w:t>s.133(1) A permit authority may commence a prosecution for an offence against this Act</w:t>
            </w:r>
          </w:p>
        </w:tc>
      </w:tr>
      <w:tr w:rsidR="004C1412" w:rsidRPr="00B947B4" w14:paraId="5B394845"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21EE848" w14:textId="77777777" w:rsidR="004C1412" w:rsidRPr="00B947B4" w:rsidRDefault="004C1412" w:rsidP="00CE4C32">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6C1FDFB" w14:textId="77777777" w:rsidR="004C1412" w:rsidRPr="00B947B4" w:rsidRDefault="004C1412" w:rsidP="00CE4C32">
            <w:pPr>
              <w:spacing w:before="120" w:after="120"/>
              <w:rPr>
                <w:b/>
                <w:sz w:val="24"/>
                <w:szCs w:val="24"/>
              </w:rPr>
            </w:pPr>
            <w:r w:rsidRPr="00B947B4">
              <w:rPr>
                <w:b/>
                <w:sz w:val="24"/>
                <w:szCs w:val="24"/>
              </w:rPr>
              <w:t>Chief Executive Officer</w:t>
            </w:r>
          </w:p>
        </w:tc>
      </w:tr>
      <w:tr w:rsidR="00F40BB0" w:rsidRPr="00B947B4" w14:paraId="17716938"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8B7A3BB" w14:textId="77777777" w:rsidR="00F40BB0" w:rsidRPr="00B947B4" w:rsidRDefault="00F40BB0" w:rsidP="00F40BB0">
            <w:pPr>
              <w:rPr>
                <w:b/>
              </w:rPr>
            </w:pPr>
            <w:r w:rsidRPr="00B947B4">
              <w:rPr>
                <w:b/>
              </w:rPr>
              <w:t>Function:</w:t>
            </w:r>
          </w:p>
          <w:p w14:paraId="48C37B71" w14:textId="5811037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0E636DA1" w14:textId="62CFB9AE" w:rsidR="00F40BB0" w:rsidRPr="00B947B4" w:rsidRDefault="00F40BB0" w:rsidP="009B39FB">
            <w:pPr>
              <w:spacing w:after="120"/>
              <w:ind w:left="27" w:hanging="27"/>
              <w:rPr>
                <w:sz w:val="24"/>
                <w:szCs w:val="24"/>
              </w:rPr>
            </w:pPr>
            <w:r w:rsidRPr="00B947B4">
              <w:rPr>
                <w:sz w:val="24"/>
                <w:szCs w:val="24"/>
              </w:rPr>
              <w:t>Authority to commence a prosecution for an offence against the Building Act 2011 [s.133(1)(</w:t>
            </w:r>
            <w:r w:rsidR="00880B6C" w:rsidRPr="00B947B4">
              <w:rPr>
                <w:sz w:val="24"/>
                <w:szCs w:val="24"/>
              </w:rPr>
              <w:t>b</w:t>
            </w:r>
            <w:r w:rsidRPr="00B947B4">
              <w:rPr>
                <w:sz w:val="24"/>
                <w:szCs w:val="24"/>
              </w:rPr>
              <w:t>)].</w:t>
            </w:r>
          </w:p>
        </w:tc>
      </w:tr>
      <w:tr w:rsidR="004C1412" w:rsidRPr="00B947B4" w14:paraId="2732AA5D"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DE57DE" w14:textId="77777777" w:rsidR="004C1412" w:rsidRPr="00B947B4" w:rsidRDefault="004C1412" w:rsidP="00CE4C32">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10DDC747" w14:textId="5906459C" w:rsidR="004C1412" w:rsidRPr="00B947B4" w:rsidRDefault="00AA01DE" w:rsidP="00CE4C32">
            <w:pPr>
              <w:spacing w:after="120"/>
              <w:ind w:left="448" w:hanging="448"/>
              <w:rPr>
                <w:sz w:val="24"/>
                <w:szCs w:val="24"/>
              </w:rPr>
            </w:pPr>
            <w:r w:rsidRPr="00B947B4">
              <w:rPr>
                <w:sz w:val="24"/>
                <w:szCs w:val="24"/>
              </w:rPr>
              <w:t>Nil.</w:t>
            </w:r>
          </w:p>
        </w:tc>
      </w:tr>
      <w:tr w:rsidR="004C1412" w:rsidRPr="00B947B4" w14:paraId="2EEF67E2" w14:textId="77777777" w:rsidTr="00410D9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DBE74C5" w14:textId="77777777" w:rsidR="004C1412" w:rsidRPr="00B947B4" w:rsidRDefault="004C1412" w:rsidP="00CE4C32">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E92923D" w14:textId="77777777" w:rsidR="004C1412" w:rsidRPr="00B947B4" w:rsidRDefault="004C1412" w:rsidP="00CE4C32">
            <w:pPr>
              <w:rPr>
                <w:sz w:val="24"/>
                <w:szCs w:val="24"/>
              </w:rPr>
            </w:pPr>
            <w:r w:rsidRPr="00B947B4">
              <w:rPr>
                <w:i/>
                <w:sz w:val="24"/>
                <w:szCs w:val="24"/>
              </w:rPr>
              <w:t>Building Act 2011</w:t>
            </w:r>
            <w:r w:rsidRPr="00B947B4">
              <w:rPr>
                <w:sz w:val="24"/>
                <w:szCs w:val="24"/>
              </w:rPr>
              <w:t>:</w:t>
            </w:r>
          </w:p>
          <w:p w14:paraId="080124DA" w14:textId="77777777" w:rsidR="004C1412" w:rsidRPr="00B947B4" w:rsidRDefault="004C1412" w:rsidP="00CE4C32">
            <w:pPr>
              <w:ind w:left="720" w:hanging="403"/>
              <w:rPr>
                <w:sz w:val="24"/>
                <w:szCs w:val="24"/>
              </w:rPr>
            </w:pPr>
            <w:r w:rsidRPr="00B947B4">
              <w:rPr>
                <w:sz w:val="24"/>
                <w:szCs w:val="24"/>
              </w:rPr>
              <w:t>s.127(6A) Delegation: special permit authorities and local governments (powers of sub-delegation limited to CEO)</w:t>
            </w:r>
          </w:p>
        </w:tc>
      </w:tr>
      <w:tr w:rsidR="004C1412" w:rsidRPr="00B947B4" w14:paraId="41266497"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47BBC4" w14:textId="77777777" w:rsidR="004C1412" w:rsidRPr="00B947B4" w:rsidRDefault="004C1412" w:rsidP="00CE4C32">
            <w:pPr>
              <w:rPr>
                <w:b/>
              </w:rPr>
            </w:pPr>
            <w:r w:rsidRPr="00B947B4">
              <w:rPr>
                <w:b/>
              </w:rPr>
              <w:t>Sub-Delegate/s:</w:t>
            </w:r>
          </w:p>
          <w:p w14:paraId="59FAFBFC" w14:textId="77777777" w:rsidR="004C1412" w:rsidRPr="00B947B4" w:rsidRDefault="004C1412" w:rsidP="00CE4C32">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640875F4" w14:textId="549B6180" w:rsidR="004C1412" w:rsidRPr="00B947B4" w:rsidRDefault="00B314A9" w:rsidP="00032807">
            <w:pPr>
              <w:spacing w:before="120" w:after="120"/>
              <w:rPr>
                <w:b/>
                <w:bCs/>
                <w:sz w:val="24"/>
                <w:szCs w:val="24"/>
              </w:rPr>
            </w:pPr>
            <w:r w:rsidRPr="00B947B4">
              <w:rPr>
                <w:b/>
                <w:bCs/>
                <w:sz w:val="24"/>
                <w:szCs w:val="24"/>
              </w:rPr>
              <w:t>Director Sustainable Development and Safety</w:t>
            </w:r>
          </w:p>
          <w:p w14:paraId="3610E4CD" w14:textId="67F83C92" w:rsidR="0027654D" w:rsidRPr="00B947B4" w:rsidRDefault="00B314A9" w:rsidP="00C1635B">
            <w:pPr>
              <w:spacing w:before="120" w:after="120"/>
              <w:rPr>
                <w:b/>
                <w:bCs/>
                <w:sz w:val="24"/>
                <w:szCs w:val="24"/>
              </w:rPr>
            </w:pPr>
            <w:r w:rsidRPr="00B947B4">
              <w:rPr>
                <w:b/>
                <w:bCs/>
                <w:sz w:val="24"/>
                <w:szCs w:val="24"/>
              </w:rPr>
              <w:t>Group Manager Development and Safety</w:t>
            </w:r>
          </w:p>
        </w:tc>
      </w:tr>
      <w:tr w:rsidR="008477BF" w:rsidRPr="00B947B4" w14:paraId="1D6A6C44" w14:textId="77777777" w:rsidTr="00410D9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2FCF15B" w14:textId="77777777" w:rsidR="008477BF" w:rsidRPr="00B947B4" w:rsidRDefault="008477BF" w:rsidP="008477BF">
            <w:pPr>
              <w:rPr>
                <w:b/>
              </w:rPr>
            </w:pPr>
            <w:r w:rsidRPr="00B947B4">
              <w:rPr>
                <w:b/>
              </w:rPr>
              <w:t>CEO Conditions on this Sub-Delegation:</w:t>
            </w:r>
          </w:p>
          <w:p w14:paraId="53E06E33" w14:textId="6CC428EA"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63F086A6" w14:textId="72CB0899" w:rsidR="008477BF" w:rsidRPr="00B947B4" w:rsidRDefault="001449C4" w:rsidP="00725CB2">
            <w:pPr>
              <w:spacing w:after="120"/>
              <w:rPr>
                <w:sz w:val="24"/>
                <w:szCs w:val="24"/>
              </w:rPr>
            </w:pPr>
            <w:r w:rsidRPr="00B947B4">
              <w:rPr>
                <w:sz w:val="24"/>
                <w:szCs w:val="24"/>
              </w:rPr>
              <w:t xml:space="preserve">Delegates must seek advice from </w:t>
            </w:r>
            <w:r w:rsidR="00F62116">
              <w:rPr>
                <w:sz w:val="24"/>
                <w:szCs w:val="24"/>
              </w:rPr>
              <w:t>General Counsel</w:t>
            </w:r>
            <w:r w:rsidRPr="00B947B4">
              <w:rPr>
                <w:sz w:val="24"/>
                <w:szCs w:val="24"/>
              </w:rPr>
              <w:t xml:space="preserve"> before </w:t>
            </w:r>
            <w:r w:rsidR="00312139" w:rsidRPr="00B947B4">
              <w:rPr>
                <w:sz w:val="24"/>
                <w:szCs w:val="24"/>
              </w:rPr>
              <w:t xml:space="preserve">exercising their authority to commence </w:t>
            </w:r>
            <w:r w:rsidR="00FC2EC5" w:rsidRPr="00B947B4">
              <w:rPr>
                <w:sz w:val="24"/>
                <w:szCs w:val="24"/>
              </w:rPr>
              <w:t xml:space="preserve">a </w:t>
            </w:r>
            <w:r w:rsidR="004764A4" w:rsidRPr="00B947B4">
              <w:rPr>
                <w:sz w:val="24"/>
                <w:szCs w:val="24"/>
              </w:rPr>
              <w:t>prosecution</w:t>
            </w:r>
            <w:r w:rsidR="00FC2EC5" w:rsidRPr="00B947B4">
              <w:rPr>
                <w:sz w:val="24"/>
                <w:szCs w:val="24"/>
              </w:rPr>
              <w:t>.</w:t>
            </w:r>
          </w:p>
        </w:tc>
      </w:tr>
      <w:tr w:rsidR="004C1412" w:rsidRPr="00B947B4" w14:paraId="08838C6F" w14:textId="77777777" w:rsidTr="00410D9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AFF62EA" w14:textId="77777777" w:rsidR="004C1412" w:rsidRPr="00B947B4" w:rsidRDefault="004C1412" w:rsidP="00CE4C32">
            <w:pPr>
              <w:rPr>
                <w:sz w:val="18"/>
              </w:rPr>
            </w:pPr>
            <w:r w:rsidRPr="00B947B4">
              <w:rPr>
                <w:sz w:val="18"/>
              </w:rPr>
              <w:t>Compliance Links:</w:t>
            </w:r>
          </w:p>
          <w:p w14:paraId="52826779" w14:textId="77777777" w:rsidR="004C1412" w:rsidRPr="00B947B4" w:rsidRDefault="004C1412" w:rsidP="00CE4C32">
            <w:pPr>
              <w:rPr>
                <w:sz w:val="18"/>
              </w:rPr>
            </w:pPr>
          </w:p>
        </w:tc>
        <w:tc>
          <w:tcPr>
            <w:tcW w:w="6466" w:type="dxa"/>
            <w:tcBorders>
              <w:top w:val="dotted" w:sz="4" w:space="0" w:color="auto"/>
              <w:left w:val="dotted" w:sz="4" w:space="0" w:color="auto"/>
              <w:bottom w:val="dotted" w:sz="4" w:space="0" w:color="auto"/>
              <w:right w:val="single" w:sz="4" w:space="0" w:color="auto"/>
            </w:tcBorders>
          </w:tcPr>
          <w:p w14:paraId="7977EB1C" w14:textId="604BA71D" w:rsidR="004C1412" w:rsidRPr="00B947B4" w:rsidRDefault="004C1412" w:rsidP="0064688E">
            <w:pPr>
              <w:spacing w:after="120"/>
              <w:ind w:left="720" w:hanging="720"/>
              <w:rPr>
                <w:sz w:val="24"/>
                <w:szCs w:val="24"/>
              </w:rPr>
            </w:pPr>
            <w:hyperlink r:id="rId63" w:history="1">
              <w:r w:rsidRPr="00274529">
                <w:rPr>
                  <w:rStyle w:val="Hyperlink"/>
                  <w:i/>
                  <w:color w:val="auto"/>
                  <w:sz w:val="24"/>
                  <w:szCs w:val="24"/>
                </w:rPr>
                <w:t>Building Act 2011</w:t>
              </w:r>
            </w:hyperlink>
            <w:r w:rsidRPr="004636AB">
              <w:rPr>
                <w:i/>
                <w:sz w:val="24"/>
                <w:szCs w:val="24"/>
              </w:rPr>
              <w:t xml:space="preserve"> </w:t>
            </w:r>
            <w:r w:rsidRPr="00B947B4">
              <w:rPr>
                <w:i/>
                <w:sz w:val="24"/>
                <w:szCs w:val="24"/>
              </w:rPr>
              <w:t xml:space="preserve">- </w:t>
            </w:r>
            <w:r w:rsidRPr="00B947B4">
              <w:rPr>
                <w:sz w:val="24"/>
                <w:szCs w:val="24"/>
              </w:rPr>
              <w:t>s.146 Confidentiality</w:t>
            </w:r>
          </w:p>
        </w:tc>
      </w:tr>
      <w:tr w:rsidR="00C33562" w:rsidRPr="00B947B4" w14:paraId="310BCEFC" w14:textId="77777777" w:rsidTr="00410D9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AF2A28" w14:textId="7E42D94A" w:rsidR="00C33562" w:rsidRPr="00B947B4" w:rsidRDefault="00C33562" w:rsidP="00C3356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FF12457" w14:textId="6596EE1B" w:rsidR="00C33562" w:rsidRPr="00B947B4" w:rsidRDefault="00C33562" w:rsidP="00C33562">
            <w:pPr>
              <w:spacing w:after="120"/>
              <w:rPr>
                <w:sz w:val="24"/>
                <w:szCs w:val="24"/>
              </w:rPr>
            </w:pPr>
            <w:r w:rsidRPr="00B947B4">
              <w:rPr>
                <w:sz w:val="24"/>
                <w:szCs w:val="24"/>
              </w:rPr>
              <w:t>Details of decisions are to be recorded in the City’s record keeping system.</w:t>
            </w:r>
          </w:p>
        </w:tc>
      </w:tr>
      <w:tr w:rsidR="00C33562" w:rsidRPr="00B947B4" w14:paraId="78EEA023"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AB6F354" w14:textId="397D12F0" w:rsidR="00C33562" w:rsidRPr="00B947B4" w:rsidRDefault="00C33562" w:rsidP="00C33562">
            <w:pPr>
              <w:rPr>
                <w:sz w:val="18"/>
              </w:rPr>
            </w:pPr>
            <w:r w:rsidRPr="00B947B4">
              <w:rPr>
                <w:sz w:val="18"/>
              </w:rPr>
              <w:t>1</w:t>
            </w:r>
          </w:p>
        </w:tc>
        <w:tc>
          <w:tcPr>
            <w:tcW w:w="8456" w:type="dxa"/>
            <w:gridSpan w:val="2"/>
          </w:tcPr>
          <w:p w14:paraId="57A1E582" w14:textId="0E4C514A" w:rsidR="00C33562" w:rsidRPr="00B947B4" w:rsidRDefault="00C33562" w:rsidP="00C33562">
            <w:pPr>
              <w:rPr>
                <w:sz w:val="18"/>
              </w:rPr>
            </w:pPr>
            <w:r w:rsidRPr="00B947B4">
              <w:rPr>
                <w:sz w:val="18"/>
              </w:rPr>
              <w:t>Adopted 11 May 2023</w:t>
            </w:r>
          </w:p>
        </w:tc>
      </w:tr>
      <w:tr w:rsidR="00C33562" w:rsidRPr="00B947B4" w14:paraId="5358E84F"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5825ED7" w14:textId="195EBD54" w:rsidR="00C33562" w:rsidRPr="00B947B4" w:rsidRDefault="00151C2A" w:rsidP="00C33562">
            <w:pPr>
              <w:rPr>
                <w:sz w:val="18"/>
              </w:rPr>
            </w:pPr>
            <w:r w:rsidRPr="00B947B4">
              <w:rPr>
                <w:sz w:val="18"/>
              </w:rPr>
              <w:t>2</w:t>
            </w:r>
          </w:p>
        </w:tc>
        <w:tc>
          <w:tcPr>
            <w:tcW w:w="8456" w:type="dxa"/>
            <w:gridSpan w:val="2"/>
          </w:tcPr>
          <w:p w14:paraId="257D4F53" w14:textId="1DEDFD05" w:rsidR="00C33562" w:rsidRPr="00B947B4" w:rsidRDefault="00C33562" w:rsidP="00C33562">
            <w:pPr>
              <w:rPr>
                <w:sz w:val="18"/>
              </w:rPr>
            </w:pPr>
            <w:r w:rsidRPr="00B947B4">
              <w:rPr>
                <w:sz w:val="18"/>
              </w:rPr>
              <w:t>Modified 9 July 2024</w:t>
            </w:r>
          </w:p>
        </w:tc>
      </w:tr>
      <w:tr w:rsidR="00151C2A" w:rsidRPr="00B947B4" w14:paraId="5BA42499" w14:textId="77777777" w:rsidTr="00C3356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4D511A4" w14:textId="441A4400" w:rsidR="00151C2A" w:rsidRPr="00B947B4" w:rsidRDefault="00151C2A" w:rsidP="00151C2A">
            <w:pPr>
              <w:rPr>
                <w:sz w:val="18"/>
              </w:rPr>
            </w:pPr>
            <w:r w:rsidRPr="00B947B4">
              <w:rPr>
                <w:sz w:val="18"/>
              </w:rPr>
              <w:t>3</w:t>
            </w:r>
          </w:p>
        </w:tc>
        <w:tc>
          <w:tcPr>
            <w:tcW w:w="8456" w:type="dxa"/>
            <w:gridSpan w:val="2"/>
          </w:tcPr>
          <w:p w14:paraId="4D128C7B" w14:textId="6417A901"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14BB97B3" w14:textId="58AD556E" w:rsidR="00784956" w:rsidRPr="00B947B4" w:rsidRDefault="00784956">
      <w:r w:rsidRPr="00B947B4">
        <w:br w:type="page"/>
      </w:r>
    </w:p>
    <w:p w14:paraId="60D48E9C" w14:textId="73999814" w:rsidR="00784956" w:rsidRPr="00B947B4" w:rsidRDefault="00397B7A" w:rsidP="00983E0F">
      <w:pPr>
        <w:pStyle w:val="Heading3"/>
        <w:ind w:left="851"/>
      </w:pPr>
      <w:bookmarkStart w:id="86" w:name="_Toc229571432"/>
      <w:r w:rsidRPr="00B947B4">
        <w:lastRenderedPageBreak/>
        <w:t>Referrals</w:t>
      </w:r>
      <w:r w:rsidR="002C5426" w:rsidRPr="00B947B4">
        <w:t xml:space="preserve"> and Issuing Certificates</w:t>
      </w:r>
      <w:bookmarkEnd w:id="86"/>
    </w:p>
    <w:p w14:paraId="46AE9EF5" w14:textId="77777777" w:rsidR="002C5426" w:rsidRPr="00B947B4" w:rsidRDefault="002C5426" w:rsidP="00784956"/>
    <w:tbl>
      <w:tblPr>
        <w:tblStyle w:val="TableGrid"/>
        <w:tblW w:w="9018" w:type="dxa"/>
        <w:tblInd w:w="-2" w:type="dxa"/>
        <w:tblLook w:val="04A0" w:firstRow="1" w:lastRow="0" w:firstColumn="1" w:lastColumn="0" w:noHBand="0" w:noVBand="1"/>
      </w:tblPr>
      <w:tblGrid>
        <w:gridCol w:w="562"/>
        <w:gridCol w:w="1990"/>
        <w:gridCol w:w="6466"/>
      </w:tblGrid>
      <w:tr w:rsidR="008054B7" w:rsidRPr="00B947B4" w14:paraId="289AEC4C"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E56FAFC" w14:textId="77777777" w:rsidR="008054B7" w:rsidRPr="00B947B4" w:rsidRDefault="008054B7" w:rsidP="008054B7">
            <w:pPr>
              <w:rPr>
                <w:b/>
                <w:sz w:val="18"/>
              </w:rPr>
            </w:pPr>
            <w:r w:rsidRPr="00B947B4">
              <w:rPr>
                <w:b/>
                <w:sz w:val="18"/>
              </w:rPr>
              <w:t>Delegator:</w:t>
            </w:r>
          </w:p>
          <w:p w14:paraId="2F4FB323" w14:textId="7D1F6A4B" w:rsidR="008054B7" w:rsidRPr="00B947B4" w:rsidRDefault="008054B7" w:rsidP="008054B7">
            <w:pPr>
              <w:rPr>
                <w:i/>
                <w:sz w:val="16"/>
              </w:rPr>
            </w:pPr>
            <w:r w:rsidRPr="00B947B4">
              <w:rPr>
                <w:i/>
                <w:sz w:val="16"/>
              </w:rPr>
              <w:t>Power / D</w:t>
            </w:r>
            <w:r w:rsidR="005A0C29"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F981644" w14:textId="43736358" w:rsidR="008054B7" w:rsidRPr="00B947B4" w:rsidRDefault="008054B7" w:rsidP="008054B7">
            <w:pPr>
              <w:rPr>
                <w:sz w:val="24"/>
                <w:szCs w:val="24"/>
              </w:rPr>
            </w:pPr>
            <w:r w:rsidRPr="00B947B4">
              <w:rPr>
                <w:sz w:val="24"/>
                <w:szCs w:val="24"/>
              </w:rPr>
              <w:t>Permit Authority (Local Government)</w:t>
            </w:r>
          </w:p>
        </w:tc>
      </w:tr>
      <w:tr w:rsidR="00080DBA" w:rsidRPr="00B947B4" w14:paraId="0C95935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67DEEC" w14:textId="77777777" w:rsidR="00080DBA" w:rsidRPr="00B947B4" w:rsidRDefault="00080DBA" w:rsidP="00080DBA">
            <w:pPr>
              <w:rPr>
                <w:b/>
                <w:sz w:val="18"/>
              </w:rPr>
            </w:pPr>
            <w:r w:rsidRPr="00B947B4">
              <w:rPr>
                <w:b/>
                <w:sz w:val="18"/>
              </w:rPr>
              <w:t>Express Power to Delegate:</w:t>
            </w:r>
          </w:p>
          <w:p w14:paraId="5DDFF03B" w14:textId="77777777" w:rsidR="00080DBA" w:rsidRPr="00B947B4" w:rsidRDefault="00080DBA" w:rsidP="00080DBA">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A2C70F" w14:textId="77777777" w:rsidR="00080DBA" w:rsidRPr="00B947B4" w:rsidRDefault="00080DBA" w:rsidP="00080DBA">
            <w:pPr>
              <w:rPr>
                <w:i/>
                <w:sz w:val="24"/>
                <w:szCs w:val="24"/>
              </w:rPr>
            </w:pPr>
            <w:r w:rsidRPr="00B947B4">
              <w:rPr>
                <w:i/>
                <w:sz w:val="24"/>
                <w:szCs w:val="24"/>
              </w:rPr>
              <w:t>Building Act 2011:</w:t>
            </w:r>
          </w:p>
          <w:p w14:paraId="4A0A6A1C" w14:textId="2B8F8AE7" w:rsidR="00080DBA" w:rsidRPr="00B947B4" w:rsidRDefault="00080DBA" w:rsidP="00E22499">
            <w:pPr>
              <w:ind w:left="720" w:hanging="403"/>
              <w:rPr>
                <w:sz w:val="24"/>
                <w:szCs w:val="24"/>
              </w:rPr>
            </w:pPr>
            <w:r w:rsidRPr="00B947B4">
              <w:rPr>
                <w:sz w:val="24"/>
                <w:szCs w:val="24"/>
              </w:rPr>
              <w:t>s.127(1) &amp; (3) Delegation: special permit authorities and local government</w:t>
            </w:r>
          </w:p>
        </w:tc>
      </w:tr>
      <w:tr w:rsidR="00784956" w:rsidRPr="00B947B4" w14:paraId="56E3961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DDA278" w14:textId="1F1FB09C" w:rsidR="00784956" w:rsidRPr="00B947B4" w:rsidRDefault="00784956" w:rsidP="00784956">
            <w:pPr>
              <w:rPr>
                <w:b/>
                <w:sz w:val="18"/>
                <w:szCs w:val="18"/>
              </w:rPr>
            </w:pPr>
            <w:r w:rsidRPr="00B947B4">
              <w:rPr>
                <w:b/>
                <w:sz w:val="18"/>
                <w:szCs w:val="18"/>
              </w:rPr>
              <w:t>Express Power or</w:t>
            </w:r>
            <w:r w:rsidR="005A0C29"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06AE980F" w14:textId="77777777" w:rsidR="00784956" w:rsidRPr="00B947B4" w:rsidRDefault="00784956" w:rsidP="00784956">
            <w:pPr>
              <w:rPr>
                <w:sz w:val="24"/>
                <w:szCs w:val="24"/>
              </w:rPr>
            </w:pPr>
            <w:r w:rsidRPr="00B947B4">
              <w:rPr>
                <w:i/>
                <w:sz w:val="24"/>
                <w:szCs w:val="24"/>
              </w:rPr>
              <w:t>Building Act 2011</w:t>
            </w:r>
            <w:r w:rsidRPr="00B947B4">
              <w:rPr>
                <w:sz w:val="24"/>
                <w:szCs w:val="24"/>
              </w:rPr>
              <w:t>:</w:t>
            </w:r>
          </w:p>
          <w:p w14:paraId="3820A195" w14:textId="3CD085FA" w:rsidR="0027654D" w:rsidRPr="00B947B4" w:rsidRDefault="00784956" w:rsidP="00E22499">
            <w:pPr>
              <w:ind w:left="720" w:hanging="403"/>
              <w:rPr>
                <w:sz w:val="24"/>
                <w:szCs w:val="24"/>
              </w:rPr>
            </w:pPr>
            <w:r w:rsidRPr="00B947B4">
              <w:rPr>
                <w:sz w:val="24"/>
                <w:szCs w:val="24"/>
              </w:rPr>
              <w:t>s.</w:t>
            </w:r>
            <w:r w:rsidR="00397B7A" w:rsidRPr="00B947B4">
              <w:rPr>
                <w:sz w:val="24"/>
                <w:szCs w:val="24"/>
              </w:rPr>
              <w:t>145A</w:t>
            </w:r>
            <w:r w:rsidRPr="00B947B4">
              <w:rPr>
                <w:sz w:val="24"/>
                <w:szCs w:val="24"/>
              </w:rPr>
              <w:t xml:space="preserve"> </w:t>
            </w:r>
            <w:r w:rsidR="00397B7A" w:rsidRPr="00B947B4">
              <w:rPr>
                <w:sz w:val="24"/>
                <w:szCs w:val="24"/>
              </w:rPr>
              <w:t>Local Government functions</w:t>
            </w:r>
          </w:p>
        </w:tc>
      </w:tr>
      <w:tr w:rsidR="00784956" w:rsidRPr="00B947B4" w14:paraId="586DEA0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400C1D8" w14:textId="77777777" w:rsidR="00784956" w:rsidRPr="00B947B4" w:rsidRDefault="00784956" w:rsidP="00397B7A">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C197A19" w14:textId="77777777" w:rsidR="00784956" w:rsidRPr="00B947B4" w:rsidRDefault="00784956" w:rsidP="00397B7A">
            <w:pPr>
              <w:spacing w:before="120" w:after="120"/>
              <w:rPr>
                <w:b/>
                <w:sz w:val="24"/>
                <w:szCs w:val="24"/>
              </w:rPr>
            </w:pPr>
            <w:r w:rsidRPr="00B947B4">
              <w:rPr>
                <w:b/>
                <w:sz w:val="24"/>
                <w:szCs w:val="24"/>
              </w:rPr>
              <w:t>Chief Executive Officer</w:t>
            </w:r>
          </w:p>
        </w:tc>
      </w:tr>
      <w:tr w:rsidR="00F40BB0" w:rsidRPr="00B947B4" w14:paraId="31FD959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F379BB" w14:textId="77777777" w:rsidR="00F40BB0" w:rsidRPr="00B947B4" w:rsidRDefault="00F40BB0" w:rsidP="00F40BB0">
            <w:pPr>
              <w:rPr>
                <w:b/>
              </w:rPr>
            </w:pPr>
            <w:r w:rsidRPr="00B947B4">
              <w:rPr>
                <w:b/>
              </w:rPr>
              <w:t>Function:</w:t>
            </w:r>
          </w:p>
          <w:p w14:paraId="78CB6FC6" w14:textId="4C91DF7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2F8BF4F1" w14:textId="5D7EE210"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refer uncertified applications under s.17(1) to a </w:t>
            </w:r>
            <w:r w:rsidR="00D96DF6" w:rsidRPr="00B947B4">
              <w:rPr>
                <w:sz w:val="24"/>
                <w:szCs w:val="24"/>
              </w:rPr>
              <w:t>Building Surveyor</w:t>
            </w:r>
            <w:r w:rsidRPr="00B947B4">
              <w:rPr>
                <w:sz w:val="24"/>
                <w:szCs w:val="24"/>
              </w:rPr>
              <w:t xml:space="preserve"> who is not employed by the local government [s.145A(1)].</w:t>
            </w:r>
          </w:p>
          <w:p w14:paraId="7514974F" w14:textId="26B09B4B" w:rsidR="00F40BB0" w:rsidRPr="00B947B4" w:rsidRDefault="00F40BB0" w:rsidP="00E22499">
            <w:pPr>
              <w:spacing w:after="120"/>
              <w:ind w:left="459" w:hanging="459"/>
              <w:rPr>
                <w:sz w:val="24"/>
                <w:szCs w:val="24"/>
              </w:rPr>
            </w:pPr>
            <w:r w:rsidRPr="2C28F603">
              <w:rPr>
                <w:sz w:val="24"/>
                <w:szCs w:val="24"/>
              </w:rPr>
              <w:t xml:space="preserve">2. </w:t>
            </w:r>
            <w:r>
              <w:tab/>
            </w:r>
            <w:r w:rsidRPr="2C28F603">
              <w:rPr>
                <w:sz w:val="24"/>
                <w:szCs w:val="24"/>
              </w:rPr>
              <w:t xml:space="preserve">Authority to issue a certificate for Design Compliance, Construction Compliance or Building Compliance </w:t>
            </w:r>
            <w:bookmarkStart w:id="87" w:name="_Int_opgTi91D"/>
            <w:r w:rsidRPr="2C28F603">
              <w:rPr>
                <w:sz w:val="24"/>
                <w:szCs w:val="24"/>
              </w:rPr>
              <w:t>whether or not</w:t>
            </w:r>
            <w:bookmarkEnd w:id="87"/>
            <w:r w:rsidRPr="2C28F603">
              <w:rPr>
                <w:sz w:val="24"/>
                <w:szCs w:val="24"/>
              </w:rPr>
              <w:t xml:space="preserve"> the land subject of the application </w:t>
            </w:r>
            <w:bookmarkStart w:id="88" w:name="_Int_aPAJhWHT"/>
            <w:r w:rsidRPr="2C28F603">
              <w:rPr>
                <w:sz w:val="24"/>
                <w:szCs w:val="24"/>
              </w:rPr>
              <w:t>is located in</w:t>
            </w:r>
            <w:bookmarkEnd w:id="88"/>
            <w:r w:rsidRPr="2C28F603">
              <w:rPr>
                <w:sz w:val="24"/>
                <w:szCs w:val="24"/>
              </w:rPr>
              <w:t xml:space="preserve"> the </w:t>
            </w:r>
            <w:r w:rsidR="7A2F106C" w:rsidRPr="2C28F603">
              <w:rPr>
                <w:sz w:val="24"/>
                <w:szCs w:val="24"/>
              </w:rPr>
              <w:t>City of Cockburn</w:t>
            </w:r>
            <w:r w:rsidRPr="2C28F603">
              <w:rPr>
                <w:sz w:val="24"/>
                <w:szCs w:val="24"/>
              </w:rPr>
              <w:t>’s District [s.145A(2)].</w:t>
            </w:r>
          </w:p>
        </w:tc>
      </w:tr>
      <w:tr w:rsidR="0083163D" w:rsidRPr="00B947B4" w14:paraId="1534CC0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C04B72" w14:textId="3F3D8872" w:rsidR="0083163D" w:rsidRPr="00B947B4" w:rsidRDefault="0083163D" w:rsidP="0083163D">
            <w:pPr>
              <w:rPr>
                <w:b/>
              </w:rPr>
            </w:pPr>
            <w:r w:rsidRPr="00B947B4">
              <w:rPr>
                <w:b/>
              </w:rPr>
              <w:t>Council Conditions on this Delegation</w:t>
            </w:r>
            <w:r w:rsidR="005A0C29" w:rsidRPr="00B947B4">
              <w:rPr>
                <w:b/>
              </w:rPr>
              <w:t>:</w:t>
            </w:r>
          </w:p>
        </w:tc>
        <w:tc>
          <w:tcPr>
            <w:tcW w:w="6466" w:type="dxa"/>
            <w:tcBorders>
              <w:top w:val="dotted" w:sz="4" w:space="0" w:color="auto"/>
              <w:left w:val="dotted" w:sz="4" w:space="0" w:color="auto"/>
              <w:bottom w:val="dotted" w:sz="4" w:space="0" w:color="auto"/>
            </w:tcBorders>
          </w:tcPr>
          <w:p w14:paraId="081B2A5C" w14:textId="6ABDFE90" w:rsidR="0083163D" w:rsidRPr="00B947B4" w:rsidRDefault="00202E6D" w:rsidP="0083163D">
            <w:pPr>
              <w:spacing w:after="120"/>
              <w:ind w:left="448" w:hanging="448"/>
              <w:rPr>
                <w:sz w:val="24"/>
                <w:szCs w:val="24"/>
              </w:rPr>
            </w:pPr>
            <w:r w:rsidRPr="00B947B4">
              <w:rPr>
                <w:sz w:val="24"/>
                <w:szCs w:val="24"/>
              </w:rPr>
              <w:t>Nil.</w:t>
            </w:r>
          </w:p>
        </w:tc>
      </w:tr>
      <w:tr w:rsidR="00944FA9" w:rsidRPr="00B947B4" w14:paraId="10E5EC0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5835899" w14:textId="77777777" w:rsidR="00944FA9" w:rsidRPr="00B947B4" w:rsidRDefault="00944FA9" w:rsidP="00944F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AD2BD4E" w14:textId="77777777" w:rsidR="00944FA9" w:rsidRPr="00B947B4" w:rsidRDefault="00944FA9" w:rsidP="00944FA9">
            <w:pPr>
              <w:rPr>
                <w:sz w:val="24"/>
                <w:szCs w:val="24"/>
              </w:rPr>
            </w:pPr>
            <w:r w:rsidRPr="00B947B4">
              <w:rPr>
                <w:i/>
                <w:sz w:val="24"/>
                <w:szCs w:val="24"/>
              </w:rPr>
              <w:t>Building Act 2011</w:t>
            </w:r>
            <w:r w:rsidRPr="00B947B4">
              <w:rPr>
                <w:sz w:val="24"/>
                <w:szCs w:val="24"/>
              </w:rPr>
              <w:t>:</w:t>
            </w:r>
          </w:p>
          <w:p w14:paraId="56157993" w14:textId="11B52DDC" w:rsidR="00944FA9" w:rsidRPr="00B947B4" w:rsidRDefault="00944FA9" w:rsidP="00944FA9">
            <w:pPr>
              <w:ind w:left="720" w:hanging="403"/>
              <w:rPr>
                <w:sz w:val="24"/>
                <w:szCs w:val="24"/>
              </w:rPr>
            </w:pPr>
            <w:r w:rsidRPr="00B947B4">
              <w:rPr>
                <w:sz w:val="24"/>
                <w:szCs w:val="24"/>
              </w:rPr>
              <w:t>s.127(6A) Delegation: special permit authorities and local governments (powers of sub-delegation limited to CEO)</w:t>
            </w:r>
          </w:p>
        </w:tc>
      </w:tr>
      <w:tr w:rsidR="00784956" w:rsidRPr="00B947B4" w14:paraId="312068B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E405D0" w14:textId="77777777" w:rsidR="00784956" w:rsidRPr="00B947B4" w:rsidRDefault="00784956" w:rsidP="00784956">
            <w:pPr>
              <w:rPr>
                <w:b/>
              </w:rPr>
            </w:pPr>
            <w:r w:rsidRPr="00B947B4">
              <w:rPr>
                <w:b/>
              </w:rPr>
              <w:t>Sub-Delegate/s:</w:t>
            </w:r>
          </w:p>
          <w:p w14:paraId="73DAE253" w14:textId="22DC3713" w:rsidR="00784956" w:rsidRPr="00B947B4" w:rsidRDefault="005A0C29" w:rsidP="00784956">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4E9D5D99" w14:textId="519425B3" w:rsidR="004D309E" w:rsidRPr="00345576" w:rsidRDefault="004D309E" w:rsidP="00D30328">
            <w:pPr>
              <w:spacing w:before="120" w:after="120"/>
              <w:rPr>
                <w:bCs/>
                <w:sz w:val="24"/>
                <w:szCs w:val="24"/>
                <w:u w:val="single"/>
              </w:rPr>
            </w:pPr>
            <w:r w:rsidRPr="00345576">
              <w:rPr>
                <w:bCs/>
                <w:sz w:val="24"/>
                <w:szCs w:val="24"/>
                <w:u w:val="single"/>
              </w:rPr>
              <w:t>Functions 1 and 2</w:t>
            </w:r>
          </w:p>
          <w:p w14:paraId="4A1E062D" w14:textId="39389B69" w:rsidR="006F07E2" w:rsidRPr="00335B6F" w:rsidRDefault="00A61EC6" w:rsidP="00D30328">
            <w:pPr>
              <w:spacing w:before="120" w:after="120"/>
              <w:rPr>
                <w:b/>
                <w:bCs/>
                <w:sz w:val="24"/>
                <w:szCs w:val="24"/>
              </w:rPr>
            </w:pPr>
            <w:r w:rsidRPr="00B947B4">
              <w:rPr>
                <w:b/>
                <w:bCs/>
                <w:sz w:val="24"/>
                <w:szCs w:val="24"/>
              </w:rPr>
              <w:t>Service Manager Health and Building Services</w:t>
            </w:r>
          </w:p>
          <w:p w14:paraId="74E2B14C" w14:textId="77777777" w:rsidR="00AD4F96" w:rsidRDefault="00AD4F96" w:rsidP="00AD4F96">
            <w:pPr>
              <w:spacing w:before="120" w:after="120"/>
              <w:rPr>
                <w:bCs/>
                <w:sz w:val="24"/>
                <w:szCs w:val="24"/>
                <w:u w:val="single"/>
              </w:rPr>
            </w:pPr>
            <w:r>
              <w:rPr>
                <w:bCs/>
                <w:sz w:val="24"/>
                <w:szCs w:val="24"/>
                <w:u w:val="single"/>
              </w:rPr>
              <w:t xml:space="preserve">Function 1 only </w:t>
            </w:r>
          </w:p>
          <w:p w14:paraId="37B8A666" w14:textId="77777777" w:rsidR="00AD4F96" w:rsidRPr="00615358" w:rsidRDefault="00AD4F96" w:rsidP="00AD4F96">
            <w:pPr>
              <w:spacing w:before="120" w:after="120"/>
              <w:rPr>
                <w:b/>
                <w:bCs/>
                <w:sz w:val="24"/>
                <w:szCs w:val="24"/>
              </w:rPr>
            </w:pPr>
            <w:r w:rsidRPr="00615358">
              <w:rPr>
                <w:b/>
                <w:bCs/>
                <w:sz w:val="24"/>
                <w:szCs w:val="24"/>
              </w:rPr>
              <w:t xml:space="preserve">Group Manager Development and Safety </w:t>
            </w:r>
          </w:p>
          <w:p w14:paraId="291C5EA3" w14:textId="038834FB" w:rsidR="00D30328" w:rsidRDefault="00D30328" w:rsidP="00032807">
            <w:pPr>
              <w:spacing w:before="120" w:after="120"/>
              <w:rPr>
                <w:bCs/>
                <w:sz w:val="24"/>
                <w:szCs w:val="24"/>
                <w:u w:val="single"/>
              </w:rPr>
            </w:pPr>
            <w:r w:rsidRPr="00B947B4">
              <w:rPr>
                <w:bCs/>
                <w:sz w:val="24"/>
                <w:szCs w:val="24"/>
                <w:u w:val="single"/>
              </w:rPr>
              <w:t>Function 2 only</w:t>
            </w:r>
          </w:p>
          <w:p w14:paraId="68528183" w14:textId="5E9F2D56" w:rsidR="00335B6F" w:rsidRPr="00335B6F" w:rsidRDefault="004636AB" w:rsidP="36A6F805">
            <w:pPr>
              <w:spacing w:before="120" w:after="120"/>
              <w:rPr>
                <w:b/>
                <w:bCs/>
                <w:sz w:val="24"/>
                <w:szCs w:val="24"/>
              </w:rPr>
            </w:pPr>
            <w:r>
              <w:rPr>
                <w:b/>
                <w:bCs/>
                <w:sz w:val="24"/>
                <w:szCs w:val="24"/>
              </w:rPr>
              <w:t>Service Lead Building Services</w:t>
            </w:r>
          </w:p>
          <w:p w14:paraId="299CF64B" w14:textId="4BAED3F9" w:rsidR="00367242" w:rsidRPr="00B947B4" w:rsidRDefault="00D96DF6" w:rsidP="00032807">
            <w:pPr>
              <w:spacing w:before="120" w:after="120"/>
              <w:rPr>
                <w:b/>
                <w:sz w:val="24"/>
                <w:szCs w:val="24"/>
              </w:rPr>
            </w:pPr>
            <w:r w:rsidRPr="00B947B4">
              <w:rPr>
                <w:b/>
                <w:sz w:val="24"/>
                <w:szCs w:val="24"/>
              </w:rPr>
              <w:t>Senior Building Surveyor</w:t>
            </w:r>
          </w:p>
          <w:p w14:paraId="6646470B" w14:textId="0D06E694" w:rsidR="00784956" w:rsidRPr="00E22499" w:rsidRDefault="00D96DF6" w:rsidP="00E22499">
            <w:pPr>
              <w:spacing w:before="120" w:after="120"/>
              <w:rPr>
                <w:b/>
                <w:sz w:val="24"/>
                <w:szCs w:val="24"/>
              </w:rPr>
            </w:pPr>
            <w:r w:rsidRPr="00B947B4">
              <w:rPr>
                <w:b/>
                <w:sz w:val="24"/>
                <w:szCs w:val="24"/>
              </w:rPr>
              <w:t>Building Surveyor</w:t>
            </w:r>
          </w:p>
        </w:tc>
      </w:tr>
      <w:tr w:rsidR="008477BF" w:rsidRPr="00B947B4" w14:paraId="643D2DA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16B9ED" w14:textId="77777777" w:rsidR="008477BF" w:rsidRPr="00B947B4" w:rsidRDefault="008477BF" w:rsidP="008477BF">
            <w:pPr>
              <w:rPr>
                <w:b/>
              </w:rPr>
            </w:pPr>
            <w:r w:rsidRPr="00B947B4">
              <w:rPr>
                <w:b/>
              </w:rPr>
              <w:t>CEO Conditions on this Sub-Delegation:</w:t>
            </w:r>
          </w:p>
          <w:p w14:paraId="22D85746" w14:textId="34E7A080" w:rsidR="008477BF" w:rsidRPr="00B947B4" w:rsidRDefault="008477BF" w:rsidP="008477BF">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0E4FC6E" w14:textId="3521507B" w:rsidR="007D29E6" w:rsidRPr="00B947B4" w:rsidRDefault="00EF58C1" w:rsidP="007D29E6">
            <w:pPr>
              <w:pStyle w:val="ListParagraph"/>
              <w:numPr>
                <w:ilvl w:val="1"/>
                <w:numId w:val="37"/>
              </w:numPr>
              <w:spacing w:after="120"/>
              <w:ind w:left="452"/>
              <w:rPr>
                <w:sz w:val="24"/>
                <w:szCs w:val="24"/>
              </w:rPr>
            </w:pPr>
            <w:r w:rsidRPr="00B947B4">
              <w:rPr>
                <w:sz w:val="24"/>
                <w:szCs w:val="24"/>
              </w:rPr>
              <w:t xml:space="preserve">Before exercising </w:t>
            </w:r>
            <w:r w:rsidR="000A2ABE" w:rsidRPr="00B947B4">
              <w:rPr>
                <w:sz w:val="24"/>
                <w:szCs w:val="24"/>
              </w:rPr>
              <w:t>Function</w:t>
            </w:r>
            <w:r w:rsidRPr="00B947B4">
              <w:rPr>
                <w:sz w:val="24"/>
                <w:szCs w:val="24"/>
              </w:rPr>
              <w:t xml:space="preserve"> </w:t>
            </w:r>
            <w:r w:rsidR="000A2ABE" w:rsidRPr="00B947B4">
              <w:rPr>
                <w:sz w:val="24"/>
                <w:szCs w:val="24"/>
              </w:rPr>
              <w:t>2</w:t>
            </w:r>
            <w:r w:rsidRPr="00B947B4">
              <w:rPr>
                <w:sz w:val="24"/>
                <w:szCs w:val="24"/>
              </w:rPr>
              <w:t>, sub</w:t>
            </w:r>
            <w:r w:rsidR="00CC61F1">
              <w:rPr>
                <w:sz w:val="24"/>
                <w:szCs w:val="24"/>
              </w:rPr>
              <w:t>-</w:t>
            </w:r>
            <w:r w:rsidRPr="00B947B4">
              <w:rPr>
                <w:sz w:val="24"/>
                <w:szCs w:val="24"/>
              </w:rPr>
              <w:t xml:space="preserve">delegates must receive </w:t>
            </w:r>
            <w:r w:rsidR="000A2ABE" w:rsidRPr="00B947B4">
              <w:rPr>
                <w:sz w:val="24"/>
                <w:szCs w:val="24"/>
              </w:rPr>
              <w:t xml:space="preserve">approval </w:t>
            </w:r>
            <w:r w:rsidRPr="00B947B4">
              <w:rPr>
                <w:sz w:val="24"/>
                <w:szCs w:val="24"/>
              </w:rPr>
              <w:t>from</w:t>
            </w:r>
            <w:r w:rsidR="007D29E6">
              <w:rPr>
                <w:sz w:val="24"/>
                <w:szCs w:val="24"/>
              </w:rPr>
              <w:t xml:space="preserve"> the Service Manager Health and Building Services</w:t>
            </w:r>
          </w:p>
          <w:p w14:paraId="6098E2AF" w14:textId="41363F14" w:rsidR="00D43B97" w:rsidRPr="00B947B4" w:rsidRDefault="00D43B97" w:rsidP="00CC205B">
            <w:pPr>
              <w:pStyle w:val="ListParagraph"/>
              <w:numPr>
                <w:ilvl w:val="1"/>
                <w:numId w:val="37"/>
              </w:numPr>
              <w:spacing w:after="120"/>
              <w:ind w:left="452"/>
              <w:rPr>
                <w:sz w:val="24"/>
                <w:szCs w:val="24"/>
              </w:rPr>
            </w:pPr>
            <w:r w:rsidRPr="00B947B4">
              <w:rPr>
                <w:sz w:val="24"/>
                <w:szCs w:val="24"/>
              </w:rPr>
              <w:t>Certificate of Design Compliance, Construction Compliance or Building Compliance</w:t>
            </w:r>
            <w:r w:rsidR="00A07100" w:rsidRPr="00B947B4">
              <w:rPr>
                <w:sz w:val="24"/>
                <w:szCs w:val="24"/>
              </w:rPr>
              <w:t xml:space="preserve"> must be signed by a </w:t>
            </w:r>
            <w:r w:rsidR="00D96DF6" w:rsidRPr="00B947B4">
              <w:rPr>
                <w:sz w:val="24"/>
                <w:szCs w:val="24"/>
              </w:rPr>
              <w:t>Building Surveyor</w:t>
            </w:r>
            <w:r w:rsidR="00A07100" w:rsidRPr="00B947B4">
              <w:rPr>
                <w:sz w:val="24"/>
                <w:szCs w:val="24"/>
              </w:rPr>
              <w:t xml:space="preserve"> employed by the City of Cockburn.</w:t>
            </w:r>
          </w:p>
        </w:tc>
      </w:tr>
      <w:tr w:rsidR="00784956" w:rsidRPr="00B947B4" w14:paraId="389A80B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34DB4C5" w14:textId="77777777" w:rsidR="00784956" w:rsidRPr="00B947B4" w:rsidRDefault="00784956" w:rsidP="00784956">
            <w:pPr>
              <w:rPr>
                <w:sz w:val="18"/>
              </w:rPr>
            </w:pPr>
            <w:r w:rsidRPr="00B947B4">
              <w:rPr>
                <w:sz w:val="18"/>
              </w:rPr>
              <w:t>Compliance Links:</w:t>
            </w:r>
          </w:p>
          <w:p w14:paraId="071CDF48" w14:textId="77777777" w:rsidR="00784956" w:rsidRPr="00B947B4" w:rsidRDefault="00784956" w:rsidP="00784956">
            <w:pPr>
              <w:rPr>
                <w:sz w:val="18"/>
              </w:rPr>
            </w:pPr>
          </w:p>
        </w:tc>
        <w:tc>
          <w:tcPr>
            <w:tcW w:w="6466" w:type="dxa"/>
            <w:tcBorders>
              <w:top w:val="dotted" w:sz="4" w:space="0" w:color="auto"/>
              <w:left w:val="dotted" w:sz="4" w:space="0" w:color="auto"/>
              <w:bottom w:val="dotted" w:sz="4" w:space="0" w:color="auto"/>
              <w:right w:val="single" w:sz="4" w:space="0" w:color="auto"/>
            </w:tcBorders>
          </w:tcPr>
          <w:p w14:paraId="79AE8E6A" w14:textId="34B89567" w:rsidR="00784956" w:rsidRPr="00B947B4" w:rsidRDefault="00BD0726" w:rsidP="00784956">
            <w:pPr>
              <w:spacing w:after="120"/>
              <w:ind w:left="720" w:hanging="720"/>
              <w:rPr>
                <w:sz w:val="24"/>
                <w:szCs w:val="24"/>
              </w:rPr>
            </w:pPr>
            <w:r>
              <w:rPr>
                <w:sz w:val="24"/>
                <w:szCs w:val="24"/>
              </w:rPr>
              <w:t>Nil</w:t>
            </w:r>
          </w:p>
        </w:tc>
      </w:tr>
      <w:tr w:rsidR="00544B91" w:rsidRPr="00B947B4" w14:paraId="62F420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A49421B" w14:textId="77777777" w:rsidR="00544B91" w:rsidRPr="00B947B4" w:rsidRDefault="00544B91" w:rsidP="00544B9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779B3D1" w14:textId="1863B611"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2343A5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603885B" w14:textId="77777777" w:rsidR="00544B91" w:rsidRPr="00B947B4" w:rsidRDefault="00544B91" w:rsidP="00544B91">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0093056C" w14:textId="4E33038E" w:rsidR="00544B91" w:rsidRPr="00B947B4" w:rsidRDefault="00D30328" w:rsidP="00544B91">
            <w:pPr>
              <w:rPr>
                <w:i/>
                <w:iCs/>
                <w:sz w:val="18"/>
              </w:rPr>
            </w:pPr>
            <w:r w:rsidRPr="00B947B4">
              <w:rPr>
                <w:sz w:val="18"/>
              </w:rPr>
              <w:t>Adopted 9 July 2024</w:t>
            </w:r>
          </w:p>
        </w:tc>
      </w:tr>
      <w:tr w:rsidR="00151C2A" w:rsidRPr="00B947B4" w14:paraId="13CC63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52477E0" w14:textId="1764E29C" w:rsidR="00151C2A" w:rsidRPr="00B947B4" w:rsidRDefault="00151C2A" w:rsidP="00151C2A">
            <w:pPr>
              <w:rPr>
                <w:sz w:val="18"/>
              </w:rPr>
            </w:pPr>
            <w:r w:rsidRPr="00B947B4">
              <w:rPr>
                <w:rFonts w:eastAsia="Times New Roman"/>
                <w:sz w:val="18"/>
                <w:szCs w:val="18"/>
                <w:lang w:eastAsia="en-AU"/>
              </w:rPr>
              <w:lastRenderedPageBreak/>
              <w:t>2</w:t>
            </w:r>
          </w:p>
        </w:tc>
        <w:tc>
          <w:tcPr>
            <w:tcW w:w="8456" w:type="dxa"/>
            <w:gridSpan w:val="2"/>
            <w:tcBorders>
              <w:top w:val="dashed" w:sz="2" w:space="0" w:color="auto"/>
              <w:left w:val="dashed" w:sz="2" w:space="0" w:color="auto"/>
              <w:bottom w:val="dashed" w:sz="2" w:space="0" w:color="auto"/>
              <w:right w:val="dashed" w:sz="2" w:space="0" w:color="auto"/>
            </w:tcBorders>
          </w:tcPr>
          <w:p w14:paraId="1317D17D" w14:textId="06D7D782" w:rsidR="00151C2A" w:rsidRPr="00B947B4" w:rsidRDefault="00151C2A" w:rsidP="00151C2A">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615358" w:rsidRPr="00B947B4" w14:paraId="3811337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BC3A04A" w14:textId="06EFABE8" w:rsidR="00615358" w:rsidRPr="00B947B4" w:rsidRDefault="00615358" w:rsidP="00151C2A">
            <w:pPr>
              <w:rPr>
                <w:rFonts w:eastAsia="Times New Roman"/>
                <w:sz w:val="18"/>
                <w:szCs w:val="18"/>
                <w:lang w:eastAsia="en-AU"/>
              </w:rPr>
            </w:pPr>
            <w:r>
              <w:rPr>
                <w:rFonts w:eastAsia="Times New Roman"/>
                <w:sz w:val="18"/>
                <w:szCs w:val="18"/>
                <w:lang w:eastAsia="en-AU"/>
              </w:rPr>
              <w:t>3</w:t>
            </w:r>
          </w:p>
        </w:tc>
        <w:tc>
          <w:tcPr>
            <w:tcW w:w="8456" w:type="dxa"/>
            <w:gridSpan w:val="2"/>
            <w:tcBorders>
              <w:top w:val="dashed" w:sz="2" w:space="0" w:color="auto"/>
              <w:left w:val="dashed" w:sz="2" w:space="0" w:color="auto"/>
              <w:bottom w:val="dashed" w:sz="2" w:space="0" w:color="auto"/>
              <w:right w:val="dashed" w:sz="2" w:space="0" w:color="auto"/>
            </w:tcBorders>
          </w:tcPr>
          <w:p w14:paraId="5AE9027C" w14:textId="7CD5F9CE" w:rsidR="00615358" w:rsidRPr="00B947B4" w:rsidRDefault="00615358" w:rsidP="00151C2A">
            <w:pPr>
              <w:rPr>
                <w:rFonts w:eastAsia="Times New Roman"/>
                <w:sz w:val="18"/>
                <w:szCs w:val="18"/>
                <w:lang w:eastAsia="en-AU"/>
              </w:rPr>
            </w:pPr>
            <w:r>
              <w:rPr>
                <w:rFonts w:eastAsia="Times New Roman"/>
                <w:sz w:val="18"/>
                <w:szCs w:val="18"/>
                <w:lang w:eastAsia="en-AU"/>
              </w:rPr>
              <w:t>Modified 10 April 2025</w:t>
            </w:r>
          </w:p>
        </w:tc>
      </w:tr>
    </w:tbl>
    <w:p w14:paraId="525A6D83" w14:textId="6A9316DB" w:rsidR="005A0C29" w:rsidRDefault="005A0C29" w:rsidP="005A0C29">
      <w:pPr>
        <w:rPr>
          <w:rFonts w:eastAsiaTheme="majorEastAsia" w:cstheme="majorBidi"/>
          <w:b/>
          <w:color w:val="000000" w:themeColor="text1"/>
          <w:sz w:val="24"/>
          <w:szCs w:val="24"/>
        </w:rPr>
      </w:pPr>
    </w:p>
    <w:p w14:paraId="2BFE577A" w14:textId="519FEEEE" w:rsidR="005939BE" w:rsidRDefault="005939BE">
      <w:pPr>
        <w:rPr>
          <w:rFonts w:eastAsiaTheme="majorEastAsia" w:cstheme="majorBidi"/>
          <w:b/>
          <w:color w:val="000000" w:themeColor="text1"/>
          <w:sz w:val="24"/>
          <w:szCs w:val="24"/>
        </w:rPr>
      </w:pPr>
      <w:r>
        <w:rPr>
          <w:rFonts w:eastAsiaTheme="majorEastAsia" w:cstheme="majorBidi"/>
          <w:b/>
          <w:color w:val="000000" w:themeColor="text1"/>
          <w:sz w:val="24"/>
          <w:szCs w:val="24"/>
        </w:rPr>
        <w:br w:type="page"/>
      </w:r>
    </w:p>
    <w:p w14:paraId="74B2952C" w14:textId="32D699E4" w:rsidR="00954831" w:rsidRPr="00B947B4" w:rsidRDefault="00954831" w:rsidP="00983E0F">
      <w:pPr>
        <w:pStyle w:val="Heading3"/>
        <w:ind w:left="709" w:hanging="709"/>
      </w:pPr>
      <w:bookmarkStart w:id="89" w:name="_Toc199330297"/>
      <w:bookmarkStart w:id="90" w:name="_Toc199330298"/>
      <w:bookmarkStart w:id="91" w:name="_Toc199330299"/>
      <w:bookmarkStart w:id="92" w:name="_Toc199330300"/>
      <w:bookmarkStart w:id="93" w:name="_Toc199330301"/>
      <w:bookmarkStart w:id="94" w:name="_Toc199330302"/>
      <w:bookmarkStart w:id="95" w:name="_Toc199330303"/>
      <w:bookmarkStart w:id="96" w:name="_Toc199330304"/>
      <w:bookmarkStart w:id="97" w:name="_Toc199330305"/>
      <w:bookmarkStart w:id="98" w:name="_Toc199330306"/>
      <w:bookmarkStart w:id="99" w:name="_Toc199330307"/>
      <w:bookmarkStart w:id="100" w:name="_Toc199330308"/>
      <w:bookmarkStart w:id="101" w:name="_Toc199330309"/>
      <w:bookmarkStart w:id="102" w:name="_Toc199330310"/>
      <w:bookmarkStart w:id="103" w:name="_Toc199330311"/>
      <w:bookmarkStart w:id="104" w:name="_Toc199330312"/>
      <w:bookmarkStart w:id="105" w:name="_Toc199330313"/>
      <w:bookmarkStart w:id="106" w:name="_Toc199330314"/>
      <w:bookmarkStart w:id="107" w:name="_Toc199330315"/>
      <w:bookmarkStart w:id="108" w:name="_Toc199330316"/>
      <w:bookmarkStart w:id="109" w:name="_Toc199330317"/>
      <w:bookmarkStart w:id="110" w:name="_Toc199330318"/>
      <w:bookmarkStart w:id="111" w:name="_Toc199330319"/>
      <w:bookmarkStart w:id="112" w:name="_Toc199330320"/>
      <w:bookmarkStart w:id="113" w:name="_Toc199330321"/>
      <w:bookmarkStart w:id="114" w:name="_Toc199330322"/>
      <w:bookmarkStart w:id="115" w:name="_Toc199330323"/>
      <w:bookmarkStart w:id="116" w:name="_Toc199330324"/>
      <w:bookmarkStart w:id="117" w:name="_Toc199330325"/>
      <w:bookmarkStart w:id="118" w:name="_Toc199330326"/>
      <w:bookmarkStart w:id="119" w:name="_Toc199330327"/>
      <w:bookmarkStart w:id="120" w:name="_Toc199330328"/>
      <w:bookmarkStart w:id="121" w:name="_Toc199330329"/>
      <w:bookmarkStart w:id="122" w:name="_Toc199330330"/>
      <w:bookmarkStart w:id="123" w:name="_Toc199330331"/>
      <w:bookmarkStart w:id="124" w:name="_Toc199330332"/>
      <w:bookmarkStart w:id="125" w:name="_Toc199330333"/>
      <w:bookmarkStart w:id="126" w:name="_Toc199330334"/>
      <w:bookmarkStart w:id="127" w:name="_Toc199330335"/>
      <w:bookmarkStart w:id="128" w:name="_Toc199330336"/>
      <w:bookmarkStart w:id="129" w:name="_Toc199330337"/>
      <w:bookmarkStart w:id="130" w:name="_Toc199330338"/>
      <w:bookmarkStart w:id="131" w:name="_Toc199330339"/>
      <w:bookmarkStart w:id="132" w:name="_Toc199330340"/>
      <w:bookmarkStart w:id="133" w:name="_Toc199330341"/>
      <w:bookmarkStart w:id="134" w:name="_Toc199330342"/>
      <w:bookmarkStart w:id="135" w:name="_Toc31629335"/>
      <w:bookmarkStart w:id="136" w:name="_Toc229571433"/>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B947B4">
        <w:lastRenderedPageBreak/>
        <w:t xml:space="preserve">Appoint </w:t>
      </w:r>
      <w:r w:rsidR="005939BE">
        <w:t>A</w:t>
      </w:r>
      <w:r w:rsidRPr="00B947B4">
        <w:t xml:space="preserve">pproved </w:t>
      </w:r>
      <w:r w:rsidR="005939BE">
        <w:t>O</w:t>
      </w:r>
      <w:r w:rsidRPr="00B947B4">
        <w:t xml:space="preserve">fficers and </w:t>
      </w:r>
      <w:r w:rsidR="005939BE">
        <w:t>A</w:t>
      </w:r>
      <w:r w:rsidRPr="00B947B4">
        <w:t xml:space="preserve">uthorised </w:t>
      </w:r>
      <w:r w:rsidR="005939BE">
        <w:t>O</w:t>
      </w:r>
      <w:r w:rsidRPr="00B947B4">
        <w:t>fficers</w:t>
      </w:r>
      <w:bookmarkEnd w:id="135"/>
      <w:bookmarkEnd w:id="136"/>
    </w:p>
    <w:p w14:paraId="0211AEED" w14:textId="77777777" w:rsidR="00954831" w:rsidRPr="00B947B4" w:rsidRDefault="00954831" w:rsidP="00954831"/>
    <w:tbl>
      <w:tblPr>
        <w:tblStyle w:val="TableGrid"/>
        <w:tblW w:w="9016" w:type="dxa"/>
        <w:tblLook w:val="04A0" w:firstRow="1" w:lastRow="0" w:firstColumn="1" w:lastColumn="0" w:noHBand="0" w:noVBand="1"/>
      </w:tblPr>
      <w:tblGrid>
        <w:gridCol w:w="562"/>
        <w:gridCol w:w="1990"/>
        <w:gridCol w:w="6464"/>
      </w:tblGrid>
      <w:tr w:rsidR="00954831" w:rsidRPr="00B947B4" w14:paraId="55A2ED52"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B7069F9" w14:textId="77777777" w:rsidR="00954831" w:rsidRPr="00B947B4" w:rsidRDefault="00954831" w:rsidP="00954831">
            <w:pPr>
              <w:rPr>
                <w:b/>
                <w:sz w:val="18"/>
              </w:rPr>
            </w:pPr>
            <w:r w:rsidRPr="00B947B4">
              <w:rPr>
                <w:b/>
                <w:sz w:val="18"/>
              </w:rPr>
              <w:t>Delegator:</w:t>
            </w:r>
          </w:p>
          <w:p w14:paraId="3479589E" w14:textId="21E63BA4" w:rsidR="00954831" w:rsidRPr="00B947B4" w:rsidRDefault="00954831" w:rsidP="00954831">
            <w:pPr>
              <w:rPr>
                <w:i/>
                <w:sz w:val="16"/>
              </w:rPr>
            </w:pPr>
            <w:r w:rsidRPr="00B947B4">
              <w:rPr>
                <w:i/>
                <w:sz w:val="16"/>
              </w:rPr>
              <w:t>Power / Duty assigned in legislation to:</w:t>
            </w:r>
          </w:p>
        </w:tc>
        <w:tc>
          <w:tcPr>
            <w:tcW w:w="6464" w:type="dxa"/>
            <w:tcBorders>
              <w:top w:val="single" w:sz="4" w:space="0" w:color="auto"/>
              <w:left w:val="dotted" w:sz="4" w:space="0" w:color="auto"/>
              <w:bottom w:val="dotted" w:sz="4" w:space="0" w:color="auto"/>
              <w:right w:val="single" w:sz="4" w:space="0" w:color="auto"/>
            </w:tcBorders>
          </w:tcPr>
          <w:p w14:paraId="2E4985E8" w14:textId="77777777" w:rsidR="00954831" w:rsidRPr="00B947B4" w:rsidRDefault="00954831" w:rsidP="00954831">
            <w:pPr>
              <w:rPr>
                <w:sz w:val="24"/>
                <w:szCs w:val="24"/>
              </w:rPr>
            </w:pPr>
            <w:r w:rsidRPr="00B947B4">
              <w:rPr>
                <w:sz w:val="24"/>
                <w:szCs w:val="24"/>
              </w:rPr>
              <w:t>Local Government</w:t>
            </w:r>
          </w:p>
        </w:tc>
      </w:tr>
      <w:tr w:rsidR="00954831" w:rsidRPr="00B947B4" w14:paraId="502E8E91"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774D09" w14:textId="77777777" w:rsidR="00954831" w:rsidRPr="00B947B4" w:rsidRDefault="00954831" w:rsidP="00954831">
            <w:pPr>
              <w:rPr>
                <w:b/>
                <w:sz w:val="18"/>
              </w:rPr>
            </w:pPr>
            <w:r w:rsidRPr="00B947B4">
              <w:rPr>
                <w:b/>
                <w:sz w:val="18"/>
              </w:rPr>
              <w:t>Express Power to Delegate:</w:t>
            </w:r>
          </w:p>
          <w:p w14:paraId="09D341D7" w14:textId="77777777" w:rsidR="00954831" w:rsidRPr="00B947B4" w:rsidRDefault="00954831" w:rsidP="00954831">
            <w:pPr>
              <w:rPr>
                <w:i/>
                <w:sz w:val="16"/>
              </w:rPr>
            </w:pPr>
            <w:r w:rsidRPr="00B947B4">
              <w:rPr>
                <w:i/>
                <w:sz w:val="16"/>
              </w:rPr>
              <w:t>Power that enables a delegation to be made</w:t>
            </w:r>
          </w:p>
        </w:tc>
        <w:tc>
          <w:tcPr>
            <w:tcW w:w="6464" w:type="dxa"/>
            <w:tcBorders>
              <w:top w:val="dotted" w:sz="4" w:space="0" w:color="auto"/>
              <w:left w:val="dotted" w:sz="4" w:space="0" w:color="auto"/>
              <w:bottom w:val="dotted" w:sz="4" w:space="0" w:color="auto"/>
              <w:right w:val="single" w:sz="4" w:space="0" w:color="auto"/>
            </w:tcBorders>
          </w:tcPr>
          <w:p w14:paraId="08919A58" w14:textId="77777777" w:rsidR="00954831" w:rsidRPr="00B947B4" w:rsidRDefault="00954831" w:rsidP="00954831">
            <w:pPr>
              <w:rPr>
                <w:i/>
                <w:sz w:val="24"/>
                <w:szCs w:val="24"/>
              </w:rPr>
            </w:pPr>
            <w:r w:rsidRPr="00B947B4">
              <w:rPr>
                <w:i/>
                <w:sz w:val="24"/>
                <w:szCs w:val="24"/>
              </w:rPr>
              <w:t>Building Act 2011:</w:t>
            </w:r>
          </w:p>
          <w:p w14:paraId="6949D2F2" w14:textId="019F0CAE" w:rsidR="00954831" w:rsidRPr="00B947B4" w:rsidRDefault="00954831" w:rsidP="00834154">
            <w:pPr>
              <w:spacing w:after="120"/>
              <w:ind w:left="721" w:hanging="403"/>
              <w:rPr>
                <w:sz w:val="24"/>
                <w:szCs w:val="24"/>
              </w:rPr>
            </w:pPr>
            <w:r w:rsidRPr="00B947B4">
              <w:rPr>
                <w:sz w:val="24"/>
                <w:szCs w:val="24"/>
              </w:rPr>
              <w:t>s.127(1) &amp; (3) Delegation: special permit authorities and local government</w:t>
            </w:r>
          </w:p>
        </w:tc>
      </w:tr>
      <w:tr w:rsidR="00954831" w:rsidRPr="00B947B4" w14:paraId="73E9CA19"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56C3C5" w14:textId="2B9543F3" w:rsidR="00954831" w:rsidRPr="00B947B4" w:rsidRDefault="00954831" w:rsidP="00954831">
            <w:pPr>
              <w:rPr>
                <w:b/>
                <w:sz w:val="18"/>
                <w:szCs w:val="18"/>
              </w:rPr>
            </w:pPr>
            <w:r w:rsidRPr="00B947B4">
              <w:rPr>
                <w:b/>
                <w:sz w:val="18"/>
                <w:szCs w:val="18"/>
              </w:rPr>
              <w:t>Express Power or Duty Delegated:</w:t>
            </w:r>
          </w:p>
        </w:tc>
        <w:tc>
          <w:tcPr>
            <w:tcW w:w="6464" w:type="dxa"/>
            <w:tcBorders>
              <w:top w:val="dotted" w:sz="4" w:space="0" w:color="auto"/>
              <w:left w:val="dotted" w:sz="4" w:space="0" w:color="auto"/>
              <w:bottom w:val="dotted" w:sz="4" w:space="0" w:color="auto"/>
            </w:tcBorders>
          </w:tcPr>
          <w:p w14:paraId="64A15367" w14:textId="77777777" w:rsidR="00954831" w:rsidRPr="00B947B4" w:rsidRDefault="00954831" w:rsidP="00954831">
            <w:pPr>
              <w:ind w:left="403" w:hanging="403"/>
              <w:rPr>
                <w:i/>
                <w:sz w:val="24"/>
                <w:szCs w:val="24"/>
              </w:rPr>
            </w:pPr>
            <w:r w:rsidRPr="00B947B4">
              <w:rPr>
                <w:i/>
                <w:sz w:val="24"/>
                <w:szCs w:val="24"/>
              </w:rPr>
              <w:t>Building Regulations 2012:</w:t>
            </w:r>
          </w:p>
          <w:p w14:paraId="319D2038" w14:textId="4DB624C9" w:rsidR="00D30328" w:rsidRPr="00B947B4" w:rsidRDefault="00954831" w:rsidP="00834154">
            <w:pPr>
              <w:spacing w:after="120"/>
              <w:ind w:left="721" w:hanging="403"/>
              <w:rPr>
                <w:sz w:val="24"/>
                <w:szCs w:val="24"/>
              </w:rPr>
            </w:pPr>
            <w:r w:rsidRPr="00B947B4">
              <w:rPr>
                <w:sz w:val="24"/>
                <w:szCs w:val="24"/>
              </w:rPr>
              <w:t>r.70 Approved officers and authorised officers</w:t>
            </w:r>
          </w:p>
        </w:tc>
      </w:tr>
      <w:tr w:rsidR="00954831" w:rsidRPr="00B947B4" w14:paraId="303213F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AFB2567" w14:textId="77777777" w:rsidR="00954831" w:rsidRPr="00B947B4" w:rsidRDefault="00954831" w:rsidP="00954831">
            <w:pPr>
              <w:spacing w:before="120" w:after="120"/>
              <w:rPr>
                <w:b/>
              </w:rPr>
            </w:pPr>
            <w:r w:rsidRPr="00B947B4">
              <w:rPr>
                <w:b/>
              </w:rPr>
              <w:t>Delegate:</w:t>
            </w:r>
          </w:p>
        </w:tc>
        <w:tc>
          <w:tcPr>
            <w:tcW w:w="6464" w:type="dxa"/>
            <w:tcBorders>
              <w:top w:val="dotted" w:sz="4" w:space="0" w:color="auto"/>
              <w:left w:val="dotted" w:sz="4" w:space="0" w:color="auto"/>
              <w:bottom w:val="dotted" w:sz="4" w:space="0" w:color="auto"/>
            </w:tcBorders>
          </w:tcPr>
          <w:p w14:paraId="3FD6D83B" w14:textId="77777777" w:rsidR="00954831" w:rsidRPr="00B947B4" w:rsidRDefault="00954831" w:rsidP="00954831">
            <w:pPr>
              <w:spacing w:before="120" w:after="120"/>
              <w:rPr>
                <w:b/>
                <w:sz w:val="24"/>
                <w:szCs w:val="24"/>
              </w:rPr>
            </w:pPr>
            <w:r w:rsidRPr="00B947B4">
              <w:rPr>
                <w:b/>
                <w:sz w:val="24"/>
                <w:szCs w:val="24"/>
              </w:rPr>
              <w:t>Chief Executive Officer</w:t>
            </w:r>
          </w:p>
        </w:tc>
      </w:tr>
      <w:tr w:rsidR="00F40BB0" w:rsidRPr="00B947B4" w14:paraId="07C934D8"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183DD2" w14:textId="77777777" w:rsidR="00F40BB0" w:rsidRPr="00B947B4" w:rsidRDefault="00F40BB0" w:rsidP="00F40BB0">
            <w:pPr>
              <w:rPr>
                <w:b/>
              </w:rPr>
            </w:pPr>
            <w:r w:rsidRPr="00B947B4">
              <w:rPr>
                <w:b/>
              </w:rPr>
              <w:t>Function:</w:t>
            </w:r>
          </w:p>
          <w:p w14:paraId="1B6FC062" w14:textId="73087BF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4" w:type="dxa"/>
            <w:tcBorders>
              <w:top w:val="dotted" w:sz="4" w:space="0" w:color="auto"/>
              <w:left w:val="dotted" w:sz="4" w:space="0" w:color="auto"/>
              <w:bottom w:val="dotted" w:sz="4" w:space="0" w:color="auto"/>
            </w:tcBorders>
          </w:tcPr>
          <w:p w14:paraId="29343E0E" w14:textId="74792B5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 xml:space="preserve">Authority to appoint an approved officer for the purposes of s.6(a) of the </w:t>
            </w:r>
            <w:r w:rsidRPr="00B947B4">
              <w:rPr>
                <w:i/>
                <w:sz w:val="24"/>
                <w:szCs w:val="24"/>
              </w:rPr>
              <w:t>Criminal Procedure Act 2004</w:t>
            </w:r>
            <w:r w:rsidRPr="00B947B4">
              <w:rPr>
                <w:sz w:val="24"/>
                <w:szCs w:val="24"/>
              </w:rPr>
              <w:t xml:space="preserve">, in accordance with Building Regulation 70(1) and (1A). </w:t>
            </w:r>
          </w:p>
          <w:p w14:paraId="543D5961" w14:textId="28E777B0" w:rsidR="00F40BB0" w:rsidRPr="00B947B4" w:rsidRDefault="00F40BB0" w:rsidP="00581DB4">
            <w:pPr>
              <w:ind w:left="1165" w:hanging="707"/>
              <w:rPr>
                <w:i/>
                <w:sz w:val="24"/>
                <w:szCs w:val="24"/>
              </w:rPr>
            </w:pPr>
            <w:r w:rsidRPr="00B947B4">
              <w:rPr>
                <w:i/>
                <w:sz w:val="24"/>
                <w:szCs w:val="24"/>
              </w:rPr>
              <w:t>NOTE: Only employees delegated under s 5.44(1) of the Local Government Act 1995 with power under s 9.19 or 9.20 may be appointed as “approved officers”.</w:t>
            </w:r>
          </w:p>
          <w:p w14:paraId="5C6653FC" w14:textId="2B75FE67" w:rsidR="00F40BB0" w:rsidRPr="00B947B4" w:rsidRDefault="00F40BB0" w:rsidP="00F40BB0">
            <w:pPr>
              <w:spacing w:after="120"/>
              <w:ind w:left="454" w:hanging="454"/>
              <w:rPr>
                <w:sz w:val="24"/>
                <w:szCs w:val="24"/>
              </w:rPr>
            </w:pPr>
            <w:r w:rsidRPr="00B947B4">
              <w:rPr>
                <w:sz w:val="24"/>
                <w:szCs w:val="24"/>
              </w:rPr>
              <w:t>2.</w:t>
            </w:r>
            <w:r w:rsidRPr="00B947B4">
              <w:rPr>
                <w:sz w:val="24"/>
                <w:szCs w:val="24"/>
              </w:rPr>
              <w:tab/>
              <w:t xml:space="preserve">Authority to appoint an authorised officer for the purposes of s.6(b) of the </w:t>
            </w:r>
            <w:r w:rsidRPr="00B947B4">
              <w:rPr>
                <w:i/>
                <w:sz w:val="24"/>
                <w:szCs w:val="24"/>
              </w:rPr>
              <w:t>Criminal Procedure Act 2004</w:t>
            </w:r>
            <w:r w:rsidRPr="00B947B4">
              <w:rPr>
                <w:sz w:val="24"/>
                <w:szCs w:val="24"/>
              </w:rPr>
              <w:t xml:space="preserve">, in accordance with Building Regulation 70(2). </w:t>
            </w:r>
          </w:p>
          <w:p w14:paraId="5CB0DADD" w14:textId="22CA61EF" w:rsidR="00D30328" w:rsidRPr="00B947B4" w:rsidRDefault="031CD8C4" w:rsidP="36A6F805">
            <w:pPr>
              <w:spacing w:after="120"/>
              <w:ind w:left="1168" w:hanging="709"/>
              <w:rPr>
                <w:i/>
                <w:iCs/>
                <w:sz w:val="24"/>
                <w:szCs w:val="24"/>
              </w:rPr>
            </w:pPr>
            <w:r w:rsidRPr="36A6F805">
              <w:rPr>
                <w:i/>
                <w:iCs/>
                <w:sz w:val="24"/>
                <w:szCs w:val="24"/>
              </w:rPr>
              <w:t xml:space="preserve">NOTE: </w:t>
            </w:r>
            <w:r w:rsidR="00F40BB0" w:rsidRPr="36A6F805">
              <w:rPr>
                <w:i/>
                <w:iCs/>
                <w:sz w:val="24"/>
                <w:szCs w:val="24"/>
              </w:rPr>
              <w:t xml:space="preserve">Only employees appointed under s 9.10 of the Local Government Act 1995 </w:t>
            </w:r>
            <w:r w:rsidR="00F40BB0" w:rsidRPr="36A6F805">
              <w:rPr>
                <w:i/>
                <w:iCs/>
                <w:sz w:val="24"/>
                <w:szCs w:val="24"/>
                <w:u w:val="single"/>
              </w:rPr>
              <w:t>and</w:t>
            </w:r>
            <w:r w:rsidR="00F40BB0" w:rsidRPr="36A6F805">
              <w:rPr>
                <w:i/>
                <w:iCs/>
                <w:sz w:val="24"/>
                <w:szCs w:val="24"/>
              </w:rPr>
              <w:t xml:space="preserve"> authorised for the purpose of performing functions under s 9.16 of that Act may be appointed as “authorised officers” for the purposes of Building Regulation 70(2).</w:t>
            </w:r>
          </w:p>
        </w:tc>
      </w:tr>
      <w:tr w:rsidR="00954831" w:rsidRPr="00B947B4" w14:paraId="735AE096" w14:textId="77777777" w:rsidTr="36A6F805">
        <w:trPr>
          <w:trHeight w:val="666"/>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15665E" w14:textId="2530E8C7" w:rsidR="00954831" w:rsidRPr="00B947B4" w:rsidRDefault="00954831" w:rsidP="00954831">
            <w:pPr>
              <w:rPr>
                <w:b/>
              </w:rPr>
            </w:pPr>
            <w:r w:rsidRPr="00B947B4">
              <w:rPr>
                <w:b/>
              </w:rPr>
              <w:t>Council Conditions on this Delegation:</w:t>
            </w:r>
          </w:p>
        </w:tc>
        <w:tc>
          <w:tcPr>
            <w:tcW w:w="6464" w:type="dxa"/>
            <w:tcBorders>
              <w:top w:val="dotted" w:sz="4" w:space="0" w:color="auto"/>
              <w:left w:val="dotted" w:sz="4" w:space="0" w:color="auto"/>
              <w:bottom w:val="dotted" w:sz="4" w:space="0" w:color="auto"/>
            </w:tcBorders>
          </w:tcPr>
          <w:p w14:paraId="3604DB39" w14:textId="224F47CB" w:rsidR="00954831" w:rsidRPr="00B947B4" w:rsidRDefault="004A777C" w:rsidP="00544B91">
            <w:pPr>
              <w:spacing w:after="120"/>
              <w:rPr>
                <w:sz w:val="24"/>
                <w:szCs w:val="24"/>
              </w:rPr>
            </w:pPr>
            <w:r w:rsidRPr="00B947B4">
              <w:rPr>
                <w:sz w:val="24"/>
                <w:szCs w:val="24"/>
              </w:rPr>
              <w:t>Nil</w:t>
            </w:r>
          </w:p>
        </w:tc>
      </w:tr>
      <w:tr w:rsidR="00954831" w:rsidRPr="00B947B4" w14:paraId="1E6417E7"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66D441" w14:textId="77777777" w:rsidR="00954831" w:rsidRPr="00B947B4" w:rsidRDefault="00954831" w:rsidP="00954831">
            <w:pPr>
              <w:rPr>
                <w:b/>
                <w:sz w:val="18"/>
              </w:rPr>
            </w:pPr>
            <w:r w:rsidRPr="00B947B4">
              <w:rPr>
                <w:b/>
                <w:sz w:val="18"/>
              </w:rPr>
              <w:t>Express Power to Sub-Delegate:</w:t>
            </w:r>
          </w:p>
        </w:tc>
        <w:tc>
          <w:tcPr>
            <w:tcW w:w="6464" w:type="dxa"/>
            <w:tcBorders>
              <w:top w:val="dotted" w:sz="4" w:space="0" w:color="auto"/>
              <w:left w:val="dotted" w:sz="4" w:space="0" w:color="auto"/>
              <w:bottom w:val="dotted" w:sz="4" w:space="0" w:color="auto"/>
              <w:right w:val="single" w:sz="4" w:space="0" w:color="auto"/>
            </w:tcBorders>
          </w:tcPr>
          <w:p w14:paraId="03E97B89" w14:textId="77777777" w:rsidR="00954831" w:rsidRPr="00B947B4" w:rsidRDefault="00954831" w:rsidP="00954831">
            <w:pPr>
              <w:rPr>
                <w:sz w:val="24"/>
                <w:szCs w:val="24"/>
              </w:rPr>
            </w:pPr>
            <w:r w:rsidRPr="00B947B4">
              <w:rPr>
                <w:i/>
                <w:sz w:val="24"/>
                <w:szCs w:val="24"/>
              </w:rPr>
              <w:t>Building Act 2011</w:t>
            </w:r>
            <w:r w:rsidRPr="00B947B4">
              <w:rPr>
                <w:sz w:val="24"/>
                <w:szCs w:val="24"/>
              </w:rPr>
              <w:t>:</w:t>
            </w:r>
          </w:p>
          <w:p w14:paraId="2F34F9E8" w14:textId="337974AF" w:rsidR="0027654D" w:rsidRPr="00B947B4" w:rsidRDefault="00954831" w:rsidP="00834154">
            <w:pPr>
              <w:spacing w:after="120"/>
              <w:ind w:left="721" w:hanging="403"/>
              <w:rPr>
                <w:sz w:val="24"/>
                <w:szCs w:val="24"/>
              </w:rPr>
            </w:pPr>
            <w:r w:rsidRPr="00B947B4">
              <w:rPr>
                <w:sz w:val="24"/>
                <w:szCs w:val="24"/>
              </w:rPr>
              <w:t>s.127(6A) Delegation: special permit authorities and local governments (powers of sub-delegation limited to CEO)</w:t>
            </w:r>
          </w:p>
        </w:tc>
      </w:tr>
      <w:tr w:rsidR="00954831" w:rsidRPr="00B947B4" w14:paraId="414C23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302A87" w14:textId="77777777" w:rsidR="00954831" w:rsidRPr="00B947B4" w:rsidRDefault="00954831" w:rsidP="00954831">
            <w:pPr>
              <w:rPr>
                <w:b/>
              </w:rPr>
            </w:pPr>
            <w:r w:rsidRPr="00B947B4">
              <w:rPr>
                <w:b/>
              </w:rPr>
              <w:t>Sub-Delegate/s:</w:t>
            </w:r>
          </w:p>
          <w:p w14:paraId="496B28DC" w14:textId="24419CC5" w:rsidR="00954831" w:rsidRPr="00B947B4" w:rsidRDefault="0041294D" w:rsidP="00954831">
            <w:pPr>
              <w:rPr>
                <w:i/>
                <w:sz w:val="18"/>
              </w:rPr>
            </w:pPr>
            <w:r w:rsidRPr="00B947B4">
              <w:rPr>
                <w:i/>
                <w:sz w:val="16"/>
                <w:szCs w:val="20"/>
              </w:rPr>
              <w:t>Appointed by CEO</w:t>
            </w:r>
          </w:p>
        </w:tc>
        <w:tc>
          <w:tcPr>
            <w:tcW w:w="6464" w:type="dxa"/>
            <w:tcBorders>
              <w:top w:val="dotted" w:sz="4" w:space="0" w:color="auto"/>
              <w:left w:val="dotted" w:sz="4" w:space="0" w:color="auto"/>
              <w:bottom w:val="dotted" w:sz="4" w:space="0" w:color="auto"/>
            </w:tcBorders>
          </w:tcPr>
          <w:p w14:paraId="60F565B8" w14:textId="3DD5961B" w:rsidR="00954831" w:rsidRPr="00B947B4" w:rsidRDefault="007141FC" w:rsidP="00032807">
            <w:pPr>
              <w:spacing w:before="120" w:after="120"/>
              <w:rPr>
                <w:b/>
                <w:bCs/>
                <w:sz w:val="24"/>
                <w:szCs w:val="24"/>
              </w:rPr>
            </w:pPr>
            <w:r>
              <w:rPr>
                <w:b/>
                <w:bCs/>
                <w:sz w:val="24"/>
                <w:szCs w:val="24"/>
              </w:rPr>
              <w:t>Director Sustainable Development and Safety</w:t>
            </w:r>
          </w:p>
        </w:tc>
      </w:tr>
      <w:tr w:rsidR="008477BF" w:rsidRPr="00B947B4" w14:paraId="6F4834D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B1DD994" w14:textId="77777777" w:rsidR="008477BF" w:rsidRPr="00B947B4" w:rsidRDefault="008477BF" w:rsidP="008477BF">
            <w:pPr>
              <w:rPr>
                <w:b/>
              </w:rPr>
            </w:pPr>
            <w:r w:rsidRPr="00B947B4">
              <w:rPr>
                <w:b/>
              </w:rPr>
              <w:t>CEO Conditions on this Sub-Delegation:</w:t>
            </w:r>
          </w:p>
          <w:p w14:paraId="3D6DAA30" w14:textId="3330BCB0" w:rsidR="008477BF" w:rsidRPr="00B947B4" w:rsidRDefault="008477BF" w:rsidP="008477BF">
            <w:pPr>
              <w:rPr>
                <w:i/>
                <w:sz w:val="18"/>
                <w:szCs w:val="18"/>
              </w:rPr>
            </w:pPr>
            <w:r w:rsidRPr="00B947B4">
              <w:rPr>
                <w:i/>
                <w:sz w:val="16"/>
                <w:szCs w:val="16"/>
              </w:rPr>
              <w:t>Conditions on the delegation also apply to sub-delegation.</w:t>
            </w:r>
          </w:p>
        </w:tc>
        <w:tc>
          <w:tcPr>
            <w:tcW w:w="6464" w:type="dxa"/>
            <w:tcBorders>
              <w:top w:val="dotted" w:sz="4" w:space="0" w:color="auto"/>
              <w:left w:val="dotted" w:sz="4" w:space="0" w:color="auto"/>
              <w:bottom w:val="dotted" w:sz="4" w:space="0" w:color="auto"/>
            </w:tcBorders>
          </w:tcPr>
          <w:p w14:paraId="3326B706" w14:textId="2D8BF626" w:rsidR="008477BF" w:rsidRPr="00B947B4" w:rsidRDefault="00D30328" w:rsidP="008477BF">
            <w:pPr>
              <w:spacing w:after="120"/>
              <w:rPr>
                <w:sz w:val="24"/>
                <w:szCs w:val="24"/>
              </w:rPr>
            </w:pPr>
            <w:r w:rsidRPr="00B947B4">
              <w:rPr>
                <w:sz w:val="24"/>
                <w:szCs w:val="24"/>
              </w:rPr>
              <w:t>Nil</w:t>
            </w:r>
          </w:p>
        </w:tc>
      </w:tr>
      <w:tr w:rsidR="00954831" w:rsidRPr="00B947B4" w14:paraId="098E2C20"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4AA9C4" w14:textId="77777777" w:rsidR="00954831" w:rsidRPr="00B947B4" w:rsidRDefault="00954831" w:rsidP="00954831">
            <w:pPr>
              <w:rPr>
                <w:sz w:val="18"/>
              </w:rPr>
            </w:pPr>
            <w:r w:rsidRPr="00B947B4">
              <w:rPr>
                <w:sz w:val="18"/>
              </w:rPr>
              <w:t>Compliance Links:</w:t>
            </w:r>
          </w:p>
          <w:p w14:paraId="435F9A12" w14:textId="77777777" w:rsidR="00954831" w:rsidRPr="00B947B4" w:rsidRDefault="00954831" w:rsidP="00954831">
            <w:pPr>
              <w:rPr>
                <w:sz w:val="18"/>
              </w:rPr>
            </w:pPr>
          </w:p>
        </w:tc>
        <w:tc>
          <w:tcPr>
            <w:tcW w:w="6464" w:type="dxa"/>
            <w:tcBorders>
              <w:top w:val="dotted" w:sz="4" w:space="0" w:color="auto"/>
              <w:left w:val="dotted" w:sz="4" w:space="0" w:color="auto"/>
              <w:bottom w:val="dotted" w:sz="4" w:space="0" w:color="auto"/>
              <w:right w:val="single" w:sz="4" w:space="0" w:color="auto"/>
            </w:tcBorders>
          </w:tcPr>
          <w:p w14:paraId="45A68486" w14:textId="77777777" w:rsidR="00954831" w:rsidRPr="00B947B4" w:rsidRDefault="00954831" w:rsidP="00954831">
            <w:pPr>
              <w:spacing w:after="120"/>
              <w:ind w:left="720" w:hanging="720"/>
              <w:rPr>
                <w:i/>
                <w:sz w:val="24"/>
                <w:szCs w:val="24"/>
              </w:rPr>
            </w:pPr>
            <w:r w:rsidRPr="00B947B4">
              <w:rPr>
                <w:i/>
                <w:sz w:val="24"/>
                <w:szCs w:val="24"/>
              </w:rPr>
              <w:t>Building Regulations 2012:</w:t>
            </w:r>
          </w:p>
          <w:p w14:paraId="72C84F11" w14:textId="1EC8959F" w:rsidR="00954831" w:rsidRPr="00B947B4" w:rsidRDefault="00954831" w:rsidP="00954831">
            <w:pPr>
              <w:spacing w:after="120"/>
              <w:ind w:left="720" w:hanging="720"/>
              <w:rPr>
                <w:sz w:val="24"/>
                <w:szCs w:val="24"/>
              </w:rPr>
            </w:pPr>
            <w:r w:rsidRPr="00B947B4">
              <w:rPr>
                <w:sz w:val="24"/>
                <w:szCs w:val="24"/>
              </w:rPr>
              <w:t>r 70(3) each authorised officer must be issued a certificate of appointment.</w:t>
            </w:r>
          </w:p>
        </w:tc>
      </w:tr>
      <w:tr w:rsidR="00544B91" w:rsidRPr="00B947B4" w14:paraId="7D5B9029"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E3F7F4C" w14:textId="77777777" w:rsidR="00544B91" w:rsidRPr="00B947B4" w:rsidRDefault="00544B91" w:rsidP="00544B91">
            <w:pPr>
              <w:rPr>
                <w:sz w:val="18"/>
              </w:rPr>
            </w:pPr>
            <w:r w:rsidRPr="00B947B4">
              <w:rPr>
                <w:sz w:val="18"/>
              </w:rPr>
              <w:t>Record Keeping:</w:t>
            </w:r>
          </w:p>
        </w:tc>
        <w:tc>
          <w:tcPr>
            <w:tcW w:w="6464" w:type="dxa"/>
            <w:tcBorders>
              <w:top w:val="dotted" w:sz="4" w:space="0" w:color="auto"/>
              <w:left w:val="dotted" w:sz="4" w:space="0" w:color="auto"/>
              <w:bottom w:val="single" w:sz="4" w:space="0" w:color="auto"/>
              <w:right w:val="single" w:sz="4" w:space="0" w:color="auto"/>
            </w:tcBorders>
          </w:tcPr>
          <w:p w14:paraId="55035EE0" w14:textId="581D01F5"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5E90203B" w14:textId="77777777" w:rsidTr="36A6F80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6892A6D5" w14:textId="77777777" w:rsidR="00544B91" w:rsidRPr="00B947B4" w:rsidRDefault="00544B91" w:rsidP="00544B91">
            <w:pPr>
              <w:rPr>
                <w:sz w:val="18"/>
              </w:rPr>
            </w:pPr>
            <w:r w:rsidRPr="00B947B4">
              <w:rPr>
                <w:sz w:val="18"/>
              </w:rPr>
              <w:t>1</w:t>
            </w:r>
          </w:p>
        </w:tc>
        <w:tc>
          <w:tcPr>
            <w:tcW w:w="8454" w:type="dxa"/>
            <w:gridSpan w:val="2"/>
            <w:tcBorders>
              <w:top w:val="dotted" w:sz="4" w:space="0" w:color="auto"/>
              <w:left w:val="dotted" w:sz="4" w:space="0" w:color="auto"/>
              <w:bottom w:val="dotted" w:sz="4" w:space="0" w:color="auto"/>
              <w:right w:val="dotted" w:sz="4" w:space="0" w:color="auto"/>
            </w:tcBorders>
          </w:tcPr>
          <w:p w14:paraId="5D17366F" w14:textId="3E12A8F4" w:rsidR="00544B91" w:rsidRPr="00B947B4" w:rsidRDefault="00D30328" w:rsidP="00544B91">
            <w:pPr>
              <w:rPr>
                <w:sz w:val="18"/>
              </w:rPr>
            </w:pPr>
            <w:r w:rsidRPr="00B947B4">
              <w:rPr>
                <w:sz w:val="18"/>
              </w:rPr>
              <w:t>Adopted 9 July 2024</w:t>
            </w:r>
          </w:p>
        </w:tc>
      </w:tr>
    </w:tbl>
    <w:p w14:paraId="1FECB6E7" w14:textId="77777777" w:rsidR="003D6201" w:rsidRPr="00B947B4" w:rsidRDefault="003D6201" w:rsidP="003D6201">
      <w:pPr>
        <w:sectPr w:rsidR="003D6201" w:rsidRPr="00B947B4">
          <w:headerReference w:type="default" r:id="rId64"/>
          <w:pgSz w:w="11906" w:h="16838"/>
          <w:pgMar w:top="1440" w:right="1440" w:bottom="1440" w:left="1440" w:header="708" w:footer="708" w:gutter="0"/>
          <w:cols w:space="708"/>
          <w:docGrid w:linePitch="360"/>
        </w:sectPr>
      </w:pPr>
    </w:p>
    <w:p w14:paraId="1E88677F" w14:textId="7A011D6B" w:rsidR="003D6201" w:rsidRPr="00B947B4" w:rsidRDefault="003D6201" w:rsidP="00EB7C7F">
      <w:pPr>
        <w:pStyle w:val="Heading1"/>
      </w:pPr>
      <w:bookmarkStart w:id="137" w:name="_Toc229571434"/>
      <w:r w:rsidRPr="00B947B4">
        <w:lastRenderedPageBreak/>
        <w:t>Bush Fires Act 1954</w:t>
      </w:r>
      <w:r w:rsidR="00EB7C7F" w:rsidRPr="00B947B4">
        <w:t xml:space="preserve"> Delegations</w:t>
      </w:r>
      <w:bookmarkEnd w:id="137"/>
    </w:p>
    <w:p w14:paraId="29D0BAB0" w14:textId="1A0CACAD" w:rsidR="00EB7C7F" w:rsidRPr="00B947B4" w:rsidRDefault="00EB7C7F" w:rsidP="003D6201">
      <w:pPr>
        <w:pStyle w:val="Heading2"/>
        <w:rPr>
          <w:rFonts w:hint="eastAsia"/>
        </w:rPr>
      </w:pPr>
      <w:bookmarkStart w:id="138" w:name="_Toc229571435"/>
      <w:r w:rsidRPr="00B947B4">
        <w:t>Council to CEO, Mayor and Bush Fire Control Officer</w:t>
      </w:r>
      <w:bookmarkEnd w:id="138"/>
    </w:p>
    <w:p w14:paraId="3048944A" w14:textId="4CC6C320" w:rsidR="004F15A9" w:rsidRPr="00B947B4" w:rsidRDefault="00326DC3" w:rsidP="00983E0F">
      <w:pPr>
        <w:pStyle w:val="Heading3"/>
        <w:ind w:left="709" w:hanging="709"/>
      </w:pPr>
      <w:bookmarkStart w:id="139" w:name="_Toc229571436"/>
      <w:r w:rsidRPr="00B947B4">
        <w:t>Prohibited Burning Time</w:t>
      </w:r>
      <w:r w:rsidR="00E1587C" w:rsidRPr="00B947B4">
        <w:t>s</w:t>
      </w:r>
      <w:r w:rsidR="00F0617E" w:rsidRPr="00B947B4">
        <w:t xml:space="preserve"> - Vary</w:t>
      </w:r>
      <w:bookmarkEnd w:id="139"/>
    </w:p>
    <w:p w14:paraId="6B6DA1B0" w14:textId="77777777" w:rsidR="004F15A9" w:rsidRPr="00B947B4" w:rsidRDefault="004F15A9" w:rsidP="004F15A9"/>
    <w:tbl>
      <w:tblPr>
        <w:tblStyle w:val="TableGrid"/>
        <w:tblW w:w="9018" w:type="dxa"/>
        <w:tblInd w:w="-2" w:type="dxa"/>
        <w:tblLook w:val="04A0" w:firstRow="1" w:lastRow="0" w:firstColumn="1" w:lastColumn="0" w:noHBand="0" w:noVBand="1"/>
      </w:tblPr>
      <w:tblGrid>
        <w:gridCol w:w="562"/>
        <w:gridCol w:w="1990"/>
        <w:gridCol w:w="6466"/>
      </w:tblGrid>
      <w:tr w:rsidR="004F15A9" w:rsidRPr="00B947B4" w14:paraId="5BEBBE1D" w14:textId="77777777" w:rsidTr="00DB6A14">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7E0CFBA" w14:textId="77777777" w:rsidR="004F15A9" w:rsidRPr="00B947B4" w:rsidRDefault="004F15A9" w:rsidP="004F15A9">
            <w:pPr>
              <w:rPr>
                <w:b/>
                <w:sz w:val="18"/>
              </w:rPr>
            </w:pPr>
            <w:r w:rsidRPr="00B947B4">
              <w:rPr>
                <w:b/>
                <w:sz w:val="18"/>
              </w:rPr>
              <w:t>Delegator:</w:t>
            </w:r>
          </w:p>
          <w:p w14:paraId="7F45B7B5" w14:textId="7934CB56" w:rsidR="004F15A9" w:rsidRPr="00B947B4" w:rsidRDefault="004F15A9" w:rsidP="004F15A9">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30A59902" w14:textId="77777777" w:rsidR="004F15A9" w:rsidRPr="00B947B4" w:rsidRDefault="004F15A9" w:rsidP="004F15A9">
            <w:pPr>
              <w:rPr>
                <w:sz w:val="24"/>
                <w:szCs w:val="24"/>
              </w:rPr>
            </w:pPr>
            <w:r w:rsidRPr="00B947B4">
              <w:rPr>
                <w:sz w:val="24"/>
                <w:szCs w:val="24"/>
              </w:rPr>
              <w:t>Local Government</w:t>
            </w:r>
          </w:p>
        </w:tc>
      </w:tr>
      <w:tr w:rsidR="004F15A9" w:rsidRPr="00B947B4" w14:paraId="76E768BF"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DE936F2" w14:textId="77777777" w:rsidR="004F15A9" w:rsidRPr="00B947B4" w:rsidRDefault="004F15A9" w:rsidP="004F15A9">
            <w:pPr>
              <w:rPr>
                <w:b/>
                <w:sz w:val="18"/>
              </w:rPr>
            </w:pPr>
            <w:r w:rsidRPr="00B947B4">
              <w:rPr>
                <w:b/>
                <w:sz w:val="18"/>
              </w:rPr>
              <w:t>Express Power to Delegate:</w:t>
            </w:r>
          </w:p>
          <w:p w14:paraId="76EDEF00" w14:textId="77777777" w:rsidR="004F15A9" w:rsidRPr="00B947B4" w:rsidRDefault="004F15A9" w:rsidP="004F15A9">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0F6D467" w14:textId="77777777" w:rsidR="004F15A9" w:rsidRPr="00B947B4" w:rsidRDefault="004F15A9" w:rsidP="004F15A9">
            <w:pPr>
              <w:rPr>
                <w:i/>
                <w:sz w:val="24"/>
                <w:szCs w:val="24"/>
              </w:rPr>
            </w:pPr>
            <w:r w:rsidRPr="00B947B4">
              <w:rPr>
                <w:i/>
                <w:sz w:val="24"/>
                <w:szCs w:val="24"/>
              </w:rPr>
              <w:t>Bush Fires Act 1954:</w:t>
            </w:r>
          </w:p>
          <w:p w14:paraId="383F4192" w14:textId="77777777" w:rsidR="004F15A9" w:rsidRPr="00B947B4" w:rsidRDefault="004F15A9" w:rsidP="004F15A9">
            <w:pPr>
              <w:ind w:left="720" w:hanging="403"/>
              <w:rPr>
                <w:sz w:val="24"/>
                <w:szCs w:val="24"/>
              </w:rPr>
            </w:pPr>
            <w:r w:rsidRPr="00B947B4">
              <w:rPr>
                <w:sz w:val="24"/>
                <w:szCs w:val="24"/>
              </w:rPr>
              <w:t>s.48 Delegation by local government</w:t>
            </w:r>
          </w:p>
          <w:p w14:paraId="6DC342D2" w14:textId="49E697F3" w:rsidR="0027654D" w:rsidRPr="00B947B4" w:rsidRDefault="00CC7C94" w:rsidP="00264538">
            <w:pPr>
              <w:spacing w:after="120"/>
              <w:ind w:left="721" w:hanging="403"/>
              <w:rPr>
                <w:sz w:val="24"/>
                <w:szCs w:val="24"/>
              </w:rPr>
            </w:pPr>
            <w:r w:rsidRPr="00B947B4">
              <w:rPr>
                <w:sz w:val="24"/>
                <w:szCs w:val="24"/>
              </w:rPr>
              <w:t>s.17(10)</w:t>
            </w:r>
            <w:r w:rsidR="0034420E" w:rsidRPr="00B947B4">
              <w:rPr>
                <w:sz w:val="24"/>
                <w:szCs w:val="24"/>
              </w:rPr>
              <w:t xml:space="preserve"> Prohibited burning times may be declared by Minister (power of delegation to mayor or president and </w:t>
            </w:r>
            <w:r w:rsidR="00D96DF6" w:rsidRPr="00B947B4">
              <w:rPr>
                <w:sz w:val="24"/>
                <w:szCs w:val="24"/>
              </w:rPr>
              <w:t>Chief Bush Fire Control Officer</w:t>
            </w:r>
            <w:r w:rsidR="0034420E" w:rsidRPr="00B947B4">
              <w:rPr>
                <w:sz w:val="24"/>
                <w:szCs w:val="24"/>
              </w:rPr>
              <w:t xml:space="preserve"> for ONLY powers under s.17(7) and (8))</w:t>
            </w:r>
          </w:p>
        </w:tc>
      </w:tr>
      <w:tr w:rsidR="004F15A9" w:rsidRPr="00B947B4" w14:paraId="1B7E732A"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6AA6E56" w14:textId="77777777" w:rsidR="004F15A9" w:rsidRPr="00B947B4" w:rsidRDefault="004F15A9" w:rsidP="004F15A9">
            <w:pPr>
              <w:rPr>
                <w:b/>
                <w:sz w:val="18"/>
                <w:szCs w:val="18"/>
              </w:rPr>
            </w:pPr>
            <w:r w:rsidRPr="00B947B4">
              <w:rPr>
                <w:b/>
                <w:sz w:val="18"/>
                <w:szCs w:val="18"/>
              </w:rPr>
              <w:t>Express Power or Duty Delegated:</w:t>
            </w:r>
          </w:p>
          <w:p w14:paraId="735791F6" w14:textId="77777777" w:rsidR="004F15A9" w:rsidRPr="00B947B4" w:rsidRDefault="004F15A9" w:rsidP="004F15A9">
            <w:pPr>
              <w:rPr>
                <w:b/>
                <w:sz w:val="18"/>
                <w:szCs w:val="18"/>
              </w:rPr>
            </w:pPr>
          </w:p>
        </w:tc>
        <w:tc>
          <w:tcPr>
            <w:tcW w:w="6466" w:type="dxa"/>
            <w:tcBorders>
              <w:top w:val="dotted" w:sz="4" w:space="0" w:color="auto"/>
              <w:left w:val="dotted" w:sz="4" w:space="0" w:color="auto"/>
              <w:bottom w:val="dotted" w:sz="4" w:space="0" w:color="auto"/>
            </w:tcBorders>
          </w:tcPr>
          <w:p w14:paraId="01877778" w14:textId="77777777" w:rsidR="004F15A9" w:rsidRPr="00B947B4" w:rsidRDefault="004F15A9" w:rsidP="004F15A9">
            <w:pPr>
              <w:rPr>
                <w:i/>
                <w:sz w:val="24"/>
                <w:szCs w:val="24"/>
              </w:rPr>
            </w:pPr>
            <w:r w:rsidRPr="00B947B4">
              <w:rPr>
                <w:i/>
                <w:sz w:val="24"/>
                <w:szCs w:val="24"/>
              </w:rPr>
              <w:t>Bush Fires Act 1954:</w:t>
            </w:r>
          </w:p>
          <w:p w14:paraId="791A58A7" w14:textId="77777777" w:rsidR="004F15A9" w:rsidRPr="00B947B4" w:rsidRDefault="004F15A9" w:rsidP="00326DC3">
            <w:pPr>
              <w:ind w:left="720" w:hanging="403"/>
              <w:rPr>
                <w:sz w:val="24"/>
                <w:szCs w:val="24"/>
              </w:rPr>
            </w:pPr>
            <w:r w:rsidRPr="00B947B4">
              <w:rPr>
                <w:sz w:val="24"/>
                <w:szCs w:val="24"/>
              </w:rPr>
              <w:t>s.</w:t>
            </w:r>
            <w:r w:rsidR="00326DC3" w:rsidRPr="00B947B4">
              <w:rPr>
                <w:sz w:val="24"/>
                <w:szCs w:val="24"/>
              </w:rPr>
              <w:t>17</w:t>
            </w:r>
            <w:r w:rsidR="00E1587C" w:rsidRPr="00B947B4">
              <w:rPr>
                <w:sz w:val="24"/>
                <w:szCs w:val="24"/>
              </w:rPr>
              <w:t>(7)</w:t>
            </w:r>
            <w:r w:rsidRPr="00B947B4">
              <w:rPr>
                <w:sz w:val="24"/>
                <w:szCs w:val="24"/>
              </w:rPr>
              <w:t xml:space="preserve"> </w:t>
            </w:r>
            <w:r w:rsidR="00326DC3" w:rsidRPr="00B947B4">
              <w:rPr>
                <w:sz w:val="24"/>
                <w:szCs w:val="24"/>
              </w:rPr>
              <w:t>Prohibited burning times may be declared by Minister</w:t>
            </w:r>
          </w:p>
          <w:p w14:paraId="02C7FD3A" w14:textId="77777777" w:rsidR="00DE5564" w:rsidRPr="00B947B4" w:rsidRDefault="00DE5564" w:rsidP="00DE5564">
            <w:pPr>
              <w:rPr>
                <w:i/>
                <w:sz w:val="24"/>
                <w:szCs w:val="24"/>
              </w:rPr>
            </w:pPr>
            <w:r w:rsidRPr="00B947B4">
              <w:rPr>
                <w:i/>
                <w:sz w:val="24"/>
                <w:szCs w:val="24"/>
              </w:rPr>
              <w:t>Bush Fire Regulations 1954:</w:t>
            </w:r>
          </w:p>
          <w:p w14:paraId="4D4A459A" w14:textId="77777777" w:rsidR="00DE5564" w:rsidRPr="00B947B4" w:rsidRDefault="00DE5564" w:rsidP="00DE5564">
            <w:pPr>
              <w:ind w:left="720" w:hanging="403"/>
              <w:rPr>
                <w:sz w:val="24"/>
                <w:szCs w:val="24"/>
              </w:rPr>
            </w:pPr>
            <w:r w:rsidRPr="00B947B4">
              <w:rPr>
                <w:sz w:val="24"/>
                <w:szCs w:val="24"/>
              </w:rPr>
              <w:t>r.15 Permit to burn (Act s.18), form of and apply for after refusal etc.</w:t>
            </w:r>
          </w:p>
          <w:p w14:paraId="2C2C45A2" w14:textId="77777777" w:rsidR="00E06F7F" w:rsidRPr="00B947B4" w:rsidRDefault="00E06F7F" w:rsidP="00E06F7F">
            <w:pPr>
              <w:ind w:left="720" w:hanging="403"/>
              <w:rPr>
                <w:sz w:val="24"/>
                <w:szCs w:val="24"/>
              </w:rPr>
            </w:pPr>
            <w:r w:rsidRPr="00B947B4">
              <w:rPr>
                <w:sz w:val="24"/>
                <w:szCs w:val="24"/>
              </w:rPr>
              <w:t>r.38C Harvesters, power to prohibit use of on certain days in restricted or prohibited burning times</w:t>
            </w:r>
          </w:p>
          <w:p w14:paraId="07672837" w14:textId="353B9597" w:rsidR="0027654D" w:rsidRPr="00B947B4" w:rsidRDefault="0093115F" w:rsidP="00264538">
            <w:pPr>
              <w:spacing w:after="120"/>
              <w:ind w:left="721" w:hanging="403"/>
              <w:rPr>
                <w:sz w:val="24"/>
                <w:szCs w:val="24"/>
              </w:rPr>
            </w:pPr>
            <w:r w:rsidRPr="00B947B4">
              <w:rPr>
                <w:sz w:val="24"/>
                <w:szCs w:val="24"/>
              </w:rPr>
              <w:t>r.39B Crop dusters etc., use of in restricted or prohibited burning times</w:t>
            </w:r>
          </w:p>
        </w:tc>
      </w:tr>
      <w:tr w:rsidR="004F15A9" w:rsidRPr="00B947B4" w14:paraId="30EDB1DB"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14DA0A" w14:textId="77777777" w:rsidR="004F15A9" w:rsidRPr="00B947B4" w:rsidRDefault="004F15A9" w:rsidP="004F15A9">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3FD8BED" w14:textId="727E22B5" w:rsidR="00E1587C" w:rsidRPr="00B947B4" w:rsidRDefault="00BC214E" w:rsidP="00E10089">
            <w:pPr>
              <w:spacing w:before="120" w:after="120"/>
              <w:rPr>
                <w:b/>
                <w:sz w:val="24"/>
                <w:szCs w:val="24"/>
              </w:rPr>
            </w:pPr>
            <w:r w:rsidRPr="00B947B4">
              <w:rPr>
                <w:b/>
                <w:sz w:val="24"/>
                <w:szCs w:val="24"/>
              </w:rPr>
              <w:t>Mayor</w:t>
            </w:r>
            <w:r w:rsidR="00E10089">
              <w:rPr>
                <w:b/>
                <w:sz w:val="24"/>
                <w:szCs w:val="24"/>
              </w:rPr>
              <w:t xml:space="preserve"> </w:t>
            </w:r>
            <w:r w:rsidR="00D96DF6" w:rsidRPr="00B947B4">
              <w:rPr>
                <w:b/>
                <w:sz w:val="24"/>
                <w:szCs w:val="24"/>
              </w:rPr>
              <w:t>Chief Bush Fire Control Officer</w:t>
            </w:r>
            <w:r w:rsidR="00E1587C" w:rsidRPr="00B947B4">
              <w:rPr>
                <w:b/>
                <w:sz w:val="24"/>
                <w:szCs w:val="24"/>
              </w:rPr>
              <w:t xml:space="preserve"> (jointly)</w:t>
            </w:r>
          </w:p>
        </w:tc>
      </w:tr>
      <w:tr w:rsidR="00F40BB0" w:rsidRPr="00B947B4" w14:paraId="4BA502F2"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A26943" w14:textId="77777777" w:rsidR="00F40BB0" w:rsidRPr="00B947B4" w:rsidRDefault="00F40BB0" w:rsidP="00F40BB0">
            <w:pPr>
              <w:rPr>
                <w:b/>
              </w:rPr>
            </w:pPr>
            <w:r w:rsidRPr="00B947B4">
              <w:rPr>
                <w:b/>
              </w:rPr>
              <w:t>Function:</w:t>
            </w:r>
          </w:p>
          <w:p w14:paraId="10D5E7B3" w14:textId="13ACE85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54177FD" w14:textId="48C21C41" w:rsidR="00F40BB0" w:rsidRPr="00B947B4" w:rsidRDefault="00F40BB0" w:rsidP="00264538">
            <w:pPr>
              <w:spacing w:after="120"/>
              <w:ind w:left="28"/>
              <w:rPr>
                <w:sz w:val="24"/>
                <w:szCs w:val="24"/>
              </w:rPr>
            </w:pPr>
            <w:r w:rsidRPr="00B947B4">
              <w:rPr>
                <w:sz w:val="24"/>
                <w:szCs w:val="24"/>
              </w:rPr>
              <w:t>Authority, where seasonal conditions warrant it, to determine a variation of the prohibited burning times, after consultation with an authorised CALM Act officer [s.17(7)].</w:t>
            </w:r>
          </w:p>
        </w:tc>
      </w:tr>
      <w:tr w:rsidR="0083163D" w:rsidRPr="00B947B4" w14:paraId="6FB6A61C"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6099F8" w14:textId="77777777" w:rsidR="0083163D" w:rsidRPr="00B947B4" w:rsidRDefault="0083163D" w:rsidP="0083163D">
            <w:pPr>
              <w:rPr>
                <w:b/>
              </w:rPr>
            </w:pPr>
            <w:r w:rsidRPr="00B947B4">
              <w:rPr>
                <w:b/>
              </w:rPr>
              <w:t>Council Conditions on this Delegation:</w:t>
            </w:r>
          </w:p>
          <w:p w14:paraId="7B1B7B7F"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685DC0B4" w14:textId="75CD3983" w:rsidR="0083163D" w:rsidRPr="00B947B4" w:rsidRDefault="0083163D" w:rsidP="009B39FB">
            <w:pPr>
              <w:spacing w:after="120"/>
              <w:ind w:left="27"/>
              <w:rPr>
                <w:sz w:val="24"/>
                <w:szCs w:val="24"/>
              </w:rPr>
            </w:pPr>
            <w:r w:rsidRPr="00B947B4">
              <w:rPr>
                <w:sz w:val="24"/>
                <w:szCs w:val="24"/>
              </w:rPr>
              <w:t>Decisions under s,17(7) must be undertake</w:t>
            </w:r>
            <w:r w:rsidR="00BC214E" w:rsidRPr="00B947B4">
              <w:rPr>
                <w:sz w:val="24"/>
                <w:szCs w:val="24"/>
              </w:rPr>
              <w:t>n</w:t>
            </w:r>
            <w:r w:rsidRPr="00B947B4">
              <w:rPr>
                <w:sz w:val="24"/>
                <w:szCs w:val="24"/>
              </w:rPr>
              <w:t xml:space="preserve"> jointly by both the </w:t>
            </w:r>
            <w:r w:rsidR="00BC214E" w:rsidRPr="00B947B4">
              <w:rPr>
                <w:sz w:val="24"/>
                <w:szCs w:val="24"/>
              </w:rPr>
              <w:t>Mayor</w:t>
            </w:r>
            <w:r w:rsidRPr="00B947B4">
              <w:rPr>
                <w:sz w:val="24"/>
                <w:szCs w:val="24"/>
              </w:rPr>
              <w:t xml:space="preserve"> and the </w:t>
            </w:r>
            <w:r w:rsidR="00D96DF6" w:rsidRPr="00B947B4">
              <w:rPr>
                <w:sz w:val="24"/>
                <w:szCs w:val="24"/>
              </w:rPr>
              <w:t>Chief Bush Fire Control Officer</w:t>
            </w:r>
            <w:r w:rsidRPr="00B947B4">
              <w:rPr>
                <w:sz w:val="24"/>
                <w:szCs w:val="24"/>
              </w:rPr>
              <w:t xml:space="preserve"> and must comply with the procedural </w:t>
            </w:r>
            <w:r w:rsidR="00EC2B82" w:rsidRPr="00B947B4">
              <w:rPr>
                <w:sz w:val="24"/>
                <w:szCs w:val="24"/>
              </w:rPr>
              <w:t xml:space="preserve">and publication </w:t>
            </w:r>
            <w:r w:rsidRPr="00B947B4">
              <w:rPr>
                <w:sz w:val="24"/>
                <w:szCs w:val="24"/>
              </w:rPr>
              <w:t>requirements of s.17(7B) and (8).</w:t>
            </w:r>
          </w:p>
        </w:tc>
      </w:tr>
      <w:tr w:rsidR="004F15A9" w:rsidRPr="00B947B4" w14:paraId="0489E698"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0F6F84" w14:textId="77777777" w:rsidR="004F15A9" w:rsidRPr="00B947B4" w:rsidRDefault="004F15A9" w:rsidP="004F15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435F1CB" w14:textId="7DE6C72A" w:rsidR="004F15A9" w:rsidRPr="00784186" w:rsidRDefault="001F2EFC" w:rsidP="004F15A9">
            <w:pPr>
              <w:ind w:left="403" w:hanging="403"/>
              <w:rPr>
                <w:sz w:val="24"/>
                <w:szCs w:val="24"/>
              </w:rPr>
            </w:pPr>
            <w:r w:rsidRPr="00784186">
              <w:rPr>
                <w:sz w:val="24"/>
                <w:szCs w:val="24"/>
              </w:rPr>
              <w:t>Nil</w:t>
            </w:r>
            <w:r w:rsidR="004F15A9" w:rsidRPr="00784186">
              <w:rPr>
                <w:sz w:val="24"/>
                <w:szCs w:val="24"/>
              </w:rPr>
              <w:t xml:space="preserve"> – Sub-delegation is prohibited by s.48(3)</w:t>
            </w:r>
          </w:p>
        </w:tc>
      </w:tr>
      <w:tr w:rsidR="00D30328" w:rsidRPr="00B947B4" w14:paraId="66F4E222"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9D2EAC" w14:textId="77777777" w:rsidR="004F15A9" w:rsidRPr="00B947B4" w:rsidRDefault="004F15A9" w:rsidP="004F15A9">
            <w:pPr>
              <w:rPr>
                <w:sz w:val="18"/>
              </w:rPr>
            </w:pPr>
            <w:r w:rsidRPr="00B947B4">
              <w:rPr>
                <w:sz w:val="18"/>
              </w:rPr>
              <w:t>Compliance Links:</w:t>
            </w:r>
          </w:p>
          <w:p w14:paraId="601434AE" w14:textId="77777777" w:rsidR="004F15A9" w:rsidRPr="00B947B4" w:rsidRDefault="004F15A9" w:rsidP="004F15A9">
            <w:pPr>
              <w:rPr>
                <w:sz w:val="18"/>
              </w:rPr>
            </w:pPr>
          </w:p>
        </w:tc>
        <w:tc>
          <w:tcPr>
            <w:tcW w:w="6466" w:type="dxa"/>
            <w:tcBorders>
              <w:top w:val="dotted" w:sz="4" w:space="0" w:color="auto"/>
              <w:left w:val="dotted" w:sz="4" w:space="0" w:color="auto"/>
              <w:bottom w:val="dotted" w:sz="4" w:space="0" w:color="auto"/>
              <w:right w:val="single" w:sz="4" w:space="0" w:color="auto"/>
            </w:tcBorders>
          </w:tcPr>
          <w:p w14:paraId="0235D9E5" w14:textId="1C0D45DD" w:rsidR="004F15A9" w:rsidRPr="00B947B4" w:rsidRDefault="004F15A9" w:rsidP="00264538">
            <w:pPr>
              <w:spacing w:after="120"/>
              <w:rPr>
                <w:sz w:val="24"/>
                <w:szCs w:val="24"/>
              </w:rPr>
            </w:pPr>
          </w:p>
        </w:tc>
      </w:tr>
      <w:tr w:rsidR="00D30328" w:rsidRPr="00B947B4" w14:paraId="0715F327"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B94182E" w14:textId="77777777" w:rsidR="00544B91" w:rsidRPr="00B947B4" w:rsidRDefault="00544B91" w:rsidP="00544B9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5B7087C8" w14:textId="3D367BCD" w:rsidR="00544B91" w:rsidRPr="00B947B4" w:rsidRDefault="00544B91" w:rsidP="00544B91">
            <w:pPr>
              <w:spacing w:after="120"/>
              <w:rPr>
                <w:sz w:val="24"/>
                <w:szCs w:val="24"/>
              </w:rPr>
            </w:pPr>
            <w:r w:rsidRPr="00B947B4">
              <w:rPr>
                <w:sz w:val="24"/>
                <w:szCs w:val="24"/>
              </w:rPr>
              <w:t>Details of decisions are to be recorded in the City’s record keeping system.</w:t>
            </w:r>
          </w:p>
        </w:tc>
      </w:tr>
      <w:tr w:rsidR="00544B91" w:rsidRPr="00B947B4" w14:paraId="5E93A352" w14:textId="77777777" w:rsidTr="00544B9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B7951D4" w14:textId="77777777" w:rsidR="00544B91" w:rsidRPr="00B947B4" w:rsidRDefault="00544B91" w:rsidP="00544B91">
            <w:pPr>
              <w:rPr>
                <w:sz w:val="18"/>
              </w:rPr>
            </w:pPr>
            <w:r w:rsidRPr="00B947B4">
              <w:rPr>
                <w:sz w:val="18"/>
              </w:rPr>
              <w:t>1</w:t>
            </w:r>
          </w:p>
        </w:tc>
        <w:tc>
          <w:tcPr>
            <w:tcW w:w="8456" w:type="dxa"/>
            <w:gridSpan w:val="2"/>
          </w:tcPr>
          <w:p w14:paraId="08451DC4" w14:textId="214061F8" w:rsidR="00544B91" w:rsidRPr="00B947B4" w:rsidRDefault="00544B91" w:rsidP="00544B91">
            <w:pPr>
              <w:rPr>
                <w:sz w:val="18"/>
              </w:rPr>
            </w:pPr>
            <w:r w:rsidRPr="00B947B4">
              <w:rPr>
                <w:sz w:val="18"/>
              </w:rPr>
              <w:t>Adopted 11 May 2023</w:t>
            </w:r>
          </w:p>
        </w:tc>
      </w:tr>
      <w:tr w:rsidR="00544B91" w:rsidRPr="00B947B4" w14:paraId="49812AAE" w14:textId="77777777" w:rsidTr="00544B9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0ED66B1" w14:textId="00150E37" w:rsidR="00544B91" w:rsidRPr="00B947B4" w:rsidRDefault="004373F6" w:rsidP="00544B91">
            <w:pPr>
              <w:rPr>
                <w:sz w:val="18"/>
              </w:rPr>
            </w:pPr>
            <w:r w:rsidRPr="00B947B4">
              <w:rPr>
                <w:sz w:val="18"/>
              </w:rPr>
              <w:t>2</w:t>
            </w:r>
          </w:p>
        </w:tc>
        <w:tc>
          <w:tcPr>
            <w:tcW w:w="8456" w:type="dxa"/>
            <w:gridSpan w:val="2"/>
          </w:tcPr>
          <w:p w14:paraId="0E896F58" w14:textId="41A4B45E" w:rsidR="00544B91" w:rsidRPr="00B947B4" w:rsidRDefault="00544B91" w:rsidP="00544B91">
            <w:pPr>
              <w:rPr>
                <w:sz w:val="18"/>
              </w:rPr>
            </w:pPr>
            <w:r w:rsidRPr="00B947B4">
              <w:rPr>
                <w:sz w:val="18"/>
              </w:rPr>
              <w:t>Modified 9 July 2024</w:t>
            </w:r>
          </w:p>
        </w:tc>
      </w:tr>
    </w:tbl>
    <w:p w14:paraId="46558AD6" w14:textId="77777777" w:rsidR="004F15A9" w:rsidRPr="00B947B4" w:rsidRDefault="004F15A9" w:rsidP="004F15A9"/>
    <w:p w14:paraId="5ABC0C3B" w14:textId="6578A239" w:rsidR="00F0617E" w:rsidRPr="00B947B4" w:rsidRDefault="00F0617E">
      <w:r w:rsidRPr="00B947B4">
        <w:br w:type="page"/>
      </w:r>
    </w:p>
    <w:p w14:paraId="343B003E" w14:textId="77777777" w:rsidR="002943CF" w:rsidRPr="00B947B4" w:rsidRDefault="002943CF" w:rsidP="00983E0F">
      <w:pPr>
        <w:pStyle w:val="Heading3"/>
        <w:ind w:left="709" w:hanging="709"/>
      </w:pPr>
      <w:bookmarkStart w:id="140" w:name="_Toc155768244"/>
      <w:bookmarkStart w:id="141" w:name="_Toc229571437"/>
      <w:r w:rsidRPr="00B947B4">
        <w:lastRenderedPageBreak/>
        <w:t>Prohibited Burning Times – Control Activities</w:t>
      </w:r>
      <w:bookmarkEnd w:id="140"/>
      <w:bookmarkEnd w:id="141"/>
    </w:p>
    <w:p w14:paraId="56852988" w14:textId="77777777" w:rsidR="002943CF" w:rsidRPr="00B947B4" w:rsidRDefault="002943CF" w:rsidP="002943CF"/>
    <w:tbl>
      <w:tblPr>
        <w:tblStyle w:val="TableGrid"/>
        <w:tblW w:w="9018" w:type="dxa"/>
        <w:tblInd w:w="-2" w:type="dxa"/>
        <w:tblLook w:val="04A0" w:firstRow="1" w:lastRow="0" w:firstColumn="1" w:lastColumn="0" w:noHBand="0" w:noVBand="1"/>
      </w:tblPr>
      <w:tblGrid>
        <w:gridCol w:w="562"/>
        <w:gridCol w:w="1990"/>
        <w:gridCol w:w="6466"/>
      </w:tblGrid>
      <w:tr w:rsidR="002943CF" w:rsidRPr="00B947B4" w14:paraId="10227616" w14:textId="77777777" w:rsidTr="00DB6A14">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D972C88" w14:textId="77777777" w:rsidR="002943CF" w:rsidRPr="00B947B4" w:rsidRDefault="002943CF">
            <w:pPr>
              <w:rPr>
                <w:b/>
                <w:sz w:val="18"/>
              </w:rPr>
            </w:pPr>
            <w:r w:rsidRPr="00B947B4">
              <w:rPr>
                <w:b/>
                <w:sz w:val="18"/>
              </w:rPr>
              <w:t>Delegator:</w:t>
            </w:r>
          </w:p>
          <w:p w14:paraId="3B944D5A" w14:textId="77777777" w:rsidR="002943CF" w:rsidRPr="00B947B4" w:rsidRDefault="002943CF">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43683768" w14:textId="77777777" w:rsidR="002943CF" w:rsidRPr="00B947B4" w:rsidRDefault="002943CF">
            <w:pPr>
              <w:rPr>
                <w:sz w:val="24"/>
                <w:szCs w:val="24"/>
              </w:rPr>
            </w:pPr>
            <w:r w:rsidRPr="00B947B4">
              <w:rPr>
                <w:sz w:val="24"/>
                <w:szCs w:val="24"/>
              </w:rPr>
              <w:t>Local Government</w:t>
            </w:r>
          </w:p>
        </w:tc>
      </w:tr>
      <w:tr w:rsidR="002943CF" w:rsidRPr="00B947B4" w14:paraId="4C18E34C"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18F3A6" w14:textId="77777777" w:rsidR="002943CF" w:rsidRPr="00B947B4" w:rsidRDefault="002943CF">
            <w:pPr>
              <w:rPr>
                <w:b/>
                <w:sz w:val="18"/>
              </w:rPr>
            </w:pPr>
            <w:r w:rsidRPr="00B947B4">
              <w:rPr>
                <w:b/>
                <w:sz w:val="18"/>
              </w:rPr>
              <w:t>Express Power to Delegate:</w:t>
            </w:r>
          </w:p>
          <w:p w14:paraId="7947EFFB" w14:textId="77777777" w:rsidR="002943CF" w:rsidRPr="00B947B4" w:rsidRDefault="002943C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7CE77BA" w14:textId="77777777" w:rsidR="002943CF" w:rsidRPr="00B947B4" w:rsidRDefault="002943CF">
            <w:pPr>
              <w:rPr>
                <w:i/>
                <w:sz w:val="24"/>
                <w:szCs w:val="24"/>
              </w:rPr>
            </w:pPr>
            <w:r w:rsidRPr="00B947B4">
              <w:rPr>
                <w:i/>
                <w:sz w:val="24"/>
                <w:szCs w:val="24"/>
              </w:rPr>
              <w:t>Bush Fires Act 1954:</w:t>
            </w:r>
          </w:p>
          <w:p w14:paraId="26D40B0A" w14:textId="77777777" w:rsidR="002943CF" w:rsidRPr="00B947B4" w:rsidRDefault="002943CF">
            <w:pPr>
              <w:ind w:left="720" w:hanging="403"/>
              <w:rPr>
                <w:sz w:val="24"/>
                <w:szCs w:val="24"/>
              </w:rPr>
            </w:pPr>
            <w:r w:rsidRPr="00B947B4">
              <w:rPr>
                <w:sz w:val="24"/>
                <w:szCs w:val="24"/>
              </w:rPr>
              <w:t>s.48 Delegation by local government</w:t>
            </w:r>
          </w:p>
          <w:p w14:paraId="2FB84AC3" w14:textId="77777777" w:rsidR="002943CF" w:rsidRPr="00B947B4" w:rsidRDefault="002943CF">
            <w:pPr>
              <w:rPr>
                <w:sz w:val="24"/>
                <w:szCs w:val="24"/>
              </w:rPr>
            </w:pPr>
          </w:p>
        </w:tc>
      </w:tr>
      <w:tr w:rsidR="002943CF" w:rsidRPr="00B947B4" w14:paraId="37907F9C"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D4A6E2" w14:textId="77777777" w:rsidR="002943CF" w:rsidRPr="00B947B4" w:rsidRDefault="002943CF">
            <w:pPr>
              <w:rPr>
                <w:b/>
                <w:sz w:val="18"/>
                <w:szCs w:val="18"/>
              </w:rPr>
            </w:pPr>
            <w:r w:rsidRPr="00B947B4">
              <w:rPr>
                <w:b/>
                <w:sz w:val="18"/>
                <w:szCs w:val="18"/>
              </w:rPr>
              <w:t>Express Power or Duty Delegated:</w:t>
            </w:r>
          </w:p>
          <w:p w14:paraId="061328DC" w14:textId="77777777" w:rsidR="002943CF" w:rsidRPr="00B947B4" w:rsidRDefault="002943CF">
            <w:pPr>
              <w:rPr>
                <w:b/>
                <w:sz w:val="18"/>
                <w:szCs w:val="18"/>
              </w:rPr>
            </w:pPr>
          </w:p>
        </w:tc>
        <w:tc>
          <w:tcPr>
            <w:tcW w:w="6466" w:type="dxa"/>
            <w:tcBorders>
              <w:top w:val="dotted" w:sz="4" w:space="0" w:color="auto"/>
              <w:left w:val="dotted" w:sz="4" w:space="0" w:color="auto"/>
              <w:bottom w:val="dotted" w:sz="4" w:space="0" w:color="auto"/>
            </w:tcBorders>
          </w:tcPr>
          <w:p w14:paraId="28134409" w14:textId="77777777" w:rsidR="002943CF" w:rsidRPr="00B947B4" w:rsidRDefault="002943CF">
            <w:pPr>
              <w:rPr>
                <w:i/>
                <w:sz w:val="24"/>
                <w:szCs w:val="24"/>
              </w:rPr>
            </w:pPr>
            <w:r w:rsidRPr="00B947B4">
              <w:rPr>
                <w:i/>
                <w:sz w:val="24"/>
                <w:szCs w:val="24"/>
              </w:rPr>
              <w:t>Bush Fires Act 1954:</w:t>
            </w:r>
          </w:p>
          <w:p w14:paraId="0625C505" w14:textId="77777777" w:rsidR="002943CF" w:rsidRPr="00B947B4" w:rsidRDefault="002943CF">
            <w:pPr>
              <w:ind w:left="737" w:hanging="425"/>
              <w:rPr>
                <w:sz w:val="24"/>
                <w:szCs w:val="24"/>
              </w:rPr>
            </w:pPr>
            <w:r w:rsidRPr="00B947B4">
              <w:rPr>
                <w:sz w:val="24"/>
                <w:szCs w:val="24"/>
              </w:rPr>
              <w:t>s.27(2) and (3) Prohibition on use of tractors or engines except under certain conditions</w:t>
            </w:r>
          </w:p>
          <w:p w14:paraId="720409AF" w14:textId="77777777" w:rsidR="002943CF" w:rsidRPr="00B947B4" w:rsidRDefault="002943CF">
            <w:pPr>
              <w:ind w:left="737" w:hanging="425"/>
              <w:rPr>
                <w:sz w:val="24"/>
                <w:szCs w:val="24"/>
              </w:rPr>
            </w:pPr>
            <w:r w:rsidRPr="00B947B4">
              <w:rPr>
                <w:sz w:val="24"/>
                <w:szCs w:val="24"/>
              </w:rPr>
              <w:t>s.28(4) and (5) Occupier of land to extinguish bush fire occurring on own land</w:t>
            </w:r>
          </w:p>
          <w:p w14:paraId="1FF4799C" w14:textId="77777777" w:rsidR="002943CF" w:rsidRPr="00B947B4" w:rsidRDefault="002943CF">
            <w:pPr>
              <w:rPr>
                <w:i/>
                <w:sz w:val="24"/>
                <w:szCs w:val="24"/>
              </w:rPr>
            </w:pPr>
            <w:r w:rsidRPr="00B947B4">
              <w:rPr>
                <w:i/>
                <w:sz w:val="24"/>
                <w:szCs w:val="24"/>
              </w:rPr>
              <w:t>Bush Fire Regulations 1954:</w:t>
            </w:r>
          </w:p>
          <w:p w14:paraId="00EA130B" w14:textId="77777777" w:rsidR="002943CF" w:rsidRPr="00B947B4" w:rsidRDefault="002943CF">
            <w:pPr>
              <w:ind w:left="720" w:hanging="403"/>
              <w:rPr>
                <w:sz w:val="24"/>
                <w:szCs w:val="24"/>
              </w:rPr>
            </w:pPr>
            <w:r w:rsidRPr="00B947B4">
              <w:rPr>
                <w:sz w:val="24"/>
                <w:szCs w:val="24"/>
              </w:rPr>
              <w:t>r.15 Permit to burn (Act s.18), form of and apply for after refusal etc.</w:t>
            </w:r>
          </w:p>
          <w:p w14:paraId="2EE93768" w14:textId="77777777" w:rsidR="002943CF" w:rsidRPr="00B947B4" w:rsidRDefault="002943CF">
            <w:pPr>
              <w:ind w:left="720" w:hanging="403"/>
              <w:rPr>
                <w:sz w:val="24"/>
                <w:szCs w:val="24"/>
              </w:rPr>
            </w:pPr>
            <w:r w:rsidRPr="00B947B4">
              <w:rPr>
                <w:sz w:val="24"/>
                <w:szCs w:val="24"/>
              </w:rPr>
              <w:t>r.38C Harvesters, power to prohibit use of on certain days in restricted or prohibited burning times</w:t>
            </w:r>
          </w:p>
          <w:p w14:paraId="43FF6347" w14:textId="77777777" w:rsidR="002943CF" w:rsidRPr="00B947B4" w:rsidRDefault="002943CF">
            <w:pPr>
              <w:ind w:left="720" w:hanging="403"/>
              <w:rPr>
                <w:sz w:val="24"/>
                <w:szCs w:val="24"/>
              </w:rPr>
            </w:pPr>
            <w:r w:rsidRPr="00B947B4">
              <w:rPr>
                <w:sz w:val="24"/>
                <w:szCs w:val="24"/>
              </w:rPr>
              <w:t>r.39B Crop dusters etc., use of in restricted or prohibited burning times</w:t>
            </w:r>
          </w:p>
        </w:tc>
      </w:tr>
      <w:tr w:rsidR="002943CF" w:rsidRPr="00B947B4" w14:paraId="6CACC386"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7C598A" w14:textId="77777777" w:rsidR="002943CF" w:rsidRPr="00B947B4" w:rsidRDefault="002943C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683E31D" w14:textId="77777777" w:rsidR="002943CF" w:rsidRPr="00B947B4" w:rsidRDefault="002943CF">
            <w:pPr>
              <w:spacing w:before="120" w:after="120"/>
              <w:rPr>
                <w:b/>
                <w:sz w:val="24"/>
                <w:szCs w:val="24"/>
              </w:rPr>
            </w:pPr>
            <w:r w:rsidRPr="00B947B4">
              <w:rPr>
                <w:b/>
                <w:sz w:val="24"/>
                <w:szCs w:val="24"/>
              </w:rPr>
              <w:t>Chief Executive Officer</w:t>
            </w:r>
          </w:p>
        </w:tc>
      </w:tr>
      <w:tr w:rsidR="002943CF" w:rsidRPr="00B947B4" w14:paraId="56FE630F"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D5CC6A" w14:textId="77777777" w:rsidR="002943CF" w:rsidRPr="00B947B4" w:rsidRDefault="002943CF">
            <w:pPr>
              <w:rPr>
                <w:b/>
              </w:rPr>
            </w:pPr>
            <w:r w:rsidRPr="00B947B4">
              <w:rPr>
                <w:b/>
              </w:rPr>
              <w:t>Function:</w:t>
            </w:r>
          </w:p>
          <w:p w14:paraId="370FC52B" w14:textId="77777777" w:rsidR="002943CF" w:rsidRPr="00B947B4" w:rsidRDefault="002943CF">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30BC11C" w14:textId="77777777" w:rsidR="002943CF" w:rsidRPr="00B947B4" w:rsidRDefault="002943CF">
            <w:pPr>
              <w:spacing w:after="120"/>
              <w:ind w:left="459" w:hanging="459"/>
              <w:rPr>
                <w:sz w:val="24"/>
                <w:szCs w:val="24"/>
              </w:rPr>
            </w:pPr>
            <w:r w:rsidRPr="00B947B4">
              <w:rPr>
                <w:sz w:val="24"/>
                <w:szCs w:val="24"/>
              </w:rPr>
              <w:t xml:space="preserve">1. </w:t>
            </w:r>
            <w:r w:rsidRPr="00B947B4">
              <w:rPr>
                <w:sz w:val="24"/>
                <w:szCs w:val="24"/>
              </w:rPr>
              <w:tab/>
              <w:t>Authority to determine permits to burn during prohibited burning times that have previously been refused by a Bush Fire Control Officer [r.15].</w:t>
            </w:r>
          </w:p>
          <w:p w14:paraId="24FC3BBF" w14:textId="77777777" w:rsidR="002943CF" w:rsidRPr="00B947B4" w:rsidRDefault="002943CF">
            <w:pPr>
              <w:spacing w:after="120"/>
              <w:ind w:left="459" w:hanging="459"/>
              <w:rPr>
                <w:sz w:val="24"/>
                <w:szCs w:val="24"/>
              </w:rPr>
            </w:pPr>
            <w:r w:rsidRPr="00B947B4">
              <w:rPr>
                <w:sz w:val="24"/>
                <w:szCs w:val="24"/>
              </w:rPr>
              <w:t>2.</w:t>
            </w:r>
            <w:r w:rsidRPr="00B947B4">
              <w:rPr>
                <w:sz w:val="24"/>
                <w:szCs w:val="24"/>
              </w:rPr>
              <w:tab/>
              <w:t>Authority to declare that the use of any harvesting machinery on any land under crop during the whole or any part of any Sunday or public holiday in the whole or a specified part of the District during Restricted Burning Times is prohibited, unless written consent of a Bush Fire Control Officer is obtained [r.38C].</w:t>
            </w:r>
          </w:p>
          <w:p w14:paraId="7B8CC980" w14:textId="77777777" w:rsidR="002943CF" w:rsidRPr="00B947B4" w:rsidRDefault="002943CF">
            <w:pPr>
              <w:spacing w:after="120"/>
              <w:ind w:left="459" w:hanging="459"/>
              <w:rPr>
                <w:sz w:val="24"/>
                <w:szCs w:val="24"/>
              </w:rPr>
            </w:pPr>
            <w:r w:rsidRPr="00B947B4">
              <w:rPr>
                <w:sz w:val="24"/>
                <w:szCs w:val="24"/>
              </w:rPr>
              <w:t>3.</w:t>
            </w:r>
            <w:r w:rsidRPr="00B947B4">
              <w:rPr>
                <w:sz w:val="24"/>
                <w:szCs w:val="24"/>
              </w:rPr>
              <w:tab/>
              <w:t>Authority to determine, during a Prohibited Burning Time, if a firebreak around a landing ground for an aeroplane has been satisfactorily prepared [r.39B(2)].</w:t>
            </w:r>
          </w:p>
          <w:p w14:paraId="631B3FC4" w14:textId="77777777" w:rsidR="002943CF" w:rsidRPr="00B947B4" w:rsidRDefault="002943CF">
            <w:pPr>
              <w:spacing w:after="120"/>
              <w:ind w:left="459" w:hanging="459"/>
              <w:rPr>
                <w:sz w:val="24"/>
                <w:szCs w:val="24"/>
              </w:rPr>
            </w:pPr>
            <w:r w:rsidRPr="00B947B4">
              <w:rPr>
                <w:sz w:val="24"/>
                <w:szCs w:val="24"/>
              </w:rPr>
              <w:t>4.</w:t>
            </w:r>
            <w:r w:rsidRPr="00B947B4">
              <w:rPr>
                <w:sz w:val="24"/>
                <w:szCs w:val="24"/>
              </w:rPr>
              <w:tab/>
              <w:t>Authority to issue directions, during a Prohibited Burning Time, to a Bush Fire Control Officer, regarding matters necessary for the prevention of fire on land used as a landing ground for an aeroplane [r.39B(3)].</w:t>
            </w:r>
          </w:p>
          <w:p w14:paraId="276A1D3E" w14:textId="77777777" w:rsidR="002943CF" w:rsidRPr="00B947B4" w:rsidRDefault="002943CF">
            <w:pPr>
              <w:spacing w:after="120"/>
              <w:ind w:left="459" w:hanging="459"/>
              <w:rPr>
                <w:sz w:val="24"/>
                <w:szCs w:val="24"/>
              </w:rPr>
            </w:pPr>
            <w:r w:rsidRPr="00B947B4">
              <w:rPr>
                <w:sz w:val="24"/>
                <w:szCs w:val="24"/>
              </w:rPr>
              <w:t>5.</w:t>
            </w:r>
            <w:r w:rsidRPr="00B947B4">
              <w:rPr>
                <w:sz w:val="24"/>
                <w:szCs w:val="24"/>
              </w:rPr>
              <w:tab/>
              <w:t>Authority to prohibit the use of tractors, engines or self-propelled harvester, during a Prohibited Burning Times, and to give permission for use of same during the Restricted Burning Time subject to compliance with requirements specified in a notice [s.27(2) and (3)].</w:t>
            </w:r>
          </w:p>
          <w:p w14:paraId="26744EC3" w14:textId="49B49700" w:rsidR="002943CF" w:rsidRPr="00B947B4" w:rsidRDefault="002943CF" w:rsidP="00321052">
            <w:pPr>
              <w:spacing w:after="120"/>
              <w:ind w:left="459" w:hanging="459"/>
              <w:rPr>
                <w:sz w:val="24"/>
                <w:szCs w:val="24"/>
              </w:rPr>
            </w:pPr>
            <w:r w:rsidRPr="00B947B4">
              <w:rPr>
                <w:sz w:val="24"/>
                <w:szCs w:val="24"/>
              </w:rPr>
              <w:t>6.</w:t>
            </w:r>
            <w:r w:rsidRPr="00B947B4">
              <w:rPr>
                <w:sz w:val="24"/>
                <w:szCs w:val="24"/>
              </w:rPr>
              <w:tab/>
              <w:t xml:space="preserve">Authority to recover the cost of measures taken by the </w:t>
            </w:r>
            <w:r w:rsidR="004C4F9B" w:rsidRPr="00B947B4">
              <w:rPr>
                <w:sz w:val="24"/>
                <w:szCs w:val="24"/>
              </w:rPr>
              <w:t>City of Cockburn</w:t>
            </w:r>
            <w:r w:rsidRPr="00B947B4">
              <w:rPr>
                <w:sz w:val="24"/>
                <w:szCs w:val="24"/>
              </w:rPr>
              <w:t xml:space="preserve"> or Bush Fire Control Officer, to extinguish a fire burning during Prohibited Burning </w:t>
            </w:r>
            <w:r w:rsidRPr="00B947B4">
              <w:rPr>
                <w:sz w:val="24"/>
                <w:szCs w:val="24"/>
              </w:rPr>
              <w:lastRenderedPageBreak/>
              <w:t>Times, where the occupier of the land has failed to comply with requirements under s.28(1) to take all possible measures to extinguish a fire the land they occupy [s.28(4)], including authority to recover expenses in any court of competent jurisdiction [s.28(5)].</w:t>
            </w:r>
          </w:p>
        </w:tc>
      </w:tr>
      <w:tr w:rsidR="002943CF" w:rsidRPr="00B947B4" w14:paraId="4DCC6DD2" w14:textId="77777777" w:rsidTr="00DB6A14">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2B1694" w14:textId="77777777" w:rsidR="002943CF" w:rsidRPr="00B947B4" w:rsidRDefault="002943CF">
            <w:pPr>
              <w:rPr>
                <w:b/>
              </w:rPr>
            </w:pPr>
            <w:r w:rsidRPr="00B947B4">
              <w:rPr>
                <w:b/>
              </w:rPr>
              <w:lastRenderedPageBreak/>
              <w:t>Council Conditions on this Delegation:</w:t>
            </w:r>
          </w:p>
        </w:tc>
        <w:tc>
          <w:tcPr>
            <w:tcW w:w="6466" w:type="dxa"/>
            <w:tcBorders>
              <w:top w:val="dotted" w:sz="4" w:space="0" w:color="auto"/>
              <w:left w:val="dotted" w:sz="4" w:space="0" w:color="auto"/>
              <w:bottom w:val="dotted" w:sz="4" w:space="0" w:color="auto"/>
            </w:tcBorders>
          </w:tcPr>
          <w:p w14:paraId="42FBB7F1" w14:textId="6DF7696C" w:rsidR="002943CF" w:rsidRPr="00B947B4" w:rsidRDefault="003A4A0E">
            <w:pPr>
              <w:spacing w:after="120"/>
              <w:ind w:left="448" w:hanging="448"/>
              <w:rPr>
                <w:iCs/>
                <w:sz w:val="24"/>
                <w:szCs w:val="24"/>
              </w:rPr>
            </w:pPr>
            <w:r w:rsidRPr="00B947B4">
              <w:rPr>
                <w:iCs/>
                <w:noProof/>
                <w:spacing w:val="20"/>
                <w:sz w:val="24"/>
                <w:szCs w:val="24"/>
                <w:lang w:eastAsia="en-AU"/>
              </w:rPr>
              <w:t>Nil.</w:t>
            </w:r>
          </w:p>
        </w:tc>
      </w:tr>
      <w:tr w:rsidR="002943CF" w:rsidRPr="00B947B4" w14:paraId="43C67B2F" w14:textId="77777777" w:rsidTr="00DB6A14">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69DDFE4" w14:textId="77777777" w:rsidR="002943CF" w:rsidRPr="00B947B4" w:rsidRDefault="002943C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1A2F60F" w14:textId="77777777" w:rsidR="002943CF" w:rsidRPr="00B947B4" w:rsidRDefault="002943CF">
            <w:pPr>
              <w:ind w:left="403" w:hanging="403"/>
              <w:rPr>
                <w:sz w:val="24"/>
                <w:szCs w:val="24"/>
              </w:rPr>
            </w:pPr>
            <w:r w:rsidRPr="00B947B4">
              <w:rPr>
                <w:i/>
                <w:sz w:val="24"/>
                <w:szCs w:val="24"/>
              </w:rPr>
              <w:t>NIL – Sub-delegation is prohibited by s.48(3)</w:t>
            </w:r>
          </w:p>
        </w:tc>
      </w:tr>
      <w:tr w:rsidR="00D30328" w:rsidRPr="00B947B4" w14:paraId="7CC9D680"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BDAA97" w14:textId="77777777" w:rsidR="002943CF" w:rsidRPr="00B947B4" w:rsidRDefault="002943CF">
            <w:pPr>
              <w:rPr>
                <w:sz w:val="18"/>
              </w:rPr>
            </w:pPr>
            <w:r w:rsidRPr="00B947B4">
              <w:rPr>
                <w:sz w:val="18"/>
              </w:rPr>
              <w:t>Compliance Links:</w:t>
            </w:r>
          </w:p>
          <w:p w14:paraId="2646374D" w14:textId="77777777" w:rsidR="002943CF" w:rsidRPr="00B947B4" w:rsidRDefault="002943CF">
            <w:pPr>
              <w:rPr>
                <w:sz w:val="18"/>
              </w:rPr>
            </w:pPr>
          </w:p>
        </w:tc>
        <w:tc>
          <w:tcPr>
            <w:tcW w:w="6466" w:type="dxa"/>
            <w:tcBorders>
              <w:top w:val="dotted" w:sz="4" w:space="0" w:color="auto"/>
              <w:left w:val="dotted" w:sz="4" w:space="0" w:color="auto"/>
              <w:bottom w:val="dotted" w:sz="4" w:space="0" w:color="auto"/>
              <w:right w:val="single" w:sz="4" w:space="0" w:color="auto"/>
            </w:tcBorders>
          </w:tcPr>
          <w:p w14:paraId="6EC453A5" w14:textId="05C1DB61" w:rsidR="002943CF" w:rsidRPr="00B947B4" w:rsidRDefault="002943CF">
            <w:pPr>
              <w:spacing w:after="120"/>
              <w:ind w:left="720" w:hanging="720"/>
              <w:rPr>
                <w:sz w:val="24"/>
                <w:szCs w:val="24"/>
              </w:rPr>
            </w:pPr>
          </w:p>
        </w:tc>
      </w:tr>
      <w:tr w:rsidR="00D30328" w:rsidRPr="00B947B4" w14:paraId="6577564A" w14:textId="77777777" w:rsidTr="00DB6A1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636EC8D" w14:textId="10E3BA66" w:rsidR="00E85344" w:rsidRPr="00B947B4" w:rsidRDefault="00E85344" w:rsidP="00E85344">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41DC765" w14:textId="44ECA7EA" w:rsidR="00E85344" w:rsidRPr="00B947B4" w:rsidRDefault="00E85344" w:rsidP="00E85344">
            <w:pPr>
              <w:spacing w:after="120"/>
              <w:rPr>
                <w:sz w:val="24"/>
                <w:szCs w:val="24"/>
              </w:rPr>
            </w:pPr>
            <w:r w:rsidRPr="00B947B4">
              <w:rPr>
                <w:sz w:val="24"/>
                <w:szCs w:val="24"/>
              </w:rPr>
              <w:t>Details of decisions are to be recorded in the City’s record keeping system.</w:t>
            </w:r>
          </w:p>
        </w:tc>
      </w:tr>
      <w:tr w:rsidR="00E85344" w:rsidRPr="00B947B4" w14:paraId="42756A5A" w14:textId="77777777" w:rsidTr="00E8534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60359933" w14:textId="068B1616" w:rsidR="00E85344" w:rsidRPr="00B947B4" w:rsidRDefault="00E85344" w:rsidP="00E85344">
            <w:pPr>
              <w:rPr>
                <w:sz w:val="18"/>
              </w:rPr>
            </w:pPr>
            <w:r w:rsidRPr="00B947B4">
              <w:rPr>
                <w:sz w:val="18"/>
              </w:rPr>
              <w:t>1</w:t>
            </w:r>
          </w:p>
        </w:tc>
        <w:tc>
          <w:tcPr>
            <w:tcW w:w="8456" w:type="dxa"/>
            <w:gridSpan w:val="2"/>
          </w:tcPr>
          <w:p w14:paraId="03432880" w14:textId="0B1E2313" w:rsidR="00E85344" w:rsidRPr="00B947B4" w:rsidRDefault="00E85344" w:rsidP="00E85344">
            <w:pPr>
              <w:rPr>
                <w:sz w:val="18"/>
              </w:rPr>
            </w:pPr>
            <w:r w:rsidRPr="00B947B4">
              <w:rPr>
                <w:sz w:val="18"/>
              </w:rPr>
              <w:t>Adopted 11 May 2023</w:t>
            </w:r>
          </w:p>
        </w:tc>
      </w:tr>
      <w:tr w:rsidR="00E85344" w:rsidRPr="00B947B4" w14:paraId="0241A6CC" w14:textId="77777777" w:rsidTr="00E8534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D7DCCD9" w14:textId="3896C750" w:rsidR="00E85344" w:rsidRPr="00B947B4" w:rsidRDefault="004373F6" w:rsidP="00E85344">
            <w:pPr>
              <w:rPr>
                <w:sz w:val="18"/>
              </w:rPr>
            </w:pPr>
            <w:r w:rsidRPr="00B947B4">
              <w:rPr>
                <w:sz w:val="18"/>
              </w:rPr>
              <w:t>2</w:t>
            </w:r>
          </w:p>
        </w:tc>
        <w:tc>
          <w:tcPr>
            <w:tcW w:w="8456" w:type="dxa"/>
            <w:gridSpan w:val="2"/>
          </w:tcPr>
          <w:p w14:paraId="4E287C9E" w14:textId="0112D8C7" w:rsidR="00E85344" w:rsidRPr="00B947B4" w:rsidRDefault="00E85344" w:rsidP="00E85344">
            <w:pPr>
              <w:rPr>
                <w:sz w:val="18"/>
              </w:rPr>
            </w:pPr>
            <w:r w:rsidRPr="00B947B4">
              <w:rPr>
                <w:sz w:val="18"/>
              </w:rPr>
              <w:t>Modified 9 July 2024</w:t>
            </w:r>
          </w:p>
        </w:tc>
      </w:tr>
    </w:tbl>
    <w:p w14:paraId="32CEC7A5" w14:textId="7E97A6DA" w:rsidR="00781197" w:rsidRPr="00B947B4" w:rsidRDefault="00781197" w:rsidP="00781197">
      <w:pPr>
        <w:pStyle w:val="Heading3"/>
        <w:numPr>
          <w:ilvl w:val="0"/>
          <w:numId w:val="0"/>
        </w:numPr>
      </w:pPr>
      <w:r w:rsidRPr="00B947B4">
        <w:br w:type="page"/>
      </w:r>
    </w:p>
    <w:p w14:paraId="78E743EF" w14:textId="7CD35C6F" w:rsidR="004F15A9" w:rsidRPr="00B947B4" w:rsidRDefault="00356BD2" w:rsidP="00983E0F">
      <w:pPr>
        <w:pStyle w:val="Heading3"/>
        <w:ind w:left="709" w:hanging="709"/>
      </w:pPr>
      <w:bookmarkStart w:id="142" w:name="_Toc229571438"/>
      <w:r w:rsidRPr="00B947B4">
        <w:lastRenderedPageBreak/>
        <w:t>Restricted Burning Times</w:t>
      </w:r>
      <w:r w:rsidR="00F0617E" w:rsidRPr="00B947B4">
        <w:t xml:space="preserve"> – Vary </w:t>
      </w:r>
      <w:r w:rsidR="00C93B4C" w:rsidRPr="00B947B4">
        <w:t>and Control Activities</w:t>
      </w:r>
      <w:bookmarkEnd w:id="142"/>
    </w:p>
    <w:p w14:paraId="5B261392" w14:textId="77777777" w:rsidR="004F15A9" w:rsidRPr="00B947B4" w:rsidRDefault="004F15A9" w:rsidP="004F15A9"/>
    <w:tbl>
      <w:tblPr>
        <w:tblStyle w:val="TableGrid"/>
        <w:tblW w:w="9018" w:type="dxa"/>
        <w:tblInd w:w="-2" w:type="dxa"/>
        <w:tblLook w:val="04A0" w:firstRow="1" w:lastRow="0" w:firstColumn="1" w:lastColumn="0" w:noHBand="0" w:noVBand="1"/>
      </w:tblPr>
      <w:tblGrid>
        <w:gridCol w:w="562"/>
        <w:gridCol w:w="1990"/>
        <w:gridCol w:w="6466"/>
      </w:tblGrid>
      <w:tr w:rsidR="004F15A9" w:rsidRPr="00B947B4" w14:paraId="190D5CA3"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EC9A9AB" w14:textId="77777777" w:rsidR="004F15A9" w:rsidRPr="00B947B4" w:rsidRDefault="004F15A9" w:rsidP="004F15A9">
            <w:pPr>
              <w:rPr>
                <w:b/>
                <w:sz w:val="18"/>
              </w:rPr>
            </w:pPr>
            <w:r w:rsidRPr="00B947B4">
              <w:rPr>
                <w:b/>
                <w:sz w:val="18"/>
              </w:rPr>
              <w:t>Delegator:</w:t>
            </w:r>
          </w:p>
          <w:p w14:paraId="1721C82A" w14:textId="49313833" w:rsidR="004F15A9" w:rsidRPr="00B947B4" w:rsidRDefault="004F15A9" w:rsidP="004F15A9">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608C229" w14:textId="77777777" w:rsidR="004F15A9" w:rsidRPr="00B947B4" w:rsidRDefault="004F15A9" w:rsidP="004F15A9">
            <w:pPr>
              <w:rPr>
                <w:sz w:val="24"/>
                <w:szCs w:val="24"/>
              </w:rPr>
            </w:pPr>
            <w:r w:rsidRPr="00B947B4">
              <w:rPr>
                <w:sz w:val="24"/>
                <w:szCs w:val="24"/>
              </w:rPr>
              <w:t>Local Government</w:t>
            </w:r>
          </w:p>
        </w:tc>
      </w:tr>
      <w:tr w:rsidR="004F15A9" w:rsidRPr="00B947B4" w14:paraId="4E8318A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0A7A678" w14:textId="77777777" w:rsidR="004F15A9" w:rsidRPr="00B947B4" w:rsidRDefault="004F15A9" w:rsidP="004F15A9">
            <w:pPr>
              <w:rPr>
                <w:b/>
                <w:sz w:val="18"/>
              </w:rPr>
            </w:pPr>
            <w:r w:rsidRPr="00B947B4">
              <w:rPr>
                <w:b/>
                <w:sz w:val="18"/>
              </w:rPr>
              <w:t>Express Power to Delegate:</w:t>
            </w:r>
          </w:p>
          <w:p w14:paraId="2AAA077C" w14:textId="77777777" w:rsidR="004F15A9" w:rsidRPr="00B947B4" w:rsidRDefault="004F15A9" w:rsidP="004F15A9">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7EDFB3C" w14:textId="77777777" w:rsidR="004F15A9" w:rsidRPr="00B947B4" w:rsidRDefault="004F15A9" w:rsidP="004F15A9">
            <w:pPr>
              <w:rPr>
                <w:i/>
                <w:sz w:val="24"/>
                <w:szCs w:val="24"/>
              </w:rPr>
            </w:pPr>
            <w:r w:rsidRPr="00B947B4">
              <w:rPr>
                <w:i/>
                <w:sz w:val="24"/>
                <w:szCs w:val="24"/>
              </w:rPr>
              <w:t>Bush Fires Act 1954:</w:t>
            </w:r>
          </w:p>
          <w:p w14:paraId="317AC923" w14:textId="7DDA903B" w:rsidR="00A173F0" w:rsidRPr="00B947B4" w:rsidRDefault="004F15A9" w:rsidP="00A173F0">
            <w:pPr>
              <w:ind w:left="720" w:hanging="403"/>
              <w:rPr>
                <w:sz w:val="24"/>
                <w:szCs w:val="24"/>
              </w:rPr>
            </w:pPr>
            <w:r w:rsidRPr="00B947B4">
              <w:rPr>
                <w:sz w:val="24"/>
                <w:szCs w:val="24"/>
              </w:rPr>
              <w:t>s.48 Delegation by local government</w:t>
            </w:r>
          </w:p>
        </w:tc>
      </w:tr>
      <w:tr w:rsidR="00D35C36" w:rsidRPr="00B947B4" w14:paraId="136257D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56CAAB" w14:textId="77777777" w:rsidR="00D35C36" w:rsidRPr="00B947B4" w:rsidRDefault="00D35C36" w:rsidP="00D35C36">
            <w:pPr>
              <w:rPr>
                <w:b/>
                <w:sz w:val="18"/>
                <w:szCs w:val="18"/>
              </w:rPr>
            </w:pPr>
            <w:r w:rsidRPr="00B947B4">
              <w:rPr>
                <w:b/>
                <w:sz w:val="18"/>
                <w:szCs w:val="18"/>
              </w:rPr>
              <w:t>Express Power or Duty Delegated:</w:t>
            </w:r>
          </w:p>
          <w:p w14:paraId="1AA9B47A" w14:textId="77777777" w:rsidR="00D35C36" w:rsidRPr="00B947B4" w:rsidRDefault="00D35C36" w:rsidP="00D35C36">
            <w:pPr>
              <w:rPr>
                <w:b/>
                <w:sz w:val="18"/>
                <w:szCs w:val="18"/>
              </w:rPr>
            </w:pPr>
          </w:p>
        </w:tc>
        <w:tc>
          <w:tcPr>
            <w:tcW w:w="6466" w:type="dxa"/>
            <w:tcBorders>
              <w:top w:val="dotted" w:sz="4" w:space="0" w:color="auto"/>
              <w:left w:val="dotted" w:sz="4" w:space="0" w:color="auto"/>
              <w:bottom w:val="dotted" w:sz="4" w:space="0" w:color="auto"/>
            </w:tcBorders>
          </w:tcPr>
          <w:p w14:paraId="7B7D6231" w14:textId="77777777" w:rsidR="00D35C36" w:rsidRPr="00B947B4" w:rsidRDefault="00D35C36" w:rsidP="00D35C36">
            <w:pPr>
              <w:rPr>
                <w:i/>
                <w:sz w:val="24"/>
                <w:szCs w:val="24"/>
              </w:rPr>
            </w:pPr>
            <w:r w:rsidRPr="00B947B4">
              <w:rPr>
                <w:i/>
                <w:sz w:val="24"/>
                <w:szCs w:val="24"/>
              </w:rPr>
              <w:t>Bush Fires Act 1954:</w:t>
            </w:r>
          </w:p>
          <w:p w14:paraId="18FF9CB3" w14:textId="3C7842C7" w:rsidR="00D35C36" w:rsidRPr="00B947B4" w:rsidRDefault="00D35C36" w:rsidP="00D35C36">
            <w:pPr>
              <w:ind w:left="720" w:hanging="403"/>
              <w:rPr>
                <w:sz w:val="24"/>
                <w:szCs w:val="24"/>
              </w:rPr>
            </w:pPr>
            <w:r w:rsidRPr="00B947B4">
              <w:rPr>
                <w:sz w:val="24"/>
                <w:szCs w:val="24"/>
              </w:rPr>
              <w:t>s.18(5), (11) Restricted burning times may be declared by FES Commissioner</w:t>
            </w:r>
          </w:p>
          <w:p w14:paraId="10221D78" w14:textId="77777777" w:rsidR="00D35C36" w:rsidRPr="00B947B4" w:rsidRDefault="00D35C36" w:rsidP="00D35C36">
            <w:pPr>
              <w:ind w:left="720" w:hanging="403"/>
              <w:rPr>
                <w:sz w:val="24"/>
                <w:szCs w:val="24"/>
              </w:rPr>
            </w:pPr>
            <w:r w:rsidRPr="00B947B4">
              <w:rPr>
                <w:sz w:val="24"/>
                <w:szCs w:val="24"/>
              </w:rPr>
              <w:t>s.22(6) and (7) Burning on exempt land and land adjoining exempt land</w:t>
            </w:r>
          </w:p>
          <w:p w14:paraId="07D1385F" w14:textId="77777777" w:rsidR="00D35C36" w:rsidRPr="00B947B4" w:rsidRDefault="00D35C36" w:rsidP="00D35C36">
            <w:pPr>
              <w:ind w:left="737" w:hanging="425"/>
              <w:rPr>
                <w:sz w:val="24"/>
                <w:szCs w:val="24"/>
              </w:rPr>
            </w:pPr>
            <w:r w:rsidRPr="00B947B4">
              <w:rPr>
                <w:sz w:val="24"/>
                <w:szCs w:val="24"/>
              </w:rPr>
              <w:t>s.27(2) and (3) Prohibition on use of tractors or engines except under certain conditions</w:t>
            </w:r>
          </w:p>
          <w:p w14:paraId="006C5BB3" w14:textId="77777777" w:rsidR="00D35C36" w:rsidRPr="00B947B4" w:rsidRDefault="00D35C36" w:rsidP="00D35C36">
            <w:pPr>
              <w:ind w:left="737" w:hanging="425"/>
              <w:rPr>
                <w:sz w:val="24"/>
                <w:szCs w:val="24"/>
              </w:rPr>
            </w:pPr>
            <w:r w:rsidRPr="00B947B4">
              <w:rPr>
                <w:sz w:val="24"/>
                <w:szCs w:val="24"/>
              </w:rPr>
              <w:t>s.28(4) and (5) Occupier of land to extinguish bush fire occurring on own land</w:t>
            </w:r>
          </w:p>
          <w:p w14:paraId="3DB50B62" w14:textId="77777777" w:rsidR="00D35C36" w:rsidRPr="00B947B4" w:rsidRDefault="00D35C36" w:rsidP="00D35C36">
            <w:pPr>
              <w:rPr>
                <w:i/>
                <w:sz w:val="24"/>
                <w:szCs w:val="24"/>
              </w:rPr>
            </w:pPr>
            <w:r w:rsidRPr="00B947B4">
              <w:rPr>
                <w:i/>
                <w:sz w:val="24"/>
                <w:szCs w:val="24"/>
              </w:rPr>
              <w:t>Bush Fire Regulations 1954:</w:t>
            </w:r>
          </w:p>
          <w:p w14:paraId="0D18A4C4" w14:textId="77777777" w:rsidR="00D35C36" w:rsidRPr="00B947B4" w:rsidRDefault="00D35C36" w:rsidP="00D35C36">
            <w:pPr>
              <w:ind w:left="720" w:hanging="403"/>
              <w:rPr>
                <w:sz w:val="24"/>
                <w:szCs w:val="24"/>
              </w:rPr>
            </w:pPr>
            <w:r w:rsidRPr="00B947B4">
              <w:rPr>
                <w:sz w:val="24"/>
                <w:szCs w:val="24"/>
              </w:rPr>
              <w:t>r.15 Permit to burn (Act s.18), form of and apply for after refusal etc.</w:t>
            </w:r>
          </w:p>
          <w:p w14:paraId="0575BC56" w14:textId="77777777" w:rsidR="00D35C36" w:rsidRPr="00B947B4" w:rsidRDefault="00D35C36" w:rsidP="00D35C36">
            <w:pPr>
              <w:ind w:left="720" w:hanging="403"/>
              <w:rPr>
                <w:sz w:val="24"/>
                <w:szCs w:val="24"/>
              </w:rPr>
            </w:pPr>
            <w:r w:rsidRPr="00B947B4">
              <w:rPr>
                <w:sz w:val="24"/>
                <w:szCs w:val="24"/>
              </w:rPr>
              <w:t>r.15C Local Government may prohibit burning on certain days</w:t>
            </w:r>
          </w:p>
          <w:p w14:paraId="10C6ED83" w14:textId="77777777" w:rsidR="00D35C36" w:rsidRPr="00B947B4" w:rsidRDefault="00D35C36" w:rsidP="00D35C36">
            <w:pPr>
              <w:ind w:left="720" w:hanging="403"/>
              <w:rPr>
                <w:sz w:val="24"/>
                <w:szCs w:val="24"/>
              </w:rPr>
            </w:pPr>
            <w:r w:rsidRPr="00B947B4">
              <w:rPr>
                <w:sz w:val="24"/>
                <w:szCs w:val="24"/>
              </w:rPr>
              <w:t>r.38C Harvesters, power to prohibit use of on certain days in restricted or prohibited burning times</w:t>
            </w:r>
          </w:p>
          <w:p w14:paraId="212B40D1" w14:textId="3DDC5E8A" w:rsidR="002B6AB0" w:rsidRPr="00B947B4" w:rsidRDefault="00D35C36" w:rsidP="002E07DC">
            <w:pPr>
              <w:spacing w:after="120"/>
              <w:ind w:left="721" w:hanging="403"/>
              <w:rPr>
                <w:sz w:val="24"/>
                <w:szCs w:val="24"/>
              </w:rPr>
            </w:pPr>
            <w:r w:rsidRPr="00B947B4">
              <w:rPr>
                <w:sz w:val="24"/>
                <w:szCs w:val="24"/>
              </w:rPr>
              <w:t>r.39B Crop dusters etc., use of in restricted or prohibited burning times</w:t>
            </w:r>
          </w:p>
        </w:tc>
      </w:tr>
      <w:tr w:rsidR="00D35C36" w:rsidRPr="00B947B4" w14:paraId="308B207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D07247" w14:textId="77777777" w:rsidR="00D35C36" w:rsidRPr="00B947B4" w:rsidRDefault="00D35C36" w:rsidP="00D35C36">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DBCD6D9" w14:textId="77777777" w:rsidR="00D35C36" w:rsidRPr="00B947B4" w:rsidRDefault="00D35C36" w:rsidP="00D35C36">
            <w:pPr>
              <w:spacing w:before="120" w:after="120"/>
              <w:rPr>
                <w:b/>
                <w:sz w:val="24"/>
                <w:szCs w:val="24"/>
              </w:rPr>
            </w:pPr>
            <w:r w:rsidRPr="00B947B4">
              <w:rPr>
                <w:b/>
                <w:sz w:val="24"/>
                <w:szCs w:val="24"/>
              </w:rPr>
              <w:t>Chief Executive Officer</w:t>
            </w:r>
          </w:p>
        </w:tc>
      </w:tr>
      <w:tr w:rsidR="00D35C36" w:rsidRPr="00B947B4" w14:paraId="6B32DC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1E7876" w14:textId="77777777" w:rsidR="00D35C36" w:rsidRPr="00B947B4" w:rsidRDefault="00D35C36" w:rsidP="00D35C36">
            <w:pPr>
              <w:rPr>
                <w:b/>
              </w:rPr>
            </w:pPr>
            <w:r w:rsidRPr="00B947B4">
              <w:rPr>
                <w:b/>
              </w:rPr>
              <w:t>Function:</w:t>
            </w:r>
          </w:p>
          <w:p w14:paraId="5143254D" w14:textId="49002A39" w:rsidR="00D35C36" w:rsidRPr="00B947B4" w:rsidRDefault="00D35C36" w:rsidP="00D35C3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right w:val="single" w:sz="4" w:space="0" w:color="auto"/>
            </w:tcBorders>
          </w:tcPr>
          <w:p w14:paraId="2BECE6B3" w14:textId="3689CA60" w:rsidR="00D35C36" w:rsidRPr="00B947B4" w:rsidRDefault="00D35C36" w:rsidP="00D35C36">
            <w:pPr>
              <w:spacing w:after="120"/>
              <w:ind w:left="459" w:hanging="459"/>
              <w:rPr>
                <w:sz w:val="24"/>
                <w:szCs w:val="24"/>
              </w:rPr>
            </w:pPr>
            <w:r w:rsidRPr="00B947B4">
              <w:rPr>
                <w:sz w:val="24"/>
                <w:szCs w:val="24"/>
              </w:rPr>
              <w:t xml:space="preserve">1. </w:t>
            </w:r>
            <w:r w:rsidRPr="00B947B4">
              <w:rPr>
                <w:sz w:val="24"/>
                <w:szCs w:val="24"/>
              </w:rPr>
              <w:tab/>
              <w:t>Authority, where seasonal conditions warrant it and after consultation with an authorised CALM Act officer, to determine to vary the restricted burning times in respect of that year [s.18(5)].</w:t>
            </w:r>
          </w:p>
          <w:p w14:paraId="781454FF" w14:textId="05298E13" w:rsidR="00D35C36" w:rsidRPr="00B947B4" w:rsidRDefault="7091EA40" w:rsidP="00D35C36">
            <w:pPr>
              <w:spacing w:after="120"/>
              <w:ind w:left="918" w:hanging="459"/>
              <w:rPr>
                <w:sz w:val="24"/>
                <w:szCs w:val="24"/>
              </w:rPr>
            </w:pPr>
            <w:r w:rsidRPr="2C28F603">
              <w:rPr>
                <w:sz w:val="24"/>
                <w:szCs w:val="24"/>
              </w:rPr>
              <w:t>a.</w:t>
            </w:r>
            <w:r w:rsidR="00D35C36">
              <w:tab/>
            </w:r>
            <w:r w:rsidRPr="2C28F603">
              <w:rPr>
                <w:sz w:val="24"/>
                <w:szCs w:val="24"/>
              </w:rPr>
              <w:t xml:space="preserve">Authority to determine to prohibit burning on Sundays or specified days that are public holidays in the </w:t>
            </w:r>
            <w:r w:rsidR="1FC9FB80" w:rsidRPr="2C28F603">
              <w:rPr>
                <w:sz w:val="24"/>
                <w:szCs w:val="24"/>
              </w:rPr>
              <w:t>district</w:t>
            </w:r>
            <w:r w:rsidRPr="2C28F603">
              <w:rPr>
                <w:sz w:val="24"/>
                <w:szCs w:val="24"/>
              </w:rPr>
              <w:t xml:space="preserve"> [r.15C].</w:t>
            </w:r>
          </w:p>
          <w:p w14:paraId="3F0DBB84" w14:textId="77777777" w:rsidR="00D35C36" w:rsidRPr="00B947B4" w:rsidRDefault="00D35C36" w:rsidP="00D35C36">
            <w:pPr>
              <w:spacing w:after="120"/>
              <w:ind w:left="459" w:hanging="459"/>
              <w:rPr>
                <w:sz w:val="24"/>
                <w:szCs w:val="24"/>
              </w:rPr>
            </w:pPr>
            <w:r w:rsidRPr="00B947B4">
              <w:rPr>
                <w:sz w:val="24"/>
                <w:szCs w:val="24"/>
              </w:rPr>
              <w:t>2.</w:t>
            </w:r>
            <w:r w:rsidRPr="00B947B4">
              <w:rPr>
                <w:sz w:val="24"/>
                <w:szCs w:val="24"/>
              </w:rPr>
              <w:tab/>
              <w:t>Authority, where a permitted burn fire escapes or is out of control in the opinion of the Bush Fire Control Officer or an officer of the Bush Fire Brigade, to determine to recoup bush fire brigade expenses arising from preventing extension of or extinguishing an out of control permitted burn [s.18(11)].</w:t>
            </w:r>
          </w:p>
          <w:p w14:paraId="0CDF7A9E" w14:textId="77777777" w:rsidR="00D35C36" w:rsidRPr="00B947B4" w:rsidRDefault="00D35C36" w:rsidP="00D35C36">
            <w:pPr>
              <w:spacing w:after="120"/>
              <w:ind w:left="459" w:hanging="459"/>
              <w:rPr>
                <w:sz w:val="24"/>
                <w:szCs w:val="24"/>
              </w:rPr>
            </w:pPr>
            <w:r w:rsidRPr="00B947B4">
              <w:rPr>
                <w:sz w:val="24"/>
                <w:szCs w:val="24"/>
              </w:rPr>
              <w:t>3.</w:t>
            </w:r>
            <w:r w:rsidRPr="00B947B4">
              <w:rPr>
                <w:sz w:val="24"/>
                <w:szCs w:val="24"/>
              </w:rPr>
              <w:tab/>
              <w:t>Authority to determine permits to burn during restricted times that have previously been refused by a Bush Fire Control Officer [r.15].</w:t>
            </w:r>
          </w:p>
          <w:p w14:paraId="746FB3B2" w14:textId="77777777" w:rsidR="00D35C36" w:rsidRPr="00B947B4" w:rsidRDefault="00D35C36" w:rsidP="00D35C36">
            <w:pPr>
              <w:spacing w:after="120"/>
              <w:ind w:left="459" w:hanging="459"/>
              <w:rPr>
                <w:sz w:val="24"/>
                <w:szCs w:val="24"/>
              </w:rPr>
            </w:pPr>
            <w:r w:rsidRPr="00B947B4">
              <w:rPr>
                <w:sz w:val="24"/>
                <w:szCs w:val="24"/>
              </w:rPr>
              <w:t>4.</w:t>
            </w:r>
            <w:r w:rsidRPr="00B947B4">
              <w:rPr>
                <w:sz w:val="24"/>
                <w:szCs w:val="24"/>
              </w:rPr>
              <w:tab/>
              <w:t xml:space="preserve">Authority to arrange with the occupier of exempt land, the occupier of land adjoining it and the Bush Fire Brigade to cooperate in burning fire-breaks and require the occupier of adjoining land to provide by the </w:t>
            </w:r>
            <w:r w:rsidRPr="00B947B4">
              <w:rPr>
                <w:sz w:val="24"/>
                <w:szCs w:val="24"/>
              </w:rPr>
              <w:lastRenderedPageBreak/>
              <w:t>date of the burning, ploughed or cleared fire-breaks parallel to the common boundary [s.22(6) and (7)].</w:t>
            </w:r>
          </w:p>
          <w:p w14:paraId="7C4DAB9F" w14:textId="77777777" w:rsidR="00D35C36" w:rsidRPr="00B947B4" w:rsidRDefault="00D35C36" w:rsidP="00D35C36">
            <w:pPr>
              <w:spacing w:after="120"/>
              <w:ind w:left="459" w:hanging="459"/>
              <w:rPr>
                <w:sz w:val="24"/>
                <w:szCs w:val="24"/>
              </w:rPr>
            </w:pPr>
            <w:r w:rsidRPr="00B947B4">
              <w:rPr>
                <w:sz w:val="24"/>
                <w:szCs w:val="24"/>
              </w:rPr>
              <w:t>5.</w:t>
            </w:r>
            <w:r w:rsidRPr="00B947B4">
              <w:rPr>
                <w:sz w:val="24"/>
                <w:szCs w:val="24"/>
              </w:rPr>
              <w:tab/>
              <w:t>Authority to declare that the use of any harvesting machinery on any land under crop during the whole or any part of any Sunday or public holiday in the whole or a specified part of the District during Restricted Burning Times is prohibited, unless written consent of a Bush Fire Control Officer is obtained [r.38C].</w:t>
            </w:r>
          </w:p>
          <w:p w14:paraId="4ABDEB9F" w14:textId="77777777" w:rsidR="00D35C36" w:rsidRPr="00B947B4" w:rsidRDefault="00D35C36" w:rsidP="00D35C36">
            <w:pPr>
              <w:spacing w:after="120"/>
              <w:ind w:left="459" w:hanging="459"/>
              <w:rPr>
                <w:sz w:val="24"/>
                <w:szCs w:val="24"/>
              </w:rPr>
            </w:pPr>
            <w:r w:rsidRPr="00B947B4">
              <w:rPr>
                <w:sz w:val="24"/>
                <w:szCs w:val="24"/>
              </w:rPr>
              <w:t>6.</w:t>
            </w:r>
            <w:r w:rsidRPr="00B947B4">
              <w:rPr>
                <w:sz w:val="24"/>
                <w:szCs w:val="24"/>
              </w:rPr>
              <w:tab/>
              <w:t>Authority to determine, during a Restricted Burning Time, if a firebreak around a landing ground for an aeroplane has been satisfactorily prepared [r.39B].</w:t>
            </w:r>
          </w:p>
          <w:p w14:paraId="73050C26" w14:textId="77777777" w:rsidR="00D35C36" w:rsidRPr="00B947B4" w:rsidRDefault="00D35C36" w:rsidP="00D35C36">
            <w:pPr>
              <w:spacing w:after="120"/>
              <w:ind w:left="459" w:hanging="459"/>
              <w:rPr>
                <w:sz w:val="24"/>
                <w:szCs w:val="24"/>
              </w:rPr>
            </w:pPr>
            <w:r w:rsidRPr="00B947B4">
              <w:rPr>
                <w:sz w:val="24"/>
                <w:szCs w:val="24"/>
              </w:rPr>
              <w:t xml:space="preserve">7. </w:t>
            </w:r>
            <w:r w:rsidRPr="00B947B4">
              <w:rPr>
                <w:sz w:val="24"/>
                <w:szCs w:val="24"/>
              </w:rPr>
              <w:tab/>
              <w:t>Authority to issue directions, during a Restricted Burning Time, to a Bush Fire Control Officer, regarding matters necessary for the prevention of fire on land used as a landing ground for an aeroplane [r.39B(3)].</w:t>
            </w:r>
          </w:p>
          <w:p w14:paraId="23B00265" w14:textId="77777777" w:rsidR="00D35C36" w:rsidRPr="00B947B4" w:rsidRDefault="00D35C36" w:rsidP="00D35C36">
            <w:pPr>
              <w:spacing w:after="120"/>
              <w:ind w:left="459" w:hanging="459"/>
              <w:rPr>
                <w:sz w:val="24"/>
                <w:szCs w:val="24"/>
              </w:rPr>
            </w:pPr>
            <w:r w:rsidRPr="00B947B4">
              <w:rPr>
                <w:sz w:val="24"/>
                <w:szCs w:val="24"/>
              </w:rPr>
              <w:t>8.</w:t>
            </w:r>
            <w:r w:rsidRPr="00B947B4">
              <w:rPr>
                <w:sz w:val="24"/>
                <w:szCs w:val="24"/>
              </w:rPr>
              <w:tab/>
              <w:t>Authority to prohibit the use of tractors, engines or self-propelled harvester, during a Restricted Burning Times, and to give permission for use of same during the Restricted Burning Time subject to compliance with requirements specified in a notice [s.27(2) and (3)].</w:t>
            </w:r>
          </w:p>
          <w:p w14:paraId="0C7B2479" w14:textId="6044890A" w:rsidR="00D30328" w:rsidRPr="00B947B4" w:rsidRDefault="00D35C36" w:rsidP="00996CDB">
            <w:pPr>
              <w:spacing w:after="120"/>
              <w:ind w:left="918" w:hanging="459"/>
              <w:rPr>
                <w:sz w:val="24"/>
                <w:szCs w:val="24"/>
              </w:rPr>
            </w:pPr>
            <w:r w:rsidRPr="00B947B4">
              <w:rPr>
                <w:sz w:val="24"/>
                <w:szCs w:val="24"/>
              </w:rPr>
              <w:t>9.</w:t>
            </w:r>
            <w:r w:rsidRPr="00B947B4">
              <w:rPr>
                <w:sz w:val="24"/>
                <w:szCs w:val="24"/>
              </w:rPr>
              <w:tab/>
              <w:t xml:space="preserve">Authority to recover the cost of measures taken by the </w:t>
            </w:r>
            <w:r w:rsidR="009B3CEF" w:rsidRPr="00B947B4">
              <w:rPr>
                <w:sz w:val="24"/>
                <w:szCs w:val="24"/>
              </w:rPr>
              <w:t>City of Cockburn</w:t>
            </w:r>
            <w:r w:rsidRPr="00B947B4">
              <w:rPr>
                <w:sz w:val="24"/>
                <w:szCs w:val="24"/>
              </w:rPr>
              <w:t xml:space="preserve"> or Bush Fire Control Officer, to extinguish a fire burning during Restricted Burning Times, where the occupier of the land has failed to comply with requirements under s.28(1) to take all possible measures to extinguish a fire the land they occupy [s.28(4)], including authority to recover expenses in any court of competent jurisdiction [s.28(5)].</w:t>
            </w:r>
          </w:p>
        </w:tc>
      </w:tr>
      <w:tr w:rsidR="0083163D" w:rsidRPr="00B947B4" w14:paraId="098A76B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06B45B" w14:textId="42C47858" w:rsidR="0083163D" w:rsidRPr="00B947B4" w:rsidRDefault="0083163D" w:rsidP="0083163D">
            <w:pPr>
              <w:rPr>
                <w:b/>
              </w:rPr>
            </w:pPr>
            <w:r w:rsidRPr="00B947B4">
              <w:rPr>
                <w:b/>
              </w:rPr>
              <w:lastRenderedPageBreak/>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284210C7" w14:textId="60EF2B47" w:rsidR="0083163D" w:rsidRPr="00B947B4" w:rsidRDefault="000817B4" w:rsidP="000817B4">
            <w:pPr>
              <w:spacing w:after="120"/>
              <w:rPr>
                <w:sz w:val="24"/>
                <w:szCs w:val="24"/>
              </w:rPr>
            </w:pPr>
            <w:r w:rsidRPr="00B947B4">
              <w:rPr>
                <w:sz w:val="24"/>
                <w:szCs w:val="24"/>
              </w:rPr>
              <w:t>Nil</w:t>
            </w:r>
          </w:p>
        </w:tc>
      </w:tr>
      <w:tr w:rsidR="004F15A9" w:rsidRPr="00B947B4" w14:paraId="316BA9A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F9FF56" w14:textId="77777777" w:rsidR="004F15A9" w:rsidRPr="00B947B4" w:rsidRDefault="004F15A9" w:rsidP="004F15A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4C55571" w14:textId="77777777" w:rsidR="004F15A9" w:rsidRPr="00B947B4" w:rsidRDefault="004F15A9" w:rsidP="004F15A9">
            <w:pPr>
              <w:ind w:left="403" w:hanging="403"/>
              <w:rPr>
                <w:sz w:val="24"/>
                <w:szCs w:val="24"/>
              </w:rPr>
            </w:pPr>
            <w:r w:rsidRPr="00B947B4">
              <w:rPr>
                <w:i/>
                <w:sz w:val="24"/>
                <w:szCs w:val="24"/>
              </w:rPr>
              <w:t>NIL – Sub-delegation is prohibited by s.48(3)</w:t>
            </w:r>
          </w:p>
        </w:tc>
      </w:tr>
      <w:tr w:rsidR="00D30328" w:rsidRPr="00B947B4" w14:paraId="7B959F0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708BC73" w14:textId="77777777" w:rsidR="004F15A9" w:rsidRPr="00B947B4" w:rsidRDefault="004F15A9" w:rsidP="004F15A9">
            <w:pPr>
              <w:rPr>
                <w:sz w:val="18"/>
              </w:rPr>
            </w:pPr>
            <w:r w:rsidRPr="00B947B4">
              <w:rPr>
                <w:sz w:val="18"/>
              </w:rPr>
              <w:t>Compliance Links:</w:t>
            </w:r>
          </w:p>
          <w:p w14:paraId="453237BB" w14:textId="77777777" w:rsidR="004F15A9" w:rsidRPr="00B947B4" w:rsidRDefault="004F15A9" w:rsidP="004F15A9">
            <w:pPr>
              <w:rPr>
                <w:sz w:val="18"/>
              </w:rPr>
            </w:pPr>
          </w:p>
        </w:tc>
        <w:tc>
          <w:tcPr>
            <w:tcW w:w="6466" w:type="dxa"/>
            <w:tcBorders>
              <w:top w:val="dotted" w:sz="4" w:space="0" w:color="auto"/>
              <w:left w:val="dotted" w:sz="4" w:space="0" w:color="auto"/>
              <w:bottom w:val="dotted" w:sz="4" w:space="0" w:color="auto"/>
              <w:right w:val="single" w:sz="4" w:space="0" w:color="auto"/>
            </w:tcBorders>
          </w:tcPr>
          <w:p w14:paraId="217B34A4" w14:textId="77777777" w:rsidR="004F15A9" w:rsidRPr="00B947B4" w:rsidRDefault="000817B4" w:rsidP="004F15A9">
            <w:pPr>
              <w:spacing w:after="120"/>
              <w:ind w:left="720" w:hanging="720"/>
              <w:rPr>
                <w:sz w:val="24"/>
                <w:szCs w:val="24"/>
              </w:rPr>
            </w:pPr>
            <w:r w:rsidRPr="00B947B4">
              <w:rPr>
                <w:i/>
                <w:iCs/>
                <w:sz w:val="24"/>
                <w:szCs w:val="24"/>
              </w:rPr>
              <w:t>Bush Fires Act 1954</w:t>
            </w:r>
            <w:r w:rsidRPr="00B947B4">
              <w:rPr>
                <w:sz w:val="24"/>
                <w:szCs w:val="24"/>
              </w:rPr>
              <w:t xml:space="preserve"> </w:t>
            </w:r>
            <w:r w:rsidR="005C2936" w:rsidRPr="00B947B4">
              <w:rPr>
                <w:sz w:val="24"/>
                <w:szCs w:val="24"/>
              </w:rPr>
              <w:t>s.18</w:t>
            </w:r>
          </w:p>
          <w:p w14:paraId="3290E45D" w14:textId="016EF8FF" w:rsidR="005C2936" w:rsidRPr="00B947B4" w:rsidRDefault="005C2936" w:rsidP="004F15A9">
            <w:pPr>
              <w:spacing w:after="120"/>
              <w:ind w:left="720" w:hanging="720"/>
              <w:rPr>
                <w:sz w:val="24"/>
                <w:szCs w:val="24"/>
              </w:rPr>
            </w:pPr>
            <w:r w:rsidRPr="00B947B4">
              <w:rPr>
                <w:i/>
                <w:iCs/>
                <w:sz w:val="24"/>
                <w:szCs w:val="24"/>
              </w:rPr>
              <w:t>Bush Fire Regulations 1954</w:t>
            </w:r>
            <w:r w:rsidRPr="00B947B4">
              <w:rPr>
                <w:sz w:val="24"/>
                <w:szCs w:val="24"/>
              </w:rPr>
              <w:t xml:space="preserve"> r.15</w:t>
            </w:r>
          </w:p>
        </w:tc>
      </w:tr>
      <w:tr w:rsidR="00D30328" w:rsidRPr="00B947B4" w14:paraId="4CCB237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6037257" w14:textId="77777777" w:rsidR="005C2936" w:rsidRPr="00B947B4" w:rsidRDefault="005C2936" w:rsidP="005C293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D464B7F" w14:textId="08D6F376" w:rsidR="005C2936" w:rsidRPr="00B947B4" w:rsidRDefault="005C2936" w:rsidP="005C2936">
            <w:pPr>
              <w:spacing w:after="120"/>
              <w:rPr>
                <w:sz w:val="24"/>
                <w:szCs w:val="24"/>
              </w:rPr>
            </w:pPr>
            <w:r w:rsidRPr="00B947B4">
              <w:rPr>
                <w:sz w:val="24"/>
                <w:szCs w:val="24"/>
              </w:rPr>
              <w:t>Details of decisions are to be recorded in the City’s record keeping system</w:t>
            </w:r>
          </w:p>
        </w:tc>
      </w:tr>
      <w:tr w:rsidR="005C2936" w:rsidRPr="00B947B4" w14:paraId="5ABBB4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CC872C" w14:textId="77777777" w:rsidR="005C2936" w:rsidRPr="00B947B4" w:rsidRDefault="005C2936" w:rsidP="005C293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736A93F9" w14:textId="686DD488" w:rsidR="005C2936" w:rsidRPr="00B947B4" w:rsidRDefault="005C2936" w:rsidP="005C2936">
            <w:pPr>
              <w:rPr>
                <w:sz w:val="18"/>
              </w:rPr>
            </w:pPr>
            <w:r w:rsidRPr="00B947B4">
              <w:rPr>
                <w:sz w:val="18"/>
              </w:rPr>
              <w:t>Adopted 11 May 2023</w:t>
            </w:r>
          </w:p>
        </w:tc>
      </w:tr>
      <w:tr w:rsidR="005C2936" w:rsidRPr="00B947B4" w14:paraId="6CC77B0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E0325D4" w14:textId="77777777" w:rsidR="005C2936" w:rsidRPr="00B947B4" w:rsidRDefault="005C2936" w:rsidP="005C293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09CF3240" w14:textId="37B2566D" w:rsidR="005C2936" w:rsidRPr="00B947B4" w:rsidRDefault="005C2936" w:rsidP="005C2936">
            <w:pPr>
              <w:rPr>
                <w:sz w:val="18"/>
              </w:rPr>
            </w:pPr>
            <w:r w:rsidRPr="00B947B4">
              <w:rPr>
                <w:sz w:val="18"/>
              </w:rPr>
              <w:t>Modified 9 July 2024</w:t>
            </w:r>
          </w:p>
        </w:tc>
      </w:tr>
    </w:tbl>
    <w:p w14:paraId="1CB4EF54" w14:textId="77777777" w:rsidR="004F15A9" w:rsidRPr="00B947B4" w:rsidRDefault="004F15A9" w:rsidP="004F15A9"/>
    <w:p w14:paraId="644E31BF" w14:textId="502EEBE7" w:rsidR="009B3CEF" w:rsidRPr="00B947B4" w:rsidRDefault="009B3CEF" w:rsidP="004F15A9">
      <w:r w:rsidRPr="00B947B4">
        <w:br w:type="page"/>
      </w:r>
    </w:p>
    <w:p w14:paraId="63DD3902" w14:textId="77777777" w:rsidR="004C4F9B" w:rsidRPr="00B947B4" w:rsidRDefault="004C4F9B" w:rsidP="00983E0F">
      <w:pPr>
        <w:pStyle w:val="Heading3"/>
        <w:ind w:left="709" w:hanging="709"/>
      </w:pPr>
      <w:bookmarkStart w:id="143" w:name="_Toc155768247"/>
      <w:bookmarkStart w:id="144" w:name="_Toc229571439"/>
      <w:r w:rsidRPr="00B947B4">
        <w:lastRenderedPageBreak/>
        <w:t>Burning Garden Refuse / Open Air Fires</w:t>
      </w:r>
      <w:bookmarkEnd w:id="143"/>
      <w:bookmarkEnd w:id="144"/>
    </w:p>
    <w:p w14:paraId="38E0FCFC" w14:textId="77777777" w:rsidR="004C4F9B" w:rsidRPr="00B947B4" w:rsidRDefault="004C4F9B" w:rsidP="004C4F9B"/>
    <w:tbl>
      <w:tblPr>
        <w:tblStyle w:val="TableGrid"/>
        <w:tblW w:w="9018" w:type="dxa"/>
        <w:tblInd w:w="-2" w:type="dxa"/>
        <w:tblLook w:val="04A0" w:firstRow="1" w:lastRow="0" w:firstColumn="1" w:lastColumn="0" w:noHBand="0" w:noVBand="1"/>
      </w:tblPr>
      <w:tblGrid>
        <w:gridCol w:w="562"/>
        <w:gridCol w:w="1990"/>
        <w:gridCol w:w="6466"/>
      </w:tblGrid>
      <w:tr w:rsidR="004C4F9B" w:rsidRPr="00B947B4" w14:paraId="67161DA6"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5621AC" w14:textId="77777777" w:rsidR="004C4F9B" w:rsidRPr="00B947B4" w:rsidRDefault="004C4F9B">
            <w:pPr>
              <w:rPr>
                <w:b/>
                <w:sz w:val="18"/>
              </w:rPr>
            </w:pPr>
            <w:r w:rsidRPr="00B947B4">
              <w:rPr>
                <w:b/>
                <w:sz w:val="18"/>
              </w:rPr>
              <w:t>Delegator:</w:t>
            </w:r>
          </w:p>
          <w:p w14:paraId="455679F5" w14:textId="77777777" w:rsidR="004C4F9B" w:rsidRPr="00B947B4" w:rsidRDefault="004C4F9B">
            <w:pPr>
              <w:rPr>
                <w:i/>
                <w:sz w:val="16"/>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19187DE" w14:textId="77777777" w:rsidR="004C4F9B" w:rsidRPr="00B947B4" w:rsidRDefault="004C4F9B">
            <w:pPr>
              <w:rPr>
                <w:sz w:val="24"/>
                <w:szCs w:val="24"/>
              </w:rPr>
            </w:pPr>
            <w:r w:rsidRPr="00B947B4">
              <w:rPr>
                <w:sz w:val="24"/>
                <w:szCs w:val="24"/>
              </w:rPr>
              <w:t>Local Government</w:t>
            </w:r>
          </w:p>
        </w:tc>
      </w:tr>
      <w:tr w:rsidR="004C4F9B" w:rsidRPr="00B947B4" w14:paraId="4E61E0D4"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7C4684" w14:textId="77777777" w:rsidR="004C4F9B" w:rsidRPr="00B947B4" w:rsidRDefault="004C4F9B">
            <w:pPr>
              <w:rPr>
                <w:b/>
                <w:sz w:val="18"/>
              </w:rPr>
            </w:pPr>
            <w:r w:rsidRPr="00B947B4">
              <w:rPr>
                <w:b/>
                <w:sz w:val="18"/>
              </w:rPr>
              <w:t>Express Power to Delegate:</w:t>
            </w:r>
          </w:p>
          <w:p w14:paraId="78AA0E4A" w14:textId="77777777" w:rsidR="004C4F9B" w:rsidRPr="00B947B4" w:rsidRDefault="004C4F9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EF33301" w14:textId="77777777" w:rsidR="004C4F9B" w:rsidRPr="00B947B4" w:rsidRDefault="004C4F9B">
            <w:pPr>
              <w:rPr>
                <w:i/>
                <w:sz w:val="24"/>
                <w:szCs w:val="24"/>
              </w:rPr>
            </w:pPr>
            <w:r w:rsidRPr="00B947B4">
              <w:rPr>
                <w:i/>
                <w:sz w:val="24"/>
                <w:szCs w:val="24"/>
              </w:rPr>
              <w:t>Bush Fires Act 1954:</w:t>
            </w:r>
          </w:p>
          <w:p w14:paraId="54369E40" w14:textId="056CE208" w:rsidR="004C4F9B" w:rsidRPr="00B947B4" w:rsidRDefault="004C4F9B" w:rsidP="00060A4B">
            <w:pPr>
              <w:ind w:left="720" w:hanging="403"/>
              <w:rPr>
                <w:sz w:val="24"/>
                <w:szCs w:val="24"/>
              </w:rPr>
            </w:pPr>
            <w:r w:rsidRPr="00B947B4">
              <w:rPr>
                <w:sz w:val="24"/>
                <w:szCs w:val="24"/>
              </w:rPr>
              <w:t>s.48 Delegation by local government</w:t>
            </w:r>
          </w:p>
        </w:tc>
      </w:tr>
      <w:tr w:rsidR="004C4F9B" w:rsidRPr="00B947B4" w14:paraId="59A5F9F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FB0E38" w14:textId="77777777" w:rsidR="004C4F9B" w:rsidRPr="00B947B4" w:rsidRDefault="004C4F9B">
            <w:pPr>
              <w:rPr>
                <w:b/>
                <w:sz w:val="18"/>
                <w:szCs w:val="18"/>
              </w:rPr>
            </w:pPr>
            <w:r w:rsidRPr="00B947B4">
              <w:rPr>
                <w:b/>
                <w:sz w:val="18"/>
                <w:szCs w:val="18"/>
              </w:rPr>
              <w:t>Express Power or Duty Delegated:</w:t>
            </w:r>
          </w:p>
          <w:p w14:paraId="095D2EB9" w14:textId="77777777" w:rsidR="004C4F9B" w:rsidRPr="00B947B4" w:rsidRDefault="004C4F9B">
            <w:pPr>
              <w:rPr>
                <w:b/>
                <w:sz w:val="18"/>
                <w:szCs w:val="18"/>
              </w:rPr>
            </w:pPr>
          </w:p>
        </w:tc>
        <w:tc>
          <w:tcPr>
            <w:tcW w:w="6466" w:type="dxa"/>
            <w:tcBorders>
              <w:top w:val="dotted" w:sz="4" w:space="0" w:color="auto"/>
              <w:left w:val="dotted" w:sz="4" w:space="0" w:color="auto"/>
              <w:bottom w:val="dotted" w:sz="4" w:space="0" w:color="auto"/>
            </w:tcBorders>
          </w:tcPr>
          <w:p w14:paraId="56D62168" w14:textId="77777777" w:rsidR="004C4F9B" w:rsidRPr="00B947B4" w:rsidRDefault="004C4F9B">
            <w:pPr>
              <w:rPr>
                <w:i/>
                <w:sz w:val="24"/>
                <w:szCs w:val="24"/>
              </w:rPr>
            </w:pPr>
            <w:r w:rsidRPr="00B947B4">
              <w:rPr>
                <w:i/>
                <w:sz w:val="24"/>
                <w:szCs w:val="24"/>
              </w:rPr>
              <w:t>Bush Fires Act 1954:</w:t>
            </w:r>
          </w:p>
          <w:p w14:paraId="6FCC8771" w14:textId="2ADDD96A" w:rsidR="004C4F9B" w:rsidRPr="00B947B4" w:rsidRDefault="004C4F9B">
            <w:pPr>
              <w:ind w:left="720" w:hanging="403"/>
              <w:rPr>
                <w:sz w:val="24"/>
                <w:szCs w:val="24"/>
              </w:rPr>
            </w:pPr>
            <w:r w:rsidRPr="2C28F603">
              <w:rPr>
                <w:sz w:val="24"/>
                <w:szCs w:val="24"/>
              </w:rPr>
              <w:t xml:space="preserve">s.24F </w:t>
            </w:r>
            <w:r w:rsidR="006C41BF" w:rsidRPr="2C28F603">
              <w:rPr>
                <w:sz w:val="24"/>
                <w:szCs w:val="24"/>
              </w:rPr>
              <w:t>Burning Garden</w:t>
            </w:r>
            <w:r w:rsidRPr="2C28F603">
              <w:rPr>
                <w:sz w:val="24"/>
                <w:szCs w:val="24"/>
              </w:rPr>
              <w:t xml:space="preserve"> refuse during limited burning times</w:t>
            </w:r>
          </w:p>
          <w:p w14:paraId="1474F323" w14:textId="77777777" w:rsidR="004C4F9B" w:rsidRPr="00B947B4" w:rsidRDefault="004C4F9B">
            <w:pPr>
              <w:ind w:left="720" w:hanging="403"/>
              <w:rPr>
                <w:sz w:val="24"/>
                <w:szCs w:val="24"/>
              </w:rPr>
            </w:pPr>
            <w:r w:rsidRPr="00B947B4">
              <w:rPr>
                <w:sz w:val="24"/>
                <w:szCs w:val="24"/>
              </w:rPr>
              <w:t>s.24G Minister or local government may further restrict burning of garden refuse</w:t>
            </w:r>
          </w:p>
          <w:p w14:paraId="65A04D92" w14:textId="77777777" w:rsidR="004C4F9B" w:rsidRPr="00B947B4" w:rsidRDefault="004C4F9B">
            <w:pPr>
              <w:ind w:left="720" w:hanging="403"/>
              <w:rPr>
                <w:sz w:val="24"/>
                <w:szCs w:val="24"/>
              </w:rPr>
            </w:pPr>
            <w:r w:rsidRPr="00B947B4">
              <w:rPr>
                <w:sz w:val="24"/>
                <w:szCs w:val="24"/>
              </w:rPr>
              <w:t>s.25 No fire to be lit in open air unless certain precautions taken</w:t>
            </w:r>
          </w:p>
          <w:p w14:paraId="51CCBB4C" w14:textId="77777777" w:rsidR="004C4F9B" w:rsidRPr="00B947B4" w:rsidRDefault="004C4F9B">
            <w:pPr>
              <w:ind w:left="720" w:hanging="403"/>
              <w:rPr>
                <w:sz w:val="24"/>
                <w:szCs w:val="24"/>
              </w:rPr>
            </w:pPr>
            <w:r w:rsidRPr="00B947B4">
              <w:rPr>
                <w:sz w:val="24"/>
                <w:szCs w:val="24"/>
              </w:rPr>
              <w:t>s.25A Power of Minister to exempt from provisions of section 25</w:t>
            </w:r>
          </w:p>
          <w:p w14:paraId="363A239C" w14:textId="77777777" w:rsidR="004C4F9B" w:rsidRPr="00B947B4" w:rsidRDefault="004C4F9B">
            <w:pPr>
              <w:ind w:left="720" w:hanging="403"/>
              <w:rPr>
                <w:sz w:val="24"/>
                <w:szCs w:val="24"/>
              </w:rPr>
            </w:pPr>
          </w:p>
          <w:p w14:paraId="6F74D8B5" w14:textId="77777777" w:rsidR="004C4F9B" w:rsidRPr="00B947B4" w:rsidRDefault="004C4F9B">
            <w:pPr>
              <w:rPr>
                <w:i/>
                <w:sz w:val="24"/>
                <w:szCs w:val="24"/>
              </w:rPr>
            </w:pPr>
            <w:r w:rsidRPr="00B947B4">
              <w:rPr>
                <w:i/>
                <w:sz w:val="24"/>
                <w:szCs w:val="24"/>
              </w:rPr>
              <w:t>Bush Fires Regulations 1954:</w:t>
            </w:r>
          </w:p>
          <w:p w14:paraId="70AA8B11" w14:textId="77777777" w:rsidR="004C4F9B" w:rsidRPr="00B947B4" w:rsidRDefault="004C4F9B">
            <w:pPr>
              <w:ind w:left="720" w:hanging="403"/>
              <w:rPr>
                <w:sz w:val="24"/>
                <w:szCs w:val="24"/>
              </w:rPr>
            </w:pPr>
            <w:r w:rsidRPr="00B947B4">
              <w:rPr>
                <w:sz w:val="24"/>
                <w:szCs w:val="24"/>
              </w:rPr>
              <w:t>r.27(3) Permit, issue of</w:t>
            </w:r>
          </w:p>
        </w:tc>
      </w:tr>
      <w:tr w:rsidR="004C4F9B" w:rsidRPr="00B947B4" w14:paraId="2D5FF75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F7477FD" w14:textId="77777777" w:rsidR="004C4F9B" w:rsidRPr="00B947B4" w:rsidRDefault="004C4F9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22C0245" w14:textId="77777777" w:rsidR="004C4F9B" w:rsidRPr="00B947B4" w:rsidRDefault="004C4F9B">
            <w:pPr>
              <w:spacing w:before="120" w:after="120"/>
              <w:rPr>
                <w:b/>
                <w:sz w:val="24"/>
                <w:szCs w:val="24"/>
              </w:rPr>
            </w:pPr>
            <w:r w:rsidRPr="00B947B4">
              <w:rPr>
                <w:b/>
                <w:sz w:val="24"/>
                <w:szCs w:val="24"/>
              </w:rPr>
              <w:t>Chief Executive Officer</w:t>
            </w:r>
          </w:p>
        </w:tc>
      </w:tr>
      <w:tr w:rsidR="004C4F9B" w:rsidRPr="00B947B4" w14:paraId="46B4B36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5A0C27C" w14:textId="77777777" w:rsidR="004C4F9B" w:rsidRPr="00B947B4" w:rsidRDefault="004C4F9B">
            <w:pPr>
              <w:rPr>
                <w:b/>
              </w:rPr>
            </w:pPr>
            <w:r w:rsidRPr="00B947B4">
              <w:rPr>
                <w:b/>
              </w:rPr>
              <w:t>Function:</w:t>
            </w:r>
          </w:p>
          <w:p w14:paraId="1351EEE2" w14:textId="77777777" w:rsidR="004C4F9B" w:rsidRPr="00B947B4" w:rsidRDefault="004C4F9B">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94613CA" w14:textId="77777777" w:rsidR="004C4F9B" w:rsidRPr="00B947B4" w:rsidRDefault="004C4F9B">
            <w:pPr>
              <w:spacing w:after="120"/>
              <w:ind w:left="459" w:hanging="459"/>
              <w:rPr>
                <w:sz w:val="24"/>
                <w:szCs w:val="24"/>
              </w:rPr>
            </w:pPr>
            <w:r w:rsidRPr="00B947B4">
              <w:rPr>
                <w:sz w:val="24"/>
                <w:szCs w:val="24"/>
              </w:rPr>
              <w:t xml:space="preserve">1. </w:t>
            </w:r>
            <w:r w:rsidRPr="00B947B4">
              <w:rPr>
                <w:sz w:val="24"/>
                <w:szCs w:val="24"/>
              </w:rPr>
              <w:tab/>
              <w:t>Authority to give written permission, during prohibited times and restricted times, for an incinerator located within 2m of a building or fence, only where satisfied it is not likely to create a fire hazard [s.24F(2)(b)(ii) and (4)].</w:t>
            </w:r>
          </w:p>
          <w:p w14:paraId="2072155C" w14:textId="77777777" w:rsidR="004C4F9B" w:rsidRPr="00B947B4" w:rsidRDefault="004C4F9B">
            <w:pPr>
              <w:spacing w:after="120"/>
              <w:ind w:left="459" w:hanging="459"/>
              <w:rPr>
                <w:sz w:val="24"/>
                <w:szCs w:val="24"/>
              </w:rPr>
            </w:pPr>
            <w:r w:rsidRPr="00B947B4">
              <w:rPr>
                <w:sz w:val="24"/>
                <w:szCs w:val="24"/>
              </w:rPr>
              <w:t>2.</w:t>
            </w:r>
            <w:r w:rsidRPr="00B947B4">
              <w:rPr>
                <w:sz w:val="24"/>
                <w:szCs w:val="24"/>
              </w:rPr>
              <w:tab/>
              <w:t>Authority to prohibit or impose restrictions on the burning of garden refuse that is otherwise permitted under s.24F [s.24G(2)].</w:t>
            </w:r>
          </w:p>
          <w:p w14:paraId="53AA3041" w14:textId="353069A8" w:rsidR="004C4F9B" w:rsidRPr="00B947B4" w:rsidRDefault="004C4F9B">
            <w:pPr>
              <w:spacing w:after="120"/>
              <w:ind w:left="918" w:hanging="459"/>
              <w:rPr>
                <w:sz w:val="24"/>
                <w:szCs w:val="24"/>
              </w:rPr>
            </w:pPr>
            <w:r w:rsidRPr="2C28F603">
              <w:rPr>
                <w:sz w:val="24"/>
                <w:szCs w:val="24"/>
              </w:rPr>
              <w:t>a.</w:t>
            </w:r>
            <w:r>
              <w:tab/>
            </w:r>
            <w:r w:rsidRPr="2C28F603">
              <w:rPr>
                <w:sz w:val="24"/>
                <w:szCs w:val="24"/>
              </w:rPr>
              <w:t xml:space="preserve">Authority to issue directions to an authorised officer as to the </w:t>
            </w:r>
            <w:bookmarkStart w:id="145" w:name="_Int_pCQMkIqu"/>
            <w:r w:rsidRPr="2C28F603">
              <w:rPr>
                <w:sz w:val="24"/>
                <w:szCs w:val="24"/>
              </w:rPr>
              <w:t>manner in which</w:t>
            </w:r>
            <w:bookmarkEnd w:id="145"/>
            <w:r w:rsidRPr="2C28F603">
              <w:rPr>
                <w:sz w:val="24"/>
                <w:szCs w:val="24"/>
              </w:rPr>
              <w:t xml:space="preserve"> or the conditions under which permits to burn plants or plant refuse shall be issued in the </w:t>
            </w:r>
            <w:r w:rsidR="7A713BB9" w:rsidRPr="2C28F603">
              <w:rPr>
                <w:sz w:val="24"/>
                <w:szCs w:val="24"/>
              </w:rPr>
              <w:t>district</w:t>
            </w:r>
            <w:r w:rsidRPr="2C28F603">
              <w:rPr>
                <w:sz w:val="24"/>
                <w:szCs w:val="24"/>
              </w:rPr>
              <w:t xml:space="preserve"> [r.27(3) and r.33(5)].</w:t>
            </w:r>
          </w:p>
          <w:p w14:paraId="430A128B" w14:textId="6F410F89" w:rsidR="004C4F9B" w:rsidRPr="00B947B4" w:rsidRDefault="004C4F9B">
            <w:pPr>
              <w:spacing w:after="120"/>
              <w:ind w:left="918" w:hanging="459"/>
              <w:rPr>
                <w:sz w:val="24"/>
                <w:szCs w:val="24"/>
              </w:rPr>
            </w:pPr>
            <w:r w:rsidRPr="2C28F603">
              <w:rPr>
                <w:sz w:val="24"/>
                <w:szCs w:val="24"/>
              </w:rPr>
              <w:t>b.</w:t>
            </w:r>
            <w:r>
              <w:tab/>
            </w:r>
            <w:r w:rsidRPr="2C28F603">
              <w:rPr>
                <w:sz w:val="24"/>
                <w:szCs w:val="24"/>
              </w:rPr>
              <w:t xml:space="preserve">Authority to prohibit (object to) the issuing of a permit for the burning of a proclaimed plan growing upon any land within the </w:t>
            </w:r>
            <w:r w:rsidR="7EC7BBEE" w:rsidRPr="2C28F603">
              <w:rPr>
                <w:sz w:val="24"/>
                <w:szCs w:val="24"/>
              </w:rPr>
              <w:t>district</w:t>
            </w:r>
            <w:r w:rsidRPr="2C28F603">
              <w:rPr>
                <w:sz w:val="24"/>
                <w:szCs w:val="24"/>
              </w:rPr>
              <w:t xml:space="preserve"> [r.34].</w:t>
            </w:r>
          </w:p>
          <w:p w14:paraId="74762BAB" w14:textId="77777777" w:rsidR="004C4F9B" w:rsidRPr="00B947B4" w:rsidRDefault="004C4F9B">
            <w:pPr>
              <w:spacing w:after="120"/>
              <w:ind w:left="459" w:hanging="459"/>
              <w:rPr>
                <w:sz w:val="24"/>
                <w:szCs w:val="24"/>
              </w:rPr>
            </w:pPr>
            <w:r w:rsidRPr="00B947B4">
              <w:rPr>
                <w:sz w:val="24"/>
                <w:szCs w:val="24"/>
              </w:rPr>
              <w:t>3.</w:t>
            </w:r>
            <w:r w:rsidRPr="00B947B4">
              <w:rPr>
                <w:sz w:val="24"/>
                <w:szCs w:val="24"/>
              </w:rPr>
              <w:tab/>
              <w:t>Authority to provide written approval, during prohibited times and restricted times, for fires to be lit for the purposes of:</w:t>
            </w:r>
          </w:p>
          <w:p w14:paraId="747642C4" w14:textId="77777777" w:rsidR="004C4F9B" w:rsidRPr="00B947B4" w:rsidRDefault="004C4F9B">
            <w:pPr>
              <w:spacing w:after="120"/>
              <w:ind w:left="918" w:hanging="459"/>
              <w:rPr>
                <w:sz w:val="24"/>
                <w:szCs w:val="24"/>
              </w:rPr>
            </w:pPr>
            <w:r w:rsidRPr="00B947B4">
              <w:rPr>
                <w:sz w:val="24"/>
                <w:szCs w:val="24"/>
              </w:rPr>
              <w:t>a.</w:t>
            </w:r>
            <w:r w:rsidRPr="00B947B4">
              <w:rPr>
                <w:sz w:val="24"/>
                <w:szCs w:val="24"/>
              </w:rPr>
              <w:tab/>
              <w:t>camping or cooking [s.25(1)(a)].</w:t>
            </w:r>
          </w:p>
          <w:p w14:paraId="77EC5EF2" w14:textId="77777777" w:rsidR="004C4F9B" w:rsidRPr="00B947B4" w:rsidRDefault="004C4F9B">
            <w:pPr>
              <w:spacing w:after="120"/>
              <w:ind w:left="918" w:hanging="459"/>
              <w:rPr>
                <w:sz w:val="24"/>
                <w:szCs w:val="24"/>
              </w:rPr>
            </w:pPr>
            <w:r w:rsidRPr="2C28F603">
              <w:rPr>
                <w:sz w:val="24"/>
                <w:szCs w:val="24"/>
              </w:rPr>
              <w:t>b.</w:t>
            </w:r>
            <w:r>
              <w:tab/>
            </w:r>
            <w:r w:rsidRPr="2C28F603">
              <w:rPr>
                <w:sz w:val="24"/>
                <w:szCs w:val="24"/>
              </w:rPr>
              <w:t xml:space="preserve">conversion of bush into charcoal or </w:t>
            </w:r>
            <w:bookmarkStart w:id="146" w:name="_Int_fhRPySpg"/>
            <w:r w:rsidRPr="2C28F603">
              <w:rPr>
                <w:sz w:val="24"/>
                <w:szCs w:val="24"/>
              </w:rPr>
              <w:t>for the production of</w:t>
            </w:r>
            <w:bookmarkEnd w:id="146"/>
            <w:r w:rsidRPr="2C28F603">
              <w:rPr>
                <w:sz w:val="24"/>
                <w:szCs w:val="24"/>
              </w:rPr>
              <w:t xml:space="preserve"> lime, in consultation with an authorised CALM Act officer [s.25(1)(b)].</w:t>
            </w:r>
          </w:p>
          <w:p w14:paraId="420372F5" w14:textId="2EF65D9E" w:rsidR="004C4F9B" w:rsidRPr="00B947B4" w:rsidRDefault="004C4F9B">
            <w:pPr>
              <w:spacing w:after="120"/>
              <w:ind w:left="459" w:hanging="459"/>
              <w:rPr>
                <w:sz w:val="24"/>
                <w:szCs w:val="24"/>
              </w:rPr>
            </w:pPr>
            <w:r w:rsidRPr="2C28F603">
              <w:rPr>
                <w:sz w:val="24"/>
                <w:szCs w:val="24"/>
              </w:rPr>
              <w:t>4.</w:t>
            </w:r>
            <w:r>
              <w:tab/>
            </w:r>
            <w:r w:rsidRPr="2C28F603">
              <w:rPr>
                <w:sz w:val="24"/>
                <w:szCs w:val="24"/>
              </w:rPr>
              <w:t xml:space="preserve">Authority to prohibit the lighting of fires in the open are for the purposes of camping or cooking for such period during the prohibited burning times as specified </w:t>
            </w:r>
            <w:r w:rsidRPr="2C28F603">
              <w:rPr>
                <w:sz w:val="24"/>
                <w:szCs w:val="24"/>
              </w:rPr>
              <w:lastRenderedPageBreak/>
              <w:t xml:space="preserve">in a note published in the Gazette and newspaper circulating in the </w:t>
            </w:r>
            <w:r w:rsidR="55C0CA74" w:rsidRPr="2C28F603">
              <w:rPr>
                <w:sz w:val="24"/>
                <w:szCs w:val="24"/>
              </w:rPr>
              <w:t>district</w:t>
            </w:r>
            <w:r w:rsidRPr="2C28F603">
              <w:rPr>
                <w:sz w:val="24"/>
                <w:szCs w:val="24"/>
              </w:rPr>
              <w:t xml:space="preserve"> and authority to vary such notice [s.25(1a) and (1b)].</w:t>
            </w:r>
          </w:p>
          <w:p w14:paraId="195E0363" w14:textId="77777777" w:rsidR="004C4F9B" w:rsidRPr="00B947B4" w:rsidRDefault="004C4F9B">
            <w:pPr>
              <w:spacing w:after="120"/>
              <w:ind w:left="459" w:hanging="459"/>
              <w:rPr>
                <w:sz w:val="24"/>
                <w:szCs w:val="24"/>
              </w:rPr>
            </w:pPr>
            <w:r w:rsidRPr="00B947B4">
              <w:rPr>
                <w:sz w:val="24"/>
                <w:szCs w:val="24"/>
              </w:rPr>
              <w:t>5.</w:t>
            </w:r>
            <w:r w:rsidRPr="00B947B4">
              <w:rPr>
                <w:sz w:val="24"/>
                <w:szCs w:val="24"/>
              </w:rPr>
              <w:tab/>
              <w:t>Authority to serve written notice on a person to whom an exemption has been given under s.25 for lighting a fire in open air, prohibiting that person from lighting a fire and to determine conditions on the notice [s.25A(5)].</w:t>
            </w:r>
          </w:p>
        </w:tc>
      </w:tr>
      <w:tr w:rsidR="004C4F9B" w:rsidRPr="00B947B4" w14:paraId="71ED9A4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D532001" w14:textId="77777777" w:rsidR="004C4F9B" w:rsidRPr="00B947B4" w:rsidRDefault="004C4F9B">
            <w:pPr>
              <w:rPr>
                <w:b/>
              </w:rPr>
            </w:pPr>
            <w:r w:rsidRPr="00B947B4">
              <w:rPr>
                <w:b/>
              </w:rPr>
              <w:lastRenderedPageBreak/>
              <w:t>Council Conditions on this Delegation:</w:t>
            </w:r>
          </w:p>
          <w:p w14:paraId="18FF98F0" w14:textId="77777777" w:rsidR="004C4F9B" w:rsidRPr="00B947B4" w:rsidRDefault="004C4F9B">
            <w:pPr>
              <w:rPr>
                <w:b/>
              </w:rPr>
            </w:pPr>
          </w:p>
        </w:tc>
        <w:tc>
          <w:tcPr>
            <w:tcW w:w="6466" w:type="dxa"/>
            <w:tcBorders>
              <w:top w:val="dotted" w:sz="4" w:space="0" w:color="auto"/>
              <w:left w:val="dotted" w:sz="4" w:space="0" w:color="auto"/>
              <w:bottom w:val="dotted" w:sz="4" w:space="0" w:color="auto"/>
            </w:tcBorders>
          </w:tcPr>
          <w:p w14:paraId="209AE91C" w14:textId="00D87C9A" w:rsidR="004C4F9B" w:rsidRPr="00B947B4" w:rsidRDefault="009B3CEF">
            <w:pPr>
              <w:spacing w:after="120"/>
              <w:ind w:left="448" w:hanging="448"/>
              <w:rPr>
                <w:sz w:val="24"/>
                <w:szCs w:val="24"/>
              </w:rPr>
            </w:pPr>
            <w:r w:rsidRPr="00B947B4">
              <w:rPr>
                <w:sz w:val="24"/>
                <w:szCs w:val="24"/>
              </w:rPr>
              <w:t>Nil.</w:t>
            </w:r>
          </w:p>
        </w:tc>
      </w:tr>
      <w:tr w:rsidR="00FF4C7F" w:rsidRPr="00B947B4" w14:paraId="6444FB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34598F3" w14:textId="77777777" w:rsidR="004C4F9B" w:rsidRPr="00B947B4" w:rsidRDefault="004C4F9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0096A6F" w14:textId="77777777" w:rsidR="004C4F9B" w:rsidRPr="00B947B4" w:rsidRDefault="004C4F9B">
            <w:pPr>
              <w:ind w:left="403" w:hanging="403"/>
              <w:rPr>
                <w:sz w:val="24"/>
                <w:szCs w:val="24"/>
              </w:rPr>
            </w:pPr>
            <w:r w:rsidRPr="00B947B4">
              <w:rPr>
                <w:i/>
                <w:sz w:val="24"/>
                <w:szCs w:val="24"/>
              </w:rPr>
              <w:t>NIL – Sub-delegation is prohibited by s.48(3)</w:t>
            </w:r>
          </w:p>
        </w:tc>
      </w:tr>
      <w:tr w:rsidR="00D30328" w:rsidRPr="00B947B4" w14:paraId="5291341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7C2A1C" w14:textId="77777777" w:rsidR="004C4F9B" w:rsidRPr="00B947B4" w:rsidRDefault="004C4F9B">
            <w:pPr>
              <w:rPr>
                <w:sz w:val="18"/>
              </w:rPr>
            </w:pPr>
            <w:r w:rsidRPr="00B947B4">
              <w:rPr>
                <w:sz w:val="18"/>
              </w:rPr>
              <w:t>Compliance Links:</w:t>
            </w:r>
          </w:p>
          <w:p w14:paraId="796836DB" w14:textId="77777777" w:rsidR="004C4F9B" w:rsidRPr="00B947B4" w:rsidRDefault="004C4F9B">
            <w:pPr>
              <w:rPr>
                <w:sz w:val="18"/>
              </w:rPr>
            </w:pPr>
          </w:p>
        </w:tc>
        <w:tc>
          <w:tcPr>
            <w:tcW w:w="6466" w:type="dxa"/>
            <w:tcBorders>
              <w:top w:val="dotted" w:sz="4" w:space="0" w:color="auto"/>
              <w:left w:val="dotted" w:sz="4" w:space="0" w:color="auto"/>
              <w:bottom w:val="dotted" w:sz="4" w:space="0" w:color="auto"/>
              <w:right w:val="single" w:sz="4" w:space="0" w:color="auto"/>
            </w:tcBorders>
          </w:tcPr>
          <w:p w14:paraId="2E0D62BA" w14:textId="3B630372" w:rsidR="004C4F9B" w:rsidRPr="00B947B4" w:rsidRDefault="004C4F9B" w:rsidP="009B3CEF">
            <w:pPr>
              <w:spacing w:after="120"/>
              <w:rPr>
                <w:sz w:val="24"/>
                <w:szCs w:val="24"/>
              </w:rPr>
            </w:pPr>
          </w:p>
        </w:tc>
      </w:tr>
      <w:tr w:rsidR="00D30328" w:rsidRPr="00B947B4" w14:paraId="451DEFE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7882AE0" w14:textId="77777777" w:rsidR="009B3CEF" w:rsidRPr="00B947B4" w:rsidRDefault="009B3CEF" w:rsidP="009B3CE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DE1A905" w14:textId="778CF5DB" w:rsidR="009B3CEF" w:rsidRPr="00B947B4" w:rsidRDefault="009B3CEF" w:rsidP="009B3CEF">
            <w:pPr>
              <w:spacing w:after="120"/>
              <w:rPr>
                <w:sz w:val="24"/>
                <w:szCs w:val="24"/>
              </w:rPr>
            </w:pPr>
            <w:r w:rsidRPr="00B947B4">
              <w:rPr>
                <w:sz w:val="24"/>
                <w:szCs w:val="24"/>
              </w:rPr>
              <w:t>Details of decisions are to be recorded in the City’s record keeping system</w:t>
            </w:r>
          </w:p>
        </w:tc>
      </w:tr>
      <w:tr w:rsidR="009B3CEF" w:rsidRPr="00B947B4" w14:paraId="68A299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974BCEF" w14:textId="77777777" w:rsidR="009B3CEF" w:rsidRPr="00B947B4" w:rsidRDefault="009B3CEF" w:rsidP="009B3CEF">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E811229" w14:textId="01BE5074" w:rsidR="009B3CEF" w:rsidRPr="00B947B4" w:rsidRDefault="009B3CEF" w:rsidP="009B3CEF">
            <w:pPr>
              <w:rPr>
                <w:sz w:val="18"/>
              </w:rPr>
            </w:pPr>
            <w:r w:rsidRPr="00B947B4">
              <w:rPr>
                <w:sz w:val="18"/>
              </w:rPr>
              <w:t>Adopted 11 May 2023</w:t>
            </w:r>
          </w:p>
        </w:tc>
      </w:tr>
      <w:tr w:rsidR="009B3CEF" w:rsidRPr="00B947B4" w14:paraId="43F73FC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0F9884D" w14:textId="77777777" w:rsidR="009B3CEF" w:rsidRPr="00B947B4" w:rsidRDefault="009B3CEF" w:rsidP="009B3CEF">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FEEB735" w14:textId="6F1F09E8" w:rsidR="009B3CEF" w:rsidRPr="00B947B4" w:rsidRDefault="009B3CEF" w:rsidP="009B3CEF">
            <w:pPr>
              <w:rPr>
                <w:sz w:val="18"/>
              </w:rPr>
            </w:pPr>
            <w:r w:rsidRPr="00B947B4">
              <w:rPr>
                <w:sz w:val="18"/>
              </w:rPr>
              <w:t>Modified 9 July 2024</w:t>
            </w:r>
          </w:p>
        </w:tc>
      </w:tr>
    </w:tbl>
    <w:p w14:paraId="7CA4652A" w14:textId="77777777" w:rsidR="004C4F9B" w:rsidRPr="00B947B4" w:rsidRDefault="004C4F9B" w:rsidP="004C4F9B"/>
    <w:p w14:paraId="49C9EEF9" w14:textId="77777777" w:rsidR="004C4F9B" w:rsidRPr="00B947B4" w:rsidRDefault="004C4F9B" w:rsidP="004C4F9B">
      <w:r w:rsidRPr="00B947B4">
        <w:br w:type="page"/>
      </w:r>
    </w:p>
    <w:p w14:paraId="7BA3475E" w14:textId="670F6603" w:rsidR="00A13648" w:rsidRPr="00B947B4" w:rsidRDefault="00D872BB" w:rsidP="00983E0F">
      <w:pPr>
        <w:pStyle w:val="Heading3"/>
        <w:ind w:left="709" w:hanging="709"/>
      </w:pPr>
      <w:bookmarkStart w:id="147" w:name="_Toc229571440"/>
      <w:r w:rsidRPr="00B947B4">
        <w:lastRenderedPageBreak/>
        <w:t>Fireb</w:t>
      </w:r>
      <w:r w:rsidR="00257BD1" w:rsidRPr="00B947B4">
        <w:t>reaks</w:t>
      </w:r>
      <w:bookmarkEnd w:id="147"/>
    </w:p>
    <w:p w14:paraId="41F5E3AC" w14:textId="77777777" w:rsidR="00A13648" w:rsidRPr="00B947B4" w:rsidRDefault="00A13648" w:rsidP="00A13648"/>
    <w:tbl>
      <w:tblPr>
        <w:tblStyle w:val="TableGrid"/>
        <w:tblW w:w="9018" w:type="dxa"/>
        <w:tblInd w:w="-2" w:type="dxa"/>
        <w:tblLook w:val="04A0" w:firstRow="1" w:lastRow="0" w:firstColumn="1" w:lastColumn="0" w:noHBand="0" w:noVBand="1"/>
      </w:tblPr>
      <w:tblGrid>
        <w:gridCol w:w="562"/>
        <w:gridCol w:w="1990"/>
        <w:gridCol w:w="6466"/>
      </w:tblGrid>
      <w:tr w:rsidR="00A13648" w:rsidRPr="00B947B4" w14:paraId="564B7629"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12C2783" w14:textId="77777777" w:rsidR="00A13648" w:rsidRPr="00B947B4" w:rsidRDefault="00A13648" w:rsidP="00A13648">
            <w:pPr>
              <w:rPr>
                <w:b/>
                <w:sz w:val="18"/>
              </w:rPr>
            </w:pPr>
            <w:r w:rsidRPr="00B947B4">
              <w:rPr>
                <w:b/>
                <w:sz w:val="18"/>
              </w:rPr>
              <w:t>Delegator:</w:t>
            </w:r>
          </w:p>
          <w:p w14:paraId="70017C6C" w14:textId="03717D5F" w:rsidR="00A13648" w:rsidRPr="00B947B4" w:rsidRDefault="00A13648" w:rsidP="00A13648">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40F3406" w14:textId="77777777" w:rsidR="00A13648" w:rsidRPr="00B947B4" w:rsidRDefault="00A13648" w:rsidP="00A13648">
            <w:pPr>
              <w:rPr>
                <w:sz w:val="24"/>
                <w:szCs w:val="24"/>
              </w:rPr>
            </w:pPr>
            <w:r w:rsidRPr="00B947B4">
              <w:rPr>
                <w:sz w:val="24"/>
                <w:szCs w:val="24"/>
              </w:rPr>
              <w:t>Local Government</w:t>
            </w:r>
          </w:p>
        </w:tc>
      </w:tr>
      <w:tr w:rsidR="00A13648" w:rsidRPr="00B947B4" w14:paraId="0377BE3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800F4A3" w14:textId="77777777" w:rsidR="00A13648" w:rsidRPr="00B947B4" w:rsidRDefault="00A13648" w:rsidP="00A13648">
            <w:pPr>
              <w:rPr>
                <w:b/>
                <w:sz w:val="18"/>
              </w:rPr>
            </w:pPr>
            <w:r w:rsidRPr="00B947B4">
              <w:rPr>
                <w:b/>
                <w:sz w:val="18"/>
              </w:rPr>
              <w:t>Express Power to Delegate:</w:t>
            </w:r>
          </w:p>
          <w:p w14:paraId="47B5E0B7" w14:textId="77777777" w:rsidR="00A13648" w:rsidRPr="00B947B4" w:rsidRDefault="00A13648" w:rsidP="00A1364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277A9B9B" w14:textId="77777777" w:rsidR="00A13648" w:rsidRPr="00B947B4" w:rsidRDefault="00A13648" w:rsidP="00A13648">
            <w:pPr>
              <w:rPr>
                <w:i/>
                <w:sz w:val="24"/>
                <w:szCs w:val="24"/>
              </w:rPr>
            </w:pPr>
            <w:r w:rsidRPr="00B947B4">
              <w:rPr>
                <w:i/>
                <w:sz w:val="24"/>
                <w:szCs w:val="24"/>
              </w:rPr>
              <w:t>Bush Fires Act 1954:</w:t>
            </w:r>
          </w:p>
          <w:p w14:paraId="79C486E3" w14:textId="55280EA8" w:rsidR="00A13648" w:rsidRPr="00B947B4" w:rsidRDefault="00A13648" w:rsidP="006A33C8">
            <w:pPr>
              <w:ind w:left="720" w:hanging="403"/>
              <w:rPr>
                <w:sz w:val="24"/>
                <w:szCs w:val="24"/>
              </w:rPr>
            </w:pPr>
            <w:r w:rsidRPr="00B947B4">
              <w:rPr>
                <w:sz w:val="24"/>
                <w:szCs w:val="24"/>
              </w:rPr>
              <w:t>s.48 Delegation by local governmen</w:t>
            </w:r>
            <w:r w:rsidR="00335B6F">
              <w:rPr>
                <w:sz w:val="24"/>
                <w:szCs w:val="24"/>
              </w:rPr>
              <w:t>t</w:t>
            </w:r>
          </w:p>
        </w:tc>
      </w:tr>
      <w:tr w:rsidR="00A13648" w:rsidRPr="00B947B4" w14:paraId="2D6745A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3C8C7F4" w14:textId="77777777" w:rsidR="00A13648" w:rsidRPr="00B947B4" w:rsidRDefault="00A13648" w:rsidP="00A13648">
            <w:pPr>
              <w:rPr>
                <w:b/>
                <w:sz w:val="18"/>
                <w:szCs w:val="18"/>
              </w:rPr>
            </w:pPr>
            <w:r w:rsidRPr="00B947B4">
              <w:rPr>
                <w:b/>
                <w:sz w:val="18"/>
                <w:szCs w:val="18"/>
              </w:rPr>
              <w:t>Express Power or Duty Delegated:</w:t>
            </w:r>
          </w:p>
          <w:p w14:paraId="68ABA72B" w14:textId="77777777" w:rsidR="00A13648" w:rsidRPr="00B947B4" w:rsidRDefault="00A13648" w:rsidP="00A13648">
            <w:pPr>
              <w:rPr>
                <w:b/>
                <w:sz w:val="18"/>
                <w:szCs w:val="18"/>
              </w:rPr>
            </w:pPr>
          </w:p>
        </w:tc>
        <w:tc>
          <w:tcPr>
            <w:tcW w:w="6466" w:type="dxa"/>
            <w:tcBorders>
              <w:top w:val="dotted" w:sz="4" w:space="0" w:color="auto"/>
              <w:left w:val="dotted" w:sz="4" w:space="0" w:color="auto"/>
              <w:bottom w:val="dotted" w:sz="4" w:space="0" w:color="auto"/>
            </w:tcBorders>
          </w:tcPr>
          <w:p w14:paraId="1C38FA0F" w14:textId="77777777" w:rsidR="00A13648" w:rsidRPr="00B947B4" w:rsidRDefault="00A13648" w:rsidP="00A13648">
            <w:pPr>
              <w:rPr>
                <w:i/>
                <w:sz w:val="24"/>
                <w:szCs w:val="24"/>
              </w:rPr>
            </w:pPr>
            <w:r w:rsidRPr="00B947B4">
              <w:rPr>
                <w:i/>
                <w:sz w:val="24"/>
                <w:szCs w:val="24"/>
              </w:rPr>
              <w:t>Bush Fires Act 1954:</w:t>
            </w:r>
          </w:p>
          <w:p w14:paraId="69C10846" w14:textId="59A37D66" w:rsidR="00D30328" w:rsidRPr="00B947B4" w:rsidRDefault="02B052B1" w:rsidP="006A33C8">
            <w:pPr>
              <w:ind w:left="720" w:hanging="403"/>
              <w:rPr>
                <w:sz w:val="24"/>
                <w:szCs w:val="24"/>
              </w:rPr>
            </w:pPr>
            <w:r w:rsidRPr="2C28F603">
              <w:rPr>
                <w:sz w:val="24"/>
                <w:szCs w:val="24"/>
              </w:rPr>
              <w:t>s.</w:t>
            </w:r>
            <w:r w:rsidR="00257BD1" w:rsidRPr="2C28F603">
              <w:rPr>
                <w:sz w:val="24"/>
                <w:szCs w:val="24"/>
              </w:rPr>
              <w:t xml:space="preserve">33 Local government may require occupier of land to plough or clear </w:t>
            </w:r>
            <w:r w:rsidR="42E2CF17" w:rsidRPr="2C28F603">
              <w:rPr>
                <w:sz w:val="24"/>
                <w:szCs w:val="24"/>
              </w:rPr>
              <w:t>firebreaks</w:t>
            </w:r>
          </w:p>
        </w:tc>
      </w:tr>
      <w:tr w:rsidR="00A13648" w:rsidRPr="00B947B4" w14:paraId="5CD5015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DE760BE" w14:textId="77777777" w:rsidR="00A13648" w:rsidRPr="00B947B4" w:rsidRDefault="00A13648" w:rsidP="00A1364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07753C1" w14:textId="2B3BD387" w:rsidR="00A13648" w:rsidRPr="00B947B4" w:rsidRDefault="00A13648" w:rsidP="00A13648">
            <w:pPr>
              <w:spacing w:before="120" w:after="120"/>
              <w:rPr>
                <w:b/>
                <w:sz w:val="24"/>
                <w:szCs w:val="24"/>
              </w:rPr>
            </w:pPr>
            <w:r w:rsidRPr="00B947B4">
              <w:rPr>
                <w:b/>
                <w:sz w:val="24"/>
                <w:szCs w:val="24"/>
              </w:rPr>
              <w:t>Chief Executive Officer</w:t>
            </w:r>
          </w:p>
        </w:tc>
      </w:tr>
      <w:tr w:rsidR="00F40BB0" w:rsidRPr="00B947B4" w14:paraId="1140E64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CA5879" w14:textId="77777777" w:rsidR="00F40BB0" w:rsidRPr="00B947B4" w:rsidRDefault="00F40BB0" w:rsidP="00F40BB0">
            <w:pPr>
              <w:rPr>
                <w:b/>
              </w:rPr>
            </w:pPr>
            <w:r w:rsidRPr="00B947B4">
              <w:rPr>
                <w:b/>
              </w:rPr>
              <w:t>Function:</w:t>
            </w:r>
          </w:p>
          <w:p w14:paraId="3DA5B398" w14:textId="38B0F0CD"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8E7A224" w14:textId="45C7624A" w:rsidR="00F40BB0" w:rsidRPr="00B947B4" w:rsidRDefault="00F40BB0" w:rsidP="00F40BB0">
            <w:pPr>
              <w:spacing w:after="120"/>
              <w:ind w:left="459" w:hanging="459"/>
              <w:rPr>
                <w:sz w:val="24"/>
                <w:szCs w:val="24"/>
              </w:rPr>
            </w:pPr>
            <w:r w:rsidRPr="2C28F603">
              <w:rPr>
                <w:sz w:val="24"/>
                <w:szCs w:val="24"/>
              </w:rPr>
              <w:t xml:space="preserve">1. </w:t>
            </w:r>
            <w:r>
              <w:tab/>
            </w:r>
            <w:r w:rsidRPr="2C28F603">
              <w:rPr>
                <w:sz w:val="24"/>
                <w:szCs w:val="24"/>
              </w:rPr>
              <w:t xml:space="preserve">Authority to give written notice to an owner or occupier of land or all owners or occupiers of land within the </w:t>
            </w:r>
            <w:r w:rsidR="1F5C3076" w:rsidRPr="2C28F603">
              <w:rPr>
                <w:sz w:val="24"/>
                <w:szCs w:val="24"/>
              </w:rPr>
              <w:t>district</w:t>
            </w:r>
            <w:r w:rsidRPr="2C28F603">
              <w:rPr>
                <w:sz w:val="24"/>
                <w:szCs w:val="24"/>
              </w:rPr>
              <w:t>, requiring:</w:t>
            </w:r>
          </w:p>
          <w:p w14:paraId="2483DBA9" w14:textId="4E21F212"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clearing of firebreaks as determined necessary and specified in the notice; and</w:t>
            </w:r>
          </w:p>
          <w:p w14:paraId="1A3C6FB9" w14:textId="1DADB2F1"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act in respect to anything which is on the land and is or is likely to be conducive to the outbreak of a bush fire or the spread or extension of a bush fire; and</w:t>
            </w:r>
          </w:p>
          <w:p w14:paraId="14103C68" w14:textId="3CF36196" w:rsidR="00F40BB0" w:rsidRPr="00B947B4" w:rsidRDefault="00F40BB0" w:rsidP="00F40BB0">
            <w:pPr>
              <w:spacing w:after="120"/>
              <w:ind w:left="918" w:hanging="459"/>
              <w:rPr>
                <w:sz w:val="24"/>
                <w:szCs w:val="24"/>
              </w:rPr>
            </w:pPr>
            <w:r w:rsidRPr="00B947B4">
              <w:rPr>
                <w:sz w:val="24"/>
                <w:szCs w:val="24"/>
              </w:rPr>
              <w:t>c.</w:t>
            </w:r>
            <w:r w:rsidRPr="00B947B4">
              <w:rPr>
                <w:sz w:val="24"/>
                <w:szCs w:val="24"/>
              </w:rPr>
              <w:tab/>
              <w:t>as a separate or coordinated action with any other person carry out similar actions [s.33(1)].</w:t>
            </w:r>
          </w:p>
          <w:p w14:paraId="5FF38D0F" w14:textId="17AC4B02" w:rsidR="00F40BB0" w:rsidRPr="00B947B4" w:rsidRDefault="00F40BB0" w:rsidP="00F40BB0">
            <w:pPr>
              <w:spacing w:after="120"/>
              <w:ind w:left="918" w:hanging="459"/>
              <w:rPr>
                <w:sz w:val="24"/>
                <w:szCs w:val="24"/>
              </w:rPr>
            </w:pPr>
            <w:r w:rsidRPr="00B947B4">
              <w:rPr>
                <w:sz w:val="24"/>
                <w:szCs w:val="24"/>
              </w:rPr>
              <w:t>d.</w:t>
            </w:r>
            <w:r w:rsidRPr="00B947B4">
              <w:rPr>
                <w:sz w:val="24"/>
                <w:szCs w:val="24"/>
              </w:rPr>
              <w:tab/>
              <w:t xml:space="preserve">determine that these matters have been acted upon to the satisfaction of the </w:t>
            </w:r>
            <w:r w:rsidR="00FC5ADA" w:rsidRPr="00B947B4">
              <w:rPr>
                <w:sz w:val="24"/>
                <w:szCs w:val="24"/>
              </w:rPr>
              <w:t>City of Cockburn</w:t>
            </w:r>
            <w:r w:rsidRPr="00B947B4">
              <w:rPr>
                <w:sz w:val="24"/>
                <w:szCs w:val="24"/>
              </w:rPr>
              <w:t>.</w:t>
            </w:r>
          </w:p>
          <w:p w14:paraId="751C63F8" w14:textId="77777777"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direct a Bush Fire Control Officer or any other employee to enter onto the land of an owner or occupier to carry out the requisitions of the notice which have not been complied with [s.33(4)].</w:t>
            </w:r>
          </w:p>
          <w:p w14:paraId="09440357" w14:textId="5C262BF8" w:rsidR="00D30328" w:rsidRPr="00B947B4" w:rsidRDefault="006F0EDE" w:rsidP="006A33C8">
            <w:pPr>
              <w:spacing w:after="120"/>
              <w:ind w:left="450" w:hanging="450"/>
              <w:rPr>
                <w:sz w:val="24"/>
                <w:szCs w:val="24"/>
              </w:rPr>
            </w:pPr>
            <w:r w:rsidRPr="00B947B4">
              <w:rPr>
                <w:sz w:val="24"/>
                <w:szCs w:val="24"/>
              </w:rPr>
              <w:t xml:space="preserve">3. </w:t>
            </w:r>
            <w:r w:rsidR="00326AEE" w:rsidRPr="00B947B4">
              <w:rPr>
                <w:sz w:val="24"/>
                <w:szCs w:val="24"/>
              </w:rPr>
              <w:tab/>
            </w:r>
            <w:r w:rsidR="00F40BB0" w:rsidRPr="00B947B4">
              <w:rPr>
                <w:sz w:val="24"/>
                <w:szCs w:val="24"/>
              </w:rPr>
              <w:t>Authority to recover any costs and expenses incurred in doing the acts, matters or things required to carry out the requisitions of the notice [s.33(5)].</w:t>
            </w:r>
          </w:p>
        </w:tc>
      </w:tr>
      <w:tr w:rsidR="0083163D" w:rsidRPr="00B947B4" w14:paraId="1B626C8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FD015CC" w14:textId="49C14C62"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3CE0E949" w14:textId="3F719E70" w:rsidR="00D30328" w:rsidRPr="00B947B4" w:rsidRDefault="00FC5ADA" w:rsidP="006A33C8">
            <w:pPr>
              <w:spacing w:after="120"/>
              <w:ind w:left="25"/>
              <w:rPr>
                <w:sz w:val="24"/>
                <w:szCs w:val="24"/>
              </w:rPr>
            </w:pPr>
            <w:r w:rsidRPr="00B947B4">
              <w:rPr>
                <w:sz w:val="24"/>
                <w:szCs w:val="24"/>
              </w:rPr>
              <w:t>The owner or occupier of land within the district must provide a duly completed "Request-Removal/Abatement of Fire Danger" form accompanied by the prescribed payment assessed by the Volunteer Bush Fire Brigade concerned and duly signed by the Captain of the Brigade.</w:t>
            </w:r>
          </w:p>
        </w:tc>
      </w:tr>
      <w:tr w:rsidR="00FF4C7F" w:rsidRPr="00B947B4" w14:paraId="619960B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E9B303" w14:textId="77777777" w:rsidR="00A13648" w:rsidRPr="00B947B4" w:rsidRDefault="00A13648" w:rsidP="00A1364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5853044" w14:textId="77777777" w:rsidR="00A13648" w:rsidRPr="00B947B4" w:rsidRDefault="00A13648" w:rsidP="00A13648">
            <w:pPr>
              <w:ind w:left="403" w:hanging="403"/>
              <w:rPr>
                <w:sz w:val="24"/>
                <w:szCs w:val="24"/>
              </w:rPr>
            </w:pPr>
            <w:r w:rsidRPr="00B947B4">
              <w:rPr>
                <w:i/>
                <w:sz w:val="24"/>
                <w:szCs w:val="24"/>
              </w:rPr>
              <w:t>NIL – Sub-delegation is prohibited by s.48(3)</w:t>
            </w:r>
          </w:p>
        </w:tc>
      </w:tr>
      <w:tr w:rsidR="00D30328" w:rsidRPr="00B947B4" w14:paraId="76A0FA8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A2225D" w14:textId="77777777" w:rsidR="00A13648" w:rsidRPr="00B947B4" w:rsidRDefault="00A13648" w:rsidP="00A13648">
            <w:pPr>
              <w:rPr>
                <w:sz w:val="18"/>
              </w:rPr>
            </w:pPr>
            <w:r w:rsidRPr="00B947B4">
              <w:rPr>
                <w:sz w:val="18"/>
              </w:rPr>
              <w:t>Compliance Links:</w:t>
            </w:r>
          </w:p>
          <w:p w14:paraId="3F0D08E0" w14:textId="77777777" w:rsidR="00A13648" w:rsidRPr="00B947B4" w:rsidRDefault="00A13648" w:rsidP="00A13648">
            <w:pPr>
              <w:rPr>
                <w:sz w:val="18"/>
              </w:rPr>
            </w:pPr>
          </w:p>
        </w:tc>
        <w:tc>
          <w:tcPr>
            <w:tcW w:w="6466" w:type="dxa"/>
            <w:tcBorders>
              <w:top w:val="dotted" w:sz="4" w:space="0" w:color="auto"/>
              <w:left w:val="dotted" w:sz="4" w:space="0" w:color="auto"/>
              <w:bottom w:val="dotted" w:sz="4" w:space="0" w:color="auto"/>
              <w:right w:val="single" w:sz="4" w:space="0" w:color="auto"/>
            </w:tcBorders>
          </w:tcPr>
          <w:p w14:paraId="721A50F7" w14:textId="180B38D1" w:rsidR="00A13648" w:rsidRPr="00B947B4" w:rsidRDefault="00A13648" w:rsidP="00A13648">
            <w:pPr>
              <w:spacing w:after="120"/>
              <w:ind w:left="720" w:hanging="720"/>
              <w:rPr>
                <w:sz w:val="24"/>
                <w:szCs w:val="24"/>
              </w:rPr>
            </w:pPr>
          </w:p>
        </w:tc>
      </w:tr>
      <w:tr w:rsidR="00D30328" w:rsidRPr="00B947B4" w14:paraId="42D7026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B81557" w14:textId="77777777" w:rsidR="00D9274A" w:rsidRPr="00B947B4" w:rsidRDefault="00D9274A" w:rsidP="00D9274A">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9176DAA" w14:textId="372EE8A1" w:rsidR="00D9274A" w:rsidRPr="00B947B4" w:rsidRDefault="00D9274A" w:rsidP="00D9274A">
            <w:pPr>
              <w:spacing w:after="120"/>
              <w:rPr>
                <w:sz w:val="24"/>
                <w:szCs w:val="24"/>
              </w:rPr>
            </w:pPr>
            <w:r w:rsidRPr="00B947B4">
              <w:rPr>
                <w:sz w:val="24"/>
                <w:szCs w:val="24"/>
              </w:rPr>
              <w:t>Details of decisions are to be recorded in the City’s record keeping system</w:t>
            </w:r>
          </w:p>
        </w:tc>
      </w:tr>
      <w:tr w:rsidR="00D9274A" w:rsidRPr="00B947B4" w14:paraId="0951689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B118D97" w14:textId="77777777" w:rsidR="00D9274A" w:rsidRPr="00B947B4" w:rsidRDefault="00D9274A" w:rsidP="00D9274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6B71D6FC" w14:textId="00CC0D2F" w:rsidR="00D9274A" w:rsidRPr="00B947B4" w:rsidRDefault="00D9274A" w:rsidP="00D9274A">
            <w:pPr>
              <w:rPr>
                <w:sz w:val="18"/>
              </w:rPr>
            </w:pPr>
            <w:r w:rsidRPr="00B947B4">
              <w:rPr>
                <w:sz w:val="18"/>
              </w:rPr>
              <w:t>Adopted 11 May 2023</w:t>
            </w:r>
          </w:p>
        </w:tc>
      </w:tr>
      <w:tr w:rsidR="00D9274A" w:rsidRPr="00B947B4" w14:paraId="3D7FEA1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3259FF4" w14:textId="77777777" w:rsidR="00D9274A" w:rsidRPr="00B947B4" w:rsidRDefault="00D9274A" w:rsidP="00D9274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2576113C" w14:textId="59FCF3B3" w:rsidR="00D9274A" w:rsidRPr="00B947B4" w:rsidRDefault="00D9274A" w:rsidP="00D9274A">
            <w:pPr>
              <w:rPr>
                <w:sz w:val="18"/>
              </w:rPr>
            </w:pPr>
            <w:r w:rsidRPr="00B947B4">
              <w:rPr>
                <w:sz w:val="18"/>
              </w:rPr>
              <w:t xml:space="preserve">Modified 9 July 2024 </w:t>
            </w:r>
          </w:p>
        </w:tc>
      </w:tr>
    </w:tbl>
    <w:p w14:paraId="21AADB6C" w14:textId="02B1A1E2" w:rsidR="00D30328" w:rsidRPr="00B947B4" w:rsidRDefault="00D30328">
      <w:pPr>
        <w:rPr>
          <w:rFonts w:eastAsiaTheme="majorEastAsia" w:cstheme="majorBidi"/>
          <w:b/>
          <w:color w:val="000000" w:themeColor="text1"/>
          <w:sz w:val="24"/>
          <w:szCs w:val="24"/>
        </w:rPr>
      </w:pPr>
    </w:p>
    <w:p w14:paraId="072F0942" w14:textId="04F631EF" w:rsidR="00A13648" w:rsidRPr="00B947B4" w:rsidRDefault="005D4C9E" w:rsidP="00D30328">
      <w:pPr>
        <w:pStyle w:val="Heading3"/>
        <w:ind w:left="709" w:hanging="709"/>
      </w:pPr>
      <w:bookmarkStart w:id="148" w:name="_Toc229571441"/>
      <w:r w:rsidRPr="00B947B4">
        <w:lastRenderedPageBreak/>
        <w:t>Appoint Bush Fire Control Officers</w:t>
      </w:r>
      <w:bookmarkEnd w:id="148"/>
      <w:r w:rsidR="007A6E26" w:rsidRPr="00B947B4">
        <w:t xml:space="preserve"> </w:t>
      </w:r>
    </w:p>
    <w:p w14:paraId="5D8FC51B" w14:textId="77777777" w:rsidR="00D30328" w:rsidRPr="00B947B4" w:rsidRDefault="00D30328" w:rsidP="00032807"/>
    <w:tbl>
      <w:tblPr>
        <w:tblStyle w:val="TableGrid"/>
        <w:tblW w:w="9018" w:type="dxa"/>
        <w:tblInd w:w="-2" w:type="dxa"/>
        <w:tblLook w:val="04A0" w:firstRow="1" w:lastRow="0" w:firstColumn="1" w:lastColumn="0" w:noHBand="0" w:noVBand="1"/>
      </w:tblPr>
      <w:tblGrid>
        <w:gridCol w:w="562"/>
        <w:gridCol w:w="1990"/>
        <w:gridCol w:w="6466"/>
      </w:tblGrid>
      <w:tr w:rsidR="00A13648" w:rsidRPr="00B947B4" w14:paraId="6A148BB5"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282DBB4" w14:textId="77777777" w:rsidR="00A13648" w:rsidRPr="00B947B4" w:rsidRDefault="00A13648" w:rsidP="00A13648">
            <w:pPr>
              <w:rPr>
                <w:b/>
                <w:sz w:val="18"/>
              </w:rPr>
            </w:pPr>
            <w:r w:rsidRPr="00B947B4">
              <w:rPr>
                <w:b/>
                <w:sz w:val="18"/>
              </w:rPr>
              <w:t>Delegator:</w:t>
            </w:r>
          </w:p>
          <w:p w14:paraId="0B21250D" w14:textId="08FE6546" w:rsidR="00A13648" w:rsidRPr="00B947B4" w:rsidRDefault="00A13648" w:rsidP="00A13648">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19707D7" w14:textId="77777777" w:rsidR="00A13648" w:rsidRPr="00B947B4" w:rsidRDefault="00A13648" w:rsidP="00A13648">
            <w:pPr>
              <w:rPr>
                <w:sz w:val="24"/>
                <w:szCs w:val="24"/>
              </w:rPr>
            </w:pPr>
            <w:r w:rsidRPr="00B947B4">
              <w:rPr>
                <w:sz w:val="24"/>
                <w:szCs w:val="24"/>
              </w:rPr>
              <w:t>Local Government</w:t>
            </w:r>
          </w:p>
        </w:tc>
      </w:tr>
      <w:tr w:rsidR="00A13648" w:rsidRPr="00B947B4" w14:paraId="1470585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409F55" w14:textId="77777777" w:rsidR="00A13648" w:rsidRPr="00B947B4" w:rsidRDefault="00A13648" w:rsidP="00A13648">
            <w:pPr>
              <w:rPr>
                <w:b/>
                <w:sz w:val="18"/>
              </w:rPr>
            </w:pPr>
            <w:r w:rsidRPr="00B947B4">
              <w:rPr>
                <w:b/>
                <w:sz w:val="18"/>
              </w:rPr>
              <w:t>Express Power to Delegate:</w:t>
            </w:r>
          </w:p>
          <w:p w14:paraId="172D4E08" w14:textId="77777777" w:rsidR="00A13648" w:rsidRPr="00B947B4" w:rsidRDefault="00A13648" w:rsidP="00A1364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40174DB1" w14:textId="77777777" w:rsidR="00A13648" w:rsidRPr="00B947B4" w:rsidRDefault="00A13648" w:rsidP="00A13648">
            <w:pPr>
              <w:rPr>
                <w:i/>
                <w:sz w:val="24"/>
                <w:szCs w:val="24"/>
              </w:rPr>
            </w:pPr>
            <w:r w:rsidRPr="00B947B4">
              <w:rPr>
                <w:i/>
                <w:sz w:val="24"/>
                <w:szCs w:val="24"/>
              </w:rPr>
              <w:t>Bush Fires Act 1954:</w:t>
            </w:r>
          </w:p>
          <w:p w14:paraId="590C4F66" w14:textId="77777777" w:rsidR="00A13648" w:rsidRPr="00B947B4" w:rsidRDefault="00A13648" w:rsidP="00A13648">
            <w:pPr>
              <w:ind w:left="720" w:hanging="403"/>
              <w:rPr>
                <w:sz w:val="24"/>
                <w:szCs w:val="24"/>
              </w:rPr>
            </w:pPr>
            <w:r w:rsidRPr="00B947B4">
              <w:rPr>
                <w:sz w:val="24"/>
                <w:szCs w:val="24"/>
              </w:rPr>
              <w:t>s.48 Delegation by local government</w:t>
            </w:r>
          </w:p>
          <w:p w14:paraId="484EDC90" w14:textId="77777777" w:rsidR="00A13648" w:rsidRPr="00B947B4" w:rsidRDefault="00A13648" w:rsidP="00A13648">
            <w:pPr>
              <w:rPr>
                <w:sz w:val="24"/>
                <w:szCs w:val="24"/>
              </w:rPr>
            </w:pPr>
          </w:p>
        </w:tc>
      </w:tr>
      <w:tr w:rsidR="00A13648" w:rsidRPr="00B947B4" w14:paraId="545C825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19331F" w14:textId="2D9455DF" w:rsidR="00A13648" w:rsidRPr="00B947B4" w:rsidRDefault="00A13648" w:rsidP="00A13648">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55CAF17F" w14:textId="77777777" w:rsidR="00A13648" w:rsidRPr="00B947B4" w:rsidRDefault="00A13648" w:rsidP="00A13648">
            <w:pPr>
              <w:rPr>
                <w:i/>
                <w:sz w:val="24"/>
                <w:szCs w:val="24"/>
              </w:rPr>
            </w:pPr>
            <w:r w:rsidRPr="00B947B4">
              <w:rPr>
                <w:i/>
                <w:sz w:val="24"/>
                <w:szCs w:val="24"/>
              </w:rPr>
              <w:t>Bush Fires Act 1954:</w:t>
            </w:r>
          </w:p>
          <w:p w14:paraId="2F7FC95B" w14:textId="537E85D2" w:rsidR="00D30328" w:rsidRPr="00B947B4" w:rsidRDefault="00A13648" w:rsidP="004C27CE">
            <w:pPr>
              <w:ind w:left="720" w:hanging="403"/>
              <w:rPr>
                <w:sz w:val="24"/>
                <w:szCs w:val="24"/>
              </w:rPr>
            </w:pPr>
            <w:r w:rsidRPr="00B947B4">
              <w:rPr>
                <w:sz w:val="24"/>
                <w:szCs w:val="24"/>
              </w:rPr>
              <w:t>s.</w:t>
            </w:r>
            <w:r w:rsidR="005D4C9E" w:rsidRPr="00B947B4">
              <w:rPr>
                <w:sz w:val="24"/>
                <w:szCs w:val="24"/>
              </w:rPr>
              <w:t>38 Local Government may appoint bush fire control officer</w:t>
            </w:r>
          </w:p>
        </w:tc>
      </w:tr>
      <w:tr w:rsidR="00A13648" w:rsidRPr="00B947B4" w14:paraId="2DD3566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016572" w14:textId="77777777" w:rsidR="00A13648" w:rsidRPr="00B947B4" w:rsidRDefault="00A13648" w:rsidP="00A1364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C9DD3CD" w14:textId="77777777" w:rsidR="00A13648" w:rsidRPr="00B947B4" w:rsidRDefault="00A13648" w:rsidP="00A13648">
            <w:pPr>
              <w:spacing w:before="120" w:after="120"/>
              <w:rPr>
                <w:b/>
                <w:sz w:val="24"/>
                <w:szCs w:val="24"/>
              </w:rPr>
            </w:pPr>
            <w:r w:rsidRPr="00B947B4">
              <w:rPr>
                <w:b/>
                <w:sz w:val="24"/>
                <w:szCs w:val="24"/>
              </w:rPr>
              <w:t>Chief Executive Officer</w:t>
            </w:r>
          </w:p>
        </w:tc>
      </w:tr>
      <w:tr w:rsidR="00F40BB0" w:rsidRPr="00B947B4" w14:paraId="5607DCF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3AE130" w14:textId="77777777" w:rsidR="00F40BB0" w:rsidRPr="00B947B4" w:rsidRDefault="00F40BB0" w:rsidP="00F40BB0">
            <w:pPr>
              <w:rPr>
                <w:b/>
              </w:rPr>
            </w:pPr>
            <w:r w:rsidRPr="00B947B4">
              <w:rPr>
                <w:b/>
              </w:rPr>
              <w:t>Function:</w:t>
            </w:r>
          </w:p>
          <w:p w14:paraId="3CAD68D6" w14:textId="79DDF3BB"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39BB42E" w14:textId="03F91FEB"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appoint persons to be Bush Fire Control Officers for the purposes of the Bush Fires Act 1954; and</w:t>
            </w:r>
          </w:p>
          <w:p w14:paraId="207F028A" w14:textId="1F55CA1D" w:rsidR="00F40BB0" w:rsidRPr="00B947B4" w:rsidRDefault="00F40BB0" w:rsidP="00F40BB0">
            <w:pPr>
              <w:spacing w:after="120"/>
              <w:ind w:left="918" w:hanging="459"/>
              <w:rPr>
                <w:sz w:val="24"/>
                <w:szCs w:val="24"/>
              </w:rPr>
            </w:pPr>
            <w:r w:rsidRPr="00B947B4">
              <w:rPr>
                <w:sz w:val="24"/>
                <w:szCs w:val="24"/>
              </w:rPr>
              <w:t>a.</w:t>
            </w:r>
            <w:r w:rsidRPr="00B947B4">
              <w:rPr>
                <w:sz w:val="24"/>
                <w:szCs w:val="24"/>
              </w:rPr>
              <w:tab/>
              <w:t xml:space="preserve">Of those Officers, appoint one as the </w:t>
            </w:r>
            <w:r w:rsidR="00D96DF6" w:rsidRPr="00B947B4">
              <w:rPr>
                <w:sz w:val="24"/>
                <w:szCs w:val="24"/>
              </w:rPr>
              <w:t>Chief Bush Fire Control Officer</w:t>
            </w:r>
            <w:r w:rsidRPr="00B947B4">
              <w:rPr>
                <w:sz w:val="24"/>
                <w:szCs w:val="24"/>
              </w:rPr>
              <w:t xml:space="preserve"> and one as the Deputy </w:t>
            </w:r>
            <w:r w:rsidR="00D96DF6" w:rsidRPr="00B947B4">
              <w:rPr>
                <w:sz w:val="24"/>
                <w:szCs w:val="24"/>
              </w:rPr>
              <w:t>Chief Bush Fire Control Officer</w:t>
            </w:r>
            <w:r w:rsidRPr="00B947B4">
              <w:rPr>
                <w:sz w:val="24"/>
                <w:szCs w:val="24"/>
              </w:rPr>
              <w:t>; and</w:t>
            </w:r>
          </w:p>
          <w:p w14:paraId="074A39B0" w14:textId="6D6628E0" w:rsidR="00F40BB0" w:rsidRPr="00B947B4" w:rsidRDefault="00F40BB0" w:rsidP="00F40BB0">
            <w:pPr>
              <w:spacing w:after="120"/>
              <w:ind w:left="918" w:hanging="459"/>
              <w:rPr>
                <w:sz w:val="24"/>
                <w:szCs w:val="24"/>
              </w:rPr>
            </w:pPr>
            <w:r w:rsidRPr="00B947B4">
              <w:rPr>
                <w:sz w:val="24"/>
                <w:szCs w:val="24"/>
              </w:rPr>
              <w:t>b.</w:t>
            </w:r>
            <w:r w:rsidRPr="00B947B4">
              <w:rPr>
                <w:sz w:val="24"/>
                <w:szCs w:val="24"/>
              </w:rPr>
              <w:tab/>
              <w:t>Determine the respective seniority of the other Bush Fire Officers so appointed [s.38(1)].</w:t>
            </w:r>
          </w:p>
          <w:p w14:paraId="675C2BC4" w14:textId="51CF350F" w:rsidR="00D30328" w:rsidRPr="00B947B4" w:rsidRDefault="00F40BB0" w:rsidP="003A4114">
            <w:pPr>
              <w:spacing w:after="120"/>
              <w:ind w:left="459" w:hanging="459"/>
              <w:rPr>
                <w:sz w:val="24"/>
                <w:szCs w:val="24"/>
              </w:rPr>
            </w:pPr>
            <w:r w:rsidRPr="00B947B4">
              <w:rPr>
                <w:sz w:val="24"/>
                <w:szCs w:val="24"/>
              </w:rPr>
              <w:t>2.</w:t>
            </w:r>
            <w:r w:rsidRPr="00B947B4">
              <w:rPr>
                <w:sz w:val="24"/>
                <w:szCs w:val="24"/>
              </w:rPr>
              <w:tab/>
              <w:t xml:space="preserve">Authority to issue directions to a Bush Fire Control Officer to burn on or at the margins of a road reserve under the care, control and management of the </w:t>
            </w:r>
            <w:r w:rsidR="00A543D5" w:rsidRPr="00B947B4">
              <w:rPr>
                <w:sz w:val="24"/>
                <w:szCs w:val="24"/>
              </w:rPr>
              <w:t>City of Cockburn</w:t>
            </w:r>
            <w:r w:rsidRPr="00B947B4">
              <w:rPr>
                <w:sz w:val="24"/>
                <w:szCs w:val="24"/>
              </w:rPr>
              <w:t xml:space="preserve"> [s.38(5A)]</w:t>
            </w:r>
          </w:p>
        </w:tc>
      </w:tr>
      <w:tr w:rsidR="0083163D" w:rsidRPr="00B947B4" w14:paraId="48FFA30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1D9994C" w14:textId="5D386F4A"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13DAB933" w14:textId="5D6BD616" w:rsidR="0083163D" w:rsidRPr="00B947B4" w:rsidRDefault="00CA20E7" w:rsidP="0083163D">
            <w:pPr>
              <w:spacing w:after="120"/>
              <w:ind w:left="448" w:hanging="448"/>
              <w:rPr>
                <w:sz w:val="24"/>
                <w:szCs w:val="24"/>
              </w:rPr>
            </w:pPr>
            <w:r w:rsidRPr="00B947B4">
              <w:rPr>
                <w:sz w:val="24"/>
                <w:szCs w:val="24"/>
              </w:rPr>
              <w:t>Nil.</w:t>
            </w:r>
          </w:p>
        </w:tc>
      </w:tr>
      <w:tr w:rsidR="00FF4C7F" w:rsidRPr="00B947B4" w14:paraId="353BDCA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21E6205" w14:textId="77777777" w:rsidR="00A13648" w:rsidRPr="00B947B4" w:rsidRDefault="00A13648" w:rsidP="00A1364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32A313D0" w14:textId="77777777" w:rsidR="00A13648" w:rsidRPr="00B947B4" w:rsidRDefault="00A13648" w:rsidP="00A13648">
            <w:pPr>
              <w:ind w:left="403" w:hanging="403"/>
              <w:rPr>
                <w:sz w:val="24"/>
                <w:szCs w:val="24"/>
              </w:rPr>
            </w:pPr>
            <w:r w:rsidRPr="00B947B4">
              <w:rPr>
                <w:i/>
                <w:sz w:val="24"/>
                <w:szCs w:val="24"/>
              </w:rPr>
              <w:t>NIL – Sub-delegation is prohibited by s.48(3)</w:t>
            </w:r>
          </w:p>
        </w:tc>
      </w:tr>
      <w:tr w:rsidR="00D30328" w:rsidRPr="00B947B4" w14:paraId="7D3E2DD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548708" w14:textId="77777777" w:rsidR="00A13648" w:rsidRPr="00B947B4" w:rsidRDefault="00A13648" w:rsidP="00A13648">
            <w:pPr>
              <w:rPr>
                <w:sz w:val="18"/>
              </w:rPr>
            </w:pPr>
            <w:r w:rsidRPr="00B947B4">
              <w:rPr>
                <w:sz w:val="18"/>
              </w:rPr>
              <w:t>Compliance Links:</w:t>
            </w:r>
          </w:p>
          <w:p w14:paraId="2ACD144D" w14:textId="77777777" w:rsidR="00A13648" w:rsidRPr="00B947B4" w:rsidRDefault="00A13648" w:rsidP="00A13648">
            <w:pPr>
              <w:rPr>
                <w:sz w:val="18"/>
              </w:rPr>
            </w:pPr>
          </w:p>
        </w:tc>
        <w:tc>
          <w:tcPr>
            <w:tcW w:w="6466" w:type="dxa"/>
            <w:tcBorders>
              <w:top w:val="dotted" w:sz="4" w:space="0" w:color="auto"/>
              <w:left w:val="dotted" w:sz="4" w:space="0" w:color="auto"/>
              <w:bottom w:val="dotted" w:sz="4" w:space="0" w:color="auto"/>
              <w:right w:val="single" w:sz="4" w:space="0" w:color="auto"/>
            </w:tcBorders>
          </w:tcPr>
          <w:p w14:paraId="18909203" w14:textId="5C7AC20B" w:rsidR="00A13648" w:rsidRPr="00B947B4" w:rsidRDefault="66B439BA" w:rsidP="2C28F603">
            <w:pPr>
              <w:rPr>
                <w:i/>
                <w:iCs/>
                <w:sz w:val="24"/>
                <w:szCs w:val="24"/>
              </w:rPr>
            </w:pPr>
            <w:r w:rsidRPr="2C28F603">
              <w:rPr>
                <w:sz w:val="24"/>
                <w:szCs w:val="24"/>
              </w:rPr>
              <w:t xml:space="preserve">Publication </w:t>
            </w:r>
            <w:r w:rsidR="6916D511" w:rsidRPr="2C28F603">
              <w:rPr>
                <w:sz w:val="24"/>
                <w:szCs w:val="24"/>
              </w:rPr>
              <w:t xml:space="preserve">and certificate </w:t>
            </w:r>
            <w:r w:rsidRPr="2C28F603">
              <w:rPr>
                <w:sz w:val="24"/>
                <w:szCs w:val="24"/>
              </w:rPr>
              <w:t xml:space="preserve">requirements - </w:t>
            </w:r>
            <w:r w:rsidR="79777B72" w:rsidRPr="2C28F603">
              <w:rPr>
                <w:i/>
                <w:iCs/>
                <w:sz w:val="24"/>
                <w:szCs w:val="24"/>
              </w:rPr>
              <w:t xml:space="preserve">Bush Fires Act 1954 </w:t>
            </w:r>
            <w:r w:rsidR="79777B72" w:rsidRPr="2C28F603">
              <w:rPr>
                <w:sz w:val="24"/>
                <w:szCs w:val="24"/>
              </w:rPr>
              <w:t>s.38</w:t>
            </w:r>
            <w:r w:rsidR="6916D511" w:rsidRPr="2C28F603">
              <w:rPr>
                <w:sz w:val="24"/>
                <w:szCs w:val="24"/>
              </w:rPr>
              <w:t>(2</w:t>
            </w:r>
            <w:r w:rsidR="534BE370" w:rsidRPr="2C28F603">
              <w:rPr>
                <w:sz w:val="24"/>
                <w:szCs w:val="24"/>
              </w:rPr>
              <w:t>A) (</w:t>
            </w:r>
            <w:r w:rsidR="443617F9" w:rsidRPr="2C28F603">
              <w:rPr>
                <w:sz w:val="24"/>
                <w:szCs w:val="24"/>
              </w:rPr>
              <w:t>2E)</w:t>
            </w:r>
          </w:p>
        </w:tc>
      </w:tr>
      <w:tr w:rsidR="00D30328" w:rsidRPr="00B947B4" w14:paraId="3B22EEE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5728101" w14:textId="77777777" w:rsidR="00D9274A" w:rsidRPr="00B947B4" w:rsidRDefault="00D9274A" w:rsidP="00D9274A">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4CBD7CF" w14:textId="367F4D82" w:rsidR="00D9274A" w:rsidRPr="00B947B4" w:rsidRDefault="00D9274A" w:rsidP="00D9274A">
            <w:pPr>
              <w:spacing w:after="120"/>
              <w:rPr>
                <w:sz w:val="24"/>
                <w:szCs w:val="24"/>
              </w:rPr>
            </w:pPr>
            <w:r w:rsidRPr="00B947B4">
              <w:rPr>
                <w:sz w:val="24"/>
                <w:szCs w:val="24"/>
              </w:rPr>
              <w:t>Details of decisions are to be recorded in the City’s record keeping system</w:t>
            </w:r>
          </w:p>
        </w:tc>
      </w:tr>
      <w:tr w:rsidR="00D9274A" w:rsidRPr="00B947B4" w14:paraId="25A3D75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073F95" w14:textId="77777777" w:rsidR="00D9274A" w:rsidRPr="00B947B4" w:rsidRDefault="00D9274A" w:rsidP="00D9274A">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551F1CE1" w14:textId="7BD6CCBB" w:rsidR="00D9274A" w:rsidRPr="00B947B4" w:rsidRDefault="00D9274A" w:rsidP="00D9274A">
            <w:pPr>
              <w:rPr>
                <w:sz w:val="18"/>
              </w:rPr>
            </w:pPr>
            <w:r w:rsidRPr="00B947B4">
              <w:rPr>
                <w:sz w:val="18"/>
              </w:rPr>
              <w:t>Adopted 11 May 2023</w:t>
            </w:r>
          </w:p>
        </w:tc>
      </w:tr>
      <w:tr w:rsidR="00D9274A" w:rsidRPr="00B947B4" w14:paraId="1E03553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897BF4" w14:textId="77777777" w:rsidR="00D9274A" w:rsidRPr="00B947B4" w:rsidRDefault="00D9274A" w:rsidP="00D9274A">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A64F477" w14:textId="502B55DB" w:rsidR="00D9274A" w:rsidRPr="00B947B4" w:rsidRDefault="00D9274A" w:rsidP="00D9274A">
            <w:pPr>
              <w:rPr>
                <w:sz w:val="18"/>
              </w:rPr>
            </w:pPr>
            <w:r w:rsidRPr="00B947B4">
              <w:rPr>
                <w:sz w:val="18"/>
              </w:rPr>
              <w:t>Modified 9 July 2024</w:t>
            </w:r>
          </w:p>
        </w:tc>
      </w:tr>
    </w:tbl>
    <w:p w14:paraId="1E9592F8" w14:textId="13D6FAFB" w:rsidR="00A13648" w:rsidRPr="00B947B4" w:rsidRDefault="00466A94">
      <w:r w:rsidRPr="00B947B4">
        <w:br w:type="page"/>
      </w:r>
    </w:p>
    <w:p w14:paraId="643E1F32" w14:textId="02A1EE7C" w:rsidR="00B661AF" w:rsidRPr="00B947B4" w:rsidRDefault="00B661AF" w:rsidP="00725CB2">
      <w:pPr>
        <w:pStyle w:val="Heading3"/>
        <w:ind w:left="709"/>
      </w:pPr>
      <w:bookmarkStart w:id="149" w:name="_Toc229571442"/>
      <w:r w:rsidRPr="00B947B4">
        <w:lastRenderedPageBreak/>
        <w:t>Recovery of Expenses Incurred through Contraventions of this Act</w:t>
      </w:r>
      <w:bookmarkEnd w:id="149"/>
    </w:p>
    <w:p w14:paraId="3E3FBB86" w14:textId="77777777" w:rsidR="00B661AF" w:rsidRPr="00B947B4" w:rsidRDefault="00B661AF" w:rsidP="00B661AF"/>
    <w:tbl>
      <w:tblPr>
        <w:tblStyle w:val="TableGrid"/>
        <w:tblW w:w="9018" w:type="dxa"/>
        <w:tblInd w:w="-2" w:type="dxa"/>
        <w:tblLook w:val="04A0" w:firstRow="1" w:lastRow="0" w:firstColumn="1" w:lastColumn="0" w:noHBand="0" w:noVBand="1"/>
      </w:tblPr>
      <w:tblGrid>
        <w:gridCol w:w="562"/>
        <w:gridCol w:w="1990"/>
        <w:gridCol w:w="6466"/>
      </w:tblGrid>
      <w:tr w:rsidR="00B661AF" w:rsidRPr="00B947B4" w14:paraId="0D1E9E54"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E09CEE9" w14:textId="77777777" w:rsidR="00B661AF" w:rsidRPr="00B947B4" w:rsidRDefault="00B661AF" w:rsidP="00B661AF">
            <w:pPr>
              <w:rPr>
                <w:b/>
                <w:sz w:val="18"/>
              </w:rPr>
            </w:pPr>
            <w:r w:rsidRPr="00B947B4">
              <w:rPr>
                <w:b/>
                <w:sz w:val="18"/>
              </w:rPr>
              <w:t>Delegator:</w:t>
            </w:r>
          </w:p>
          <w:p w14:paraId="23B7029F" w14:textId="5AC628D5" w:rsidR="00B661AF" w:rsidRPr="00B947B4" w:rsidRDefault="00B661AF" w:rsidP="00B661AF">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3EEC5FA9" w14:textId="77777777" w:rsidR="00B661AF" w:rsidRPr="00B947B4" w:rsidRDefault="00B661AF" w:rsidP="00B661AF">
            <w:pPr>
              <w:rPr>
                <w:sz w:val="24"/>
                <w:szCs w:val="24"/>
              </w:rPr>
            </w:pPr>
            <w:r w:rsidRPr="00B947B4">
              <w:rPr>
                <w:sz w:val="24"/>
                <w:szCs w:val="24"/>
              </w:rPr>
              <w:t>Local Government</w:t>
            </w:r>
          </w:p>
        </w:tc>
      </w:tr>
      <w:tr w:rsidR="00B661AF" w:rsidRPr="00B947B4" w14:paraId="5BDB79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ACBE60" w14:textId="77777777" w:rsidR="00B661AF" w:rsidRPr="00B947B4" w:rsidRDefault="00B661AF" w:rsidP="00B661AF">
            <w:pPr>
              <w:rPr>
                <w:b/>
                <w:sz w:val="18"/>
              </w:rPr>
            </w:pPr>
            <w:r w:rsidRPr="00B947B4">
              <w:rPr>
                <w:b/>
                <w:sz w:val="18"/>
              </w:rPr>
              <w:t>Express Power to Delegate:</w:t>
            </w:r>
          </w:p>
          <w:p w14:paraId="00105C1E" w14:textId="77777777" w:rsidR="00B661AF" w:rsidRPr="00B947B4" w:rsidRDefault="00B661AF" w:rsidP="00B661A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EAAAC50" w14:textId="77777777" w:rsidR="00B661AF" w:rsidRPr="00B947B4" w:rsidRDefault="00B661AF" w:rsidP="00B661AF">
            <w:pPr>
              <w:rPr>
                <w:i/>
                <w:sz w:val="24"/>
                <w:szCs w:val="24"/>
              </w:rPr>
            </w:pPr>
            <w:r w:rsidRPr="00B947B4">
              <w:rPr>
                <w:i/>
                <w:sz w:val="24"/>
                <w:szCs w:val="24"/>
              </w:rPr>
              <w:t>Bush Fires Act 1954:</w:t>
            </w:r>
          </w:p>
          <w:p w14:paraId="7980C391" w14:textId="60D3C8CF" w:rsidR="00B661AF" w:rsidRPr="00B947B4" w:rsidRDefault="00B661AF" w:rsidP="00CD7CD6">
            <w:pPr>
              <w:ind w:left="720" w:hanging="403"/>
              <w:rPr>
                <w:sz w:val="24"/>
                <w:szCs w:val="24"/>
              </w:rPr>
            </w:pPr>
            <w:r w:rsidRPr="00B947B4">
              <w:rPr>
                <w:sz w:val="24"/>
                <w:szCs w:val="24"/>
              </w:rPr>
              <w:t>s.48 Delegation by local government</w:t>
            </w:r>
          </w:p>
        </w:tc>
      </w:tr>
      <w:tr w:rsidR="00B661AF" w:rsidRPr="00B947B4" w14:paraId="22D3281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B10ED5" w14:textId="1FA07BF3" w:rsidR="00B661AF" w:rsidRPr="00B947B4" w:rsidRDefault="00B661AF" w:rsidP="00B661AF">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592C531" w14:textId="77777777" w:rsidR="00B661AF" w:rsidRPr="00B947B4" w:rsidRDefault="00B661AF" w:rsidP="00B661AF">
            <w:pPr>
              <w:rPr>
                <w:i/>
                <w:sz w:val="24"/>
                <w:szCs w:val="24"/>
              </w:rPr>
            </w:pPr>
            <w:r w:rsidRPr="00B947B4">
              <w:rPr>
                <w:i/>
                <w:sz w:val="24"/>
                <w:szCs w:val="24"/>
              </w:rPr>
              <w:t>Bush Fires Act 1954:</w:t>
            </w:r>
          </w:p>
          <w:p w14:paraId="53E567FD" w14:textId="4826D833" w:rsidR="00B661AF" w:rsidRPr="00B947B4" w:rsidRDefault="00B661AF" w:rsidP="00466A94">
            <w:pPr>
              <w:ind w:left="720" w:hanging="403"/>
              <w:rPr>
                <w:sz w:val="24"/>
                <w:szCs w:val="24"/>
              </w:rPr>
            </w:pPr>
            <w:r w:rsidRPr="00B947B4">
              <w:rPr>
                <w:sz w:val="24"/>
                <w:szCs w:val="24"/>
              </w:rPr>
              <w:t>s.58 General penalty an</w:t>
            </w:r>
            <w:r w:rsidR="00466A94" w:rsidRPr="00B947B4">
              <w:rPr>
                <w:sz w:val="24"/>
                <w:szCs w:val="24"/>
              </w:rPr>
              <w:t>d recovery of expenses incurred</w:t>
            </w:r>
          </w:p>
        </w:tc>
      </w:tr>
      <w:tr w:rsidR="00B661AF" w:rsidRPr="00B947B4" w14:paraId="638B43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9B578EF" w14:textId="77777777" w:rsidR="00B661AF" w:rsidRPr="00B947B4" w:rsidRDefault="00B661AF" w:rsidP="00B661A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1ED315A" w14:textId="77777777" w:rsidR="00B661AF" w:rsidRPr="00B947B4" w:rsidRDefault="00B661AF" w:rsidP="00B661AF">
            <w:pPr>
              <w:spacing w:before="120" w:after="120"/>
              <w:rPr>
                <w:b/>
                <w:sz w:val="24"/>
                <w:szCs w:val="24"/>
              </w:rPr>
            </w:pPr>
            <w:r w:rsidRPr="00B947B4">
              <w:rPr>
                <w:b/>
                <w:sz w:val="24"/>
                <w:szCs w:val="24"/>
              </w:rPr>
              <w:t>Chief Executive Officer</w:t>
            </w:r>
          </w:p>
        </w:tc>
      </w:tr>
      <w:tr w:rsidR="00F40BB0" w:rsidRPr="00B947B4" w14:paraId="7120625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311B8F5" w14:textId="77777777" w:rsidR="00F40BB0" w:rsidRPr="00B947B4" w:rsidRDefault="00F40BB0" w:rsidP="00F40BB0">
            <w:pPr>
              <w:rPr>
                <w:b/>
              </w:rPr>
            </w:pPr>
            <w:r w:rsidRPr="00B947B4">
              <w:rPr>
                <w:b/>
              </w:rPr>
              <w:t>Function:</w:t>
            </w:r>
          </w:p>
          <w:p w14:paraId="27F7CB53" w14:textId="69F166D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B07B10E" w14:textId="587828F8" w:rsidR="00F40BB0" w:rsidRPr="00B947B4" w:rsidRDefault="00F40BB0" w:rsidP="00F40BB0">
            <w:pPr>
              <w:spacing w:after="120"/>
              <w:ind w:left="459" w:hanging="459"/>
              <w:rPr>
                <w:sz w:val="24"/>
                <w:szCs w:val="24"/>
              </w:rPr>
            </w:pPr>
            <w:r w:rsidRPr="2C28F603">
              <w:rPr>
                <w:sz w:val="24"/>
                <w:szCs w:val="24"/>
              </w:rPr>
              <w:t xml:space="preserve">Authority to recover expenses incurred </w:t>
            </w:r>
            <w:bookmarkStart w:id="150" w:name="_Int_IZGi5Sp5"/>
            <w:r w:rsidRPr="2C28F603">
              <w:rPr>
                <w:sz w:val="24"/>
                <w:szCs w:val="24"/>
              </w:rPr>
              <w:t>as a result of</w:t>
            </w:r>
            <w:bookmarkEnd w:id="150"/>
            <w:r w:rsidRPr="2C28F603">
              <w:rPr>
                <w:sz w:val="24"/>
                <w:szCs w:val="24"/>
              </w:rPr>
              <w:t xml:space="preserve"> an offence against the Bush Fires Act, through the fulfilment of a duty </w:t>
            </w:r>
            <w:r w:rsidR="41C2796C" w:rsidRPr="2C28F603">
              <w:rPr>
                <w:sz w:val="24"/>
                <w:szCs w:val="24"/>
              </w:rPr>
              <w:t>imposed</w:t>
            </w:r>
            <w:r w:rsidR="1491BB02" w:rsidRPr="2C28F603">
              <w:rPr>
                <w:sz w:val="24"/>
                <w:szCs w:val="24"/>
              </w:rPr>
              <w:t>, empowered or required under</w:t>
            </w:r>
            <w:r w:rsidRPr="2C28F603">
              <w:rPr>
                <w:sz w:val="24"/>
                <w:szCs w:val="24"/>
              </w:rPr>
              <w:t xml:space="preserve"> the Act</w:t>
            </w:r>
            <w:r w:rsidR="1491BB02" w:rsidRPr="2C28F603">
              <w:rPr>
                <w:sz w:val="24"/>
                <w:szCs w:val="24"/>
              </w:rPr>
              <w:t xml:space="preserve"> </w:t>
            </w:r>
            <w:r w:rsidRPr="2C28F603">
              <w:rPr>
                <w:sz w:val="24"/>
                <w:szCs w:val="24"/>
              </w:rPr>
              <w:t>[s.58].</w:t>
            </w:r>
          </w:p>
        </w:tc>
      </w:tr>
      <w:tr w:rsidR="0083163D" w:rsidRPr="00B947B4" w14:paraId="78C221D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715297" w14:textId="3E11A92C" w:rsidR="0083163D" w:rsidRPr="00B947B4" w:rsidRDefault="0083163D" w:rsidP="0083163D">
            <w:pPr>
              <w:rPr>
                <w:b/>
              </w:rPr>
            </w:pPr>
            <w:r w:rsidRPr="00B947B4">
              <w:rPr>
                <w:b/>
              </w:rPr>
              <w:t>Council Conditions on this Delegation</w:t>
            </w:r>
            <w:r w:rsidR="00466A94" w:rsidRPr="00B947B4">
              <w:rPr>
                <w:b/>
              </w:rPr>
              <w:t>:</w:t>
            </w:r>
          </w:p>
        </w:tc>
        <w:tc>
          <w:tcPr>
            <w:tcW w:w="6466" w:type="dxa"/>
            <w:tcBorders>
              <w:top w:val="dotted" w:sz="4" w:space="0" w:color="auto"/>
              <w:left w:val="dotted" w:sz="4" w:space="0" w:color="auto"/>
              <w:bottom w:val="dotted" w:sz="4" w:space="0" w:color="auto"/>
            </w:tcBorders>
          </w:tcPr>
          <w:p w14:paraId="507A23F4" w14:textId="71F6CE6F" w:rsidR="0083163D" w:rsidRPr="00B947B4" w:rsidRDefault="0035127A" w:rsidP="0083163D">
            <w:pPr>
              <w:spacing w:after="120"/>
              <w:ind w:left="448" w:hanging="448"/>
              <w:rPr>
                <w:sz w:val="24"/>
                <w:szCs w:val="24"/>
              </w:rPr>
            </w:pPr>
            <w:r w:rsidRPr="00B947B4">
              <w:rPr>
                <w:sz w:val="24"/>
                <w:szCs w:val="24"/>
              </w:rPr>
              <w:t>Nil.</w:t>
            </w:r>
          </w:p>
        </w:tc>
      </w:tr>
      <w:tr w:rsidR="00B661AF" w:rsidRPr="00B947B4" w14:paraId="4C1F730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A996EB4" w14:textId="77777777" w:rsidR="00B661AF" w:rsidRPr="00B947B4" w:rsidRDefault="00B661AF" w:rsidP="00B661A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7B38C661" w14:textId="77777777" w:rsidR="00B661AF" w:rsidRPr="00B947B4" w:rsidRDefault="00B661AF" w:rsidP="00B661AF">
            <w:pPr>
              <w:ind w:left="403" w:hanging="403"/>
              <w:rPr>
                <w:sz w:val="24"/>
                <w:szCs w:val="24"/>
              </w:rPr>
            </w:pPr>
            <w:r w:rsidRPr="00B947B4">
              <w:rPr>
                <w:i/>
                <w:sz w:val="24"/>
                <w:szCs w:val="24"/>
              </w:rPr>
              <w:t>NIL – Sub-delegation is prohibited by s.48(3)</w:t>
            </w:r>
          </w:p>
        </w:tc>
      </w:tr>
      <w:tr w:rsidR="00D30328" w:rsidRPr="00B947B4" w14:paraId="6E76D99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3A75CFE" w14:textId="77777777" w:rsidR="00B661AF" w:rsidRPr="00B947B4" w:rsidRDefault="00B661AF" w:rsidP="00B661AF">
            <w:pPr>
              <w:rPr>
                <w:sz w:val="18"/>
              </w:rPr>
            </w:pPr>
            <w:r w:rsidRPr="00B947B4">
              <w:rPr>
                <w:sz w:val="18"/>
              </w:rPr>
              <w:t>Compliance Links:</w:t>
            </w:r>
          </w:p>
          <w:p w14:paraId="26A765ED" w14:textId="77777777" w:rsidR="00B661AF" w:rsidRPr="00B947B4" w:rsidRDefault="00B661AF" w:rsidP="00B661AF">
            <w:pPr>
              <w:rPr>
                <w:sz w:val="18"/>
              </w:rPr>
            </w:pPr>
          </w:p>
        </w:tc>
        <w:tc>
          <w:tcPr>
            <w:tcW w:w="6466" w:type="dxa"/>
            <w:tcBorders>
              <w:top w:val="dotted" w:sz="4" w:space="0" w:color="auto"/>
              <w:left w:val="dotted" w:sz="4" w:space="0" w:color="auto"/>
              <w:bottom w:val="dotted" w:sz="4" w:space="0" w:color="auto"/>
              <w:right w:val="single" w:sz="4" w:space="0" w:color="auto"/>
            </w:tcBorders>
          </w:tcPr>
          <w:p w14:paraId="7EFDECEA" w14:textId="7F87C3DE" w:rsidR="00B661AF" w:rsidRPr="00B947B4" w:rsidRDefault="00B661AF" w:rsidP="00B661AF">
            <w:pPr>
              <w:spacing w:after="120"/>
              <w:ind w:left="720" w:hanging="720"/>
              <w:rPr>
                <w:sz w:val="24"/>
                <w:szCs w:val="24"/>
              </w:rPr>
            </w:pPr>
          </w:p>
        </w:tc>
      </w:tr>
      <w:tr w:rsidR="002E5C9D" w:rsidRPr="00B947B4" w14:paraId="1A85FE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085ACF3" w14:textId="77777777" w:rsidR="000A7C2D" w:rsidRPr="00B947B4" w:rsidRDefault="000A7C2D" w:rsidP="000A7C2D">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348CA50" w14:textId="1B1D7BC8" w:rsidR="000A7C2D" w:rsidRPr="00B947B4" w:rsidRDefault="000A7C2D" w:rsidP="000A7C2D">
            <w:pPr>
              <w:spacing w:after="120"/>
              <w:rPr>
                <w:sz w:val="24"/>
                <w:szCs w:val="24"/>
              </w:rPr>
            </w:pPr>
            <w:r w:rsidRPr="00B947B4">
              <w:rPr>
                <w:sz w:val="24"/>
                <w:szCs w:val="24"/>
              </w:rPr>
              <w:t>Details of decisions are to be recorded in the City’s record keeping system</w:t>
            </w:r>
          </w:p>
        </w:tc>
      </w:tr>
      <w:tr w:rsidR="000A7C2D" w:rsidRPr="00B947B4" w14:paraId="29266E8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FAA1BAB" w14:textId="77777777" w:rsidR="000A7C2D" w:rsidRPr="00B947B4" w:rsidRDefault="000A7C2D" w:rsidP="000A7C2D">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3BF4607D" w14:textId="23176D21" w:rsidR="000A7C2D" w:rsidRPr="00B947B4" w:rsidRDefault="000A7C2D" w:rsidP="000A7C2D">
            <w:pPr>
              <w:rPr>
                <w:sz w:val="18"/>
              </w:rPr>
            </w:pPr>
            <w:r w:rsidRPr="00B947B4">
              <w:rPr>
                <w:sz w:val="18"/>
              </w:rPr>
              <w:t>Adopted 11 May 2023</w:t>
            </w:r>
          </w:p>
        </w:tc>
      </w:tr>
      <w:tr w:rsidR="000A7C2D" w:rsidRPr="00B947B4" w14:paraId="2A7353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6A3590" w14:textId="77777777" w:rsidR="000A7C2D" w:rsidRPr="00B947B4" w:rsidRDefault="000A7C2D" w:rsidP="000A7C2D">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7F95A1F6" w14:textId="091458CA" w:rsidR="000A7C2D" w:rsidRPr="00B947B4" w:rsidRDefault="000A7C2D" w:rsidP="000A7C2D">
            <w:pPr>
              <w:rPr>
                <w:sz w:val="18"/>
              </w:rPr>
            </w:pPr>
            <w:r w:rsidRPr="00B947B4">
              <w:rPr>
                <w:sz w:val="18"/>
              </w:rPr>
              <w:t>Modified 9 July 2024</w:t>
            </w:r>
          </w:p>
        </w:tc>
      </w:tr>
    </w:tbl>
    <w:p w14:paraId="1B5C60FC" w14:textId="77777777" w:rsidR="00B661AF" w:rsidRPr="00B947B4" w:rsidRDefault="00B661AF" w:rsidP="00B661AF"/>
    <w:p w14:paraId="4201669C" w14:textId="06C04CDB" w:rsidR="003F0B1E" w:rsidRPr="00B947B4" w:rsidRDefault="003F0B1E">
      <w:r w:rsidRPr="00B947B4">
        <w:br w:type="page"/>
      </w:r>
    </w:p>
    <w:p w14:paraId="2DC2564D" w14:textId="2CEAAFEE" w:rsidR="003F0B1E" w:rsidRPr="00B947B4" w:rsidRDefault="003F0B1E" w:rsidP="00983E0F">
      <w:pPr>
        <w:pStyle w:val="Heading3"/>
        <w:ind w:left="709"/>
      </w:pPr>
      <w:bookmarkStart w:id="151" w:name="_Toc229571443"/>
      <w:r w:rsidRPr="00B947B4">
        <w:lastRenderedPageBreak/>
        <w:t>Prosecution of Offences</w:t>
      </w:r>
      <w:bookmarkEnd w:id="151"/>
    </w:p>
    <w:p w14:paraId="13759BD2" w14:textId="77777777" w:rsidR="003F0B1E" w:rsidRPr="00B947B4" w:rsidRDefault="003F0B1E" w:rsidP="003F0B1E"/>
    <w:tbl>
      <w:tblPr>
        <w:tblStyle w:val="TableGrid"/>
        <w:tblW w:w="9018" w:type="dxa"/>
        <w:tblInd w:w="-2" w:type="dxa"/>
        <w:tblLook w:val="04A0" w:firstRow="1" w:lastRow="0" w:firstColumn="1" w:lastColumn="0" w:noHBand="0" w:noVBand="1"/>
      </w:tblPr>
      <w:tblGrid>
        <w:gridCol w:w="562"/>
        <w:gridCol w:w="1990"/>
        <w:gridCol w:w="6466"/>
      </w:tblGrid>
      <w:tr w:rsidR="003F0B1E" w:rsidRPr="00B947B4" w14:paraId="6F829A0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1E78495" w14:textId="77777777" w:rsidR="003F0B1E" w:rsidRPr="00B947B4" w:rsidRDefault="003F0B1E" w:rsidP="00ED561B">
            <w:pPr>
              <w:rPr>
                <w:b/>
                <w:sz w:val="18"/>
              </w:rPr>
            </w:pPr>
            <w:r w:rsidRPr="00B947B4">
              <w:rPr>
                <w:b/>
                <w:sz w:val="18"/>
              </w:rPr>
              <w:t>Delegator:</w:t>
            </w:r>
          </w:p>
          <w:p w14:paraId="347AD471" w14:textId="62E23EBC" w:rsidR="003F0B1E" w:rsidRPr="00B947B4" w:rsidRDefault="003F0B1E" w:rsidP="00ED561B">
            <w:pPr>
              <w:rPr>
                <w:i/>
                <w:sz w:val="16"/>
              </w:rPr>
            </w:pPr>
            <w:r w:rsidRPr="00B947B4">
              <w:rPr>
                <w:i/>
                <w:sz w:val="16"/>
              </w:rPr>
              <w:t>Power / D</w:t>
            </w:r>
            <w:r w:rsidR="00466A94"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734CBFD" w14:textId="77777777" w:rsidR="003F0B1E" w:rsidRPr="00B947B4" w:rsidRDefault="003F0B1E" w:rsidP="00ED561B">
            <w:pPr>
              <w:rPr>
                <w:sz w:val="24"/>
                <w:szCs w:val="24"/>
              </w:rPr>
            </w:pPr>
            <w:r w:rsidRPr="00B947B4">
              <w:rPr>
                <w:sz w:val="24"/>
                <w:szCs w:val="24"/>
              </w:rPr>
              <w:t>Local Government</w:t>
            </w:r>
          </w:p>
        </w:tc>
      </w:tr>
      <w:tr w:rsidR="003F0B1E" w:rsidRPr="00B947B4" w14:paraId="37F725ED"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05CC935" w14:textId="77777777" w:rsidR="003F0B1E" w:rsidRPr="00B947B4" w:rsidRDefault="003F0B1E" w:rsidP="00ED561B">
            <w:pPr>
              <w:rPr>
                <w:b/>
                <w:sz w:val="18"/>
              </w:rPr>
            </w:pPr>
            <w:r w:rsidRPr="00B947B4">
              <w:rPr>
                <w:b/>
                <w:sz w:val="18"/>
              </w:rPr>
              <w:t>Express Power to Delegate:</w:t>
            </w:r>
          </w:p>
          <w:p w14:paraId="029F99B3" w14:textId="77777777" w:rsidR="003F0B1E" w:rsidRPr="00B947B4" w:rsidRDefault="003F0B1E" w:rsidP="00ED561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3FD81848" w14:textId="77777777" w:rsidR="003F0B1E" w:rsidRPr="00B947B4" w:rsidRDefault="003F0B1E" w:rsidP="00ED561B">
            <w:pPr>
              <w:rPr>
                <w:i/>
                <w:sz w:val="24"/>
                <w:szCs w:val="24"/>
              </w:rPr>
            </w:pPr>
            <w:r w:rsidRPr="00B947B4">
              <w:rPr>
                <w:i/>
                <w:sz w:val="24"/>
                <w:szCs w:val="24"/>
              </w:rPr>
              <w:t>Bush Fires Act 1954:</w:t>
            </w:r>
          </w:p>
          <w:p w14:paraId="60286978" w14:textId="71A75324" w:rsidR="003F0B1E" w:rsidRPr="00B947B4" w:rsidRDefault="003F0B1E" w:rsidP="00ED561B">
            <w:pPr>
              <w:ind w:left="720" w:hanging="403"/>
              <w:rPr>
                <w:sz w:val="24"/>
                <w:szCs w:val="24"/>
              </w:rPr>
            </w:pPr>
            <w:r w:rsidRPr="00B947B4">
              <w:rPr>
                <w:sz w:val="24"/>
                <w:szCs w:val="24"/>
              </w:rPr>
              <w:t>s.</w:t>
            </w:r>
            <w:r w:rsidR="00FD53E8" w:rsidRPr="00B947B4">
              <w:rPr>
                <w:sz w:val="24"/>
                <w:szCs w:val="24"/>
              </w:rPr>
              <w:t xml:space="preserve">59(3) </w:t>
            </w:r>
            <w:r w:rsidR="005110DB" w:rsidRPr="00B947B4">
              <w:rPr>
                <w:sz w:val="24"/>
                <w:szCs w:val="24"/>
              </w:rPr>
              <w:t>Prosecution of offences</w:t>
            </w:r>
          </w:p>
          <w:p w14:paraId="09630D05" w14:textId="77777777" w:rsidR="003F0B1E" w:rsidRPr="00B947B4" w:rsidRDefault="003F0B1E" w:rsidP="00ED561B">
            <w:pPr>
              <w:rPr>
                <w:sz w:val="24"/>
                <w:szCs w:val="24"/>
              </w:rPr>
            </w:pPr>
          </w:p>
        </w:tc>
      </w:tr>
      <w:tr w:rsidR="003F0B1E" w:rsidRPr="00B947B4" w14:paraId="600C3E2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82D8A0E" w14:textId="698BAFAF" w:rsidR="003F0B1E" w:rsidRPr="00B947B4" w:rsidRDefault="003F0B1E" w:rsidP="00ED561B">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76160FD4" w14:textId="77777777" w:rsidR="003F0B1E" w:rsidRPr="00B947B4" w:rsidRDefault="003F0B1E" w:rsidP="00ED561B">
            <w:pPr>
              <w:rPr>
                <w:i/>
                <w:sz w:val="24"/>
                <w:szCs w:val="24"/>
              </w:rPr>
            </w:pPr>
            <w:r w:rsidRPr="00B947B4">
              <w:rPr>
                <w:i/>
                <w:sz w:val="24"/>
                <w:szCs w:val="24"/>
              </w:rPr>
              <w:t>Bush Fires Act 1954:</w:t>
            </w:r>
          </w:p>
          <w:p w14:paraId="476A2290" w14:textId="79E9317B" w:rsidR="003F0B1E" w:rsidRPr="00B947B4" w:rsidRDefault="003F0B1E" w:rsidP="00ED561B">
            <w:pPr>
              <w:ind w:left="720" w:hanging="403"/>
              <w:rPr>
                <w:sz w:val="24"/>
                <w:szCs w:val="24"/>
              </w:rPr>
            </w:pPr>
            <w:r w:rsidRPr="00B947B4">
              <w:rPr>
                <w:sz w:val="24"/>
                <w:szCs w:val="24"/>
              </w:rPr>
              <w:t>s.59 Prosecution of offences</w:t>
            </w:r>
          </w:p>
          <w:p w14:paraId="4DBCD38A" w14:textId="4CB5C479" w:rsidR="00D30328" w:rsidRPr="00B947B4" w:rsidRDefault="004F7C54" w:rsidP="00A12868">
            <w:pPr>
              <w:ind w:left="720" w:hanging="403"/>
              <w:rPr>
                <w:sz w:val="24"/>
                <w:szCs w:val="24"/>
              </w:rPr>
            </w:pPr>
            <w:r w:rsidRPr="00B947B4">
              <w:rPr>
                <w:sz w:val="24"/>
                <w:szCs w:val="24"/>
              </w:rPr>
              <w:t>s.59A</w:t>
            </w:r>
            <w:r w:rsidR="000D34E5" w:rsidRPr="00B947B4">
              <w:rPr>
                <w:sz w:val="24"/>
                <w:szCs w:val="24"/>
              </w:rPr>
              <w:t>(2)</w:t>
            </w:r>
            <w:r w:rsidRPr="00B947B4">
              <w:rPr>
                <w:sz w:val="24"/>
                <w:szCs w:val="24"/>
              </w:rPr>
              <w:t xml:space="preserve"> Alternative p</w:t>
            </w:r>
            <w:r w:rsidR="00466A94" w:rsidRPr="00B947B4">
              <w:rPr>
                <w:sz w:val="24"/>
                <w:szCs w:val="24"/>
              </w:rPr>
              <w:t>rocedure – infringement notices</w:t>
            </w:r>
          </w:p>
        </w:tc>
      </w:tr>
      <w:tr w:rsidR="003F0B1E" w:rsidRPr="00B947B4" w14:paraId="3BDB47A0" w14:textId="77777777" w:rsidTr="2C28F603">
        <w:trPr>
          <w:trHeight w:val="4148"/>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0BA5DE0" w14:textId="77777777" w:rsidR="003F0B1E" w:rsidRPr="00B947B4" w:rsidRDefault="003F0B1E" w:rsidP="00ED561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E9D275F" w14:textId="316D0123" w:rsidR="0E7B9924" w:rsidRPr="00B947B4" w:rsidRDefault="0E7B9924" w:rsidP="01FCED8E">
            <w:pPr>
              <w:spacing w:before="120" w:after="120"/>
              <w:rPr>
                <w:b/>
                <w:bCs/>
                <w:sz w:val="24"/>
                <w:szCs w:val="24"/>
              </w:rPr>
            </w:pPr>
            <w:r w:rsidRPr="00B947B4">
              <w:rPr>
                <w:b/>
                <w:bCs/>
                <w:sz w:val="24"/>
                <w:szCs w:val="24"/>
              </w:rPr>
              <w:t>C</w:t>
            </w:r>
            <w:r w:rsidR="001762CA">
              <w:rPr>
                <w:b/>
                <w:bCs/>
                <w:sz w:val="24"/>
                <w:szCs w:val="24"/>
              </w:rPr>
              <w:t xml:space="preserve">hief Executive Officer </w:t>
            </w:r>
          </w:p>
          <w:p w14:paraId="4F7559AD" w14:textId="68E39809" w:rsidR="0043187B" w:rsidRPr="00B947B4" w:rsidRDefault="00D96DF6" w:rsidP="0043187B">
            <w:pPr>
              <w:spacing w:before="120" w:after="120"/>
              <w:rPr>
                <w:b/>
                <w:sz w:val="24"/>
                <w:szCs w:val="24"/>
              </w:rPr>
            </w:pPr>
            <w:r w:rsidRPr="00B947B4">
              <w:rPr>
                <w:b/>
                <w:sz w:val="24"/>
                <w:szCs w:val="24"/>
              </w:rPr>
              <w:t>Chief Bush Fire Control Officer</w:t>
            </w:r>
          </w:p>
          <w:p w14:paraId="0FBE0745" w14:textId="7E4C8062" w:rsidR="00F20D4D" w:rsidRPr="00B947B4" w:rsidRDefault="00F20D4D" w:rsidP="00F20D4D">
            <w:pPr>
              <w:spacing w:before="120" w:after="120"/>
              <w:rPr>
                <w:b/>
                <w:sz w:val="24"/>
                <w:szCs w:val="24"/>
              </w:rPr>
            </w:pPr>
            <w:r w:rsidRPr="00B947B4">
              <w:rPr>
                <w:b/>
                <w:sz w:val="24"/>
                <w:szCs w:val="24"/>
              </w:rPr>
              <w:t>Group Manager Development and Safety</w:t>
            </w:r>
          </w:p>
          <w:p w14:paraId="08E7A986" w14:textId="57E63E1D" w:rsidR="00A70EC9" w:rsidRPr="00B947B4" w:rsidRDefault="001762CA" w:rsidP="00A70EC9">
            <w:pPr>
              <w:spacing w:before="120" w:after="120"/>
              <w:rPr>
                <w:b/>
                <w:sz w:val="24"/>
                <w:szCs w:val="24"/>
              </w:rPr>
            </w:pPr>
            <w:r w:rsidRPr="00B947B4">
              <w:rPr>
                <w:b/>
                <w:sz w:val="24"/>
                <w:szCs w:val="24"/>
              </w:rPr>
              <w:t xml:space="preserve">Service Manager Rangers and Community Safety </w:t>
            </w:r>
          </w:p>
          <w:p w14:paraId="6C121A76" w14:textId="43EE9E63" w:rsidR="003F0B1E" w:rsidRDefault="00930DB5" w:rsidP="36A6F805">
            <w:pPr>
              <w:spacing w:before="120" w:after="120"/>
              <w:rPr>
                <w:b/>
                <w:bCs/>
                <w:sz w:val="24"/>
                <w:szCs w:val="24"/>
              </w:rPr>
            </w:pPr>
            <w:r>
              <w:rPr>
                <w:b/>
                <w:bCs/>
                <w:sz w:val="24"/>
                <w:szCs w:val="24"/>
              </w:rPr>
              <w:t>Service Lead Ranger and Parking</w:t>
            </w:r>
          </w:p>
          <w:p w14:paraId="644DFE41" w14:textId="77777777" w:rsidR="009B5D1F" w:rsidRDefault="009B5D1F" w:rsidP="36A6F805">
            <w:pPr>
              <w:spacing w:before="120" w:after="120"/>
              <w:rPr>
                <w:b/>
                <w:bCs/>
                <w:sz w:val="24"/>
                <w:szCs w:val="24"/>
              </w:rPr>
            </w:pPr>
            <w:r>
              <w:rPr>
                <w:b/>
                <w:bCs/>
                <w:sz w:val="24"/>
                <w:szCs w:val="24"/>
              </w:rPr>
              <w:t>Ranger Team Leader</w:t>
            </w:r>
          </w:p>
          <w:p w14:paraId="00F9C5B2" w14:textId="77777777" w:rsidR="009B5D1F" w:rsidRDefault="009B5D1F" w:rsidP="36A6F805">
            <w:pPr>
              <w:spacing w:before="120" w:after="120"/>
              <w:rPr>
                <w:b/>
                <w:bCs/>
                <w:sz w:val="24"/>
                <w:szCs w:val="24"/>
              </w:rPr>
            </w:pPr>
            <w:r>
              <w:rPr>
                <w:b/>
                <w:bCs/>
                <w:sz w:val="24"/>
                <w:szCs w:val="24"/>
              </w:rPr>
              <w:t>Ranger</w:t>
            </w:r>
          </w:p>
          <w:p w14:paraId="09AD5EE2" w14:textId="3F416262" w:rsidR="00164032" w:rsidRDefault="009B5D1F" w:rsidP="00164032">
            <w:pPr>
              <w:spacing w:before="120" w:after="120"/>
              <w:rPr>
                <w:b/>
                <w:sz w:val="24"/>
                <w:szCs w:val="24"/>
              </w:rPr>
            </w:pPr>
            <w:r>
              <w:rPr>
                <w:b/>
                <w:bCs/>
                <w:sz w:val="24"/>
                <w:szCs w:val="24"/>
              </w:rPr>
              <w:t>CoSafe Team Leader</w:t>
            </w:r>
            <w:r w:rsidR="00164032" w:rsidRPr="00B947B4">
              <w:rPr>
                <w:b/>
                <w:sz w:val="24"/>
                <w:szCs w:val="24"/>
              </w:rPr>
              <w:t xml:space="preserve"> </w:t>
            </w:r>
          </w:p>
          <w:p w14:paraId="5C29CD19" w14:textId="4A43FB34" w:rsidR="00106C9D" w:rsidRDefault="00106C9D" w:rsidP="00164032">
            <w:pPr>
              <w:spacing w:before="120" w:after="120"/>
              <w:rPr>
                <w:b/>
                <w:sz w:val="24"/>
                <w:szCs w:val="24"/>
              </w:rPr>
            </w:pPr>
            <w:r>
              <w:rPr>
                <w:b/>
                <w:sz w:val="24"/>
                <w:szCs w:val="24"/>
              </w:rPr>
              <w:t>CoSafe Community Patrol Officer</w:t>
            </w:r>
          </w:p>
          <w:p w14:paraId="7B5C23A1" w14:textId="5BEAC7CA" w:rsidR="00CB0B93" w:rsidRPr="00B947B4" w:rsidRDefault="00171121" w:rsidP="00CB0B93">
            <w:pPr>
              <w:spacing w:before="120" w:after="120"/>
              <w:rPr>
                <w:b/>
                <w:sz w:val="24"/>
                <w:szCs w:val="24"/>
              </w:rPr>
            </w:pPr>
            <w:r>
              <w:rPr>
                <w:b/>
                <w:sz w:val="24"/>
                <w:szCs w:val="24"/>
              </w:rPr>
              <w:t>Service Lead Emergency Management and Resilience</w:t>
            </w:r>
          </w:p>
          <w:p w14:paraId="18CFC8DC" w14:textId="444BC522" w:rsidR="00CB0B93" w:rsidRPr="00B947B4" w:rsidRDefault="00CB0B93" w:rsidP="00CB0B93">
            <w:pPr>
              <w:spacing w:before="120" w:after="120"/>
              <w:rPr>
                <w:b/>
                <w:bCs/>
                <w:sz w:val="24"/>
                <w:szCs w:val="24"/>
              </w:rPr>
            </w:pPr>
            <w:r w:rsidRPr="00B947B4">
              <w:rPr>
                <w:b/>
                <w:bCs/>
                <w:sz w:val="24"/>
                <w:szCs w:val="24"/>
              </w:rPr>
              <w:t>Fire and Emergency Management Officer</w:t>
            </w:r>
          </w:p>
          <w:p w14:paraId="68FA17F4" w14:textId="77777777" w:rsidR="009B5D1F" w:rsidRDefault="00CB0B93" w:rsidP="00CB0B93">
            <w:pPr>
              <w:spacing w:before="120" w:after="120"/>
              <w:rPr>
                <w:b/>
                <w:bCs/>
                <w:sz w:val="24"/>
                <w:szCs w:val="24"/>
              </w:rPr>
            </w:pPr>
            <w:r w:rsidRPr="00B947B4">
              <w:rPr>
                <w:b/>
                <w:bCs/>
                <w:sz w:val="24"/>
                <w:szCs w:val="24"/>
              </w:rPr>
              <w:t>Fire Inspection Officer</w:t>
            </w:r>
          </w:p>
          <w:p w14:paraId="18B03B2F" w14:textId="4AA4D9CD" w:rsidR="00212BEE" w:rsidRPr="00B947B4" w:rsidRDefault="00212BEE" w:rsidP="00CB0B93">
            <w:pPr>
              <w:spacing w:before="120" w:after="120"/>
              <w:rPr>
                <w:b/>
                <w:bCs/>
                <w:sz w:val="24"/>
                <w:szCs w:val="24"/>
              </w:rPr>
            </w:pPr>
            <w:r>
              <w:rPr>
                <w:b/>
                <w:bCs/>
                <w:sz w:val="24"/>
                <w:szCs w:val="24"/>
              </w:rPr>
              <w:t>Courts and Legal Process Coordinator</w:t>
            </w:r>
          </w:p>
        </w:tc>
      </w:tr>
      <w:tr w:rsidR="00F40BB0" w:rsidRPr="00B947B4" w14:paraId="6FB340C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D362193" w14:textId="77777777" w:rsidR="00F40BB0" w:rsidRPr="00B947B4" w:rsidRDefault="00F40BB0" w:rsidP="00F40BB0">
            <w:pPr>
              <w:rPr>
                <w:b/>
              </w:rPr>
            </w:pPr>
            <w:r w:rsidRPr="00B947B4">
              <w:rPr>
                <w:b/>
              </w:rPr>
              <w:t>Function:</w:t>
            </w:r>
          </w:p>
          <w:p w14:paraId="5FFF4DEA" w14:textId="30B2E0F1"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05CFE38" w14:textId="6E7DC758"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institute and carry on proceedings against a person for an offence alleged to be committed against this Act [s.59].</w:t>
            </w:r>
          </w:p>
          <w:p w14:paraId="6A919FFB" w14:textId="44E7A545" w:rsidR="00D30328" w:rsidRPr="00B947B4" w:rsidRDefault="00F40BB0" w:rsidP="001A6015">
            <w:pPr>
              <w:spacing w:after="120"/>
              <w:ind w:left="459" w:hanging="459"/>
              <w:rPr>
                <w:sz w:val="24"/>
                <w:szCs w:val="24"/>
              </w:rPr>
            </w:pPr>
            <w:r w:rsidRPr="00B947B4">
              <w:rPr>
                <w:sz w:val="24"/>
                <w:szCs w:val="24"/>
              </w:rPr>
              <w:t>2.</w:t>
            </w:r>
            <w:r w:rsidRPr="00B947B4">
              <w:rPr>
                <w:sz w:val="24"/>
                <w:szCs w:val="24"/>
              </w:rPr>
              <w:tab/>
              <w:t>Authority to serve an infringement notice for an offence against this Act [s.59A(2)].</w:t>
            </w:r>
          </w:p>
        </w:tc>
      </w:tr>
      <w:tr w:rsidR="0083163D" w:rsidRPr="00B947B4" w14:paraId="164ACEC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43478A3" w14:textId="77777777" w:rsidR="0083163D" w:rsidRPr="00B947B4" w:rsidRDefault="0083163D" w:rsidP="0083163D">
            <w:pPr>
              <w:rPr>
                <w:b/>
              </w:rPr>
            </w:pPr>
            <w:r w:rsidRPr="00B947B4">
              <w:rPr>
                <w:b/>
              </w:rPr>
              <w:t>Council Conditions on this Delegation:</w:t>
            </w:r>
          </w:p>
          <w:p w14:paraId="089EC3C0"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4DC83FF7" w14:textId="66C71B78" w:rsidR="0083163D" w:rsidRPr="00B947B4" w:rsidRDefault="004F6509" w:rsidP="0083163D">
            <w:pPr>
              <w:spacing w:after="120"/>
              <w:ind w:left="448" w:hanging="448"/>
              <w:rPr>
                <w:sz w:val="24"/>
                <w:szCs w:val="24"/>
              </w:rPr>
            </w:pPr>
            <w:r w:rsidRPr="00B947B4">
              <w:rPr>
                <w:sz w:val="24"/>
                <w:szCs w:val="24"/>
              </w:rPr>
              <w:t>Nil.</w:t>
            </w:r>
          </w:p>
        </w:tc>
      </w:tr>
      <w:tr w:rsidR="00FF4C7F" w:rsidRPr="00B947B4" w14:paraId="2F0E94F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EEC9A23" w14:textId="77777777" w:rsidR="003F0B1E" w:rsidRPr="00B947B4" w:rsidRDefault="003F0B1E" w:rsidP="00ED561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5E220BB" w14:textId="77777777" w:rsidR="003F0B1E" w:rsidRPr="00B947B4" w:rsidRDefault="003F0B1E" w:rsidP="00ED561B">
            <w:pPr>
              <w:ind w:left="403" w:hanging="403"/>
              <w:rPr>
                <w:sz w:val="24"/>
                <w:szCs w:val="24"/>
              </w:rPr>
            </w:pPr>
            <w:r w:rsidRPr="00B947B4">
              <w:rPr>
                <w:i/>
                <w:sz w:val="24"/>
                <w:szCs w:val="24"/>
              </w:rPr>
              <w:t>NIL – Sub-delegation is prohibited by s.48(3)</w:t>
            </w:r>
          </w:p>
        </w:tc>
      </w:tr>
      <w:tr w:rsidR="00D30328" w:rsidRPr="00B947B4" w14:paraId="45DCCE4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D713D9" w14:textId="77777777" w:rsidR="003F0B1E" w:rsidRPr="00B947B4" w:rsidRDefault="003F0B1E" w:rsidP="00ED561B">
            <w:pPr>
              <w:rPr>
                <w:sz w:val="18"/>
              </w:rPr>
            </w:pPr>
            <w:r w:rsidRPr="00B947B4">
              <w:rPr>
                <w:sz w:val="18"/>
              </w:rPr>
              <w:t>Compliance Links:</w:t>
            </w:r>
          </w:p>
          <w:p w14:paraId="20215EC6" w14:textId="77777777" w:rsidR="003F0B1E" w:rsidRPr="00B947B4" w:rsidRDefault="003F0B1E" w:rsidP="00ED561B">
            <w:pPr>
              <w:rPr>
                <w:sz w:val="18"/>
              </w:rPr>
            </w:pPr>
          </w:p>
        </w:tc>
        <w:tc>
          <w:tcPr>
            <w:tcW w:w="6466" w:type="dxa"/>
            <w:tcBorders>
              <w:top w:val="dotted" w:sz="4" w:space="0" w:color="auto"/>
              <w:left w:val="dotted" w:sz="4" w:space="0" w:color="auto"/>
              <w:bottom w:val="dotted" w:sz="4" w:space="0" w:color="auto"/>
              <w:right w:val="single" w:sz="4" w:space="0" w:color="auto"/>
            </w:tcBorders>
          </w:tcPr>
          <w:p w14:paraId="6F6F3219" w14:textId="77777777" w:rsidR="008777D7" w:rsidRPr="00B947B4" w:rsidRDefault="008777D7" w:rsidP="008777D7">
            <w:pPr>
              <w:rPr>
                <w:i/>
                <w:sz w:val="24"/>
                <w:szCs w:val="24"/>
              </w:rPr>
            </w:pPr>
            <w:r w:rsidRPr="00B947B4">
              <w:rPr>
                <w:i/>
                <w:sz w:val="24"/>
                <w:szCs w:val="24"/>
              </w:rPr>
              <w:t>Bush Fires Act 1954:</w:t>
            </w:r>
          </w:p>
          <w:p w14:paraId="53724CC8" w14:textId="69CF68C9" w:rsidR="008777D7" w:rsidRPr="00B947B4" w:rsidRDefault="008777D7" w:rsidP="008777D7">
            <w:pPr>
              <w:ind w:left="1440" w:hanging="720"/>
              <w:rPr>
                <w:sz w:val="24"/>
                <w:szCs w:val="24"/>
              </w:rPr>
            </w:pPr>
            <w:r w:rsidRPr="00B947B4">
              <w:rPr>
                <w:sz w:val="24"/>
                <w:szCs w:val="24"/>
              </w:rPr>
              <w:t>s.65 Proof of certain matters</w:t>
            </w:r>
          </w:p>
          <w:p w14:paraId="3B3D9DD5" w14:textId="721AA62B" w:rsidR="003F0B1E" w:rsidRPr="00B947B4" w:rsidRDefault="008777D7" w:rsidP="00F13B86">
            <w:pPr>
              <w:spacing w:after="120"/>
              <w:ind w:left="1440" w:hanging="720"/>
              <w:rPr>
                <w:sz w:val="24"/>
                <w:szCs w:val="24"/>
              </w:rPr>
            </w:pPr>
            <w:r w:rsidRPr="00B947B4">
              <w:rPr>
                <w:sz w:val="24"/>
                <w:szCs w:val="24"/>
              </w:rPr>
              <w:t>s.66 Proof of ownership or occupancy</w:t>
            </w:r>
          </w:p>
        </w:tc>
      </w:tr>
      <w:tr w:rsidR="00D30328" w:rsidRPr="00B947B4" w14:paraId="500D52E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2E2EBE3" w14:textId="77777777" w:rsidR="00F13B86" w:rsidRPr="00B947B4" w:rsidRDefault="00F13B86" w:rsidP="00F13B86">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168038BC" w14:textId="318DD5E0" w:rsidR="00F13B86" w:rsidRPr="00B947B4" w:rsidRDefault="00F13B86" w:rsidP="00F13B86">
            <w:pPr>
              <w:spacing w:after="120"/>
              <w:rPr>
                <w:sz w:val="24"/>
                <w:szCs w:val="24"/>
              </w:rPr>
            </w:pPr>
            <w:r w:rsidRPr="00B947B4">
              <w:rPr>
                <w:sz w:val="24"/>
                <w:szCs w:val="24"/>
              </w:rPr>
              <w:t>Details of decisions are to be recorded in the City’s record keeping system</w:t>
            </w:r>
          </w:p>
        </w:tc>
      </w:tr>
      <w:tr w:rsidR="00F13B86" w:rsidRPr="00B947B4" w14:paraId="3DBC9B7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1D6BDF" w14:textId="77777777" w:rsidR="00F13B86" w:rsidRPr="00B947B4" w:rsidRDefault="00F13B86" w:rsidP="00F13B86">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7C00CED" w14:textId="66CA9EA9" w:rsidR="00F13B86" w:rsidRPr="00B947B4" w:rsidRDefault="00F13B86" w:rsidP="00F13B86">
            <w:pPr>
              <w:rPr>
                <w:sz w:val="18"/>
              </w:rPr>
            </w:pPr>
            <w:r w:rsidRPr="00B947B4">
              <w:rPr>
                <w:sz w:val="18"/>
              </w:rPr>
              <w:t>Adopted 11 May 2023</w:t>
            </w:r>
          </w:p>
        </w:tc>
      </w:tr>
      <w:tr w:rsidR="00F13B86" w:rsidRPr="00B947B4" w14:paraId="3E9CDAC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7A41280" w14:textId="77777777" w:rsidR="00F13B86" w:rsidRPr="00B947B4" w:rsidRDefault="00F13B86" w:rsidP="00F13B86">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C6660D0" w14:textId="57252A7B" w:rsidR="00F13B86" w:rsidRPr="00B947B4" w:rsidRDefault="00F13B86" w:rsidP="00F13B86">
            <w:pPr>
              <w:rPr>
                <w:sz w:val="18"/>
              </w:rPr>
            </w:pPr>
            <w:r w:rsidRPr="00B947B4">
              <w:rPr>
                <w:sz w:val="18"/>
              </w:rPr>
              <w:t>Modified 9 July 2024</w:t>
            </w:r>
          </w:p>
        </w:tc>
      </w:tr>
      <w:tr w:rsidR="004373F6" w:rsidRPr="00B947B4" w14:paraId="3606B1D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2814475" w14:textId="1291B204" w:rsidR="004373F6" w:rsidRPr="00B947B4" w:rsidRDefault="004373F6" w:rsidP="004373F6">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542BF945" w14:textId="5F5DCA5F"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36665C" w:rsidRPr="00B947B4" w14:paraId="36D707D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C9A8FDE" w14:textId="640F0517" w:rsidR="0036665C" w:rsidRPr="00B947B4" w:rsidRDefault="0036665C" w:rsidP="004373F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108E1C0E" w14:textId="4338860B" w:rsidR="0036665C" w:rsidRPr="00B947B4" w:rsidRDefault="0036665C" w:rsidP="004373F6">
            <w:pPr>
              <w:rPr>
                <w:rFonts w:eastAsia="Times New Roman"/>
                <w:sz w:val="18"/>
                <w:szCs w:val="18"/>
                <w:lang w:eastAsia="en-AU"/>
              </w:rPr>
            </w:pPr>
            <w:r>
              <w:rPr>
                <w:rFonts w:eastAsia="Times New Roman"/>
                <w:sz w:val="18"/>
                <w:szCs w:val="18"/>
                <w:lang w:eastAsia="en-AU"/>
              </w:rPr>
              <w:t>Modified 8 July 2025</w:t>
            </w:r>
          </w:p>
        </w:tc>
      </w:tr>
      <w:tr w:rsidR="00171121" w:rsidRPr="00B947B4" w14:paraId="3EC8791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95B4F90" w14:textId="2BDA4D09" w:rsidR="00171121" w:rsidRDefault="00171121" w:rsidP="004373F6">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0F07F180" w14:textId="78C61573" w:rsidR="00171121" w:rsidRDefault="00171121" w:rsidP="004373F6">
            <w:pPr>
              <w:rPr>
                <w:rFonts w:eastAsia="Times New Roman"/>
                <w:sz w:val="18"/>
                <w:szCs w:val="18"/>
                <w:lang w:eastAsia="en-AU"/>
              </w:rPr>
            </w:pPr>
            <w:r>
              <w:rPr>
                <w:rFonts w:eastAsia="Times New Roman"/>
                <w:sz w:val="18"/>
                <w:szCs w:val="18"/>
                <w:lang w:eastAsia="en-AU"/>
              </w:rPr>
              <w:t>Modified 1 April 2026</w:t>
            </w:r>
          </w:p>
        </w:tc>
      </w:tr>
      <w:tr w:rsidR="00212BEE" w:rsidRPr="00B947B4" w14:paraId="5336A9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3C5C2E3" w14:textId="669E6024" w:rsidR="00212BEE" w:rsidRDefault="00212BEE" w:rsidP="004373F6">
            <w:pPr>
              <w:rPr>
                <w:sz w:val="18"/>
              </w:rPr>
            </w:pPr>
            <w:r>
              <w:rPr>
                <w:sz w:val="18"/>
              </w:rPr>
              <w:lastRenderedPageBreak/>
              <w:t>6</w:t>
            </w:r>
          </w:p>
        </w:tc>
        <w:tc>
          <w:tcPr>
            <w:tcW w:w="8456" w:type="dxa"/>
            <w:gridSpan w:val="2"/>
            <w:tcBorders>
              <w:top w:val="dashed" w:sz="2" w:space="0" w:color="auto"/>
              <w:left w:val="dashed" w:sz="2" w:space="0" w:color="auto"/>
              <w:bottom w:val="dashed" w:sz="2" w:space="0" w:color="auto"/>
              <w:right w:val="dashed" w:sz="2" w:space="0" w:color="auto"/>
            </w:tcBorders>
          </w:tcPr>
          <w:p w14:paraId="44D24F3D" w14:textId="79D49EE2" w:rsidR="00212BEE" w:rsidRDefault="00212BEE" w:rsidP="004373F6">
            <w:pPr>
              <w:rPr>
                <w:rFonts w:eastAsia="Times New Roman"/>
                <w:sz w:val="18"/>
                <w:szCs w:val="18"/>
                <w:lang w:eastAsia="en-AU"/>
              </w:rPr>
            </w:pPr>
            <w:r>
              <w:rPr>
                <w:rFonts w:eastAsia="Times New Roman"/>
                <w:sz w:val="18"/>
                <w:szCs w:val="18"/>
                <w:lang w:eastAsia="en-AU"/>
              </w:rPr>
              <w:t>12 May 2026</w:t>
            </w:r>
          </w:p>
        </w:tc>
      </w:tr>
    </w:tbl>
    <w:p w14:paraId="2D3F8866" w14:textId="33D783E6" w:rsidR="0025209D" w:rsidRPr="00B947B4" w:rsidRDefault="0025209D">
      <w:r w:rsidRPr="00B947B4">
        <w:br w:type="page"/>
      </w:r>
    </w:p>
    <w:p w14:paraId="3B804591" w14:textId="77777777" w:rsidR="0025209D" w:rsidRPr="00B947B4" w:rsidRDefault="0025209D" w:rsidP="00983E0F">
      <w:pPr>
        <w:pStyle w:val="Heading3"/>
        <w:ind w:left="709" w:hanging="709"/>
      </w:pPr>
      <w:bookmarkStart w:id="152" w:name="_Toc229571444"/>
      <w:r w:rsidRPr="00B947B4">
        <w:lastRenderedPageBreak/>
        <w:t>Bush Fire Brigade Local Law 2000</w:t>
      </w:r>
      <w:bookmarkEnd w:id="152"/>
    </w:p>
    <w:p w14:paraId="42F9AC09" w14:textId="77777777" w:rsidR="0025209D" w:rsidRPr="00B947B4" w:rsidRDefault="0025209D" w:rsidP="0025209D"/>
    <w:tbl>
      <w:tblPr>
        <w:tblStyle w:val="TableGrid"/>
        <w:tblW w:w="9020" w:type="dxa"/>
        <w:tblInd w:w="-2" w:type="dxa"/>
        <w:tblLook w:val="04A0" w:firstRow="1" w:lastRow="0" w:firstColumn="1" w:lastColumn="0" w:noHBand="0" w:noVBand="1"/>
      </w:tblPr>
      <w:tblGrid>
        <w:gridCol w:w="562"/>
        <w:gridCol w:w="1990"/>
        <w:gridCol w:w="6468"/>
      </w:tblGrid>
      <w:tr w:rsidR="0025209D" w:rsidRPr="00B947B4" w14:paraId="52E5BC91" w14:textId="77777777" w:rsidTr="00E3264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F499F5F" w14:textId="77777777" w:rsidR="0025209D" w:rsidRPr="00B947B4" w:rsidRDefault="0025209D">
            <w:pPr>
              <w:rPr>
                <w:b/>
                <w:sz w:val="18"/>
              </w:rPr>
            </w:pPr>
            <w:r w:rsidRPr="00B947B4">
              <w:rPr>
                <w:b/>
                <w:sz w:val="18"/>
              </w:rPr>
              <w:t>Delegator:</w:t>
            </w:r>
          </w:p>
          <w:p w14:paraId="4673F201" w14:textId="77777777" w:rsidR="0025209D" w:rsidRPr="00B947B4" w:rsidRDefault="0025209D">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917D8D1" w14:textId="77777777" w:rsidR="0025209D" w:rsidRPr="00B947B4" w:rsidRDefault="0025209D">
            <w:pPr>
              <w:rPr>
                <w:sz w:val="24"/>
                <w:szCs w:val="24"/>
              </w:rPr>
            </w:pPr>
            <w:r w:rsidRPr="00B947B4">
              <w:rPr>
                <w:sz w:val="24"/>
                <w:szCs w:val="24"/>
              </w:rPr>
              <w:t>Local Government</w:t>
            </w:r>
          </w:p>
        </w:tc>
      </w:tr>
      <w:tr w:rsidR="0025209D" w:rsidRPr="00B947B4" w14:paraId="41F7B996" w14:textId="77777777" w:rsidTr="00E3264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7FDD11" w14:textId="77777777" w:rsidR="0025209D" w:rsidRPr="00B947B4" w:rsidRDefault="0025209D">
            <w:pPr>
              <w:rPr>
                <w:b/>
                <w:sz w:val="18"/>
              </w:rPr>
            </w:pPr>
            <w:r w:rsidRPr="00B947B4">
              <w:rPr>
                <w:b/>
                <w:sz w:val="18"/>
              </w:rPr>
              <w:t>Express Power to Delegate:</w:t>
            </w:r>
          </w:p>
          <w:p w14:paraId="0E50BF94" w14:textId="77777777" w:rsidR="0025209D" w:rsidRPr="00B947B4" w:rsidRDefault="0025209D">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AD2418B" w14:textId="77777777" w:rsidR="0025209D" w:rsidRPr="00B947B4" w:rsidRDefault="0025209D">
            <w:pPr>
              <w:rPr>
                <w:i/>
                <w:sz w:val="24"/>
                <w:szCs w:val="24"/>
              </w:rPr>
            </w:pPr>
            <w:r w:rsidRPr="00B947B4">
              <w:rPr>
                <w:i/>
                <w:sz w:val="24"/>
                <w:szCs w:val="24"/>
              </w:rPr>
              <w:t>Bush Fires Act 1954:</w:t>
            </w:r>
          </w:p>
          <w:p w14:paraId="7F2954D9" w14:textId="77777777" w:rsidR="0025209D" w:rsidRPr="00B947B4" w:rsidRDefault="0025209D">
            <w:pPr>
              <w:ind w:left="720" w:hanging="403"/>
              <w:rPr>
                <w:sz w:val="24"/>
                <w:szCs w:val="24"/>
              </w:rPr>
            </w:pPr>
            <w:r w:rsidRPr="00B947B4">
              <w:rPr>
                <w:rStyle w:val="normaltextrun"/>
                <w:color w:val="000000"/>
                <w:sz w:val="24"/>
                <w:szCs w:val="24"/>
                <w:shd w:val="clear" w:color="auto" w:fill="FFFFFF"/>
              </w:rPr>
              <w:t>s.48 Delegation by local government</w:t>
            </w:r>
            <w:r w:rsidRPr="00B947B4">
              <w:rPr>
                <w:rStyle w:val="eop"/>
                <w:color w:val="000000"/>
                <w:sz w:val="24"/>
                <w:szCs w:val="24"/>
                <w:shd w:val="clear" w:color="auto" w:fill="FFFFFF"/>
              </w:rPr>
              <w:t> </w:t>
            </w:r>
          </w:p>
          <w:p w14:paraId="6FA9037D" w14:textId="77777777" w:rsidR="0025209D" w:rsidRPr="00B947B4" w:rsidRDefault="0025209D">
            <w:pPr>
              <w:rPr>
                <w:sz w:val="24"/>
                <w:szCs w:val="24"/>
              </w:rPr>
            </w:pPr>
          </w:p>
        </w:tc>
      </w:tr>
      <w:tr w:rsidR="0025209D" w:rsidRPr="00B947B4" w14:paraId="68F7BEE8"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978DFA" w14:textId="77777777" w:rsidR="0025209D" w:rsidRPr="00B947B4" w:rsidRDefault="0025209D">
            <w:pPr>
              <w:rPr>
                <w:b/>
                <w:sz w:val="18"/>
                <w:szCs w:val="18"/>
              </w:rPr>
            </w:pPr>
            <w:r w:rsidRPr="00B947B4">
              <w:rPr>
                <w:b/>
                <w:sz w:val="18"/>
                <w:szCs w:val="18"/>
              </w:rPr>
              <w:t>Express Power or Duty Delegated:</w:t>
            </w:r>
          </w:p>
          <w:p w14:paraId="6C2E8B88" w14:textId="77777777" w:rsidR="0025209D" w:rsidRPr="00B947B4" w:rsidRDefault="0025209D">
            <w:pPr>
              <w:rPr>
                <w:b/>
                <w:sz w:val="18"/>
                <w:szCs w:val="18"/>
              </w:rPr>
            </w:pPr>
          </w:p>
        </w:tc>
        <w:tc>
          <w:tcPr>
            <w:tcW w:w="6468" w:type="dxa"/>
            <w:tcBorders>
              <w:top w:val="dotted" w:sz="4" w:space="0" w:color="auto"/>
              <w:left w:val="dotted" w:sz="4" w:space="0" w:color="auto"/>
              <w:bottom w:val="dotted" w:sz="4" w:space="0" w:color="auto"/>
            </w:tcBorders>
          </w:tcPr>
          <w:p w14:paraId="50ABC6D5" w14:textId="77777777" w:rsidR="0025209D" w:rsidRPr="00B947B4" w:rsidRDefault="0025209D">
            <w:pPr>
              <w:rPr>
                <w:sz w:val="24"/>
                <w:szCs w:val="24"/>
              </w:rPr>
            </w:pPr>
            <w:r w:rsidRPr="00B947B4">
              <w:rPr>
                <w:i/>
                <w:sz w:val="24"/>
                <w:szCs w:val="24"/>
              </w:rPr>
              <w:t>City of Cockburn Bush Fire Brigade Local Law 2000</w:t>
            </w:r>
          </w:p>
        </w:tc>
      </w:tr>
      <w:tr w:rsidR="0025209D" w:rsidRPr="00B947B4" w14:paraId="40B05B53"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363A8D8" w14:textId="77777777" w:rsidR="0025209D" w:rsidRPr="00B947B4" w:rsidRDefault="0025209D">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15122CA" w14:textId="77777777" w:rsidR="0025209D" w:rsidRPr="00B947B4" w:rsidRDefault="0025209D">
            <w:pPr>
              <w:spacing w:before="120" w:after="120"/>
              <w:rPr>
                <w:b/>
                <w:sz w:val="24"/>
                <w:szCs w:val="24"/>
              </w:rPr>
            </w:pPr>
            <w:r w:rsidRPr="00B947B4">
              <w:rPr>
                <w:b/>
                <w:sz w:val="24"/>
                <w:szCs w:val="24"/>
              </w:rPr>
              <w:t>Chief Executive Officer</w:t>
            </w:r>
          </w:p>
        </w:tc>
      </w:tr>
      <w:tr w:rsidR="0025209D" w:rsidRPr="00B947B4" w14:paraId="601DC31A"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8AC64FB" w14:textId="77777777" w:rsidR="0025209D" w:rsidRPr="00B947B4" w:rsidRDefault="0025209D">
            <w:pPr>
              <w:rPr>
                <w:b/>
              </w:rPr>
            </w:pPr>
            <w:r w:rsidRPr="00B947B4">
              <w:rPr>
                <w:b/>
              </w:rPr>
              <w:t>Function:</w:t>
            </w:r>
          </w:p>
          <w:p w14:paraId="18AAC542" w14:textId="77777777" w:rsidR="0025209D" w:rsidRPr="00B947B4" w:rsidRDefault="0025209D">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381D8901" w14:textId="0D421FC5" w:rsidR="0025209D" w:rsidRPr="00B947B4" w:rsidRDefault="0025209D" w:rsidP="00CD7168">
            <w:pPr>
              <w:pStyle w:val="Default"/>
              <w:spacing w:after="120"/>
            </w:pPr>
            <w:r w:rsidRPr="00B947B4">
              <w:t xml:space="preserve">Authority to administer the City’s </w:t>
            </w:r>
            <w:r w:rsidRPr="00B947B4">
              <w:rPr>
                <w:i/>
              </w:rPr>
              <w:t>Bush Fire Brigade Local Law 2000</w:t>
            </w:r>
            <w:r w:rsidRPr="00B947B4">
              <w:rPr>
                <w:iCs/>
              </w:rPr>
              <w:t xml:space="preserve"> to exercise all powers and duties of the local government under the local law,</w:t>
            </w:r>
            <w:r w:rsidRPr="00B947B4">
              <w:t xml:space="preserve"> and to do all other things that are necessary or convenient to be done for, or in connection with, performing the functions of the local government under the Local Law.</w:t>
            </w:r>
          </w:p>
        </w:tc>
      </w:tr>
      <w:tr w:rsidR="0025209D" w:rsidRPr="00B947B4" w14:paraId="1655F004" w14:textId="77777777" w:rsidTr="00E3264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D2B12E" w14:textId="77777777" w:rsidR="0025209D" w:rsidRPr="00B947B4" w:rsidRDefault="0025209D">
            <w:pPr>
              <w:rPr>
                <w:b/>
              </w:rPr>
            </w:pPr>
            <w:r w:rsidRPr="00B947B4">
              <w:rPr>
                <w:b/>
              </w:rPr>
              <w:t>Council Conditions on this Delegation:</w:t>
            </w:r>
          </w:p>
        </w:tc>
        <w:tc>
          <w:tcPr>
            <w:tcW w:w="6468" w:type="dxa"/>
            <w:tcBorders>
              <w:top w:val="dotted" w:sz="4" w:space="0" w:color="auto"/>
              <w:left w:val="dotted" w:sz="4" w:space="0" w:color="auto"/>
              <w:bottom w:val="dotted" w:sz="4" w:space="0" w:color="auto"/>
            </w:tcBorders>
          </w:tcPr>
          <w:p w14:paraId="5DE431C3" w14:textId="77777777" w:rsidR="0025209D" w:rsidRPr="00B947B4" w:rsidRDefault="0025209D">
            <w:pPr>
              <w:spacing w:after="120"/>
              <w:rPr>
                <w:sz w:val="24"/>
                <w:szCs w:val="24"/>
              </w:rPr>
            </w:pPr>
            <w:r w:rsidRPr="00B947B4">
              <w:rPr>
                <w:sz w:val="24"/>
                <w:szCs w:val="24"/>
              </w:rPr>
              <w:t>This excludes any functions that must be exercised by resolution of Council.</w:t>
            </w:r>
          </w:p>
        </w:tc>
      </w:tr>
      <w:tr w:rsidR="00FF4C7F" w:rsidRPr="00B947B4" w14:paraId="3000D647" w14:textId="77777777" w:rsidTr="00E3264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9E58BB0" w14:textId="77777777" w:rsidR="0025209D" w:rsidRPr="00B947B4" w:rsidRDefault="0025209D">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62CCEA7" w14:textId="77777777" w:rsidR="0025209D" w:rsidRPr="00B947B4" w:rsidRDefault="0025209D">
            <w:pPr>
              <w:rPr>
                <w:sz w:val="24"/>
                <w:szCs w:val="24"/>
              </w:rPr>
            </w:pPr>
            <w:r w:rsidRPr="00B947B4">
              <w:rPr>
                <w:sz w:val="24"/>
                <w:szCs w:val="24"/>
              </w:rPr>
              <w:t>Nil</w:t>
            </w:r>
          </w:p>
        </w:tc>
      </w:tr>
      <w:tr w:rsidR="00D30328" w:rsidRPr="00B947B4" w14:paraId="52680B0E" w14:textId="77777777" w:rsidTr="00E3264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293424" w14:textId="77777777" w:rsidR="0025209D" w:rsidRPr="00B947B4" w:rsidRDefault="0025209D">
            <w:pPr>
              <w:rPr>
                <w:sz w:val="18"/>
              </w:rPr>
            </w:pPr>
            <w:r w:rsidRPr="00B947B4">
              <w:rPr>
                <w:sz w:val="18"/>
              </w:rPr>
              <w:t>Compliance Links:</w:t>
            </w:r>
          </w:p>
          <w:p w14:paraId="66C21474" w14:textId="77777777" w:rsidR="0025209D" w:rsidRPr="00B947B4" w:rsidRDefault="0025209D">
            <w:pPr>
              <w:rPr>
                <w:sz w:val="18"/>
              </w:rPr>
            </w:pPr>
          </w:p>
        </w:tc>
        <w:tc>
          <w:tcPr>
            <w:tcW w:w="6468" w:type="dxa"/>
            <w:tcBorders>
              <w:top w:val="dotted" w:sz="4" w:space="0" w:color="auto"/>
              <w:left w:val="dotted" w:sz="4" w:space="0" w:color="auto"/>
              <w:bottom w:val="dotted" w:sz="4" w:space="0" w:color="auto"/>
              <w:right w:val="single" w:sz="4" w:space="0" w:color="auto"/>
            </w:tcBorders>
          </w:tcPr>
          <w:p w14:paraId="3E979C01" w14:textId="77777777" w:rsidR="0025209D" w:rsidRPr="00B947B4" w:rsidRDefault="0025209D">
            <w:pPr>
              <w:spacing w:after="120"/>
              <w:ind w:left="720" w:hanging="720"/>
              <w:rPr>
                <w:sz w:val="24"/>
                <w:szCs w:val="24"/>
              </w:rPr>
            </w:pPr>
            <w:r w:rsidRPr="00B947B4">
              <w:rPr>
                <w:i/>
                <w:iCs/>
                <w:sz w:val="24"/>
                <w:szCs w:val="24"/>
              </w:rPr>
              <w:t>Bush Fires Act 1954</w:t>
            </w:r>
            <w:r w:rsidRPr="00B947B4">
              <w:rPr>
                <w:sz w:val="24"/>
                <w:szCs w:val="24"/>
              </w:rPr>
              <w:t xml:space="preserve"> s.18</w:t>
            </w:r>
          </w:p>
          <w:p w14:paraId="5948A17D" w14:textId="77777777" w:rsidR="0025209D" w:rsidRPr="00B947B4" w:rsidRDefault="0025209D">
            <w:pPr>
              <w:spacing w:after="120"/>
              <w:ind w:left="720" w:hanging="720"/>
              <w:rPr>
                <w:sz w:val="24"/>
                <w:szCs w:val="24"/>
              </w:rPr>
            </w:pPr>
            <w:r w:rsidRPr="00B947B4">
              <w:rPr>
                <w:i/>
                <w:iCs/>
                <w:sz w:val="24"/>
                <w:szCs w:val="24"/>
              </w:rPr>
              <w:t>Bush Fire Regulations 1954</w:t>
            </w:r>
            <w:r w:rsidRPr="00B947B4">
              <w:rPr>
                <w:sz w:val="24"/>
                <w:szCs w:val="24"/>
              </w:rPr>
              <w:t xml:space="preserve"> r.15</w:t>
            </w:r>
          </w:p>
        </w:tc>
      </w:tr>
      <w:tr w:rsidR="00D30328" w:rsidRPr="00B947B4" w14:paraId="0E998376" w14:textId="77777777" w:rsidTr="00E3264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C7CFF55" w14:textId="77777777" w:rsidR="0025209D" w:rsidRPr="00B947B4" w:rsidRDefault="0025209D">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25C6B9E" w14:textId="77777777" w:rsidR="0025209D" w:rsidRPr="00B947B4" w:rsidRDefault="0025209D">
            <w:pPr>
              <w:spacing w:after="120"/>
              <w:rPr>
                <w:sz w:val="24"/>
                <w:szCs w:val="24"/>
              </w:rPr>
            </w:pPr>
            <w:r w:rsidRPr="00B947B4">
              <w:rPr>
                <w:sz w:val="24"/>
                <w:szCs w:val="24"/>
              </w:rPr>
              <w:t>Details of decisions are to be recorded in the City’s record keeping system</w:t>
            </w:r>
          </w:p>
        </w:tc>
      </w:tr>
      <w:tr w:rsidR="0025209D" w:rsidRPr="00B947B4" w14:paraId="1D9511DF" w14:textId="77777777" w:rsidTr="004373F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32551165" w14:textId="77777777" w:rsidR="0025209D" w:rsidRPr="00B947B4" w:rsidRDefault="0025209D">
            <w:pPr>
              <w:rPr>
                <w:sz w:val="18"/>
              </w:rPr>
            </w:pPr>
            <w:r w:rsidRPr="00B947B4">
              <w:rPr>
                <w:sz w:val="18"/>
              </w:rPr>
              <w:t>1</w:t>
            </w:r>
          </w:p>
        </w:tc>
        <w:tc>
          <w:tcPr>
            <w:tcW w:w="8458" w:type="dxa"/>
            <w:gridSpan w:val="2"/>
          </w:tcPr>
          <w:p w14:paraId="04892D22" w14:textId="71802F7E" w:rsidR="0025209D" w:rsidRPr="00B947B4" w:rsidRDefault="00D30328">
            <w:pPr>
              <w:rPr>
                <w:i/>
                <w:iCs/>
                <w:sz w:val="18"/>
              </w:rPr>
            </w:pPr>
            <w:r w:rsidRPr="00B947B4">
              <w:rPr>
                <w:sz w:val="18"/>
              </w:rPr>
              <w:t>Adopted 9 July 2024</w:t>
            </w:r>
          </w:p>
        </w:tc>
      </w:tr>
    </w:tbl>
    <w:p w14:paraId="59988D08" w14:textId="77777777" w:rsidR="0025209D" w:rsidRPr="00B947B4" w:rsidRDefault="0025209D" w:rsidP="0025209D"/>
    <w:p w14:paraId="6DEBCF84" w14:textId="4383316E" w:rsidR="0025209D" w:rsidRPr="00B947B4" w:rsidRDefault="0025209D">
      <w:pPr>
        <w:sectPr w:rsidR="0025209D" w:rsidRPr="00B947B4">
          <w:headerReference w:type="default" r:id="rId65"/>
          <w:pgSz w:w="11906" w:h="16838"/>
          <w:pgMar w:top="1440" w:right="1440" w:bottom="1440" w:left="1440" w:header="708" w:footer="708" w:gutter="0"/>
          <w:cols w:space="708"/>
          <w:docGrid w:linePitch="360"/>
        </w:sectPr>
      </w:pPr>
    </w:p>
    <w:p w14:paraId="13A3F699" w14:textId="78E695A9" w:rsidR="003D6201" w:rsidRPr="00B947B4" w:rsidRDefault="003D6201" w:rsidP="00923505">
      <w:pPr>
        <w:pStyle w:val="Heading1"/>
      </w:pPr>
      <w:bookmarkStart w:id="153" w:name="_Toc229571445"/>
      <w:r w:rsidRPr="00B947B4">
        <w:lastRenderedPageBreak/>
        <w:t>Cat Act 2011</w:t>
      </w:r>
      <w:r w:rsidR="002D6E59" w:rsidRPr="00B947B4">
        <w:t xml:space="preserve"> Delegations</w:t>
      </w:r>
      <w:bookmarkEnd w:id="153"/>
    </w:p>
    <w:p w14:paraId="779A1E83" w14:textId="27E32AB0" w:rsidR="00876936" w:rsidRPr="00B947B4" w:rsidRDefault="00923505" w:rsidP="00DB5B62">
      <w:pPr>
        <w:pStyle w:val="Heading2"/>
        <w:rPr>
          <w:rFonts w:hint="eastAsia"/>
        </w:rPr>
      </w:pPr>
      <w:bookmarkStart w:id="154" w:name="_Toc229571446"/>
      <w:r w:rsidRPr="00B947B4">
        <w:t>Council to CEO</w:t>
      </w:r>
      <w:bookmarkEnd w:id="154"/>
    </w:p>
    <w:p w14:paraId="6E917B5A" w14:textId="0E572FE8" w:rsidR="00876936" w:rsidRPr="00B947B4" w:rsidRDefault="00B33C98" w:rsidP="00983E0F">
      <w:pPr>
        <w:pStyle w:val="Heading3"/>
        <w:ind w:left="709"/>
      </w:pPr>
      <w:bookmarkStart w:id="155" w:name="_Toc229571447"/>
      <w:r w:rsidRPr="00B947B4">
        <w:t>Cat Registrations</w:t>
      </w:r>
      <w:bookmarkEnd w:id="155"/>
    </w:p>
    <w:p w14:paraId="5E361DF6" w14:textId="77777777" w:rsidR="00876936" w:rsidRPr="00B947B4" w:rsidRDefault="00876936" w:rsidP="00AA7C15"/>
    <w:tbl>
      <w:tblPr>
        <w:tblStyle w:val="TableGrid"/>
        <w:tblW w:w="9020" w:type="dxa"/>
        <w:tblInd w:w="-2" w:type="dxa"/>
        <w:tblLook w:val="04A0" w:firstRow="1" w:lastRow="0" w:firstColumn="1" w:lastColumn="0" w:noHBand="0" w:noVBand="1"/>
      </w:tblPr>
      <w:tblGrid>
        <w:gridCol w:w="562"/>
        <w:gridCol w:w="1990"/>
        <w:gridCol w:w="6468"/>
      </w:tblGrid>
      <w:tr w:rsidR="00876936" w:rsidRPr="00B947B4" w14:paraId="066A9BA8" w14:textId="77777777" w:rsidTr="2C28F603">
        <w:tc>
          <w:tcPr>
            <w:tcW w:w="2552" w:type="dxa"/>
            <w:gridSpan w:val="2"/>
            <w:tcBorders>
              <w:bottom w:val="dotted" w:sz="4" w:space="0" w:color="auto"/>
              <w:right w:val="dotted" w:sz="4" w:space="0" w:color="auto"/>
            </w:tcBorders>
            <w:shd w:val="clear" w:color="auto" w:fill="D9D9D9" w:themeFill="background1" w:themeFillShade="D9"/>
          </w:tcPr>
          <w:p w14:paraId="5D28405B" w14:textId="77777777" w:rsidR="00876936" w:rsidRPr="00B947B4" w:rsidRDefault="00876936" w:rsidP="0061138F">
            <w:pPr>
              <w:rPr>
                <w:b/>
                <w:sz w:val="18"/>
              </w:rPr>
            </w:pPr>
            <w:r w:rsidRPr="00B947B4">
              <w:rPr>
                <w:b/>
                <w:sz w:val="18"/>
              </w:rPr>
              <w:t>Delegator:</w:t>
            </w:r>
          </w:p>
          <w:p w14:paraId="7EEDEB44" w14:textId="40235EC1" w:rsidR="00876936" w:rsidRPr="00B947B4" w:rsidRDefault="00876936" w:rsidP="0061138F">
            <w:pPr>
              <w:rPr>
                <w:i/>
                <w:sz w:val="16"/>
              </w:rPr>
            </w:pPr>
            <w:r w:rsidRPr="00B947B4">
              <w:rPr>
                <w:i/>
                <w:sz w:val="16"/>
              </w:rPr>
              <w:t>Power / D</w:t>
            </w:r>
            <w:r w:rsidR="00466A94" w:rsidRPr="00B947B4">
              <w:rPr>
                <w:i/>
                <w:sz w:val="16"/>
              </w:rPr>
              <w:t>uty assigned in legislation to:</w:t>
            </w:r>
          </w:p>
        </w:tc>
        <w:tc>
          <w:tcPr>
            <w:tcW w:w="6468" w:type="dxa"/>
            <w:tcBorders>
              <w:left w:val="dotted" w:sz="4" w:space="0" w:color="auto"/>
              <w:bottom w:val="dotted" w:sz="4" w:space="0" w:color="auto"/>
            </w:tcBorders>
          </w:tcPr>
          <w:p w14:paraId="0867851F" w14:textId="77777777" w:rsidR="00876936" w:rsidRPr="00B947B4" w:rsidRDefault="00876936" w:rsidP="0061138F">
            <w:pPr>
              <w:rPr>
                <w:sz w:val="24"/>
                <w:szCs w:val="24"/>
              </w:rPr>
            </w:pPr>
            <w:r w:rsidRPr="00B947B4">
              <w:rPr>
                <w:sz w:val="24"/>
                <w:szCs w:val="24"/>
              </w:rPr>
              <w:t>Local Government</w:t>
            </w:r>
          </w:p>
        </w:tc>
      </w:tr>
      <w:tr w:rsidR="00876936" w:rsidRPr="00B947B4" w14:paraId="4F0E6F5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2E221A5" w14:textId="77777777" w:rsidR="00876936" w:rsidRPr="00B947B4" w:rsidRDefault="00876936" w:rsidP="0061138F">
            <w:pPr>
              <w:rPr>
                <w:b/>
                <w:sz w:val="18"/>
              </w:rPr>
            </w:pPr>
            <w:r w:rsidRPr="00B947B4">
              <w:rPr>
                <w:b/>
                <w:sz w:val="18"/>
              </w:rPr>
              <w:t>Express Power to Delegate:</w:t>
            </w:r>
          </w:p>
          <w:p w14:paraId="783197D2" w14:textId="0E5A1CEC" w:rsidR="00876936" w:rsidRPr="00B947B4" w:rsidRDefault="00876936"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tcBorders>
          </w:tcPr>
          <w:p w14:paraId="219A4E2C" w14:textId="53733C5B" w:rsidR="00876936" w:rsidRPr="00B947B4" w:rsidRDefault="007918D9" w:rsidP="0061138F">
            <w:pPr>
              <w:rPr>
                <w:i/>
                <w:sz w:val="24"/>
                <w:szCs w:val="24"/>
              </w:rPr>
            </w:pPr>
            <w:r w:rsidRPr="00B947B4">
              <w:rPr>
                <w:i/>
                <w:sz w:val="24"/>
                <w:szCs w:val="24"/>
              </w:rPr>
              <w:t>Cat Act 2011</w:t>
            </w:r>
            <w:r w:rsidR="00876936" w:rsidRPr="00B947B4">
              <w:rPr>
                <w:i/>
                <w:sz w:val="24"/>
                <w:szCs w:val="24"/>
              </w:rPr>
              <w:t>:</w:t>
            </w:r>
          </w:p>
          <w:p w14:paraId="37B5C3A1" w14:textId="16CFE7D6" w:rsidR="007918D9" w:rsidRPr="00B947B4" w:rsidRDefault="007918D9" w:rsidP="007918D9">
            <w:pPr>
              <w:ind w:left="720" w:hanging="403"/>
              <w:rPr>
                <w:sz w:val="24"/>
                <w:szCs w:val="24"/>
              </w:rPr>
            </w:pPr>
            <w:r w:rsidRPr="00B947B4">
              <w:rPr>
                <w:sz w:val="24"/>
                <w:szCs w:val="24"/>
              </w:rPr>
              <w:t>s.44 Delegation by local government</w:t>
            </w:r>
          </w:p>
          <w:p w14:paraId="5E1B0EAA" w14:textId="1F6D7FF1" w:rsidR="00876936" w:rsidRPr="00B947B4" w:rsidRDefault="00876936" w:rsidP="0061138F">
            <w:pPr>
              <w:rPr>
                <w:sz w:val="24"/>
                <w:szCs w:val="24"/>
              </w:rPr>
            </w:pPr>
          </w:p>
        </w:tc>
      </w:tr>
      <w:tr w:rsidR="00876936" w:rsidRPr="00B947B4" w14:paraId="3A7A0F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D33A4B" w14:textId="77777777" w:rsidR="00876936" w:rsidRPr="00B947B4" w:rsidRDefault="00876936" w:rsidP="0061138F">
            <w:pPr>
              <w:rPr>
                <w:b/>
                <w:sz w:val="18"/>
                <w:szCs w:val="18"/>
              </w:rPr>
            </w:pPr>
            <w:r w:rsidRPr="00B947B4">
              <w:rPr>
                <w:b/>
                <w:sz w:val="18"/>
                <w:szCs w:val="18"/>
              </w:rPr>
              <w:t>Express Power or Duty Delegated:</w:t>
            </w:r>
          </w:p>
          <w:p w14:paraId="7D704495" w14:textId="77777777" w:rsidR="00876936" w:rsidRPr="00B947B4" w:rsidRDefault="00876936" w:rsidP="0061138F">
            <w:pPr>
              <w:rPr>
                <w:b/>
                <w:sz w:val="18"/>
                <w:szCs w:val="18"/>
              </w:rPr>
            </w:pPr>
          </w:p>
        </w:tc>
        <w:tc>
          <w:tcPr>
            <w:tcW w:w="6468" w:type="dxa"/>
            <w:tcBorders>
              <w:top w:val="dotted" w:sz="4" w:space="0" w:color="auto"/>
              <w:left w:val="dotted" w:sz="4" w:space="0" w:color="auto"/>
              <w:bottom w:val="dotted" w:sz="4" w:space="0" w:color="auto"/>
            </w:tcBorders>
          </w:tcPr>
          <w:p w14:paraId="5703F35A" w14:textId="0A187FA7" w:rsidR="00876936" w:rsidRPr="00B947B4" w:rsidRDefault="007918D9" w:rsidP="0061138F">
            <w:pPr>
              <w:rPr>
                <w:sz w:val="24"/>
                <w:szCs w:val="24"/>
              </w:rPr>
            </w:pPr>
            <w:r w:rsidRPr="00B947B4">
              <w:rPr>
                <w:i/>
                <w:sz w:val="24"/>
                <w:szCs w:val="24"/>
              </w:rPr>
              <w:t>Cat Act 2011</w:t>
            </w:r>
            <w:r w:rsidR="00876936" w:rsidRPr="00B947B4">
              <w:rPr>
                <w:sz w:val="24"/>
                <w:szCs w:val="24"/>
              </w:rPr>
              <w:t>:</w:t>
            </w:r>
          </w:p>
          <w:p w14:paraId="4D9B9AD6" w14:textId="76606AFD" w:rsidR="007918D9" w:rsidRPr="00B947B4" w:rsidRDefault="00876936" w:rsidP="007918D9">
            <w:pPr>
              <w:ind w:left="720" w:hanging="403"/>
              <w:rPr>
                <w:sz w:val="24"/>
                <w:szCs w:val="24"/>
              </w:rPr>
            </w:pPr>
            <w:r w:rsidRPr="00B947B4">
              <w:rPr>
                <w:sz w:val="24"/>
                <w:szCs w:val="24"/>
              </w:rPr>
              <w:t>s.</w:t>
            </w:r>
            <w:r w:rsidR="00B33C98" w:rsidRPr="00B947B4">
              <w:rPr>
                <w:sz w:val="24"/>
                <w:szCs w:val="24"/>
              </w:rPr>
              <w:t>9 Registration</w:t>
            </w:r>
          </w:p>
          <w:p w14:paraId="658FE718" w14:textId="03316BE5" w:rsidR="00876936" w:rsidRPr="00B947B4" w:rsidRDefault="00B33C98" w:rsidP="0061138F">
            <w:pPr>
              <w:ind w:left="720" w:hanging="403"/>
              <w:rPr>
                <w:sz w:val="24"/>
                <w:szCs w:val="24"/>
              </w:rPr>
            </w:pPr>
            <w:r w:rsidRPr="00B947B4">
              <w:rPr>
                <w:sz w:val="24"/>
                <w:szCs w:val="24"/>
              </w:rPr>
              <w:t>s.10 Cancellation of registration</w:t>
            </w:r>
          </w:p>
          <w:p w14:paraId="6EE6DBEE" w14:textId="1BF22BDD" w:rsidR="00B33C98" w:rsidRPr="00B947B4" w:rsidRDefault="00B33C98" w:rsidP="0061138F">
            <w:pPr>
              <w:ind w:left="720" w:hanging="403"/>
              <w:rPr>
                <w:sz w:val="24"/>
                <w:szCs w:val="24"/>
              </w:rPr>
            </w:pPr>
            <w:r w:rsidRPr="00B947B4">
              <w:rPr>
                <w:sz w:val="24"/>
                <w:szCs w:val="24"/>
              </w:rPr>
              <w:t>s.11 Registration numbers, certificates and tags</w:t>
            </w:r>
          </w:p>
          <w:p w14:paraId="68D5B58E" w14:textId="69A2FF1F" w:rsidR="006D0552" w:rsidRPr="00B947B4" w:rsidRDefault="006D0552" w:rsidP="006D0552">
            <w:pPr>
              <w:ind w:left="403" w:hanging="403"/>
              <w:rPr>
                <w:i/>
                <w:sz w:val="24"/>
                <w:szCs w:val="24"/>
              </w:rPr>
            </w:pPr>
            <w:r w:rsidRPr="00B947B4">
              <w:rPr>
                <w:i/>
                <w:sz w:val="24"/>
                <w:szCs w:val="24"/>
              </w:rPr>
              <w:t>Cat Regulations 2012</w:t>
            </w:r>
          </w:p>
          <w:p w14:paraId="5CA17E60" w14:textId="42AF0E92" w:rsidR="00876936" w:rsidRPr="00B947B4" w:rsidRDefault="006D0552" w:rsidP="00831295">
            <w:pPr>
              <w:spacing w:after="120"/>
              <w:ind w:left="721" w:hanging="403"/>
              <w:rPr>
                <w:sz w:val="24"/>
                <w:szCs w:val="24"/>
              </w:rPr>
            </w:pPr>
            <w:r w:rsidRPr="00B947B4">
              <w:rPr>
                <w:sz w:val="24"/>
                <w:szCs w:val="24"/>
              </w:rPr>
              <w:t>Schedule 3, cl.1(4) Fees Payable</w:t>
            </w:r>
          </w:p>
        </w:tc>
      </w:tr>
      <w:tr w:rsidR="00876936" w:rsidRPr="00B947B4" w14:paraId="6546B53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C3C142" w14:textId="77777777" w:rsidR="00876936" w:rsidRPr="00B947B4" w:rsidRDefault="00876936"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BDA0035" w14:textId="77777777" w:rsidR="00876936" w:rsidRPr="00B947B4" w:rsidRDefault="00876936" w:rsidP="00876936">
            <w:pPr>
              <w:spacing w:before="120" w:after="120"/>
              <w:rPr>
                <w:b/>
                <w:sz w:val="24"/>
                <w:szCs w:val="24"/>
              </w:rPr>
            </w:pPr>
            <w:r w:rsidRPr="00B947B4">
              <w:rPr>
                <w:b/>
                <w:sz w:val="24"/>
                <w:szCs w:val="24"/>
              </w:rPr>
              <w:t>Chief Executive Officer</w:t>
            </w:r>
          </w:p>
        </w:tc>
      </w:tr>
      <w:tr w:rsidR="00F40BB0" w:rsidRPr="00B947B4" w14:paraId="548D307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EFE2202" w14:textId="77777777" w:rsidR="00F40BB0" w:rsidRPr="00B947B4" w:rsidRDefault="00F40BB0" w:rsidP="00F40BB0">
            <w:pPr>
              <w:rPr>
                <w:b/>
              </w:rPr>
            </w:pPr>
            <w:r w:rsidRPr="00B947B4">
              <w:rPr>
                <w:b/>
              </w:rPr>
              <w:t>Function:</w:t>
            </w:r>
          </w:p>
          <w:p w14:paraId="60F677DC" w14:textId="266B9B77"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A611D8B" w14:textId="1DD15C26"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grant, or refuse to grant, a cat registration or renewal of a cat registration [s.9(1)].</w:t>
            </w:r>
          </w:p>
          <w:p w14:paraId="162FB4E8"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refuse to consider an application for registration or renewal where an applicant does not comply with a requirement to give any document or information required to determine the application [s.9(6)].</w:t>
            </w:r>
          </w:p>
          <w:p w14:paraId="39C52665"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cancel a cat registration [s.10].</w:t>
            </w:r>
          </w:p>
          <w:p w14:paraId="2D222FBD" w14:textId="77777777" w:rsidR="00F40BB0" w:rsidRPr="00B947B4" w:rsidRDefault="00F40BB0" w:rsidP="00F40BB0">
            <w:pPr>
              <w:spacing w:after="120"/>
              <w:ind w:left="459" w:hanging="459"/>
              <w:rPr>
                <w:sz w:val="24"/>
                <w:szCs w:val="24"/>
              </w:rPr>
            </w:pPr>
            <w:r w:rsidRPr="00B947B4">
              <w:rPr>
                <w:sz w:val="24"/>
                <w:szCs w:val="24"/>
              </w:rPr>
              <w:t>4.</w:t>
            </w:r>
            <w:r w:rsidRPr="00B947B4">
              <w:rPr>
                <w:sz w:val="24"/>
                <w:szCs w:val="24"/>
              </w:rPr>
              <w:tab/>
              <w:t>Authority to give the cat owner a new registration certificate or tag, if satisfied that the original has been stolen, lost, damaged or destroyed [s.11(2)].</w:t>
            </w:r>
          </w:p>
          <w:p w14:paraId="2AB7498B" w14:textId="5300B0D2" w:rsidR="00EF6539" w:rsidRPr="00B947B4" w:rsidRDefault="00F40BB0" w:rsidP="003D5244">
            <w:pPr>
              <w:spacing w:after="120"/>
              <w:ind w:left="459" w:hanging="459"/>
              <w:rPr>
                <w:sz w:val="24"/>
                <w:szCs w:val="24"/>
              </w:rPr>
            </w:pPr>
            <w:r w:rsidRPr="00B947B4">
              <w:rPr>
                <w:sz w:val="24"/>
                <w:szCs w:val="24"/>
              </w:rPr>
              <w:t>5.</w:t>
            </w:r>
            <w:r w:rsidRPr="00B947B4">
              <w:rPr>
                <w:sz w:val="24"/>
                <w:szCs w:val="24"/>
              </w:rPr>
              <w:tab/>
              <w:t xml:space="preserve">Authority to reduce or waive a registration or approval to breed fee, in respect of any individual cat or any class of cats within the </w:t>
            </w:r>
            <w:r w:rsidR="00C12E6F" w:rsidRPr="00B947B4">
              <w:rPr>
                <w:sz w:val="24"/>
                <w:szCs w:val="24"/>
              </w:rPr>
              <w:t>City</w:t>
            </w:r>
            <w:r w:rsidRPr="00B947B4">
              <w:rPr>
                <w:sz w:val="24"/>
                <w:szCs w:val="24"/>
              </w:rPr>
              <w:t>’s District [Regs. Sch. 3 cl.1(4)].</w:t>
            </w:r>
          </w:p>
        </w:tc>
      </w:tr>
      <w:tr w:rsidR="0083163D" w:rsidRPr="00B947B4" w14:paraId="2122D9E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6A16BD9" w14:textId="77777777" w:rsidR="0083163D" w:rsidRPr="00B947B4" w:rsidRDefault="0083163D" w:rsidP="0083163D">
            <w:pPr>
              <w:rPr>
                <w:b/>
              </w:rPr>
            </w:pPr>
            <w:r w:rsidRPr="00B947B4">
              <w:rPr>
                <w:b/>
              </w:rPr>
              <w:t>Council Conditions on this Delegation:</w:t>
            </w:r>
          </w:p>
          <w:p w14:paraId="144EA18E"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7988494" w14:textId="04A40F63" w:rsidR="0083163D" w:rsidRPr="00B947B4" w:rsidRDefault="0083163D" w:rsidP="0083163D">
            <w:pPr>
              <w:spacing w:after="120"/>
              <w:ind w:left="448" w:hanging="448"/>
              <w:rPr>
                <w:sz w:val="24"/>
                <w:szCs w:val="24"/>
              </w:rPr>
            </w:pPr>
            <w:r w:rsidRPr="00B947B4">
              <w:rPr>
                <w:sz w:val="24"/>
                <w:szCs w:val="24"/>
              </w:rPr>
              <w:t>a.</w:t>
            </w:r>
            <w:r w:rsidRPr="00B947B4">
              <w:rPr>
                <w:sz w:val="24"/>
                <w:szCs w:val="24"/>
              </w:rPr>
              <w:tab/>
              <w:t xml:space="preserve">Notices of decisions must include advice as to Objection and Review rights in accordance with Part 4, Division 5 of the </w:t>
            </w:r>
            <w:r w:rsidRPr="00B947B4">
              <w:rPr>
                <w:i/>
                <w:sz w:val="24"/>
                <w:szCs w:val="24"/>
              </w:rPr>
              <w:t>Cat Act 2011</w:t>
            </w:r>
            <w:r w:rsidRPr="00B947B4">
              <w:rPr>
                <w:sz w:val="24"/>
                <w:szCs w:val="24"/>
              </w:rPr>
              <w:t>.</w:t>
            </w:r>
          </w:p>
        </w:tc>
      </w:tr>
      <w:tr w:rsidR="00876936" w:rsidRPr="00B947B4" w14:paraId="63448131" w14:textId="77777777" w:rsidTr="2C28F603">
        <w:trPr>
          <w:trHeight w:val="674"/>
        </w:trPr>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10DB52D" w14:textId="77777777" w:rsidR="00876936" w:rsidRPr="00B947B4" w:rsidRDefault="00876936"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tcBorders>
          </w:tcPr>
          <w:p w14:paraId="15EC65C7" w14:textId="4A7C6126" w:rsidR="00876936" w:rsidRPr="00B947B4" w:rsidRDefault="007918D9" w:rsidP="0061138F">
            <w:pPr>
              <w:rPr>
                <w:i/>
                <w:sz w:val="24"/>
                <w:szCs w:val="24"/>
              </w:rPr>
            </w:pPr>
            <w:r w:rsidRPr="00B947B4">
              <w:rPr>
                <w:i/>
                <w:sz w:val="24"/>
                <w:szCs w:val="24"/>
              </w:rPr>
              <w:t>Cat Act 2011</w:t>
            </w:r>
            <w:r w:rsidR="00876936" w:rsidRPr="00B947B4">
              <w:rPr>
                <w:i/>
                <w:sz w:val="24"/>
                <w:szCs w:val="24"/>
              </w:rPr>
              <w:t>:</w:t>
            </w:r>
          </w:p>
          <w:p w14:paraId="29094262" w14:textId="3A49B928" w:rsidR="00876936" w:rsidRPr="00B947B4" w:rsidRDefault="00876936" w:rsidP="007918D9">
            <w:pPr>
              <w:ind w:left="720" w:hanging="403"/>
              <w:rPr>
                <w:sz w:val="24"/>
                <w:szCs w:val="24"/>
              </w:rPr>
            </w:pPr>
            <w:r w:rsidRPr="00B947B4">
              <w:rPr>
                <w:sz w:val="24"/>
                <w:szCs w:val="24"/>
              </w:rPr>
              <w:t>s.</w:t>
            </w:r>
            <w:r w:rsidR="007918D9" w:rsidRPr="00B947B4">
              <w:rPr>
                <w:sz w:val="24"/>
                <w:szCs w:val="24"/>
              </w:rPr>
              <w:t>45 Delegation by CEO of local government</w:t>
            </w:r>
          </w:p>
        </w:tc>
      </w:tr>
      <w:tr w:rsidR="00876936" w:rsidRPr="00B947B4" w14:paraId="316ED8B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C65AEBA" w14:textId="77777777" w:rsidR="00876936" w:rsidRPr="00B947B4" w:rsidRDefault="00876936" w:rsidP="00246948">
            <w:pPr>
              <w:rPr>
                <w:b/>
              </w:rPr>
            </w:pPr>
            <w:r w:rsidRPr="00B947B4">
              <w:rPr>
                <w:b/>
              </w:rPr>
              <w:t>Sub-Delegate/s:</w:t>
            </w:r>
          </w:p>
          <w:p w14:paraId="2022C96D" w14:textId="53EF6840" w:rsidR="00876936" w:rsidRPr="00B947B4" w:rsidRDefault="00876936"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719629A5" w14:textId="5EDBD1CF" w:rsidR="00876936" w:rsidRPr="001762CA" w:rsidRDefault="25D9C8A7" w:rsidP="36A6F805">
            <w:pPr>
              <w:spacing w:before="120" w:after="120"/>
              <w:rPr>
                <w:b/>
                <w:bCs/>
                <w:sz w:val="24"/>
                <w:szCs w:val="24"/>
              </w:rPr>
            </w:pPr>
            <w:r w:rsidRPr="2C28F603">
              <w:rPr>
                <w:b/>
                <w:bCs/>
                <w:sz w:val="24"/>
                <w:szCs w:val="24"/>
              </w:rPr>
              <w:t>Director Sustainable Development and Safety</w:t>
            </w:r>
          </w:p>
          <w:p w14:paraId="7C0717EF" w14:textId="320CDCC0" w:rsidR="00E87FB4" w:rsidRDefault="00CB182F" w:rsidP="00E87FB4">
            <w:pPr>
              <w:spacing w:before="120" w:after="120"/>
              <w:rPr>
                <w:b/>
                <w:sz w:val="24"/>
                <w:szCs w:val="24"/>
              </w:rPr>
            </w:pPr>
            <w:r w:rsidRPr="00B947B4">
              <w:rPr>
                <w:b/>
                <w:sz w:val="24"/>
                <w:szCs w:val="24"/>
              </w:rPr>
              <w:t>Group Manager Development and Safety</w:t>
            </w:r>
          </w:p>
          <w:p w14:paraId="0AD59E85" w14:textId="266C6068" w:rsidR="0064436B" w:rsidRDefault="00F65C71" w:rsidP="00E87FB4">
            <w:pPr>
              <w:spacing w:before="120" w:after="120"/>
              <w:rPr>
                <w:b/>
                <w:sz w:val="24"/>
                <w:szCs w:val="24"/>
              </w:rPr>
            </w:pPr>
            <w:r>
              <w:rPr>
                <w:b/>
                <w:sz w:val="24"/>
                <w:szCs w:val="24"/>
              </w:rPr>
              <w:t>Service Manager Rangers and Community Safety</w:t>
            </w:r>
          </w:p>
          <w:p w14:paraId="7858160C" w14:textId="0F9ABB72" w:rsidR="00F65C71" w:rsidRPr="00B947B4" w:rsidRDefault="00F65C71" w:rsidP="00E87FB4">
            <w:pPr>
              <w:spacing w:before="120" w:after="120"/>
              <w:rPr>
                <w:b/>
                <w:sz w:val="24"/>
                <w:szCs w:val="24"/>
              </w:rPr>
            </w:pPr>
            <w:r>
              <w:rPr>
                <w:b/>
                <w:sz w:val="24"/>
                <w:szCs w:val="24"/>
              </w:rPr>
              <w:t>Service Lead Rangers and Parking</w:t>
            </w:r>
          </w:p>
          <w:p w14:paraId="03132C4F" w14:textId="152EDC8E" w:rsidR="00E87FB4" w:rsidRPr="00B947B4" w:rsidRDefault="00E87FB4" w:rsidP="005F2D45">
            <w:pPr>
              <w:keepNext/>
              <w:spacing w:before="120" w:after="120"/>
              <w:rPr>
                <w:bCs/>
                <w:sz w:val="24"/>
                <w:szCs w:val="24"/>
                <w:u w:val="single"/>
              </w:rPr>
            </w:pPr>
            <w:r w:rsidRPr="00B947B4">
              <w:rPr>
                <w:bCs/>
                <w:sz w:val="24"/>
                <w:szCs w:val="24"/>
                <w:u w:val="single"/>
              </w:rPr>
              <w:lastRenderedPageBreak/>
              <w:t>Function 1, 2 and 4 only</w:t>
            </w:r>
          </w:p>
          <w:p w14:paraId="4726BD88" w14:textId="1AD13688" w:rsidR="00E87FB4" w:rsidRDefault="00020F19" w:rsidP="36A6F805">
            <w:pPr>
              <w:spacing w:before="120" w:after="120"/>
              <w:rPr>
                <w:b/>
                <w:sz w:val="24"/>
                <w:szCs w:val="24"/>
              </w:rPr>
            </w:pPr>
            <w:r>
              <w:rPr>
                <w:b/>
                <w:sz w:val="24"/>
                <w:szCs w:val="24"/>
              </w:rPr>
              <w:t xml:space="preserve">Service </w:t>
            </w:r>
            <w:r w:rsidR="00876DFD">
              <w:rPr>
                <w:b/>
                <w:sz w:val="24"/>
                <w:szCs w:val="24"/>
              </w:rPr>
              <w:t>Lead</w:t>
            </w:r>
            <w:r>
              <w:rPr>
                <w:b/>
                <w:sz w:val="24"/>
                <w:szCs w:val="24"/>
              </w:rPr>
              <w:t xml:space="preserve"> </w:t>
            </w:r>
            <w:r w:rsidR="00F65C71">
              <w:rPr>
                <w:b/>
                <w:sz w:val="24"/>
                <w:szCs w:val="24"/>
              </w:rPr>
              <w:t>Customer Experience</w:t>
            </w:r>
          </w:p>
          <w:p w14:paraId="7D2D1E25" w14:textId="5042AFD3" w:rsidR="008D57B9" w:rsidRPr="00FE29C6" w:rsidRDefault="008D57B9" w:rsidP="36A6F805">
            <w:pPr>
              <w:spacing w:before="120" w:after="120"/>
              <w:rPr>
                <w:b/>
                <w:sz w:val="24"/>
                <w:szCs w:val="24"/>
              </w:rPr>
            </w:pPr>
            <w:r>
              <w:rPr>
                <w:b/>
                <w:sz w:val="24"/>
                <w:szCs w:val="24"/>
              </w:rPr>
              <w:t>Senior Community Safety Administration Officer</w:t>
            </w:r>
          </w:p>
          <w:p w14:paraId="79F5E8E1" w14:textId="74DC58C9" w:rsidR="00E87FB4" w:rsidRPr="00B947B4" w:rsidRDefault="00E87FB4" w:rsidP="00032807">
            <w:pPr>
              <w:spacing w:before="120" w:after="120"/>
              <w:rPr>
                <w:bCs/>
                <w:sz w:val="24"/>
                <w:szCs w:val="24"/>
                <w:u w:val="single"/>
              </w:rPr>
            </w:pPr>
            <w:r w:rsidRPr="00B947B4">
              <w:rPr>
                <w:bCs/>
                <w:sz w:val="24"/>
                <w:szCs w:val="24"/>
                <w:u w:val="single"/>
              </w:rPr>
              <w:t>Function 1 and 4 only</w:t>
            </w:r>
          </w:p>
          <w:p w14:paraId="62248F7F" w14:textId="77777777" w:rsidR="008D57B9" w:rsidRDefault="008D57B9" w:rsidP="008D2E31">
            <w:pPr>
              <w:spacing w:before="120" w:after="120"/>
              <w:rPr>
                <w:b/>
                <w:sz w:val="24"/>
                <w:szCs w:val="24"/>
              </w:rPr>
            </w:pPr>
            <w:r>
              <w:rPr>
                <w:b/>
                <w:sz w:val="24"/>
                <w:szCs w:val="24"/>
              </w:rPr>
              <w:t>Animal Compliance Investigator</w:t>
            </w:r>
          </w:p>
          <w:p w14:paraId="67D055AB" w14:textId="77777777" w:rsidR="008D57B9" w:rsidRDefault="008D57B9" w:rsidP="008D2E31">
            <w:pPr>
              <w:spacing w:before="120" w:after="120"/>
              <w:rPr>
                <w:b/>
                <w:sz w:val="24"/>
                <w:szCs w:val="24"/>
              </w:rPr>
            </w:pPr>
            <w:r>
              <w:rPr>
                <w:b/>
                <w:sz w:val="24"/>
                <w:szCs w:val="24"/>
              </w:rPr>
              <w:t>Community Safety Appeals and Support Officer</w:t>
            </w:r>
          </w:p>
          <w:p w14:paraId="6D3D5ACE" w14:textId="77777777" w:rsidR="008D57B9" w:rsidRDefault="008D57B9" w:rsidP="008D2E31">
            <w:pPr>
              <w:spacing w:before="120" w:after="120"/>
              <w:rPr>
                <w:b/>
                <w:sz w:val="24"/>
                <w:szCs w:val="24"/>
              </w:rPr>
            </w:pPr>
            <w:r>
              <w:rPr>
                <w:b/>
                <w:sz w:val="24"/>
                <w:szCs w:val="24"/>
              </w:rPr>
              <w:t>Community Safety Administration Officer</w:t>
            </w:r>
          </w:p>
          <w:p w14:paraId="66062C04" w14:textId="77777777" w:rsidR="008D57B9" w:rsidRDefault="008D57B9" w:rsidP="008D2E31">
            <w:pPr>
              <w:spacing w:before="120" w:after="120"/>
              <w:rPr>
                <w:b/>
                <w:sz w:val="24"/>
                <w:szCs w:val="24"/>
              </w:rPr>
            </w:pPr>
            <w:r>
              <w:rPr>
                <w:b/>
                <w:sz w:val="24"/>
                <w:szCs w:val="24"/>
              </w:rPr>
              <w:t>Customer Experience Team Leader</w:t>
            </w:r>
          </w:p>
          <w:p w14:paraId="6B93BD5F" w14:textId="77777777" w:rsidR="008D57B9" w:rsidRDefault="008D57B9" w:rsidP="008D2E31">
            <w:pPr>
              <w:spacing w:before="120" w:after="120"/>
              <w:rPr>
                <w:b/>
                <w:sz w:val="24"/>
                <w:szCs w:val="24"/>
              </w:rPr>
            </w:pPr>
            <w:r>
              <w:rPr>
                <w:b/>
                <w:sz w:val="24"/>
                <w:szCs w:val="24"/>
              </w:rPr>
              <w:t>Customer Experience Officer</w:t>
            </w:r>
          </w:p>
          <w:p w14:paraId="316727CC" w14:textId="77777777" w:rsidR="008D57B9" w:rsidRDefault="008D57B9" w:rsidP="008D2E31">
            <w:pPr>
              <w:spacing w:before="120" w:after="120"/>
              <w:rPr>
                <w:b/>
                <w:sz w:val="24"/>
                <w:szCs w:val="24"/>
              </w:rPr>
            </w:pPr>
            <w:r>
              <w:rPr>
                <w:b/>
                <w:sz w:val="24"/>
                <w:szCs w:val="24"/>
              </w:rPr>
              <w:t>Ranger Team Leader</w:t>
            </w:r>
          </w:p>
          <w:p w14:paraId="28C890FC" w14:textId="055A8CA3" w:rsidR="00876936" w:rsidRPr="00B947B4" w:rsidRDefault="008D57B9" w:rsidP="008D2E31">
            <w:pPr>
              <w:spacing w:before="120" w:after="120"/>
              <w:rPr>
                <w:b/>
                <w:sz w:val="24"/>
                <w:szCs w:val="24"/>
              </w:rPr>
            </w:pPr>
            <w:r>
              <w:rPr>
                <w:b/>
                <w:sz w:val="24"/>
                <w:szCs w:val="24"/>
              </w:rPr>
              <w:t>Ranger</w:t>
            </w:r>
            <w:r w:rsidR="00AA5AD9">
              <w:rPr>
                <w:b/>
                <w:sz w:val="24"/>
                <w:szCs w:val="24"/>
              </w:rPr>
              <w:t xml:space="preserve"> </w:t>
            </w:r>
          </w:p>
        </w:tc>
      </w:tr>
      <w:tr w:rsidR="008477BF" w:rsidRPr="00B947B4" w14:paraId="1DDEBFA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2211DD" w14:textId="77777777" w:rsidR="008477BF" w:rsidRPr="00B947B4" w:rsidRDefault="008477BF" w:rsidP="008477BF">
            <w:pPr>
              <w:rPr>
                <w:b/>
              </w:rPr>
            </w:pPr>
            <w:r w:rsidRPr="00B947B4">
              <w:rPr>
                <w:b/>
              </w:rPr>
              <w:lastRenderedPageBreak/>
              <w:t>CEO Conditions on this Sub-Delegation:</w:t>
            </w:r>
          </w:p>
          <w:p w14:paraId="3321DCC8" w14:textId="6014111E"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51FBE92" w14:textId="7590026C" w:rsidR="008477BF" w:rsidRPr="0007771C" w:rsidRDefault="003D6337" w:rsidP="0007771C">
            <w:pPr>
              <w:spacing w:after="120"/>
              <w:rPr>
                <w:sz w:val="24"/>
                <w:szCs w:val="24"/>
              </w:rPr>
            </w:pPr>
            <w:r>
              <w:rPr>
                <w:sz w:val="24"/>
                <w:szCs w:val="24"/>
              </w:rPr>
              <w:t>Nil</w:t>
            </w:r>
          </w:p>
        </w:tc>
      </w:tr>
      <w:tr w:rsidR="00876936" w:rsidRPr="00B947B4" w14:paraId="4DC392C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6987C49" w14:textId="77777777" w:rsidR="00876936" w:rsidRPr="00B947B4" w:rsidRDefault="00876936" w:rsidP="00E70DF7">
            <w:pPr>
              <w:rPr>
                <w:sz w:val="18"/>
              </w:rPr>
            </w:pPr>
            <w:r w:rsidRPr="00B947B4">
              <w:rPr>
                <w:sz w:val="18"/>
              </w:rPr>
              <w:t>Compliance Links:</w:t>
            </w:r>
          </w:p>
          <w:p w14:paraId="42E4C4C0" w14:textId="77777777" w:rsidR="00876936" w:rsidRPr="00B947B4" w:rsidRDefault="00876936"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2A983346" w14:textId="77777777" w:rsidR="00192E94" w:rsidRPr="00B947B4" w:rsidRDefault="00192E94" w:rsidP="00E70DF7">
            <w:pPr>
              <w:spacing w:after="120"/>
              <w:ind w:left="720" w:hanging="720"/>
              <w:rPr>
                <w:i/>
                <w:iCs/>
                <w:sz w:val="24"/>
                <w:szCs w:val="24"/>
              </w:rPr>
            </w:pPr>
            <w:r w:rsidRPr="00B947B4">
              <w:rPr>
                <w:i/>
                <w:iCs/>
                <w:sz w:val="24"/>
                <w:szCs w:val="24"/>
              </w:rPr>
              <w:t xml:space="preserve">Cat Regulations 2012 </w:t>
            </w:r>
          </w:p>
          <w:p w14:paraId="0E9954EB" w14:textId="1DE22AD1" w:rsidR="00192E94" w:rsidRPr="00B947B4" w:rsidRDefault="00192E94" w:rsidP="004335A0">
            <w:pPr>
              <w:ind w:left="720" w:hanging="720"/>
              <w:rPr>
                <w:sz w:val="24"/>
                <w:szCs w:val="24"/>
              </w:rPr>
            </w:pPr>
            <w:r w:rsidRPr="00B947B4">
              <w:rPr>
                <w:sz w:val="24"/>
                <w:szCs w:val="24"/>
              </w:rPr>
              <w:t>r.11 Application for registration (s.8(2)), prescribes the Form of applications for registration.</w:t>
            </w:r>
          </w:p>
          <w:p w14:paraId="42CE6F54" w14:textId="2EAEE493" w:rsidR="00192E94" w:rsidRPr="00B947B4" w:rsidRDefault="00192E94" w:rsidP="004335A0">
            <w:pPr>
              <w:ind w:left="720" w:hanging="720"/>
              <w:rPr>
                <w:sz w:val="24"/>
                <w:szCs w:val="24"/>
              </w:rPr>
            </w:pPr>
            <w:r w:rsidRPr="00B947B4">
              <w:rPr>
                <w:sz w:val="24"/>
                <w:szCs w:val="24"/>
              </w:rPr>
              <w:t>r.12 Period of registration (s.9(7))</w:t>
            </w:r>
          </w:p>
          <w:p w14:paraId="06839A92" w14:textId="3D42428A" w:rsidR="00192E94" w:rsidRPr="00B947B4" w:rsidRDefault="00192E94" w:rsidP="004335A0">
            <w:pPr>
              <w:ind w:left="720" w:hanging="720"/>
              <w:rPr>
                <w:sz w:val="24"/>
                <w:szCs w:val="24"/>
              </w:rPr>
            </w:pPr>
            <w:r w:rsidRPr="00B947B4">
              <w:rPr>
                <w:sz w:val="24"/>
                <w:szCs w:val="24"/>
              </w:rPr>
              <w:t>r.11 Changes in registration</w:t>
            </w:r>
          </w:p>
          <w:p w14:paraId="1CBB7767" w14:textId="728B8C18" w:rsidR="00192E94" w:rsidRPr="00B947B4" w:rsidRDefault="00192E94" w:rsidP="004335A0">
            <w:pPr>
              <w:ind w:left="720" w:hanging="720"/>
              <w:rPr>
                <w:sz w:val="24"/>
                <w:szCs w:val="24"/>
              </w:rPr>
            </w:pPr>
            <w:r w:rsidRPr="00B947B4">
              <w:rPr>
                <w:sz w:val="24"/>
                <w:szCs w:val="24"/>
              </w:rPr>
              <w:t>r.14 Registration certificate (s.11(1)(b))</w:t>
            </w:r>
          </w:p>
          <w:p w14:paraId="6E8A6F39" w14:textId="3A20F84B" w:rsidR="00192E94" w:rsidRPr="00B947B4" w:rsidRDefault="00192E94" w:rsidP="004335A0">
            <w:pPr>
              <w:spacing w:after="120"/>
              <w:ind w:left="720" w:hanging="720"/>
              <w:rPr>
                <w:sz w:val="24"/>
                <w:szCs w:val="24"/>
              </w:rPr>
            </w:pPr>
            <w:r w:rsidRPr="00B947B4">
              <w:rPr>
                <w:sz w:val="24"/>
                <w:szCs w:val="24"/>
              </w:rPr>
              <w:t>r.15 Registration tags (s.76(2))</w:t>
            </w:r>
          </w:p>
          <w:p w14:paraId="5D5CD77C" w14:textId="2BF228AB" w:rsidR="00876936" w:rsidRPr="00B947B4" w:rsidRDefault="001339D2" w:rsidP="00581548">
            <w:pPr>
              <w:spacing w:after="120"/>
              <w:rPr>
                <w:sz w:val="24"/>
                <w:szCs w:val="24"/>
              </w:rPr>
            </w:pPr>
            <w:r w:rsidRPr="00B947B4">
              <w:rPr>
                <w:sz w:val="24"/>
                <w:szCs w:val="24"/>
              </w:rPr>
              <w:t xml:space="preserve">Decisions are subject to Objection and Review by the State Administration Tribunal rights – refer Part 4, Division 5 of the </w:t>
            </w:r>
            <w:r w:rsidRPr="00B947B4">
              <w:rPr>
                <w:i/>
                <w:sz w:val="24"/>
                <w:szCs w:val="24"/>
              </w:rPr>
              <w:t>Cat Act 2011</w:t>
            </w:r>
            <w:r w:rsidRPr="00B947B4">
              <w:rPr>
                <w:sz w:val="24"/>
                <w:szCs w:val="24"/>
              </w:rPr>
              <w:t>.</w:t>
            </w:r>
          </w:p>
        </w:tc>
      </w:tr>
      <w:tr w:rsidR="00876936" w:rsidRPr="00B947B4" w14:paraId="714A8D2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E3ABBF" w14:textId="77777777" w:rsidR="00876936" w:rsidRPr="00B947B4" w:rsidRDefault="00876936"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340A018" w14:textId="3BFE3129" w:rsidR="00876936" w:rsidRPr="00B947B4" w:rsidRDefault="008F1F95" w:rsidP="00E70DF7">
            <w:pPr>
              <w:spacing w:after="120"/>
              <w:rPr>
                <w:sz w:val="24"/>
                <w:szCs w:val="24"/>
              </w:rPr>
            </w:pPr>
            <w:r w:rsidRPr="00B947B4">
              <w:rPr>
                <w:sz w:val="24"/>
                <w:szCs w:val="24"/>
              </w:rPr>
              <w:t>Details of decisions are to be recorded in the City’s record keeping system</w:t>
            </w:r>
          </w:p>
        </w:tc>
      </w:tr>
      <w:tr w:rsidR="00876936" w:rsidRPr="00B947B4" w14:paraId="1914364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18E0189" w14:textId="77777777" w:rsidR="00876936" w:rsidRPr="00B947B4" w:rsidRDefault="00876936" w:rsidP="00E70DF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FDDBFCF" w14:textId="53640B18" w:rsidR="00876936" w:rsidRPr="00B947B4" w:rsidRDefault="00C6721A" w:rsidP="00E70DF7">
            <w:pPr>
              <w:rPr>
                <w:sz w:val="18"/>
              </w:rPr>
            </w:pPr>
            <w:r w:rsidRPr="00B947B4">
              <w:rPr>
                <w:sz w:val="18"/>
              </w:rPr>
              <w:t xml:space="preserve">Adopted 12 </w:t>
            </w:r>
            <w:r w:rsidR="009C428C" w:rsidRPr="00B947B4">
              <w:rPr>
                <w:sz w:val="18"/>
              </w:rPr>
              <w:t>September</w:t>
            </w:r>
            <w:r w:rsidRPr="00B947B4">
              <w:rPr>
                <w:sz w:val="18"/>
              </w:rPr>
              <w:t xml:space="preserve"> 201</w:t>
            </w:r>
            <w:r w:rsidR="009C428C" w:rsidRPr="00B947B4">
              <w:rPr>
                <w:sz w:val="18"/>
              </w:rPr>
              <w:t>3</w:t>
            </w:r>
          </w:p>
        </w:tc>
      </w:tr>
      <w:tr w:rsidR="00876936" w:rsidRPr="00B947B4" w14:paraId="079B25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772FF9C" w14:textId="77777777" w:rsidR="00876936" w:rsidRPr="00B947B4" w:rsidRDefault="00876936"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51C4D7E4" w14:textId="65C945A5" w:rsidR="00876936" w:rsidRPr="00B947B4" w:rsidRDefault="00F305A0" w:rsidP="00E70DF7">
            <w:pPr>
              <w:rPr>
                <w:sz w:val="18"/>
              </w:rPr>
            </w:pPr>
            <w:r w:rsidRPr="00B947B4">
              <w:rPr>
                <w:sz w:val="18"/>
              </w:rPr>
              <w:t>Modified 9 July 2024</w:t>
            </w:r>
          </w:p>
        </w:tc>
      </w:tr>
      <w:tr w:rsidR="004373F6" w:rsidRPr="00B947B4" w14:paraId="5FEDC2F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60C29ED" w14:textId="563FE086" w:rsidR="004373F6" w:rsidRPr="00B947B4" w:rsidRDefault="004373F6" w:rsidP="004373F6">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BB167F3" w14:textId="3D22E087"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337D8" w:rsidRPr="00B947B4" w14:paraId="24E123F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4F1D2A6" w14:textId="6C2C8FE4" w:rsidR="002337D8" w:rsidRPr="00B947B4" w:rsidRDefault="002337D8" w:rsidP="004373F6">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C2AE6B2" w14:textId="021FEAFA" w:rsidR="002337D8" w:rsidRPr="00B947B4" w:rsidRDefault="002337D8" w:rsidP="004373F6">
            <w:pPr>
              <w:rPr>
                <w:rFonts w:eastAsia="Times New Roman"/>
                <w:sz w:val="18"/>
                <w:szCs w:val="18"/>
                <w:lang w:eastAsia="en-AU"/>
              </w:rPr>
            </w:pPr>
            <w:r>
              <w:rPr>
                <w:rFonts w:eastAsia="Times New Roman"/>
                <w:sz w:val="18"/>
                <w:szCs w:val="18"/>
                <w:lang w:eastAsia="en-AU"/>
              </w:rPr>
              <w:t>Modified 10 April 2025</w:t>
            </w:r>
          </w:p>
        </w:tc>
      </w:tr>
      <w:tr w:rsidR="003D6337" w:rsidRPr="00B947B4" w14:paraId="08D284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120198" w14:textId="0F378024" w:rsidR="003D6337" w:rsidRDefault="003D6337" w:rsidP="004373F6">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11D3E3B0" w14:textId="13218132" w:rsidR="003D6337" w:rsidRDefault="003D6337" w:rsidP="004373F6">
            <w:pPr>
              <w:rPr>
                <w:rFonts w:eastAsia="Times New Roman"/>
                <w:sz w:val="18"/>
                <w:szCs w:val="18"/>
                <w:lang w:eastAsia="en-AU"/>
              </w:rPr>
            </w:pPr>
            <w:r>
              <w:rPr>
                <w:rFonts w:eastAsia="Times New Roman"/>
                <w:sz w:val="18"/>
                <w:szCs w:val="18"/>
                <w:lang w:eastAsia="en-AU"/>
              </w:rPr>
              <w:t xml:space="preserve">Modified </w:t>
            </w:r>
            <w:r w:rsidR="00CE46AD">
              <w:rPr>
                <w:rFonts w:eastAsia="Times New Roman"/>
                <w:sz w:val="18"/>
                <w:szCs w:val="18"/>
                <w:lang w:eastAsia="en-AU"/>
              </w:rPr>
              <w:t>6 November 2025</w:t>
            </w:r>
          </w:p>
        </w:tc>
      </w:tr>
    </w:tbl>
    <w:p w14:paraId="59396AC4" w14:textId="23C01D0D" w:rsidR="00D56032" w:rsidRPr="00B947B4" w:rsidRDefault="00D56032">
      <w:r w:rsidRPr="00B947B4">
        <w:br w:type="page"/>
      </w:r>
    </w:p>
    <w:p w14:paraId="290DA963" w14:textId="2957985A" w:rsidR="00D56032" w:rsidRPr="00B947B4" w:rsidRDefault="00B33C98" w:rsidP="00983E0F">
      <w:pPr>
        <w:pStyle w:val="Heading3"/>
        <w:ind w:left="709" w:hanging="709"/>
      </w:pPr>
      <w:bookmarkStart w:id="156" w:name="_Toc229571448"/>
      <w:r w:rsidRPr="00B947B4">
        <w:lastRenderedPageBreak/>
        <w:t>Cat Control Notices</w:t>
      </w:r>
      <w:bookmarkEnd w:id="156"/>
    </w:p>
    <w:p w14:paraId="0C280406"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90"/>
        <w:gridCol w:w="6468"/>
      </w:tblGrid>
      <w:tr w:rsidR="00D56032" w:rsidRPr="00B947B4" w14:paraId="148E5E91"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62F1179" w14:textId="77777777" w:rsidR="00D56032" w:rsidRPr="00B947B4" w:rsidRDefault="00D56032" w:rsidP="00B33C98">
            <w:pPr>
              <w:rPr>
                <w:b/>
                <w:sz w:val="18"/>
              </w:rPr>
            </w:pPr>
            <w:r w:rsidRPr="00B947B4">
              <w:rPr>
                <w:b/>
                <w:sz w:val="18"/>
              </w:rPr>
              <w:t>Delegator:</w:t>
            </w:r>
          </w:p>
          <w:p w14:paraId="4E3A6647" w14:textId="13DEEC08"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1729A18" w14:textId="77777777" w:rsidR="00D56032" w:rsidRPr="00B947B4" w:rsidRDefault="00D56032" w:rsidP="00B33C98">
            <w:pPr>
              <w:rPr>
                <w:sz w:val="24"/>
                <w:szCs w:val="24"/>
              </w:rPr>
            </w:pPr>
            <w:r w:rsidRPr="00B947B4">
              <w:rPr>
                <w:sz w:val="24"/>
                <w:szCs w:val="24"/>
              </w:rPr>
              <w:t>Local Government</w:t>
            </w:r>
          </w:p>
        </w:tc>
      </w:tr>
      <w:tr w:rsidR="00D56032" w:rsidRPr="00B947B4" w14:paraId="3440845D"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CE9DF8" w14:textId="77777777" w:rsidR="00D56032" w:rsidRPr="00B947B4" w:rsidRDefault="00D56032" w:rsidP="00B33C98">
            <w:pPr>
              <w:rPr>
                <w:b/>
                <w:sz w:val="18"/>
              </w:rPr>
            </w:pPr>
            <w:r w:rsidRPr="00B947B4">
              <w:rPr>
                <w:b/>
                <w:sz w:val="18"/>
              </w:rPr>
              <w:t>Express Power to Delegate:</w:t>
            </w:r>
          </w:p>
          <w:p w14:paraId="758EFCE5" w14:textId="77777777" w:rsidR="00D56032" w:rsidRPr="00B947B4" w:rsidRDefault="00D56032" w:rsidP="00B33C98">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988DA2D" w14:textId="77777777" w:rsidR="00D56032" w:rsidRPr="00B947B4" w:rsidRDefault="00D56032" w:rsidP="00B33C98">
            <w:pPr>
              <w:rPr>
                <w:i/>
                <w:sz w:val="24"/>
                <w:szCs w:val="24"/>
              </w:rPr>
            </w:pPr>
            <w:r w:rsidRPr="00B947B4">
              <w:rPr>
                <w:i/>
                <w:sz w:val="24"/>
                <w:szCs w:val="24"/>
              </w:rPr>
              <w:t>Cat Act 2011:</w:t>
            </w:r>
          </w:p>
          <w:p w14:paraId="7F4528DF" w14:textId="330EDCD0" w:rsidR="00D56032" w:rsidRPr="00B947B4" w:rsidRDefault="00D56032" w:rsidP="00466A94">
            <w:pPr>
              <w:ind w:left="720" w:hanging="403"/>
              <w:rPr>
                <w:sz w:val="24"/>
                <w:szCs w:val="24"/>
              </w:rPr>
            </w:pPr>
            <w:r w:rsidRPr="00B947B4">
              <w:rPr>
                <w:sz w:val="24"/>
                <w:szCs w:val="24"/>
              </w:rPr>
              <w:t>s.44 Delegation by local government</w:t>
            </w:r>
          </w:p>
          <w:p w14:paraId="1B3DFDDB" w14:textId="77777777" w:rsidR="00D56032" w:rsidRPr="00B947B4" w:rsidRDefault="00D56032" w:rsidP="00B33C98">
            <w:pPr>
              <w:rPr>
                <w:sz w:val="24"/>
                <w:szCs w:val="24"/>
              </w:rPr>
            </w:pPr>
          </w:p>
        </w:tc>
      </w:tr>
      <w:tr w:rsidR="00D56032" w:rsidRPr="00B947B4" w14:paraId="5AED46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155DA5C" w14:textId="0F6DF6F3" w:rsidR="00D56032" w:rsidRPr="00B947B4" w:rsidRDefault="00D56032" w:rsidP="00B33C98">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5A6C634" w14:textId="77777777" w:rsidR="00D56032" w:rsidRPr="00B947B4" w:rsidRDefault="00D56032" w:rsidP="00B33C98">
            <w:pPr>
              <w:rPr>
                <w:sz w:val="24"/>
                <w:szCs w:val="24"/>
              </w:rPr>
            </w:pPr>
            <w:r w:rsidRPr="00B947B4">
              <w:rPr>
                <w:i/>
                <w:sz w:val="24"/>
                <w:szCs w:val="24"/>
              </w:rPr>
              <w:t>Cat Act 2011</w:t>
            </w:r>
            <w:r w:rsidRPr="00B947B4">
              <w:rPr>
                <w:sz w:val="24"/>
                <w:szCs w:val="24"/>
              </w:rPr>
              <w:t>:</w:t>
            </w:r>
          </w:p>
          <w:p w14:paraId="3C59C527" w14:textId="69631F5B" w:rsidR="00F57F44" w:rsidRPr="00B947B4" w:rsidRDefault="00D56032" w:rsidP="00855CEB">
            <w:pPr>
              <w:ind w:left="720" w:hanging="403"/>
              <w:rPr>
                <w:sz w:val="24"/>
                <w:szCs w:val="24"/>
              </w:rPr>
            </w:pPr>
            <w:r w:rsidRPr="00B947B4">
              <w:rPr>
                <w:sz w:val="24"/>
                <w:szCs w:val="24"/>
              </w:rPr>
              <w:t>s.</w:t>
            </w:r>
            <w:r w:rsidR="00B33C98" w:rsidRPr="00B947B4">
              <w:rPr>
                <w:sz w:val="24"/>
                <w:szCs w:val="24"/>
              </w:rPr>
              <w:t>26 Cat control notice may be given to cat owner</w:t>
            </w:r>
          </w:p>
        </w:tc>
      </w:tr>
      <w:tr w:rsidR="00D56032" w:rsidRPr="00B947B4" w14:paraId="59A0935B"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BAC0FD6" w14:textId="77777777" w:rsidR="00D56032" w:rsidRPr="00B947B4" w:rsidRDefault="00D56032" w:rsidP="00B33C98">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2E86CBD" w14:textId="77777777" w:rsidR="00D56032" w:rsidRPr="00B947B4" w:rsidRDefault="00D56032" w:rsidP="00B33C98">
            <w:pPr>
              <w:spacing w:before="120" w:after="120"/>
              <w:rPr>
                <w:b/>
                <w:sz w:val="24"/>
                <w:szCs w:val="24"/>
              </w:rPr>
            </w:pPr>
            <w:r w:rsidRPr="00B947B4">
              <w:rPr>
                <w:b/>
                <w:sz w:val="24"/>
                <w:szCs w:val="24"/>
              </w:rPr>
              <w:t>Chief Executive Officer</w:t>
            </w:r>
          </w:p>
        </w:tc>
      </w:tr>
      <w:tr w:rsidR="00F40BB0" w:rsidRPr="00B947B4" w14:paraId="79BEACE5"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70363AB" w14:textId="77777777" w:rsidR="00F40BB0" w:rsidRPr="00B947B4" w:rsidRDefault="00F40BB0" w:rsidP="00F40BB0">
            <w:pPr>
              <w:rPr>
                <w:b/>
              </w:rPr>
            </w:pPr>
            <w:r w:rsidRPr="00B947B4">
              <w:rPr>
                <w:b/>
              </w:rPr>
              <w:t>Function:</w:t>
            </w:r>
          </w:p>
          <w:p w14:paraId="563CE3F9" w14:textId="68137800"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7E3D065" w14:textId="475BDDFA" w:rsidR="003B5BFE" w:rsidRPr="00B947B4" w:rsidRDefault="00F40BB0" w:rsidP="009B39FB">
            <w:pPr>
              <w:spacing w:after="120"/>
              <w:rPr>
                <w:sz w:val="24"/>
                <w:szCs w:val="24"/>
              </w:rPr>
            </w:pPr>
            <w:r w:rsidRPr="00B947B4">
              <w:rPr>
                <w:sz w:val="24"/>
                <w:szCs w:val="24"/>
              </w:rPr>
              <w:t xml:space="preserve">Authority to give a cat control notice to a person who is the owner of a cat ordinarily kept within the </w:t>
            </w:r>
            <w:r w:rsidR="00027E63" w:rsidRPr="00B947B4">
              <w:rPr>
                <w:sz w:val="24"/>
                <w:szCs w:val="24"/>
              </w:rPr>
              <w:t>City of Cockburn</w:t>
            </w:r>
            <w:r w:rsidRPr="00B947B4">
              <w:rPr>
                <w:sz w:val="24"/>
                <w:szCs w:val="24"/>
              </w:rPr>
              <w:t>’s District [s.26].</w:t>
            </w:r>
          </w:p>
        </w:tc>
      </w:tr>
      <w:tr w:rsidR="0083163D" w:rsidRPr="00B947B4" w14:paraId="656DEB3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7EDC5E" w14:textId="61ADE1E9" w:rsidR="0083163D" w:rsidRPr="00B947B4" w:rsidRDefault="0083163D" w:rsidP="0083163D">
            <w:pPr>
              <w:rPr>
                <w:b/>
              </w:rPr>
            </w:pPr>
            <w:r w:rsidRPr="00B947B4">
              <w:rPr>
                <w:b/>
              </w:rPr>
              <w:t>Council Conditions on this Delegation</w:t>
            </w:r>
            <w:r w:rsidR="00466A94" w:rsidRPr="00B947B4">
              <w:rPr>
                <w:b/>
              </w:rPr>
              <w:t>:</w:t>
            </w:r>
          </w:p>
        </w:tc>
        <w:tc>
          <w:tcPr>
            <w:tcW w:w="6468" w:type="dxa"/>
            <w:tcBorders>
              <w:top w:val="dotted" w:sz="4" w:space="0" w:color="auto"/>
              <w:left w:val="dotted" w:sz="4" w:space="0" w:color="auto"/>
              <w:bottom w:val="dotted" w:sz="4" w:space="0" w:color="auto"/>
            </w:tcBorders>
          </w:tcPr>
          <w:p w14:paraId="47D8DB9D" w14:textId="1B1C5180" w:rsidR="0083163D" w:rsidRPr="00B947B4" w:rsidRDefault="00655CB3" w:rsidP="0083163D">
            <w:pPr>
              <w:spacing w:after="120"/>
              <w:ind w:left="448" w:hanging="448"/>
              <w:rPr>
                <w:sz w:val="24"/>
                <w:szCs w:val="24"/>
              </w:rPr>
            </w:pPr>
            <w:r w:rsidRPr="00B947B4">
              <w:rPr>
                <w:sz w:val="24"/>
                <w:szCs w:val="24"/>
              </w:rPr>
              <w:t>Nil.</w:t>
            </w:r>
          </w:p>
        </w:tc>
      </w:tr>
      <w:tr w:rsidR="00D56032" w:rsidRPr="00B947B4" w14:paraId="7BA41BB1"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E5FE11" w14:textId="77777777" w:rsidR="00D56032" w:rsidRPr="00B947B4" w:rsidRDefault="00D56032" w:rsidP="00B33C98">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6509E87" w14:textId="77777777" w:rsidR="00D56032" w:rsidRPr="00B947B4" w:rsidRDefault="00D56032" w:rsidP="00B33C98">
            <w:pPr>
              <w:rPr>
                <w:i/>
                <w:sz w:val="24"/>
                <w:szCs w:val="24"/>
              </w:rPr>
            </w:pPr>
            <w:r w:rsidRPr="00B947B4">
              <w:rPr>
                <w:i/>
                <w:sz w:val="24"/>
                <w:szCs w:val="24"/>
              </w:rPr>
              <w:t>Cat Act 2011:</w:t>
            </w:r>
          </w:p>
          <w:p w14:paraId="1DDE7E68" w14:textId="32B5974D" w:rsidR="00F57F44" w:rsidRPr="00B947B4" w:rsidRDefault="00D56032" w:rsidP="00B60057">
            <w:pPr>
              <w:ind w:left="720" w:hanging="403"/>
              <w:rPr>
                <w:sz w:val="24"/>
                <w:szCs w:val="24"/>
              </w:rPr>
            </w:pPr>
            <w:r w:rsidRPr="00B947B4">
              <w:rPr>
                <w:sz w:val="24"/>
                <w:szCs w:val="24"/>
              </w:rPr>
              <w:t>s.45 Delegation by CEO of local government</w:t>
            </w:r>
          </w:p>
        </w:tc>
      </w:tr>
      <w:tr w:rsidR="00D56032" w:rsidRPr="00B947B4" w14:paraId="35470F5F"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B2F198D" w14:textId="77777777" w:rsidR="00D56032" w:rsidRPr="00B947B4" w:rsidRDefault="00D56032" w:rsidP="00B33C98">
            <w:pPr>
              <w:rPr>
                <w:b/>
              </w:rPr>
            </w:pPr>
            <w:r w:rsidRPr="00B947B4">
              <w:rPr>
                <w:b/>
              </w:rPr>
              <w:t>Sub-Delegate/s:</w:t>
            </w:r>
          </w:p>
          <w:p w14:paraId="629DEF93" w14:textId="630E987D" w:rsidR="00D56032" w:rsidRPr="00B947B4" w:rsidRDefault="00466A94" w:rsidP="00B33C9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A0D625B" w14:textId="7111763A" w:rsidR="00A97E20" w:rsidRPr="00B947B4" w:rsidRDefault="1ABA4130" w:rsidP="36A6F805">
            <w:pPr>
              <w:spacing w:before="120" w:after="120"/>
              <w:rPr>
                <w:b/>
                <w:bCs/>
                <w:sz w:val="24"/>
                <w:szCs w:val="24"/>
              </w:rPr>
            </w:pPr>
            <w:r w:rsidRPr="00697405">
              <w:rPr>
                <w:b/>
                <w:bCs/>
                <w:sz w:val="24"/>
                <w:szCs w:val="24"/>
              </w:rPr>
              <w:t>Director Sustainable Development and Safety</w:t>
            </w:r>
            <w:r w:rsidRPr="36A6F805">
              <w:rPr>
                <w:b/>
                <w:bCs/>
                <w:sz w:val="24"/>
                <w:szCs w:val="24"/>
              </w:rPr>
              <w:t xml:space="preserve"> </w:t>
            </w:r>
          </w:p>
          <w:p w14:paraId="706376F3" w14:textId="77777777" w:rsidR="0007771C" w:rsidRDefault="00CB182F" w:rsidP="008D2E31">
            <w:pPr>
              <w:spacing w:before="120" w:after="120"/>
              <w:rPr>
                <w:b/>
                <w:sz w:val="24"/>
                <w:szCs w:val="24"/>
              </w:rPr>
            </w:pPr>
            <w:r w:rsidRPr="00B947B4">
              <w:rPr>
                <w:b/>
                <w:sz w:val="24"/>
                <w:szCs w:val="24"/>
              </w:rPr>
              <w:t>Group Manager Development and Safety</w:t>
            </w:r>
          </w:p>
          <w:p w14:paraId="32D733E0" w14:textId="45F19066" w:rsidR="0007771C" w:rsidRPr="00B947B4" w:rsidRDefault="0007771C" w:rsidP="0007771C">
            <w:pPr>
              <w:spacing w:before="120" w:after="120"/>
              <w:rPr>
                <w:b/>
                <w:sz w:val="24"/>
                <w:szCs w:val="24"/>
              </w:rPr>
            </w:pPr>
            <w:r w:rsidRPr="00B947B4">
              <w:rPr>
                <w:b/>
                <w:sz w:val="24"/>
                <w:szCs w:val="24"/>
              </w:rPr>
              <w:t>Service Manager Rangers and Community Safety</w:t>
            </w:r>
          </w:p>
          <w:p w14:paraId="02554C00" w14:textId="77777777" w:rsidR="00CB182F" w:rsidRDefault="00876DFD" w:rsidP="008D2E31">
            <w:pPr>
              <w:spacing w:before="120" w:after="120"/>
              <w:rPr>
                <w:b/>
                <w:sz w:val="24"/>
                <w:szCs w:val="24"/>
              </w:rPr>
            </w:pPr>
            <w:r>
              <w:rPr>
                <w:b/>
                <w:sz w:val="24"/>
                <w:szCs w:val="24"/>
              </w:rPr>
              <w:t>Service Lead Ranger and Parking</w:t>
            </w:r>
          </w:p>
          <w:p w14:paraId="7E44ED0D" w14:textId="10A18477" w:rsidR="0092605A" w:rsidRPr="00B947B4" w:rsidRDefault="0092605A" w:rsidP="008D2E31">
            <w:pPr>
              <w:spacing w:before="120" w:after="120"/>
              <w:rPr>
                <w:b/>
                <w:sz w:val="24"/>
                <w:szCs w:val="24"/>
              </w:rPr>
            </w:pPr>
            <w:r>
              <w:rPr>
                <w:b/>
                <w:sz w:val="24"/>
                <w:szCs w:val="24"/>
              </w:rPr>
              <w:t>Ranger Team Leader</w:t>
            </w:r>
          </w:p>
        </w:tc>
      </w:tr>
      <w:tr w:rsidR="008477BF" w:rsidRPr="00B947B4" w14:paraId="1574805E"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CF4994" w14:textId="77777777" w:rsidR="008477BF" w:rsidRPr="00B947B4" w:rsidRDefault="008477BF" w:rsidP="008477BF">
            <w:pPr>
              <w:rPr>
                <w:b/>
              </w:rPr>
            </w:pPr>
            <w:r w:rsidRPr="00B947B4">
              <w:rPr>
                <w:b/>
              </w:rPr>
              <w:t>CEO Conditions on this Sub-Delegation:</w:t>
            </w:r>
          </w:p>
          <w:p w14:paraId="75E7C9CB" w14:textId="6A467D3E"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8357273" w14:textId="325030CB" w:rsidR="008477BF" w:rsidRPr="00B947B4" w:rsidRDefault="00F57F44" w:rsidP="008477BF">
            <w:pPr>
              <w:spacing w:after="120"/>
              <w:ind w:left="490" w:hanging="490"/>
              <w:rPr>
                <w:sz w:val="24"/>
                <w:szCs w:val="24"/>
              </w:rPr>
            </w:pPr>
            <w:r w:rsidRPr="00B947B4">
              <w:rPr>
                <w:sz w:val="24"/>
                <w:szCs w:val="24"/>
              </w:rPr>
              <w:t>Nil</w:t>
            </w:r>
          </w:p>
        </w:tc>
      </w:tr>
      <w:tr w:rsidR="002E5C9D" w:rsidRPr="00B947B4" w14:paraId="7750BF6A"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2688D6" w14:textId="77777777" w:rsidR="00D56032" w:rsidRPr="00B947B4" w:rsidRDefault="00D56032" w:rsidP="00B33C98">
            <w:pPr>
              <w:rPr>
                <w:sz w:val="18"/>
              </w:rPr>
            </w:pPr>
            <w:r w:rsidRPr="00B947B4">
              <w:rPr>
                <w:sz w:val="18"/>
              </w:rPr>
              <w:t>Compliance Links:</w:t>
            </w:r>
          </w:p>
          <w:p w14:paraId="7D5C4BB6" w14:textId="77777777" w:rsidR="00D56032" w:rsidRPr="00B947B4" w:rsidRDefault="00D56032" w:rsidP="00B33C98">
            <w:pPr>
              <w:rPr>
                <w:sz w:val="18"/>
              </w:rPr>
            </w:pPr>
          </w:p>
        </w:tc>
        <w:tc>
          <w:tcPr>
            <w:tcW w:w="6468" w:type="dxa"/>
            <w:tcBorders>
              <w:top w:val="dotted" w:sz="4" w:space="0" w:color="auto"/>
              <w:left w:val="dotted" w:sz="4" w:space="0" w:color="auto"/>
              <w:bottom w:val="dotted" w:sz="4" w:space="0" w:color="auto"/>
              <w:right w:val="single" w:sz="4" w:space="0" w:color="auto"/>
            </w:tcBorders>
          </w:tcPr>
          <w:p w14:paraId="58D17A61" w14:textId="3497A475" w:rsidR="00D56032" w:rsidRPr="00B947B4" w:rsidRDefault="00EF06E0" w:rsidP="00983E0F">
            <w:pPr>
              <w:spacing w:after="120"/>
              <w:rPr>
                <w:sz w:val="24"/>
                <w:szCs w:val="24"/>
              </w:rPr>
            </w:pPr>
            <w:r w:rsidRPr="00B947B4">
              <w:rPr>
                <w:i/>
                <w:sz w:val="24"/>
                <w:szCs w:val="24"/>
              </w:rPr>
              <w:t>Cat Regulations 2012</w:t>
            </w:r>
            <w:r w:rsidR="00F929B7" w:rsidRPr="00B947B4">
              <w:rPr>
                <w:sz w:val="24"/>
                <w:szCs w:val="24"/>
              </w:rPr>
              <w:t xml:space="preserve"> – r.20 Cat control notice [</w:t>
            </w:r>
            <w:r w:rsidRPr="00B947B4">
              <w:rPr>
                <w:sz w:val="24"/>
                <w:szCs w:val="24"/>
              </w:rPr>
              <w:t>s.23(3)</w:t>
            </w:r>
            <w:r w:rsidR="00F929B7" w:rsidRPr="00B947B4">
              <w:rPr>
                <w:sz w:val="24"/>
                <w:szCs w:val="24"/>
              </w:rPr>
              <w:t>]</w:t>
            </w:r>
            <w:r w:rsidRPr="00B947B4">
              <w:rPr>
                <w:sz w:val="24"/>
                <w:szCs w:val="24"/>
              </w:rPr>
              <w:t>, prescribes the Form of the notice.</w:t>
            </w:r>
          </w:p>
        </w:tc>
      </w:tr>
      <w:tr w:rsidR="002E5C9D" w:rsidRPr="00B947B4" w14:paraId="2ED7A10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FCC4017" w14:textId="77777777" w:rsidR="00D56032" w:rsidRPr="00B947B4" w:rsidRDefault="00D56032" w:rsidP="00B33C98">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9C3927E" w14:textId="2EDF75DF" w:rsidR="00D56032" w:rsidRPr="00B947B4" w:rsidRDefault="00F63D40" w:rsidP="00B33C98">
            <w:pPr>
              <w:spacing w:after="120"/>
              <w:rPr>
                <w:sz w:val="24"/>
                <w:szCs w:val="24"/>
              </w:rPr>
            </w:pPr>
            <w:r w:rsidRPr="00B947B4">
              <w:rPr>
                <w:sz w:val="24"/>
                <w:szCs w:val="24"/>
              </w:rPr>
              <w:t>Details of decisions are to be recorded in the City’s record keeping system</w:t>
            </w:r>
          </w:p>
        </w:tc>
      </w:tr>
      <w:tr w:rsidR="00D56032" w:rsidRPr="00B947B4" w14:paraId="5B03A90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5B4DCB7" w14:textId="77777777" w:rsidR="00D56032" w:rsidRPr="00B947B4" w:rsidRDefault="00D56032" w:rsidP="00B33C98">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468442CE" w14:textId="5A4308EF" w:rsidR="00D56032" w:rsidRPr="00B947B4" w:rsidRDefault="009C428C" w:rsidP="00B33C98">
            <w:pPr>
              <w:rPr>
                <w:sz w:val="18"/>
              </w:rPr>
            </w:pPr>
            <w:r w:rsidRPr="00B947B4">
              <w:rPr>
                <w:sz w:val="18"/>
              </w:rPr>
              <w:t>Adopted 12 September 2013</w:t>
            </w:r>
          </w:p>
        </w:tc>
      </w:tr>
      <w:tr w:rsidR="00D56032" w:rsidRPr="00B947B4" w14:paraId="37F976D3"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6779934" w14:textId="77777777" w:rsidR="00D56032" w:rsidRPr="00B947B4" w:rsidRDefault="00D56032" w:rsidP="00B33C98">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253D33D0" w14:textId="3B9A44A8" w:rsidR="00D56032" w:rsidRPr="00B947B4" w:rsidRDefault="00154EAB" w:rsidP="00B33C98">
            <w:pPr>
              <w:rPr>
                <w:sz w:val="18"/>
              </w:rPr>
            </w:pPr>
            <w:r w:rsidRPr="00B947B4">
              <w:rPr>
                <w:sz w:val="18"/>
              </w:rPr>
              <w:t>Modified 9 July 2024</w:t>
            </w:r>
          </w:p>
        </w:tc>
      </w:tr>
      <w:tr w:rsidR="004373F6" w:rsidRPr="00B947B4" w14:paraId="3AC8374A"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8504255" w14:textId="09293D43" w:rsidR="004373F6" w:rsidRPr="00B947B4" w:rsidRDefault="004373F6" w:rsidP="004373F6">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A0DB43C" w14:textId="40D57DCA" w:rsidR="004373F6" w:rsidRPr="00B947B4" w:rsidRDefault="004373F6" w:rsidP="004373F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54697C" w:rsidRPr="00B947B4" w14:paraId="4866412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22FDEFE" w14:textId="15DD9B8F" w:rsidR="0054697C" w:rsidRPr="00B947B4" w:rsidRDefault="0054697C" w:rsidP="004373F6">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518A798F" w14:textId="5C6C30E2" w:rsidR="0054697C" w:rsidRPr="00B947B4" w:rsidRDefault="0054697C" w:rsidP="004373F6">
            <w:pPr>
              <w:rPr>
                <w:rFonts w:eastAsia="Times New Roman"/>
                <w:sz w:val="18"/>
                <w:szCs w:val="18"/>
                <w:lang w:eastAsia="en-AU"/>
              </w:rPr>
            </w:pPr>
            <w:r>
              <w:rPr>
                <w:rFonts w:eastAsia="Times New Roman"/>
                <w:sz w:val="18"/>
                <w:szCs w:val="18"/>
                <w:lang w:eastAsia="en-AU"/>
              </w:rPr>
              <w:t>Modified 10 April 2025</w:t>
            </w:r>
          </w:p>
        </w:tc>
      </w:tr>
      <w:tr w:rsidR="0092605A" w:rsidRPr="00B947B4" w14:paraId="7FF33E7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1671105" w14:textId="31B14EE0" w:rsidR="0092605A" w:rsidRDefault="0092605A" w:rsidP="004373F6">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5A04A9CF" w14:textId="44A6CB44" w:rsidR="0092605A" w:rsidRDefault="0092605A" w:rsidP="004373F6">
            <w:pPr>
              <w:rPr>
                <w:rFonts w:eastAsia="Times New Roman"/>
                <w:sz w:val="18"/>
                <w:szCs w:val="18"/>
                <w:lang w:eastAsia="en-AU"/>
              </w:rPr>
            </w:pPr>
            <w:r>
              <w:rPr>
                <w:rFonts w:eastAsia="Times New Roman"/>
                <w:sz w:val="18"/>
                <w:szCs w:val="18"/>
                <w:lang w:eastAsia="en-AU"/>
              </w:rPr>
              <w:t>Modified 1 April 2026</w:t>
            </w:r>
          </w:p>
        </w:tc>
      </w:tr>
    </w:tbl>
    <w:p w14:paraId="1C2741A2" w14:textId="76BC9205" w:rsidR="00D56032" w:rsidRPr="00B947B4" w:rsidRDefault="00D56032">
      <w:r w:rsidRPr="00B947B4">
        <w:br w:type="page"/>
      </w:r>
    </w:p>
    <w:p w14:paraId="5925CD56" w14:textId="155B19E8" w:rsidR="00D56032" w:rsidRPr="00B947B4" w:rsidRDefault="00A612EC" w:rsidP="00983E0F">
      <w:pPr>
        <w:pStyle w:val="Heading3"/>
        <w:ind w:left="709" w:hanging="709"/>
      </w:pPr>
      <w:bookmarkStart w:id="157" w:name="_Toc229571449"/>
      <w:r w:rsidRPr="00B947B4">
        <w:lastRenderedPageBreak/>
        <w:t>Approval to Breed Cats</w:t>
      </w:r>
      <w:bookmarkEnd w:id="157"/>
    </w:p>
    <w:p w14:paraId="1A433A81"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66"/>
        <w:gridCol w:w="6383"/>
        <w:gridCol w:w="109"/>
      </w:tblGrid>
      <w:tr w:rsidR="00643354" w:rsidRPr="00B947B4" w14:paraId="5023DDED" w14:textId="77777777" w:rsidTr="2C28F603">
        <w:trPr>
          <w:gridAfter w:val="1"/>
          <w:wAfter w:w="109" w:type="dxa"/>
        </w:trPr>
        <w:tc>
          <w:tcPr>
            <w:tcW w:w="2528"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0282DAC" w14:textId="77777777" w:rsidR="00D56032" w:rsidRPr="00B947B4" w:rsidRDefault="00D56032" w:rsidP="00B33C98">
            <w:pPr>
              <w:rPr>
                <w:b/>
                <w:sz w:val="18"/>
              </w:rPr>
            </w:pPr>
            <w:r w:rsidRPr="00B947B4">
              <w:rPr>
                <w:b/>
                <w:sz w:val="18"/>
              </w:rPr>
              <w:t>Delegator:</w:t>
            </w:r>
          </w:p>
          <w:p w14:paraId="2DA32DFA" w14:textId="1ACBECA4"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68278B9C" w14:textId="77777777" w:rsidR="00D56032" w:rsidRPr="00B947B4" w:rsidRDefault="00D56032" w:rsidP="00B33C98">
            <w:pPr>
              <w:rPr>
                <w:sz w:val="24"/>
                <w:szCs w:val="24"/>
              </w:rPr>
            </w:pPr>
            <w:r w:rsidRPr="00B947B4">
              <w:rPr>
                <w:sz w:val="24"/>
                <w:szCs w:val="24"/>
              </w:rPr>
              <w:t>Local Government</w:t>
            </w:r>
          </w:p>
        </w:tc>
      </w:tr>
      <w:tr w:rsidR="00643354" w:rsidRPr="00B947B4" w14:paraId="35F8BB30"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B05A96A" w14:textId="77777777" w:rsidR="00D56032" w:rsidRPr="00B947B4" w:rsidRDefault="00D56032" w:rsidP="00B33C98">
            <w:pPr>
              <w:rPr>
                <w:b/>
                <w:sz w:val="18"/>
              </w:rPr>
            </w:pPr>
            <w:r w:rsidRPr="00B947B4">
              <w:rPr>
                <w:b/>
                <w:sz w:val="18"/>
              </w:rPr>
              <w:t>Express Power to Delegate:</w:t>
            </w:r>
          </w:p>
          <w:p w14:paraId="7340F297" w14:textId="77777777" w:rsidR="00D56032" w:rsidRPr="00B947B4" w:rsidRDefault="00D56032" w:rsidP="00B33C98">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1DA775B5" w14:textId="77777777" w:rsidR="00D56032" w:rsidRPr="00B947B4" w:rsidRDefault="00D56032" w:rsidP="00B33C98">
            <w:pPr>
              <w:rPr>
                <w:i/>
                <w:sz w:val="24"/>
                <w:szCs w:val="24"/>
              </w:rPr>
            </w:pPr>
            <w:r w:rsidRPr="00B947B4">
              <w:rPr>
                <w:i/>
                <w:sz w:val="24"/>
                <w:szCs w:val="24"/>
              </w:rPr>
              <w:t>Cat Act 2011:</w:t>
            </w:r>
          </w:p>
          <w:p w14:paraId="510B34E3" w14:textId="2E241BA4" w:rsidR="00D56032" w:rsidRPr="00B947B4" w:rsidRDefault="00D56032" w:rsidP="0057712A">
            <w:pPr>
              <w:tabs>
                <w:tab w:val="left" w:pos="3606"/>
              </w:tabs>
              <w:ind w:left="720" w:hanging="403"/>
              <w:rPr>
                <w:sz w:val="24"/>
                <w:szCs w:val="24"/>
              </w:rPr>
            </w:pPr>
            <w:r w:rsidRPr="00B947B4">
              <w:rPr>
                <w:sz w:val="24"/>
                <w:szCs w:val="24"/>
              </w:rPr>
              <w:t>s.44 Delegation by local government</w:t>
            </w:r>
          </w:p>
        </w:tc>
      </w:tr>
      <w:tr w:rsidR="00643354" w:rsidRPr="00B947B4" w14:paraId="58C95450"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2231E84C" w14:textId="77777777" w:rsidR="00D56032" w:rsidRPr="00B947B4" w:rsidRDefault="00D56032" w:rsidP="00B33C98">
            <w:pPr>
              <w:rPr>
                <w:b/>
                <w:sz w:val="18"/>
                <w:szCs w:val="18"/>
              </w:rPr>
            </w:pPr>
            <w:r w:rsidRPr="00B947B4">
              <w:rPr>
                <w:b/>
                <w:sz w:val="18"/>
                <w:szCs w:val="18"/>
              </w:rPr>
              <w:t>Express Power or Duty Delegated:</w:t>
            </w:r>
          </w:p>
          <w:p w14:paraId="6FA96680" w14:textId="77777777" w:rsidR="00D56032" w:rsidRPr="00B947B4" w:rsidRDefault="00D56032" w:rsidP="00B33C98">
            <w:pPr>
              <w:rPr>
                <w:b/>
                <w:sz w:val="18"/>
                <w:szCs w:val="18"/>
              </w:rPr>
            </w:pPr>
          </w:p>
        </w:tc>
        <w:tc>
          <w:tcPr>
            <w:tcW w:w="6383" w:type="dxa"/>
            <w:tcBorders>
              <w:top w:val="dotted" w:sz="4" w:space="0" w:color="auto"/>
              <w:left w:val="dotted" w:sz="4" w:space="0" w:color="auto"/>
              <w:bottom w:val="dotted" w:sz="4" w:space="0" w:color="auto"/>
            </w:tcBorders>
          </w:tcPr>
          <w:p w14:paraId="50CE33DC" w14:textId="77777777" w:rsidR="00D56032" w:rsidRPr="00B947B4" w:rsidRDefault="00D56032" w:rsidP="00B33C98">
            <w:pPr>
              <w:rPr>
                <w:sz w:val="24"/>
                <w:szCs w:val="24"/>
              </w:rPr>
            </w:pPr>
            <w:r w:rsidRPr="00B947B4">
              <w:rPr>
                <w:i/>
                <w:sz w:val="24"/>
                <w:szCs w:val="24"/>
              </w:rPr>
              <w:t>Cat Act 2011</w:t>
            </w:r>
            <w:r w:rsidRPr="00B947B4">
              <w:rPr>
                <w:sz w:val="24"/>
                <w:szCs w:val="24"/>
              </w:rPr>
              <w:t>:</w:t>
            </w:r>
          </w:p>
          <w:p w14:paraId="11A86667" w14:textId="684DC74E" w:rsidR="00D56032" w:rsidRPr="00B947B4" w:rsidRDefault="00D56032" w:rsidP="00B33C98">
            <w:pPr>
              <w:ind w:left="720" w:hanging="403"/>
              <w:rPr>
                <w:sz w:val="24"/>
                <w:szCs w:val="24"/>
              </w:rPr>
            </w:pPr>
            <w:r w:rsidRPr="00B947B4">
              <w:rPr>
                <w:sz w:val="24"/>
                <w:szCs w:val="24"/>
              </w:rPr>
              <w:t>s.</w:t>
            </w:r>
            <w:r w:rsidR="00A612EC" w:rsidRPr="00B947B4">
              <w:rPr>
                <w:sz w:val="24"/>
                <w:szCs w:val="24"/>
              </w:rPr>
              <w:t>37 Approval to Breed Cats</w:t>
            </w:r>
          </w:p>
          <w:p w14:paraId="046D2AFA" w14:textId="7FD494A6" w:rsidR="00D56032" w:rsidRPr="00B947B4" w:rsidRDefault="00A612EC" w:rsidP="00B33C98">
            <w:pPr>
              <w:ind w:left="720" w:hanging="403"/>
              <w:rPr>
                <w:sz w:val="24"/>
                <w:szCs w:val="24"/>
              </w:rPr>
            </w:pPr>
            <w:r w:rsidRPr="00B947B4">
              <w:rPr>
                <w:sz w:val="24"/>
                <w:szCs w:val="24"/>
              </w:rPr>
              <w:t>s.38 Cancellation of approval to breed cats</w:t>
            </w:r>
          </w:p>
          <w:p w14:paraId="6B167D14" w14:textId="2C43040F" w:rsidR="00F57F44" w:rsidRPr="00B947B4" w:rsidRDefault="00A612EC" w:rsidP="00854BE1">
            <w:pPr>
              <w:ind w:left="720" w:hanging="403"/>
              <w:rPr>
                <w:sz w:val="24"/>
                <w:szCs w:val="24"/>
              </w:rPr>
            </w:pPr>
            <w:r w:rsidRPr="00B947B4">
              <w:rPr>
                <w:sz w:val="24"/>
                <w:szCs w:val="24"/>
              </w:rPr>
              <w:t>s.39 Certificate to be given to approved cat breeder</w:t>
            </w:r>
          </w:p>
        </w:tc>
      </w:tr>
      <w:tr w:rsidR="00643354" w:rsidRPr="00B947B4" w14:paraId="0BFE932F"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3EB45834" w14:textId="77777777" w:rsidR="00D56032" w:rsidRPr="00B947B4" w:rsidRDefault="00D56032" w:rsidP="00B33C98">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27A8A63F" w14:textId="77777777" w:rsidR="00D56032" w:rsidRPr="00B947B4" w:rsidRDefault="00D56032" w:rsidP="00B33C98">
            <w:pPr>
              <w:spacing w:before="120" w:after="120"/>
              <w:rPr>
                <w:b/>
                <w:sz w:val="24"/>
                <w:szCs w:val="24"/>
              </w:rPr>
            </w:pPr>
            <w:r w:rsidRPr="00B947B4">
              <w:rPr>
                <w:b/>
                <w:sz w:val="24"/>
                <w:szCs w:val="24"/>
              </w:rPr>
              <w:t>Chief Executive Officer</w:t>
            </w:r>
          </w:p>
        </w:tc>
      </w:tr>
      <w:tr w:rsidR="00643354" w:rsidRPr="00B947B4" w14:paraId="0CF65AC4"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77A5291" w14:textId="77777777" w:rsidR="00F40BB0" w:rsidRPr="00B947B4" w:rsidRDefault="00F40BB0" w:rsidP="00F40BB0">
            <w:pPr>
              <w:rPr>
                <w:b/>
              </w:rPr>
            </w:pPr>
            <w:r w:rsidRPr="00B947B4">
              <w:rPr>
                <w:b/>
              </w:rPr>
              <w:t>Function:</w:t>
            </w:r>
          </w:p>
          <w:p w14:paraId="1EB6583B" w14:textId="5ABE7AC3"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54639365" w14:textId="063BBD4A"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grant or refuse to grant approval or renew an approval to breed cats [s.37(1) and (2)].</w:t>
            </w:r>
          </w:p>
          <w:p w14:paraId="1957A1BD" w14:textId="77777777" w:rsidR="00F40BB0" w:rsidRPr="00B947B4" w:rsidRDefault="00F40BB0" w:rsidP="00F40BB0">
            <w:pPr>
              <w:spacing w:after="120"/>
              <w:ind w:left="459" w:hanging="459"/>
              <w:rPr>
                <w:sz w:val="24"/>
                <w:szCs w:val="24"/>
              </w:rPr>
            </w:pPr>
            <w:r w:rsidRPr="00B947B4">
              <w:rPr>
                <w:sz w:val="24"/>
                <w:szCs w:val="24"/>
              </w:rPr>
              <w:t xml:space="preserve">2. </w:t>
            </w:r>
            <w:r w:rsidRPr="00B947B4">
              <w:rPr>
                <w:sz w:val="24"/>
                <w:szCs w:val="24"/>
              </w:rPr>
              <w:tab/>
              <w:t>Authority to refuse to consider an application for registration or renewal where an applicant does not comply with a requirement to give any document or information required to determine the application [s.37(4)].</w:t>
            </w:r>
          </w:p>
          <w:p w14:paraId="50064770" w14:textId="77777777" w:rsidR="00F40BB0" w:rsidRPr="00B947B4" w:rsidRDefault="00F40BB0" w:rsidP="00F40BB0">
            <w:pPr>
              <w:spacing w:after="120"/>
              <w:ind w:left="459" w:hanging="459"/>
              <w:rPr>
                <w:sz w:val="24"/>
                <w:szCs w:val="24"/>
              </w:rPr>
            </w:pPr>
            <w:r w:rsidRPr="00B947B4">
              <w:rPr>
                <w:sz w:val="24"/>
                <w:szCs w:val="24"/>
              </w:rPr>
              <w:t>3.</w:t>
            </w:r>
            <w:r w:rsidRPr="00B947B4">
              <w:rPr>
                <w:sz w:val="24"/>
                <w:szCs w:val="24"/>
              </w:rPr>
              <w:tab/>
              <w:t>Authority to cancel an approval to breed cats [s.38].</w:t>
            </w:r>
          </w:p>
          <w:p w14:paraId="0B1A59DE" w14:textId="358644FD" w:rsidR="00F57F44" w:rsidRPr="00B947B4" w:rsidRDefault="00F40BB0" w:rsidP="009D7646">
            <w:pPr>
              <w:spacing w:after="120"/>
              <w:ind w:left="459" w:hanging="459"/>
              <w:rPr>
                <w:sz w:val="24"/>
                <w:szCs w:val="24"/>
              </w:rPr>
            </w:pPr>
            <w:r w:rsidRPr="00B947B4">
              <w:rPr>
                <w:sz w:val="24"/>
                <w:szCs w:val="24"/>
              </w:rPr>
              <w:t>4.</w:t>
            </w:r>
            <w:r w:rsidRPr="00B947B4">
              <w:rPr>
                <w:sz w:val="24"/>
                <w:szCs w:val="24"/>
              </w:rPr>
              <w:tab/>
              <w:t>Authority to give an approved breeder a new certificate or tag, if satisfied that the original has been stolen, lost, damaged or destroyed [s.39(2)].</w:t>
            </w:r>
          </w:p>
        </w:tc>
      </w:tr>
      <w:tr w:rsidR="00643354" w:rsidRPr="00B947B4" w14:paraId="38CA4321"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6B170319" w14:textId="50257917" w:rsidR="0083163D" w:rsidRPr="00B947B4" w:rsidRDefault="0083163D" w:rsidP="0083163D">
            <w:pPr>
              <w:rPr>
                <w:b/>
              </w:rPr>
            </w:pPr>
            <w:r w:rsidRPr="00B947B4">
              <w:rPr>
                <w:b/>
              </w:rPr>
              <w:t>Council Conditions on this Delegation</w:t>
            </w:r>
            <w:r w:rsidR="00466A94" w:rsidRPr="00B947B4">
              <w:rPr>
                <w:b/>
              </w:rPr>
              <w:t>:</w:t>
            </w:r>
          </w:p>
        </w:tc>
        <w:tc>
          <w:tcPr>
            <w:tcW w:w="6383" w:type="dxa"/>
            <w:tcBorders>
              <w:top w:val="dotted" w:sz="4" w:space="0" w:color="auto"/>
              <w:left w:val="dotted" w:sz="4" w:space="0" w:color="auto"/>
              <w:bottom w:val="dotted" w:sz="4" w:space="0" w:color="auto"/>
            </w:tcBorders>
          </w:tcPr>
          <w:p w14:paraId="6CDEC220" w14:textId="4EC435D0" w:rsidR="0083163D" w:rsidRPr="00B947B4" w:rsidRDefault="00655CB3" w:rsidP="0083163D">
            <w:pPr>
              <w:spacing w:after="120"/>
              <w:ind w:left="448" w:hanging="448"/>
              <w:rPr>
                <w:sz w:val="24"/>
                <w:szCs w:val="24"/>
              </w:rPr>
            </w:pPr>
            <w:r w:rsidRPr="00B947B4">
              <w:rPr>
                <w:sz w:val="24"/>
                <w:szCs w:val="24"/>
              </w:rPr>
              <w:t>Nil.</w:t>
            </w:r>
          </w:p>
        </w:tc>
      </w:tr>
      <w:tr w:rsidR="00643354" w:rsidRPr="00B947B4" w14:paraId="78BDA3C4" w14:textId="77777777" w:rsidTr="2C28F603">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7E2C6B" w14:textId="77777777" w:rsidR="00D56032" w:rsidRPr="00B947B4" w:rsidRDefault="00D56032" w:rsidP="00B33C98">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7D7AE021" w14:textId="77777777" w:rsidR="00D56032" w:rsidRPr="00B947B4" w:rsidRDefault="00D56032" w:rsidP="00B33C98">
            <w:pPr>
              <w:rPr>
                <w:i/>
                <w:sz w:val="24"/>
                <w:szCs w:val="24"/>
              </w:rPr>
            </w:pPr>
            <w:r w:rsidRPr="00B947B4">
              <w:rPr>
                <w:i/>
                <w:sz w:val="24"/>
                <w:szCs w:val="24"/>
              </w:rPr>
              <w:t>Cat Act 2011:</w:t>
            </w:r>
          </w:p>
          <w:p w14:paraId="6DF55B54" w14:textId="77777777" w:rsidR="00D56032" w:rsidRPr="00B947B4" w:rsidRDefault="00D56032" w:rsidP="00B33C98">
            <w:pPr>
              <w:ind w:left="720" w:hanging="403"/>
              <w:rPr>
                <w:sz w:val="24"/>
                <w:szCs w:val="24"/>
              </w:rPr>
            </w:pPr>
            <w:r w:rsidRPr="00B947B4">
              <w:rPr>
                <w:sz w:val="24"/>
                <w:szCs w:val="24"/>
              </w:rPr>
              <w:t>s.45 Delegation by CEO of local government</w:t>
            </w:r>
          </w:p>
        </w:tc>
      </w:tr>
      <w:tr w:rsidR="00643354" w:rsidRPr="00B947B4" w14:paraId="12D3335A"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2A8A5CAF" w14:textId="77777777" w:rsidR="00D56032" w:rsidRPr="00B947B4" w:rsidRDefault="00D56032" w:rsidP="00B33C98">
            <w:pPr>
              <w:rPr>
                <w:b/>
              </w:rPr>
            </w:pPr>
            <w:r w:rsidRPr="00B947B4">
              <w:rPr>
                <w:b/>
              </w:rPr>
              <w:t>Sub-Delegate/s:</w:t>
            </w:r>
          </w:p>
          <w:p w14:paraId="753BDC5A" w14:textId="209C0A36" w:rsidR="00D56032" w:rsidRPr="00B947B4" w:rsidRDefault="00D56032" w:rsidP="00B33C98">
            <w:pPr>
              <w:rPr>
                <w:i/>
                <w:sz w:val="18"/>
              </w:rPr>
            </w:pPr>
            <w:r w:rsidRPr="00B947B4">
              <w:rPr>
                <w:i/>
                <w:sz w:val="16"/>
                <w:szCs w:val="20"/>
              </w:rPr>
              <w:t>Appoin</w:t>
            </w:r>
            <w:r w:rsidR="00466A94" w:rsidRPr="00B947B4">
              <w:rPr>
                <w:i/>
                <w:sz w:val="16"/>
                <w:szCs w:val="20"/>
              </w:rPr>
              <w:t>ted by CEO</w:t>
            </w:r>
          </w:p>
        </w:tc>
        <w:tc>
          <w:tcPr>
            <w:tcW w:w="6383" w:type="dxa"/>
            <w:tcBorders>
              <w:top w:val="dotted" w:sz="4" w:space="0" w:color="auto"/>
              <w:left w:val="dotted" w:sz="4" w:space="0" w:color="auto"/>
              <w:bottom w:val="dotted" w:sz="4" w:space="0" w:color="auto"/>
            </w:tcBorders>
          </w:tcPr>
          <w:p w14:paraId="73C8677E" w14:textId="5FCD4D53" w:rsidR="00623F0E" w:rsidRPr="00B947B4" w:rsidRDefault="1ABA4130" w:rsidP="36A6F805">
            <w:pPr>
              <w:spacing w:before="120" w:after="120"/>
              <w:rPr>
                <w:b/>
                <w:bCs/>
                <w:sz w:val="24"/>
                <w:szCs w:val="24"/>
              </w:rPr>
            </w:pPr>
            <w:r w:rsidRPr="00EE3B36">
              <w:rPr>
                <w:b/>
                <w:bCs/>
                <w:sz w:val="24"/>
                <w:szCs w:val="24"/>
              </w:rPr>
              <w:t>Director Sustainable Development and Safety</w:t>
            </w:r>
            <w:r w:rsidRPr="36A6F805">
              <w:rPr>
                <w:b/>
                <w:bCs/>
                <w:sz w:val="24"/>
                <w:szCs w:val="24"/>
              </w:rPr>
              <w:t xml:space="preserve"> </w:t>
            </w:r>
          </w:p>
          <w:p w14:paraId="75BC4E24" w14:textId="77777777" w:rsidR="0007771C" w:rsidRDefault="00CB182F" w:rsidP="003B5BFE">
            <w:pPr>
              <w:spacing w:before="120" w:after="120"/>
              <w:rPr>
                <w:b/>
                <w:sz w:val="24"/>
                <w:szCs w:val="24"/>
              </w:rPr>
            </w:pPr>
            <w:r w:rsidRPr="00B947B4">
              <w:rPr>
                <w:b/>
                <w:sz w:val="24"/>
                <w:szCs w:val="24"/>
              </w:rPr>
              <w:t>Group Manager Development and Safety</w:t>
            </w:r>
          </w:p>
          <w:p w14:paraId="540EA2A1" w14:textId="621C551F" w:rsidR="0007771C" w:rsidRPr="00B947B4" w:rsidRDefault="0007771C" w:rsidP="0007771C">
            <w:pPr>
              <w:spacing w:before="120" w:after="120"/>
              <w:rPr>
                <w:b/>
                <w:sz w:val="24"/>
                <w:szCs w:val="24"/>
              </w:rPr>
            </w:pPr>
            <w:r w:rsidRPr="00B947B4">
              <w:rPr>
                <w:b/>
                <w:sz w:val="24"/>
                <w:szCs w:val="24"/>
              </w:rPr>
              <w:t>Service Manager Rangers and Community Safety</w:t>
            </w:r>
          </w:p>
          <w:p w14:paraId="05155794" w14:textId="76CE34F6" w:rsidR="00EE3B36" w:rsidRDefault="00876DFD" w:rsidP="00032807">
            <w:pPr>
              <w:spacing w:before="120" w:after="120"/>
              <w:rPr>
                <w:b/>
                <w:sz w:val="24"/>
                <w:szCs w:val="24"/>
              </w:rPr>
            </w:pPr>
            <w:r>
              <w:rPr>
                <w:b/>
                <w:sz w:val="24"/>
                <w:szCs w:val="24"/>
              </w:rPr>
              <w:t>Service Lead Ranger and Parking</w:t>
            </w:r>
          </w:p>
          <w:p w14:paraId="2C1DFCC6" w14:textId="25456FCA" w:rsidR="003B5BFE" w:rsidRPr="00B947B4" w:rsidRDefault="003B5BFE" w:rsidP="00032807">
            <w:pPr>
              <w:spacing w:before="120" w:after="120"/>
              <w:rPr>
                <w:bCs/>
                <w:sz w:val="24"/>
                <w:szCs w:val="24"/>
                <w:u w:val="single"/>
              </w:rPr>
            </w:pPr>
            <w:r w:rsidRPr="00B947B4">
              <w:rPr>
                <w:bCs/>
                <w:sz w:val="24"/>
                <w:szCs w:val="24"/>
                <w:u w:val="single"/>
              </w:rPr>
              <w:t>Function 4 only</w:t>
            </w:r>
          </w:p>
          <w:p w14:paraId="3F8600A3" w14:textId="5A5FD47D" w:rsidR="00D56032" w:rsidRPr="006F0567" w:rsidRDefault="00C53A62" w:rsidP="006F0567">
            <w:pPr>
              <w:spacing w:before="120" w:after="120"/>
              <w:rPr>
                <w:b/>
                <w:sz w:val="24"/>
                <w:szCs w:val="24"/>
              </w:rPr>
            </w:pPr>
            <w:r>
              <w:rPr>
                <w:b/>
                <w:sz w:val="24"/>
                <w:szCs w:val="24"/>
              </w:rPr>
              <w:t xml:space="preserve">Senior </w:t>
            </w:r>
            <w:r w:rsidR="00AA5AD9">
              <w:rPr>
                <w:b/>
                <w:sz w:val="24"/>
                <w:szCs w:val="24"/>
              </w:rPr>
              <w:t xml:space="preserve">Community Safety </w:t>
            </w:r>
            <w:r>
              <w:rPr>
                <w:b/>
                <w:sz w:val="24"/>
                <w:szCs w:val="24"/>
              </w:rPr>
              <w:t>Administration Officer</w:t>
            </w:r>
          </w:p>
        </w:tc>
      </w:tr>
      <w:tr w:rsidR="00643354" w:rsidRPr="00B947B4" w14:paraId="69EAB114" w14:textId="77777777" w:rsidTr="2C28F603">
        <w:trPr>
          <w:gridAfter w:val="1"/>
          <w:wAfter w:w="109" w:type="dxa"/>
        </w:trPr>
        <w:tc>
          <w:tcPr>
            <w:tcW w:w="2528" w:type="dxa"/>
            <w:gridSpan w:val="2"/>
            <w:tcBorders>
              <w:top w:val="dotted" w:sz="4" w:space="0" w:color="auto"/>
              <w:bottom w:val="dotted" w:sz="4" w:space="0" w:color="auto"/>
              <w:right w:val="dotted" w:sz="4" w:space="0" w:color="auto"/>
            </w:tcBorders>
            <w:shd w:val="clear" w:color="auto" w:fill="D9D9D9" w:themeFill="background1" w:themeFillShade="D9"/>
          </w:tcPr>
          <w:p w14:paraId="4E243D9C" w14:textId="77777777" w:rsidR="008477BF" w:rsidRPr="00B947B4" w:rsidRDefault="008477BF" w:rsidP="008477BF">
            <w:pPr>
              <w:rPr>
                <w:b/>
              </w:rPr>
            </w:pPr>
            <w:r w:rsidRPr="00B947B4">
              <w:rPr>
                <w:b/>
              </w:rPr>
              <w:t>CEO Conditions on this Sub-Delegation:</w:t>
            </w:r>
          </w:p>
          <w:p w14:paraId="1847E3A0" w14:textId="5F5C6217" w:rsidR="008477BF" w:rsidRPr="00B947B4" w:rsidRDefault="008477BF" w:rsidP="008477BF">
            <w:pPr>
              <w:rPr>
                <w:i/>
                <w:sz w:val="18"/>
                <w:szCs w:val="18"/>
              </w:rPr>
            </w:pPr>
            <w:r w:rsidRPr="00B947B4">
              <w:rPr>
                <w:i/>
                <w:sz w:val="16"/>
                <w:szCs w:val="16"/>
              </w:rPr>
              <w:t>Conditions on the delegation also apply to sub-delegation.</w:t>
            </w:r>
          </w:p>
        </w:tc>
        <w:tc>
          <w:tcPr>
            <w:tcW w:w="6383" w:type="dxa"/>
            <w:tcBorders>
              <w:top w:val="dotted" w:sz="4" w:space="0" w:color="auto"/>
              <w:left w:val="dotted" w:sz="4" w:space="0" w:color="auto"/>
              <w:bottom w:val="dotted" w:sz="4" w:space="0" w:color="auto"/>
            </w:tcBorders>
          </w:tcPr>
          <w:p w14:paraId="154DE92F" w14:textId="77777777" w:rsidR="008477BF" w:rsidRDefault="00F57F44" w:rsidP="007533C4">
            <w:pPr>
              <w:spacing w:after="120"/>
              <w:rPr>
                <w:sz w:val="24"/>
                <w:szCs w:val="24"/>
              </w:rPr>
            </w:pPr>
            <w:r w:rsidRPr="00B947B4">
              <w:rPr>
                <w:sz w:val="24"/>
                <w:szCs w:val="24"/>
              </w:rPr>
              <w:t>Nil</w:t>
            </w:r>
          </w:p>
          <w:p w14:paraId="18F4298C" w14:textId="22DBB1C0" w:rsidR="0007771C" w:rsidRPr="00B947B4" w:rsidRDefault="0007771C" w:rsidP="007533C4">
            <w:pPr>
              <w:spacing w:after="120"/>
              <w:rPr>
                <w:sz w:val="24"/>
                <w:szCs w:val="24"/>
              </w:rPr>
            </w:pPr>
          </w:p>
        </w:tc>
      </w:tr>
      <w:tr w:rsidR="00643354" w:rsidRPr="00B947B4" w14:paraId="4D50194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C24EFFD" w14:textId="77777777" w:rsidR="00D56032" w:rsidRPr="00B947B4" w:rsidRDefault="00D56032" w:rsidP="00B33C98">
            <w:pPr>
              <w:rPr>
                <w:sz w:val="18"/>
              </w:rPr>
            </w:pPr>
            <w:r w:rsidRPr="00B947B4">
              <w:rPr>
                <w:sz w:val="18"/>
              </w:rPr>
              <w:t>Compliance Links:</w:t>
            </w:r>
          </w:p>
          <w:p w14:paraId="4017ACEE" w14:textId="77777777" w:rsidR="00D56032" w:rsidRPr="00B947B4" w:rsidRDefault="00D56032" w:rsidP="00B33C98">
            <w:pPr>
              <w:rPr>
                <w:sz w:val="18"/>
              </w:rPr>
            </w:pPr>
          </w:p>
        </w:tc>
        <w:tc>
          <w:tcPr>
            <w:tcW w:w="6383" w:type="dxa"/>
            <w:tcBorders>
              <w:top w:val="dotted" w:sz="4" w:space="0" w:color="auto"/>
              <w:left w:val="dotted" w:sz="4" w:space="0" w:color="auto"/>
              <w:bottom w:val="dotted" w:sz="4" w:space="0" w:color="auto"/>
              <w:right w:val="single" w:sz="4" w:space="0" w:color="auto"/>
            </w:tcBorders>
          </w:tcPr>
          <w:p w14:paraId="4CA88E04" w14:textId="2581E535" w:rsidR="00DA75ED" w:rsidRPr="00B947B4" w:rsidRDefault="00DA75ED" w:rsidP="00B33C98">
            <w:pPr>
              <w:spacing w:after="120"/>
              <w:ind w:left="720" w:hanging="720"/>
              <w:rPr>
                <w:sz w:val="24"/>
                <w:szCs w:val="24"/>
              </w:rPr>
            </w:pPr>
            <w:r w:rsidRPr="00B947B4">
              <w:rPr>
                <w:i/>
                <w:iCs/>
                <w:sz w:val="24"/>
                <w:szCs w:val="24"/>
              </w:rPr>
              <w:t>Cat Regulations 2012</w:t>
            </w:r>
            <w:r w:rsidRPr="00B947B4">
              <w:rPr>
                <w:sz w:val="24"/>
                <w:szCs w:val="24"/>
              </w:rPr>
              <w:t>:</w:t>
            </w:r>
          </w:p>
          <w:p w14:paraId="0342F760" w14:textId="092D7C74" w:rsidR="00DA75ED" w:rsidRPr="00B947B4" w:rsidRDefault="00DA75ED" w:rsidP="00DA75ED">
            <w:pPr>
              <w:ind w:left="1440" w:hanging="720"/>
              <w:rPr>
                <w:sz w:val="24"/>
                <w:szCs w:val="24"/>
              </w:rPr>
            </w:pPr>
            <w:r w:rsidRPr="00B947B4">
              <w:rPr>
                <w:sz w:val="24"/>
                <w:szCs w:val="24"/>
              </w:rPr>
              <w:t>r.21 Application for approval to breed cats (s.36(2))</w:t>
            </w:r>
          </w:p>
          <w:p w14:paraId="310C15EE" w14:textId="77301707" w:rsidR="00DA75ED" w:rsidRPr="00B947B4" w:rsidRDefault="00DA75ED" w:rsidP="00DA75ED">
            <w:pPr>
              <w:ind w:left="1440" w:hanging="720"/>
              <w:rPr>
                <w:sz w:val="24"/>
                <w:szCs w:val="24"/>
              </w:rPr>
            </w:pPr>
            <w:r w:rsidRPr="00B947B4">
              <w:rPr>
                <w:sz w:val="24"/>
                <w:szCs w:val="24"/>
              </w:rPr>
              <w:t>r.22 Other circumstances leading to refusal of approval to breed cats (s.37(2)(f))</w:t>
            </w:r>
          </w:p>
          <w:p w14:paraId="0AF04D4D" w14:textId="3F674744" w:rsidR="00DA75ED" w:rsidRPr="00B947B4" w:rsidRDefault="3EA6F39D" w:rsidP="00DA75ED">
            <w:pPr>
              <w:ind w:left="1440" w:hanging="720"/>
              <w:rPr>
                <w:sz w:val="24"/>
                <w:szCs w:val="24"/>
              </w:rPr>
            </w:pPr>
            <w:r w:rsidRPr="2C28F603">
              <w:rPr>
                <w:sz w:val="24"/>
                <w:szCs w:val="24"/>
              </w:rPr>
              <w:t xml:space="preserve">r.23 Person who </w:t>
            </w:r>
            <w:r w:rsidR="1A79B237" w:rsidRPr="2C28F603">
              <w:rPr>
                <w:sz w:val="24"/>
                <w:szCs w:val="24"/>
              </w:rPr>
              <w:t>is not</w:t>
            </w:r>
            <w:r w:rsidRPr="2C28F603">
              <w:rPr>
                <w:sz w:val="24"/>
                <w:szCs w:val="24"/>
              </w:rPr>
              <w:t xml:space="preserve"> refused approval to breed cats (s.37(5))</w:t>
            </w:r>
          </w:p>
          <w:p w14:paraId="6C906B67" w14:textId="7439D8CB" w:rsidR="00DA75ED" w:rsidRPr="00B947B4" w:rsidRDefault="00DA75ED" w:rsidP="00DA75ED">
            <w:pPr>
              <w:ind w:left="1440" w:hanging="720"/>
              <w:rPr>
                <w:sz w:val="24"/>
                <w:szCs w:val="24"/>
              </w:rPr>
            </w:pPr>
            <w:r w:rsidRPr="00B947B4">
              <w:rPr>
                <w:sz w:val="24"/>
                <w:szCs w:val="24"/>
              </w:rPr>
              <w:t>r.24 Duration of approval to breed cats (s.37(6))</w:t>
            </w:r>
          </w:p>
          <w:p w14:paraId="6751EF24" w14:textId="3D672348" w:rsidR="00D56032" w:rsidRPr="00B947B4" w:rsidRDefault="00DA75ED" w:rsidP="007533C4">
            <w:pPr>
              <w:spacing w:after="120"/>
              <w:ind w:left="1440" w:hanging="720"/>
              <w:rPr>
                <w:sz w:val="24"/>
                <w:szCs w:val="24"/>
              </w:rPr>
            </w:pPr>
            <w:r w:rsidRPr="00B947B4">
              <w:rPr>
                <w:sz w:val="24"/>
                <w:szCs w:val="24"/>
              </w:rPr>
              <w:lastRenderedPageBreak/>
              <w:t>r.25 Certificate given to approved cat breeder (s.39(1))</w:t>
            </w:r>
          </w:p>
        </w:tc>
      </w:tr>
      <w:tr w:rsidR="00643354" w:rsidRPr="00B947B4" w14:paraId="72A4E10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8"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4E5E95F" w14:textId="77777777" w:rsidR="00D56032" w:rsidRPr="00B947B4" w:rsidRDefault="00D56032" w:rsidP="00B33C98">
            <w:pPr>
              <w:rPr>
                <w:sz w:val="18"/>
              </w:rPr>
            </w:pPr>
            <w:r w:rsidRPr="00B947B4">
              <w:rPr>
                <w:sz w:val="18"/>
              </w:rPr>
              <w:lastRenderedPageBreak/>
              <w:t>Record Keeping:</w:t>
            </w:r>
          </w:p>
        </w:tc>
        <w:tc>
          <w:tcPr>
            <w:tcW w:w="6383" w:type="dxa"/>
            <w:tcBorders>
              <w:top w:val="dotted" w:sz="4" w:space="0" w:color="auto"/>
              <w:left w:val="dotted" w:sz="4" w:space="0" w:color="auto"/>
              <w:bottom w:val="single" w:sz="4" w:space="0" w:color="auto"/>
              <w:right w:val="single" w:sz="4" w:space="0" w:color="auto"/>
            </w:tcBorders>
          </w:tcPr>
          <w:p w14:paraId="5336A6AB" w14:textId="58EAC23E" w:rsidR="00D56032" w:rsidRPr="00B947B4" w:rsidRDefault="00A142BF" w:rsidP="00B33C98">
            <w:pPr>
              <w:spacing w:after="120"/>
              <w:rPr>
                <w:sz w:val="24"/>
                <w:szCs w:val="24"/>
              </w:rPr>
            </w:pPr>
            <w:r w:rsidRPr="00B947B4">
              <w:rPr>
                <w:sz w:val="24"/>
                <w:szCs w:val="24"/>
              </w:rPr>
              <w:t>Details of decisions are to be recorded in the City’s record keeping system</w:t>
            </w:r>
          </w:p>
        </w:tc>
      </w:tr>
      <w:tr w:rsidR="00DB6B68" w:rsidRPr="00B947B4" w14:paraId="231399A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783F2733" w14:textId="77777777" w:rsidR="00D56032" w:rsidRPr="00B947B4" w:rsidRDefault="00D56032" w:rsidP="00B33C98">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29CFC70A" w14:textId="56746DC6" w:rsidR="00D56032" w:rsidRPr="00B947B4" w:rsidRDefault="008E395C" w:rsidP="00B33C98">
            <w:pPr>
              <w:rPr>
                <w:sz w:val="18"/>
              </w:rPr>
            </w:pPr>
            <w:r w:rsidRPr="00B947B4">
              <w:rPr>
                <w:sz w:val="18"/>
              </w:rPr>
              <w:t>Adopted 12 September 20</w:t>
            </w:r>
            <w:r w:rsidR="004A2BB4" w:rsidRPr="00B947B4">
              <w:rPr>
                <w:sz w:val="18"/>
              </w:rPr>
              <w:t>13</w:t>
            </w:r>
          </w:p>
        </w:tc>
      </w:tr>
      <w:tr w:rsidR="00DB6B68" w:rsidRPr="00B947B4" w14:paraId="3EDBDCC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41FB9A41" w14:textId="77777777" w:rsidR="00D56032" w:rsidRPr="00B947B4" w:rsidRDefault="00D56032" w:rsidP="00B33C98">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C59749F" w14:textId="370F18F1" w:rsidR="00D56032" w:rsidRPr="00B947B4" w:rsidRDefault="007533C4" w:rsidP="00B33C98">
            <w:pPr>
              <w:rPr>
                <w:sz w:val="18"/>
              </w:rPr>
            </w:pPr>
            <w:r w:rsidRPr="00B947B4">
              <w:rPr>
                <w:sz w:val="18"/>
              </w:rPr>
              <w:t>Modified 9 July 2024</w:t>
            </w:r>
          </w:p>
        </w:tc>
      </w:tr>
      <w:tr w:rsidR="00643354" w:rsidRPr="00B947B4" w14:paraId="0CE80D3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0D55620" w14:textId="561B133D" w:rsidR="00F50209" w:rsidRPr="00B947B4" w:rsidRDefault="00F50209" w:rsidP="00F5020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0355C80B" w14:textId="26AF567D" w:rsidR="00F50209" w:rsidRPr="00B947B4" w:rsidRDefault="00F50209" w:rsidP="00F5020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EE3B36" w:rsidRPr="00B947B4" w14:paraId="653C697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8338B6" w14:textId="59A80028" w:rsidR="00EE3B36" w:rsidRPr="00B947B4" w:rsidRDefault="00EE3B36" w:rsidP="00F5020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42237496" w14:textId="6FA73DB1" w:rsidR="00EE3B36" w:rsidRPr="00B947B4" w:rsidRDefault="00EE3B36" w:rsidP="00F50209">
            <w:pPr>
              <w:rPr>
                <w:rFonts w:eastAsia="Times New Roman"/>
                <w:sz w:val="18"/>
                <w:szCs w:val="18"/>
                <w:lang w:eastAsia="en-AU"/>
              </w:rPr>
            </w:pPr>
            <w:r>
              <w:rPr>
                <w:rFonts w:eastAsia="Times New Roman"/>
                <w:sz w:val="18"/>
                <w:szCs w:val="18"/>
                <w:lang w:eastAsia="en-AU"/>
              </w:rPr>
              <w:t xml:space="preserve">Modified </w:t>
            </w:r>
            <w:r w:rsidR="00A32DB8">
              <w:rPr>
                <w:rFonts w:eastAsia="Times New Roman"/>
                <w:sz w:val="18"/>
                <w:szCs w:val="18"/>
                <w:lang w:eastAsia="en-AU"/>
              </w:rPr>
              <w:t>10 April 2025</w:t>
            </w:r>
          </w:p>
        </w:tc>
      </w:tr>
      <w:tr w:rsidR="008728D1" w:rsidRPr="00B947B4" w14:paraId="2B23262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B5BA469" w14:textId="7E7AC1E9" w:rsidR="008728D1" w:rsidRDefault="008728D1" w:rsidP="00F50209">
            <w:pPr>
              <w:rPr>
                <w:sz w:val="18"/>
              </w:rPr>
            </w:pPr>
            <w:r>
              <w:rPr>
                <w:sz w:val="18"/>
              </w:rPr>
              <w:t>5</w:t>
            </w:r>
          </w:p>
        </w:tc>
        <w:tc>
          <w:tcPr>
            <w:tcW w:w="8458" w:type="dxa"/>
            <w:gridSpan w:val="3"/>
            <w:tcBorders>
              <w:top w:val="dashed" w:sz="2" w:space="0" w:color="auto"/>
              <w:left w:val="dashed" w:sz="2" w:space="0" w:color="auto"/>
              <w:bottom w:val="dashed" w:sz="2" w:space="0" w:color="auto"/>
              <w:right w:val="dashed" w:sz="2" w:space="0" w:color="auto"/>
            </w:tcBorders>
          </w:tcPr>
          <w:p w14:paraId="25BEFE01" w14:textId="4F81D53A" w:rsidR="008728D1" w:rsidRDefault="008728D1" w:rsidP="00F50209">
            <w:pPr>
              <w:rPr>
                <w:rFonts w:eastAsia="Times New Roman"/>
                <w:sz w:val="18"/>
                <w:szCs w:val="18"/>
                <w:lang w:eastAsia="en-AU"/>
              </w:rPr>
            </w:pPr>
            <w:r>
              <w:rPr>
                <w:rFonts w:eastAsia="Times New Roman"/>
                <w:sz w:val="18"/>
                <w:szCs w:val="18"/>
                <w:lang w:eastAsia="en-AU"/>
              </w:rPr>
              <w:t>Modified 20 January 2026</w:t>
            </w:r>
          </w:p>
        </w:tc>
      </w:tr>
    </w:tbl>
    <w:p w14:paraId="5CBCEDF7" w14:textId="7C3FF2EC" w:rsidR="00DA75ED" w:rsidRPr="00B947B4" w:rsidRDefault="0053288C">
      <w:r w:rsidRPr="00B947B4">
        <w:br w:type="page"/>
      </w:r>
    </w:p>
    <w:p w14:paraId="3B08C830" w14:textId="77777777" w:rsidR="00B33D2B" w:rsidRPr="00B947B4" w:rsidRDefault="00B33D2B" w:rsidP="00983E0F">
      <w:pPr>
        <w:pStyle w:val="Heading3"/>
        <w:ind w:left="709" w:hanging="709"/>
      </w:pPr>
      <w:bookmarkStart w:id="158" w:name="_Toc229571450"/>
      <w:r w:rsidRPr="00B947B4">
        <w:lastRenderedPageBreak/>
        <w:t>Recovery of Costs – Destruction of Cats</w:t>
      </w:r>
      <w:bookmarkEnd w:id="158"/>
    </w:p>
    <w:p w14:paraId="5AF4C003" w14:textId="77777777" w:rsidR="00B33D2B" w:rsidRPr="00B947B4" w:rsidRDefault="00B33D2B" w:rsidP="00B33D2B"/>
    <w:tbl>
      <w:tblPr>
        <w:tblStyle w:val="TableGrid"/>
        <w:tblW w:w="9020" w:type="dxa"/>
        <w:tblInd w:w="-2" w:type="dxa"/>
        <w:tblLook w:val="04A0" w:firstRow="1" w:lastRow="0" w:firstColumn="1" w:lastColumn="0" w:noHBand="0" w:noVBand="1"/>
      </w:tblPr>
      <w:tblGrid>
        <w:gridCol w:w="562"/>
        <w:gridCol w:w="1968"/>
        <w:gridCol w:w="6381"/>
        <w:gridCol w:w="109"/>
      </w:tblGrid>
      <w:tr w:rsidR="00B33D2B" w:rsidRPr="00B947B4" w14:paraId="28FEE9B9" w14:textId="77777777" w:rsidTr="36A6F805">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A77267A" w14:textId="77777777" w:rsidR="00B33D2B" w:rsidRPr="00B947B4" w:rsidRDefault="00B33D2B" w:rsidP="00B33D2B">
            <w:pPr>
              <w:rPr>
                <w:b/>
                <w:sz w:val="18"/>
              </w:rPr>
            </w:pPr>
            <w:r w:rsidRPr="00B947B4">
              <w:rPr>
                <w:b/>
                <w:sz w:val="18"/>
              </w:rPr>
              <w:t>Delegator:</w:t>
            </w:r>
          </w:p>
          <w:p w14:paraId="11367689" w14:textId="3F0C2034" w:rsidR="00B33D2B" w:rsidRPr="00B947B4" w:rsidRDefault="00B33D2B" w:rsidP="00B33D2B">
            <w:pPr>
              <w:rPr>
                <w:i/>
                <w:sz w:val="16"/>
              </w:rPr>
            </w:pPr>
            <w:r w:rsidRPr="00B947B4">
              <w:rPr>
                <w:i/>
                <w:sz w:val="16"/>
              </w:rPr>
              <w:t>Power / D</w:t>
            </w:r>
            <w:r w:rsidR="00466A94"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716E2143" w14:textId="77777777" w:rsidR="00B33D2B" w:rsidRPr="00B947B4" w:rsidRDefault="00B33D2B" w:rsidP="00B33D2B">
            <w:pPr>
              <w:rPr>
                <w:sz w:val="24"/>
                <w:szCs w:val="24"/>
              </w:rPr>
            </w:pPr>
            <w:r w:rsidRPr="00B947B4">
              <w:rPr>
                <w:sz w:val="24"/>
                <w:szCs w:val="24"/>
              </w:rPr>
              <w:t>Local Government</w:t>
            </w:r>
          </w:p>
        </w:tc>
      </w:tr>
      <w:tr w:rsidR="00B33D2B" w:rsidRPr="00B947B4" w14:paraId="3B659991" w14:textId="77777777" w:rsidTr="36A6F805">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5924B7" w14:textId="77777777" w:rsidR="00B33D2B" w:rsidRPr="00B947B4" w:rsidRDefault="00B33D2B" w:rsidP="00B33D2B">
            <w:pPr>
              <w:rPr>
                <w:b/>
                <w:sz w:val="18"/>
              </w:rPr>
            </w:pPr>
            <w:r w:rsidRPr="00B947B4">
              <w:rPr>
                <w:b/>
                <w:sz w:val="18"/>
              </w:rPr>
              <w:t>Express Power to Delegate:</w:t>
            </w:r>
          </w:p>
          <w:p w14:paraId="34E25766" w14:textId="77777777" w:rsidR="00B33D2B" w:rsidRPr="00B947B4" w:rsidRDefault="00B33D2B" w:rsidP="00B33D2B">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6A3FB281" w14:textId="77777777" w:rsidR="00B33D2B" w:rsidRPr="00B947B4" w:rsidRDefault="00B33D2B" w:rsidP="00B33D2B">
            <w:pPr>
              <w:rPr>
                <w:i/>
                <w:sz w:val="24"/>
                <w:szCs w:val="24"/>
              </w:rPr>
            </w:pPr>
            <w:r w:rsidRPr="00B947B4">
              <w:rPr>
                <w:i/>
                <w:sz w:val="24"/>
                <w:szCs w:val="24"/>
              </w:rPr>
              <w:t>Cat Act 2011:</w:t>
            </w:r>
          </w:p>
          <w:p w14:paraId="00363A42" w14:textId="3713DF9B" w:rsidR="00B33D2B" w:rsidRPr="00B947B4" w:rsidRDefault="00B33D2B" w:rsidP="006524F4">
            <w:pPr>
              <w:ind w:left="720" w:hanging="403"/>
              <w:rPr>
                <w:sz w:val="24"/>
                <w:szCs w:val="24"/>
              </w:rPr>
            </w:pPr>
            <w:r w:rsidRPr="00B947B4">
              <w:rPr>
                <w:sz w:val="24"/>
                <w:szCs w:val="24"/>
              </w:rPr>
              <w:t>s.44 Delegation by local governmen</w:t>
            </w:r>
            <w:r w:rsidR="0007771C">
              <w:rPr>
                <w:sz w:val="24"/>
                <w:szCs w:val="24"/>
              </w:rPr>
              <w:t>t</w:t>
            </w:r>
          </w:p>
        </w:tc>
      </w:tr>
      <w:tr w:rsidR="00B33D2B" w:rsidRPr="00B947B4" w14:paraId="17253AAE"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5FD9A84" w14:textId="6C81EC53" w:rsidR="00B33D2B" w:rsidRPr="00B947B4" w:rsidRDefault="00B33D2B"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4D1DA70C" w14:textId="77777777" w:rsidR="00B33D2B" w:rsidRPr="00B947B4" w:rsidRDefault="00B33D2B" w:rsidP="00B33D2B">
            <w:pPr>
              <w:rPr>
                <w:sz w:val="24"/>
                <w:szCs w:val="24"/>
              </w:rPr>
            </w:pPr>
            <w:r w:rsidRPr="00B947B4">
              <w:rPr>
                <w:i/>
                <w:sz w:val="24"/>
                <w:szCs w:val="24"/>
              </w:rPr>
              <w:t>Cat Act 2011</w:t>
            </w:r>
            <w:r w:rsidRPr="00B947B4">
              <w:rPr>
                <w:sz w:val="24"/>
                <w:szCs w:val="24"/>
              </w:rPr>
              <w:t>:</w:t>
            </w:r>
          </w:p>
          <w:p w14:paraId="52AFE58E" w14:textId="77777777" w:rsidR="00F57F44" w:rsidRDefault="00B33D2B" w:rsidP="006524F4">
            <w:pPr>
              <w:ind w:left="720" w:hanging="403"/>
              <w:rPr>
                <w:sz w:val="24"/>
                <w:szCs w:val="24"/>
              </w:rPr>
            </w:pPr>
            <w:r w:rsidRPr="00B947B4">
              <w:rPr>
                <w:sz w:val="24"/>
                <w:szCs w:val="24"/>
              </w:rPr>
              <w:t>s.49(3) Authorised person may cause cat to be destroyed</w:t>
            </w:r>
          </w:p>
          <w:p w14:paraId="284FC42A" w14:textId="6EF3ECE6" w:rsidR="0007771C" w:rsidRPr="00B947B4" w:rsidRDefault="0007771C" w:rsidP="006524F4">
            <w:pPr>
              <w:ind w:left="720" w:hanging="403"/>
              <w:rPr>
                <w:sz w:val="24"/>
                <w:szCs w:val="24"/>
              </w:rPr>
            </w:pPr>
          </w:p>
        </w:tc>
      </w:tr>
      <w:tr w:rsidR="00B33D2B" w:rsidRPr="00B947B4" w14:paraId="58174EC4"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A48DA44" w14:textId="77777777" w:rsidR="00B33D2B" w:rsidRPr="00B947B4" w:rsidRDefault="00B33D2B" w:rsidP="00B33D2B">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27EA06E5" w14:textId="77777777" w:rsidR="00B33D2B" w:rsidRPr="00B947B4" w:rsidRDefault="00B33D2B" w:rsidP="00B33D2B">
            <w:pPr>
              <w:spacing w:before="120" w:after="120"/>
              <w:rPr>
                <w:b/>
                <w:sz w:val="24"/>
                <w:szCs w:val="24"/>
              </w:rPr>
            </w:pPr>
            <w:r w:rsidRPr="00B947B4">
              <w:rPr>
                <w:b/>
                <w:sz w:val="24"/>
                <w:szCs w:val="24"/>
              </w:rPr>
              <w:t>Chief Executive Officer</w:t>
            </w:r>
          </w:p>
        </w:tc>
      </w:tr>
      <w:tr w:rsidR="00F40BB0" w:rsidRPr="00B947B4" w14:paraId="5D11733A"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41587D5E" w14:textId="77777777" w:rsidR="00F40BB0" w:rsidRPr="00B947B4" w:rsidRDefault="00F40BB0" w:rsidP="00F40BB0">
            <w:pPr>
              <w:rPr>
                <w:b/>
              </w:rPr>
            </w:pPr>
            <w:r w:rsidRPr="00B947B4">
              <w:rPr>
                <w:b/>
              </w:rPr>
              <w:t>Function:</w:t>
            </w:r>
          </w:p>
          <w:p w14:paraId="49F14CFA" w14:textId="7ACE693C"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4922F4AD" w14:textId="77777777"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recover the amount of the costs associated with the destruction and the disposal of a cat [s.49(3)].</w:t>
            </w:r>
          </w:p>
        </w:tc>
      </w:tr>
      <w:tr w:rsidR="00B33D2B" w:rsidRPr="00B947B4" w14:paraId="43B6917D"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17E64DF" w14:textId="77777777" w:rsidR="00B33D2B" w:rsidRPr="00B947B4" w:rsidRDefault="00B33D2B" w:rsidP="00B33D2B">
            <w:pPr>
              <w:rPr>
                <w:b/>
              </w:rPr>
            </w:pPr>
            <w:r w:rsidRPr="00B947B4">
              <w:rPr>
                <w:b/>
              </w:rPr>
              <w:t>Council Conditions on this Delegation:</w:t>
            </w:r>
          </w:p>
          <w:p w14:paraId="68F06898" w14:textId="77777777" w:rsidR="00B33D2B" w:rsidRPr="00B947B4" w:rsidRDefault="00B33D2B" w:rsidP="00B33D2B">
            <w:pPr>
              <w:rPr>
                <w:b/>
              </w:rPr>
            </w:pPr>
          </w:p>
        </w:tc>
        <w:tc>
          <w:tcPr>
            <w:tcW w:w="6381" w:type="dxa"/>
            <w:tcBorders>
              <w:top w:val="dotted" w:sz="4" w:space="0" w:color="auto"/>
              <w:left w:val="dotted" w:sz="4" w:space="0" w:color="auto"/>
              <w:bottom w:val="dotted" w:sz="4" w:space="0" w:color="auto"/>
            </w:tcBorders>
          </w:tcPr>
          <w:p w14:paraId="3F192BEA" w14:textId="1AF58584" w:rsidR="00B33D2B" w:rsidRPr="00B947B4" w:rsidRDefault="007533C4" w:rsidP="00B33D2B">
            <w:pPr>
              <w:spacing w:after="120"/>
              <w:ind w:left="448" w:hanging="448"/>
              <w:rPr>
                <w:iCs/>
                <w:sz w:val="24"/>
                <w:szCs w:val="24"/>
              </w:rPr>
            </w:pPr>
            <w:r w:rsidRPr="00B947B4">
              <w:rPr>
                <w:sz w:val="24"/>
                <w:szCs w:val="24"/>
              </w:rPr>
              <w:t>Nil.</w:t>
            </w:r>
          </w:p>
        </w:tc>
      </w:tr>
      <w:tr w:rsidR="00B33D2B" w:rsidRPr="00B947B4" w14:paraId="7D86F77E" w14:textId="77777777" w:rsidTr="36A6F805">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F84E50" w14:textId="77777777" w:rsidR="00B33D2B" w:rsidRPr="00B947B4" w:rsidRDefault="00B33D2B" w:rsidP="00B33D2B">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49E12E1A" w14:textId="77777777" w:rsidR="00B33D2B" w:rsidRPr="00B947B4" w:rsidRDefault="00B33D2B" w:rsidP="00B33D2B">
            <w:pPr>
              <w:rPr>
                <w:i/>
                <w:sz w:val="24"/>
                <w:szCs w:val="24"/>
              </w:rPr>
            </w:pPr>
            <w:r w:rsidRPr="00B947B4">
              <w:rPr>
                <w:i/>
                <w:sz w:val="24"/>
                <w:szCs w:val="24"/>
              </w:rPr>
              <w:t>Cat Act 2011:</w:t>
            </w:r>
          </w:p>
          <w:p w14:paraId="5EB26985" w14:textId="77777777" w:rsidR="00B33D2B" w:rsidRPr="00B947B4" w:rsidRDefault="00B33D2B" w:rsidP="00B33D2B">
            <w:pPr>
              <w:ind w:left="720" w:hanging="403"/>
              <w:rPr>
                <w:sz w:val="24"/>
                <w:szCs w:val="24"/>
              </w:rPr>
            </w:pPr>
            <w:r w:rsidRPr="00B947B4">
              <w:rPr>
                <w:sz w:val="24"/>
                <w:szCs w:val="24"/>
              </w:rPr>
              <w:t>s.45 Delegation by CEO of local government</w:t>
            </w:r>
          </w:p>
        </w:tc>
      </w:tr>
      <w:tr w:rsidR="00B33D2B" w:rsidRPr="00B947B4" w14:paraId="24FB8AD5"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232595D" w14:textId="77777777" w:rsidR="00B33D2B" w:rsidRPr="00B947B4" w:rsidRDefault="00B33D2B" w:rsidP="00B33D2B">
            <w:pPr>
              <w:rPr>
                <w:b/>
              </w:rPr>
            </w:pPr>
            <w:r w:rsidRPr="00B947B4">
              <w:rPr>
                <w:b/>
              </w:rPr>
              <w:t>Sub-Delegate/s:</w:t>
            </w:r>
          </w:p>
          <w:p w14:paraId="09BEF421" w14:textId="3F73CC56" w:rsidR="00B33D2B" w:rsidRPr="00B947B4" w:rsidRDefault="00466A94" w:rsidP="00B33D2B">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6EEE60D1" w14:textId="7F50FCCE" w:rsidR="0007771C" w:rsidRPr="00B947B4" w:rsidRDefault="1ABA4130" w:rsidP="36A6F805">
            <w:pPr>
              <w:spacing w:before="120" w:after="120"/>
              <w:rPr>
                <w:b/>
                <w:bCs/>
                <w:sz w:val="24"/>
                <w:szCs w:val="24"/>
              </w:rPr>
            </w:pPr>
            <w:r w:rsidRPr="008C1C2D">
              <w:rPr>
                <w:b/>
                <w:bCs/>
                <w:sz w:val="24"/>
                <w:szCs w:val="24"/>
              </w:rPr>
              <w:t>Director Sustainable Development and Safety</w:t>
            </w:r>
            <w:r w:rsidRPr="36A6F805">
              <w:rPr>
                <w:b/>
                <w:bCs/>
                <w:sz w:val="24"/>
                <w:szCs w:val="24"/>
              </w:rPr>
              <w:t xml:space="preserve"> </w:t>
            </w:r>
          </w:p>
          <w:p w14:paraId="4A05254C" w14:textId="77777777" w:rsidR="0007771C" w:rsidRDefault="0007771C" w:rsidP="0007771C">
            <w:pPr>
              <w:spacing w:before="120" w:after="120"/>
              <w:rPr>
                <w:b/>
                <w:sz w:val="24"/>
                <w:szCs w:val="24"/>
              </w:rPr>
            </w:pPr>
            <w:r w:rsidRPr="00B947B4">
              <w:rPr>
                <w:b/>
                <w:sz w:val="24"/>
                <w:szCs w:val="24"/>
              </w:rPr>
              <w:t>Group Manager Development and Safety</w:t>
            </w:r>
          </w:p>
          <w:p w14:paraId="3CB11A53" w14:textId="77777777" w:rsidR="002C4727" w:rsidRDefault="0007771C" w:rsidP="008D2E31">
            <w:pPr>
              <w:spacing w:before="120" w:after="120"/>
              <w:rPr>
                <w:b/>
                <w:sz w:val="24"/>
                <w:szCs w:val="24"/>
              </w:rPr>
            </w:pPr>
            <w:r w:rsidRPr="00B947B4">
              <w:rPr>
                <w:b/>
                <w:sz w:val="24"/>
                <w:szCs w:val="24"/>
              </w:rPr>
              <w:t>Service Manager Rangers and Community Safety</w:t>
            </w:r>
          </w:p>
          <w:p w14:paraId="3BA43113" w14:textId="3EE68888" w:rsidR="00CB182F" w:rsidRPr="00B947B4" w:rsidRDefault="00E73D85" w:rsidP="008D2E31">
            <w:pPr>
              <w:spacing w:before="120" w:after="120"/>
              <w:rPr>
                <w:b/>
                <w:sz w:val="24"/>
                <w:szCs w:val="24"/>
              </w:rPr>
            </w:pPr>
            <w:r>
              <w:rPr>
                <w:b/>
                <w:sz w:val="24"/>
                <w:szCs w:val="24"/>
              </w:rPr>
              <w:t>Service Lead Ranger and Parking</w:t>
            </w:r>
          </w:p>
        </w:tc>
      </w:tr>
      <w:tr w:rsidR="008477BF" w:rsidRPr="00B947B4" w14:paraId="7DC98D6C" w14:textId="77777777" w:rsidTr="36A6F805">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7267995" w14:textId="77777777" w:rsidR="008477BF" w:rsidRPr="00B947B4" w:rsidRDefault="008477BF" w:rsidP="008477BF">
            <w:pPr>
              <w:rPr>
                <w:b/>
              </w:rPr>
            </w:pPr>
            <w:r w:rsidRPr="00B947B4">
              <w:rPr>
                <w:b/>
              </w:rPr>
              <w:t>CEO Conditions on this Sub-Delegation:</w:t>
            </w:r>
          </w:p>
          <w:p w14:paraId="521256DF" w14:textId="7A133566" w:rsidR="008477BF" w:rsidRPr="00B947B4" w:rsidRDefault="008477BF" w:rsidP="008477BF">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249B8853" w14:textId="183F1EE4" w:rsidR="008477BF" w:rsidRPr="00B947B4" w:rsidRDefault="00F57F44" w:rsidP="00F21D9D">
            <w:pPr>
              <w:spacing w:after="120"/>
              <w:rPr>
                <w:sz w:val="24"/>
                <w:szCs w:val="24"/>
              </w:rPr>
            </w:pPr>
            <w:r w:rsidRPr="00B947B4">
              <w:rPr>
                <w:sz w:val="24"/>
                <w:szCs w:val="24"/>
              </w:rPr>
              <w:t>Nil</w:t>
            </w:r>
          </w:p>
        </w:tc>
      </w:tr>
      <w:tr w:rsidR="00FF4C7F" w:rsidRPr="00B947B4" w14:paraId="6C195B37"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DE1F8D0" w14:textId="77777777" w:rsidR="00B33D2B" w:rsidRPr="00B947B4" w:rsidRDefault="00B33D2B" w:rsidP="00B33D2B">
            <w:pPr>
              <w:rPr>
                <w:sz w:val="18"/>
              </w:rPr>
            </w:pPr>
            <w:r w:rsidRPr="00B947B4">
              <w:rPr>
                <w:sz w:val="18"/>
              </w:rPr>
              <w:t>Compliance Links:</w:t>
            </w:r>
          </w:p>
          <w:p w14:paraId="3113025B" w14:textId="77777777" w:rsidR="00B33D2B" w:rsidRPr="00B947B4" w:rsidRDefault="00B33D2B" w:rsidP="00B33D2B">
            <w:pPr>
              <w:rPr>
                <w:sz w:val="18"/>
              </w:rPr>
            </w:pPr>
          </w:p>
        </w:tc>
        <w:tc>
          <w:tcPr>
            <w:tcW w:w="6381" w:type="dxa"/>
            <w:tcBorders>
              <w:top w:val="dotted" w:sz="4" w:space="0" w:color="auto"/>
              <w:left w:val="dotted" w:sz="4" w:space="0" w:color="auto"/>
              <w:bottom w:val="dotted" w:sz="4" w:space="0" w:color="auto"/>
              <w:right w:val="single" w:sz="4" w:space="0" w:color="auto"/>
            </w:tcBorders>
          </w:tcPr>
          <w:p w14:paraId="414E18C7" w14:textId="4B2AD6CD" w:rsidR="00B33D2B" w:rsidRPr="00B947B4" w:rsidRDefault="00B33D2B" w:rsidP="00B33D2B">
            <w:pPr>
              <w:spacing w:after="120"/>
              <w:ind w:left="720" w:hanging="720"/>
              <w:rPr>
                <w:sz w:val="24"/>
                <w:szCs w:val="24"/>
              </w:rPr>
            </w:pPr>
          </w:p>
        </w:tc>
      </w:tr>
      <w:tr w:rsidR="00FF4C7F" w:rsidRPr="00B947B4" w14:paraId="60765801"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3CD2D6A" w14:textId="77777777" w:rsidR="00B33D2B" w:rsidRPr="00B947B4" w:rsidRDefault="00B33D2B" w:rsidP="00B33D2B">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11540CA9" w14:textId="1D07E4E9" w:rsidR="00B33D2B" w:rsidRPr="00B947B4" w:rsidRDefault="001C0574" w:rsidP="00B33D2B">
            <w:pPr>
              <w:spacing w:after="120"/>
              <w:rPr>
                <w:sz w:val="24"/>
                <w:szCs w:val="24"/>
              </w:rPr>
            </w:pPr>
            <w:r w:rsidRPr="00B947B4">
              <w:rPr>
                <w:sz w:val="24"/>
                <w:szCs w:val="24"/>
              </w:rPr>
              <w:t>Details of decisions are to be recorded in the City’s record keeping system</w:t>
            </w:r>
          </w:p>
        </w:tc>
      </w:tr>
      <w:tr w:rsidR="00B33D2B" w:rsidRPr="00B947B4" w14:paraId="6C375C05"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494EF48E" w14:textId="77777777" w:rsidR="00B33D2B" w:rsidRPr="00B947B4" w:rsidRDefault="00B33D2B" w:rsidP="00B33D2B">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7508C340" w14:textId="0BA25FAD" w:rsidR="00B33D2B" w:rsidRPr="00B947B4" w:rsidRDefault="00E96CE9" w:rsidP="00B33D2B">
            <w:pPr>
              <w:rPr>
                <w:sz w:val="18"/>
              </w:rPr>
            </w:pPr>
            <w:r w:rsidRPr="00B947B4">
              <w:rPr>
                <w:sz w:val="18"/>
              </w:rPr>
              <w:t>Adopted 12 September 2013</w:t>
            </w:r>
          </w:p>
        </w:tc>
      </w:tr>
      <w:tr w:rsidR="00A1799E" w:rsidRPr="00B947B4" w14:paraId="7E1D3BBE"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22D209B4" w14:textId="77777777" w:rsidR="00A1799E" w:rsidRPr="00B947B4" w:rsidRDefault="00A1799E" w:rsidP="00A1799E">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ECB08CB" w14:textId="7D6E3D97" w:rsidR="00A1799E" w:rsidRPr="00B947B4" w:rsidRDefault="00A1799E" w:rsidP="00A1799E">
            <w:pPr>
              <w:rPr>
                <w:sz w:val="18"/>
              </w:rPr>
            </w:pPr>
            <w:r w:rsidRPr="00B947B4">
              <w:rPr>
                <w:sz w:val="18"/>
              </w:rPr>
              <w:t>Modified 9 July 2024</w:t>
            </w:r>
          </w:p>
        </w:tc>
      </w:tr>
      <w:tr w:rsidR="00643354" w:rsidRPr="00B947B4" w14:paraId="65E21168"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FC32035" w14:textId="6E7E5D3F" w:rsidR="001C6449" w:rsidRPr="00B947B4" w:rsidRDefault="001C6449" w:rsidP="001C644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1BB76673" w14:textId="1C3E9054" w:rsidR="001C6449" w:rsidRPr="00B947B4" w:rsidRDefault="001C6449" w:rsidP="001C64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E1587" w:rsidRPr="00B947B4" w14:paraId="5E0149D0"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2876F66" w14:textId="72799C75" w:rsidR="00FE1587" w:rsidRPr="00B947B4" w:rsidRDefault="00FE1587" w:rsidP="001C644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50C98507" w14:textId="04527B6C" w:rsidR="00FE1587" w:rsidRPr="00B947B4" w:rsidRDefault="00FE1587" w:rsidP="001C6449">
            <w:pPr>
              <w:rPr>
                <w:rFonts w:eastAsia="Times New Roman"/>
                <w:sz w:val="18"/>
                <w:szCs w:val="18"/>
                <w:lang w:eastAsia="en-AU"/>
              </w:rPr>
            </w:pPr>
            <w:r>
              <w:rPr>
                <w:rFonts w:eastAsia="Times New Roman"/>
                <w:sz w:val="18"/>
                <w:szCs w:val="18"/>
                <w:lang w:eastAsia="en-AU"/>
              </w:rPr>
              <w:t>Modified 10 April 2025</w:t>
            </w:r>
          </w:p>
        </w:tc>
      </w:tr>
    </w:tbl>
    <w:p w14:paraId="4289ECB9" w14:textId="77777777" w:rsidR="00B33D2B" w:rsidRPr="00B947B4" w:rsidRDefault="00B33D2B" w:rsidP="00B33D2B"/>
    <w:p w14:paraId="404B430F" w14:textId="15E68796" w:rsidR="006470C6" w:rsidRPr="00B947B4" w:rsidRDefault="00B33D2B">
      <w:r w:rsidRPr="00B947B4">
        <w:br w:type="page"/>
      </w:r>
    </w:p>
    <w:p w14:paraId="055864BE" w14:textId="460CDBEB" w:rsidR="006470C6" w:rsidRPr="00B947B4" w:rsidRDefault="006470C6" w:rsidP="00AF6F3F">
      <w:pPr>
        <w:pStyle w:val="Heading3"/>
        <w:ind w:left="709" w:hanging="709"/>
        <w:rPr>
          <w:i/>
          <w:iCs/>
        </w:rPr>
      </w:pPr>
      <w:bookmarkStart w:id="159" w:name="_Toc229571451"/>
      <w:r w:rsidRPr="00B947B4">
        <w:lastRenderedPageBreak/>
        <w:t xml:space="preserve">Authorise a </w:t>
      </w:r>
      <w:r w:rsidR="00E21ED7">
        <w:t>P</w:t>
      </w:r>
      <w:r w:rsidRPr="00B947B4">
        <w:t xml:space="preserve">erson to </w:t>
      </w:r>
      <w:r w:rsidR="00E21ED7">
        <w:t>P</w:t>
      </w:r>
      <w:r w:rsidRPr="00B947B4">
        <w:t xml:space="preserve">erform Specified </w:t>
      </w:r>
      <w:r w:rsidR="00E21ED7">
        <w:t>F</w:t>
      </w:r>
      <w:r w:rsidRPr="00B947B4">
        <w:t xml:space="preserve">unctions under the </w:t>
      </w:r>
      <w:r w:rsidRPr="00B947B4">
        <w:rPr>
          <w:i/>
          <w:iCs/>
        </w:rPr>
        <w:t>Cat Act 2011</w:t>
      </w:r>
      <w:bookmarkEnd w:id="159"/>
    </w:p>
    <w:p w14:paraId="0BD3951C" w14:textId="77777777" w:rsidR="006470C6" w:rsidRPr="00B947B4" w:rsidRDefault="006470C6" w:rsidP="006470C6"/>
    <w:tbl>
      <w:tblPr>
        <w:tblStyle w:val="TableGrid"/>
        <w:tblW w:w="9020" w:type="dxa"/>
        <w:tblInd w:w="-2" w:type="dxa"/>
        <w:tblLook w:val="04A0" w:firstRow="1" w:lastRow="0" w:firstColumn="1" w:lastColumn="0" w:noHBand="0" w:noVBand="1"/>
      </w:tblPr>
      <w:tblGrid>
        <w:gridCol w:w="562"/>
        <w:gridCol w:w="1990"/>
        <w:gridCol w:w="6468"/>
      </w:tblGrid>
      <w:tr w:rsidR="006470C6" w:rsidRPr="00B947B4" w14:paraId="250519BA" w14:textId="77777777" w:rsidTr="36A6F805">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880C186" w14:textId="77777777" w:rsidR="006470C6" w:rsidRPr="00B947B4" w:rsidRDefault="006470C6">
            <w:pPr>
              <w:rPr>
                <w:b/>
                <w:sz w:val="18"/>
              </w:rPr>
            </w:pPr>
            <w:r w:rsidRPr="00B947B4">
              <w:rPr>
                <w:b/>
                <w:sz w:val="18"/>
              </w:rPr>
              <w:t>Delegator:</w:t>
            </w:r>
          </w:p>
          <w:p w14:paraId="6E8CF975" w14:textId="77777777" w:rsidR="006470C6" w:rsidRPr="00B947B4" w:rsidRDefault="006470C6">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14AFE28" w14:textId="77777777" w:rsidR="006470C6" w:rsidRPr="00B947B4" w:rsidRDefault="006470C6">
            <w:pPr>
              <w:rPr>
                <w:sz w:val="24"/>
                <w:szCs w:val="24"/>
              </w:rPr>
            </w:pPr>
            <w:r w:rsidRPr="00B947B4">
              <w:rPr>
                <w:sz w:val="24"/>
                <w:szCs w:val="24"/>
              </w:rPr>
              <w:t>Local Government</w:t>
            </w:r>
          </w:p>
        </w:tc>
      </w:tr>
      <w:tr w:rsidR="006470C6" w:rsidRPr="00B947B4" w14:paraId="7AE179BA"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B8BC33" w14:textId="77777777" w:rsidR="006470C6" w:rsidRPr="00B947B4" w:rsidRDefault="006470C6">
            <w:pPr>
              <w:rPr>
                <w:b/>
                <w:sz w:val="18"/>
              </w:rPr>
            </w:pPr>
            <w:r w:rsidRPr="00B947B4">
              <w:rPr>
                <w:b/>
                <w:sz w:val="18"/>
              </w:rPr>
              <w:t>Express Power to Delegate:</w:t>
            </w:r>
          </w:p>
          <w:p w14:paraId="7D18E33D" w14:textId="77777777" w:rsidR="006470C6" w:rsidRPr="00B947B4" w:rsidRDefault="006470C6">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ED29EE2" w14:textId="77777777" w:rsidR="006470C6" w:rsidRPr="00B947B4" w:rsidRDefault="006470C6">
            <w:pPr>
              <w:rPr>
                <w:i/>
                <w:sz w:val="24"/>
                <w:szCs w:val="24"/>
              </w:rPr>
            </w:pPr>
            <w:r w:rsidRPr="00B947B4">
              <w:rPr>
                <w:i/>
                <w:sz w:val="24"/>
                <w:szCs w:val="24"/>
              </w:rPr>
              <w:t>Cat Act 2011:</w:t>
            </w:r>
          </w:p>
          <w:p w14:paraId="203A6280" w14:textId="75801E9F" w:rsidR="006470C6" w:rsidRPr="00B947B4" w:rsidRDefault="006470C6" w:rsidP="00BA67AF">
            <w:pPr>
              <w:ind w:left="720" w:hanging="403"/>
              <w:rPr>
                <w:sz w:val="24"/>
                <w:szCs w:val="24"/>
              </w:rPr>
            </w:pPr>
            <w:r w:rsidRPr="00B947B4">
              <w:rPr>
                <w:sz w:val="24"/>
                <w:szCs w:val="24"/>
              </w:rPr>
              <w:t>s.44 Delegation by local government</w:t>
            </w:r>
          </w:p>
        </w:tc>
      </w:tr>
      <w:tr w:rsidR="006470C6" w:rsidRPr="00B947B4" w14:paraId="50B2DEBB"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07BB5F" w14:textId="77777777" w:rsidR="006470C6" w:rsidRPr="00B947B4" w:rsidRDefault="006470C6">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3EAC0D72" w14:textId="070EC20F" w:rsidR="006470C6" w:rsidRPr="00B947B4" w:rsidRDefault="006470C6">
            <w:pPr>
              <w:rPr>
                <w:sz w:val="24"/>
                <w:szCs w:val="24"/>
              </w:rPr>
            </w:pPr>
            <w:r w:rsidRPr="00B947B4">
              <w:rPr>
                <w:i/>
                <w:sz w:val="24"/>
                <w:szCs w:val="24"/>
              </w:rPr>
              <w:t>Cat Act 2011</w:t>
            </w:r>
            <w:r w:rsidRPr="00B947B4">
              <w:rPr>
                <w:sz w:val="24"/>
                <w:szCs w:val="24"/>
              </w:rPr>
              <w:t>:</w:t>
            </w:r>
          </w:p>
          <w:p w14:paraId="698C9166" w14:textId="4F23BAA3" w:rsidR="006470C6" w:rsidRPr="00B947B4" w:rsidRDefault="006470C6" w:rsidP="00BA67AF">
            <w:pPr>
              <w:ind w:left="720" w:hanging="403"/>
              <w:rPr>
                <w:sz w:val="24"/>
                <w:szCs w:val="24"/>
              </w:rPr>
            </w:pPr>
            <w:r w:rsidRPr="00B947B4">
              <w:rPr>
                <w:sz w:val="24"/>
                <w:szCs w:val="24"/>
              </w:rPr>
              <w:t>s.73 Prosecutions</w:t>
            </w:r>
          </w:p>
        </w:tc>
      </w:tr>
      <w:tr w:rsidR="006470C6" w:rsidRPr="00B947B4" w14:paraId="3EDB3B4C"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177C41" w14:textId="77777777" w:rsidR="006470C6" w:rsidRPr="00B947B4" w:rsidRDefault="006470C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1506BF07" w14:textId="77777777" w:rsidR="006470C6" w:rsidRPr="00B947B4" w:rsidRDefault="006470C6">
            <w:pPr>
              <w:spacing w:before="120" w:after="120"/>
              <w:rPr>
                <w:b/>
                <w:sz w:val="24"/>
                <w:szCs w:val="24"/>
              </w:rPr>
            </w:pPr>
            <w:r w:rsidRPr="00B947B4">
              <w:rPr>
                <w:b/>
                <w:sz w:val="24"/>
                <w:szCs w:val="24"/>
              </w:rPr>
              <w:t>Chief Executive Officer</w:t>
            </w:r>
          </w:p>
        </w:tc>
      </w:tr>
      <w:tr w:rsidR="006470C6" w:rsidRPr="00B947B4" w14:paraId="5B065C34"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7E9E95" w14:textId="77777777" w:rsidR="006470C6" w:rsidRPr="00B947B4" w:rsidRDefault="006470C6">
            <w:pPr>
              <w:rPr>
                <w:b/>
              </w:rPr>
            </w:pPr>
            <w:r w:rsidRPr="00B947B4">
              <w:rPr>
                <w:b/>
              </w:rPr>
              <w:t>Function:</w:t>
            </w:r>
          </w:p>
          <w:p w14:paraId="4396C160" w14:textId="77777777" w:rsidR="006470C6" w:rsidRPr="00B947B4" w:rsidRDefault="006470C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09855479" w14:textId="093DBF46" w:rsidR="006470C6" w:rsidRPr="00B947B4" w:rsidRDefault="006470C6" w:rsidP="009B39FB">
            <w:pPr>
              <w:spacing w:after="120"/>
              <w:rPr>
                <w:sz w:val="24"/>
                <w:szCs w:val="24"/>
              </w:rPr>
            </w:pPr>
            <w:r w:rsidRPr="00B947B4">
              <w:rPr>
                <w:sz w:val="24"/>
                <w:szCs w:val="24"/>
              </w:rPr>
              <w:t xml:space="preserve">Authority to authorise a person to commence a prosecution for an offence against the Cat Act 2011 </w:t>
            </w:r>
            <w:r w:rsidRPr="00B947B4">
              <w:rPr>
                <w:iCs/>
                <w:sz w:val="24"/>
                <w:szCs w:val="24"/>
              </w:rPr>
              <w:t>[s.73(1)(b) &amp; (2)(b)</w:t>
            </w:r>
          </w:p>
        </w:tc>
      </w:tr>
      <w:tr w:rsidR="006470C6" w:rsidRPr="00B947B4" w14:paraId="6CC6B9CC"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0C2437" w14:textId="77777777" w:rsidR="006470C6" w:rsidRPr="00B947B4" w:rsidRDefault="006470C6">
            <w:pPr>
              <w:rPr>
                <w:b/>
              </w:rPr>
            </w:pPr>
            <w:r w:rsidRPr="00B947B4">
              <w:rPr>
                <w:b/>
              </w:rPr>
              <w:t>Council Conditions on this Delegation:</w:t>
            </w:r>
          </w:p>
          <w:p w14:paraId="52D605FB" w14:textId="77777777" w:rsidR="006470C6" w:rsidRPr="00B947B4" w:rsidRDefault="006470C6">
            <w:pPr>
              <w:rPr>
                <w:b/>
              </w:rPr>
            </w:pPr>
          </w:p>
        </w:tc>
        <w:tc>
          <w:tcPr>
            <w:tcW w:w="6468" w:type="dxa"/>
            <w:tcBorders>
              <w:top w:val="dotted" w:sz="4" w:space="0" w:color="auto"/>
              <w:left w:val="dotted" w:sz="4" w:space="0" w:color="auto"/>
              <w:bottom w:val="dotted" w:sz="4" w:space="0" w:color="auto"/>
            </w:tcBorders>
          </w:tcPr>
          <w:p w14:paraId="3B23F04E" w14:textId="1C813402" w:rsidR="006470C6" w:rsidRPr="00B947B4" w:rsidRDefault="009334BD" w:rsidP="006470C6">
            <w:pPr>
              <w:spacing w:after="120"/>
              <w:ind w:left="448" w:hanging="448"/>
              <w:rPr>
                <w:sz w:val="24"/>
                <w:szCs w:val="24"/>
              </w:rPr>
            </w:pPr>
            <w:r w:rsidRPr="00B947B4">
              <w:rPr>
                <w:sz w:val="24"/>
                <w:szCs w:val="24"/>
              </w:rPr>
              <w:t>Nil</w:t>
            </w:r>
          </w:p>
        </w:tc>
      </w:tr>
      <w:tr w:rsidR="006470C6" w:rsidRPr="00B947B4" w14:paraId="44BC9D7B" w14:textId="77777777" w:rsidTr="36A6F805">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ED2C2AB" w14:textId="77777777" w:rsidR="006470C6" w:rsidRPr="00B947B4" w:rsidRDefault="006470C6">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682E1D5" w14:textId="77777777" w:rsidR="006470C6" w:rsidRPr="00B947B4" w:rsidRDefault="006470C6">
            <w:pPr>
              <w:rPr>
                <w:i/>
                <w:sz w:val="24"/>
                <w:szCs w:val="24"/>
              </w:rPr>
            </w:pPr>
            <w:r w:rsidRPr="00B947B4">
              <w:rPr>
                <w:i/>
                <w:sz w:val="24"/>
                <w:szCs w:val="24"/>
              </w:rPr>
              <w:t>Cat Act 2011:</w:t>
            </w:r>
          </w:p>
          <w:p w14:paraId="361E5556" w14:textId="77777777" w:rsidR="006470C6" w:rsidRPr="00B947B4" w:rsidRDefault="006470C6">
            <w:pPr>
              <w:ind w:left="720" w:hanging="403"/>
              <w:rPr>
                <w:sz w:val="24"/>
                <w:szCs w:val="24"/>
              </w:rPr>
            </w:pPr>
            <w:r w:rsidRPr="00B947B4">
              <w:rPr>
                <w:sz w:val="24"/>
                <w:szCs w:val="24"/>
              </w:rPr>
              <w:t>s.45 Delegation by CEO of local government</w:t>
            </w:r>
          </w:p>
        </w:tc>
      </w:tr>
      <w:tr w:rsidR="006470C6" w:rsidRPr="00B947B4" w14:paraId="413438BE"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493864" w14:textId="77777777" w:rsidR="006470C6" w:rsidRPr="00B947B4" w:rsidRDefault="006470C6">
            <w:pPr>
              <w:rPr>
                <w:b/>
              </w:rPr>
            </w:pPr>
            <w:r w:rsidRPr="00B947B4">
              <w:rPr>
                <w:b/>
              </w:rPr>
              <w:t>Sub-Delegate/s:</w:t>
            </w:r>
          </w:p>
          <w:p w14:paraId="320515E4" w14:textId="77777777" w:rsidR="006470C6" w:rsidRPr="00B947B4" w:rsidRDefault="006470C6">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26F28710" w14:textId="1732CA0F" w:rsidR="00821B0A" w:rsidRPr="00B947B4" w:rsidRDefault="1E456E43" w:rsidP="36A6F805">
            <w:pPr>
              <w:spacing w:before="120" w:after="120"/>
              <w:rPr>
                <w:b/>
                <w:bCs/>
                <w:sz w:val="24"/>
                <w:szCs w:val="24"/>
              </w:rPr>
            </w:pPr>
            <w:r w:rsidRPr="00FB3901">
              <w:rPr>
                <w:b/>
                <w:bCs/>
                <w:sz w:val="24"/>
                <w:szCs w:val="24"/>
              </w:rPr>
              <w:t xml:space="preserve">Director Sustainable Development and Safety </w:t>
            </w:r>
          </w:p>
        </w:tc>
      </w:tr>
      <w:tr w:rsidR="006470C6" w:rsidRPr="00B947B4" w14:paraId="064560DA" w14:textId="77777777" w:rsidTr="36A6F805">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71B941" w14:textId="77777777" w:rsidR="006470C6" w:rsidRPr="00B947B4" w:rsidRDefault="006470C6">
            <w:pPr>
              <w:rPr>
                <w:b/>
              </w:rPr>
            </w:pPr>
            <w:r w:rsidRPr="00B947B4">
              <w:rPr>
                <w:b/>
              </w:rPr>
              <w:t>CEO Conditions on this Sub-Delegation:</w:t>
            </w:r>
          </w:p>
          <w:p w14:paraId="24DC9921" w14:textId="77777777" w:rsidR="006470C6" w:rsidRPr="00B947B4" w:rsidRDefault="006470C6">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3DEB4867" w14:textId="0FF8B596" w:rsidR="006470C6" w:rsidRPr="00B947B4" w:rsidRDefault="009B6B5F" w:rsidP="00983E0F">
            <w:pPr>
              <w:spacing w:after="120"/>
              <w:rPr>
                <w:sz w:val="24"/>
                <w:szCs w:val="24"/>
              </w:rPr>
            </w:pPr>
            <w:r w:rsidRPr="00B947B4">
              <w:rPr>
                <w:sz w:val="24"/>
                <w:szCs w:val="24"/>
              </w:rPr>
              <w:t>A</w:t>
            </w:r>
            <w:r w:rsidR="004907DC" w:rsidRPr="00B947B4">
              <w:rPr>
                <w:sz w:val="24"/>
                <w:szCs w:val="24"/>
              </w:rPr>
              <w:t>ll a</w:t>
            </w:r>
            <w:r w:rsidRPr="00B947B4">
              <w:rPr>
                <w:sz w:val="24"/>
                <w:szCs w:val="24"/>
              </w:rPr>
              <w:t xml:space="preserve">uthorisations must include a condition that </w:t>
            </w:r>
            <w:r w:rsidR="00FB3901">
              <w:rPr>
                <w:sz w:val="24"/>
                <w:szCs w:val="24"/>
              </w:rPr>
              <w:t xml:space="preserve">General Counsel </w:t>
            </w:r>
            <w:r w:rsidR="002810B0" w:rsidRPr="00B947B4">
              <w:rPr>
                <w:sz w:val="24"/>
                <w:szCs w:val="24"/>
              </w:rPr>
              <w:t xml:space="preserve">advice is </w:t>
            </w:r>
            <w:r w:rsidR="008D6FEA" w:rsidRPr="00B947B4">
              <w:rPr>
                <w:sz w:val="24"/>
                <w:szCs w:val="24"/>
              </w:rPr>
              <w:t>received before a prosecution is commenced.</w:t>
            </w:r>
          </w:p>
        </w:tc>
      </w:tr>
      <w:tr w:rsidR="006470C6" w:rsidRPr="00B947B4" w14:paraId="7835EA77"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AF99DA3" w14:textId="77777777" w:rsidR="006470C6" w:rsidRPr="00B947B4" w:rsidRDefault="006470C6">
            <w:pPr>
              <w:rPr>
                <w:sz w:val="18"/>
              </w:rPr>
            </w:pPr>
            <w:r w:rsidRPr="00B947B4">
              <w:rPr>
                <w:sz w:val="18"/>
              </w:rPr>
              <w:t>Compliance Links:</w:t>
            </w:r>
          </w:p>
          <w:p w14:paraId="5521657B" w14:textId="77777777" w:rsidR="006470C6" w:rsidRPr="00B947B4" w:rsidRDefault="006470C6">
            <w:pPr>
              <w:rPr>
                <w:sz w:val="18"/>
              </w:rPr>
            </w:pPr>
          </w:p>
        </w:tc>
        <w:tc>
          <w:tcPr>
            <w:tcW w:w="6468" w:type="dxa"/>
            <w:tcBorders>
              <w:top w:val="dotted" w:sz="4" w:space="0" w:color="auto"/>
              <w:left w:val="dotted" w:sz="4" w:space="0" w:color="auto"/>
              <w:bottom w:val="dotted" w:sz="4" w:space="0" w:color="auto"/>
              <w:right w:val="single" w:sz="4" w:space="0" w:color="auto"/>
            </w:tcBorders>
          </w:tcPr>
          <w:p w14:paraId="7D3F15D8" w14:textId="08ECF13D" w:rsidR="006470C6" w:rsidRPr="00B947B4" w:rsidRDefault="00F57F44">
            <w:pPr>
              <w:spacing w:after="120"/>
              <w:ind w:left="720" w:hanging="720"/>
              <w:rPr>
                <w:sz w:val="24"/>
                <w:szCs w:val="24"/>
              </w:rPr>
            </w:pPr>
            <w:r w:rsidRPr="00B947B4">
              <w:rPr>
                <w:sz w:val="24"/>
                <w:szCs w:val="24"/>
              </w:rPr>
              <w:t>Nil</w:t>
            </w:r>
          </w:p>
        </w:tc>
      </w:tr>
      <w:tr w:rsidR="006470C6" w:rsidRPr="00B947B4" w14:paraId="0463D074"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770BFC1" w14:textId="77777777" w:rsidR="006470C6" w:rsidRPr="00B947B4" w:rsidRDefault="006470C6">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B7937F0" w14:textId="08F5D50B" w:rsidR="006470C6" w:rsidRPr="00B947B4" w:rsidRDefault="005F6884">
            <w:pPr>
              <w:spacing w:after="120"/>
              <w:rPr>
                <w:sz w:val="24"/>
                <w:szCs w:val="24"/>
              </w:rPr>
            </w:pPr>
            <w:r w:rsidRPr="00B947B4">
              <w:rPr>
                <w:sz w:val="24"/>
                <w:szCs w:val="24"/>
              </w:rPr>
              <w:t>Details of decisions are to be recorded in the City’s record keeping system</w:t>
            </w:r>
          </w:p>
        </w:tc>
      </w:tr>
      <w:tr w:rsidR="006470C6" w:rsidRPr="00B947B4" w14:paraId="5AE866F7" w14:textId="77777777" w:rsidTr="00FE158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single" w:sz="4" w:space="0" w:color="auto"/>
              <w:right w:val="dashed" w:sz="2" w:space="0" w:color="auto"/>
            </w:tcBorders>
          </w:tcPr>
          <w:p w14:paraId="23E12BB4" w14:textId="77777777" w:rsidR="006470C6" w:rsidRPr="00B947B4" w:rsidRDefault="006470C6">
            <w:pPr>
              <w:rPr>
                <w:sz w:val="18"/>
              </w:rPr>
            </w:pPr>
            <w:r w:rsidRPr="00B947B4">
              <w:rPr>
                <w:sz w:val="18"/>
              </w:rPr>
              <w:t>1</w:t>
            </w:r>
          </w:p>
        </w:tc>
        <w:tc>
          <w:tcPr>
            <w:tcW w:w="8458" w:type="dxa"/>
            <w:gridSpan w:val="2"/>
            <w:tcBorders>
              <w:top w:val="single" w:sz="4" w:space="0" w:color="auto"/>
              <w:left w:val="dashed" w:sz="2" w:space="0" w:color="auto"/>
              <w:bottom w:val="single" w:sz="4" w:space="0" w:color="auto"/>
              <w:right w:val="dashed" w:sz="2" w:space="0" w:color="auto"/>
            </w:tcBorders>
          </w:tcPr>
          <w:p w14:paraId="10565430" w14:textId="64D8F5CA" w:rsidR="006470C6" w:rsidRPr="00B947B4" w:rsidRDefault="003B5BFE">
            <w:pPr>
              <w:rPr>
                <w:sz w:val="18"/>
              </w:rPr>
            </w:pPr>
            <w:r w:rsidRPr="00B947B4">
              <w:rPr>
                <w:sz w:val="18"/>
              </w:rPr>
              <w:t>Adopted 9 July 2024</w:t>
            </w:r>
          </w:p>
        </w:tc>
      </w:tr>
      <w:tr w:rsidR="00FE1587" w:rsidRPr="00B947B4" w14:paraId="1EC83482"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4D2507C" w14:textId="01932BA8" w:rsidR="00FE1587" w:rsidRPr="00B947B4" w:rsidRDefault="00FE1587">
            <w:pPr>
              <w:rPr>
                <w:sz w:val="18"/>
              </w:rPr>
            </w:pPr>
            <w:r>
              <w:rPr>
                <w:sz w:val="18"/>
              </w:rPr>
              <w:t>2</w:t>
            </w:r>
          </w:p>
        </w:tc>
        <w:tc>
          <w:tcPr>
            <w:tcW w:w="8458" w:type="dxa"/>
            <w:gridSpan w:val="2"/>
            <w:tcBorders>
              <w:top w:val="single" w:sz="4" w:space="0" w:color="auto"/>
              <w:left w:val="dashed" w:sz="2" w:space="0" w:color="auto"/>
              <w:bottom w:val="dashed" w:sz="2" w:space="0" w:color="auto"/>
              <w:right w:val="dashed" w:sz="2" w:space="0" w:color="auto"/>
            </w:tcBorders>
          </w:tcPr>
          <w:p w14:paraId="5366834E" w14:textId="051B79F7" w:rsidR="00FE1587" w:rsidRPr="00B947B4" w:rsidRDefault="00663126">
            <w:pPr>
              <w:rPr>
                <w:sz w:val="18"/>
              </w:rPr>
            </w:pPr>
            <w:r>
              <w:rPr>
                <w:sz w:val="18"/>
              </w:rPr>
              <w:t>Modified 10 April 2025</w:t>
            </w:r>
          </w:p>
        </w:tc>
      </w:tr>
    </w:tbl>
    <w:p w14:paraId="113E8080" w14:textId="41C0FC6A" w:rsidR="2C28F603" w:rsidRDefault="2C28F603" w:rsidP="2C28F603"/>
    <w:p w14:paraId="41968078" w14:textId="3766EF48" w:rsidR="00D56032" w:rsidRPr="00B947B4" w:rsidRDefault="006470C6" w:rsidP="00983E0F">
      <w:pPr>
        <w:pStyle w:val="Heading3"/>
        <w:ind w:left="709" w:hanging="709"/>
      </w:pPr>
      <w:r w:rsidRPr="00B947B4">
        <w:br w:type="page"/>
      </w:r>
      <w:bookmarkStart w:id="160" w:name="_Toc229571452"/>
      <w:r w:rsidR="003E4C43" w:rsidRPr="00B947B4">
        <w:lastRenderedPageBreak/>
        <w:t>Applications to Keep Additional Cats</w:t>
      </w:r>
      <w:bookmarkEnd w:id="160"/>
    </w:p>
    <w:p w14:paraId="45CB5189" w14:textId="77777777" w:rsidR="00D56032" w:rsidRPr="00B947B4" w:rsidRDefault="00D56032" w:rsidP="00D56032"/>
    <w:tbl>
      <w:tblPr>
        <w:tblStyle w:val="TableGrid"/>
        <w:tblW w:w="9020" w:type="dxa"/>
        <w:tblInd w:w="-2" w:type="dxa"/>
        <w:tblLook w:val="04A0" w:firstRow="1" w:lastRow="0" w:firstColumn="1" w:lastColumn="0" w:noHBand="0" w:noVBand="1"/>
      </w:tblPr>
      <w:tblGrid>
        <w:gridCol w:w="562"/>
        <w:gridCol w:w="1968"/>
        <w:gridCol w:w="6381"/>
        <w:gridCol w:w="109"/>
      </w:tblGrid>
      <w:tr w:rsidR="00D56032" w:rsidRPr="00B947B4" w14:paraId="5903F9A2" w14:textId="77777777" w:rsidTr="2C28F603">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403DBB9" w14:textId="77777777" w:rsidR="00D56032" w:rsidRPr="00B947B4" w:rsidRDefault="00D56032" w:rsidP="00B33C98">
            <w:pPr>
              <w:rPr>
                <w:b/>
                <w:sz w:val="18"/>
              </w:rPr>
            </w:pPr>
            <w:r w:rsidRPr="00B947B4">
              <w:rPr>
                <w:b/>
                <w:sz w:val="18"/>
              </w:rPr>
              <w:t>Delegator:</w:t>
            </w:r>
          </w:p>
          <w:p w14:paraId="00E1543A" w14:textId="257F0324" w:rsidR="00D56032" w:rsidRPr="00B947B4" w:rsidRDefault="00D56032" w:rsidP="00B33C98">
            <w:pPr>
              <w:rPr>
                <w:i/>
                <w:sz w:val="16"/>
              </w:rPr>
            </w:pPr>
            <w:r w:rsidRPr="00B947B4">
              <w:rPr>
                <w:i/>
                <w:sz w:val="16"/>
              </w:rPr>
              <w:t>Power / D</w:t>
            </w:r>
            <w:r w:rsidR="00466A94"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5F68F821" w14:textId="77777777" w:rsidR="00D56032" w:rsidRPr="00B947B4" w:rsidRDefault="00D56032" w:rsidP="00B33C98">
            <w:pPr>
              <w:rPr>
                <w:sz w:val="24"/>
                <w:szCs w:val="24"/>
              </w:rPr>
            </w:pPr>
            <w:r w:rsidRPr="00B947B4">
              <w:rPr>
                <w:sz w:val="24"/>
                <w:szCs w:val="24"/>
              </w:rPr>
              <w:t>Local Government</w:t>
            </w:r>
          </w:p>
        </w:tc>
      </w:tr>
      <w:tr w:rsidR="00D56032" w:rsidRPr="00B947B4" w14:paraId="090F1BF2"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88C9385" w14:textId="77777777" w:rsidR="00D56032" w:rsidRPr="00B947B4" w:rsidRDefault="00D56032" w:rsidP="00B33C98">
            <w:pPr>
              <w:rPr>
                <w:b/>
                <w:sz w:val="18"/>
              </w:rPr>
            </w:pPr>
            <w:r w:rsidRPr="00B947B4">
              <w:rPr>
                <w:b/>
                <w:sz w:val="18"/>
              </w:rPr>
              <w:t>Express Power to Delegate:</w:t>
            </w:r>
          </w:p>
          <w:p w14:paraId="14041CBA" w14:textId="77777777" w:rsidR="00D56032" w:rsidRPr="00B947B4" w:rsidRDefault="00D56032" w:rsidP="00B33C98">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7CCEC304" w14:textId="77777777" w:rsidR="00D56032" w:rsidRPr="00B947B4" w:rsidRDefault="00D56032" w:rsidP="00B33C98">
            <w:pPr>
              <w:rPr>
                <w:i/>
                <w:sz w:val="24"/>
                <w:szCs w:val="24"/>
              </w:rPr>
            </w:pPr>
            <w:r w:rsidRPr="00B947B4">
              <w:rPr>
                <w:i/>
                <w:sz w:val="24"/>
                <w:szCs w:val="24"/>
              </w:rPr>
              <w:t>Cat Act 2011:</w:t>
            </w:r>
          </w:p>
          <w:p w14:paraId="012BD175" w14:textId="4FA9AE68" w:rsidR="00D56032" w:rsidRPr="00B947B4" w:rsidRDefault="00D56032" w:rsidP="009334BD">
            <w:pPr>
              <w:ind w:left="720" w:hanging="403"/>
              <w:rPr>
                <w:sz w:val="24"/>
                <w:szCs w:val="24"/>
              </w:rPr>
            </w:pPr>
            <w:r w:rsidRPr="00B947B4">
              <w:rPr>
                <w:sz w:val="24"/>
                <w:szCs w:val="24"/>
              </w:rPr>
              <w:t>s.44 Delegation by local government</w:t>
            </w:r>
          </w:p>
        </w:tc>
      </w:tr>
      <w:tr w:rsidR="00D56032" w:rsidRPr="00B947B4" w14:paraId="5AFC2494"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A661B7A" w14:textId="5C8B562D" w:rsidR="00D56032" w:rsidRPr="00B947B4" w:rsidRDefault="00D56032" w:rsidP="00B33C98">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2A38D95F" w14:textId="2186EBBE" w:rsidR="00D56032" w:rsidRPr="00B947B4" w:rsidRDefault="00D56032" w:rsidP="00B33C98">
            <w:pPr>
              <w:rPr>
                <w:sz w:val="24"/>
                <w:szCs w:val="24"/>
              </w:rPr>
            </w:pPr>
            <w:r w:rsidRPr="00B947B4">
              <w:rPr>
                <w:i/>
                <w:sz w:val="24"/>
                <w:szCs w:val="24"/>
              </w:rPr>
              <w:t xml:space="preserve">Cat </w:t>
            </w:r>
            <w:r w:rsidR="003E4C43" w:rsidRPr="00B947B4">
              <w:rPr>
                <w:i/>
                <w:sz w:val="24"/>
                <w:szCs w:val="24"/>
              </w:rPr>
              <w:t>(Uniform Local Provisions) Regulations</w:t>
            </w:r>
            <w:r w:rsidRPr="00B947B4">
              <w:rPr>
                <w:i/>
                <w:sz w:val="24"/>
                <w:szCs w:val="24"/>
              </w:rPr>
              <w:t xml:space="preserve"> 201</w:t>
            </w:r>
            <w:r w:rsidR="003E4C43" w:rsidRPr="00B947B4">
              <w:rPr>
                <w:i/>
                <w:sz w:val="24"/>
                <w:szCs w:val="24"/>
              </w:rPr>
              <w:t>3</w:t>
            </w:r>
            <w:r w:rsidRPr="00B947B4">
              <w:rPr>
                <w:sz w:val="24"/>
                <w:szCs w:val="24"/>
              </w:rPr>
              <w:t>:</w:t>
            </w:r>
          </w:p>
          <w:p w14:paraId="61F7DCA0" w14:textId="2209F74E" w:rsidR="00D56032" w:rsidRPr="00B947B4" w:rsidRDefault="003E4C43" w:rsidP="00B33C98">
            <w:pPr>
              <w:ind w:left="720" w:hanging="403"/>
              <w:rPr>
                <w:sz w:val="24"/>
                <w:szCs w:val="24"/>
              </w:rPr>
            </w:pPr>
            <w:r w:rsidRPr="00B947B4">
              <w:rPr>
                <w:sz w:val="24"/>
                <w:szCs w:val="24"/>
              </w:rPr>
              <w:t>r.8 Application to keep additional number of cats</w:t>
            </w:r>
          </w:p>
          <w:p w14:paraId="7F5780FB" w14:textId="3276A2C2" w:rsidR="003B5BFE" w:rsidRPr="00B947B4" w:rsidRDefault="00DF2A4A" w:rsidP="0058067A">
            <w:pPr>
              <w:ind w:left="720" w:hanging="403"/>
              <w:rPr>
                <w:sz w:val="24"/>
                <w:szCs w:val="24"/>
              </w:rPr>
            </w:pPr>
            <w:r w:rsidRPr="00B947B4">
              <w:rPr>
                <w:sz w:val="24"/>
                <w:szCs w:val="24"/>
              </w:rPr>
              <w:t>r.9 Grant of approval to keep additional number of cats</w:t>
            </w:r>
          </w:p>
        </w:tc>
      </w:tr>
      <w:tr w:rsidR="00D56032" w:rsidRPr="00B947B4" w14:paraId="1B8CA3E4"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614244D" w14:textId="77777777" w:rsidR="00D56032" w:rsidRPr="00B947B4" w:rsidRDefault="00D56032" w:rsidP="00B33C98">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1DC14BFB" w14:textId="77777777" w:rsidR="00D56032" w:rsidRPr="00B947B4" w:rsidRDefault="00D56032" w:rsidP="00B33C98">
            <w:pPr>
              <w:spacing w:before="120" w:after="120"/>
              <w:rPr>
                <w:b/>
                <w:sz w:val="24"/>
                <w:szCs w:val="24"/>
              </w:rPr>
            </w:pPr>
            <w:r w:rsidRPr="00B947B4">
              <w:rPr>
                <w:b/>
                <w:sz w:val="24"/>
                <w:szCs w:val="24"/>
              </w:rPr>
              <w:t>Chief Executive Officer</w:t>
            </w:r>
          </w:p>
        </w:tc>
      </w:tr>
      <w:tr w:rsidR="00F40BB0" w:rsidRPr="00B947B4" w14:paraId="33481966"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A69F0AD" w14:textId="77777777" w:rsidR="00F40BB0" w:rsidRPr="00B947B4" w:rsidRDefault="00F40BB0" w:rsidP="00F40BB0">
            <w:pPr>
              <w:rPr>
                <w:b/>
              </w:rPr>
            </w:pPr>
            <w:r w:rsidRPr="00B947B4">
              <w:rPr>
                <w:b/>
              </w:rPr>
              <w:t>Function:</w:t>
            </w:r>
          </w:p>
          <w:p w14:paraId="7EEFA8B8" w14:textId="0D42F079"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0D94CA66" w14:textId="29D947A4" w:rsidR="00F40BB0" w:rsidRPr="00B947B4" w:rsidRDefault="00F40BB0" w:rsidP="00F40BB0">
            <w:pPr>
              <w:spacing w:after="120"/>
              <w:ind w:left="459" w:hanging="459"/>
              <w:rPr>
                <w:sz w:val="24"/>
                <w:szCs w:val="24"/>
              </w:rPr>
            </w:pPr>
            <w:r w:rsidRPr="00B947B4">
              <w:rPr>
                <w:sz w:val="24"/>
                <w:szCs w:val="24"/>
              </w:rPr>
              <w:t xml:space="preserve">1. </w:t>
            </w:r>
            <w:r w:rsidRPr="00B947B4">
              <w:rPr>
                <w:sz w:val="24"/>
                <w:szCs w:val="24"/>
              </w:rPr>
              <w:tab/>
              <w:t>Authority to require any document or additional information required to determine an application [r.8(3)]</w:t>
            </w:r>
          </w:p>
          <w:p w14:paraId="07871EA2" w14:textId="5ED18716" w:rsidR="00F40BB0" w:rsidRPr="00B947B4" w:rsidRDefault="00F40BB0" w:rsidP="00F40BB0">
            <w:pPr>
              <w:spacing w:after="120"/>
              <w:ind w:left="459" w:hanging="459"/>
              <w:rPr>
                <w:sz w:val="24"/>
                <w:szCs w:val="24"/>
              </w:rPr>
            </w:pPr>
            <w:r w:rsidRPr="00B947B4">
              <w:rPr>
                <w:sz w:val="24"/>
                <w:szCs w:val="24"/>
              </w:rPr>
              <w:t>2.</w:t>
            </w:r>
            <w:r w:rsidRPr="00B947B4">
              <w:rPr>
                <w:sz w:val="24"/>
                <w:szCs w:val="24"/>
              </w:rPr>
              <w:tab/>
              <w:t>Authority to refuse to consider an application if the applicant does not comply with a requirement to provide any document or information required to determine an application [r.8(4)].</w:t>
            </w:r>
          </w:p>
          <w:p w14:paraId="6FFC0B3D" w14:textId="565AB4E7" w:rsidR="003B5BFE" w:rsidRPr="00B947B4" w:rsidRDefault="00F40BB0" w:rsidP="00911845">
            <w:pPr>
              <w:spacing w:after="120"/>
              <w:ind w:left="459" w:hanging="459"/>
              <w:rPr>
                <w:sz w:val="24"/>
                <w:szCs w:val="24"/>
              </w:rPr>
            </w:pPr>
            <w:r w:rsidRPr="2C28F603">
              <w:rPr>
                <w:sz w:val="24"/>
                <w:szCs w:val="24"/>
              </w:rPr>
              <w:t>2.</w:t>
            </w:r>
            <w:r>
              <w:tab/>
            </w:r>
            <w:r w:rsidRPr="2C28F603">
              <w:rPr>
                <w:sz w:val="24"/>
                <w:szCs w:val="24"/>
              </w:rPr>
              <w:t xml:space="preserve">Authority to grant or refuse approval for additional number of cats specified in an application to be kept at the prescribed premises and to determine any condition </w:t>
            </w:r>
            <w:bookmarkStart w:id="161" w:name="_Int_Kda4E2Bc"/>
            <w:r w:rsidRPr="2C28F603">
              <w:rPr>
                <w:sz w:val="24"/>
                <w:szCs w:val="24"/>
              </w:rPr>
              <w:t>reasonably necessary</w:t>
            </w:r>
            <w:bookmarkEnd w:id="161"/>
            <w:r w:rsidRPr="2C28F603">
              <w:rPr>
                <w:sz w:val="24"/>
                <w:szCs w:val="24"/>
              </w:rPr>
              <w:t xml:space="preserve"> to ensure premises are suitable for the additional number of cats [r.9].</w:t>
            </w:r>
          </w:p>
        </w:tc>
      </w:tr>
      <w:tr w:rsidR="0083163D" w:rsidRPr="00B947B4" w14:paraId="6BA214B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9CCDF28" w14:textId="77777777" w:rsidR="0083163D" w:rsidRPr="00B947B4" w:rsidRDefault="0083163D" w:rsidP="0083163D">
            <w:pPr>
              <w:rPr>
                <w:b/>
              </w:rPr>
            </w:pPr>
            <w:r w:rsidRPr="00B947B4">
              <w:rPr>
                <w:b/>
              </w:rPr>
              <w:t>Council Conditions on this Delegation:</w:t>
            </w:r>
          </w:p>
          <w:p w14:paraId="4467B62D"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59C4BD61" w14:textId="19C9AA08" w:rsidR="0083163D" w:rsidRPr="00B947B4" w:rsidRDefault="0083163D" w:rsidP="009B39FB">
            <w:pPr>
              <w:spacing w:after="120"/>
              <w:ind w:left="27"/>
              <w:rPr>
                <w:sz w:val="24"/>
                <w:szCs w:val="24"/>
              </w:rPr>
            </w:pPr>
            <w:r w:rsidRPr="00B947B4">
              <w:rPr>
                <w:sz w:val="24"/>
                <w:szCs w:val="24"/>
              </w:rPr>
              <w:t xml:space="preserve">Notices of decisions must include advice as to Review rights in accordance with r.11 of the </w:t>
            </w:r>
            <w:r w:rsidRPr="00B947B4">
              <w:rPr>
                <w:i/>
                <w:sz w:val="24"/>
                <w:szCs w:val="24"/>
              </w:rPr>
              <w:t>Cat (Uniform Local Provisions) Regulations 2013</w:t>
            </w:r>
            <w:r w:rsidRPr="00B947B4">
              <w:rPr>
                <w:sz w:val="24"/>
                <w:szCs w:val="24"/>
              </w:rPr>
              <w:t>.</w:t>
            </w:r>
          </w:p>
        </w:tc>
      </w:tr>
      <w:tr w:rsidR="00D56032" w:rsidRPr="00B947B4" w14:paraId="0783605B"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00BE11" w14:textId="77777777" w:rsidR="00D56032" w:rsidRPr="00B947B4" w:rsidRDefault="00D56032" w:rsidP="00B33C98">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6B885E13" w14:textId="77777777" w:rsidR="00D56032" w:rsidRPr="00B947B4" w:rsidRDefault="00D56032" w:rsidP="00B33C98">
            <w:pPr>
              <w:rPr>
                <w:i/>
                <w:sz w:val="24"/>
                <w:szCs w:val="24"/>
              </w:rPr>
            </w:pPr>
            <w:r w:rsidRPr="00B947B4">
              <w:rPr>
                <w:i/>
                <w:sz w:val="24"/>
                <w:szCs w:val="24"/>
              </w:rPr>
              <w:t>Cat Act 2011:</w:t>
            </w:r>
          </w:p>
          <w:p w14:paraId="698DFF2D" w14:textId="77777777" w:rsidR="00D56032" w:rsidRPr="00B947B4" w:rsidRDefault="00D56032" w:rsidP="00B33C98">
            <w:pPr>
              <w:ind w:left="720" w:hanging="403"/>
              <w:rPr>
                <w:sz w:val="24"/>
                <w:szCs w:val="24"/>
              </w:rPr>
            </w:pPr>
            <w:r w:rsidRPr="00B947B4">
              <w:rPr>
                <w:sz w:val="24"/>
                <w:szCs w:val="24"/>
              </w:rPr>
              <w:t>s.45 Delegation by CEO of local government</w:t>
            </w:r>
          </w:p>
        </w:tc>
      </w:tr>
      <w:tr w:rsidR="00D56032" w:rsidRPr="00B947B4" w14:paraId="7C7D099C" w14:textId="77777777" w:rsidTr="2C28F603">
        <w:trPr>
          <w:gridAfter w:val="1"/>
          <w:wAfter w:w="109" w:type="dxa"/>
          <w:trHeight w:val="300"/>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E66481B" w14:textId="77777777" w:rsidR="00D56032" w:rsidRPr="00B947B4" w:rsidRDefault="00D56032" w:rsidP="00B33C98">
            <w:pPr>
              <w:rPr>
                <w:b/>
              </w:rPr>
            </w:pPr>
            <w:r w:rsidRPr="00B947B4">
              <w:rPr>
                <w:b/>
              </w:rPr>
              <w:t>Sub-Delegate/s:</w:t>
            </w:r>
          </w:p>
          <w:p w14:paraId="6212A21C" w14:textId="11875E99" w:rsidR="00D56032" w:rsidRPr="00B947B4" w:rsidRDefault="00466A94" w:rsidP="00B33C98">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32D9D7C3" w14:textId="127E536E" w:rsidR="007D5F4E" w:rsidRPr="00B947B4" w:rsidRDefault="1E456E43" w:rsidP="36A6F805">
            <w:pPr>
              <w:spacing w:before="120" w:after="120"/>
              <w:rPr>
                <w:b/>
                <w:bCs/>
                <w:sz w:val="24"/>
                <w:szCs w:val="24"/>
              </w:rPr>
            </w:pPr>
            <w:r w:rsidRPr="00697405">
              <w:rPr>
                <w:b/>
                <w:bCs/>
                <w:sz w:val="24"/>
                <w:szCs w:val="24"/>
              </w:rPr>
              <w:t xml:space="preserve">Director Sustainable Development and Safety </w:t>
            </w:r>
          </w:p>
          <w:p w14:paraId="5CF609D5" w14:textId="77777777" w:rsidR="009D64FF" w:rsidRDefault="00CB182F" w:rsidP="00032807">
            <w:pPr>
              <w:spacing w:before="120" w:after="120"/>
              <w:rPr>
                <w:b/>
                <w:sz w:val="24"/>
                <w:szCs w:val="24"/>
              </w:rPr>
            </w:pPr>
            <w:r w:rsidRPr="00B947B4">
              <w:rPr>
                <w:b/>
                <w:sz w:val="24"/>
                <w:szCs w:val="24"/>
              </w:rPr>
              <w:t>Group Manager Development and Safety</w:t>
            </w:r>
          </w:p>
          <w:p w14:paraId="65E41CB9" w14:textId="13535C5C" w:rsidR="009D64FF" w:rsidRPr="00B947B4" w:rsidRDefault="009D64FF" w:rsidP="009D64FF">
            <w:pPr>
              <w:spacing w:before="120" w:after="120"/>
              <w:rPr>
                <w:b/>
                <w:sz w:val="24"/>
                <w:szCs w:val="24"/>
              </w:rPr>
            </w:pPr>
            <w:r w:rsidRPr="00B947B4">
              <w:rPr>
                <w:b/>
                <w:sz w:val="24"/>
                <w:szCs w:val="24"/>
              </w:rPr>
              <w:t>Service Manager Rangers and Community Safety</w:t>
            </w:r>
          </w:p>
          <w:p w14:paraId="1B9D4C19" w14:textId="4A62307F" w:rsidR="00CB182F" w:rsidRPr="00B947B4" w:rsidRDefault="009D64FF" w:rsidP="00032807">
            <w:pPr>
              <w:spacing w:before="120" w:after="120"/>
              <w:rPr>
                <w:b/>
                <w:sz w:val="24"/>
                <w:szCs w:val="24"/>
              </w:rPr>
            </w:pPr>
            <w:r w:rsidRPr="00B947B4">
              <w:rPr>
                <w:b/>
                <w:sz w:val="24"/>
                <w:szCs w:val="24"/>
              </w:rPr>
              <w:t>Service</w:t>
            </w:r>
            <w:r w:rsidR="00A53544">
              <w:rPr>
                <w:b/>
                <w:sz w:val="24"/>
                <w:szCs w:val="24"/>
              </w:rPr>
              <w:t xml:space="preserve"> Lead Ranger and Parking</w:t>
            </w:r>
          </w:p>
        </w:tc>
      </w:tr>
      <w:tr w:rsidR="008477BF" w:rsidRPr="00B947B4" w14:paraId="5F313417"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4E39876" w14:textId="77777777" w:rsidR="008477BF" w:rsidRPr="00B947B4" w:rsidRDefault="008477BF" w:rsidP="008477BF">
            <w:pPr>
              <w:rPr>
                <w:b/>
              </w:rPr>
            </w:pPr>
            <w:r w:rsidRPr="00B947B4">
              <w:rPr>
                <w:b/>
              </w:rPr>
              <w:t>CEO Conditions on this Sub-Delegation:</w:t>
            </w:r>
          </w:p>
          <w:p w14:paraId="214E415F" w14:textId="1A5CBED6" w:rsidR="008477BF" w:rsidRPr="00B947B4" w:rsidRDefault="008477BF" w:rsidP="008477BF">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522E8F02" w14:textId="34DF05CB" w:rsidR="008477BF" w:rsidRPr="00B947B4" w:rsidRDefault="00AF6F3F" w:rsidP="008477BF">
            <w:pPr>
              <w:spacing w:after="120"/>
              <w:ind w:left="490" w:hanging="490"/>
              <w:rPr>
                <w:sz w:val="24"/>
                <w:szCs w:val="24"/>
              </w:rPr>
            </w:pPr>
            <w:r w:rsidRPr="00B947B4">
              <w:rPr>
                <w:sz w:val="24"/>
                <w:szCs w:val="24"/>
              </w:rPr>
              <w:t>Conditions on the delegation also apply to sub-delegation</w:t>
            </w:r>
          </w:p>
        </w:tc>
      </w:tr>
      <w:tr w:rsidR="00FF4C7F" w:rsidRPr="00B947B4" w14:paraId="49D40B2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CF1A04" w14:textId="77777777" w:rsidR="00D56032" w:rsidRPr="00B947B4" w:rsidRDefault="00D56032" w:rsidP="00B33C98">
            <w:pPr>
              <w:rPr>
                <w:sz w:val="18"/>
              </w:rPr>
            </w:pPr>
            <w:r w:rsidRPr="00B947B4">
              <w:rPr>
                <w:sz w:val="18"/>
              </w:rPr>
              <w:t>Compliance Links:</w:t>
            </w:r>
          </w:p>
          <w:p w14:paraId="7C25EB48" w14:textId="77777777" w:rsidR="00D56032" w:rsidRPr="00B947B4" w:rsidRDefault="00D56032" w:rsidP="00B33C98">
            <w:pPr>
              <w:rPr>
                <w:sz w:val="18"/>
              </w:rPr>
            </w:pPr>
          </w:p>
        </w:tc>
        <w:tc>
          <w:tcPr>
            <w:tcW w:w="6381" w:type="dxa"/>
            <w:tcBorders>
              <w:top w:val="dotted" w:sz="4" w:space="0" w:color="auto"/>
              <w:left w:val="dotted" w:sz="4" w:space="0" w:color="auto"/>
              <w:bottom w:val="dotted" w:sz="4" w:space="0" w:color="auto"/>
              <w:right w:val="single" w:sz="4" w:space="0" w:color="auto"/>
            </w:tcBorders>
          </w:tcPr>
          <w:p w14:paraId="55C03592" w14:textId="04690736" w:rsidR="00D56032" w:rsidRPr="00B947B4" w:rsidRDefault="00D56032" w:rsidP="00B33C98">
            <w:pPr>
              <w:spacing w:after="120"/>
              <w:ind w:left="720" w:hanging="720"/>
              <w:rPr>
                <w:sz w:val="24"/>
                <w:szCs w:val="24"/>
              </w:rPr>
            </w:pPr>
          </w:p>
        </w:tc>
      </w:tr>
      <w:tr w:rsidR="00FF4C7F" w:rsidRPr="00B947B4" w14:paraId="2B5BD8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6BD1E07" w14:textId="77777777" w:rsidR="00D56032" w:rsidRPr="00B947B4" w:rsidRDefault="00D56032" w:rsidP="00B33C98">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0035CF3C" w14:textId="5AB439F2" w:rsidR="00D56032" w:rsidRPr="00B947B4" w:rsidRDefault="009334BD" w:rsidP="00B33C98">
            <w:pPr>
              <w:spacing w:after="120"/>
              <w:rPr>
                <w:sz w:val="24"/>
                <w:szCs w:val="24"/>
              </w:rPr>
            </w:pPr>
            <w:r w:rsidRPr="00B947B4">
              <w:rPr>
                <w:sz w:val="24"/>
                <w:szCs w:val="24"/>
              </w:rPr>
              <w:t>Details of decisions are to be recorded in the City’s record keeping system</w:t>
            </w:r>
          </w:p>
        </w:tc>
      </w:tr>
      <w:tr w:rsidR="00D56032" w:rsidRPr="00B947B4" w14:paraId="48EB1E6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5CC3780C" w14:textId="77777777" w:rsidR="00D56032" w:rsidRPr="00B947B4" w:rsidRDefault="00D56032" w:rsidP="00B33C98">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51E13CED" w14:textId="72AC42A7" w:rsidR="00D56032" w:rsidRPr="00B947B4" w:rsidRDefault="00866896" w:rsidP="00B33C98">
            <w:pPr>
              <w:rPr>
                <w:sz w:val="18"/>
              </w:rPr>
            </w:pPr>
            <w:r w:rsidRPr="00B947B4">
              <w:rPr>
                <w:sz w:val="18"/>
              </w:rPr>
              <w:t>Adopted 12 September 2013</w:t>
            </w:r>
          </w:p>
        </w:tc>
      </w:tr>
      <w:tr w:rsidR="005B3D5A" w:rsidRPr="00B947B4" w14:paraId="50704E2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7EFA01C6" w14:textId="77777777" w:rsidR="005B3D5A" w:rsidRPr="00B947B4" w:rsidRDefault="005B3D5A" w:rsidP="005B3D5A">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5822F726" w14:textId="3285081D" w:rsidR="005B3D5A" w:rsidRPr="00B947B4" w:rsidRDefault="005B3D5A" w:rsidP="005B3D5A">
            <w:pPr>
              <w:rPr>
                <w:sz w:val="18"/>
              </w:rPr>
            </w:pPr>
            <w:r w:rsidRPr="00B947B4">
              <w:rPr>
                <w:sz w:val="18"/>
              </w:rPr>
              <w:t xml:space="preserve">Modified 9 July 2024 </w:t>
            </w:r>
          </w:p>
        </w:tc>
      </w:tr>
      <w:tr w:rsidR="00643354" w:rsidRPr="00B947B4" w14:paraId="414A328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74F888" w14:textId="0C0AD7A8" w:rsidR="001C6449" w:rsidRPr="00B947B4" w:rsidRDefault="001C6449" w:rsidP="001C6449">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376F3B7E" w14:textId="5EFADC93" w:rsidR="001C6449" w:rsidRPr="00B947B4" w:rsidRDefault="001C6449" w:rsidP="001C644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A06756" w:rsidRPr="00B947B4" w14:paraId="7CAB0F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3F68BA5" w14:textId="498AAE33" w:rsidR="00A06756" w:rsidRPr="00B947B4" w:rsidRDefault="00A06756" w:rsidP="001C6449">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4457F050" w14:textId="4C19125B" w:rsidR="00A06756" w:rsidRPr="00B947B4" w:rsidRDefault="00A06756" w:rsidP="001C6449">
            <w:pPr>
              <w:rPr>
                <w:rFonts w:eastAsia="Times New Roman"/>
                <w:sz w:val="18"/>
                <w:szCs w:val="18"/>
                <w:lang w:eastAsia="en-AU"/>
              </w:rPr>
            </w:pPr>
            <w:r>
              <w:rPr>
                <w:rFonts w:eastAsia="Times New Roman"/>
                <w:sz w:val="18"/>
                <w:szCs w:val="18"/>
                <w:lang w:eastAsia="en-AU"/>
              </w:rPr>
              <w:t>Modified 10 April 2025</w:t>
            </w:r>
          </w:p>
        </w:tc>
      </w:tr>
    </w:tbl>
    <w:p w14:paraId="50796180" w14:textId="5241F8D2" w:rsidR="00E21ED7" w:rsidRDefault="00E21ED7"/>
    <w:p w14:paraId="47F380C2" w14:textId="77777777" w:rsidR="00E21ED7" w:rsidRDefault="00E21ED7">
      <w:r>
        <w:br w:type="page"/>
      </w:r>
    </w:p>
    <w:p w14:paraId="418624E3" w14:textId="77777777" w:rsidR="00BD1D98" w:rsidRPr="00B947B4" w:rsidRDefault="00BD1D98"/>
    <w:p w14:paraId="0C42D30C" w14:textId="60538EF1" w:rsidR="00B33D2B" w:rsidRPr="00B947B4" w:rsidRDefault="00B33D2B" w:rsidP="00983E0F">
      <w:pPr>
        <w:pStyle w:val="Heading3"/>
        <w:ind w:left="709"/>
      </w:pPr>
      <w:bookmarkStart w:id="162" w:name="_Toc229571453"/>
      <w:r w:rsidRPr="00B947B4">
        <w:t>Reduce or Waive Registration Fee</w:t>
      </w:r>
      <w:bookmarkEnd w:id="162"/>
      <w:r w:rsidRPr="00B947B4">
        <w:t xml:space="preserve"> </w:t>
      </w:r>
    </w:p>
    <w:p w14:paraId="7AA7191F" w14:textId="77777777" w:rsidR="00B33D2B" w:rsidRPr="00B947B4" w:rsidRDefault="00B33D2B" w:rsidP="00B33D2B"/>
    <w:tbl>
      <w:tblPr>
        <w:tblStyle w:val="TableGrid"/>
        <w:tblW w:w="9020" w:type="dxa"/>
        <w:tblInd w:w="-2" w:type="dxa"/>
        <w:tblLook w:val="04A0" w:firstRow="1" w:lastRow="0" w:firstColumn="1" w:lastColumn="0" w:noHBand="0" w:noVBand="1"/>
      </w:tblPr>
      <w:tblGrid>
        <w:gridCol w:w="562"/>
        <w:gridCol w:w="1990"/>
        <w:gridCol w:w="6468"/>
      </w:tblGrid>
      <w:tr w:rsidR="00B33D2B" w:rsidRPr="00B947B4" w14:paraId="168CF757"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77BA914" w14:textId="77777777" w:rsidR="00B33D2B" w:rsidRPr="00B947B4" w:rsidRDefault="00B33D2B" w:rsidP="00B33D2B">
            <w:pPr>
              <w:rPr>
                <w:b/>
                <w:sz w:val="18"/>
              </w:rPr>
            </w:pPr>
            <w:r w:rsidRPr="00B947B4">
              <w:rPr>
                <w:b/>
                <w:sz w:val="18"/>
              </w:rPr>
              <w:t>Delegator:</w:t>
            </w:r>
          </w:p>
          <w:p w14:paraId="009FB8A0" w14:textId="6FFFC20E" w:rsidR="00B33D2B" w:rsidRPr="00B947B4" w:rsidRDefault="00B33D2B" w:rsidP="00B33D2B">
            <w:pPr>
              <w:rPr>
                <w:i/>
                <w:sz w:val="16"/>
              </w:rPr>
            </w:pPr>
            <w:r w:rsidRPr="00B947B4">
              <w:rPr>
                <w:i/>
                <w:sz w:val="16"/>
              </w:rPr>
              <w:t>Power / D</w:t>
            </w:r>
            <w:r w:rsidR="00466A94"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A7A72A6" w14:textId="77777777" w:rsidR="00B33D2B" w:rsidRPr="00B947B4" w:rsidRDefault="00B33D2B" w:rsidP="00B33D2B">
            <w:pPr>
              <w:rPr>
                <w:sz w:val="24"/>
                <w:szCs w:val="24"/>
              </w:rPr>
            </w:pPr>
            <w:r w:rsidRPr="00B947B4">
              <w:rPr>
                <w:sz w:val="24"/>
                <w:szCs w:val="24"/>
              </w:rPr>
              <w:t>Local Government</w:t>
            </w:r>
          </w:p>
        </w:tc>
      </w:tr>
      <w:tr w:rsidR="00B33D2B" w:rsidRPr="00B947B4" w14:paraId="2915ACD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F989F4" w14:textId="77777777" w:rsidR="00B33D2B" w:rsidRPr="00B947B4" w:rsidRDefault="00B33D2B" w:rsidP="00B33D2B">
            <w:pPr>
              <w:rPr>
                <w:b/>
                <w:sz w:val="18"/>
              </w:rPr>
            </w:pPr>
            <w:r w:rsidRPr="00B947B4">
              <w:rPr>
                <w:b/>
                <w:sz w:val="18"/>
              </w:rPr>
              <w:t>Express Power to Delegate:</w:t>
            </w:r>
          </w:p>
          <w:p w14:paraId="582E2075" w14:textId="77777777" w:rsidR="00B33D2B" w:rsidRPr="00B947B4" w:rsidRDefault="00B33D2B" w:rsidP="00B33D2B">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C9FFD52" w14:textId="77777777" w:rsidR="00B33D2B" w:rsidRPr="00B947B4" w:rsidRDefault="00B33D2B" w:rsidP="00B33D2B">
            <w:pPr>
              <w:rPr>
                <w:i/>
                <w:sz w:val="24"/>
                <w:szCs w:val="24"/>
              </w:rPr>
            </w:pPr>
            <w:r w:rsidRPr="00B947B4">
              <w:rPr>
                <w:i/>
                <w:sz w:val="24"/>
                <w:szCs w:val="24"/>
              </w:rPr>
              <w:t>Cat Act 2011:</w:t>
            </w:r>
          </w:p>
          <w:p w14:paraId="78B3E99A" w14:textId="4717D518" w:rsidR="00B33D2B" w:rsidRPr="00B947B4" w:rsidRDefault="00B33D2B" w:rsidP="008C1907">
            <w:pPr>
              <w:ind w:left="720" w:hanging="403"/>
              <w:rPr>
                <w:sz w:val="24"/>
                <w:szCs w:val="24"/>
              </w:rPr>
            </w:pPr>
            <w:r w:rsidRPr="00B947B4">
              <w:rPr>
                <w:sz w:val="24"/>
                <w:szCs w:val="24"/>
              </w:rPr>
              <w:t>s.44 Delegation by local government</w:t>
            </w:r>
          </w:p>
        </w:tc>
      </w:tr>
      <w:tr w:rsidR="00B33D2B" w:rsidRPr="00B947B4" w14:paraId="3D3A269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DD50383" w14:textId="3C467F09" w:rsidR="00B33D2B" w:rsidRPr="00B947B4" w:rsidRDefault="00B33D2B"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4FF491FB" w14:textId="45711F8D" w:rsidR="00B33D2B" w:rsidRPr="00B947B4" w:rsidRDefault="00B33D2B" w:rsidP="00B33D2B">
            <w:pPr>
              <w:rPr>
                <w:sz w:val="24"/>
                <w:szCs w:val="24"/>
              </w:rPr>
            </w:pPr>
            <w:r w:rsidRPr="00B947B4">
              <w:rPr>
                <w:i/>
                <w:sz w:val="24"/>
                <w:szCs w:val="24"/>
              </w:rPr>
              <w:t>Cat Regulations 2012</w:t>
            </w:r>
            <w:r w:rsidRPr="00B947B4">
              <w:rPr>
                <w:sz w:val="24"/>
                <w:szCs w:val="24"/>
              </w:rPr>
              <w:t>:</w:t>
            </w:r>
          </w:p>
          <w:p w14:paraId="7D623FE5" w14:textId="5B5A7282" w:rsidR="00821B0A" w:rsidRPr="00B947B4" w:rsidRDefault="00B33D2B" w:rsidP="00A54201">
            <w:pPr>
              <w:ind w:left="720" w:hanging="403"/>
              <w:rPr>
                <w:sz w:val="24"/>
                <w:szCs w:val="24"/>
              </w:rPr>
            </w:pPr>
            <w:r w:rsidRPr="00B947B4">
              <w:rPr>
                <w:sz w:val="24"/>
                <w:szCs w:val="24"/>
              </w:rPr>
              <w:t>Schedule 3 Fees clause 1(4)</w:t>
            </w:r>
          </w:p>
        </w:tc>
      </w:tr>
      <w:tr w:rsidR="00B33D2B" w:rsidRPr="00B947B4" w14:paraId="7BEAEE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E7F03B" w14:textId="77777777" w:rsidR="00B33D2B" w:rsidRPr="00B947B4" w:rsidRDefault="00B33D2B" w:rsidP="00B33D2B">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2EF8052A" w14:textId="77777777" w:rsidR="00B33D2B" w:rsidRPr="00B947B4" w:rsidRDefault="00B33D2B" w:rsidP="00B33D2B">
            <w:pPr>
              <w:spacing w:before="120" w:after="120"/>
              <w:rPr>
                <w:b/>
                <w:sz w:val="24"/>
                <w:szCs w:val="24"/>
              </w:rPr>
            </w:pPr>
            <w:r w:rsidRPr="00B947B4">
              <w:rPr>
                <w:b/>
                <w:sz w:val="24"/>
                <w:szCs w:val="24"/>
              </w:rPr>
              <w:t>Chief Executive Officer</w:t>
            </w:r>
          </w:p>
        </w:tc>
      </w:tr>
      <w:tr w:rsidR="00F40BB0" w:rsidRPr="00B947B4" w14:paraId="4BEE025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FC83C81" w14:textId="77777777" w:rsidR="00F40BB0" w:rsidRPr="00B947B4" w:rsidRDefault="00F40BB0" w:rsidP="00F40BB0">
            <w:pPr>
              <w:rPr>
                <w:b/>
              </w:rPr>
            </w:pPr>
            <w:r w:rsidRPr="00B947B4">
              <w:rPr>
                <w:b/>
              </w:rPr>
              <w:t>Function:</w:t>
            </w:r>
          </w:p>
          <w:p w14:paraId="7DA7BCD0" w14:textId="4FC5F96E" w:rsidR="00F40BB0" w:rsidRPr="00B947B4" w:rsidRDefault="00F40BB0" w:rsidP="00F40BB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7037D63" w14:textId="60E258FB" w:rsidR="00F40BB0" w:rsidRPr="00B947B4" w:rsidRDefault="00F40BB0" w:rsidP="009B39FB">
            <w:pPr>
              <w:spacing w:after="120"/>
              <w:rPr>
                <w:sz w:val="24"/>
                <w:szCs w:val="24"/>
              </w:rPr>
            </w:pPr>
            <w:r w:rsidRPr="00B947B4">
              <w:rPr>
                <w:sz w:val="24"/>
                <w:szCs w:val="24"/>
              </w:rPr>
              <w:t>Authority to reduce or waive a fee payable under Schedule 3 clauses (2) or (3) in respect to any individual cat.</w:t>
            </w:r>
          </w:p>
        </w:tc>
      </w:tr>
      <w:tr w:rsidR="00B33D2B" w:rsidRPr="00B947B4" w14:paraId="552DCBC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4DC0F4F" w14:textId="77777777" w:rsidR="00B33D2B" w:rsidRPr="00B947B4" w:rsidRDefault="00B33D2B" w:rsidP="00B33D2B">
            <w:pPr>
              <w:rPr>
                <w:b/>
              </w:rPr>
            </w:pPr>
            <w:r w:rsidRPr="00B947B4">
              <w:rPr>
                <w:b/>
              </w:rPr>
              <w:t>Council Conditions on this Delegation:</w:t>
            </w:r>
          </w:p>
          <w:p w14:paraId="0944056C" w14:textId="77777777" w:rsidR="00B33D2B" w:rsidRPr="00B947B4" w:rsidRDefault="00B33D2B" w:rsidP="00B33D2B">
            <w:pPr>
              <w:rPr>
                <w:b/>
              </w:rPr>
            </w:pPr>
          </w:p>
        </w:tc>
        <w:tc>
          <w:tcPr>
            <w:tcW w:w="6468" w:type="dxa"/>
            <w:tcBorders>
              <w:top w:val="dotted" w:sz="4" w:space="0" w:color="auto"/>
              <w:left w:val="dotted" w:sz="4" w:space="0" w:color="auto"/>
              <w:bottom w:val="dotted" w:sz="4" w:space="0" w:color="auto"/>
            </w:tcBorders>
          </w:tcPr>
          <w:p w14:paraId="75F50E2D" w14:textId="00DB4C44" w:rsidR="00B33D2B" w:rsidRPr="00B947B4" w:rsidRDefault="4EB837C3" w:rsidP="00821B0A">
            <w:pPr>
              <w:spacing w:after="120"/>
              <w:rPr>
                <w:sz w:val="24"/>
                <w:szCs w:val="24"/>
              </w:rPr>
            </w:pPr>
            <w:r w:rsidRPr="2C28F603">
              <w:rPr>
                <w:sz w:val="24"/>
                <w:szCs w:val="24"/>
              </w:rPr>
              <w:t xml:space="preserve">This delegation does NOT provide authority to determine to reduce or waive the fees payable </w:t>
            </w:r>
            <w:bookmarkStart w:id="163" w:name="_Int_CfcjCyq9"/>
            <w:r w:rsidRPr="2C28F603">
              <w:rPr>
                <w:sz w:val="24"/>
                <w:szCs w:val="24"/>
              </w:rPr>
              <w:t>in regard to</w:t>
            </w:r>
            <w:bookmarkEnd w:id="163"/>
            <w:r w:rsidRPr="2C28F603">
              <w:rPr>
                <w:sz w:val="24"/>
                <w:szCs w:val="24"/>
              </w:rPr>
              <w:t xml:space="preserve"> any </w:t>
            </w:r>
            <w:r w:rsidRPr="2C28F603">
              <w:rPr>
                <w:sz w:val="24"/>
                <w:szCs w:val="24"/>
                <w:u w:val="single"/>
              </w:rPr>
              <w:t>class of cat</w:t>
            </w:r>
            <w:r w:rsidRPr="2C28F603">
              <w:rPr>
                <w:sz w:val="24"/>
                <w:szCs w:val="24"/>
              </w:rPr>
              <w:t xml:space="preserve"> within the </w:t>
            </w:r>
            <w:r w:rsidR="7DFEBCF2" w:rsidRPr="2C28F603">
              <w:rPr>
                <w:sz w:val="24"/>
                <w:szCs w:val="24"/>
              </w:rPr>
              <w:t>district</w:t>
            </w:r>
            <w:r w:rsidRPr="2C28F603">
              <w:rPr>
                <w:sz w:val="24"/>
                <w:szCs w:val="24"/>
              </w:rPr>
              <w:t xml:space="preserve">.  This matter requires a Council decision in accordance with s.6.16, 6.17 and 6.18 of the </w:t>
            </w:r>
            <w:r w:rsidRPr="2C28F603">
              <w:rPr>
                <w:i/>
                <w:iCs/>
                <w:sz w:val="24"/>
                <w:szCs w:val="24"/>
              </w:rPr>
              <w:t>Local Government Act 1995</w:t>
            </w:r>
            <w:r w:rsidRPr="2C28F603">
              <w:rPr>
                <w:sz w:val="24"/>
                <w:szCs w:val="24"/>
              </w:rPr>
              <w:t>.</w:t>
            </w:r>
          </w:p>
        </w:tc>
      </w:tr>
      <w:tr w:rsidR="00B33D2B" w:rsidRPr="00B947B4" w14:paraId="2A79C31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EFA62D" w14:textId="77777777" w:rsidR="00B33D2B" w:rsidRPr="00B947B4" w:rsidRDefault="00B33D2B" w:rsidP="00B33D2B">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7CC6E31C" w14:textId="77777777" w:rsidR="00B33D2B" w:rsidRPr="00B947B4" w:rsidRDefault="00B33D2B" w:rsidP="00B33D2B">
            <w:pPr>
              <w:rPr>
                <w:i/>
                <w:sz w:val="24"/>
                <w:szCs w:val="24"/>
              </w:rPr>
            </w:pPr>
            <w:r w:rsidRPr="00B947B4">
              <w:rPr>
                <w:i/>
                <w:sz w:val="24"/>
                <w:szCs w:val="24"/>
              </w:rPr>
              <w:t>Cat Act 2011:</w:t>
            </w:r>
          </w:p>
          <w:p w14:paraId="7503B669" w14:textId="785A3455" w:rsidR="00821B0A" w:rsidRPr="00B947B4" w:rsidRDefault="00B33D2B" w:rsidP="00EC75C9">
            <w:pPr>
              <w:ind w:left="720" w:hanging="403"/>
              <w:rPr>
                <w:sz w:val="24"/>
                <w:szCs w:val="24"/>
              </w:rPr>
            </w:pPr>
            <w:r w:rsidRPr="00B947B4">
              <w:rPr>
                <w:sz w:val="24"/>
                <w:szCs w:val="24"/>
              </w:rPr>
              <w:t>s.45 Delegation by CEO of local government</w:t>
            </w:r>
          </w:p>
        </w:tc>
      </w:tr>
      <w:tr w:rsidR="009D64FF" w:rsidRPr="00B947B4" w14:paraId="7603367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5C525E" w14:textId="77777777" w:rsidR="009D64FF" w:rsidRPr="00B947B4" w:rsidRDefault="009D64FF" w:rsidP="009D64FF">
            <w:pPr>
              <w:rPr>
                <w:b/>
              </w:rPr>
            </w:pPr>
            <w:r w:rsidRPr="00B947B4">
              <w:rPr>
                <w:b/>
              </w:rPr>
              <w:t>Sub-Delegate/s:</w:t>
            </w:r>
          </w:p>
          <w:p w14:paraId="08CE47ED" w14:textId="2E0CF33B" w:rsidR="009D64FF" w:rsidRPr="00B947B4" w:rsidRDefault="009D64FF" w:rsidP="009D64FF">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4C35ECB" w14:textId="518A41F6" w:rsidR="009D64FF" w:rsidRPr="00B947B4" w:rsidRDefault="1E456E43" w:rsidP="36A6F805">
            <w:pPr>
              <w:spacing w:before="120" w:after="120"/>
              <w:rPr>
                <w:b/>
                <w:bCs/>
                <w:sz w:val="24"/>
                <w:szCs w:val="24"/>
              </w:rPr>
            </w:pPr>
            <w:r w:rsidRPr="002F545A">
              <w:rPr>
                <w:b/>
                <w:bCs/>
                <w:sz w:val="24"/>
                <w:szCs w:val="24"/>
              </w:rPr>
              <w:t>Director Sustainable Development and Safety</w:t>
            </w:r>
          </w:p>
          <w:p w14:paraId="2618400E" w14:textId="77777777" w:rsidR="009D64FF" w:rsidRDefault="009D64FF" w:rsidP="009D64FF">
            <w:pPr>
              <w:spacing w:before="120" w:after="120"/>
              <w:rPr>
                <w:b/>
                <w:sz w:val="24"/>
                <w:szCs w:val="24"/>
              </w:rPr>
            </w:pPr>
            <w:r w:rsidRPr="00B947B4">
              <w:rPr>
                <w:b/>
                <w:sz w:val="24"/>
                <w:szCs w:val="24"/>
              </w:rPr>
              <w:t>Group Manager Development and Safety</w:t>
            </w:r>
          </w:p>
          <w:p w14:paraId="0B5E164E" w14:textId="40115422" w:rsidR="009D64FF" w:rsidRPr="00B947B4" w:rsidRDefault="009D64FF" w:rsidP="009D64FF">
            <w:pPr>
              <w:spacing w:before="120" w:after="120"/>
              <w:rPr>
                <w:b/>
                <w:sz w:val="24"/>
                <w:szCs w:val="24"/>
              </w:rPr>
            </w:pPr>
            <w:r w:rsidRPr="00B947B4">
              <w:rPr>
                <w:b/>
                <w:sz w:val="24"/>
                <w:szCs w:val="24"/>
              </w:rPr>
              <w:t>Service Manager Rangers and Community Safety</w:t>
            </w:r>
          </w:p>
          <w:p w14:paraId="5076BB7B" w14:textId="30B89BBC" w:rsidR="009D64FF" w:rsidRPr="00B947B4" w:rsidRDefault="00A53544" w:rsidP="009D64FF">
            <w:pPr>
              <w:spacing w:before="120" w:after="120"/>
              <w:rPr>
                <w:b/>
                <w:sz w:val="24"/>
                <w:szCs w:val="24"/>
              </w:rPr>
            </w:pPr>
            <w:r>
              <w:rPr>
                <w:b/>
                <w:sz w:val="24"/>
                <w:szCs w:val="24"/>
              </w:rPr>
              <w:t>Service Lead Ranger and Parking</w:t>
            </w:r>
          </w:p>
        </w:tc>
      </w:tr>
      <w:tr w:rsidR="009D64FF" w:rsidRPr="00B947B4" w14:paraId="2B42A5C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77260F" w14:textId="77777777" w:rsidR="009D64FF" w:rsidRPr="00B947B4" w:rsidRDefault="009D64FF" w:rsidP="009D64FF">
            <w:pPr>
              <w:rPr>
                <w:b/>
              </w:rPr>
            </w:pPr>
            <w:r w:rsidRPr="00B947B4">
              <w:rPr>
                <w:b/>
              </w:rPr>
              <w:t>CEO Conditions on this Sub-Delegation:</w:t>
            </w:r>
          </w:p>
          <w:p w14:paraId="6179489D" w14:textId="25FBF42E" w:rsidR="009D64FF" w:rsidRPr="00B947B4" w:rsidRDefault="009D64FF" w:rsidP="009D64F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4E39E75" w14:textId="39516E74" w:rsidR="009D64FF" w:rsidRPr="00B947B4" w:rsidRDefault="009D64FF" w:rsidP="009D64FF">
            <w:pPr>
              <w:spacing w:after="120"/>
              <w:rPr>
                <w:sz w:val="24"/>
                <w:szCs w:val="24"/>
              </w:rPr>
            </w:pPr>
            <w:r w:rsidRPr="00B947B4">
              <w:rPr>
                <w:sz w:val="24"/>
                <w:szCs w:val="24"/>
              </w:rPr>
              <w:t>Conditions on the delegation also apply to sub-delegation.</w:t>
            </w:r>
          </w:p>
        </w:tc>
      </w:tr>
      <w:tr w:rsidR="009D64FF" w:rsidRPr="00B947B4" w14:paraId="18F9929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808225F" w14:textId="77777777" w:rsidR="009D64FF" w:rsidRPr="00B947B4" w:rsidRDefault="009D64FF" w:rsidP="009D64FF">
            <w:pPr>
              <w:rPr>
                <w:sz w:val="18"/>
              </w:rPr>
            </w:pPr>
            <w:r w:rsidRPr="00B947B4">
              <w:rPr>
                <w:sz w:val="18"/>
              </w:rPr>
              <w:t>Compliance Links:</w:t>
            </w:r>
          </w:p>
          <w:p w14:paraId="2B1B77D8" w14:textId="77777777" w:rsidR="009D64FF" w:rsidRPr="00B947B4" w:rsidRDefault="009D64FF" w:rsidP="009D64FF">
            <w:pPr>
              <w:rPr>
                <w:sz w:val="18"/>
              </w:rPr>
            </w:pPr>
          </w:p>
        </w:tc>
        <w:tc>
          <w:tcPr>
            <w:tcW w:w="6468" w:type="dxa"/>
            <w:tcBorders>
              <w:top w:val="dotted" w:sz="4" w:space="0" w:color="auto"/>
              <w:left w:val="dotted" w:sz="4" w:space="0" w:color="auto"/>
              <w:bottom w:val="dotted" w:sz="4" w:space="0" w:color="auto"/>
              <w:right w:val="single" w:sz="4" w:space="0" w:color="auto"/>
            </w:tcBorders>
          </w:tcPr>
          <w:p w14:paraId="57D1716F" w14:textId="6DA8A74D" w:rsidR="009D64FF" w:rsidRPr="00B947B4" w:rsidRDefault="009D64FF" w:rsidP="009D64FF">
            <w:pPr>
              <w:spacing w:after="120"/>
              <w:ind w:left="720" w:hanging="720"/>
              <w:rPr>
                <w:sz w:val="24"/>
                <w:szCs w:val="24"/>
              </w:rPr>
            </w:pPr>
          </w:p>
        </w:tc>
      </w:tr>
      <w:tr w:rsidR="009D64FF" w:rsidRPr="00B947B4" w14:paraId="6B6332F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7A11A3" w14:textId="77777777" w:rsidR="009D64FF" w:rsidRPr="00B947B4" w:rsidRDefault="009D64FF" w:rsidP="009D64FF">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B035F14" w14:textId="7C83F0D3" w:rsidR="009D64FF" w:rsidRPr="00B947B4" w:rsidRDefault="009D64FF" w:rsidP="009D64FF">
            <w:pPr>
              <w:spacing w:after="120"/>
              <w:rPr>
                <w:sz w:val="24"/>
                <w:szCs w:val="24"/>
              </w:rPr>
            </w:pPr>
            <w:r w:rsidRPr="00B947B4">
              <w:rPr>
                <w:sz w:val="24"/>
                <w:szCs w:val="24"/>
              </w:rPr>
              <w:t>Details of decisions are to be recorded in the City’s record keeping system</w:t>
            </w:r>
          </w:p>
        </w:tc>
      </w:tr>
      <w:tr w:rsidR="009D64FF" w:rsidRPr="00B947B4" w14:paraId="7554E29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AAF00AE" w14:textId="77777777" w:rsidR="009D64FF" w:rsidRPr="00B947B4" w:rsidRDefault="009D64FF" w:rsidP="009D64FF">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16B9EA0E" w14:textId="604DBB92" w:rsidR="009D64FF" w:rsidRPr="00B947B4" w:rsidRDefault="009D64FF" w:rsidP="009D64FF">
            <w:pPr>
              <w:rPr>
                <w:sz w:val="18"/>
              </w:rPr>
            </w:pPr>
            <w:r w:rsidRPr="00B947B4">
              <w:rPr>
                <w:sz w:val="18"/>
              </w:rPr>
              <w:t>Adopted 12 September 2013</w:t>
            </w:r>
          </w:p>
        </w:tc>
      </w:tr>
      <w:tr w:rsidR="009D64FF" w:rsidRPr="00B947B4" w14:paraId="53804A6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484B974" w14:textId="77777777" w:rsidR="009D64FF" w:rsidRPr="00B947B4" w:rsidRDefault="009D64FF" w:rsidP="009D64FF">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2CB7CD3" w14:textId="09A5FD83" w:rsidR="009D64FF" w:rsidRPr="00B947B4" w:rsidRDefault="009D64FF" w:rsidP="009D64FF">
            <w:pPr>
              <w:rPr>
                <w:sz w:val="18"/>
              </w:rPr>
            </w:pPr>
            <w:r w:rsidRPr="00B947B4">
              <w:rPr>
                <w:sz w:val="18"/>
              </w:rPr>
              <w:t>Modified 9 July 2024</w:t>
            </w:r>
          </w:p>
        </w:tc>
      </w:tr>
      <w:tr w:rsidR="009D64FF" w:rsidRPr="00B947B4" w14:paraId="55AA3B3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E30B2DE" w14:textId="405EA0D9" w:rsidR="009D64FF" w:rsidRPr="00B947B4" w:rsidRDefault="009D64FF" w:rsidP="009D64FF">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1D4AB263" w14:textId="120E783B" w:rsidR="009D64FF" w:rsidRPr="00B947B4" w:rsidRDefault="009D64FF" w:rsidP="009D64FF">
            <w:pPr>
              <w:rPr>
                <w:sz w:val="18"/>
              </w:rPr>
            </w:pPr>
            <w:r w:rsidRPr="00B947B4">
              <w:rPr>
                <w:rFonts w:eastAsia="Times New Roman"/>
                <w:sz w:val="18"/>
                <w:szCs w:val="18"/>
                <w:lang w:eastAsia="en-AU"/>
              </w:rPr>
              <w:t>Modified 11 March 2025</w:t>
            </w:r>
          </w:p>
        </w:tc>
      </w:tr>
      <w:tr w:rsidR="00332EBD" w:rsidRPr="00B947B4" w14:paraId="60F86D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6458F2E" w14:textId="35884913" w:rsidR="00332EBD" w:rsidRPr="00B947B4" w:rsidRDefault="00332EBD" w:rsidP="009D64FF">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059284AC" w14:textId="5D8BB330" w:rsidR="00332EBD" w:rsidRPr="00B947B4" w:rsidRDefault="00332EBD" w:rsidP="009D64FF">
            <w:pPr>
              <w:rPr>
                <w:rFonts w:eastAsia="Times New Roman"/>
                <w:sz w:val="18"/>
                <w:szCs w:val="18"/>
                <w:lang w:eastAsia="en-AU"/>
              </w:rPr>
            </w:pPr>
            <w:r>
              <w:rPr>
                <w:rFonts w:eastAsia="Times New Roman"/>
                <w:sz w:val="18"/>
                <w:szCs w:val="18"/>
                <w:lang w:eastAsia="en-AU"/>
              </w:rPr>
              <w:t>Modified 10 April 2025</w:t>
            </w:r>
          </w:p>
        </w:tc>
      </w:tr>
    </w:tbl>
    <w:p w14:paraId="4FB6DD75" w14:textId="7BF2401C" w:rsidR="00821B0A" w:rsidRPr="00B947B4" w:rsidRDefault="00821B0A" w:rsidP="009B39FB">
      <w:pPr>
        <w:pStyle w:val="Heading3"/>
        <w:numPr>
          <w:ilvl w:val="2"/>
          <w:numId w:val="0"/>
        </w:numPr>
      </w:pPr>
      <w:r w:rsidRPr="00B947B4">
        <w:br w:type="page"/>
      </w:r>
    </w:p>
    <w:p w14:paraId="123F6B5A" w14:textId="171A5522" w:rsidR="001D02C0" w:rsidRPr="00B947B4" w:rsidRDefault="001D02C0" w:rsidP="00821B0A">
      <w:pPr>
        <w:pStyle w:val="Heading2"/>
        <w:rPr>
          <w:rFonts w:hint="eastAsia"/>
          <w:lang w:eastAsia="en-AU"/>
        </w:rPr>
      </w:pPr>
      <w:bookmarkStart w:id="164" w:name="_Toc229571454"/>
      <w:r w:rsidRPr="00B947B4">
        <w:rPr>
          <w:lang w:eastAsia="en-AU"/>
        </w:rPr>
        <w:lastRenderedPageBreak/>
        <w:t>CEO to Employees</w:t>
      </w:r>
      <w:bookmarkEnd w:id="164"/>
      <w:r w:rsidRPr="00B947B4">
        <w:rPr>
          <w:lang w:eastAsia="en-AU"/>
        </w:rPr>
        <w:t> </w:t>
      </w:r>
    </w:p>
    <w:p w14:paraId="4FEB8EE4" w14:textId="77777777" w:rsidR="001D02C0" w:rsidRPr="00B947B4" w:rsidRDefault="001D02C0" w:rsidP="00983E0F">
      <w:pPr>
        <w:pStyle w:val="Heading3"/>
        <w:ind w:left="709"/>
        <w:rPr>
          <w:lang w:eastAsia="en-AU"/>
        </w:rPr>
      </w:pPr>
      <w:bookmarkStart w:id="165" w:name="_Toc229571455"/>
      <w:r w:rsidRPr="00B947B4">
        <w:rPr>
          <w:lang w:eastAsia="en-AU"/>
        </w:rPr>
        <w:t>Infringement Notices – Extensions and Withdrawals</w:t>
      </w:r>
      <w:bookmarkEnd w:id="165"/>
      <w:r w:rsidRPr="00B947B4">
        <w:rPr>
          <w:lang w:eastAsia="en-AU"/>
        </w:rPr>
        <w:t> </w:t>
      </w:r>
    </w:p>
    <w:p w14:paraId="1AD59FD7" w14:textId="3E6B0A5F" w:rsidR="001D02C0" w:rsidRPr="00B947B4" w:rsidRDefault="001D02C0" w:rsidP="001D02C0">
      <w:pPr>
        <w:textAlignment w:val="baseline"/>
        <w:rPr>
          <w:rFonts w:ascii="Segoe UI" w:eastAsia="Times New Roman" w:hAnsi="Segoe UI" w:cs="Segoe UI"/>
          <w:sz w:val="18"/>
          <w:szCs w:val="18"/>
          <w:lang w:eastAsia="en-AU"/>
        </w:rPr>
      </w:pPr>
    </w:p>
    <w:tbl>
      <w:tblPr>
        <w:tblW w:w="900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550"/>
        <w:gridCol w:w="6450"/>
      </w:tblGrid>
      <w:tr w:rsidR="001D02C0" w:rsidRPr="00B947B4" w14:paraId="762C6DC3" w14:textId="77777777" w:rsidTr="2C28F603">
        <w:trPr>
          <w:trHeight w:val="300"/>
        </w:trPr>
        <w:tc>
          <w:tcPr>
            <w:tcW w:w="2550" w:type="dxa"/>
            <w:shd w:val="clear" w:color="auto" w:fill="D9D9D9" w:themeFill="background1" w:themeFillShade="D9"/>
            <w:hideMark/>
          </w:tcPr>
          <w:p w14:paraId="1061BADF"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Delegator:</w:t>
            </w:r>
            <w:r w:rsidRPr="00B947B4">
              <w:rPr>
                <w:rFonts w:eastAsia="Times New Roman"/>
                <w:sz w:val="18"/>
                <w:szCs w:val="18"/>
                <w:lang w:eastAsia="en-AU"/>
              </w:rPr>
              <w:t> </w:t>
            </w:r>
          </w:p>
          <w:p w14:paraId="104AC698"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Power / Duty assigned in legislation to:</w:t>
            </w:r>
            <w:r w:rsidRPr="00B947B4">
              <w:rPr>
                <w:rFonts w:eastAsia="Times New Roman"/>
                <w:sz w:val="16"/>
                <w:szCs w:val="16"/>
                <w:lang w:eastAsia="en-AU"/>
              </w:rPr>
              <w:t> </w:t>
            </w:r>
          </w:p>
        </w:tc>
        <w:tc>
          <w:tcPr>
            <w:tcW w:w="6450" w:type="dxa"/>
            <w:hideMark/>
          </w:tcPr>
          <w:p w14:paraId="1FB176EF" w14:textId="77777777" w:rsidR="001D02C0" w:rsidRPr="00B947B4" w:rsidRDefault="001D02C0" w:rsidP="001D02C0">
            <w:pPr>
              <w:textAlignment w:val="baseline"/>
              <w:rPr>
                <w:rFonts w:eastAsia="Times New Roman"/>
                <w:sz w:val="24"/>
                <w:szCs w:val="24"/>
                <w:lang w:eastAsia="en-AU"/>
              </w:rPr>
            </w:pPr>
            <w:r w:rsidRPr="00B947B4">
              <w:rPr>
                <w:rFonts w:eastAsia="Times New Roman"/>
                <w:sz w:val="24"/>
                <w:szCs w:val="24"/>
                <w:lang w:eastAsia="en-AU"/>
              </w:rPr>
              <w:t>Chief Executive Officer </w:t>
            </w:r>
          </w:p>
        </w:tc>
      </w:tr>
      <w:tr w:rsidR="001D02C0" w:rsidRPr="00B947B4" w14:paraId="4A12C0A4" w14:textId="77777777" w:rsidTr="2C28F603">
        <w:trPr>
          <w:trHeight w:val="300"/>
        </w:trPr>
        <w:tc>
          <w:tcPr>
            <w:tcW w:w="2550" w:type="dxa"/>
            <w:shd w:val="clear" w:color="auto" w:fill="D9D9D9" w:themeFill="background1" w:themeFillShade="D9"/>
            <w:hideMark/>
          </w:tcPr>
          <w:p w14:paraId="217BC1DC"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to Delegate:</w:t>
            </w:r>
            <w:r w:rsidRPr="00B947B4">
              <w:rPr>
                <w:rFonts w:eastAsia="Times New Roman"/>
                <w:sz w:val="18"/>
                <w:szCs w:val="18"/>
                <w:lang w:eastAsia="en-AU"/>
              </w:rPr>
              <w:t> </w:t>
            </w:r>
          </w:p>
          <w:p w14:paraId="23C8DDAE"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Power that enables a delegation to be made</w:t>
            </w:r>
            <w:r w:rsidRPr="00B947B4">
              <w:rPr>
                <w:rFonts w:eastAsia="Times New Roman"/>
                <w:sz w:val="16"/>
                <w:szCs w:val="16"/>
                <w:lang w:eastAsia="en-AU"/>
              </w:rPr>
              <w:t> </w:t>
            </w:r>
          </w:p>
        </w:tc>
        <w:tc>
          <w:tcPr>
            <w:tcW w:w="6450" w:type="dxa"/>
            <w:hideMark/>
          </w:tcPr>
          <w:p w14:paraId="6BED1DFF" w14:textId="77777777" w:rsidR="001D02C0" w:rsidRPr="00B947B4" w:rsidRDefault="001D02C0" w:rsidP="001D02C0">
            <w:pPr>
              <w:textAlignment w:val="baseline"/>
              <w:rPr>
                <w:rFonts w:eastAsia="Times New Roman"/>
                <w:sz w:val="24"/>
                <w:szCs w:val="24"/>
                <w:lang w:eastAsia="en-AU"/>
              </w:rPr>
            </w:pPr>
            <w:r w:rsidRPr="00B947B4">
              <w:rPr>
                <w:rFonts w:eastAsia="Times New Roman"/>
                <w:i/>
                <w:sz w:val="24"/>
                <w:szCs w:val="24"/>
                <w:lang w:eastAsia="en-AU"/>
              </w:rPr>
              <w:t>Cat Act 2011:</w:t>
            </w:r>
            <w:r w:rsidRPr="00B947B4">
              <w:rPr>
                <w:rFonts w:eastAsia="Times New Roman"/>
                <w:sz w:val="24"/>
                <w:szCs w:val="24"/>
                <w:lang w:eastAsia="en-AU"/>
              </w:rPr>
              <w:t> </w:t>
            </w:r>
          </w:p>
          <w:p w14:paraId="0263CF42" w14:textId="0C778D7C" w:rsidR="001D02C0" w:rsidRPr="00B947B4" w:rsidRDefault="001D02C0" w:rsidP="0057508F">
            <w:pPr>
              <w:ind w:left="720" w:hanging="390"/>
              <w:textAlignment w:val="baseline"/>
              <w:rPr>
                <w:rFonts w:eastAsia="Times New Roman"/>
                <w:sz w:val="24"/>
                <w:szCs w:val="24"/>
                <w:lang w:eastAsia="en-AU"/>
              </w:rPr>
            </w:pPr>
            <w:r w:rsidRPr="00B947B4">
              <w:rPr>
                <w:rFonts w:eastAsia="Times New Roman"/>
                <w:sz w:val="24"/>
                <w:szCs w:val="24"/>
                <w:lang w:eastAsia="en-AU"/>
              </w:rPr>
              <w:t>s.45 Delegation by CEO of local government  </w:t>
            </w:r>
          </w:p>
        </w:tc>
      </w:tr>
      <w:tr w:rsidR="001D02C0" w:rsidRPr="00B947B4" w14:paraId="49CC3F6F" w14:textId="77777777" w:rsidTr="2C28F603">
        <w:trPr>
          <w:trHeight w:val="300"/>
        </w:trPr>
        <w:tc>
          <w:tcPr>
            <w:tcW w:w="2550" w:type="dxa"/>
            <w:shd w:val="clear" w:color="auto" w:fill="D9D9D9" w:themeFill="background1" w:themeFillShade="D9"/>
            <w:hideMark/>
          </w:tcPr>
          <w:p w14:paraId="4C751DC1"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or Duty Delegated:</w:t>
            </w:r>
            <w:r w:rsidRPr="00B947B4">
              <w:rPr>
                <w:rFonts w:eastAsia="Times New Roman"/>
                <w:sz w:val="18"/>
                <w:szCs w:val="18"/>
                <w:lang w:eastAsia="en-AU"/>
              </w:rPr>
              <w:t> </w:t>
            </w:r>
          </w:p>
        </w:tc>
        <w:tc>
          <w:tcPr>
            <w:tcW w:w="6450" w:type="dxa"/>
            <w:hideMark/>
          </w:tcPr>
          <w:p w14:paraId="44034091" w14:textId="77777777" w:rsidR="001D02C0" w:rsidRPr="00B947B4" w:rsidRDefault="001D02C0" w:rsidP="001D02C0">
            <w:pPr>
              <w:textAlignment w:val="baseline"/>
              <w:rPr>
                <w:rFonts w:eastAsia="Times New Roman"/>
                <w:sz w:val="24"/>
                <w:szCs w:val="24"/>
                <w:lang w:eastAsia="en-AU"/>
              </w:rPr>
            </w:pPr>
            <w:r w:rsidRPr="00B947B4">
              <w:rPr>
                <w:rFonts w:eastAsia="Times New Roman"/>
                <w:i/>
                <w:sz w:val="24"/>
                <w:szCs w:val="24"/>
                <w:lang w:eastAsia="en-AU"/>
              </w:rPr>
              <w:t>Cat Act 2011</w:t>
            </w:r>
            <w:r w:rsidRPr="00B947B4">
              <w:rPr>
                <w:rFonts w:eastAsia="Times New Roman"/>
                <w:sz w:val="24"/>
                <w:szCs w:val="24"/>
                <w:lang w:eastAsia="en-AU"/>
              </w:rPr>
              <w:t>: </w:t>
            </w:r>
          </w:p>
          <w:p w14:paraId="4BD0D125" w14:textId="77777777" w:rsidR="001D02C0" w:rsidRPr="00B947B4" w:rsidRDefault="001D02C0" w:rsidP="001D02C0">
            <w:pPr>
              <w:ind w:left="720" w:hanging="390"/>
              <w:textAlignment w:val="baseline"/>
              <w:rPr>
                <w:rFonts w:eastAsia="Times New Roman"/>
                <w:sz w:val="24"/>
                <w:szCs w:val="24"/>
                <w:lang w:eastAsia="en-AU"/>
              </w:rPr>
            </w:pPr>
            <w:r w:rsidRPr="00B947B4">
              <w:rPr>
                <w:rFonts w:eastAsia="Times New Roman"/>
                <w:sz w:val="24"/>
                <w:szCs w:val="24"/>
                <w:lang w:eastAsia="en-AU"/>
              </w:rPr>
              <w:t>s.64 Extension of time </w:t>
            </w:r>
          </w:p>
          <w:p w14:paraId="24F44372" w14:textId="52A17C1F" w:rsidR="00821B0A" w:rsidRPr="00B947B4" w:rsidRDefault="001D02C0" w:rsidP="00723AC7">
            <w:pPr>
              <w:ind w:left="720" w:hanging="390"/>
              <w:textAlignment w:val="baseline"/>
              <w:rPr>
                <w:rFonts w:eastAsia="Times New Roman"/>
                <w:sz w:val="24"/>
                <w:szCs w:val="24"/>
                <w:lang w:eastAsia="en-AU"/>
              </w:rPr>
            </w:pPr>
            <w:r w:rsidRPr="00B947B4">
              <w:rPr>
                <w:rFonts w:eastAsia="Times New Roman"/>
                <w:sz w:val="24"/>
                <w:szCs w:val="24"/>
                <w:lang w:eastAsia="en-AU"/>
              </w:rPr>
              <w:t>s.65 Withdrawal of notice </w:t>
            </w:r>
          </w:p>
        </w:tc>
      </w:tr>
      <w:tr w:rsidR="001D02C0" w:rsidRPr="00B947B4" w14:paraId="257FE06B" w14:textId="77777777" w:rsidTr="2C28F603">
        <w:trPr>
          <w:trHeight w:val="300"/>
        </w:trPr>
        <w:tc>
          <w:tcPr>
            <w:tcW w:w="2550" w:type="dxa"/>
            <w:shd w:val="clear" w:color="auto" w:fill="D9D9D9" w:themeFill="background1" w:themeFillShade="D9"/>
            <w:hideMark/>
          </w:tcPr>
          <w:p w14:paraId="3BAA690E"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Delegate/s:</w:t>
            </w:r>
            <w:r w:rsidRPr="00B947B4">
              <w:rPr>
                <w:rFonts w:eastAsia="Times New Roman"/>
                <w:lang w:eastAsia="en-AU"/>
              </w:rPr>
              <w:t> </w:t>
            </w:r>
          </w:p>
        </w:tc>
        <w:tc>
          <w:tcPr>
            <w:tcW w:w="6450" w:type="dxa"/>
            <w:vAlign w:val="center"/>
            <w:hideMark/>
          </w:tcPr>
          <w:p w14:paraId="717572C4" w14:textId="45F77EF8" w:rsidR="001D02C0" w:rsidRDefault="1E456E43" w:rsidP="36A6F805">
            <w:pPr>
              <w:spacing w:before="120" w:after="120"/>
              <w:textAlignment w:val="baseline"/>
              <w:rPr>
                <w:rFonts w:eastAsia="Times New Roman"/>
                <w:b/>
                <w:bCs/>
                <w:sz w:val="24"/>
                <w:szCs w:val="24"/>
                <w:lang w:eastAsia="en-AU"/>
              </w:rPr>
            </w:pPr>
            <w:r w:rsidRPr="36A6F805">
              <w:rPr>
                <w:rFonts w:eastAsia="Times New Roman"/>
                <w:b/>
                <w:bCs/>
                <w:sz w:val="24"/>
                <w:szCs w:val="24"/>
                <w:lang w:eastAsia="en-AU"/>
              </w:rPr>
              <w:t>Director Sustainable Development and Safety</w:t>
            </w:r>
          </w:p>
          <w:p w14:paraId="7AEB93B5" w14:textId="1177B437" w:rsidR="002C55E5" w:rsidRDefault="002C55E5" w:rsidP="36A6F805">
            <w:pPr>
              <w:spacing w:before="120" w:after="120"/>
              <w:textAlignment w:val="baseline"/>
              <w:rPr>
                <w:rFonts w:eastAsia="Times New Roman"/>
                <w:b/>
                <w:bCs/>
                <w:sz w:val="24"/>
                <w:szCs w:val="24"/>
                <w:lang w:eastAsia="en-AU"/>
              </w:rPr>
            </w:pPr>
            <w:r>
              <w:rPr>
                <w:rFonts w:eastAsia="Times New Roman"/>
                <w:b/>
                <w:bCs/>
                <w:sz w:val="24"/>
                <w:szCs w:val="24"/>
                <w:lang w:eastAsia="en-AU"/>
              </w:rPr>
              <w:t>Service Manager Rangers and Community Safety</w:t>
            </w:r>
          </w:p>
          <w:p w14:paraId="138D0EDD" w14:textId="512AE089" w:rsidR="00821B0A" w:rsidRPr="004C3DF5" w:rsidRDefault="004C3DF5" w:rsidP="004C3DF5">
            <w:pPr>
              <w:spacing w:before="120" w:after="120"/>
              <w:textAlignment w:val="baseline"/>
              <w:rPr>
                <w:rFonts w:eastAsia="Times New Roman"/>
                <w:b/>
                <w:bCs/>
                <w:sz w:val="24"/>
                <w:szCs w:val="24"/>
                <w:lang w:eastAsia="en-AU"/>
              </w:rPr>
            </w:pPr>
            <w:r>
              <w:rPr>
                <w:rFonts w:eastAsia="Times New Roman"/>
                <w:b/>
                <w:bCs/>
                <w:sz w:val="24"/>
                <w:szCs w:val="24"/>
                <w:lang w:eastAsia="en-AU"/>
              </w:rPr>
              <w:t>Service Lead Rangers and Parking</w:t>
            </w:r>
          </w:p>
        </w:tc>
      </w:tr>
      <w:tr w:rsidR="001D02C0" w:rsidRPr="00B947B4" w14:paraId="555D1BB3" w14:textId="77777777" w:rsidTr="2C28F603">
        <w:trPr>
          <w:trHeight w:val="300"/>
        </w:trPr>
        <w:tc>
          <w:tcPr>
            <w:tcW w:w="2550" w:type="dxa"/>
            <w:shd w:val="clear" w:color="auto" w:fill="D9D9D9" w:themeFill="background1" w:themeFillShade="D9"/>
            <w:hideMark/>
          </w:tcPr>
          <w:p w14:paraId="35D14230"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Function:</w:t>
            </w:r>
            <w:r w:rsidRPr="00B947B4">
              <w:rPr>
                <w:rFonts w:eastAsia="Times New Roman"/>
                <w:lang w:eastAsia="en-AU"/>
              </w:rPr>
              <w:t> </w:t>
            </w:r>
          </w:p>
          <w:p w14:paraId="37E4F2B2" w14:textId="77777777" w:rsidR="001D02C0" w:rsidRPr="00B947B4" w:rsidRDefault="001D02C0" w:rsidP="001D02C0">
            <w:pPr>
              <w:textAlignment w:val="baseline"/>
              <w:rPr>
                <w:rFonts w:eastAsia="Times New Roman"/>
                <w:lang w:eastAsia="en-AU"/>
              </w:rPr>
            </w:pPr>
            <w:r w:rsidRPr="00B947B4">
              <w:rPr>
                <w:rFonts w:eastAsia="Times New Roman"/>
                <w:i/>
                <w:iCs/>
                <w:sz w:val="16"/>
                <w:szCs w:val="16"/>
                <w:lang w:eastAsia="en-AU"/>
              </w:rPr>
              <w:t>This is a precis only. Delegates must act with full understanding of the legislation and conditions relevant to this delegation.</w:t>
            </w:r>
            <w:r w:rsidRPr="00B947B4">
              <w:rPr>
                <w:rFonts w:eastAsia="Times New Roman"/>
                <w:sz w:val="16"/>
                <w:szCs w:val="16"/>
                <w:lang w:eastAsia="en-AU"/>
              </w:rPr>
              <w:t> </w:t>
            </w:r>
          </w:p>
        </w:tc>
        <w:tc>
          <w:tcPr>
            <w:tcW w:w="6450" w:type="dxa"/>
            <w:hideMark/>
          </w:tcPr>
          <w:p w14:paraId="653F6689" w14:textId="0E71E652" w:rsidR="001D02C0" w:rsidRPr="00B947B4" w:rsidRDefault="001D02C0" w:rsidP="001D02C0">
            <w:pPr>
              <w:ind w:left="450" w:hanging="450"/>
              <w:textAlignment w:val="baseline"/>
              <w:rPr>
                <w:rFonts w:eastAsia="Times New Roman"/>
                <w:sz w:val="24"/>
                <w:szCs w:val="24"/>
                <w:lang w:eastAsia="en-AU"/>
              </w:rPr>
            </w:pPr>
            <w:r w:rsidRPr="2C28F603">
              <w:rPr>
                <w:rFonts w:eastAsia="Times New Roman"/>
                <w:sz w:val="24"/>
                <w:szCs w:val="24"/>
                <w:lang w:eastAsia="en-AU"/>
              </w:rPr>
              <w:t xml:space="preserve">1. </w:t>
            </w:r>
            <w:r>
              <w:tab/>
            </w:r>
            <w:r w:rsidRPr="2C28F603">
              <w:rPr>
                <w:rFonts w:eastAsia="Times New Roman"/>
                <w:sz w:val="24"/>
                <w:szCs w:val="24"/>
                <w:lang w:eastAsia="en-AU"/>
              </w:rPr>
              <w:t xml:space="preserve">Authority to extend the period of 28 days within which the modified penalty may be </w:t>
            </w:r>
            <w:r w:rsidR="734DB831" w:rsidRPr="2C28F603">
              <w:rPr>
                <w:rFonts w:eastAsia="Times New Roman"/>
                <w:sz w:val="24"/>
                <w:szCs w:val="24"/>
                <w:lang w:eastAsia="en-AU"/>
              </w:rPr>
              <w:t>paid,</w:t>
            </w:r>
            <w:r w:rsidRPr="2C28F603">
              <w:rPr>
                <w:rFonts w:eastAsia="Times New Roman"/>
                <w:sz w:val="24"/>
                <w:szCs w:val="24"/>
                <w:lang w:eastAsia="en-AU"/>
              </w:rPr>
              <w:t xml:space="preserve"> and the extension may be allowed </w:t>
            </w:r>
            <w:bookmarkStart w:id="166" w:name="_Int_NOrldC5g"/>
            <w:r w:rsidRPr="2C28F603">
              <w:rPr>
                <w:rFonts w:eastAsia="Times New Roman"/>
                <w:sz w:val="24"/>
                <w:szCs w:val="24"/>
                <w:lang w:eastAsia="en-AU"/>
              </w:rPr>
              <w:t>whether or not</w:t>
            </w:r>
            <w:bookmarkEnd w:id="166"/>
            <w:r w:rsidRPr="2C28F603">
              <w:rPr>
                <w:rFonts w:eastAsia="Times New Roman"/>
                <w:sz w:val="24"/>
                <w:szCs w:val="24"/>
                <w:lang w:eastAsia="en-AU"/>
              </w:rPr>
              <w:t xml:space="preserve"> the period of 28 days has elapsed [s.64]. </w:t>
            </w:r>
          </w:p>
          <w:p w14:paraId="4C4D87BC" w14:textId="5A9A9E0C" w:rsidR="001D02C0" w:rsidRPr="00B947B4" w:rsidRDefault="001D02C0" w:rsidP="0057508F">
            <w:pPr>
              <w:ind w:left="450" w:hanging="450"/>
              <w:textAlignment w:val="baseline"/>
              <w:rPr>
                <w:rFonts w:eastAsia="Times New Roman"/>
                <w:sz w:val="24"/>
                <w:szCs w:val="24"/>
                <w:lang w:eastAsia="en-AU"/>
              </w:rPr>
            </w:pPr>
            <w:r w:rsidRPr="2C28F603">
              <w:rPr>
                <w:rFonts w:eastAsia="Times New Roman"/>
                <w:sz w:val="24"/>
                <w:szCs w:val="24"/>
                <w:lang w:eastAsia="en-AU"/>
              </w:rPr>
              <w:t xml:space="preserve">2. </w:t>
            </w:r>
            <w:r>
              <w:tab/>
            </w:r>
            <w:r w:rsidRPr="2C28F603">
              <w:rPr>
                <w:rFonts w:eastAsia="Times New Roman"/>
                <w:sz w:val="24"/>
                <w:szCs w:val="24"/>
                <w:lang w:eastAsia="en-AU"/>
              </w:rPr>
              <w:t xml:space="preserve">Authority, within one year of the infringement notice being given and </w:t>
            </w:r>
            <w:bookmarkStart w:id="167" w:name="_Int_qEt5NJ0x"/>
            <w:r w:rsidRPr="2C28F603">
              <w:rPr>
                <w:rFonts w:eastAsia="Times New Roman"/>
                <w:sz w:val="24"/>
                <w:szCs w:val="24"/>
                <w:lang w:eastAsia="en-AU"/>
              </w:rPr>
              <w:t>whether or not</w:t>
            </w:r>
            <w:bookmarkEnd w:id="167"/>
            <w:r w:rsidRPr="2C28F603">
              <w:rPr>
                <w:rFonts w:eastAsia="Times New Roman"/>
                <w:sz w:val="24"/>
                <w:szCs w:val="24"/>
                <w:lang w:eastAsia="en-AU"/>
              </w:rPr>
              <w:t xml:space="preserve"> the modified penalty has been paid, to withdraw an infringement notice [s.65].</w:t>
            </w:r>
          </w:p>
        </w:tc>
      </w:tr>
      <w:tr w:rsidR="001D02C0" w:rsidRPr="00B947B4" w14:paraId="4B431606" w14:textId="77777777" w:rsidTr="2C28F603">
        <w:trPr>
          <w:trHeight w:val="300"/>
        </w:trPr>
        <w:tc>
          <w:tcPr>
            <w:tcW w:w="2550" w:type="dxa"/>
            <w:shd w:val="clear" w:color="auto" w:fill="D9D9D9" w:themeFill="background1" w:themeFillShade="D9"/>
            <w:hideMark/>
          </w:tcPr>
          <w:p w14:paraId="6FFC8B26" w14:textId="77777777" w:rsidR="001D02C0" w:rsidRPr="00B947B4" w:rsidRDefault="001D02C0" w:rsidP="001D02C0">
            <w:pPr>
              <w:textAlignment w:val="baseline"/>
              <w:rPr>
                <w:rFonts w:eastAsia="Times New Roman"/>
                <w:lang w:eastAsia="en-AU"/>
              </w:rPr>
            </w:pPr>
            <w:r w:rsidRPr="00B947B4">
              <w:rPr>
                <w:rFonts w:eastAsia="Times New Roman"/>
                <w:b/>
                <w:bCs/>
                <w:lang w:eastAsia="en-AU"/>
              </w:rPr>
              <w:t>CEO Conditions on this Delegation:</w:t>
            </w:r>
            <w:r w:rsidRPr="00B947B4">
              <w:rPr>
                <w:rFonts w:eastAsia="Times New Roman"/>
                <w:lang w:eastAsia="en-AU"/>
              </w:rPr>
              <w:t> </w:t>
            </w:r>
          </w:p>
        </w:tc>
        <w:tc>
          <w:tcPr>
            <w:tcW w:w="6450" w:type="dxa"/>
            <w:hideMark/>
          </w:tcPr>
          <w:p w14:paraId="46732AF0" w14:textId="6A2AAF96" w:rsidR="001D02C0" w:rsidRPr="00B947B4" w:rsidRDefault="00821B0A" w:rsidP="001D02C0">
            <w:pPr>
              <w:ind w:left="435" w:hanging="435"/>
              <w:textAlignment w:val="baseline"/>
              <w:rPr>
                <w:rFonts w:eastAsia="Times New Roman"/>
                <w:sz w:val="24"/>
                <w:szCs w:val="24"/>
                <w:lang w:eastAsia="en-AU"/>
              </w:rPr>
            </w:pPr>
            <w:r w:rsidRPr="00B947B4">
              <w:rPr>
                <w:rFonts w:eastAsia="Times New Roman"/>
                <w:sz w:val="24"/>
                <w:szCs w:val="24"/>
                <w:lang w:eastAsia="en-AU"/>
              </w:rPr>
              <w:t>Nil</w:t>
            </w:r>
          </w:p>
        </w:tc>
      </w:tr>
      <w:tr w:rsidR="001D02C0" w:rsidRPr="00B947B4" w14:paraId="3C0B9AD9" w14:textId="77777777" w:rsidTr="2C28F603">
        <w:trPr>
          <w:trHeight w:val="300"/>
        </w:trPr>
        <w:tc>
          <w:tcPr>
            <w:tcW w:w="2550" w:type="dxa"/>
            <w:shd w:val="clear" w:color="auto" w:fill="D9D9D9" w:themeFill="background1" w:themeFillShade="D9"/>
            <w:hideMark/>
          </w:tcPr>
          <w:p w14:paraId="67B0C00A" w14:textId="77777777" w:rsidR="001D02C0" w:rsidRPr="00B947B4" w:rsidRDefault="001D02C0" w:rsidP="001D02C0">
            <w:pPr>
              <w:textAlignment w:val="baseline"/>
              <w:rPr>
                <w:rFonts w:eastAsia="Times New Roman"/>
                <w:lang w:eastAsia="en-AU"/>
              </w:rPr>
            </w:pPr>
            <w:r w:rsidRPr="00B947B4">
              <w:rPr>
                <w:rFonts w:eastAsia="Times New Roman"/>
                <w:b/>
                <w:bCs/>
                <w:sz w:val="18"/>
                <w:szCs w:val="18"/>
                <w:lang w:eastAsia="en-AU"/>
              </w:rPr>
              <w:t>Express Power to Sub-Delegate:</w:t>
            </w:r>
            <w:r w:rsidRPr="00B947B4">
              <w:rPr>
                <w:rFonts w:eastAsia="Times New Roman"/>
                <w:sz w:val="18"/>
                <w:szCs w:val="18"/>
                <w:lang w:eastAsia="en-AU"/>
              </w:rPr>
              <w:t> </w:t>
            </w:r>
          </w:p>
        </w:tc>
        <w:tc>
          <w:tcPr>
            <w:tcW w:w="6450" w:type="dxa"/>
            <w:hideMark/>
          </w:tcPr>
          <w:p w14:paraId="02C43400" w14:textId="77777777" w:rsidR="001D02C0" w:rsidRPr="00B947B4" w:rsidRDefault="001D02C0" w:rsidP="001D02C0">
            <w:pPr>
              <w:ind w:left="720" w:hanging="720"/>
              <w:textAlignment w:val="baseline"/>
              <w:rPr>
                <w:rFonts w:eastAsia="Times New Roman"/>
                <w:sz w:val="24"/>
                <w:szCs w:val="24"/>
                <w:lang w:eastAsia="en-AU"/>
              </w:rPr>
            </w:pPr>
            <w:r w:rsidRPr="00B947B4">
              <w:rPr>
                <w:rFonts w:eastAsia="Times New Roman"/>
                <w:sz w:val="24"/>
                <w:szCs w:val="24"/>
                <w:lang w:eastAsia="en-AU"/>
              </w:rPr>
              <w:t>Nil. </w:t>
            </w:r>
          </w:p>
        </w:tc>
      </w:tr>
      <w:tr w:rsidR="001D02C0" w:rsidRPr="00B947B4" w14:paraId="4AC4CC79" w14:textId="77777777" w:rsidTr="2C28F603">
        <w:trPr>
          <w:trHeight w:val="300"/>
        </w:trPr>
        <w:tc>
          <w:tcPr>
            <w:tcW w:w="2550" w:type="dxa"/>
            <w:shd w:val="clear" w:color="auto" w:fill="D9D9D9" w:themeFill="background1" w:themeFillShade="D9"/>
            <w:hideMark/>
          </w:tcPr>
          <w:p w14:paraId="3A291268"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Compliance Links: </w:t>
            </w:r>
          </w:p>
          <w:p w14:paraId="54B3E756"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14BEB9FE" w14:textId="77777777" w:rsidR="001D02C0" w:rsidRPr="00B947B4" w:rsidRDefault="001D02C0" w:rsidP="001D02C0">
            <w:pPr>
              <w:ind w:left="720" w:hanging="720"/>
              <w:textAlignment w:val="baseline"/>
              <w:rPr>
                <w:rFonts w:eastAsia="Times New Roman"/>
                <w:sz w:val="24"/>
                <w:szCs w:val="24"/>
                <w:lang w:eastAsia="en-AU"/>
              </w:rPr>
            </w:pPr>
            <w:r w:rsidRPr="00B947B4">
              <w:rPr>
                <w:rFonts w:eastAsia="Times New Roman"/>
                <w:i/>
                <w:iCs/>
                <w:sz w:val="24"/>
                <w:szCs w:val="24"/>
                <w:lang w:eastAsia="en-AU"/>
              </w:rPr>
              <w:t>Cat Regulations 2012:</w:t>
            </w:r>
            <w:r w:rsidRPr="00B947B4">
              <w:rPr>
                <w:rFonts w:eastAsia="Times New Roman"/>
                <w:sz w:val="24"/>
                <w:szCs w:val="24"/>
                <w:lang w:eastAsia="en-AU"/>
              </w:rPr>
              <w:t> </w:t>
            </w:r>
          </w:p>
          <w:p w14:paraId="2605E23C" w14:textId="1BDD202D" w:rsidR="001D02C0" w:rsidRPr="00B947B4" w:rsidRDefault="001D02C0" w:rsidP="00983E0F">
            <w:pPr>
              <w:ind w:left="1440" w:hanging="720"/>
              <w:textAlignment w:val="baseline"/>
              <w:rPr>
                <w:rFonts w:eastAsia="Times New Roman"/>
                <w:sz w:val="24"/>
                <w:szCs w:val="24"/>
                <w:lang w:eastAsia="en-AU"/>
              </w:rPr>
            </w:pPr>
            <w:r w:rsidRPr="00B947B4">
              <w:rPr>
                <w:rFonts w:eastAsia="Times New Roman"/>
                <w:sz w:val="24"/>
                <w:szCs w:val="24"/>
                <w:lang w:eastAsia="en-AU"/>
              </w:rPr>
              <w:t>r.28 Withdrawal of infringement notice (s.65(1)) </w:t>
            </w:r>
          </w:p>
        </w:tc>
      </w:tr>
      <w:tr w:rsidR="001D02C0" w:rsidRPr="00B947B4" w14:paraId="5E97C29F" w14:textId="77777777" w:rsidTr="2C28F603">
        <w:trPr>
          <w:trHeight w:val="300"/>
        </w:trPr>
        <w:tc>
          <w:tcPr>
            <w:tcW w:w="2550" w:type="dxa"/>
            <w:shd w:val="clear" w:color="auto" w:fill="D9D9D9" w:themeFill="background1" w:themeFillShade="D9"/>
            <w:hideMark/>
          </w:tcPr>
          <w:p w14:paraId="7AE50C07"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Record Keeping: </w:t>
            </w:r>
          </w:p>
          <w:p w14:paraId="400B7316"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 </w:t>
            </w:r>
          </w:p>
        </w:tc>
        <w:tc>
          <w:tcPr>
            <w:tcW w:w="6450" w:type="dxa"/>
            <w:hideMark/>
          </w:tcPr>
          <w:p w14:paraId="124AE74A" w14:textId="260EA48F" w:rsidR="001D02C0" w:rsidRPr="00B947B4" w:rsidRDefault="00B11B52" w:rsidP="001D02C0">
            <w:pPr>
              <w:textAlignment w:val="baseline"/>
              <w:rPr>
                <w:rFonts w:eastAsia="Times New Roman"/>
                <w:sz w:val="24"/>
                <w:szCs w:val="24"/>
                <w:lang w:eastAsia="en-AU"/>
              </w:rPr>
            </w:pPr>
            <w:r w:rsidRPr="00B947B4">
              <w:rPr>
                <w:sz w:val="24"/>
                <w:szCs w:val="24"/>
              </w:rPr>
              <w:t>Details of decisions are to be recorded in the City’s record keeping system</w:t>
            </w:r>
          </w:p>
        </w:tc>
      </w:tr>
    </w:tbl>
    <w:p w14:paraId="762A14C1" w14:textId="60B1608F" w:rsidR="001D02C0" w:rsidRPr="00B947B4" w:rsidRDefault="001D02C0" w:rsidP="001D02C0">
      <w:pPr>
        <w:textAlignment w:val="baseline"/>
        <w:rPr>
          <w:rFonts w:ascii="Segoe UI" w:eastAsia="Times New Roman" w:hAnsi="Segoe UI" w:cs="Segoe UI"/>
          <w:sz w:val="2"/>
          <w:szCs w:val="2"/>
          <w:lang w:eastAsia="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445"/>
      </w:tblGrid>
      <w:tr w:rsidR="001D02C0" w:rsidRPr="00B947B4" w14:paraId="64CA6144"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hideMark/>
          </w:tcPr>
          <w:p w14:paraId="476B1A70" w14:textId="77777777" w:rsidR="001D02C0" w:rsidRPr="00B947B4" w:rsidRDefault="001D02C0" w:rsidP="001D02C0">
            <w:pPr>
              <w:textAlignment w:val="baseline"/>
              <w:rPr>
                <w:rFonts w:eastAsia="Times New Roman"/>
                <w:lang w:eastAsia="en-AU"/>
              </w:rPr>
            </w:pPr>
            <w:r w:rsidRPr="00B947B4">
              <w:rPr>
                <w:rFonts w:eastAsia="Times New Roman"/>
                <w:sz w:val="18"/>
                <w:szCs w:val="18"/>
                <w:lang w:eastAsia="en-AU"/>
              </w:rPr>
              <w:t>1 </w:t>
            </w:r>
          </w:p>
        </w:tc>
        <w:tc>
          <w:tcPr>
            <w:tcW w:w="8445" w:type="dxa"/>
            <w:tcBorders>
              <w:top w:val="dashed" w:sz="6" w:space="0" w:color="auto"/>
              <w:left w:val="dashed" w:sz="6" w:space="0" w:color="auto"/>
              <w:bottom w:val="dashed" w:sz="6" w:space="0" w:color="auto"/>
              <w:right w:val="dashed" w:sz="6" w:space="0" w:color="auto"/>
            </w:tcBorders>
            <w:hideMark/>
          </w:tcPr>
          <w:p w14:paraId="72E20AEF" w14:textId="19B427E9" w:rsidR="001D02C0" w:rsidRPr="00B947B4" w:rsidRDefault="00F716E0" w:rsidP="001D02C0">
            <w:pPr>
              <w:textAlignment w:val="baseline"/>
              <w:rPr>
                <w:rFonts w:eastAsia="Times New Roman"/>
                <w:lang w:eastAsia="en-AU"/>
              </w:rPr>
            </w:pPr>
            <w:r w:rsidRPr="00B947B4">
              <w:rPr>
                <w:rFonts w:eastAsia="Times New Roman"/>
                <w:sz w:val="18"/>
                <w:szCs w:val="18"/>
                <w:lang w:eastAsia="en-AU"/>
              </w:rPr>
              <w:t>Adopted 9 July 2024</w:t>
            </w:r>
          </w:p>
        </w:tc>
      </w:tr>
      <w:tr w:rsidR="00681192" w:rsidRPr="00B947B4" w14:paraId="69AA8676"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hideMark/>
          </w:tcPr>
          <w:p w14:paraId="43026404" w14:textId="72AD6600" w:rsidR="00681192" w:rsidRPr="00B947B4" w:rsidRDefault="00681192" w:rsidP="00681192">
            <w:pPr>
              <w:textAlignment w:val="baseline"/>
              <w:rPr>
                <w:rFonts w:eastAsia="Times New Roman"/>
                <w:lang w:eastAsia="en-AU"/>
              </w:rPr>
            </w:pPr>
            <w:r w:rsidRPr="00B947B4">
              <w:rPr>
                <w:rFonts w:eastAsia="Times New Roman"/>
                <w:sz w:val="18"/>
                <w:szCs w:val="18"/>
                <w:lang w:eastAsia="en-AU"/>
              </w:rPr>
              <w:t>2</w:t>
            </w:r>
          </w:p>
        </w:tc>
        <w:tc>
          <w:tcPr>
            <w:tcW w:w="8445" w:type="dxa"/>
            <w:tcBorders>
              <w:top w:val="dashed" w:sz="6" w:space="0" w:color="auto"/>
              <w:left w:val="dashed" w:sz="6" w:space="0" w:color="auto"/>
              <w:bottom w:val="dashed" w:sz="6" w:space="0" w:color="auto"/>
              <w:right w:val="dashed" w:sz="6" w:space="0" w:color="auto"/>
            </w:tcBorders>
            <w:hideMark/>
          </w:tcPr>
          <w:p w14:paraId="4DC3C006" w14:textId="01751E5B" w:rsidR="00681192" w:rsidRPr="00B947B4" w:rsidRDefault="00681192" w:rsidP="00681192">
            <w:pPr>
              <w:textAlignment w:val="baseline"/>
              <w:rPr>
                <w:rFonts w:eastAsia="Times New Roman"/>
                <w:lang w:eastAsia="en-AU"/>
              </w:rPr>
            </w:pPr>
            <w:r w:rsidRPr="00B947B4">
              <w:rPr>
                <w:rFonts w:eastAsia="Times New Roman"/>
                <w:sz w:val="18"/>
                <w:szCs w:val="18"/>
                <w:lang w:eastAsia="en-AU"/>
              </w:rPr>
              <w:t>Modified 11 March 2025</w:t>
            </w:r>
          </w:p>
        </w:tc>
      </w:tr>
      <w:tr w:rsidR="009F23C5" w:rsidRPr="00B947B4" w14:paraId="60B7AF16"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tcPr>
          <w:p w14:paraId="62C2AFA4" w14:textId="01C4DB27" w:rsidR="009F23C5" w:rsidRPr="00B947B4" w:rsidRDefault="009F23C5" w:rsidP="00681192">
            <w:pPr>
              <w:textAlignment w:val="baseline"/>
              <w:rPr>
                <w:rFonts w:eastAsia="Times New Roman"/>
                <w:sz w:val="18"/>
                <w:szCs w:val="18"/>
                <w:lang w:eastAsia="en-AU"/>
              </w:rPr>
            </w:pPr>
            <w:r>
              <w:rPr>
                <w:rFonts w:eastAsia="Times New Roman"/>
                <w:sz w:val="18"/>
                <w:szCs w:val="18"/>
                <w:lang w:eastAsia="en-AU"/>
              </w:rPr>
              <w:t>3</w:t>
            </w:r>
          </w:p>
        </w:tc>
        <w:tc>
          <w:tcPr>
            <w:tcW w:w="8445" w:type="dxa"/>
            <w:tcBorders>
              <w:top w:val="dashed" w:sz="6" w:space="0" w:color="auto"/>
              <w:left w:val="dashed" w:sz="6" w:space="0" w:color="auto"/>
              <w:bottom w:val="dashed" w:sz="6" w:space="0" w:color="auto"/>
              <w:right w:val="dashed" w:sz="6" w:space="0" w:color="auto"/>
            </w:tcBorders>
          </w:tcPr>
          <w:p w14:paraId="61D91997" w14:textId="39E8D720" w:rsidR="009F23C5" w:rsidRPr="00B947B4" w:rsidRDefault="009F23C5" w:rsidP="00681192">
            <w:pPr>
              <w:textAlignment w:val="baseline"/>
              <w:rPr>
                <w:rFonts w:eastAsia="Times New Roman"/>
                <w:sz w:val="18"/>
                <w:szCs w:val="18"/>
                <w:lang w:eastAsia="en-AU"/>
              </w:rPr>
            </w:pPr>
            <w:r>
              <w:rPr>
                <w:rFonts w:eastAsia="Times New Roman"/>
                <w:sz w:val="18"/>
                <w:szCs w:val="18"/>
                <w:lang w:eastAsia="en-AU"/>
              </w:rPr>
              <w:t>Modified 10 April 2025</w:t>
            </w:r>
          </w:p>
        </w:tc>
      </w:tr>
      <w:tr w:rsidR="00992C6D" w:rsidRPr="00B947B4" w14:paraId="72B58EAB" w14:textId="77777777" w:rsidTr="0057508F">
        <w:trPr>
          <w:trHeight w:val="159"/>
        </w:trPr>
        <w:tc>
          <w:tcPr>
            <w:tcW w:w="555" w:type="dxa"/>
            <w:tcBorders>
              <w:top w:val="dashed" w:sz="6" w:space="0" w:color="auto"/>
              <w:left w:val="dashed" w:sz="6" w:space="0" w:color="auto"/>
              <w:bottom w:val="dashed" w:sz="6" w:space="0" w:color="auto"/>
              <w:right w:val="dashed" w:sz="6" w:space="0" w:color="auto"/>
            </w:tcBorders>
          </w:tcPr>
          <w:p w14:paraId="34969621" w14:textId="3A2F24E7" w:rsidR="00992C6D" w:rsidRDefault="00992C6D" w:rsidP="00681192">
            <w:pPr>
              <w:textAlignment w:val="baseline"/>
              <w:rPr>
                <w:rFonts w:eastAsia="Times New Roman"/>
                <w:sz w:val="18"/>
                <w:szCs w:val="18"/>
                <w:lang w:eastAsia="en-AU"/>
              </w:rPr>
            </w:pPr>
            <w:r>
              <w:rPr>
                <w:rFonts w:eastAsia="Times New Roman"/>
                <w:sz w:val="18"/>
                <w:szCs w:val="18"/>
                <w:lang w:eastAsia="en-AU"/>
              </w:rPr>
              <w:t>4</w:t>
            </w:r>
          </w:p>
        </w:tc>
        <w:tc>
          <w:tcPr>
            <w:tcW w:w="8445" w:type="dxa"/>
            <w:tcBorders>
              <w:top w:val="dashed" w:sz="6" w:space="0" w:color="auto"/>
              <w:left w:val="dashed" w:sz="6" w:space="0" w:color="auto"/>
              <w:bottom w:val="dashed" w:sz="6" w:space="0" w:color="auto"/>
              <w:right w:val="dashed" w:sz="6" w:space="0" w:color="auto"/>
            </w:tcBorders>
          </w:tcPr>
          <w:p w14:paraId="100A3590" w14:textId="6AB71BB1" w:rsidR="00992C6D" w:rsidRDefault="00992C6D" w:rsidP="00681192">
            <w:pPr>
              <w:textAlignment w:val="baseline"/>
              <w:rPr>
                <w:rFonts w:eastAsia="Times New Roman"/>
                <w:sz w:val="18"/>
                <w:szCs w:val="18"/>
                <w:lang w:eastAsia="en-AU"/>
              </w:rPr>
            </w:pPr>
            <w:r>
              <w:rPr>
                <w:rFonts w:eastAsia="Times New Roman"/>
                <w:sz w:val="18"/>
                <w:szCs w:val="18"/>
                <w:lang w:eastAsia="en-AU"/>
              </w:rPr>
              <w:t>Modified 1 April 2026</w:t>
            </w:r>
          </w:p>
        </w:tc>
      </w:tr>
    </w:tbl>
    <w:p w14:paraId="33312F84" w14:textId="77777777" w:rsidR="001D02C0" w:rsidRPr="00B947B4" w:rsidRDefault="001D02C0" w:rsidP="001D02C0">
      <w:pPr>
        <w:textAlignment w:val="baseline"/>
        <w:rPr>
          <w:rFonts w:ascii="Segoe UI" w:eastAsia="Times New Roman" w:hAnsi="Segoe UI" w:cs="Segoe UI"/>
          <w:sz w:val="18"/>
          <w:szCs w:val="18"/>
          <w:lang w:eastAsia="en-AU"/>
        </w:rPr>
      </w:pPr>
      <w:r w:rsidRPr="00B947B4">
        <w:rPr>
          <w:rFonts w:eastAsia="Times New Roman"/>
          <w:lang w:eastAsia="en-AU"/>
        </w:rPr>
        <w:t> </w:t>
      </w:r>
    </w:p>
    <w:p w14:paraId="2036DEDF" w14:textId="77777777" w:rsidR="003B3B19" w:rsidRPr="00B947B4" w:rsidRDefault="003B3B19" w:rsidP="006470C6">
      <w:pPr>
        <w:pStyle w:val="Heading3"/>
        <w:numPr>
          <w:ilvl w:val="2"/>
          <w:numId w:val="0"/>
        </w:numPr>
        <w:sectPr w:rsidR="003B3B19" w:rsidRPr="00B947B4">
          <w:headerReference w:type="default" r:id="rId66"/>
          <w:pgSz w:w="11906" w:h="16838"/>
          <w:pgMar w:top="1440" w:right="1440" w:bottom="1440" w:left="1440" w:header="708" w:footer="708" w:gutter="0"/>
          <w:cols w:space="708"/>
          <w:docGrid w:linePitch="360"/>
        </w:sectPr>
      </w:pPr>
    </w:p>
    <w:p w14:paraId="6D2B01FB" w14:textId="44286002" w:rsidR="00923505" w:rsidRPr="00B947B4" w:rsidRDefault="000C52B3" w:rsidP="0084084D">
      <w:pPr>
        <w:pStyle w:val="Heading1"/>
      </w:pPr>
      <w:bookmarkStart w:id="168" w:name="_Toc229571456"/>
      <w:r w:rsidRPr="00B947B4">
        <w:lastRenderedPageBreak/>
        <w:t>Dog Act 1974</w:t>
      </w:r>
      <w:r w:rsidR="002D6E59" w:rsidRPr="00B947B4">
        <w:t xml:space="preserve"> Delegations</w:t>
      </w:r>
      <w:bookmarkEnd w:id="168"/>
    </w:p>
    <w:p w14:paraId="2446AC23" w14:textId="75882C12" w:rsidR="00881ED5" w:rsidRPr="00B947B4" w:rsidRDefault="00881ED5" w:rsidP="00881ED5">
      <w:pPr>
        <w:pStyle w:val="Heading2"/>
        <w:rPr>
          <w:rFonts w:hint="eastAsia"/>
        </w:rPr>
      </w:pPr>
      <w:bookmarkStart w:id="169" w:name="_Toc229571457"/>
      <w:r w:rsidRPr="00B947B4">
        <w:t>Dog Act Delegations Council to CEO</w:t>
      </w:r>
      <w:bookmarkEnd w:id="169"/>
    </w:p>
    <w:p w14:paraId="48B7A5B5" w14:textId="6D6A43AA" w:rsidR="007D6DB7" w:rsidRPr="00B947B4" w:rsidRDefault="007D6DB7" w:rsidP="00857137">
      <w:pPr>
        <w:pStyle w:val="Heading3"/>
        <w:ind w:left="709"/>
      </w:pPr>
      <w:bookmarkStart w:id="170" w:name="_Toc229571458"/>
      <w:r w:rsidRPr="00B947B4">
        <w:t>Appoint Registration Officer</w:t>
      </w:r>
      <w:bookmarkEnd w:id="170"/>
    </w:p>
    <w:p w14:paraId="485CDED4" w14:textId="77777777" w:rsidR="007D6DB7" w:rsidRPr="00B947B4" w:rsidRDefault="007D6DB7" w:rsidP="007D6DB7"/>
    <w:tbl>
      <w:tblPr>
        <w:tblStyle w:val="TableGrid"/>
        <w:tblW w:w="9020" w:type="dxa"/>
        <w:tblInd w:w="-2" w:type="dxa"/>
        <w:tblLook w:val="04A0" w:firstRow="1" w:lastRow="0" w:firstColumn="1" w:lastColumn="0" w:noHBand="0" w:noVBand="1"/>
      </w:tblPr>
      <w:tblGrid>
        <w:gridCol w:w="562"/>
        <w:gridCol w:w="1990"/>
        <w:gridCol w:w="6468"/>
      </w:tblGrid>
      <w:tr w:rsidR="007D6DB7" w:rsidRPr="00B947B4" w14:paraId="64EEE7DB"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DDD4F32" w14:textId="77777777" w:rsidR="007D6DB7" w:rsidRPr="00B947B4" w:rsidRDefault="007D6DB7" w:rsidP="00362E8F">
            <w:pPr>
              <w:rPr>
                <w:b/>
                <w:sz w:val="18"/>
              </w:rPr>
            </w:pPr>
            <w:r w:rsidRPr="00B947B4">
              <w:rPr>
                <w:b/>
                <w:sz w:val="18"/>
              </w:rPr>
              <w:t>Delegator:</w:t>
            </w:r>
          </w:p>
          <w:p w14:paraId="1E340563" w14:textId="77777777" w:rsidR="007D6DB7" w:rsidRPr="00B947B4" w:rsidRDefault="007D6DB7" w:rsidP="00362E8F">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4CBF60BC" w14:textId="77777777" w:rsidR="007D6DB7" w:rsidRPr="00B947B4" w:rsidRDefault="007D6DB7" w:rsidP="00362E8F">
            <w:pPr>
              <w:rPr>
                <w:sz w:val="24"/>
                <w:szCs w:val="24"/>
              </w:rPr>
            </w:pPr>
            <w:r w:rsidRPr="00B947B4">
              <w:rPr>
                <w:sz w:val="24"/>
                <w:szCs w:val="24"/>
              </w:rPr>
              <w:t>Local Government</w:t>
            </w:r>
          </w:p>
        </w:tc>
      </w:tr>
      <w:tr w:rsidR="007D6DB7" w:rsidRPr="00B947B4" w14:paraId="0F82BA4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C41BB6A" w14:textId="77777777" w:rsidR="007D6DB7" w:rsidRPr="00B947B4" w:rsidRDefault="007D6DB7" w:rsidP="00362E8F">
            <w:pPr>
              <w:rPr>
                <w:b/>
                <w:sz w:val="18"/>
              </w:rPr>
            </w:pPr>
            <w:r w:rsidRPr="00B947B4">
              <w:rPr>
                <w:b/>
                <w:sz w:val="18"/>
              </w:rPr>
              <w:t>Express Power to Delegate:</w:t>
            </w:r>
          </w:p>
          <w:p w14:paraId="40BF98D7" w14:textId="77777777" w:rsidR="007D6DB7" w:rsidRPr="00B947B4" w:rsidRDefault="007D6DB7" w:rsidP="00362E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15746F3" w14:textId="77777777" w:rsidR="007D6DB7" w:rsidRPr="00B947B4" w:rsidRDefault="007D6DB7" w:rsidP="00362E8F">
            <w:pPr>
              <w:rPr>
                <w:i/>
                <w:sz w:val="24"/>
                <w:szCs w:val="24"/>
              </w:rPr>
            </w:pPr>
            <w:r w:rsidRPr="00B947B4">
              <w:rPr>
                <w:i/>
                <w:sz w:val="24"/>
                <w:szCs w:val="24"/>
              </w:rPr>
              <w:t>Dog Act 1976:</w:t>
            </w:r>
          </w:p>
          <w:p w14:paraId="5C499FC2" w14:textId="6222E442" w:rsidR="00B20F20" w:rsidRPr="00B947B4" w:rsidRDefault="007D6DB7" w:rsidP="00793964">
            <w:pPr>
              <w:ind w:left="720" w:hanging="403"/>
              <w:rPr>
                <w:sz w:val="24"/>
                <w:szCs w:val="24"/>
              </w:rPr>
            </w:pPr>
            <w:r w:rsidRPr="00B947B4">
              <w:rPr>
                <w:sz w:val="24"/>
                <w:szCs w:val="24"/>
              </w:rPr>
              <w:t>s.10AA Delegation of local government powers and duties</w:t>
            </w:r>
          </w:p>
        </w:tc>
      </w:tr>
      <w:tr w:rsidR="007D6DB7" w:rsidRPr="00B947B4" w14:paraId="50E9DAB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303538" w14:textId="77777777" w:rsidR="007D6DB7" w:rsidRPr="00B947B4" w:rsidRDefault="007D6DB7" w:rsidP="00362E8F">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45766482" w14:textId="77777777" w:rsidR="007D6DB7" w:rsidRPr="00B947B4" w:rsidRDefault="007D6DB7" w:rsidP="00362E8F">
            <w:pPr>
              <w:rPr>
                <w:sz w:val="24"/>
                <w:szCs w:val="24"/>
              </w:rPr>
            </w:pPr>
            <w:r w:rsidRPr="00B947B4">
              <w:rPr>
                <w:i/>
                <w:sz w:val="24"/>
                <w:szCs w:val="24"/>
              </w:rPr>
              <w:t>Dog Act 1976</w:t>
            </w:r>
            <w:r w:rsidRPr="00B947B4">
              <w:rPr>
                <w:sz w:val="24"/>
                <w:szCs w:val="24"/>
              </w:rPr>
              <w:t>:</w:t>
            </w:r>
          </w:p>
          <w:p w14:paraId="69FAADC9" w14:textId="0CA0BBEA" w:rsidR="00A35D15" w:rsidRPr="00B947B4" w:rsidRDefault="007D6DB7" w:rsidP="00793964">
            <w:pPr>
              <w:ind w:left="720" w:hanging="403"/>
              <w:rPr>
                <w:sz w:val="24"/>
                <w:szCs w:val="24"/>
              </w:rPr>
            </w:pPr>
            <w:r w:rsidRPr="2C28F603">
              <w:rPr>
                <w:sz w:val="24"/>
                <w:szCs w:val="24"/>
              </w:rPr>
              <w:t>s.3 Terms Used (</w:t>
            </w:r>
            <w:r w:rsidRPr="2C28F603">
              <w:rPr>
                <w:i/>
                <w:iCs/>
                <w:sz w:val="24"/>
                <w:szCs w:val="24"/>
              </w:rPr>
              <w:t xml:space="preserve">Registration officer means a person authorised by the local government to </w:t>
            </w:r>
            <w:r w:rsidR="2594A6AF" w:rsidRPr="2C28F603">
              <w:rPr>
                <w:i/>
                <w:iCs/>
                <w:sz w:val="24"/>
                <w:szCs w:val="24"/>
              </w:rPr>
              <w:t>affect</w:t>
            </w:r>
            <w:r w:rsidRPr="2C28F603">
              <w:rPr>
                <w:i/>
                <w:iCs/>
                <w:sz w:val="24"/>
                <w:szCs w:val="24"/>
              </w:rPr>
              <w:t xml:space="preserve"> the registration of dogs pursuant to this Act</w:t>
            </w:r>
            <w:r w:rsidRPr="2C28F603">
              <w:rPr>
                <w:sz w:val="24"/>
                <w:szCs w:val="24"/>
              </w:rPr>
              <w:t xml:space="preserve">) </w:t>
            </w:r>
          </w:p>
        </w:tc>
      </w:tr>
      <w:tr w:rsidR="007D6DB7" w:rsidRPr="00B947B4" w14:paraId="64332CD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77E756" w14:textId="77777777" w:rsidR="007D6DB7" w:rsidRPr="00B947B4" w:rsidRDefault="007D6DB7" w:rsidP="00362E8F">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30F28DB5" w14:textId="77777777" w:rsidR="007D6DB7" w:rsidRPr="00B947B4" w:rsidRDefault="007D6DB7" w:rsidP="00362E8F">
            <w:pPr>
              <w:spacing w:before="120" w:after="120"/>
              <w:rPr>
                <w:b/>
                <w:sz w:val="24"/>
                <w:szCs w:val="24"/>
              </w:rPr>
            </w:pPr>
            <w:r w:rsidRPr="00B947B4">
              <w:rPr>
                <w:b/>
                <w:sz w:val="24"/>
                <w:szCs w:val="24"/>
              </w:rPr>
              <w:t>Chief Executive Officer</w:t>
            </w:r>
          </w:p>
        </w:tc>
      </w:tr>
      <w:tr w:rsidR="003108A6" w:rsidRPr="00B947B4" w14:paraId="71A8AD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09D28A" w14:textId="77777777" w:rsidR="003108A6" w:rsidRPr="00B947B4" w:rsidRDefault="003108A6" w:rsidP="003108A6">
            <w:pPr>
              <w:rPr>
                <w:b/>
              </w:rPr>
            </w:pPr>
            <w:r w:rsidRPr="00B947B4">
              <w:rPr>
                <w:b/>
              </w:rPr>
              <w:t>Function:</w:t>
            </w:r>
          </w:p>
          <w:p w14:paraId="2007D8F5" w14:textId="79DECCB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E774BED" w14:textId="40917571" w:rsidR="00B20F20" w:rsidRPr="00B947B4" w:rsidRDefault="003108A6" w:rsidP="009B39FB">
            <w:pPr>
              <w:spacing w:after="120"/>
              <w:rPr>
                <w:sz w:val="24"/>
                <w:szCs w:val="24"/>
              </w:rPr>
            </w:pPr>
            <w:r w:rsidRPr="00B947B4">
              <w:rPr>
                <w:sz w:val="24"/>
                <w:szCs w:val="24"/>
              </w:rPr>
              <w:t xml:space="preserve">Authority to authorise a person for the purposes of performing the prescribed office of Registration Officer under the </w:t>
            </w:r>
            <w:r w:rsidRPr="00B947B4">
              <w:rPr>
                <w:i/>
                <w:iCs/>
                <w:sz w:val="24"/>
                <w:szCs w:val="24"/>
              </w:rPr>
              <w:t>Dog Act 1976</w:t>
            </w:r>
            <w:r w:rsidRPr="00B947B4">
              <w:rPr>
                <w:sz w:val="24"/>
                <w:szCs w:val="24"/>
              </w:rPr>
              <w:t xml:space="preserve"> [s.3].</w:t>
            </w:r>
          </w:p>
        </w:tc>
      </w:tr>
      <w:tr w:rsidR="007D6DB7" w:rsidRPr="00B947B4" w14:paraId="6C0164C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0938CB" w14:textId="77777777" w:rsidR="007D6DB7" w:rsidRPr="00B947B4" w:rsidRDefault="007D6DB7" w:rsidP="00362E8F">
            <w:pPr>
              <w:rPr>
                <w:b/>
              </w:rPr>
            </w:pPr>
            <w:r w:rsidRPr="00B947B4">
              <w:rPr>
                <w:b/>
              </w:rPr>
              <w:t>Council Conditions on this Delegation:</w:t>
            </w:r>
          </w:p>
          <w:p w14:paraId="4FD4B7A9" w14:textId="77777777" w:rsidR="007D6DB7" w:rsidRPr="00B947B4" w:rsidRDefault="007D6DB7" w:rsidP="00362E8F">
            <w:pPr>
              <w:rPr>
                <w:b/>
              </w:rPr>
            </w:pPr>
          </w:p>
        </w:tc>
        <w:tc>
          <w:tcPr>
            <w:tcW w:w="6468" w:type="dxa"/>
            <w:tcBorders>
              <w:top w:val="dotted" w:sz="4" w:space="0" w:color="auto"/>
              <w:left w:val="dotted" w:sz="4" w:space="0" w:color="auto"/>
              <w:bottom w:val="dotted" w:sz="4" w:space="0" w:color="auto"/>
            </w:tcBorders>
          </w:tcPr>
          <w:p w14:paraId="5516EFFB" w14:textId="79215ECD" w:rsidR="007D6DB7" w:rsidRPr="00B947B4" w:rsidRDefault="007D6DB7" w:rsidP="00A35D15">
            <w:pPr>
              <w:spacing w:after="120"/>
              <w:rPr>
                <w:sz w:val="24"/>
                <w:szCs w:val="24"/>
              </w:rPr>
            </w:pPr>
            <w:r w:rsidRPr="2C28F603">
              <w:rPr>
                <w:sz w:val="24"/>
                <w:szCs w:val="24"/>
              </w:rPr>
              <w:t>The Chief Executive Officer permitted to sub-delegate to employees [s.10</w:t>
            </w:r>
            <w:r w:rsidR="0F6C50BB" w:rsidRPr="2C28F603">
              <w:rPr>
                <w:sz w:val="24"/>
                <w:szCs w:val="24"/>
              </w:rPr>
              <w:t>AA (</w:t>
            </w:r>
            <w:r w:rsidRPr="2C28F603">
              <w:rPr>
                <w:sz w:val="24"/>
                <w:szCs w:val="24"/>
              </w:rPr>
              <w:t>3)].</w:t>
            </w:r>
          </w:p>
        </w:tc>
      </w:tr>
      <w:tr w:rsidR="007D6DB7" w:rsidRPr="00B947B4" w14:paraId="527CE83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83CBB0" w14:textId="77777777" w:rsidR="007D6DB7" w:rsidRPr="00B947B4" w:rsidRDefault="007D6DB7" w:rsidP="00362E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729C4A1" w14:textId="77777777" w:rsidR="007D6DB7" w:rsidRPr="00B947B4" w:rsidRDefault="007D6DB7" w:rsidP="00362E8F">
            <w:pPr>
              <w:rPr>
                <w:i/>
                <w:sz w:val="24"/>
                <w:szCs w:val="24"/>
              </w:rPr>
            </w:pPr>
            <w:r w:rsidRPr="00B947B4">
              <w:rPr>
                <w:i/>
                <w:sz w:val="24"/>
                <w:szCs w:val="24"/>
              </w:rPr>
              <w:t>Dog Act 1976:</w:t>
            </w:r>
          </w:p>
          <w:p w14:paraId="586915F9" w14:textId="32CDBEC3" w:rsidR="007D6DB7" w:rsidRPr="00B947B4" w:rsidRDefault="007D6DB7" w:rsidP="00362E8F">
            <w:pPr>
              <w:ind w:left="720" w:hanging="403"/>
              <w:rPr>
                <w:sz w:val="24"/>
                <w:szCs w:val="24"/>
              </w:rPr>
            </w:pPr>
            <w:r w:rsidRPr="2C28F603">
              <w:rPr>
                <w:sz w:val="24"/>
                <w:szCs w:val="24"/>
              </w:rPr>
              <w:t>s.10</w:t>
            </w:r>
            <w:r w:rsidR="48A4BC8E"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7D6DB7" w:rsidRPr="00B947B4" w14:paraId="208C0AF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25825B" w14:textId="77777777" w:rsidR="007D6DB7" w:rsidRPr="00B947B4" w:rsidRDefault="007D6DB7" w:rsidP="36A6F805">
            <w:pPr>
              <w:rPr>
                <w:b/>
                <w:bCs/>
              </w:rPr>
            </w:pPr>
            <w:r w:rsidRPr="36A6F805">
              <w:rPr>
                <w:b/>
                <w:bCs/>
              </w:rPr>
              <w:t>Sub-Delegate/s:</w:t>
            </w:r>
          </w:p>
          <w:p w14:paraId="5C06982D" w14:textId="77777777" w:rsidR="007D6DB7" w:rsidRPr="00B947B4" w:rsidRDefault="007D6DB7" w:rsidP="36A6F805">
            <w:pPr>
              <w:rPr>
                <w:i/>
                <w:iCs/>
                <w:sz w:val="18"/>
                <w:szCs w:val="18"/>
              </w:rPr>
            </w:pPr>
            <w:r w:rsidRPr="36A6F805">
              <w:rPr>
                <w:i/>
                <w:iCs/>
                <w:sz w:val="16"/>
                <w:szCs w:val="16"/>
              </w:rPr>
              <w:t>Appointed by CEO</w:t>
            </w:r>
          </w:p>
        </w:tc>
        <w:tc>
          <w:tcPr>
            <w:tcW w:w="6468" w:type="dxa"/>
            <w:tcBorders>
              <w:top w:val="dotted" w:sz="4" w:space="0" w:color="auto"/>
              <w:left w:val="dotted" w:sz="4" w:space="0" w:color="auto"/>
              <w:bottom w:val="dotted" w:sz="4" w:space="0" w:color="auto"/>
            </w:tcBorders>
          </w:tcPr>
          <w:p w14:paraId="62F65E49" w14:textId="42CED34D" w:rsidR="00A35D15" w:rsidRPr="006F0567" w:rsidRDefault="1E456E43" w:rsidP="36A6F805">
            <w:pPr>
              <w:spacing w:before="120" w:after="120"/>
              <w:textAlignment w:val="baseline"/>
              <w:rPr>
                <w:rFonts w:eastAsia="Times New Roman"/>
                <w:b/>
                <w:bCs/>
                <w:sz w:val="24"/>
                <w:szCs w:val="24"/>
                <w:lang w:eastAsia="en-AU"/>
              </w:rPr>
            </w:pPr>
            <w:r w:rsidRPr="00E44BC1">
              <w:rPr>
                <w:rFonts w:eastAsia="Times New Roman"/>
                <w:b/>
                <w:bCs/>
                <w:sz w:val="24"/>
                <w:szCs w:val="24"/>
                <w:lang w:eastAsia="en-AU"/>
              </w:rPr>
              <w:t>Director Sustainable Development and Safety</w:t>
            </w:r>
          </w:p>
        </w:tc>
      </w:tr>
      <w:tr w:rsidR="008477BF" w:rsidRPr="00B947B4" w14:paraId="0AD335C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9221C06" w14:textId="77777777" w:rsidR="008477BF" w:rsidRPr="00B947B4" w:rsidRDefault="008477BF" w:rsidP="008477BF">
            <w:pPr>
              <w:rPr>
                <w:b/>
              </w:rPr>
            </w:pPr>
            <w:r w:rsidRPr="00B947B4">
              <w:rPr>
                <w:b/>
              </w:rPr>
              <w:t>CEO Conditions on this Sub-Delegation:</w:t>
            </w:r>
          </w:p>
          <w:p w14:paraId="4071084B" w14:textId="1C99CB47"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B580561" w14:textId="5E0DC44E" w:rsidR="008477BF" w:rsidRPr="00B947B4" w:rsidRDefault="00A26F5E" w:rsidP="00983E0F">
            <w:pPr>
              <w:spacing w:after="120"/>
              <w:rPr>
                <w:sz w:val="24"/>
                <w:szCs w:val="24"/>
              </w:rPr>
            </w:pPr>
            <w:r w:rsidRPr="00B947B4">
              <w:rPr>
                <w:sz w:val="24"/>
                <w:szCs w:val="24"/>
              </w:rPr>
              <w:t>Authorisation must be in the prescribed form</w:t>
            </w:r>
            <w:r w:rsidR="00441E76" w:rsidRPr="00B947B4">
              <w:rPr>
                <w:sz w:val="24"/>
                <w:szCs w:val="24"/>
              </w:rPr>
              <w:t xml:space="preserve"> [Form 1, </w:t>
            </w:r>
            <w:r w:rsidR="00706442" w:rsidRPr="00B947B4">
              <w:rPr>
                <w:sz w:val="24"/>
                <w:szCs w:val="24"/>
              </w:rPr>
              <w:t xml:space="preserve">Schedule 1, </w:t>
            </w:r>
            <w:r w:rsidR="00441E76" w:rsidRPr="00B947B4">
              <w:rPr>
                <w:i/>
                <w:iCs/>
                <w:sz w:val="24"/>
                <w:szCs w:val="24"/>
              </w:rPr>
              <w:t xml:space="preserve">Dog Regulations </w:t>
            </w:r>
            <w:r w:rsidR="00706442" w:rsidRPr="00B947B4">
              <w:rPr>
                <w:i/>
                <w:iCs/>
                <w:sz w:val="24"/>
                <w:szCs w:val="24"/>
              </w:rPr>
              <w:t>2013</w:t>
            </w:r>
            <w:r w:rsidR="00706442" w:rsidRPr="00B947B4">
              <w:rPr>
                <w:sz w:val="24"/>
                <w:szCs w:val="24"/>
              </w:rPr>
              <w:t>]</w:t>
            </w:r>
          </w:p>
        </w:tc>
      </w:tr>
      <w:tr w:rsidR="00FF4C7F" w:rsidRPr="00B947B4" w14:paraId="77E9DE5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A5AB80F" w14:textId="77777777" w:rsidR="007D6DB7" w:rsidRPr="00B947B4" w:rsidRDefault="007D6DB7" w:rsidP="00362E8F">
            <w:pPr>
              <w:rPr>
                <w:sz w:val="18"/>
              </w:rPr>
            </w:pPr>
            <w:r w:rsidRPr="00B947B4">
              <w:rPr>
                <w:sz w:val="18"/>
              </w:rPr>
              <w:t>Compliance Links:</w:t>
            </w:r>
          </w:p>
          <w:p w14:paraId="355414A8" w14:textId="77777777" w:rsidR="007D6DB7" w:rsidRPr="00B947B4" w:rsidRDefault="007D6DB7" w:rsidP="00362E8F">
            <w:pPr>
              <w:rPr>
                <w:sz w:val="18"/>
              </w:rPr>
            </w:pPr>
          </w:p>
        </w:tc>
        <w:tc>
          <w:tcPr>
            <w:tcW w:w="6468" w:type="dxa"/>
            <w:tcBorders>
              <w:top w:val="dotted" w:sz="4" w:space="0" w:color="auto"/>
              <w:left w:val="dotted" w:sz="4" w:space="0" w:color="auto"/>
              <w:bottom w:val="dotted" w:sz="4" w:space="0" w:color="auto"/>
              <w:right w:val="single" w:sz="4" w:space="0" w:color="auto"/>
            </w:tcBorders>
          </w:tcPr>
          <w:p w14:paraId="75A93883" w14:textId="418775CD" w:rsidR="007D6DB7" w:rsidRPr="00B947B4" w:rsidRDefault="007D6DB7" w:rsidP="00362E8F">
            <w:pPr>
              <w:spacing w:after="120"/>
              <w:ind w:left="720" w:hanging="720"/>
              <w:rPr>
                <w:sz w:val="24"/>
                <w:szCs w:val="24"/>
              </w:rPr>
            </w:pPr>
          </w:p>
        </w:tc>
      </w:tr>
      <w:tr w:rsidR="00FF4C7F" w:rsidRPr="00B947B4" w14:paraId="1665541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204A1D3" w14:textId="77777777" w:rsidR="007D6DB7" w:rsidRPr="00B947B4" w:rsidRDefault="007D6DB7" w:rsidP="00362E8F">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6C10839" w14:textId="5E655063" w:rsidR="007D6DB7" w:rsidRPr="00B947B4" w:rsidRDefault="008653DD" w:rsidP="00362E8F">
            <w:pPr>
              <w:spacing w:after="120"/>
              <w:rPr>
                <w:sz w:val="24"/>
                <w:szCs w:val="24"/>
              </w:rPr>
            </w:pPr>
            <w:r w:rsidRPr="00B947B4">
              <w:rPr>
                <w:sz w:val="24"/>
                <w:szCs w:val="24"/>
              </w:rPr>
              <w:t>Details of decisions are to be recorded in the City’s record keeping system</w:t>
            </w:r>
          </w:p>
        </w:tc>
      </w:tr>
      <w:tr w:rsidR="007D6DB7" w:rsidRPr="00B947B4" w14:paraId="20DB082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E74BED0" w14:textId="77777777" w:rsidR="007D6DB7" w:rsidRPr="00B947B4" w:rsidRDefault="007D6DB7" w:rsidP="00362E8F">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3FC91943" w14:textId="43E85D32" w:rsidR="007D6DB7" w:rsidRPr="00B947B4" w:rsidRDefault="00E7479B" w:rsidP="00362E8F">
            <w:pPr>
              <w:rPr>
                <w:sz w:val="18"/>
              </w:rPr>
            </w:pPr>
            <w:r w:rsidRPr="00B947B4">
              <w:rPr>
                <w:sz w:val="18"/>
              </w:rPr>
              <w:t>Adopted 11 May 2023</w:t>
            </w:r>
          </w:p>
        </w:tc>
      </w:tr>
      <w:tr w:rsidR="007D6DB7" w:rsidRPr="00B947B4" w14:paraId="29A8B20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DD51185" w14:textId="77777777" w:rsidR="007D6DB7" w:rsidRPr="00B947B4" w:rsidRDefault="007D6DB7" w:rsidP="00362E8F">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420DE220" w14:textId="1136DB06" w:rsidR="007D6DB7" w:rsidRPr="00B947B4" w:rsidRDefault="00E7479B" w:rsidP="00362E8F">
            <w:pPr>
              <w:rPr>
                <w:sz w:val="18"/>
              </w:rPr>
            </w:pPr>
            <w:r w:rsidRPr="00B947B4">
              <w:rPr>
                <w:sz w:val="18"/>
              </w:rPr>
              <w:t>Modified 9 July 2024</w:t>
            </w:r>
          </w:p>
        </w:tc>
      </w:tr>
      <w:tr w:rsidR="00681192" w:rsidRPr="00B947B4" w14:paraId="79DEA89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84E6CB0" w14:textId="54937FB9" w:rsidR="00681192" w:rsidRPr="00B947B4" w:rsidRDefault="00681192" w:rsidP="00681192">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33AC73AE" w14:textId="0E1E85A7" w:rsidR="00681192" w:rsidRPr="00B947B4" w:rsidRDefault="00681192" w:rsidP="00681192">
            <w:pPr>
              <w:rPr>
                <w:sz w:val="18"/>
              </w:rPr>
            </w:pPr>
            <w:r w:rsidRPr="00B947B4">
              <w:rPr>
                <w:rFonts w:eastAsia="Times New Roman"/>
                <w:sz w:val="18"/>
                <w:szCs w:val="18"/>
                <w:lang w:eastAsia="en-AU"/>
              </w:rPr>
              <w:t>Modified 11 March 2025</w:t>
            </w:r>
          </w:p>
        </w:tc>
      </w:tr>
      <w:tr w:rsidR="00160C17" w:rsidRPr="00B947B4" w14:paraId="771682C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AA9A4A" w14:textId="35A53822" w:rsidR="00160C17" w:rsidRPr="00B947B4" w:rsidRDefault="00160C17" w:rsidP="00681192">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FEDF681" w14:textId="1D57E417" w:rsidR="00160C17" w:rsidRPr="00B947B4" w:rsidRDefault="00160C17" w:rsidP="00681192">
            <w:pPr>
              <w:rPr>
                <w:rFonts w:eastAsia="Times New Roman"/>
                <w:sz w:val="18"/>
                <w:szCs w:val="18"/>
                <w:lang w:eastAsia="en-AU"/>
              </w:rPr>
            </w:pPr>
            <w:r>
              <w:rPr>
                <w:rFonts w:eastAsia="Times New Roman"/>
                <w:sz w:val="18"/>
                <w:szCs w:val="18"/>
                <w:lang w:eastAsia="en-AU"/>
              </w:rPr>
              <w:t>Modified 10 April 2025</w:t>
            </w:r>
          </w:p>
        </w:tc>
      </w:tr>
    </w:tbl>
    <w:p w14:paraId="658399CA" w14:textId="04AFCA41" w:rsidR="007D6DB7" w:rsidRPr="00B947B4" w:rsidRDefault="007D6DB7">
      <w:r w:rsidRPr="00B947B4">
        <w:br w:type="page"/>
      </w:r>
    </w:p>
    <w:p w14:paraId="5E89D206" w14:textId="3DA827D7" w:rsidR="00ED561B" w:rsidRPr="00B947B4" w:rsidRDefault="00FF1746" w:rsidP="00857137">
      <w:pPr>
        <w:pStyle w:val="Heading3"/>
        <w:ind w:left="709"/>
      </w:pPr>
      <w:bookmarkStart w:id="171" w:name="_Toc229571459"/>
      <w:r w:rsidRPr="00B947B4">
        <w:lastRenderedPageBreak/>
        <w:t>Part Payment of Sterilisation Costs / Directions to Veterinary Surgeons</w:t>
      </w:r>
      <w:bookmarkEnd w:id="171"/>
    </w:p>
    <w:p w14:paraId="684B11E2" w14:textId="77777777" w:rsidR="00ED561B" w:rsidRPr="00B947B4" w:rsidRDefault="00ED561B" w:rsidP="00AA7C15"/>
    <w:tbl>
      <w:tblPr>
        <w:tblStyle w:val="TableGrid"/>
        <w:tblW w:w="9020" w:type="dxa"/>
        <w:tblInd w:w="-2" w:type="dxa"/>
        <w:tblLook w:val="04A0" w:firstRow="1" w:lastRow="0" w:firstColumn="1" w:lastColumn="0" w:noHBand="0" w:noVBand="1"/>
      </w:tblPr>
      <w:tblGrid>
        <w:gridCol w:w="562"/>
        <w:gridCol w:w="1990"/>
        <w:gridCol w:w="6468"/>
      </w:tblGrid>
      <w:tr w:rsidR="00ED561B" w:rsidRPr="00B947B4" w14:paraId="4C8A38AE"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2FA05E9" w14:textId="77777777" w:rsidR="00ED561B" w:rsidRPr="00B947B4" w:rsidRDefault="00ED561B" w:rsidP="0061138F">
            <w:pPr>
              <w:rPr>
                <w:b/>
                <w:sz w:val="18"/>
              </w:rPr>
            </w:pPr>
            <w:r w:rsidRPr="00B947B4">
              <w:rPr>
                <w:b/>
                <w:sz w:val="18"/>
              </w:rPr>
              <w:t>Delegator:</w:t>
            </w:r>
          </w:p>
          <w:p w14:paraId="57E43AFD" w14:textId="0EF76F1D" w:rsidR="00ED561B" w:rsidRPr="00B947B4" w:rsidRDefault="00ED561B" w:rsidP="0061138F">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9B7D599" w14:textId="77777777" w:rsidR="00ED561B" w:rsidRPr="00B947B4" w:rsidRDefault="00ED561B" w:rsidP="0061138F">
            <w:pPr>
              <w:rPr>
                <w:sz w:val="24"/>
                <w:szCs w:val="24"/>
              </w:rPr>
            </w:pPr>
            <w:r w:rsidRPr="00B947B4">
              <w:rPr>
                <w:sz w:val="24"/>
                <w:szCs w:val="24"/>
              </w:rPr>
              <w:t>Local Government</w:t>
            </w:r>
          </w:p>
        </w:tc>
      </w:tr>
      <w:tr w:rsidR="00ED561B" w:rsidRPr="00B947B4" w14:paraId="4FD6E91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AD4CD7" w14:textId="77777777" w:rsidR="00ED561B" w:rsidRPr="00B947B4" w:rsidRDefault="00ED561B" w:rsidP="0061138F">
            <w:pPr>
              <w:rPr>
                <w:b/>
                <w:sz w:val="18"/>
              </w:rPr>
            </w:pPr>
            <w:r w:rsidRPr="00B947B4">
              <w:rPr>
                <w:b/>
                <w:sz w:val="18"/>
              </w:rPr>
              <w:t>Express Power to Delegate:</w:t>
            </w:r>
          </w:p>
          <w:p w14:paraId="2C69C7F2" w14:textId="77777777" w:rsidR="00ED561B" w:rsidRPr="00B947B4" w:rsidRDefault="00ED561B"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12861DB" w14:textId="52B7F582" w:rsidR="00ED561B" w:rsidRPr="00B947B4" w:rsidRDefault="00FF1746" w:rsidP="0061138F">
            <w:pPr>
              <w:rPr>
                <w:i/>
                <w:sz w:val="24"/>
                <w:szCs w:val="24"/>
              </w:rPr>
            </w:pPr>
            <w:r w:rsidRPr="00B947B4">
              <w:rPr>
                <w:i/>
                <w:sz w:val="24"/>
                <w:szCs w:val="24"/>
              </w:rPr>
              <w:t>Dog Act 1976</w:t>
            </w:r>
            <w:r w:rsidR="00ED561B" w:rsidRPr="00B947B4">
              <w:rPr>
                <w:i/>
                <w:sz w:val="24"/>
                <w:szCs w:val="24"/>
              </w:rPr>
              <w:t>:</w:t>
            </w:r>
          </w:p>
          <w:p w14:paraId="5179FC75" w14:textId="3D18B618" w:rsidR="00CE4ABC" w:rsidRPr="00B947B4" w:rsidRDefault="00ED561B" w:rsidP="00920068">
            <w:pPr>
              <w:ind w:left="720" w:hanging="403"/>
              <w:rPr>
                <w:sz w:val="24"/>
                <w:szCs w:val="24"/>
              </w:rPr>
            </w:pPr>
            <w:r w:rsidRPr="00B947B4">
              <w:rPr>
                <w:sz w:val="24"/>
                <w:szCs w:val="24"/>
              </w:rPr>
              <w:t>s.</w:t>
            </w:r>
            <w:r w:rsidR="00FF1746" w:rsidRPr="00B947B4">
              <w:rPr>
                <w:sz w:val="24"/>
                <w:szCs w:val="24"/>
              </w:rPr>
              <w:t>10AA Delegation of local government powers and duties</w:t>
            </w:r>
          </w:p>
        </w:tc>
      </w:tr>
      <w:tr w:rsidR="00ED561B" w:rsidRPr="00B947B4" w14:paraId="6C59C84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F3B3A0" w14:textId="6355CC1C" w:rsidR="00ED561B" w:rsidRPr="00B947B4" w:rsidRDefault="00ED561B" w:rsidP="0061138F">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B3EB520" w14:textId="59B7EBFE" w:rsidR="00ED561B" w:rsidRPr="00B947B4" w:rsidRDefault="00FF1746" w:rsidP="0061138F">
            <w:pPr>
              <w:rPr>
                <w:sz w:val="24"/>
                <w:szCs w:val="24"/>
              </w:rPr>
            </w:pPr>
            <w:r w:rsidRPr="00B947B4">
              <w:rPr>
                <w:i/>
                <w:sz w:val="24"/>
                <w:szCs w:val="24"/>
              </w:rPr>
              <w:t>Dog Act 1976</w:t>
            </w:r>
            <w:r w:rsidR="00ED561B" w:rsidRPr="00B947B4">
              <w:rPr>
                <w:sz w:val="24"/>
                <w:szCs w:val="24"/>
              </w:rPr>
              <w:t>:</w:t>
            </w:r>
          </w:p>
          <w:p w14:paraId="23F44077" w14:textId="780E87E6" w:rsidR="00CE4ABC" w:rsidRPr="00B947B4" w:rsidRDefault="00ED561B" w:rsidP="00920068">
            <w:pPr>
              <w:ind w:left="720" w:hanging="403"/>
              <w:rPr>
                <w:sz w:val="24"/>
                <w:szCs w:val="24"/>
              </w:rPr>
            </w:pPr>
            <w:r w:rsidRPr="00B947B4">
              <w:rPr>
                <w:sz w:val="24"/>
                <w:szCs w:val="24"/>
              </w:rPr>
              <w:t>s.</w:t>
            </w:r>
            <w:r w:rsidR="00FF1746" w:rsidRPr="00B947B4">
              <w:rPr>
                <w:sz w:val="24"/>
                <w:szCs w:val="24"/>
              </w:rPr>
              <w:t xml:space="preserve">10A Payments to veterinary surgeons towards costs of sterilisation </w:t>
            </w:r>
          </w:p>
        </w:tc>
      </w:tr>
      <w:tr w:rsidR="00ED561B" w:rsidRPr="00B947B4" w14:paraId="6E20AD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645A34" w14:textId="77777777" w:rsidR="00ED561B" w:rsidRPr="00B947B4" w:rsidRDefault="00ED561B"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3E548A4" w14:textId="77777777" w:rsidR="00ED561B" w:rsidRPr="00B947B4" w:rsidRDefault="00ED561B" w:rsidP="00876936">
            <w:pPr>
              <w:spacing w:before="120" w:after="120"/>
              <w:rPr>
                <w:b/>
                <w:sz w:val="24"/>
                <w:szCs w:val="24"/>
              </w:rPr>
            </w:pPr>
            <w:r w:rsidRPr="00B947B4">
              <w:rPr>
                <w:b/>
                <w:sz w:val="24"/>
                <w:szCs w:val="24"/>
              </w:rPr>
              <w:t>Chief Executive Officer</w:t>
            </w:r>
          </w:p>
        </w:tc>
      </w:tr>
      <w:tr w:rsidR="003108A6" w:rsidRPr="00B947B4" w14:paraId="0C6E29D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2C9EF3" w14:textId="77777777" w:rsidR="003108A6" w:rsidRPr="00B947B4" w:rsidRDefault="003108A6" w:rsidP="003108A6">
            <w:pPr>
              <w:rPr>
                <w:b/>
              </w:rPr>
            </w:pPr>
            <w:r w:rsidRPr="00B947B4">
              <w:rPr>
                <w:b/>
              </w:rPr>
              <w:t>Function:</w:t>
            </w:r>
          </w:p>
          <w:p w14:paraId="533A10F0" w14:textId="79DACC9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75A8BB79" w14:textId="554367C8"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where a resident who is the owner of a registered dog, would suffer hardship in paying the whole of the cost of sterilisation and determine to pay part of such costs [s.10A(1)(a) and (3)].</w:t>
            </w:r>
          </w:p>
          <w:p w14:paraId="652D0D90" w14:textId="60807A70" w:rsidR="00231E38" w:rsidRPr="00B947B4" w:rsidRDefault="003108A6" w:rsidP="00920068">
            <w:pPr>
              <w:spacing w:after="120"/>
              <w:ind w:left="459" w:hanging="459"/>
              <w:rPr>
                <w:sz w:val="24"/>
                <w:szCs w:val="24"/>
              </w:rPr>
            </w:pPr>
            <w:r w:rsidRPr="00B947B4">
              <w:rPr>
                <w:sz w:val="24"/>
                <w:szCs w:val="24"/>
              </w:rPr>
              <w:t xml:space="preserve">2. </w:t>
            </w:r>
            <w:r w:rsidRPr="00B947B4">
              <w:rPr>
                <w:sz w:val="24"/>
                <w:szCs w:val="24"/>
              </w:rPr>
              <w:tab/>
              <w:t>Authority to give written directions to a veterinary surgeon to be complied with as a condition of part payment of the cost of sterilisation [s.10A(1)(b) and (2)].</w:t>
            </w:r>
          </w:p>
        </w:tc>
      </w:tr>
      <w:tr w:rsidR="0083163D" w:rsidRPr="00B947B4" w14:paraId="27041FB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0A10100" w14:textId="77777777" w:rsidR="0083163D" w:rsidRPr="00B947B4" w:rsidRDefault="0083163D" w:rsidP="0083163D">
            <w:pPr>
              <w:rPr>
                <w:b/>
              </w:rPr>
            </w:pPr>
            <w:r w:rsidRPr="00B947B4">
              <w:rPr>
                <w:b/>
              </w:rPr>
              <w:t>Council Conditions on this Delegation:</w:t>
            </w:r>
          </w:p>
          <w:p w14:paraId="6638F98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32CABEBD" w14:textId="18239BE3" w:rsidR="0083163D" w:rsidRPr="006E313A" w:rsidRDefault="00DB2E15" w:rsidP="006E313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ED561B" w:rsidRPr="00B947B4" w14:paraId="3B5FDF9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40AAA1" w14:textId="77777777" w:rsidR="00ED561B" w:rsidRPr="00B947B4" w:rsidRDefault="00ED561B"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FDEE0D2" w14:textId="62E184C9" w:rsidR="00ED561B" w:rsidRPr="00B947B4" w:rsidRDefault="00FF1746" w:rsidP="0061138F">
            <w:pPr>
              <w:rPr>
                <w:i/>
                <w:sz w:val="24"/>
                <w:szCs w:val="24"/>
              </w:rPr>
            </w:pPr>
            <w:r w:rsidRPr="00B947B4">
              <w:rPr>
                <w:i/>
                <w:sz w:val="24"/>
                <w:szCs w:val="24"/>
              </w:rPr>
              <w:t>Dog Act 1976</w:t>
            </w:r>
            <w:r w:rsidR="00ED561B" w:rsidRPr="00B947B4">
              <w:rPr>
                <w:i/>
                <w:sz w:val="24"/>
                <w:szCs w:val="24"/>
              </w:rPr>
              <w:t>:</w:t>
            </w:r>
          </w:p>
          <w:p w14:paraId="44639535" w14:textId="120603EB" w:rsidR="002162CD" w:rsidRPr="00B947B4" w:rsidRDefault="00ED561B" w:rsidP="00920068">
            <w:pPr>
              <w:ind w:left="720" w:hanging="403"/>
              <w:rPr>
                <w:sz w:val="24"/>
                <w:szCs w:val="24"/>
              </w:rPr>
            </w:pPr>
            <w:r w:rsidRPr="2C28F603">
              <w:rPr>
                <w:sz w:val="24"/>
                <w:szCs w:val="24"/>
              </w:rPr>
              <w:t>s.</w:t>
            </w:r>
            <w:r w:rsidR="00FF1746" w:rsidRPr="2C28F603">
              <w:rPr>
                <w:sz w:val="24"/>
                <w:szCs w:val="24"/>
              </w:rPr>
              <w:t>10</w:t>
            </w:r>
            <w:r w:rsidR="3D5FE076" w:rsidRPr="2C28F603">
              <w:rPr>
                <w:sz w:val="24"/>
                <w:szCs w:val="24"/>
              </w:rPr>
              <w:t>AA (</w:t>
            </w:r>
            <w:r w:rsidR="00FF1746" w:rsidRPr="2C28F603">
              <w:rPr>
                <w:sz w:val="24"/>
                <w:szCs w:val="24"/>
              </w:rPr>
              <w:t>3) Delegation of local government powers and duties</w:t>
            </w:r>
            <w:r w:rsidR="46C33DD3" w:rsidRPr="2C28F603">
              <w:rPr>
                <w:sz w:val="24"/>
                <w:szCs w:val="24"/>
              </w:rPr>
              <w:t xml:space="preserve"> </w:t>
            </w:r>
            <w:r w:rsidR="00FF1746" w:rsidRPr="2C28F603">
              <w:rPr>
                <w:sz w:val="24"/>
                <w:szCs w:val="24"/>
              </w:rPr>
              <w:t>(NOTE – sub-delegation only permitted where delegation to the CEO expressly authorises sub-delegation)</w:t>
            </w:r>
          </w:p>
        </w:tc>
      </w:tr>
      <w:tr w:rsidR="00ED561B" w:rsidRPr="00B947B4" w14:paraId="7229ECD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07F4636" w14:textId="77777777" w:rsidR="00ED561B" w:rsidRPr="00B947B4" w:rsidRDefault="00ED561B" w:rsidP="00246948">
            <w:pPr>
              <w:rPr>
                <w:b/>
              </w:rPr>
            </w:pPr>
            <w:r w:rsidRPr="00B947B4">
              <w:rPr>
                <w:b/>
              </w:rPr>
              <w:t>Sub-Delegate/s:</w:t>
            </w:r>
          </w:p>
          <w:p w14:paraId="1C2861B9" w14:textId="6802C7BC" w:rsidR="00ED561B" w:rsidRPr="00B947B4" w:rsidRDefault="00466A94"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475B191" w14:textId="138CF755" w:rsidR="00A35D15" w:rsidRPr="00B947B4" w:rsidRDefault="1E456E43" w:rsidP="36A6F805">
            <w:pPr>
              <w:spacing w:before="120" w:after="120"/>
              <w:textAlignment w:val="baseline"/>
              <w:rPr>
                <w:rFonts w:eastAsia="Times New Roman"/>
                <w:b/>
                <w:bCs/>
                <w:sz w:val="24"/>
                <w:szCs w:val="24"/>
                <w:lang w:eastAsia="en-AU"/>
              </w:rPr>
            </w:pPr>
            <w:r w:rsidRPr="00FC1B12">
              <w:rPr>
                <w:rFonts w:eastAsia="Times New Roman"/>
                <w:b/>
                <w:bCs/>
                <w:sz w:val="24"/>
                <w:szCs w:val="24"/>
                <w:lang w:eastAsia="en-AU"/>
              </w:rPr>
              <w:t xml:space="preserve">Director Sustainable Development and Safety </w:t>
            </w:r>
          </w:p>
        </w:tc>
      </w:tr>
      <w:tr w:rsidR="008477BF" w:rsidRPr="00B947B4" w14:paraId="57E6FA1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CC213D" w14:textId="77777777" w:rsidR="008477BF" w:rsidRPr="00B947B4" w:rsidRDefault="008477BF" w:rsidP="008477BF">
            <w:pPr>
              <w:rPr>
                <w:b/>
              </w:rPr>
            </w:pPr>
            <w:r w:rsidRPr="00B947B4">
              <w:rPr>
                <w:b/>
              </w:rPr>
              <w:t>CEO Conditions on this Sub-Delegation:</w:t>
            </w:r>
          </w:p>
          <w:p w14:paraId="45398714" w14:textId="6023E56B"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AFFF1AB" w14:textId="3EC41170" w:rsidR="008477BF" w:rsidRPr="00B947B4" w:rsidRDefault="005F1A7D" w:rsidP="008477BF">
            <w:pPr>
              <w:spacing w:after="120"/>
              <w:ind w:left="490" w:hanging="490"/>
              <w:rPr>
                <w:sz w:val="24"/>
                <w:szCs w:val="24"/>
              </w:rPr>
            </w:pPr>
            <w:r w:rsidRPr="00B947B4">
              <w:rPr>
                <w:sz w:val="24"/>
                <w:szCs w:val="24"/>
              </w:rPr>
              <w:t>Nil</w:t>
            </w:r>
          </w:p>
        </w:tc>
      </w:tr>
      <w:tr w:rsidR="00FF4C7F" w:rsidRPr="00B947B4" w14:paraId="73D91AD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977CD4" w14:textId="77777777" w:rsidR="00ED561B" w:rsidRPr="00B947B4" w:rsidRDefault="00ED561B" w:rsidP="00E70DF7">
            <w:pPr>
              <w:rPr>
                <w:sz w:val="18"/>
              </w:rPr>
            </w:pPr>
            <w:r w:rsidRPr="00B947B4">
              <w:rPr>
                <w:sz w:val="18"/>
              </w:rPr>
              <w:t>Compliance Links:</w:t>
            </w:r>
          </w:p>
          <w:p w14:paraId="189CAB88" w14:textId="77777777" w:rsidR="00ED561B" w:rsidRPr="00B947B4" w:rsidRDefault="00ED561B"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4D6D4411" w14:textId="7D1FA199" w:rsidR="00ED561B" w:rsidRPr="00B947B4" w:rsidRDefault="00ED561B" w:rsidP="00E70DF7">
            <w:pPr>
              <w:spacing w:after="120"/>
              <w:ind w:left="720" w:hanging="720"/>
              <w:rPr>
                <w:sz w:val="24"/>
                <w:szCs w:val="24"/>
              </w:rPr>
            </w:pPr>
          </w:p>
        </w:tc>
      </w:tr>
      <w:tr w:rsidR="00FF4C7F" w:rsidRPr="00B947B4" w14:paraId="7B542FD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AE77BB3" w14:textId="77777777" w:rsidR="00ED561B" w:rsidRPr="00B947B4" w:rsidRDefault="00ED561B" w:rsidP="00E70DF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D817AE3" w14:textId="13050D7E" w:rsidR="00ED561B" w:rsidRPr="00B947B4" w:rsidRDefault="008653DD" w:rsidP="00E70DF7">
            <w:pPr>
              <w:spacing w:after="120"/>
              <w:rPr>
                <w:sz w:val="24"/>
                <w:szCs w:val="24"/>
              </w:rPr>
            </w:pPr>
            <w:r w:rsidRPr="00B947B4">
              <w:rPr>
                <w:sz w:val="24"/>
                <w:szCs w:val="24"/>
              </w:rPr>
              <w:t>Details of decisions are to be recorded in the City’s record keeping system</w:t>
            </w:r>
          </w:p>
        </w:tc>
      </w:tr>
      <w:tr w:rsidR="00ED561B" w:rsidRPr="00B947B4" w14:paraId="4E6463C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90F3BE8" w14:textId="77777777" w:rsidR="00ED561B" w:rsidRPr="00B947B4" w:rsidRDefault="00ED561B" w:rsidP="00E70DF7">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87A142B" w14:textId="34138C65" w:rsidR="00ED561B" w:rsidRPr="00B947B4" w:rsidRDefault="00E7479B" w:rsidP="00E70DF7">
            <w:pPr>
              <w:rPr>
                <w:sz w:val="18"/>
              </w:rPr>
            </w:pPr>
            <w:r w:rsidRPr="00B947B4">
              <w:rPr>
                <w:sz w:val="18"/>
              </w:rPr>
              <w:t>Adopted 11 May 2023</w:t>
            </w:r>
          </w:p>
        </w:tc>
      </w:tr>
      <w:tr w:rsidR="00ED561B" w:rsidRPr="00B947B4" w14:paraId="31AF92D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C549EEF" w14:textId="77777777" w:rsidR="00ED561B" w:rsidRPr="00B947B4" w:rsidRDefault="00ED561B"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55622844" w14:textId="378BF95B" w:rsidR="00ED561B" w:rsidRPr="00B947B4" w:rsidRDefault="00E7479B" w:rsidP="00E70DF7">
            <w:pPr>
              <w:rPr>
                <w:sz w:val="18"/>
              </w:rPr>
            </w:pPr>
            <w:r w:rsidRPr="00B947B4">
              <w:rPr>
                <w:sz w:val="18"/>
              </w:rPr>
              <w:t xml:space="preserve">Modified 9 July 2024 </w:t>
            </w:r>
          </w:p>
        </w:tc>
      </w:tr>
      <w:tr w:rsidR="00623F50" w:rsidRPr="00B947B4" w14:paraId="63DA53F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8D5DBD" w14:textId="49D53F58" w:rsidR="00623F50" w:rsidRPr="00B947B4" w:rsidRDefault="00623F50" w:rsidP="00E70DF7">
            <w:pPr>
              <w:rPr>
                <w:sz w:val="18"/>
              </w:rPr>
            </w:pPr>
            <w:r>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4951D80D" w14:textId="0784A4D8" w:rsidR="00623F50" w:rsidRPr="00B947B4" w:rsidRDefault="00623F50" w:rsidP="00E70DF7">
            <w:pPr>
              <w:rPr>
                <w:sz w:val="18"/>
              </w:rPr>
            </w:pPr>
            <w:r>
              <w:rPr>
                <w:sz w:val="18"/>
              </w:rPr>
              <w:t>Modified 10 April 2025</w:t>
            </w:r>
          </w:p>
        </w:tc>
      </w:tr>
      <w:tr w:rsidR="00BD363A" w:rsidRPr="00B947B4" w14:paraId="47B8AD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A25C0F" w14:textId="05C23A0B" w:rsidR="00BD363A" w:rsidRDefault="00BD363A" w:rsidP="00E70DF7">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7B28C2E" w14:textId="060786D3" w:rsidR="00BD363A" w:rsidRDefault="00BD363A" w:rsidP="00E70DF7">
            <w:pPr>
              <w:rPr>
                <w:sz w:val="18"/>
              </w:rPr>
            </w:pPr>
            <w:r>
              <w:rPr>
                <w:sz w:val="18"/>
              </w:rPr>
              <w:t>Modified 8 July 2025</w:t>
            </w:r>
          </w:p>
        </w:tc>
      </w:tr>
    </w:tbl>
    <w:p w14:paraId="02F93610" w14:textId="77777777" w:rsidR="00225530" w:rsidRPr="00B947B4" w:rsidRDefault="00225530">
      <w:r w:rsidRPr="00B947B4">
        <w:br w:type="page"/>
      </w:r>
    </w:p>
    <w:p w14:paraId="25BCAD40" w14:textId="5CD1DD81" w:rsidR="00FF1746" w:rsidRPr="00B947B4" w:rsidRDefault="00066213" w:rsidP="00857137">
      <w:pPr>
        <w:pStyle w:val="Heading3"/>
        <w:ind w:left="709"/>
      </w:pPr>
      <w:bookmarkStart w:id="172" w:name="_Toc229571460"/>
      <w:r w:rsidRPr="00B947B4">
        <w:lastRenderedPageBreak/>
        <w:t>Refuse or Cancel Registration</w:t>
      </w:r>
      <w:bookmarkEnd w:id="172"/>
    </w:p>
    <w:p w14:paraId="524F3EA0" w14:textId="77777777" w:rsidR="00FF1746" w:rsidRPr="00B947B4" w:rsidRDefault="00FF1746"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38B0739D"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52259D0" w14:textId="77777777" w:rsidR="00FF1746" w:rsidRPr="00B947B4" w:rsidRDefault="00FF1746" w:rsidP="008F35A4">
            <w:pPr>
              <w:rPr>
                <w:b/>
                <w:sz w:val="18"/>
              </w:rPr>
            </w:pPr>
            <w:r w:rsidRPr="00B947B4">
              <w:rPr>
                <w:b/>
                <w:sz w:val="18"/>
              </w:rPr>
              <w:t>Delegator:</w:t>
            </w:r>
          </w:p>
          <w:p w14:paraId="0FF4B708" w14:textId="402E6F40"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A1E5505" w14:textId="77777777" w:rsidR="00FF1746" w:rsidRPr="00B947B4" w:rsidRDefault="00FF1746" w:rsidP="008F35A4">
            <w:pPr>
              <w:rPr>
                <w:sz w:val="24"/>
                <w:szCs w:val="24"/>
              </w:rPr>
            </w:pPr>
            <w:r w:rsidRPr="00B947B4">
              <w:rPr>
                <w:sz w:val="24"/>
                <w:szCs w:val="24"/>
              </w:rPr>
              <w:t>Local Government</w:t>
            </w:r>
          </w:p>
        </w:tc>
      </w:tr>
      <w:tr w:rsidR="00FF1746" w:rsidRPr="00B947B4" w14:paraId="5CEDC7E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4501CDC" w14:textId="77777777" w:rsidR="00FF1746" w:rsidRPr="00B947B4" w:rsidRDefault="00FF1746" w:rsidP="008F35A4">
            <w:pPr>
              <w:rPr>
                <w:b/>
                <w:sz w:val="18"/>
              </w:rPr>
            </w:pPr>
            <w:r w:rsidRPr="00B947B4">
              <w:rPr>
                <w:b/>
                <w:sz w:val="18"/>
              </w:rPr>
              <w:t>Express Power to Delegate:</w:t>
            </w:r>
          </w:p>
          <w:p w14:paraId="7070010E"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3E56DD3" w14:textId="77777777" w:rsidR="00FF1746" w:rsidRPr="00B947B4" w:rsidRDefault="00FF1746" w:rsidP="008F35A4">
            <w:pPr>
              <w:rPr>
                <w:i/>
                <w:sz w:val="24"/>
                <w:szCs w:val="24"/>
              </w:rPr>
            </w:pPr>
            <w:r w:rsidRPr="00B947B4">
              <w:rPr>
                <w:i/>
                <w:sz w:val="24"/>
                <w:szCs w:val="24"/>
              </w:rPr>
              <w:t>Dog Act 1976:</w:t>
            </w:r>
          </w:p>
          <w:p w14:paraId="637A1112" w14:textId="51E077FE" w:rsidR="00B20F20" w:rsidRPr="00B947B4" w:rsidRDefault="00FF1746" w:rsidP="00920068">
            <w:pPr>
              <w:ind w:left="720" w:hanging="403"/>
              <w:rPr>
                <w:sz w:val="24"/>
                <w:szCs w:val="24"/>
              </w:rPr>
            </w:pPr>
            <w:r w:rsidRPr="00B947B4">
              <w:rPr>
                <w:sz w:val="24"/>
                <w:szCs w:val="24"/>
              </w:rPr>
              <w:t>s.10AA Delegation of local government powers and duties</w:t>
            </w:r>
          </w:p>
        </w:tc>
      </w:tr>
      <w:tr w:rsidR="00FF1746" w:rsidRPr="00B947B4" w14:paraId="71065C8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91B36D3" w14:textId="77777777" w:rsidR="00FF1746" w:rsidRPr="00B947B4" w:rsidRDefault="00FF1746" w:rsidP="008F35A4">
            <w:pPr>
              <w:rPr>
                <w:b/>
                <w:sz w:val="18"/>
                <w:szCs w:val="18"/>
              </w:rPr>
            </w:pPr>
            <w:r w:rsidRPr="00B947B4">
              <w:rPr>
                <w:b/>
                <w:sz w:val="18"/>
                <w:szCs w:val="18"/>
              </w:rPr>
              <w:t>Express Power or Duty Delegated:</w:t>
            </w:r>
          </w:p>
          <w:p w14:paraId="1412F5D3" w14:textId="77777777" w:rsidR="00FF1746" w:rsidRPr="00B947B4" w:rsidRDefault="00FF1746" w:rsidP="008F35A4">
            <w:pPr>
              <w:rPr>
                <w:b/>
                <w:sz w:val="18"/>
                <w:szCs w:val="18"/>
              </w:rPr>
            </w:pPr>
          </w:p>
        </w:tc>
        <w:tc>
          <w:tcPr>
            <w:tcW w:w="6468" w:type="dxa"/>
            <w:tcBorders>
              <w:top w:val="dotted" w:sz="4" w:space="0" w:color="auto"/>
              <w:left w:val="dotted" w:sz="4" w:space="0" w:color="auto"/>
              <w:bottom w:val="dotted" w:sz="4" w:space="0" w:color="auto"/>
            </w:tcBorders>
          </w:tcPr>
          <w:p w14:paraId="366D69D5"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1E81E37A" w14:textId="48208210" w:rsidR="00FF1746" w:rsidRPr="00B947B4" w:rsidRDefault="00FF1746" w:rsidP="008F35A4">
            <w:pPr>
              <w:ind w:left="720" w:hanging="403"/>
              <w:rPr>
                <w:sz w:val="24"/>
                <w:szCs w:val="24"/>
              </w:rPr>
            </w:pPr>
            <w:r w:rsidRPr="00B947B4">
              <w:rPr>
                <w:sz w:val="24"/>
                <w:szCs w:val="24"/>
              </w:rPr>
              <w:t>s.</w:t>
            </w:r>
            <w:r w:rsidR="00066213" w:rsidRPr="00B947B4">
              <w:rPr>
                <w:sz w:val="24"/>
                <w:szCs w:val="24"/>
              </w:rPr>
              <w:t>15(2)</w:t>
            </w:r>
            <w:r w:rsidR="00755903" w:rsidRPr="00B947B4">
              <w:rPr>
                <w:sz w:val="24"/>
                <w:szCs w:val="24"/>
              </w:rPr>
              <w:t xml:space="preserve"> and (4A)</w:t>
            </w:r>
            <w:r w:rsidRPr="00B947B4">
              <w:rPr>
                <w:sz w:val="24"/>
                <w:szCs w:val="24"/>
              </w:rPr>
              <w:t xml:space="preserve"> </w:t>
            </w:r>
            <w:r w:rsidR="00066213" w:rsidRPr="00B947B4">
              <w:rPr>
                <w:sz w:val="24"/>
                <w:szCs w:val="24"/>
              </w:rPr>
              <w:t xml:space="preserve">Registration </w:t>
            </w:r>
            <w:r w:rsidR="002F4977" w:rsidRPr="00B947B4">
              <w:rPr>
                <w:sz w:val="24"/>
                <w:szCs w:val="24"/>
              </w:rPr>
              <w:t>periods and fees</w:t>
            </w:r>
          </w:p>
          <w:p w14:paraId="2168835E" w14:textId="08170911" w:rsidR="002F4977" w:rsidRPr="00B947B4" w:rsidRDefault="002F4977" w:rsidP="008F35A4">
            <w:pPr>
              <w:ind w:left="720" w:hanging="403"/>
              <w:rPr>
                <w:sz w:val="24"/>
                <w:szCs w:val="24"/>
              </w:rPr>
            </w:pPr>
            <w:r w:rsidRPr="00B947B4">
              <w:rPr>
                <w:sz w:val="24"/>
                <w:szCs w:val="24"/>
              </w:rPr>
              <w:t>s.16(3) Registration procedure</w:t>
            </w:r>
          </w:p>
          <w:p w14:paraId="52972154" w14:textId="57BE2BCF" w:rsidR="00EA1410" w:rsidRPr="00B947B4" w:rsidRDefault="00EA1410" w:rsidP="008F35A4">
            <w:pPr>
              <w:ind w:left="720" w:hanging="403"/>
              <w:rPr>
                <w:sz w:val="24"/>
                <w:szCs w:val="24"/>
              </w:rPr>
            </w:pPr>
            <w:r w:rsidRPr="00B947B4">
              <w:rPr>
                <w:sz w:val="24"/>
                <w:szCs w:val="24"/>
              </w:rPr>
              <w:t>s.17A(2) If no application for registration made</w:t>
            </w:r>
          </w:p>
          <w:p w14:paraId="46C790AF" w14:textId="2B681C0C" w:rsidR="00B20F20" w:rsidRPr="00B947B4" w:rsidRDefault="00EA1410" w:rsidP="00920068">
            <w:pPr>
              <w:ind w:left="720" w:hanging="403"/>
              <w:rPr>
                <w:sz w:val="24"/>
                <w:szCs w:val="24"/>
              </w:rPr>
            </w:pPr>
            <w:r w:rsidRPr="00B947B4">
              <w:rPr>
                <w:sz w:val="24"/>
                <w:szCs w:val="24"/>
              </w:rPr>
              <w:t>s.17(4) and (6) Refusal or cancellation of registration</w:t>
            </w:r>
          </w:p>
        </w:tc>
      </w:tr>
      <w:tr w:rsidR="00FF1746" w:rsidRPr="00B947B4" w14:paraId="41EEE9C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183715"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805CF4F"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4B73AD8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4C667F" w14:textId="77777777" w:rsidR="003108A6" w:rsidRPr="00B947B4" w:rsidRDefault="003108A6" w:rsidP="003108A6">
            <w:pPr>
              <w:rPr>
                <w:b/>
              </w:rPr>
            </w:pPr>
            <w:r w:rsidRPr="00B947B4">
              <w:rPr>
                <w:b/>
              </w:rPr>
              <w:t>Function:</w:t>
            </w:r>
          </w:p>
          <w:p w14:paraId="56177E20" w14:textId="54051F8E"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E4E6BFD" w14:textId="10539345"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to refuse a dog registration and refund the fee, if any [s.16(2)].</w:t>
            </w:r>
          </w:p>
          <w:p w14:paraId="3AEF1B7D" w14:textId="535D8C98"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Authority to direct the registration officer to refuse to effect or renew or to cancel the registration of a dog, and to give notice of such decisions, where:</w:t>
            </w:r>
          </w:p>
          <w:p w14:paraId="54A9D2E0" w14:textId="056530FC"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the applicant, owner or registered owner has been convicted of an offence or paid a modified </w:t>
            </w:r>
            <w:r w:rsidR="511C836A" w:rsidRPr="2C28F603">
              <w:rPr>
                <w:sz w:val="24"/>
                <w:szCs w:val="24"/>
              </w:rPr>
              <w:t>penalty within</w:t>
            </w:r>
            <w:r w:rsidRPr="2C28F603">
              <w:rPr>
                <w:sz w:val="24"/>
                <w:szCs w:val="24"/>
              </w:rPr>
              <w:t xml:space="preserve"> the past 3-years in respect of 2 or more offences against this Act, the </w:t>
            </w:r>
            <w:r w:rsidRPr="2C28F603">
              <w:rPr>
                <w:i/>
                <w:iCs/>
                <w:sz w:val="24"/>
                <w:szCs w:val="24"/>
              </w:rPr>
              <w:t>Cat Act 2011</w:t>
            </w:r>
            <w:r w:rsidRPr="2C28F603">
              <w:rPr>
                <w:sz w:val="24"/>
                <w:szCs w:val="24"/>
              </w:rPr>
              <w:t xml:space="preserve"> or the </w:t>
            </w:r>
            <w:r w:rsidRPr="2C28F603">
              <w:rPr>
                <w:i/>
                <w:iCs/>
                <w:sz w:val="24"/>
                <w:szCs w:val="24"/>
              </w:rPr>
              <w:t>Animal Welfare Act 2002</w:t>
            </w:r>
            <w:r w:rsidRPr="2C28F603">
              <w:rPr>
                <w:sz w:val="24"/>
                <w:szCs w:val="24"/>
              </w:rPr>
              <w:t>; or</w:t>
            </w:r>
          </w:p>
          <w:p w14:paraId="6B120636" w14:textId="16C62D96" w:rsidR="003108A6" w:rsidRPr="00B947B4" w:rsidRDefault="003108A6" w:rsidP="003108A6">
            <w:pPr>
              <w:spacing w:after="120"/>
              <w:ind w:left="918" w:hanging="459"/>
              <w:rPr>
                <w:sz w:val="24"/>
                <w:szCs w:val="24"/>
              </w:rPr>
            </w:pPr>
            <w:r w:rsidRPr="00B947B4">
              <w:rPr>
                <w:sz w:val="24"/>
                <w:szCs w:val="24"/>
              </w:rPr>
              <w:t>ii.</w:t>
            </w:r>
            <w:r w:rsidRPr="00B947B4">
              <w:rPr>
                <w:sz w:val="24"/>
                <w:szCs w:val="24"/>
              </w:rPr>
              <w:tab/>
              <w:t>the dog is determined to be destructive, unduly mischievous or to be suffering from a contagious or infectious disease or</w:t>
            </w:r>
          </w:p>
          <w:p w14:paraId="4EA791BD" w14:textId="77777777" w:rsidR="003108A6" w:rsidRPr="00B947B4" w:rsidRDefault="003108A6" w:rsidP="003108A6">
            <w:pPr>
              <w:spacing w:after="120"/>
              <w:ind w:left="918" w:hanging="459"/>
              <w:rPr>
                <w:sz w:val="24"/>
                <w:szCs w:val="24"/>
              </w:rPr>
            </w:pPr>
            <w:r w:rsidRPr="00B947B4">
              <w:rPr>
                <w:sz w:val="24"/>
                <w:szCs w:val="24"/>
              </w:rPr>
              <w:t>iii.</w:t>
            </w:r>
            <w:r w:rsidRPr="00B947B4">
              <w:rPr>
                <w:sz w:val="24"/>
                <w:szCs w:val="24"/>
              </w:rPr>
              <w:tab/>
              <w:t>the delegate is not satisfied that the dog is or will be effectively confined in or at premises where the dog is ordinarily kept</w:t>
            </w:r>
          </w:p>
          <w:p w14:paraId="7F619BEA" w14:textId="77777777" w:rsidR="003108A6" w:rsidRPr="00B947B4" w:rsidRDefault="003108A6" w:rsidP="003108A6">
            <w:pPr>
              <w:spacing w:after="120"/>
              <w:ind w:left="918" w:hanging="459"/>
              <w:rPr>
                <w:sz w:val="24"/>
                <w:szCs w:val="24"/>
              </w:rPr>
            </w:pPr>
            <w:r w:rsidRPr="00B947B4">
              <w:rPr>
                <w:sz w:val="24"/>
                <w:szCs w:val="24"/>
              </w:rPr>
              <w:t>iv.</w:t>
            </w:r>
            <w:r w:rsidRPr="00B947B4">
              <w:rPr>
                <w:sz w:val="24"/>
                <w:szCs w:val="24"/>
              </w:rPr>
              <w:tab/>
              <w:t>the dog is required to be microchipped but is not microchipped; or</w:t>
            </w:r>
          </w:p>
          <w:p w14:paraId="0C4EFB44" w14:textId="32BB32C3" w:rsidR="003108A6" w:rsidRPr="00B947B4" w:rsidRDefault="003108A6" w:rsidP="003108A6">
            <w:pPr>
              <w:spacing w:after="120"/>
              <w:ind w:left="918" w:hanging="459"/>
              <w:rPr>
                <w:sz w:val="24"/>
                <w:szCs w:val="24"/>
              </w:rPr>
            </w:pPr>
            <w:r w:rsidRPr="00B947B4">
              <w:rPr>
                <w:sz w:val="24"/>
                <w:szCs w:val="24"/>
              </w:rPr>
              <w:t>v.</w:t>
            </w:r>
            <w:r w:rsidRPr="00B947B4">
              <w:rPr>
                <w:sz w:val="24"/>
                <w:szCs w:val="24"/>
              </w:rPr>
              <w:tab/>
              <w:t>the dog is a dangerous dog [s.16(3) and s.17A(2)].</w:t>
            </w:r>
          </w:p>
          <w:p w14:paraId="222A820C" w14:textId="05D1701D" w:rsidR="003108A6" w:rsidRPr="00B947B4" w:rsidRDefault="003108A6" w:rsidP="003108A6">
            <w:pPr>
              <w:spacing w:after="120"/>
              <w:ind w:left="459" w:hanging="459"/>
              <w:rPr>
                <w:sz w:val="24"/>
                <w:szCs w:val="24"/>
              </w:rPr>
            </w:pPr>
            <w:r w:rsidRPr="00B947B4">
              <w:rPr>
                <w:sz w:val="24"/>
                <w:szCs w:val="24"/>
              </w:rPr>
              <w:t>3.</w:t>
            </w:r>
            <w:r w:rsidRPr="00B947B4">
              <w:rPr>
                <w:sz w:val="24"/>
                <w:szCs w:val="24"/>
              </w:rPr>
              <w:tab/>
              <w:t xml:space="preserve">Authority to discount or waive a registration fee, including a concessional fee, for any individual dog or any class of dogs within the </w:t>
            </w:r>
            <w:r w:rsidR="00E7479B" w:rsidRPr="00B947B4">
              <w:rPr>
                <w:sz w:val="24"/>
                <w:szCs w:val="24"/>
              </w:rPr>
              <w:t>City of Cockburn</w:t>
            </w:r>
            <w:r w:rsidRPr="00B947B4">
              <w:rPr>
                <w:sz w:val="24"/>
                <w:szCs w:val="24"/>
              </w:rPr>
              <w:t>’s District [s15(4A)].</w:t>
            </w:r>
          </w:p>
          <w:p w14:paraId="4D0A083D" w14:textId="3A142A93" w:rsidR="003108A6" w:rsidRPr="00B947B4" w:rsidRDefault="003108A6" w:rsidP="003108A6">
            <w:pPr>
              <w:spacing w:after="120"/>
              <w:ind w:left="459" w:hanging="459"/>
              <w:rPr>
                <w:sz w:val="24"/>
                <w:szCs w:val="24"/>
              </w:rPr>
            </w:pPr>
            <w:r w:rsidRPr="00B947B4">
              <w:rPr>
                <w:sz w:val="24"/>
                <w:szCs w:val="24"/>
              </w:rPr>
              <w:t>4.</w:t>
            </w:r>
            <w:r w:rsidRPr="00B947B4">
              <w:rPr>
                <w:sz w:val="24"/>
                <w:szCs w:val="24"/>
              </w:rPr>
              <w:tab/>
              <w:t>Authority to apply to a Justice of the Peace for an order to seize a dog where, following a decision to refuse or cancel a registration and the applicant / owner has not applied to the State Administration Tribunal for the decision to be reviewed. [s.17(4)].</w:t>
            </w:r>
          </w:p>
          <w:p w14:paraId="0191A500" w14:textId="0D479A81" w:rsidR="00B20F20" w:rsidRPr="00B947B4" w:rsidRDefault="0B903C54" w:rsidP="00920068">
            <w:pPr>
              <w:spacing w:after="120"/>
              <w:ind w:left="918" w:hanging="459"/>
              <w:rPr>
                <w:sz w:val="24"/>
                <w:szCs w:val="24"/>
              </w:rPr>
            </w:pPr>
            <w:r w:rsidRPr="2C28F603">
              <w:rPr>
                <w:sz w:val="24"/>
                <w:szCs w:val="24"/>
              </w:rPr>
              <w:t>i.</w:t>
            </w:r>
            <w:r w:rsidR="003108A6">
              <w:tab/>
            </w:r>
            <w:r w:rsidRPr="2C28F603">
              <w:rPr>
                <w:sz w:val="24"/>
                <w:szCs w:val="24"/>
              </w:rPr>
              <w:t xml:space="preserve">Authority, following seizure, to determine to cause the dog to be detained or destroyed or otherwise </w:t>
            </w:r>
            <w:r w:rsidRPr="2C28F603">
              <w:rPr>
                <w:sz w:val="24"/>
                <w:szCs w:val="24"/>
              </w:rPr>
              <w:lastRenderedPageBreak/>
              <w:t xml:space="preserve">disposed of as though it had </w:t>
            </w:r>
            <w:r w:rsidR="4F11514F" w:rsidRPr="2C28F603">
              <w:rPr>
                <w:sz w:val="24"/>
                <w:szCs w:val="24"/>
              </w:rPr>
              <w:t>been</w:t>
            </w:r>
            <w:r w:rsidRPr="2C28F603">
              <w:rPr>
                <w:sz w:val="24"/>
                <w:szCs w:val="24"/>
              </w:rPr>
              <w:t xml:space="preserve"> found in contravention of section 31, 32 or 33A and had not been claimed [s.17(6)]</w:t>
            </w:r>
          </w:p>
        </w:tc>
      </w:tr>
      <w:tr w:rsidR="0083163D" w:rsidRPr="00B947B4" w14:paraId="0745C1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7DD19D" w14:textId="77777777" w:rsidR="0083163D" w:rsidRPr="00B947B4" w:rsidRDefault="0083163D" w:rsidP="0083163D">
            <w:pPr>
              <w:rPr>
                <w:b/>
              </w:rPr>
            </w:pPr>
            <w:r w:rsidRPr="00B947B4">
              <w:rPr>
                <w:b/>
              </w:rPr>
              <w:lastRenderedPageBreak/>
              <w:t>Council Conditions on this Delegation:</w:t>
            </w:r>
          </w:p>
          <w:p w14:paraId="2C5CDAE6"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014676BC" w14:textId="29201926" w:rsidR="0083163D" w:rsidRPr="00B947B4" w:rsidRDefault="00BD363A" w:rsidP="00C003A1">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4F7EBA3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A1260A8" w14:textId="77777777" w:rsidR="00FF1746" w:rsidRPr="00B947B4" w:rsidRDefault="00FF1746" w:rsidP="008F35A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E12CDCE" w14:textId="77777777" w:rsidR="00FF1746" w:rsidRPr="00B947B4" w:rsidRDefault="00FF1746" w:rsidP="008F35A4">
            <w:pPr>
              <w:rPr>
                <w:i/>
                <w:sz w:val="24"/>
                <w:szCs w:val="24"/>
              </w:rPr>
            </w:pPr>
            <w:r w:rsidRPr="00B947B4">
              <w:rPr>
                <w:i/>
                <w:sz w:val="24"/>
                <w:szCs w:val="24"/>
              </w:rPr>
              <w:t>Dog Act 1976:</w:t>
            </w:r>
          </w:p>
          <w:p w14:paraId="1B7E1880" w14:textId="411713EE" w:rsidR="00A35D15" w:rsidRPr="00B947B4" w:rsidRDefault="00FF1746" w:rsidP="00920068">
            <w:pPr>
              <w:ind w:left="720" w:hanging="403"/>
              <w:rPr>
                <w:sz w:val="24"/>
                <w:szCs w:val="24"/>
              </w:rPr>
            </w:pPr>
            <w:r w:rsidRPr="2C28F603">
              <w:rPr>
                <w:sz w:val="24"/>
                <w:szCs w:val="24"/>
              </w:rPr>
              <w:t>s.10</w:t>
            </w:r>
            <w:r w:rsidR="3328024C" w:rsidRPr="2C28F603">
              <w:rPr>
                <w:sz w:val="24"/>
                <w:szCs w:val="24"/>
              </w:rPr>
              <w:t>AA (</w:t>
            </w:r>
            <w:r w:rsidRPr="2C28F603">
              <w:rPr>
                <w:sz w:val="24"/>
                <w:szCs w:val="24"/>
              </w:rPr>
              <w:t xml:space="preserve">3) Delegation of local government powers and </w:t>
            </w:r>
            <w:r w:rsidR="2A36BCAD" w:rsidRPr="2C28F603">
              <w:rPr>
                <w:sz w:val="24"/>
                <w:szCs w:val="24"/>
              </w:rPr>
              <w:t>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7BD4D7E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72E44AB" w14:textId="77777777" w:rsidR="00FF1746" w:rsidRPr="00B947B4" w:rsidRDefault="00FF1746" w:rsidP="008F35A4">
            <w:pPr>
              <w:rPr>
                <w:b/>
              </w:rPr>
            </w:pPr>
            <w:r w:rsidRPr="00B947B4">
              <w:rPr>
                <w:b/>
              </w:rPr>
              <w:t>Sub-Delegate/s:</w:t>
            </w:r>
          </w:p>
          <w:p w14:paraId="2C547B4C" w14:textId="071FC1DE" w:rsidR="00FF1746" w:rsidRPr="00B947B4" w:rsidRDefault="00466A94" w:rsidP="008F35A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61954051" w14:textId="4942E04F" w:rsidR="009D64FF" w:rsidRPr="005B60B1" w:rsidRDefault="1E456E43" w:rsidP="36A6F805">
            <w:pPr>
              <w:spacing w:before="120" w:after="120"/>
              <w:rPr>
                <w:rFonts w:eastAsia="Times New Roman"/>
                <w:b/>
                <w:bCs/>
                <w:sz w:val="24"/>
                <w:szCs w:val="24"/>
                <w:lang w:eastAsia="en-AU"/>
              </w:rPr>
            </w:pPr>
            <w:r w:rsidRPr="005B60B1">
              <w:rPr>
                <w:rFonts w:eastAsia="Times New Roman"/>
                <w:b/>
                <w:bCs/>
                <w:sz w:val="24"/>
                <w:szCs w:val="24"/>
                <w:lang w:eastAsia="en-AU"/>
              </w:rPr>
              <w:t xml:space="preserve">Director Sustainable Development and Safety </w:t>
            </w:r>
          </w:p>
          <w:p w14:paraId="4B576169" w14:textId="7240E8DC" w:rsidR="009D64FF" w:rsidRDefault="009D64FF" w:rsidP="009D64FF">
            <w:pPr>
              <w:spacing w:before="120" w:after="120"/>
              <w:rPr>
                <w:rFonts w:eastAsia="Times New Roman"/>
                <w:b/>
                <w:bCs/>
                <w:color w:val="FF0000"/>
                <w:sz w:val="24"/>
                <w:szCs w:val="24"/>
                <w:lang w:eastAsia="en-AU"/>
              </w:rPr>
            </w:pPr>
            <w:r w:rsidRPr="00B947B4">
              <w:rPr>
                <w:b/>
                <w:sz w:val="24"/>
                <w:szCs w:val="24"/>
              </w:rPr>
              <w:t>Group Manager Development and Safety</w:t>
            </w:r>
          </w:p>
          <w:p w14:paraId="319056F4" w14:textId="21F940DC" w:rsidR="00A35D15" w:rsidRPr="00B947B4" w:rsidRDefault="008D2E31" w:rsidP="008D2E31">
            <w:pPr>
              <w:spacing w:before="120" w:after="120"/>
              <w:rPr>
                <w:b/>
                <w:sz w:val="24"/>
                <w:szCs w:val="24"/>
              </w:rPr>
            </w:pPr>
            <w:r w:rsidRPr="00B947B4">
              <w:rPr>
                <w:b/>
                <w:sz w:val="24"/>
                <w:szCs w:val="24"/>
              </w:rPr>
              <w:t>Service Manager Rangers and Community Safety</w:t>
            </w:r>
          </w:p>
          <w:p w14:paraId="7A71D3BC" w14:textId="134C0388" w:rsidR="00CB182F" w:rsidRPr="00B947B4" w:rsidRDefault="00A53544" w:rsidP="008D2E31">
            <w:pPr>
              <w:spacing w:before="120" w:after="120"/>
              <w:rPr>
                <w:b/>
                <w:sz w:val="24"/>
                <w:szCs w:val="24"/>
              </w:rPr>
            </w:pPr>
            <w:r>
              <w:rPr>
                <w:b/>
                <w:sz w:val="24"/>
                <w:szCs w:val="24"/>
              </w:rPr>
              <w:t>Service Lead Ranger and Parking</w:t>
            </w:r>
          </w:p>
        </w:tc>
      </w:tr>
      <w:tr w:rsidR="008477BF" w:rsidRPr="00B947B4" w14:paraId="061E274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AF13EA3" w14:textId="77777777" w:rsidR="008477BF" w:rsidRPr="00B947B4" w:rsidRDefault="008477BF" w:rsidP="008477BF">
            <w:pPr>
              <w:rPr>
                <w:b/>
              </w:rPr>
            </w:pPr>
            <w:r w:rsidRPr="00B947B4">
              <w:rPr>
                <w:b/>
              </w:rPr>
              <w:t>CEO Conditions on this Sub-Delegation:</w:t>
            </w:r>
          </w:p>
          <w:p w14:paraId="66D443BD" w14:textId="53FCBB85"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78378CB6" w14:textId="26487052" w:rsidR="008477BF" w:rsidRPr="00B947B4" w:rsidRDefault="005F1A7D" w:rsidP="006E313A">
            <w:pPr>
              <w:spacing w:after="120"/>
              <w:rPr>
                <w:sz w:val="24"/>
                <w:szCs w:val="24"/>
              </w:rPr>
            </w:pPr>
            <w:r w:rsidRPr="00B947B4">
              <w:rPr>
                <w:sz w:val="24"/>
                <w:szCs w:val="24"/>
              </w:rPr>
              <w:t>Nil</w:t>
            </w:r>
          </w:p>
        </w:tc>
      </w:tr>
      <w:tr w:rsidR="00FF4C7F" w:rsidRPr="00B947B4" w14:paraId="7F300A1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2C35EA" w14:textId="77777777" w:rsidR="00FF1746" w:rsidRPr="00B947B4" w:rsidRDefault="00FF1746" w:rsidP="008F35A4">
            <w:pPr>
              <w:rPr>
                <w:sz w:val="18"/>
              </w:rPr>
            </w:pPr>
            <w:r w:rsidRPr="00B947B4">
              <w:rPr>
                <w:sz w:val="18"/>
              </w:rPr>
              <w:t>Compliance Links:</w:t>
            </w:r>
          </w:p>
          <w:p w14:paraId="691D0E79" w14:textId="77777777" w:rsidR="00FF1746" w:rsidRPr="00B947B4" w:rsidRDefault="00FF1746" w:rsidP="008F35A4">
            <w:pPr>
              <w:rPr>
                <w:sz w:val="18"/>
              </w:rPr>
            </w:pPr>
          </w:p>
        </w:tc>
        <w:tc>
          <w:tcPr>
            <w:tcW w:w="6468" w:type="dxa"/>
            <w:tcBorders>
              <w:top w:val="dotted" w:sz="4" w:space="0" w:color="auto"/>
              <w:left w:val="dotted" w:sz="4" w:space="0" w:color="auto"/>
              <w:bottom w:val="dotted" w:sz="4" w:space="0" w:color="auto"/>
              <w:right w:val="single" w:sz="4" w:space="0" w:color="auto"/>
            </w:tcBorders>
          </w:tcPr>
          <w:p w14:paraId="6C47EDD8" w14:textId="13E00E82" w:rsidR="00F001F9" w:rsidRPr="00B947B4" w:rsidRDefault="00F001F9" w:rsidP="00F001F9">
            <w:pPr>
              <w:ind w:left="720" w:hanging="720"/>
              <w:rPr>
                <w:i/>
                <w:sz w:val="24"/>
                <w:szCs w:val="24"/>
              </w:rPr>
            </w:pPr>
            <w:r w:rsidRPr="00B947B4">
              <w:rPr>
                <w:i/>
                <w:sz w:val="24"/>
                <w:szCs w:val="24"/>
              </w:rPr>
              <w:t>Dog Act 1976</w:t>
            </w:r>
          </w:p>
          <w:p w14:paraId="159958A3" w14:textId="6B334BD8" w:rsidR="00F001F9" w:rsidRPr="00B947B4" w:rsidRDefault="00F001F9" w:rsidP="00A249D3">
            <w:pPr>
              <w:spacing w:after="120"/>
              <w:ind w:left="720"/>
              <w:rPr>
                <w:sz w:val="24"/>
                <w:szCs w:val="24"/>
              </w:rPr>
            </w:pPr>
            <w:r w:rsidRPr="00B947B4">
              <w:rPr>
                <w:sz w:val="24"/>
                <w:szCs w:val="24"/>
              </w:rPr>
              <w:t>s.17A If no application for registration made – procedure for giving notice of decision under s.16(3)</w:t>
            </w:r>
          </w:p>
          <w:p w14:paraId="1AC12834" w14:textId="7009B4A1" w:rsidR="00FF1746" w:rsidRPr="00B947B4" w:rsidRDefault="003425D7" w:rsidP="00920068">
            <w:pPr>
              <w:spacing w:after="120"/>
              <w:ind w:left="720" w:hanging="720"/>
              <w:rPr>
                <w:sz w:val="24"/>
                <w:szCs w:val="24"/>
              </w:rPr>
            </w:pPr>
            <w:r w:rsidRPr="00B947B4">
              <w:rPr>
                <w:sz w:val="24"/>
                <w:szCs w:val="24"/>
              </w:rPr>
              <w:t>Note – Decisions under this delegation may be referred for review by the State Administration Tribunal – s.16A, s.17(4) and (6)</w:t>
            </w:r>
          </w:p>
        </w:tc>
      </w:tr>
      <w:tr w:rsidR="00FF4C7F" w:rsidRPr="00B947B4" w14:paraId="237875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100CF5A" w14:textId="77777777" w:rsidR="00FF1746" w:rsidRPr="00B947B4" w:rsidRDefault="00FF1746" w:rsidP="008F35A4">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71FA136" w14:textId="58B6D2D1"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13D73A5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60DFDF59" w14:textId="77777777" w:rsidR="00FF1746" w:rsidRPr="00B947B4" w:rsidRDefault="00FF1746" w:rsidP="008F35A4">
            <w:pPr>
              <w:rPr>
                <w:sz w:val="18"/>
                <w:szCs w:val="18"/>
              </w:rPr>
            </w:pPr>
            <w:r w:rsidRPr="00B947B4">
              <w:rPr>
                <w:sz w:val="18"/>
                <w:szCs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78852A5" w14:textId="0C51F09F" w:rsidR="00FF1746" w:rsidRPr="00B947B4" w:rsidRDefault="00E7479B" w:rsidP="008F35A4">
            <w:pPr>
              <w:rPr>
                <w:sz w:val="18"/>
                <w:szCs w:val="18"/>
              </w:rPr>
            </w:pPr>
            <w:r w:rsidRPr="00B947B4">
              <w:rPr>
                <w:sz w:val="18"/>
                <w:szCs w:val="18"/>
              </w:rPr>
              <w:t>Adopted 11 May 2023</w:t>
            </w:r>
          </w:p>
        </w:tc>
      </w:tr>
      <w:tr w:rsidR="00FF1746" w:rsidRPr="00B947B4" w14:paraId="0E7E209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2E5F080" w14:textId="77777777" w:rsidR="00FF1746" w:rsidRPr="00B947B4" w:rsidRDefault="00FF1746" w:rsidP="008F35A4">
            <w:pPr>
              <w:rPr>
                <w:sz w:val="18"/>
                <w:szCs w:val="18"/>
              </w:rPr>
            </w:pPr>
            <w:r w:rsidRPr="00B947B4">
              <w:rPr>
                <w:sz w:val="18"/>
                <w:szCs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A4830A0" w14:textId="14DAC3AC" w:rsidR="00FF1746" w:rsidRPr="00B947B4" w:rsidRDefault="00E7479B" w:rsidP="008F35A4">
            <w:pPr>
              <w:rPr>
                <w:sz w:val="18"/>
                <w:szCs w:val="18"/>
              </w:rPr>
            </w:pPr>
            <w:r w:rsidRPr="00B947B4">
              <w:rPr>
                <w:sz w:val="18"/>
                <w:szCs w:val="18"/>
              </w:rPr>
              <w:t>Modified 9 July 2024</w:t>
            </w:r>
          </w:p>
        </w:tc>
      </w:tr>
      <w:tr w:rsidR="00852768" w:rsidRPr="00B947B4" w14:paraId="479EA7B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7B56972" w14:textId="51B4B7A4"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259B086B" w14:textId="0805DB3C" w:rsidR="00852768" w:rsidRPr="00B947B4" w:rsidRDefault="00852768" w:rsidP="00852768">
            <w:pPr>
              <w:rPr>
                <w:sz w:val="24"/>
                <w:szCs w:val="24"/>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60320" w:rsidRPr="00B947B4" w14:paraId="5CF8C45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F517CB" w14:textId="4E90C6F9" w:rsidR="00160320" w:rsidRPr="00B947B4" w:rsidRDefault="00160320"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4D9EB7AA" w14:textId="4F62D239" w:rsidR="00160320" w:rsidRPr="00B947B4" w:rsidRDefault="00160320"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719F382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9310808" w14:textId="1678EB95"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090DCDDC" w14:textId="07138B50"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bl>
    <w:p w14:paraId="6215BB05" w14:textId="76B4A773" w:rsidR="00ED561B" w:rsidRPr="00B947B4" w:rsidRDefault="00ED561B">
      <w:r w:rsidRPr="00B947B4">
        <w:br w:type="page"/>
      </w:r>
    </w:p>
    <w:p w14:paraId="67B6C4B1" w14:textId="3511FDEE" w:rsidR="00E93EA9" w:rsidRPr="00B947B4" w:rsidRDefault="00E93EA9" w:rsidP="00857137">
      <w:pPr>
        <w:pStyle w:val="Heading3"/>
        <w:ind w:left="709"/>
      </w:pPr>
      <w:bookmarkStart w:id="173" w:name="_Toc229571461"/>
      <w:r w:rsidRPr="00B947B4">
        <w:lastRenderedPageBreak/>
        <w:t>Grant Exemption as to Number of Dogs Kept at Premises</w:t>
      </w:r>
      <w:bookmarkEnd w:id="173"/>
    </w:p>
    <w:p w14:paraId="69A4B46F" w14:textId="77777777" w:rsidR="00E93EA9" w:rsidRPr="00B947B4" w:rsidRDefault="00E93EA9" w:rsidP="00E93EA9"/>
    <w:tbl>
      <w:tblPr>
        <w:tblStyle w:val="TableGrid"/>
        <w:tblW w:w="9020" w:type="dxa"/>
        <w:tblInd w:w="-2" w:type="dxa"/>
        <w:tblLook w:val="04A0" w:firstRow="1" w:lastRow="0" w:firstColumn="1" w:lastColumn="0" w:noHBand="0" w:noVBand="1"/>
      </w:tblPr>
      <w:tblGrid>
        <w:gridCol w:w="562"/>
        <w:gridCol w:w="1990"/>
        <w:gridCol w:w="6468"/>
      </w:tblGrid>
      <w:tr w:rsidR="00E93EA9" w:rsidRPr="00B947B4" w14:paraId="3696542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EAAE302" w14:textId="77777777" w:rsidR="00E93EA9" w:rsidRPr="00B947B4" w:rsidRDefault="00E93EA9">
            <w:pPr>
              <w:rPr>
                <w:b/>
                <w:sz w:val="18"/>
              </w:rPr>
            </w:pPr>
            <w:r w:rsidRPr="00B947B4">
              <w:rPr>
                <w:b/>
                <w:sz w:val="18"/>
              </w:rPr>
              <w:t>Delegator:</w:t>
            </w:r>
          </w:p>
          <w:p w14:paraId="2CD3B804" w14:textId="77777777" w:rsidR="00E93EA9" w:rsidRPr="00B947B4" w:rsidRDefault="00E93EA9">
            <w:pPr>
              <w:rPr>
                <w:i/>
                <w:sz w:val="16"/>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14747B2" w14:textId="77777777" w:rsidR="00E93EA9" w:rsidRPr="00B947B4" w:rsidRDefault="00E93EA9">
            <w:pPr>
              <w:rPr>
                <w:sz w:val="24"/>
                <w:szCs w:val="24"/>
              </w:rPr>
            </w:pPr>
            <w:r w:rsidRPr="00B947B4">
              <w:rPr>
                <w:sz w:val="24"/>
                <w:szCs w:val="24"/>
              </w:rPr>
              <w:t>Local Government</w:t>
            </w:r>
          </w:p>
        </w:tc>
      </w:tr>
      <w:tr w:rsidR="00E93EA9" w:rsidRPr="00B947B4" w14:paraId="1A951340"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0262F02" w14:textId="77777777" w:rsidR="00E93EA9" w:rsidRPr="00B947B4" w:rsidRDefault="00E93EA9">
            <w:pPr>
              <w:rPr>
                <w:b/>
                <w:sz w:val="18"/>
              </w:rPr>
            </w:pPr>
            <w:r w:rsidRPr="00B947B4">
              <w:rPr>
                <w:b/>
                <w:sz w:val="18"/>
              </w:rPr>
              <w:t>Express Power to Delegate:</w:t>
            </w:r>
          </w:p>
          <w:p w14:paraId="13E64256" w14:textId="77777777" w:rsidR="00E93EA9" w:rsidRPr="00B947B4" w:rsidRDefault="00E93EA9">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38B9238" w14:textId="77777777" w:rsidR="00E93EA9" w:rsidRPr="00B947B4" w:rsidRDefault="00E93EA9">
            <w:pPr>
              <w:rPr>
                <w:i/>
                <w:sz w:val="24"/>
                <w:szCs w:val="24"/>
              </w:rPr>
            </w:pPr>
            <w:r w:rsidRPr="00B947B4">
              <w:rPr>
                <w:i/>
                <w:sz w:val="24"/>
                <w:szCs w:val="24"/>
              </w:rPr>
              <w:t>Dog Act 1976:</w:t>
            </w:r>
          </w:p>
          <w:p w14:paraId="57094B28" w14:textId="0E476583" w:rsidR="00E93EA9" w:rsidRPr="00B947B4" w:rsidRDefault="00E93EA9" w:rsidP="00E93EA9">
            <w:pPr>
              <w:ind w:left="720" w:hanging="403"/>
              <w:rPr>
                <w:sz w:val="24"/>
                <w:szCs w:val="24"/>
              </w:rPr>
            </w:pPr>
            <w:r w:rsidRPr="00B947B4">
              <w:rPr>
                <w:sz w:val="24"/>
                <w:szCs w:val="24"/>
              </w:rPr>
              <w:t>s.10AA Delegation of local government powers and duties</w:t>
            </w:r>
          </w:p>
        </w:tc>
      </w:tr>
      <w:tr w:rsidR="00E93EA9" w:rsidRPr="00B947B4" w14:paraId="674556F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10504B" w14:textId="77777777" w:rsidR="00E93EA9" w:rsidRPr="00B947B4" w:rsidRDefault="00E93EA9">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60E5497A" w14:textId="77777777" w:rsidR="00E93EA9" w:rsidRPr="00B947B4" w:rsidRDefault="00E93EA9">
            <w:pPr>
              <w:rPr>
                <w:sz w:val="24"/>
                <w:szCs w:val="24"/>
              </w:rPr>
            </w:pPr>
            <w:r w:rsidRPr="00B947B4">
              <w:rPr>
                <w:i/>
                <w:sz w:val="24"/>
                <w:szCs w:val="24"/>
              </w:rPr>
              <w:t>Dog Act 1976</w:t>
            </w:r>
            <w:r w:rsidRPr="00B947B4">
              <w:rPr>
                <w:sz w:val="24"/>
                <w:szCs w:val="24"/>
              </w:rPr>
              <w:t>:</w:t>
            </w:r>
          </w:p>
          <w:p w14:paraId="0BB9EDAD" w14:textId="77777777" w:rsidR="00E93EA9" w:rsidRPr="00B947B4" w:rsidRDefault="00E93EA9">
            <w:pPr>
              <w:ind w:left="720" w:hanging="403"/>
              <w:rPr>
                <w:sz w:val="24"/>
                <w:szCs w:val="24"/>
              </w:rPr>
            </w:pPr>
            <w:r w:rsidRPr="00B947B4">
              <w:rPr>
                <w:sz w:val="24"/>
                <w:szCs w:val="24"/>
              </w:rPr>
              <w:t>s.26(3) Limitation as to numbers</w:t>
            </w:r>
          </w:p>
          <w:p w14:paraId="7FD120FB" w14:textId="77777777" w:rsidR="00423E1C" w:rsidRPr="00B947B4" w:rsidRDefault="00423E1C" w:rsidP="00423E1C">
            <w:pPr>
              <w:rPr>
                <w:i/>
                <w:sz w:val="24"/>
                <w:szCs w:val="24"/>
              </w:rPr>
            </w:pPr>
          </w:p>
          <w:p w14:paraId="37529763" w14:textId="7C91C8CB" w:rsidR="00423E1C" w:rsidRPr="00B947B4" w:rsidRDefault="00423E1C" w:rsidP="00423E1C">
            <w:pPr>
              <w:rPr>
                <w:i/>
                <w:sz w:val="24"/>
                <w:szCs w:val="24"/>
              </w:rPr>
            </w:pPr>
            <w:r w:rsidRPr="00B947B4">
              <w:rPr>
                <w:i/>
                <w:sz w:val="24"/>
                <w:szCs w:val="24"/>
              </w:rPr>
              <w:t xml:space="preserve">City of Cockburn (Local Government Act) Local Laws: </w:t>
            </w:r>
          </w:p>
          <w:p w14:paraId="5740AD4D" w14:textId="09F41DB3" w:rsidR="00423E1C" w:rsidRPr="00B13798" w:rsidRDefault="00423E1C" w:rsidP="00423E1C">
            <w:r w:rsidRPr="00B947B4">
              <w:tab/>
              <w:t>cl 2.9</w:t>
            </w:r>
            <w:r w:rsidR="00B82FF4" w:rsidRPr="00B947B4">
              <w:t xml:space="preserve"> Number of </w:t>
            </w:r>
            <w:r w:rsidR="00DD615A" w:rsidRPr="00B947B4">
              <w:t>Dogs</w:t>
            </w:r>
          </w:p>
        </w:tc>
      </w:tr>
      <w:tr w:rsidR="00E93EA9" w:rsidRPr="00B947B4" w14:paraId="508342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A25FC19" w14:textId="77777777" w:rsidR="00E93EA9" w:rsidRPr="00B947B4" w:rsidRDefault="00E93EA9">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E453807" w14:textId="77777777" w:rsidR="00E93EA9" w:rsidRPr="00B947B4" w:rsidRDefault="00E93EA9">
            <w:pPr>
              <w:spacing w:before="120" w:after="120"/>
              <w:rPr>
                <w:b/>
                <w:sz w:val="24"/>
                <w:szCs w:val="24"/>
              </w:rPr>
            </w:pPr>
            <w:r w:rsidRPr="00B947B4">
              <w:rPr>
                <w:b/>
                <w:sz w:val="24"/>
                <w:szCs w:val="24"/>
              </w:rPr>
              <w:t>Chief Executive Officer</w:t>
            </w:r>
          </w:p>
        </w:tc>
      </w:tr>
      <w:tr w:rsidR="00E93EA9" w:rsidRPr="00B947B4" w14:paraId="3CC118A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98404A" w14:textId="77777777" w:rsidR="00E93EA9" w:rsidRPr="00B947B4" w:rsidRDefault="00E93EA9">
            <w:pPr>
              <w:rPr>
                <w:b/>
              </w:rPr>
            </w:pPr>
            <w:r w:rsidRPr="00B947B4">
              <w:rPr>
                <w:b/>
              </w:rPr>
              <w:t>Function:</w:t>
            </w:r>
          </w:p>
          <w:p w14:paraId="29E737EB" w14:textId="77777777" w:rsidR="00E93EA9" w:rsidRPr="00B947B4" w:rsidRDefault="00E93EA9">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658EE77" w14:textId="48D5BAB3" w:rsidR="00B20F20" w:rsidRPr="00B947B4" w:rsidRDefault="00E93EA9" w:rsidP="00983E0F">
            <w:pPr>
              <w:spacing w:after="120"/>
              <w:rPr>
                <w:sz w:val="24"/>
                <w:szCs w:val="24"/>
              </w:rPr>
            </w:pPr>
            <w:r w:rsidRPr="00B947B4">
              <w:rPr>
                <w:sz w:val="24"/>
                <w:szCs w:val="24"/>
              </w:rPr>
              <w:t xml:space="preserve">Authority to </w:t>
            </w:r>
            <w:r w:rsidR="0007646C" w:rsidRPr="00B947B4">
              <w:rPr>
                <w:sz w:val="24"/>
                <w:szCs w:val="24"/>
              </w:rPr>
              <w:t>approve</w:t>
            </w:r>
            <w:r w:rsidR="004374C4" w:rsidRPr="00B947B4">
              <w:rPr>
                <w:sz w:val="24"/>
                <w:szCs w:val="24"/>
              </w:rPr>
              <w:t xml:space="preserve">, and determine conditions that apply to, </w:t>
            </w:r>
            <w:r w:rsidR="0007646C" w:rsidRPr="00B947B4">
              <w:rPr>
                <w:sz w:val="24"/>
                <w:szCs w:val="24"/>
              </w:rPr>
              <w:t xml:space="preserve">an exemption as to the </w:t>
            </w:r>
            <w:r w:rsidR="004374C4" w:rsidRPr="00B947B4">
              <w:rPr>
                <w:sz w:val="24"/>
                <w:szCs w:val="24"/>
              </w:rPr>
              <w:t xml:space="preserve">limit to the </w:t>
            </w:r>
            <w:r w:rsidR="0007646C" w:rsidRPr="00B947B4">
              <w:rPr>
                <w:sz w:val="24"/>
                <w:szCs w:val="24"/>
              </w:rPr>
              <w:t>number of dogs that can be kept at a premises</w:t>
            </w:r>
            <w:r w:rsidRPr="00B947B4">
              <w:rPr>
                <w:sz w:val="24"/>
                <w:szCs w:val="24"/>
              </w:rPr>
              <w:t xml:space="preserve"> [s.2</w:t>
            </w:r>
            <w:r w:rsidR="0007646C" w:rsidRPr="00B947B4">
              <w:rPr>
                <w:sz w:val="24"/>
                <w:szCs w:val="24"/>
              </w:rPr>
              <w:t>6</w:t>
            </w:r>
            <w:r w:rsidRPr="00B947B4">
              <w:rPr>
                <w:sz w:val="24"/>
                <w:szCs w:val="24"/>
              </w:rPr>
              <w:t>(</w:t>
            </w:r>
            <w:r w:rsidR="0007646C" w:rsidRPr="00B947B4">
              <w:rPr>
                <w:sz w:val="24"/>
                <w:szCs w:val="24"/>
              </w:rPr>
              <w:t>3</w:t>
            </w:r>
            <w:r w:rsidRPr="00B947B4">
              <w:rPr>
                <w:sz w:val="24"/>
                <w:szCs w:val="24"/>
              </w:rPr>
              <w:t>)].</w:t>
            </w:r>
          </w:p>
        </w:tc>
      </w:tr>
      <w:tr w:rsidR="00E93EA9" w:rsidRPr="00B947B4" w14:paraId="2F0EA4A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6DACAAE" w14:textId="77777777" w:rsidR="00E93EA9" w:rsidRPr="00B947B4" w:rsidRDefault="00E93EA9">
            <w:pPr>
              <w:rPr>
                <w:b/>
              </w:rPr>
            </w:pPr>
            <w:r w:rsidRPr="00B947B4">
              <w:rPr>
                <w:b/>
              </w:rPr>
              <w:t>Council Conditions on this Delegation:</w:t>
            </w:r>
          </w:p>
          <w:p w14:paraId="229E4829" w14:textId="77777777" w:rsidR="00E93EA9" w:rsidRPr="00B947B4" w:rsidRDefault="00E93EA9">
            <w:pPr>
              <w:rPr>
                <w:b/>
              </w:rPr>
            </w:pPr>
          </w:p>
        </w:tc>
        <w:tc>
          <w:tcPr>
            <w:tcW w:w="6468" w:type="dxa"/>
            <w:tcBorders>
              <w:top w:val="dotted" w:sz="4" w:space="0" w:color="auto"/>
              <w:left w:val="dotted" w:sz="4" w:space="0" w:color="auto"/>
              <w:bottom w:val="dotted" w:sz="4" w:space="0" w:color="auto"/>
            </w:tcBorders>
          </w:tcPr>
          <w:p w14:paraId="23FE4806" w14:textId="4BDE6BFF" w:rsidR="001F511B" w:rsidRPr="00B947B4" w:rsidRDefault="001F511B" w:rsidP="001F51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2"/>
                <w:sz w:val="24"/>
                <w:szCs w:val="24"/>
              </w:rPr>
            </w:pPr>
            <w:r w:rsidRPr="00B947B4">
              <w:rPr>
                <w:spacing w:val="-2"/>
                <w:szCs w:val="24"/>
              </w:rPr>
              <w:t>a.</w:t>
            </w:r>
            <w:r w:rsidRPr="00B947B4">
              <w:rPr>
                <w:spacing w:val="-2"/>
                <w:szCs w:val="24"/>
              </w:rPr>
              <w:tab/>
            </w:r>
            <w:r w:rsidRPr="00B947B4">
              <w:rPr>
                <w:spacing w:val="-2"/>
                <w:sz w:val="24"/>
                <w:szCs w:val="24"/>
              </w:rPr>
              <w:t>The premises complying in all respects with the provisions of the Act and Local Law.</w:t>
            </w:r>
          </w:p>
          <w:p w14:paraId="2E3B666C" w14:textId="6EE0D63B" w:rsidR="001F511B" w:rsidRPr="00B947B4" w:rsidRDefault="001F511B" w:rsidP="001F51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2"/>
                <w:sz w:val="24"/>
                <w:szCs w:val="24"/>
              </w:rPr>
            </w:pPr>
            <w:r w:rsidRPr="00B947B4">
              <w:rPr>
                <w:spacing w:val="-2"/>
                <w:sz w:val="24"/>
                <w:szCs w:val="24"/>
              </w:rPr>
              <w:t>b.</w:t>
            </w:r>
            <w:r w:rsidRPr="00B947B4">
              <w:rPr>
                <w:spacing w:val="-2"/>
                <w:sz w:val="24"/>
                <w:szCs w:val="24"/>
              </w:rPr>
              <w:tab/>
              <w:t>The applicant provides approval for the City’s Officers to request community feedback:</w:t>
            </w:r>
          </w:p>
          <w:p w14:paraId="37D50CE2" w14:textId="77777777" w:rsidR="001F511B" w:rsidRPr="00B947B4" w:rsidRDefault="001F511B" w:rsidP="001F51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40" w:hanging="720"/>
              <w:rPr>
                <w:spacing w:val="-2"/>
                <w:sz w:val="24"/>
                <w:szCs w:val="24"/>
              </w:rPr>
            </w:pPr>
            <w:r w:rsidRPr="00B947B4">
              <w:rPr>
                <w:spacing w:val="-2"/>
                <w:sz w:val="24"/>
                <w:szCs w:val="24"/>
              </w:rPr>
              <w:t>1.</w:t>
            </w:r>
            <w:r w:rsidRPr="00B947B4">
              <w:rPr>
                <w:spacing w:val="-2"/>
                <w:sz w:val="24"/>
                <w:szCs w:val="24"/>
              </w:rPr>
              <w:tab/>
              <w:t>In residential area – within 50 metres of the applicant’s premises; and</w:t>
            </w:r>
          </w:p>
          <w:p w14:paraId="035C172B" w14:textId="77777777" w:rsidR="001F511B" w:rsidRPr="00B947B4" w:rsidRDefault="001F511B" w:rsidP="001F511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40" w:hanging="720"/>
              <w:rPr>
                <w:spacing w:val="-2"/>
                <w:sz w:val="24"/>
                <w:szCs w:val="24"/>
              </w:rPr>
            </w:pPr>
            <w:r w:rsidRPr="00B947B4">
              <w:rPr>
                <w:spacing w:val="-2"/>
                <w:sz w:val="24"/>
                <w:szCs w:val="24"/>
              </w:rPr>
              <w:t>2.</w:t>
            </w:r>
            <w:r w:rsidRPr="00B947B4">
              <w:rPr>
                <w:spacing w:val="-2"/>
                <w:sz w:val="24"/>
                <w:szCs w:val="24"/>
              </w:rPr>
              <w:tab/>
              <w:t>in rural areas – within 100 metres of the applicant’s premises.</w:t>
            </w:r>
          </w:p>
          <w:p w14:paraId="64B6116C" w14:textId="02644BFD" w:rsidR="001F511B" w:rsidRPr="00B947B4" w:rsidRDefault="001F511B">
            <w:pPr>
              <w:pStyle w:val="ListParagraph"/>
              <w:numPr>
                <w:ilvl w:val="0"/>
                <w:numId w:val="7"/>
              </w:numPr>
              <w:ind w:hanging="810"/>
              <w:rPr>
                <w:spacing w:val="-2"/>
                <w:sz w:val="24"/>
                <w:szCs w:val="24"/>
              </w:rPr>
            </w:pPr>
            <w:r w:rsidRPr="00B947B4">
              <w:rPr>
                <w:spacing w:val="-2"/>
                <w:sz w:val="24"/>
                <w:szCs w:val="24"/>
              </w:rPr>
              <w:t>Any approval issued is subject to the relevant dog or dogs being registered.</w:t>
            </w:r>
          </w:p>
          <w:p w14:paraId="53B3AD5D" w14:textId="177B4282" w:rsidR="00E93EA9" w:rsidRPr="00B13798" w:rsidRDefault="001F511B" w:rsidP="00704322">
            <w:pPr>
              <w:pStyle w:val="ListParagraph"/>
              <w:numPr>
                <w:ilvl w:val="0"/>
                <w:numId w:val="7"/>
              </w:numPr>
              <w:ind w:hanging="810"/>
              <w:rPr>
                <w:spacing w:val="-2"/>
                <w:sz w:val="24"/>
                <w:szCs w:val="24"/>
              </w:rPr>
            </w:pPr>
            <w:r w:rsidRPr="00B947B4">
              <w:rPr>
                <w:spacing w:val="-2"/>
                <w:sz w:val="24"/>
                <w:szCs w:val="24"/>
              </w:rPr>
              <w:t>The number of dogs is limited to six over the age of three months and the young of those dogs under that age.</w:t>
            </w:r>
          </w:p>
        </w:tc>
      </w:tr>
      <w:tr w:rsidR="00E93EA9" w:rsidRPr="00B947B4" w14:paraId="45AC2A4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FCF424E" w14:textId="77777777" w:rsidR="00E93EA9" w:rsidRPr="00B947B4" w:rsidRDefault="00E93EA9">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D2F878C" w14:textId="77777777" w:rsidR="00E93EA9" w:rsidRPr="00B947B4" w:rsidRDefault="00E93EA9">
            <w:pPr>
              <w:rPr>
                <w:i/>
                <w:sz w:val="24"/>
                <w:szCs w:val="24"/>
              </w:rPr>
            </w:pPr>
            <w:r w:rsidRPr="00B947B4">
              <w:rPr>
                <w:i/>
                <w:sz w:val="24"/>
                <w:szCs w:val="24"/>
              </w:rPr>
              <w:t>Dog Act 1976:</w:t>
            </w:r>
          </w:p>
          <w:p w14:paraId="136FDE34" w14:textId="4D5D0DE4" w:rsidR="00A35D15" w:rsidRPr="00B947B4" w:rsidRDefault="00E93EA9" w:rsidP="00B13798">
            <w:pPr>
              <w:ind w:left="720" w:hanging="403"/>
              <w:rPr>
                <w:sz w:val="24"/>
                <w:szCs w:val="24"/>
              </w:rPr>
            </w:pPr>
            <w:r w:rsidRPr="2C28F603">
              <w:rPr>
                <w:sz w:val="24"/>
                <w:szCs w:val="24"/>
              </w:rPr>
              <w:t>s.10</w:t>
            </w:r>
            <w:r w:rsidR="3DFC0D5C"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E93EA9" w:rsidRPr="00B947B4" w14:paraId="171E880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4FA2175" w14:textId="77777777" w:rsidR="00E93EA9" w:rsidRPr="00B947B4" w:rsidRDefault="00E93EA9">
            <w:pPr>
              <w:rPr>
                <w:b/>
              </w:rPr>
            </w:pPr>
            <w:r w:rsidRPr="00B947B4">
              <w:rPr>
                <w:b/>
              </w:rPr>
              <w:t>Sub-Delegate/s:</w:t>
            </w:r>
          </w:p>
          <w:p w14:paraId="5AE24797" w14:textId="77777777" w:rsidR="00E93EA9" w:rsidRPr="00B947B4" w:rsidRDefault="00E93EA9">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69E2B1A9" w14:textId="5ACCA594" w:rsidR="00531D06" w:rsidRDefault="0F1E0144" w:rsidP="36A6F805">
            <w:pPr>
              <w:spacing w:before="120" w:after="120"/>
              <w:rPr>
                <w:rFonts w:eastAsia="Times New Roman"/>
                <w:b/>
                <w:bCs/>
                <w:color w:val="FF0000"/>
                <w:sz w:val="24"/>
                <w:szCs w:val="24"/>
                <w:lang w:eastAsia="en-AU"/>
              </w:rPr>
            </w:pPr>
            <w:r w:rsidRPr="2C28F603">
              <w:rPr>
                <w:rFonts w:eastAsia="Times New Roman"/>
                <w:b/>
                <w:bCs/>
                <w:sz w:val="24"/>
                <w:szCs w:val="24"/>
                <w:lang w:eastAsia="en-AU"/>
              </w:rPr>
              <w:t>Director Sustainable Development and Safety</w:t>
            </w:r>
            <w:r w:rsidRPr="2C28F603">
              <w:rPr>
                <w:rFonts w:eastAsia="Times New Roman"/>
                <w:b/>
                <w:bCs/>
                <w:color w:val="FF0000"/>
                <w:sz w:val="24"/>
                <w:szCs w:val="24"/>
                <w:lang w:eastAsia="en-AU"/>
              </w:rPr>
              <w:t xml:space="preserve"> </w:t>
            </w:r>
          </w:p>
          <w:p w14:paraId="426AA671" w14:textId="106CC549" w:rsidR="4F27DF25" w:rsidRDefault="4F27DF25" w:rsidP="2C28F603">
            <w:pPr>
              <w:spacing w:before="120" w:after="120"/>
              <w:rPr>
                <w:b/>
                <w:bCs/>
                <w:sz w:val="24"/>
                <w:szCs w:val="24"/>
              </w:rPr>
            </w:pPr>
            <w:r w:rsidRPr="2C28F603">
              <w:rPr>
                <w:b/>
                <w:bCs/>
                <w:sz w:val="24"/>
                <w:szCs w:val="24"/>
              </w:rPr>
              <w:t>Group Manager Development and Safety</w:t>
            </w:r>
          </w:p>
          <w:p w14:paraId="2330C1B8" w14:textId="384F7CF2" w:rsidR="00A35D15" w:rsidRPr="00B947B4" w:rsidRDefault="39F5FFC0" w:rsidP="008D2E31">
            <w:pPr>
              <w:spacing w:before="120" w:after="120"/>
              <w:rPr>
                <w:b/>
                <w:sz w:val="24"/>
                <w:szCs w:val="24"/>
              </w:rPr>
            </w:pPr>
            <w:r w:rsidRPr="2C28F603">
              <w:rPr>
                <w:b/>
                <w:bCs/>
                <w:sz w:val="24"/>
                <w:szCs w:val="24"/>
              </w:rPr>
              <w:t>Service Manager Rangers and Community Safety</w:t>
            </w:r>
          </w:p>
          <w:p w14:paraId="1F6C41A1" w14:textId="6FA6DC65" w:rsidR="00CB182F" w:rsidRPr="00B947B4" w:rsidRDefault="00A53544" w:rsidP="2C28F603">
            <w:pPr>
              <w:spacing w:before="120" w:after="120"/>
              <w:rPr>
                <w:b/>
                <w:bCs/>
                <w:sz w:val="24"/>
                <w:szCs w:val="24"/>
              </w:rPr>
            </w:pPr>
            <w:r>
              <w:rPr>
                <w:b/>
                <w:bCs/>
                <w:sz w:val="24"/>
                <w:szCs w:val="24"/>
              </w:rPr>
              <w:t>Service Lead Ranger and Parking</w:t>
            </w:r>
          </w:p>
        </w:tc>
      </w:tr>
      <w:tr w:rsidR="00E93EA9" w:rsidRPr="00B947B4" w14:paraId="7B8506F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55DD93" w14:textId="77777777" w:rsidR="00E93EA9" w:rsidRPr="00B947B4" w:rsidRDefault="00E93EA9">
            <w:pPr>
              <w:rPr>
                <w:b/>
              </w:rPr>
            </w:pPr>
            <w:r w:rsidRPr="00B947B4">
              <w:rPr>
                <w:b/>
              </w:rPr>
              <w:t>CEO Conditions on this Sub-Delegation:</w:t>
            </w:r>
          </w:p>
          <w:p w14:paraId="3E220022" w14:textId="77777777" w:rsidR="00E93EA9" w:rsidRPr="00B947B4" w:rsidRDefault="00E93EA9">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03785DE" w14:textId="49662323" w:rsidR="00716EEC" w:rsidRDefault="006578DC" w:rsidP="00603057">
            <w:pPr>
              <w:spacing w:after="120"/>
              <w:rPr>
                <w:sz w:val="24"/>
                <w:szCs w:val="24"/>
              </w:rPr>
            </w:pPr>
            <w:r w:rsidRPr="00B947B4">
              <w:rPr>
                <w:sz w:val="24"/>
                <w:szCs w:val="24"/>
              </w:rPr>
              <w:t xml:space="preserve">If </w:t>
            </w:r>
            <w:r w:rsidR="00173708" w:rsidRPr="00B947B4">
              <w:rPr>
                <w:sz w:val="24"/>
                <w:szCs w:val="24"/>
              </w:rPr>
              <w:t xml:space="preserve">any </w:t>
            </w:r>
            <w:r w:rsidRPr="00B947B4">
              <w:rPr>
                <w:sz w:val="24"/>
                <w:szCs w:val="24"/>
              </w:rPr>
              <w:t xml:space="preserve">objection is received, this </w:t>
            </w:r>
            <w:r w:rsidR="00AB7B9C" w:rsidRPr="00B947B4">
              <w:rPr>
                <w:sz w:val="24"/>
                <w:szCs w:val="24"/>
              </w:rPr>
              <w:t>sub-</w:t>
            </w:r>
            <w:r w:rsidRPr="00B947B4">
              <w:rPr>
                <w:sz w:val="24"/>
                <w:szCs w:val="24"/>
              </w:rPr>
              <w:t xml:space="preserve">delegation may </w:t>
            </w:r>
            <w:r w:rsidR="00173708" w:rsidRPr="00B947B4">
              <w:rPr>
                <w:sz w:val="24"/>
                <w:szCs w:val="24"/>
              </w:rPr>
              <w:t>not</w:t>
            </w:r>
            <w:r w:rsidRPr="00B947B4">
              <w:rPr>
                <w:sz w:val="24"/>
                <w:szCs w:val="24"/>
              </w:rPr>
              <w:t xml:space="preserve"> be exercise</w:t>
            </w:r>
            <w:r w:rsidR="00173708" w:rsidRPr="00B947B4">
              <w:rPr>
                <w:sz w:val="24"/>
                <w:szCs w:val="24"/>
              </w:rPr>
              <w:t>d</w:t>
            </w:r>
            <w:r w:rsidR="00603057" w:rsidRPr="00B947B4">
              <w:rPr>
                <w:sz w:val="24"/>
                <w:szCs w:val="24"/>
              </w:rPr>
              <w:t xml:space="preserve"> and must be referred to Council for decision.</w:t>
            </w:r>
          </w:p>
          <w:p w14:paraId="396BE6E1" w14:textId="19DAF6BA" w:rsidR="00716EEC" w:rsidRPr="00B947B4" w:rsidRDefault="00716EEC" w:rsidP="00603057">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4C7F" w:rsidRPr="00B947B4" w14:paraId="180DB9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DEF017" w14:textId="77777777" w:rsidR="00E93EA9" w:rsidRPr="00B947B4" w:rsidRDefault="00E93EA9">
            <w:pPr>
              <w:rPr>
                <w:sz w:val="18"/>
              </w:rPr>
            </w:pPr>
            <w:r w:rsidRPr="00B947B4">
              <w:rPr>
                <w:sz w:val="18"/>
              </w:rPr>
              <w:t>Compliance Links:</w:t>
            </w:r>
          </w:p>
          <w:p w14:paraId="7DAD76B9" w14:textId="77777777" w:rsidR="00E93EA9" w:rsidRPr="00B947B4" w:rsidRDefault="00E93EA9">
            <w:pPr>
              <w:rPr>
                <w:sz w:val="18"/>
              </w:rPr>
            </w:pPr>
          </w:p>
        </w:tc>
        <w:tc>
          <w:tcPr>
            <w:tcW w:w="6468" w:type="dxa"/>
            <w:tcBorders>
              <w:top w:val="dotted" w:sz="4" w:space="0" w:color="auto"/>
              <w:left w:val="dotted" w:sz="4" w:space="0" w:color="auto"/>
              <w:bottom w:val="dotted" w:sz="4" w:space="0" w:color="auto"/>
              <w:right w:val="single" w:sz="4" w:space="0" w:color="auto"/>
            </w:tcBorders>
          </w:tcPr>
          <w:p w14:paraId="48F5C830" w14:textId="328C86EB" w:rsidR="00E93EA9" w:rsidRPr="00B947B4" w:rsidRDefault="00E93EA9" w:rsidP="00B13798">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70CDD1A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197E879" w14:textId="77777777" w:rsidR="00E93EA9" w:rsidRPr="00B947B4" w:rsidRDefault="00E93EA9">
            <w:pPr>
              <w:rPr>
                <w:sz w:val="18"/>
              </w:rPr>
            </w:pPr>
            <w:r w:rsidRPr="00B947B4">
              <w:rPr>
                <w:sz w:val="18"/>
              </w:rPr>
              <w:lastRenderedPageBreak/>
              <w:t>Record Keeping:</w:t>
            </w:r>
          </w:p>
        </w:tc>
        <w:tc>
          <w:tcPr>
            <w:tcW w:w="6468" w:type="dxa"/>
            <w:tcBorders>
              <w:top w:val="dotted" w:sz="4" w:space="0" w:color="auto"/>
              <w:left w:val="dotted" w:sz="4" w:space="0" w:color="auto"/>
              <w:bottom w:val="single" w:sz="4" w:space="0" w:color="auto"/>
              <w:right w:val="single" w:sz="4" w:space="0" w:color="auto"/>
            </w:tcBorders>
          </w:tcPr>
          <w:p w14:paraId="1BBE5BA0" w14:textId="542B3CE9" w:rsidR="00E93EA9" w:rsidRPr="00B947B4" w:rsidRDefault="008653DD">
            <w:pPr>
              <w:spacing w:after="120"/>
              <w:rPr>
                <w:sz w:val="24"/>
                <w:szCs w:val="24"/>
              </w:rPr>
            </w:pPr>
            <w:r w:rsidRPr="00B947B4">
              <w:rPr>
                <w:sz w:val="24"/>
                <w:szCs w:val="24"/>
              </w:rPr>
              <w:t>Details of decisions are to be recorded in the City’s record keeping system</w:t>
            </w:r>
          </w:p>
        </w:tc>
      </w:tr>
      <w:tr w:rsidR="00E93EA9" w:rsidRPr="00B947B4" w14:paraId="288C687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0F3F2376" w14:textId="77777777" w:rsidR="00E93EA9" w:rsidRPr="00B947B4" w:rsidRDefault="00E93EA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04400F02" w14:textId="3CB511C7" w:rsidR="00E93EA9" w:rsidRPr="00B947B4" w:rsidRDefault="00E7479B">
            <w:pPr>
              <w:rPr>
                <w:sz w:val="18"/>
              </w:rPr>
            </w:pPr>
            <w:r w:rsidRPr="00B947B4">
              <w:rPr>
                <w:sz w:val="18"/>
              </w:rPr>
              <w:t>Adopted 11 May 2023</w:t>
            </w:r>
          </w:p>
        </w:tc>
      </w:tr>
      <w:tr w:rsidR="00E93EA9" w:rsidRPr="00B947B4" w14:paraId="67274E9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D91560F" w14:textId="77777777" w:rsidR="00E93EA9" w:rsidRPr="00B947B4" w:rsidRDefault="00E93EA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B9F3E56" w14:textId="2152FB77" w:rsidR="00E93EA9" w:rsidRPr="00B947B4" w:rsidRDefault="00E7479B">
            <w:pPr>
              <w:rPr>
                <w:sz w:val="18"/>
              </w:rPr>
            </w:pPr>
            <w:r w:rsidRPr="00B947B4">
              <w:rPr>
                <w:sz w:val="18"/>
              </w:rPr>
              <w:t>Modified 9 July 202</w:t>
            </w:r>
            <w:r w:rsidR="009969F3" w:rsidRPr="00B947B4">
              <w:rPr>
                <w:sz w:val="18"/>
              </w:rPr>
              <w:t>4</w:t>
            </w:r>
          </w:p>
        </w:tc>
      </w:tr>
      <w:tr w:rsidR="00852768" w:rsidRPr="00B947B4" w14:paraId="2CC5557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B3A3FC" w14:textId="2B326F5C"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8A6A999" w14:textId="2EEE0A72" w:rsidR="00852768" w:rsidRPr="00B947B4" w:rsidRDefault="00852768" w:rsidP="008527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4D2527" w:rsidRPr="00B947B4" w14:paraId="3C93E2B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BEF0939" w14:textId="106E0457" w:rsidR="004D2527" w:rsidRPr="00B947B4" w:rsidRDefault="004D2527"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3C419F95" w14:textId="77A56433" w:rsidR="004D2527" w:rsidRPr="00B947B4" w:rsidRDefault="004D2527"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2FE50CE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D560584" w14:textId="2DBF5A9C"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281E5D11" w14:textId="49C4F634"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bl>
    <w:p w14:paraId="1C356C87" w14:textId="77777777" w:rsidR="00E93EA9" w:rsidRPr="00B947B4" w:rsidRDefault="00E93EA9" w:rsidP="00E93EA9">
      <w:r w:rsidRPr="00B947B4">
        <w:br w:type="page"/>
      </w:r>
    </w:p>
    <w:p w14:paraId="6E80E8D4" w14:textId="6FAEC4A8" w:rsidR="00FF1746" w:rsidRPr="00B947B4" w:rsidRDefault="007A7CE8" w:rsidP="00857137">
      <w:pPr>
        <w:pStyle w:val="Heading3"/>
        <w:ind w:left="709"/>
      </w:pPr>
      <w:bookmarkStart w:id="174" w:name="_Toc229571462"/>
      <w:r w:rsidRPr="00B947B4">
        <w:lastRenderedPageBreak/>
        <w:t>Kennel Establishments</w:t>
      </w:r>
      <w:bookmarkEnd w:id="174"/>
    </w:p>
    <w:p w14:paraId="3FD71D0D" w14:textId="77777777" w:rsidR="007A7CE8" w:rsidRPr="00B947B4" w:rsidRDefault="007A7CE8"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0C6174D2"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6DE260A" w14:textId="77777777" w:rsidR="00FF1746" w:rsidRPr="00B947B4" w:rsidRDefault="00FF1746" w:rsidP="008F35A4">
            <w:pPr>
              <w:rPr>
                <w:b/>
                <w:sz w:val="18"/>
              </w:rPr>
            </w:pPr>
            <w:r w:rsidRPr="00B947B4">
              <w:rPr>
                <w:b/>
                <w:sz w:val="18"/>
              </w:rPr>
              <w:t>Delegator:</w:t>
            </w:r>
          </w:p>
          <w:p w14:paraId="6F0295C7" w14:textId="5CC84DBE"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138D573" w14:textId="77777777" w:rsidR="00FF1746" w:rsidRPr="00B947B4" w:rsidRDefault="00FF1746" w:rsidP="008F35A4">
            <w:pPr>
              <w:rPr>
                <w:sz w:val="24"/>
                <w:szCs w:val="24"/>
              </w:rPr>
            </w:pPr>
            <w:r w:rsidRPr="00B947B4">
              <w:rPr>
                <w:sz w:val="24"/>
                <w:szCs w:val="24"/>
              </w:rPr>
              <w:t>Local Government</w:t>
            </w:r>
          </w:p>
        </w:tc>
      </w:tr>
      <w:tr w:rsidR="00FF1746" w:rsidRPr="00B947B4" w14:paraId="0FDBF9F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1CB602D" w14:textId="77777777" w:rsidR="00FF1746" w:rsidRPr="00B947B4" w:rsidRDefault="00FF1746" w:rsidP="008F35A4">
            <w:pPr>
              <w:rPr>
                <w:b/>
                <w:sz w:val="18"/>
              </w:rPr>
            </w:pPr>
            <w:r w:rsidRPr="00B947B4">
              <w:rPr>
                <w:b/>
                <w:sz w:val="18"/>
              </w:rPr>
              <w:t>Express Power to Delegate:</w:t>
            </w:r>
          </w:p>
          <w:p w14:paraId="4235678E"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15D277D3" w14:textId="77777777" w:rsidR="00FF1746" w:rsidRPr="00B947B4" w:rsidRDefault="00FF1746" w:rsidP="008F35A4">
            <w:pPr>
              <w:rPr>
                <w:i/>
                <w:sz w:val="24"/>
                <w:szCs w:val="24"/>
              </w:rPr>
            </w:pPr>
            <w:r w:rsidRPr="00B947B4">
              <w:rPr>
                <w:i/>
                <w:sz w:val="24"/>
                <w:szCs w:val="24"/>
              </w:rPr>
              <w:t>Dog Act 1976:</w:t>
            </w:r>
          </w:p>
          <w:p w14:paraId="5A808786" w14:textId="6DC95C1F" w:rsidR="00FF1746" w:rsidRPr="00B947B4" w:rsidRDefault="00FF1746" w:rsidP="007C63F8">
            <w:pPr>
              <w:ind w:left="720" w:hanging="403"/>
              <w:rPr>
                <w:sz w:val="24"/>
                <w:szCs w:val="24"/>
              </w:rPr>
            </w:pPr>
            <w:r w:rsidRPr="00B947B4">
              <w:rPr>
                <w:sz w:val="24"/>
                <w:szCs w:val="24"/>
              </w:rPr>
              <w:t>s.10AA Delegation of local government powers and duties</w:t>
            </w:r>
          </w:p>
        </w:tc>
      </w:tr>
      <w:tr w:rsidR="00FF1746" w:rsidRPr="00B947B4" w14:paraId="492027B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9A422A6" w14:textId="1D727C27"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78D1E469"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73A2D707" w14:textId="60E00B18" w:rsidR="005C489D" w:rsidRPr="00B947B4" w:rsidRDefault="00FF1746" w:rsidP="007C63F8">
            <w:pPr>
              <w:ind w:left="720" w:hanging="403"/>
              <w:rPr>
                <w:sz w:val="24"/>
                <w:szCs w:val="24"/>
              </w:rPr>
            </w:pPr>
            <w:r w:rsidRPr="00B947B4">
              <w:rPr>
                <w:sz w:val="24"/>
                <w:szCs w:val="24"/>
              </w:rPr>
              <w:t>s.</w:t>
            </w:r>
            <w:r w:rsidR="007A7CE8" w:rsidRPr="00B947B4">
              <w:rPr>
                <w:sz w:val="24"/>
                <w:szCs w:val="24"/>
              </w:rPr>
              <w:t>27 Licensing of approved kennel establishments</w:t>
            </w:r>
          </w:p>
        </w:tc>
      </w:tr>
      <w:tr w:rsidR="00FF1746" w:rsidRPr="00B947B4" w14:paraId="078EA46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1A19C21"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5FEFA4B5"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14668B0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570BF8E" w14:textId="77777777" w:rsidR="003108A6" w:rsidRPr="00B947B4" w:rsidRDefault="003108A6" w:rsidP="003108A6">
            <w:pPr>
              <w:rPr>
                <w:b/>
              </w:rPr>
            </w:pPr>
            <w:r w:rsidRPr="00B947B4">
              <w:rPr>
                <w:b/>
              </w:rPr>
              <w:t>Function:</w:t>
            </w:r>
          </w:p>
          <w:p w14:paraId="197BFD36" w14:textId="7171718A"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5B101E48" w14:textId="4E7C799F" w:rsidR="003108A6" w:rsidRPr="00B947B4" w:rsidRDefault="003108A6" w:rsidP="00032807">
            <w:pPr>
              <w:spacing w:after="120"/>
              <w:rPr>
                <w:sz w:val="24"/>
                <w:szCs w:val="24"/>
              </w:rPr>
            </w:pPr>
            <w:r w:rsidRPr="00B947B4">
              <w:rPr>
                <w:sz w:val="24"/>
                <w:szCs w:val="24"/>
              </w:rPr>
              <w:t>Authority to grant, refuse to grant or cancel a kennel licence [s.27(4) and (6)].</w:t>
            </w:r>
          </w:p>
        </w:tc>
      </w:tr>
      <w:tr w:rsidR="0083163D" w:rsidRPr="00B947B4" w14:paraId="0DBC580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70F0157" w14:textId="77777777" w:rsidR="0083163D" w:rsidRPr="00B947B4" w:rsidRDefault="0083163D" w:rsidP="0083163D">
            <w:pPr>
              <w:rPr>
                <w:b/>
              </w:rPr>
            </w:pPr>
            <w:r w:rsidRPr="00B947B4">
              <w:rPr>
                <w:b/>
              </w:rPr>
              <w:t>Council Conditions on this Delegation:</w:t>
            </w:r>
          </w:p>
          <w:p w14:paraId="0652F390"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3756886C" w14:textId="4F719DCC" w:rsidR="0083163D" w:rsidRPr="00B947B4" w:rsidRDefault="00295346" w:rsidP="007522F3">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30594CD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D8AA2C6" w14:textId="77777777" w:rsidR="00FF1746" w:rsidRPr="00B947B4" w:rsidRDefault="00FF1746" w:rsidP="008F35A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A933450" w14:textId="77777777" w:rsidR="00FF1746" w:rsidRPr="00B947B4" w:rsidRDefault="00FF1746" w:rsidP="008F35A4">
            <w:pPr>
              <w:rPr>
                <w:i/>
                <w:sz w:val="24"/>
                <w:szCs w:val="24"/>
              </w:rPr>
            </w:pPr>
            <w:r w:rsidRPr="00B947B4">
              <w:rPr>
                <w:i/>
                <w:sz w:val="24"/>
                <w:szCs w:val="24"/>
              </w:rPr>
              <w:t>Dog Act 1976:</w:t>
            </w:r>
          </w:p>
          <w:p w14:paraId="76B246F6" w14:textId="28ED1C2A" w:rsidR="007435CB" w:rsidRPr="00B947B4" w:rsidRDefault="00FF1746" w:rsidP="007C63F8">
            <w:pPr>
              <w:ind w:left="720" w:hanging="403"/>
              <w:rPr>
                <w:sz w:val="24"/>
                <w:szCs w:val="24"/>
              </w:rPr>
            </w:pPr>
            <w:r w:rsidRPr="2C28F603">
              <w:rPr>
                <w:sz w:val="24"/>
                <w:szCs w:val="24"/>
              </w:rPr>
              <w:t>s.10</w:t>
            </w:r>
            <w:r w:rsidR="3DFC0D5C" w:rsidRPr="2C28F603">
              <w:rPr>
                <w:sz w:val="24"/>
                <w:szCs w:val="24"/>
              </w:rPr>
              <w:t>AA (</w:t>
            </w:r>
            <w:r w:rsidRPr="2C28F603">
              <w:rPr>
                <w:sz w:val="24"/>
                <w:szCs w:val="24"/>
              </w:rPr>
              <w:t>3) Delegation of</w:t>
            </w:r>
            <w:r w:rsidR="46C33DD3" w:rsidRPr="2C28F603">
              <w:rPr>
                <w:sz w:val="24"/>
                <w:szCs w:val="24"/>
              </w:rPr>
              <w:t xml:space="preserve"> local government powers and du</w:t>
            </w:r>
            <w:r w:rsidRPr="2C28F603">
              <w:rPr>
                <w:sz w:val="24"/>
                <w:szCs w:val="24"/>
              </w:rPr>
              <w:t>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50B0439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5D190C" w14:textId="77777777" w:rsidR="00FF1746" w:rsidRPr="00B947B4" w:rsidRDefault="00FF1746" w:rsidP="008F35A4">
            <w:pPr>
              <w:rPr>
                <w:b/>
              </w:rPr>
            </w:pPr>
            <w:r w:rsidRPr="00B947B4">
              <w:rPr>
                <w:b/>
              </w:rPr>
              <w:t>Sub-Delegate/s:</w:t>
            </w:r>
          </w:p>
          <w:p w14:paraId="4E19685C" w14:textId="5FF99589" w:rsidR="00FF1746" w:rsidRPr="00B947B4" w:rsidRDefault="00466A94" w:rsidP="008F35A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543B8376" w14:textId="0CA2921B" w:rsidR="00531D06" w:rsidRDefault="0F1E0144" w:rsidP="36A6F805">
            <w:pPr>
              <w:spacing w:before="120" w:after="120"/>
              <w:rPr>
                <w:rFonts w:eastAsia="Times New Roman"/>
                <w:b/>
                <w:bCs/>
                <w:sz w:val="24"/>
                <w:szCs w:val="24"/>
                <w:lang w:eastAsia="en-AU"/>
              </w:rPr>
            </w:pPr>
            <w:r w:rsidRPr="2C28F603">
              <w:rPr>
                <w:rFonts w:eastAsia="Times New Roman"/>
                <w:b/>
                <w:bCs/>
                <w:sz w:val="24"/>
                <w:szCs w:val="24"/>
                <w:lang w:eastAsia="en-AU"/>
              </w:rPr>
              <w:t xml:space="preserve">Director Sustainable Development and Safety </w:t>
            </w:r>
          </w:p>
          <w:p w14:paraId="58BA4AB5" w14:textId="77777777" w:rsidR="00531D06" w:rsidRDefault="7D7D5165" w:rsidP="36A6F805">
            <w:pPr>
              <w:spacing w:before="120" w:after="120"/>
              <w:rPr>
                <w:b/>
                <w:bCs/>
                <w:sz w:val="24"/>
                <w:szCs w:val="24"/>
              </w:rPr>
            </w:pPr>
            <w:r w:rsidRPr="36A6F805">
              <w:rPr>
                <w:b/>
                <w:bCs/>
                <w:sz w:val="24"/>
                <w:szCs w:val="24"/>
              </w:rPr>
              <w:t>Group Manager Development and Safety</w:t>
            </w:r>
          </w:p>
          <w:p w14:paraId="7DD0F417" w14:textId="456B60ED" w:rsidR="00531D06" w:rsidRPr="00B947B4" w:rsidRDefault="0BA433CA" w:rsidP="36A6F805">
            <w:pPr>
              <w:spacing w:before="120" w:after="120"/>
              <w:rPr>
                <w:b/>
                <w:bCs/>
                <w:sz w:val="24"/>
                <w:szCs w:val="24"/>
              </w:rPr>
            </w:pPr>
            <w:r w:rsidRPr="36A6F805">
              <w:rPr>
                <w:b/>
                <w:bCs/>
                <w:sz w:val="24"/>
                <w:szCs w:val="24"/>
              </w:rPr>
              <w:t>Service Manager Rangers and Community Safety</w:t>
            </w:r>
          </w:p>
          <w:p w14:paraId="7B497189" w14:textId="166FEF43" w:rsidR="00531D06" w:rsidRDefault="00A53544" w:rsidP="36A6F805">
            <w:pPr>
              <w:spacing w:before="120" w:after="120"/>
              <w:rPr>
                <w:b/>
                <w:bCs/>
                <w:sz w:val="24"/>
                <w:szCs w:val="24"/>
              </w:rPr>
            </w:pPr>
            <w:r>
              <w:rPr>
                <w:b/>
                <w:bCs/>
                <w:sz w:val="24"/>
                <w:szCs w:val="24"/>
              </w:rPr>
              <w:t>Service Lead Ranger and Parking</w:t>
            </w:r>
          </w:p>
          <w:p w14:paraId="13E198D1" w14:textId="1BF1D87D" w:rsidR="00CB182F" w:rsidRPr="00B947B4" w:rsidRDefault="0F1E0144" w:rsidP="2C28F603">
            <w:pPr>
              <w:spacing w:before="120" w:after="120"/>
              <w:rPr>
                <w:b/>
                <w:bCs/>
                <w:sz w:val="24"/>
                <w:szCs w:val="24"/>
              </w:rPr>
            </w:pPr>
            <w:r w:rsidRPr="2C28F603">
              <w:rPr>
                <w:b/>
                <w:bCs/>
                <w:sz w:val="24"/>
                <w:szCs w:val="24"/>
              </w:rPr>
              <w:t>Service Manager Health and Building Services</w:t>
            </w:r>
          </w:p>
        </w:tc>
      </w:tr>
      <w:tr w:rsidR="008477BF" w:rsidRPr="00B947B4" w14:paraId="1770B46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56CCA78" w14:textId="77777777" w:rsidR="008477BF" w:rsidRPr="00B947B4" w:rsidRDefault="008477BF" w:rsidP="008477BF">
            <w:pPr>
              <w:rPr>
                <w:b/>
              </w:rPr>
            </w:pPr>
            <w:r w:rsidRPr="00B947B4">
              <w:rPr>
                <w:b/>
              </w:rPr>
              <w:t>CEO Conditions on this Sub-Delegation:</w:t>
            </w:r>
          </w:p>
          <w:p w14:paraId="613722AB" w14:textId="69A0418C" w:rsidR="008477BF" w:rsidRPr="00B947B4" w:rsidRDefault="008477BF" w:rsidP="008477BF">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B39E772" w14:textId="7FAB0018" w:rsidR="008477BF" w:rsidRPr="00B947B4" w:rsidRDefault="005F1A7D" w:rsidP="008477BF">
            <w:pPr>
              <w:spacing w:after="120"/>
              <w:ind w:left="490" w:hanging="490"/>
              <w:rPr>
                <w:sz w:val="24"/>
                <w:szCs w:val="24"/>
              </w:rPr>
            </w:pPr>
            <w:r w:rsidRPr="00B947B4">
              <w:rPr>
                <w:sz w:val="24"/>
                <w:szCs w:val="24"/>
              </w:rPr>
              <w:t>Nil</w:t>
            </w:r>
          </w:p>
        </w:tc>
      </w:tr>
      <w:tr w:rsidR="00FF4C7F" w:rsidRPr="00B947B4" w14:paraId="7891C3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2A0420" w14:textId="77777777" w:rsidR="00FF1746" w:rsidRPr="00B947B4" w:rsidRDefault="00FF1746" w:rsidP="008F35A4">
            <w:pPr>
              <w:rPr>
                <w:sz w:val="18"/>
              </w:rPr>
            </w:pPr>
            <w:r w:rsidRPr="00B947B4">
              <w:rPr>
                <w:sz w:val="18"/>
              </w:rPr>
              <w:t>Compliance Links:</w:t>
            </w:r>
          </w:p>
          <w:p w14:paraId="63ED1079" w14:textId="77777777" w:rsidR="00FF1746" w:rsidRPr="00B947B4" w:rsidRDefault="00FF1746" w:rsidP="008F35A4">
            <w:pPr>
              <w:rPr>
                <w:sz w:val="18"/>
              </w:rPr>
            </w:pPr>
          </w:p>
        </w:tc>
        <w:tc>
          <w:tcPr>
            <w:tcW w:w="6468" w:type="dxa"/>
            <w:tcBorders>
              <w:top w:val="dotted" w:sz="4" w:space="0" w:color="auto"/>
              <w:left w:val="dotted" w:sz="4" w:space="0" w:color="auto"/>
              <w:bottom w:val="dotted" w:sz="4" w:space="0" w:color="auto"/>
              <w:right w:val="single" w:sz="4" w:space="0" w:color="auto"/>
            </w:tcBorders>
          </w:tcPr>
          <w:p w14:paraId="189DCB6D" w14:textId="32CEFBDD" w:rsidR="00FF1746" w:rsidRPr="00B947B4" w:rsidRDefault="003425D7" w:rsidP="007C63F8">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14828F6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B031A99" w14:textId="77777777" w:rsidR="00FF1746" w:rsidRPr="00B947B4" w:rsidRDefault="00FF1746" w:rsidP="008F35A4">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11200593" w14:textId="05656DCE"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B33ED9" w:rsidRPr="00B947B4" w14:paraId="37A4F8E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B777887" w14:textId="77777777" w:rsidR="00B33ED9" w:rsidRPr="00B947B4" w:rsidRDefault="00B33ED9" w:rsidP="00B33ED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215792BC" w14:textId="093EA0B8" w:rsidR="00B33ED9" w:rsidRPr="00B947B4" w:rsidRDefault="00B33ED9" w:rsidP="00B33ED9">
            <w:pPr>
              <w:rPr>
                <w:sz w:val="18"/>
              </w:rPr>
            </w:pPr>
            <w:r w:rsidRPr="00B947B4">
              <w:rPr>
                <w:sz w:val="18"/>
                <w:szCs w:val="18"/>
              </w:rPr>
              <w:t>Adopted 11 May 2023</w:t>
            </w:r>
          </w:p>
        </w:tc>
      </w:tr>
      <w:tr w:rsidR="00B33ED9" w:rsidRPr="00B947B4" w14:paraId="5371C5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EEDC87A" w14:textId="77777777" w:rsidR="00B33ED9" w:rsidRPr="00B947B4" w:rsidRDefault="00B33ED9" w:rsidP="00B33ED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1330D540" w14:textId="225CD236" w:rsidR="00B33ED9" w:rsidRPr="00B947B4" w:rsidRDefault="00B33ED9" w:rsidP="00B33ED9">
            <w:pPr>
              <w:rPr>
                <w:sz w:val="18"/>
              </w:rPr>
            </w:pPr>
            <w:r w:rsidRPr="00B947B4">
              <w:rPr>
                <w:sz w:val="18"/>
                <w:szCs w:val="18"/>
              </w:rPr>
              <w:t>Modified 9 July 2024</w:t>
            </w:r>
          </w:p>
        </w:tc>
      </w:tr>
      <w:tr w:rsidR="00852768" w:rsidRPr="00B947B4" w14:paraId="787E364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B9811B" w14:textId="33CF9CC0" w:rsidR="00852768" w:rsidRPr="00B947B4" w:rsidRDefault="00852768" w:rsidP="00852768">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09AAA25" w14:textId="736A7444" w:rsidR="00852768" w:rsidRPr="00B947B4" w:rsidRDefault="00852768" w:rsidP="00852768">
            <w:pPr>
              <w:rPr>
                <w:sz w:val="18"/>
                <w:szCs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873564" w:rsidRPr="00B947B4" w14:paraId="79CD7EA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1F77A27" w14:textId="5B7FCCD7" w:rsidR="00873564" w:rsidRPr="00B947B4" w:rsidRDefault="00873564" w:rsidP="00852768">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0E15EA63" w14:textId="27AE583A" w:rsidR="00873564" w:rsidRPr="00B947B4" w:rsidRDefault="00873564" w:rsidP="00852768">
            <w:pPr>
              <w:rPr>
                <w:rFonts w:eastAsia="Times New Roman"/>
                <w:sz w:val="18"/>
                <w:szCs w:val="18"/>
                <w:lang w:eastAsia="en-AU"/>
              </w:rPr>
            </w:pPr>
            <w:r>
              <w:rPr>
                <w:rFonts w:eastAsia="Times New Roman"/>
                <w:sz w:val="18"/>
                <w:szCs w:val="18"/>
                <w:lang w:eastAsia="en-AU"/>
              </w:rPr>
              <w:t>Modified 10 April 2025</w:t>
            </w:r>
          </w:p>
        </w:tc>
      </w:tr>
      <w:tr w:rsidR="00923EB1" w:rsidRPr="00B947B4" w14:paraId="2948521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2080D2E" w14:textId="3B933AF4" w:rsidR="00923EB1" w:rsidRDefault="00923EB1" w:rsidP="00852768">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59EE6292" w14:textId="3B282269" w:rsidR="00923EB1" w:rsidRDefault="00923EB1" w:rsidP="00852768">
            <w:pPr>
              <w:rPr>
                <w:rFonts w:eastAsia="Times New Roman"/>
                <w:sz w:val="18"/>
                <w:szCs w:val="18"/>
                <w:lang w:eastAsia="en-AU"/>
              </w:rPr>
            </w:pPr>
            <w:r>
              <w:rPr>
                <w:rFonts w:eastAsia="Times New Roman"/>
                <w:sz w:val="18"/>
                <w:szCs w:val="18"/>
                <w:lang w:eastAsia="en-AU"/>
              </w:rPr>
              <w:t>Modified 8 July 2025</w:t>
            </w:r>
          </w:p>
        </w:tc>
      </w:tr>
    </w:tbl>
    <w:p w14:paraId="71F0274F" w14:textId="7EF1241C" w:rsidR="006B4D2B" w:rsidRPr="00B947B4" w:rsidRDefault="006B4D2B"/>
    <w:p w14:paraId="04034C26" w14:textId="0D8CF898" w:rsidR="00C90222" w:rsidRPr="00B947B4" w:rsidRDefault="00C90222">
      <w:r w:rsidRPr="00B947B4">
        <w:br w:type="page"/>
      </w:r>
    </w:p>
    <w:p w14:paraId="7B8808E3" w14:textId="6B1BA2DE" w:rsidR="00FF1746" w:rsidRPr="00B947B4" w:rsidRDefault="000412E4" w:rsidP="00983E0F">
      <w:pPr>
        <w:pStyle w:val="Heading3"/>
        <w:ind w:left="709" w:hanging="709"/>
      </w:pPr>
      <w:bookmarkStart w:id="175" w:name="_Toc229571463"/>
      <w:r w:rsidRPr="00B947B4">
        <w:lastRenderedPageBreak/>
        <w:t>Recovery of Moneys Due Under this Act</w:t>
      </w:r>
      <w:bookmarkEnd w:id="175"/>
    </w:p>
    <w:p w14:paraId="2CC9D5E4" w14:textId="77777777" w:rsidR="00FF1746" w:rsidRPr="00B947B4" w:rsidRDefault="00FF1746" w:rsidP="00FF1746"/>
    <w:tbl>
      <w:tblPr>
        <w:tblStyle w:val="TableGrid"/>
        <w:tblW w:w="9020" w:type="dxa"/>
        <w:tblInd w:w="-2" w:type="dxa"/>
        <w:tblLook w:val="04A0" w:firstRow="1" w:lastRow="0" w:firstColumn="1" w:lastColumn="0" w:noHBand="0" w:noVBand="1"/>
      </w:tblPr>
      <w:tblGrid>
        <w:gridCol w:w="562"/>
        <w:gridCol w:w="1968"/>
        <w:gridCol w:w="6381"/>
        <w:gridCol w:w="109"/>
      </w:tblGrid>
      <w:tr w:rsidR="00FF1746" w:rsidRPr="00B947B4" w14:paraId="7285071F" w14:textId="77777777" w:rsidTr="2C28F603">
        <w:trPr>
          <w:gridAfter w:val="1"/>
          <w:wAfter w:w="109"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561F552F" w14:textId="77777777" w:rsidR="00FF1746" w:rsidRPr="00B947B4" w:rsidRDefault="00FF1746" w:rsidP="008F35A4">
            <w:pPr>
              <w:rPr>
                <w:b/>
                <w:sz w:val="18"/>
              </w:rPr>
            </w:pPr>
            <w:r w:rsidRPr="00B947B4">
              <w:rPr>
                <w:b/>
                <w:sz w:val="18"/>
              </w:rPr>
              <w:t>Delegator:</w:t>
            </w:r>
          </w:p>
          <w:p w14:paraId="0F9C9F31" w14:textId="14C24E02"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0693E356" w14:textId="77777777" w:rsidR="00FF1746" w:rsidRPr="00B947B4" w:rsidRDefault="00FF1746" w:rsidP="008F35A4">
            <w:pPr>
              <w:rPr>
                <w:sz w:val="24"/>
                <w:szCs w:val="24"/>
              </w:rPr>
            </w:pPr>
            <w:r w:rsidRPr="00B947B4">
              <w:rPr>
                <w:sz w:val="24"/>
                <w:szCs w:val="24"/>
              </w:rPr>
              <w:t>Local Government</w:t>
            </w:r>
          </w:p>
        </w:tc>
      </w:tr>
      <w:tr w:rsidR="00FF1746" w:rsidRPr="00B947B4" w14:paraId="77FAD08F"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46F28E5" w14:textId="77777777" w:rsidR="00FF1746" w:rsidRPr="00B947B4" w:rsidRDefault="00FF1746" w:rsidP="008F35A4">
            <w:pPr>
              <w:rPr>
                <w:b/>
                <w:sz w:val="18"/>
              </w:rPr>
            </w:pPr>
            <w:r w:rsidRPr="00B947B4">
              <w:rPr>
                <w:b/>
                <w:sz w:val="18"/>
              </w:rPr>
              <w:t>Express Power to Delegate:</w:t>
            </w:r>
          </w:p>
          <w:p w14:paraId="6780C41D" w14:textId="77777777" w:rsidR="00FF1746" w:rsidRPr="00B947B4" w:rsidRDefault="00FF1746" w:rsidP="008F35A4">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51F06E2A" w14:textId="77777777" w:rsidR="00FF1746" w:rsidRPr="00B947B4" w:rsidRDefault="00FF1746" w:rsidP="008F35A4">
            <w:pPr>
              <w:rPr>
                <w:i/>
                <w:sz w:val="24"/>
                <w:szCs w:val="24"/>
              </w:rPr>
            </w:pPr>
            <w:r w:rsidRPr="00B947B4">
              <w:rPr>
                <w:i/>
                <w:sz w:val="24"/>
                <w:szCs w:val="24"/>
              </w:rPr>
              <w:t>Dog Act 1976:</w:t>
            </w:r>
          </w:p>
          <w:p w14:paraId="3564D2E1" w14:textId="7C717512" w:rsidR="005C489D" w:rsidRPr="00B947B4" w:rsidRDefault="00FF1746" w:rsidP="00572701">
            <w:pPr>
              <w:ind w:left="720" w:hanging="403"/>
              <w:rPr>
                <w:sz w:val="24"/>
                <w:szCs w:val="24"/>
              </w:rPr>
            </w:pPr>
            <w:r w:rsidRPr="00B947B4">
              <w:rPr>
                <w:sz w:val="24"/>
                <w:szCs w:val="24"/>
              </w:rPr>
              <w:t>s.10AA Delegation of local government powers and duties</w:t>
            </w:r>
          </w:p>
        </w:tc>
      </w:tr>
      <w:tr w:rsidR="00FF1746" w:rsidRPr="00B947B4" w14:paraId="4E4DAB20"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2E46A3A" w14:textId="0351BBED"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2FCBF7A2"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16A18A91" w14:textId="27A53099" w:rsidR="005C489D" w:rsidRPr="00B947B4" w:rsidRDefault="00FF1746" w:rsidP="00572701">
            <w:pPr>
              <w:ind w:left="720" w:hanging="403"/>
              <w:rPr>
                <w:sz w:val="24"/>
                <w:szCs w:val="24"/>
              </w:rPr>
            </w:pPr>
            <w:r w:rsidRPr="00B947B4">
              <w:rPr>
                <w:sz w:val="24"/>
                <w:szCs w:val="24"/>
              </w:rPr>
              <w:t>s.</w:t>
            </w:r>
            <w:r w:rsidR="000412E4" w:rsidRPr="00B947B4">
              <w:rPr>
                <w:sz w:val="24"/>
                <w:szCs w:val="24"/>
              </w:rPr>
              <w:t>29(5)</w:t>
            </w:r>
            <w:r w:rsidRPr="00B947B4">
              <w:rPr>
                <w:sz w:val="24"/>
                <w:szCs w:val="24"/>
              </w:rPr>
              <w:t xml:space="preserve"> </w:t>
            </w:r>
            <w:r w:rsidR="000412E4" w:rsidRPr="00B947B4">
              <w:rPr>
                <w:sz w:val="24"/>
                <w:szCs w:val="24"/>
              </w:rPr>
              <w:t>Power to seize dogs</w:t>
            </w:r>
          </w:p>
        </w:tc>
      </w:tr>
      <w:tr w:rsidR="00FF1746" w:rsidRPr="00B947B4" w14:paraId="3DC54D5C"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4AACB49" w14:textId="77777777" w:rsidR="00FF1746" w:rsidRPr="00B947B4" w:rsidRDefault="00FF1746" w:rsidP="008F35A4">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77456F21"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660BE329"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08F70EB5" w14:textId="77777777" w:rsidR="003108A6" w:rsidRPr="00B947B4" w:rsidRDefault="003108A6" w:rsidP="003108A6">
            <w:pPr>
              <w:rPr>
                <w:b/>
              </w:rPr>
            </w:pPr>
            <w:r w:rsidRPr="00B947B4">
              <w:rPr>
                <w:b/>
              </w:rPr>
              <w:t>Function:</w:t>
            </w:r>
          </w:p>
          <w:p w14:paraId="63F703A8" w14:textId="08FBFA8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37A5932C" w14:textId="7CB29ACD" w:rsidR="001B3E29" w:rsidRPr="00B947B4" w:rsidRDefault="003108A6" w:rsidP="009B39FB">
            <w:pPr>
              <w:spacing w:after="120"/>
              <w:rPr>
                <w:sz w:val="24"/>
                <w:szCs w:val="24"/>
              </w:rPr>
            </w:pPr>
            <w:r w:rsidRPr="00B947B4">
              <w:rPr>
                <w:sz w:val="24"/>
                <w:szCs w:val="24"/>
              </w:rPr>
              <w:t>Authority to recover moneys, in a court of competent jurisdiction, due in relation to a dog for which the owner is liable [s.29(5)].</w:t>
            </w:r>
          </w:p>
        </w:tc>
      </w:tr>
      <w:tr w:rsidR="0083163D" w:rsidRPr="00B947B4" w14:paraId="12D430C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1DC03282" w14:textId="77777777" w:rsidR="0083163D" w:rsidRPr="00B947B4" w:rsidRDefault="0083163D" w:rsidP="0083163D">
            <w:pPr>
              <w:rPr>
                <w:b/>
              </w:rPr>
            </w:pPr>
            <w:r w:rsidRPr="00B947B4">
              <w:rPr>
                <w:b/>
              </w:rPr>
              <w:t>Council Conditions on this Delegation:</w:t>
            </w:r>
          </w:p>
          <w:p w14:paraId="0A97A675"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76D98BC6" w14:textId="54BF7087" w:rsidR="0083163D" w:rsidRPr="00B947B4" w:rsidRDefault="00923EB1" w:rsidP="007522F3">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2E54F823" w14:textId="77777777" w:rsidTr="2C28F603">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15F1F79" w14:textId="77777777" w:rsidR="00FF1746" w:rsidRPr="00B947B4" w:rsidRDefault="00FF1746" w:rsidP="008F35A4">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69474A1C" w14:textId="77777777" w:rsidR="00FF1746" w:rsidRPr="00B947B4" w:rsidRDefault="00FF1746" w:rsidP="008F35A4">
            <w:pPr>
              <w:rPr>
                <w:i/>
                <w:sz w:val="24"/>
                <w:szCs w:val="24"/>
              </w:rPr>
            </w:pPr>
            <w:r w:rsidRPr="00B947B4">
              <w:rPr>
                <w:i/>
                <w:sz w:val="24"/>
                <w:szCs w:val="24"/>
              </w:rPr>
              <w:t>Dog Act 1976:</w:t>
            </w:r>
          </w:p>
          <w:p w14:paraId="79E3AC46" w14:textId="2579F73E" w:rsidR="0017467C" w:rsidRPr="00B947B4" w:rsidRDefault="00FF1746" w:rsidP="00572701">
            <w:pPr>
              <w:ind w:left="720" w:hanging="403"/>
              <w:rPr>
                <w:sz w:val="24"/>
                <w:szCs w:val="24"/>
              </w:rPr>
            </w:pPr>
            <w:r w:rsidRPr="2C28F603">
              <w:rPr>
                <w:sz w:val="24"/>
                <w:szCs w:val="24"/>
              </w:rPr>
              <w:t>s.10</w:t>
            </w:r>
            <w:r w:rsidR="3F9E1794" w:rsidRPr="2C28F603">
              <w:rPr>
                <w:sz w:val="24"/>
                <w:szCs w:val="24"/>
              </w:rPr>
              <w:t>AA (</w:t>
            </w:r>
            <w:r w:rsidRPr="2C28F603">
              <w:rPr>
                <w:sz w:val="24"/>
                <w:szCs w:val="24"/>
              </w:rPr>
              <w:t>3) Delegation of</w:t>
            </w:r>
            <w:r w:rsidR="46C33DD3" w:rsidRPr="2C28F603">
              <w:rPr>
                <w:sz w:val="24"/>
                <w:szCs w:val="24"/>
              </w:rPr>
              <w:t xml:space="preserve"> local government powers and du</w:t>
            </w:r>
            <w:r w:rsidRPr="2C28F603">
              <w:rPr>
                <w:sz w:val="24"/>
                <w:szCs w:val="24"/>
              </w:rPr>
              <w:t>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0F3C2C47"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25B2D19A" w14:textId="77777777" w:rsidR="00FF1746" w:rsidRPr="00B947B4" w:rsidRDefault="00FF1746" w:rsidP="008F35A4">
            <w:pPr>
              <w:rPr>
                <w:b/>
              </w:rPr>
            </w:pPr>
            <w:r w:rsidRPr="00B947B4">
              <w:rPr>
                <w:b/>
              </w:rPr>
              <w:t>Sub-Delegate/s:</w:t>
            </w:r>
          </w:p>
          <w:p w14:paraId="5619A538" w14:textId="240A42EA" w:rsidR="00FF1746" w:rsidRPr="00B947B4" w:rsidRDefault="00466A94" w:rsidP="008F35A4">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28D5F381" w14:textId="0870BBEA" w:rsidR="003C44C1" w:rsidRDefault="78896330" w:rsidP="36A6F805">
            <w:pPr>
              <w:spacing w:before="120" w:after="120"/>
              <w:rPr>
                <w:rFonts w:eastAsia="Times New Roman"/>
                <w:b/>
                <w:bCs/>
                <w:sz w:val="24"/>
                <w:szCs w:val="24"/>
                <w:lang w:eastAsia="en-AU"/>
              </w:rPr>
            </w:pPr>
            <w:r w:rsidRPr="2C28F603">
              <w:rPr>
                <w:rFonts w:eastAsia="Times New Roman"/>
                <w:b/>
                <w:bCs/>
                <w:sz w:val="24"/>
                <w:szCs w:val="24"/>
                <w:lang w:eastAsia="en-AU"/>
              </w:rPr>
              <w:t xml:space="preserve">Director Sustainable Development and Safety </w:t>
            </w:r>
          </w:p>
          <w:p w14:paraId="1F6A30F8" w14:textId="280AE863" w:rsidR="5CC06F62" w:rsidRDefault="5CC06F62" w:rsidP="2C28F603">
            <w:pPr>
              <w:spacing w:before="120" w:after="120"/>
              <w:rPr>
                <w:b/>
                <w:bCs/>
                <w:sz w:val="24"/>
                <w:szCs w:val="24"/>
              </w:rPr>
            </w:pPr>
            <w:r w:rsidRPr="2C28F603">
              <w:rPr>
                <w:b/>
                <w:bCs/>
                <w:sz w:val="24"/>
                <w:szCs w:val="24"/>
              </w:rPr>
              <w:t>Group Manager Development and Safety</w:t>
            </w:r>
          </w:p>
          <w:p w14:paraId="39DA6FD3" w14:textId="4581E18D" w:rsidR="001B6322" w:rsidRPr="00B947B4" w:rsidRDefault="39F5FFC0" w:rsidP="008D2E31">
            <w:pPr>
              <w:spacing w:before="120" w:after="120"/>
              <w:rPr>
                <w:b/>
                <w:sz w:val="24"/>
                <w:szCs w:val="24"/>
              </w:rPr>
            </w:pPr>
            <w:r w:rsidRPr="2C28F603">
              <w:rPr>
                <w:b/>
                <w:bCs/>
                <w:sz w:val="24"/>
                <w:szCs w:val="24"/>
              </w:rPr>
              <w:t>Service Manager Rangers and Community Safety</w:t>
            </w:r>
          </w:p>
          <w:p w14:paraId="23419C33" w14:textId="77777777" w:rsidR="00CB182F" w:rsidRDefault="00A53544" w:rsidP="2C28F603">
            <w:pPr>
              <w:spacing w:before="120" w:after="120"/>
              <w:rPr>
                <w:b/>
                <w:bCs/>
                <w:sz w:val="24"/>
                <w:szCs w:val="24"/>
              </w:rPr>
            </w:pPr>
            <w:r>
              <w:rPr>
                <w:b/>
                <w:bCs/>
                <w:sz w:val="24"/>
                <w:szCs w:val="24"/>
              </w:rPr>
              <w:t>Service Lead Ranger and Parking</w:t>
            </w:r>
          </w:p>
          <w:p w14:paraId="40CCE363" w14:textId="2EB454F2" w:rsidR="00FA4095" w:rsidRPr="00B947B4" w:rsidRDefault="00FA4095" w:rsidP="2C28F603">
            <w:pPr>
              <w:spacing w:before="120" w:after="120"/>
              <w:rPr>
                <w:b/>
                <w:bCs/>
                <w:sz w:val="24"/>
                <w:szCs w:val="24"/>
              </w:rPr>
            </w:pPr>
            <w:r>
              <w:rPr>
                <w:b/>
                <w:bCs/>
                <w:sz w:val="24"/>
                <w:szCs w:val="24"/>
              </w:rPr>
              <w:t>Courts and Legal Process Coordinator</w:t>
            </w:r>
          </w:p>
        </w:tc>
      </w:tr>
      <w:tr w:rsidR="00E56538" w:rsidRPr="00B947B4" w14:paraId="38AA48D1" w14:textId="77777777" w:rsidTr="2C28F603">
        <w:trPr>
          <w:gridAfter w:val="1"/>
          <w:wAfter w:w="109"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7AABED24" w14:textId="77777777" w:rsidR="00E56538" w:rsidRPr="00B947B4" w:rsidRDefault="00E56538" w:rsidP="00E56538">
            <w:pPr>
              <w:rPr>
                <w:b/>
              </w:rPr>
            </w:pPr>
            <w:r w:rsidRPr="00B947B4">
              <w:rPr>
                <w:b/>
              </w:rPr>
              <w:t>CEO Conditions on this Sub-Delegation:</w:t>
            </w:r>
          </w:p>
          <w:p w14:paraId="207B4CA3" w14:textId="30B5773D" w:rsidR="00E56538" w:rsidRPr="00B947B4" w:rsidRDefault="00E56538" w:rsidP="00E56538">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3537CC6D" w14:textId="60ED6833" w:rsidR="00E56538" w:rsidRPr="00B947B4" w:rsidRDefault="0094314A" w:rsidP="00983E0F">
            <w:pPr>
              <w:spacing w:after="120"/>
              <w:rPr>
                <w:sz w:val="24"/>
                <w:szCs w:val="24"/>
              </w:rPr>
            </w:pPr>
            <w:r w:rsidRPr="00B947B4">
              <w:rPr>
                <w:sz w:val="24"/>
                <w:szCs w:val="24"/>
              </w:rPr>
              <w:t xml:space="preserve">This </w:t>
            </w:r>
            <w:r w:rsidR="00AB7B9C" w:rsidRPr="00B947B4">
              <w:rPr>
                <w:sz w:val="24"/>
                <w:szCs w:val="24"/>
              </w:rPr>
              <w:t>sub-</w:t>
            </w:r>
            <w:r w:rsidRPr="00B947B4">
              <w:rPr>
                <w:sz w:val="24"/>
                <w:szCs w:val="24"/>
              </w:rPr>
              <w:t xml:space="preserve">delegation may only be exercised </w:t>
            </w:r>
            <w:r w:rsidR="00A12702" w:rsidRPr="00B947B4">
              <w:rPr>
                <w:sz w:val="24"/>
                <w:szCs w:val="24"/>
              </w:rPr>
              <w:t xml:space="preserve">after receiving advice from the </w:t>
            </w:r>
            <w:r w:rsidR="0066532F">
              <w:rPr>
                <w:sz w:val="24"/>
                <w:szCs w:val="24"/>
              </w:rPr>
              <w:t>General Counsel</w:t>
            </w:r>
            <w:r w:rsidR="00A12702" w:rsidRPr="00B947B4">
              <w:rPr>
                <w:sz w:val="24"/>
                <w:szCs w:val="24"/>
              </w:rPr>
              <w:t>.</w:t>
            </w:r>
          </w:p>
        </w:tc>
      </w:tr>
      <w:tr w:rsidR="00FF4C7F" w:rsidRPr="00B947B4" w14:paraId="0F1E99B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2AFDA3" w14:textId="77777777" w:rsidR="00FF1746" w:rsidRPr="00B947B4" w:rsidRDefault="00FF1746" w:rsidP="008F35A4">
            <w:pPr>
              <w:rPr>
                <w:sz w:val="18"/>
              </w:rPr>
            </w:pPr>
            <w:r w:rsidRPr="00B947B4">
              <w:rPr>
                <w:sz w:val="18"/>
              </w:rPr>
              <w:t>Compliance Links:</w:t>
            </w:r>
          </w:p>
          <w:p w14:paraId="76513DD6" w14:textId="77777777" w:rsidR="00FF1746" w:rsidRPr="00B947B4" w:rsidRDefault="00FF1746" w:rsidP="008F35A4">
            <w:pPr>
              <w:rPr>
                <w:sz w:val="18"/>
              </w:rPr>
            </w:pPr>
          </w:p>
        </w:tc>
        <w:tc>
          <w:tcPr>
            <w:tcW w:w="6381" w:type="dxa"/>
            <w:tcBorders>
              <w:top w:val="dotted" w:sz="4" w:space="0" w:color="auto"/>
              <w:left w:val="dotted" w:sz="4" w:space="0" w:color="auto"/>
              <w:bottom w:val="dotted" w:sz="4" w:space="0" w:color="auto"/>
              <w:right w:val="single" w:sz="4" w:space="0" w:color="auto"/>
            </w:tcBorders>
          </w:tcPr>
          <w:p w14:paraId="62B54A60" w14:textId="53806DF4" w:rsidR="00F81814" w:rsidRPr="00B947B4" w:rsidRDefault="00F81814" w:rsidP="00F81814">
            <w:pPr>
              <w:ind w:left="720" w:hanging="720"/>
              <w:rPr>
                <w:sz w:val="24"/>
                <w:szCs w:val="24"/>
              </w:rPr>
            </w:pPr>
            <w:r w:rsidRPr="00B947B4">
              <w:rPr>
                <w:sz w:val="24"/>
                <w:szCs w:val="24"/>
              </w:rPr>
              <w:t>Includes recovery of expenses relevant to:</w:t>
            </w:r>
          </w:p>
          <w:p w14:paraId="1E8F0F1F" w14:textId="45FD17FE" w:rsidR="00F81814" w:rsidRPr="00B947B4" w:rsidRDefault="00F81814" w:rsidP="00F81814">
            <w:pPr>
              <w:ind w:left="720" w:hanging="403"/>
              <w:rPr>
                <w:sz w:val="24"/>
                <w:szCs w:val="24"/>
              </w:rPr>
            </w:pPr>
            <w:r w:rsidRPr="00B947B4">
              <w:rPr>
                <w:sz w:val="24"/>
                <w:szCs w:val="24"/>
              </w:rPr>
              <w:t>s.30A(3) Operator of dog management facility may have dog microchipped at owner’s expense</w:t>
            </w:r>
          </w:p>
          <w:p w14:paraId="441EA0CA" w14:textId="55970B08" w:rsidR="00F81814" w:rsidRPr="00B947B4" w:rsidRDefault="00F81814" w:rsidP="00F81814">
            <w:pPr>
              <w:ind w:left="720" w:hanging="403"/>
              <w:rPr>
                <w:sz w:val="24"/>
                <w:szCs w:val="24"/>
              </w:rPr>
            </w:pPr>
            <w:r w:rsidRPr="00B947B4">
              <w:rPr>
                <w:sz w:val="24"/>
                <w:szCs w:val="24"/>
              </w:rPr>
              <w:t>s.33M Local government expenses to be recoverable.</w:t>
            </w:r>
          </w:p>
          <w:p w14:paraId="7C3F6E86" w14:textId="2A1AD427" w:rsidR="00F81814" w:rsidRPr="00B947B4" w:rsidRDefault="00F81814" w:rsidP="00F81814">
            <w:pPr>
              <w:ind w:left="720" w:hanging="403"/>
              <w:rPr>
                <w:sz w:val="24"/>
                <w:szCs w:val="24"/>
              </w:rPr>
            </w:pPr>
            <w:r w:rsidRPr="00B947B4">
              <w:rPr>
                <w:sz w:val="24"/>
                <w:szCs w:val="24"/>
              </w:rPr>
              <w:t>s.47 Veterinary service expenses recoverable from local government</w:t>
            </w:r>
          </w:p>
          <w:p w14:paraId="25BE430A" w14:textId="26F4F385" w:rsidR="00FF1746" w:rsidRPr="00B947B4" w:rsidRDefault="00483FAC" w:rsidP="00572701">
            <w:pPr>
              <w:ind w:left="720" w:hanging="403"/>
              <w:rPr>
                <w:sz w:val="24"/>
                <w:szCs w:val="24"/>
              </w:rPr>
            </w:pPr>
            <w:r w:rsidRPr="00B947B4">
              <w:rPr>
                <w:sz w:val="24"/>
                <w:szCs w:val="24"/>
              </w:rPr>
              <w:t>r.31 Local government expenses as to dangerous dogs (declared)</w:t>
            </w:r>
          </w:p>
        </w:tc>
      </w:tr>
      <w:tr w:rsidR="00FF4C7F" w:rsidRPr="00B947B4" w14:paraId="50C0F85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3FB0AF2" w14:textId="77777777" w:rsidR="00FF1746" w:rsidRPr="00B947B4" w:rsidRDefault="00FF1746" w:rsidP="008F35A4">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70DFB21D" w14:textId="7FF811DC"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67FDF5F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single" w:sz="4" w:space="0" w:color="auto"/>
              <w:left w:val="dashed" w:sz="2" w:space="0" w:color="auto"/>
              <w:bottom w:val="dashed" w:sz="2" w:space="0" w:color="auto"/>
              <w:right w:val="dashed" w:sz="2" w:space="0" w:color="auto"/>
            </w:tcBorders>
          </w:tcPr>
          <w:p w14:paraId="076D651C" w14:textId="77777777" w:rsidR="00FF1746" w:rsidRPr="00B947B4" w:rsidRDefault="00FF1746" w:rsidP="008F35A4">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0ACCA5B6" w14:textId="2CDB9CD0" w:rsidR="00FF1746" w:rsidRPr="00B947B4" w:rsidRDefault="00E7479B" w:rsidP="008F35A4">
            <w:pPr>
              <w:rPr>
                <w:sz w:val="18"/>
              </w:rPr>
            </w:pPr>
            <w:r w:rsidRPr="00B947B4">
              <w:rPr>
                <w:sz w:val="18"/>
              </w:rPr>
              <w:t>Adopted 11 May 2023</w:t>
            </w:r>
          </w:p>
        </w:tc>
      </w:tr>
      <w:tr w:rsidR="00FF1746" w:rsidRPr="00B947B4" w14:paraId="2E012F6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14D2873C" w14:textId="77777777" w:rsidR="00FF1746" w:rsidRPr="00B947B4" w:rsidRDefault="00FF1746" w:rsidP="008F35A4">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6B9AD599" w14:textId="5129A83B" w:rsidR="00FF1746" w:rsidRPr="00B947B4" w:rsidRDefault="00E7479B" w:rsidP="008F35A4">
            <w:pPr>
              <w:rPr>
                <w:sz w:val="18"/>
              </w:rPr>
            </w:pPr>
            <w:r w:rsidRPr="00B947B4">
              <w:rPr>
                <w:sz w:val="18"/>
              </w:rPr>
              <w:t>Modified 9 July 2024</w:t>
            </w:r>
          </w:p>
        </w:tc>
      </w:tr>
      <w:tr w:rsidR="00643354" w:rsidRPr="00B947B4" w14:paraId="2E173F8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81A6219" w14:textId="0FD46074" w:rsidR="00852768" w:rsidRPr="00B947B4" w:rsidRDefault="00852768" w:rsidP="00852768">
            <w:pPr>
              <w:rPr>
                <w:sz w:val="18"/>
              </w:rPr>
            </w:pPr>
            <w:r w:rsidRPr="00B947B4">
              <w:rPr>
                <w:sz w:val="18"/>
              </w:rPr>
              <w:t>3</w:t>
            </w:r>
          </w:p>
        </w:tc>
        <w:tc>
          <w:tcPr>
            <w:tcW w:w="8458" w:type="dxa"/>
            <w:gridSpan w:val="3"/>
            <w:tcBorders>
              <w:top w:val="dashed" w:sz="2" w:space="0" w:color="auto"/>
              <w:left w:val="dashed" w:sz="2" w:space="0" w:color="auto"/>
              <w:bottom w:val="dashed" w:sz="2" w:space="0" w:color="auto"/>
              <w:right w:val="dashed" w:sz="2" w:space="0" w:color="auto"/>
            </w:tcBorders>
          </w:tcPr>
          <w:p w14:paraId="073241E9" w14:textId="22184685" w:rsidR="00852768" w:rsidRPr="00B947B4" w:rsidRDefault="00852768" w:rsidP="008527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067FF" w:rsidRPr="00B947B4" w14:paraId="56E6D79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319B7F9" w14:textId="70E9C413" w:rsidR="001067FF" w:rsidRPr="00B947B4" w:rsidRDefault="001067FF" w:rsidP="00852768">
            <w:pPr>
              <w:rPr>
                <w:sz w:val="18"/>
              </w:rPr>
            </w:pPr>
            <w:r>
              <w:rPr>
                <w:sz w:val="18"/>
              </w:rPr>
              <w:t>4</w:t>
            </w:r>
          </w:p>
        </w:tc>
        <w:tc>
          <w:tcPr>
            <w:tcW w:w="8458" w:type="dxa"/>
            <w:gridSpan w:val="3"/>
            <w:tcBorders>
              <w:top w:val="dashed" w:sz="2" w:space="0" w:color="auto"/>
              <w:left w:val="dashed" w:sz="2" w:space="0" w:color="auto"/>
              <w:bottom w:val="dashed" w:sz="2" w:space="0" w:color="auto"/>
              <w:right w:val="dashed" w:sz="2" w:space="0" w:color="auto"/>
            </w:tcBorders>
          </w:tcPr>
          <w:p w14:paraId="3CB3C058" w14:textId="16BEF591" w:rsidR="001067FF" w:rsidRPr="00B947B4" w:rsidRDefault="001067FF" w:rsidP="00852768">
            <w:pPr>
              <w:rPr>
                <w:rFonts w:eastAsia="Times New Roman"/>
                <w:sz w:val="18"/>
                <w:szCs w:val="18"/>
                <w:lang w:eastAsia="en-AU"/>
              </w:rPr>
            </w:pPr>
            <w:r>
              <w:rPr>
                <w:rFonts w:eastAsia="Times New Roman"/>
                <w:sz w:val="18"/>
                <w:szCs w:val="18"/>
                <w:lang w:eastAsia="en-AU"/>
              </w:rPr>
              <w:t>Modified 10 April 2025</w:t>
            </w:r>
          </w:p>
        </w:tc>
      </w:tr>
      <w:tr w:rsidR="00E23254" w:rsidRPr="00B947B4" w14:paraId="2539979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BB9890" w14:textId="0AC6D86F" w:rsidR="00E23254" w:rsidRDefault="00E23254" w:rsidP="00852768">
            <w:pPr>
              <w:rPr>
                <w:sz w:val="18"/>
              </w:rPr>
            </w:pPr>
            <w:r>
              <w:rPr>
                <w:sz w:val="18"/>
              </w:rPr>
              <w:t>5</w:t>
            </w:r>
          </w:p>
        </w:tc>
        <w:tc>
          <w:tcPr>
            <w:tcW w:w="8458" w:type="dxa"/>
            <w:gridSpan w:val="3"/>
            <w:tcBorders>
              <w:top w:val="dashed" w:sz="2" w:space="0" w:color="auto"/>
              <w:left w:val="dashed" w:sz="2" w:space="0" w:color="auto"/>
              <w:bottom w:val="dashed" w:sz="2" w:space="0" w:color="auto"/>
              <w:right w:val="dashed" w:sz="2" w:space="0" w:color="auto"/>
            </w:tcBorders>
          </w:tcPr>
          <w:p w14:paraId="50D8B8E2" w14:textId="1DDF4F59" w:rsidR="00E23254" w:rsidRDefault="00E23254" w:rsidP="00852768">
            <w:pPr>
              <w:rPr>
                <w:rFonts w:eastAsia="Times New Roman"/>
                <w:sz w:val="18"/>
                <w:szCs w:val="18"/>
                <w:lang w:eastAsia="en-AU"/>
              </w:rPr>
            </w:pPr>
            <w:r>
              <w:rPr>
                <w:rFonts w:eastAsia="Times New Roman"/>
                <w:sz w:val="18"/>
                <w:szCs w:val="18"/>
                <w:lang w:eastAsia="en-AU"/>
              </w:rPr>
              <w:t>Modified 8 July 2025</w:t>
            </w:r>
          </w:p>
        </w:tc>
      </w:tr>
      <w:tr w:rsidR="00FA4095" w:rsidRPr="00B947B4" w14:paraId="7D0E365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CCFAB21" w14:textId="2548581E" w:rsidR="00FA4095" w:rsidRDefault="00FA4095" w:rsidP="00852768">
            <w:pPr>
              <w:rPr>
                <w:sz w:val="18"/>
              </w:rPr>
            </w:pPr>
            <w:r>
              <w:rPr>
                <w:sz w:val="18"/>
              </w:rPr>
              <w:t>6</w:t>
            </w:r>
          </w:p>
        </w:tc>
        <w:tc>
          <w:tcPr>
            <w:tcW w:w="8458" w:type="dxa"/>
            <w:gridSpan w:val="3"/>
            <w:tcBorders>
              <w:top w:val="dashed" w:sz="2" w:space="0" w:color="auto"/>
              <w:left w:val="dashed" w:sz="2" w:space="0" w:color="auto"/>
              <w:bottom w:val="dashed" w:sz="2" w:space="0" w:color="auto"/>
              <w:right w:val="dashed" w:sz="2" w:space="0" w:color="auto"/>
            </w:tcBorders>
          </w:tcPr>
          <w:p w14:paraId="45E4FEC2" w14:textId="556191E0" w:rsidR="00FA4095" w:rsidRDefault="00FA4095" w:rsidP="00852768">
            <w:pPr>
              <w:rPr>
                <w:rFonts w:eastAsia="Times New Roman"/>
                <w:sz w:val="18"/>
                <w:szCs w:val="18"/>
                <w:lang w:eastAsia="en-AU"/>
              </w:rPr>
            </w:pPr>
            <w:r>
              <w:rPr>
                <w:rFonts w:eastAsia="Times New Roman"/>
                <w:sz w:val="18"/>
                <w:szCs w:val="18"/>
                <w:lang w:eastAsia="en-AU"/>
              </w:rPr>
              <w:t>Modified 29 May 2026</w:t>
            </w:r>
          </w:p>
        </w:tc>
      </w:tr>
    </w:tbl>
    <w:p w14:paraId="5D38D311" w14:textId="1E2EEFB0" w:rsidR="00FF1746" w:rsidRPr="00B947B4" w:rsidRDefault="00F35968" w:rsidP="00983E0F">
      <w:pPr>
        <w:pStyle w:val="Heading3"/>
        <w:ind w:left="709"/>
      </w:pPr>
      <w:bookmarkStart w:id="176" w:name="_Toc229571464"/>
      <w:r w:rsidRPr="00B947B4">
        <w:lastRenderedPageBreak/>
        <w:t>Dispose of or Sell Dogs Liable to be Destroyed</w:t>
      </w:r>
      <w:bookmarkEnd w:id="176"/>
    </w:p>
    <w:p w14:paraId="680629A3" w14:textId="77777777" w:rsidR="00FF1746" w:rsidRPr="00B947B4" w:rsidRDefault="00FF1746" w:rsidP="00FF1746"/>
    <w:tbl>
      <w:tblPr>
        <w:tblStyle w:val="TableGrid"/>
        <w:tblW w:w="8928" w:type="dxa"/>
        <w:tblInd w:w="-2" w:type="dxa"/>
        <w:tblLook w:val="04A0" w:firstRow="1" w:lastRow="0" w:firstColumn="1" w:lastColumn="0" w:noHBand="0" w:noVBand="1"/>
      </w:tblPr>
      <w:tblGrid>
        <w:gridCol w:w="562"/>
        <w:gridCol w:w="1968"/>
        <w:gridCol w:w="6381"/>
        <w:gridCol w:w="17"/>
      </w:tblGrid>
      <w:tr w:rsidR="00FF1746" w:rsidRPr="00B947B4" w14:paraId="01D4C80C" w14:textId="77777777" w:rsidTr="2C28F603">
        <w:trPr>
          <w:gridAfter w:val="1"/>
          <w:wAfter w:w="17" w:type="dxa"/>
        </w:trPr>
        <w:tc>
          <w:tcPr>
            <w:tcW w:w="253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F7832B9" w14:textId="77777777" w:rsidR="00FF1746" w:rsidRPr="00B947B4" w:rsidRDefault="00FF1746" w:rsidP="008F35A4">
            <w:pPr>
              <w:rPr>
                <w:b/>
                <w:sz w:val="18"/>
              </w:rPr>
            </w:pPr>
            <w:r w:rsidRPr="00B947B4">
              <w:rPr>
                <w:b/>
                <w:sz w:val="18"/>
              </w:rPr>
              <w:t>Delegator:</w:t>
            </w:r>
          </w:p>
          <w:p w14:paraId="6EA24A22" w14:textId="06381DC8"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381" w:type="dxa"/>
            <w:tcBorders>
              <w:top w:val="single" w:sz="4" w:space="0" w:color="auto"/>
              <w:left w:val="dotted" w:sz="4" w:space="0" w:color="auto"/>
              <w:bottom w:val="dotted" w:sz="4" w:space="0" w:color="auto"/>
              <w:right w:val="single" w:sz="4" w:space="0" w:color="auto"/>
            </w:tcBorders>
          </w:tcPr>
          <w:p w14:paraId="6302E9EB" w14:textId="77777777" w:rsidR="00FF1746" w:rsidRPr="00B947B4" w:rsidRDefault="00FF1746" w:rsidP="008F35A4">
            <w:pPr>
              <w:rPr>
                <w:sz w:val="24"/>
                <w:szCs w:val="24"/>
              </w:rPr>
            </w:pPr>
            <w:r w:rsidRPr="00B947B4">
              <w:rPr>
                <w:sz w:val="24"/>
                <w:szCs w:val="24"/>
              </w:rPr>
              <w:t>Local Government</w:t>
            </w:r>
          </w:p>
        </w:tc>
      </w:tr>
      <w:tr w:rsidR="00FF1746" w:rsidRPr="00B947B4" w14:paraId="41818688" w14:textId="77777777" w:rsidTr="2C28F603">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B0B2882" w14:textId="77777777" w:rsidR="00FF1746" w:rsidRPr="00B947B4" w:rsidRDefault="00FF1746" w:rsidP="008F35A4">
            <w:pPr>
              <w:rPr>
                <w:b/>
                <w:sz w:val="18"/>
              </w:rPr>
            </w:pPr>
            <w:r w:rsidRPr="00B947B4">
              <w:rPr>
                <w:b/>
                <w:sz w:val="18"/>
              </w:rPr>
              <w:t>Express Power to Delegate:</w:t>
            </w:r>
          </w:p>
          <w:p w14:paraId="561DED40" w14:textId="77777777" w:rsidR="00FF1746" w:rsidRPr="00B947B4" w:rsidRDefault="00FF1746" w:rsidP="008F35A4">
            <w:pPr>
              <w:rPr>
                <w:i/>
                <w:sz w:val="16"/>
              </w:rPr>
            </w:pPr>
            <w:r w:rsidRPr="00B947B4">
              <w:rPr>
                <w:i/>
                <w:sz w:val="16"/>
              </w:rPr>
              <w:t>Power that enables a delegation to be made</w:t>
            </w:r>
          </w:p>
        </w:tc>
        <w:tc>
          <w:tcPr>
            <w:tcW w:w="6381" w:type="dxa"/>
            <w:tcBorders>
              <w:top w:val="dotted" w:sz="4" w:space="0" w:color="auto"/>
              <w:left w:val="dotted" w:sz="4" w:space="0" w:color="auto"/>
              <w:bottom w:val="dotted" w:sz="4" w:space="0" w:color="auto"/>
              <w:right w:val="single" w:sz="4" w:space="0" w:color="auto"/>
            </w:tcBorders>
          </w:tcPr>
          <w:p w14:paraId="5523A1EA" w14:textId="77777777" w:rsidR="00FF1746" w:rsidRPr="00B947B4" w:rsidRDefault="00FF1746" w:rsidP="008F35A4">
            <w:pPr>
              <w:rPr>
                <w:i/>
                <w:sz w:val="24"/>
                <w:szCs w:val="24"/>
              </w:rPr>
            </w:pPr>
            <w:r w:rsidRPr="00B947B4">
              <w:rPr>
                <w:i/>
                <w:sz w:val="24"/>
                <w:szCs w:val="24"/>
              </w:rPr>
              <w:t>Dog Act 1976:</w:t>
            </w:r>
          </w:p>
          <w:p w14:paraId="614F7D29" w14:textId="7F5D0744" w:rsidR="00FF1746" w:rsidRPr="00B947B4" w:rsidRDefault="00FF1746" w:rsidP="00DA68C2">
            <w:pPr>
              <w:ind w:left="720" w:hanging="403"/>
              <w:rPr>
                <w:sz w:val="24"/>
                <w:szCs w:val="24"/>
              </w:rPr>
            </w:pPr>
            <w:r w:rsidRPr="00B947B4">
              <w:rPr>
                <w:sz w:val="24"/>
                <w:szCs w:val="24"/>
              </w:rPr>
              <w:t>s.10AA Delegation of local government powers and duties</w:t>
            </w:r>
          </w:p>
        </w:tc>
      </w:tr>
      <w:tr w:rsidR="00FF1746" w:rsidRPr="00B947B4" w14:paraId="24BB533A"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A54CC8B" w14:textId="19B32F6D" w:rsidR="00FF1746" w:rsidRPr="00B947B4" w:rsidRDefault="00FF1746" w:rsidP="008F35A4">
            <w:pPr>
              <w:rPr>
                <w:b/>
                <w:sz w:val="18"/>
                <w:szCs w:val="18"/>
              </w:rPr>
            </w:pPr>
            <w:r w:rsidRPr="00B947B4">
              <w:rPr>
                <w:b/>
                <w:sz w:val="18"/>
                <w:szCs w:val="18"/>
              </w:rPr>
              <w:t>Express Power or</w:t>
            </w:r>
            <w:r w:rsidR="00B008D7" w:rsidRPr="00B947B4">
              <w:rPr>
                <w:b/>
                <w:sz w:val="18"/>
                <w:szCs w:val="18"/>
              </w:rPr>
              <w:t xml:space="preserve"> Duty Delegated:</w:t>
            </w:r>
          </w:p>
        </w:tc>
        <w:tc>
          <w:tcPr>
            <w:tcW w:w="6381" w:type="dxa"/>
            <w:tcBorders>
              <w:top w:val="dotted" w:sz="4" w:space="0" w:color="auto"/>
              <w:left w:val="dotted" w:sz="4" w:space="0" w:color="auto"/>
              <w:bottom w:val="dotted" w:sz="4" w:space="0" w:color="auto"/>
            </w:tcBorders>
          </w:tcPr>
          <w:p w14:paraId="5237E59C"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04BB6917" w14:textId="1767ACCE" w:rsidR="005C489D" w:rsidRPr="00B947B4" w:rsidRDefault="00FF1746" w:rsidP="00DA68C2">
            <w:pPr>
              <w:ind w:left="720" w:hanging="403"/>
              <w:rPr>
                <w:sz w:val="24"/>
                <w:szCs w:val="24"/>
              </w:rPr>
            </w:pPr>
            <w:r w:rsidRPr="00B947B4">
              <w:rPr>
                <w:sz w:val="24"/>
                <w:szCs w:val="24"/>
              </w:rPr>
              <w:t>s.</w:t>
            </w:r>
            <w:r w:rsidR="00F35968" w:rsidRPr="00B947B4">
              <w:rPr>
                <w:sz w:val="24"/>
                <w:szCs w:val="24"/>
              </w:rPr>
              <w:t>29(11)</w:t>
            </w:r>
            <w:r w:rsidRPr="00B947B4">
              <w:rPr>
                <w:sz w:val="24"/>
                <w:szCs w:val="24"/>
              </w:rPr>
              <w:t xml:space="preserve"> </w:t>
            </w:r>
            <w:r w:rsidR="00A20A2D" w:rsidRPr="00B947B4">
              <w:rPr>
                <w:sz w:val="24"/>
                <w:szCs w:val="24"/>
              </w:rPr>
              <w:t>Power to seize dogs</w:t>
            </w:r>
          </w:p>
        </w:tc>
      </w:tr>
      <w:tr w:rsidR="00FF1746" w:rsidRPr="00B947B4" w14:paraId="7B3E3078"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41749091" w14:textId="77777777" w:rsidR="00FF1746" w:rsidRPr="00B947B4" w:rsidRDefault="00FF1746" w:rsidP="008F35A4">
            <w:pPr>
              <w:spacing w:before="120" w:after="120"/>
              <w:rPr>
                <w:b/>
              </w:rPr>
            </w:pPr>
            <w:r w:rsidRPr="00B947B4">
              <w:rPr>
                <w:b/>
              </w:rPr>
              <w:t>Delegate:</w:t>
            </w:r>
          </w:p>
        </w:tc>
        <w:tc>
          <w:tcPr>
            <w:tcW w:w="6381" w:type="dxa"/>
            <w:tcBorders>
              <w:top w:val="dotted" w:sz="4" w:space="0" w:color="auto"/>
              <w:left w:val="dotted" w:sz="4" w:space="0" w:color="auto"/>
              <w:bottom w:val="dotted" w:sz="4" w:space="0" w:color="auto"/>
            </w:tcBorders>
          </w:tcPr>
          <w:p w14:paraId="2FDAE2DE"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4CB1A34B"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794D22AF" w14:textId="77777777" w:rsidR="003108A6" w:rsidRPr="00B947B4" w:rsidRDefault="003108A6" w:rsidP="003108A6">
            <w:pPr>
              <w:rPr>
                <w:b/>
              </w:rPr>
            </w:pPr>
            <w:r w:rsidRPr="00B947B4">
              <w:rPr>
                <w:b/>
              </w:rPr>
              <w:t>Function:</w:t>
            </w:r>
          </w:p>
          <w:p w14:paraId="64AA5837" w14:textId="1F388D7D"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1" w:type="dxa"/>
            <w:tcBorders>
              <w:top w:val="dotted" w:sz="4" w:space="0" w:color="auto"/>
              <w:left w:val="dotted" w:sz="4" w:space="0" w:color="auto"/>
              <w:bottom w:val="dotted" w:sz="4" w:space="0" w:color="auto"/>
            </w:tcBorders>
          </w:tcPr>
          <w:p w14:paraId="09F665F2" w14:textId="08ABFE66" w:rsidR="003108A6" w:rsidRPr="00B947B4" w:rsidRDefault="003108A6" w:rsidP="00032807">
            <w:pPr>
              <w:spacing w:after="120"/>
              <w:rPr>
                <w:sz w:val="24"/>
                <w:szCs w:val="24"/>
              </w:rPr>
            </w:pPr>
            <w:r w:rsidRPr="00B947B4">
              <w:rPr>
                <w:sz w:val="24"/>
                <w:szCs w:val="24"/>
              </w:rPr>
              <w:t>Authority to dispose of or sell a dog which is liable to be destroyed [s.29(11)].</w:t>
            </w:r>
          </w:p>
        </w:tc>
      </w:tr>
      <w:tr w:rsidR="0083163D" w:rsidRPr="00B947B4" w14:paraId="13E5CF41"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62B8A388" w14:textId="77777777" w:rsidR="0083163D" w:rsidRPr="00B947B4" w:rsidRDefault="0083163D" w:rsidP="0083163D">
            <w:pPr>
              <w:rPr>
                <w:b/>
              </w:rPr>
            </w:pPr>
            <w:r w:rsidRPr="00B947B4">
              <w:rPr>
                <w:b/>
              </w:rPr>
              <w:t>Council Conditions on this Delegation:</w:t>
            </w:r>
          </w:p>
          <w:p w14:paraId="028B76D4" w14:textId="77777777" w:rsidR="0083163D" w:rsidRPr="00B947B4" w:rsidRDefault="0083163D" w:rsidP="0083163D">
            <w:pPr>
              <w:rPr>
                <w:b/>
              </w:rPr>
            </w:pPr>
          </w:p>
        </w:tc>
        <w:tc>
          <w:tcPr>
            <w:tcW w:w="6381" w:type="dxa"/>
            <w:tcBorders>
              <w:top w:val="dotted" w:sz="4" w:space="0" w:color="auto"/>
              <w:left w:val="dotted" w:sz="4" w:space="0" w:color="auto"/>
              <w:bottom w:val="dotted" w:sz="4" w:space="0" w:color="auto"/>
            </w:tcBorders>
          </w:tcPr>
          <w:p w14:paraId="3B5A57C4" w14:textId="317EEB51" w:rsidR="0083163D" w:rsidRPr="00B947B4" w:rsidRDefault="00E23254" w:rsidP="00C003A1">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54A7C367" w14:textId="77777777" w:rsidTr="2C28F603">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4C9AF2" w14:textId="77777777" w:rsidR="00FF1746" w:rsidRPr="00B947B4" w:rsidRDefault="00FF1746" w:rsidP="008F35A4">
            <w:pPr>
              <w:rPr>
                <w:b/>
                <w:sz w:val="18"/>
              </w:rPr>
            </w:pPr>
            <w:r w:rsidRPr="00B947B4">
              <w:rPr>
                <w:b/>
                <w:sz w:val="18"/>
              </w:rPr>
              <w:t>Express Power to Sub-Delegate:</w:t>
            </w:r>
          </w:p>
        </w:tc>
        <w:tc>
          <w:tcPr>
            <w:tcW w:w="6381" w:type="dxa"/>
            <w:tcBorders>
              <w:top w:val="dotted" w:sz="4" w:space="0" w:color="auto"/>
              <w:left w:val="dotted" w:sz="4" w:space="0" w:color="auto"/>
              <w:bottom w:val="dotted" w:sz="4" w:space="0" w:color="auto"/>
              <w:right w:val="single" w:sz="4" w:space="0" w:color="auto"/>
            </w:tcBorders>
          </w:tcPr>
          <w:p w14:paraId="7FE127CD" w14:textId="77777777" w:rsidR="00FF1746" w:rsidRPr="00B947B4" w:rsidRDefault="00FF1746" w:rsidP="008F35A4">
            <w:pPr>
              <w:rPr>
                <w:i/>
                <w:sz w:val="24"/>
                <w:szCs w:val="24"/>
              </w:rPr>
            </w:pPr>
            <w:r w:rsidRPr="00B947B4">
              <w:rPr>
                <w:i/>
                <w:sz w:val="24"/>
                <w:szCs w:val="24"/>
              </w:rPr>
              <w:t>Dog Act 1976:</w:t>
            </w:r>
          </w:p>
          <w:p w14:paraId="32752F63" w14:textId="20343E9D" w:rsidR="0077641B" w:rsidRPr="00B947B4" w:rsidRDefault="00FF1746" w:rsidP="00DA68C2">
            <w:pPr>
              <w:ind w:left="720" w:hanging="403"/>
              <w:rPr>
                <w:sz w:val="24"/>
                <w:szCs w:val="24"/>
              </w:rPr>
            </w:pPr>
            <w:r w:rsidRPr="2C28F603">
              <w:rPr>
                <w:sz w:val="24"/>
                <w:szCs w:val="24"/>
              </w:rPr>
              <w:t>s.10</w:t>
            </w:r>
            <w:r w:rsidR="2CB739A2"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29E1BEBC"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5FD17B3E" w14:textId="77777777" w:rsidR="00FF1746" w:rsidRPr="00B947B4" w:rsidRDefault="00FF1746" w:rsidP="008F35A4">
            <w:pPr>
              <w:rPr>
                <w:b/>
              </w:rPr>
            </w:pPr>
            <w:r w:rsidRPr="00B947B4">
              <w:rPr>
                <w:b/>
              </w:rPr>
              <w:t>Sub-Delegate/s:</w:t>
            </w:r>
          </w:p>
          <w:p w14:paraId="68F0ACF7" w14:textId="56AE1234" w:rsidR="00FF1746" w:rsidRPr="00B947B4" w:rsidRDefault="00466A94" w:rsidP="008F35A4">
            <w:pPr>
              <w:rPr>
                <w:i/>
                <w:sz w:val="18"/>
              </w:rPr>
            </w:pPr>
            <w:r w:rsidRPr="00B947B4">
              <w:rPr>
                <w:i/>
                <w:sz w:val="16"/>
                <w:szCs w:val="20"/>
              </w:rPr>
              <w:t>Appointed by CEO</w:t>
            </w:r>
          </w:p>
        </w:tc>
        <w:tc>
          <w:tcPr>
            <w:tcW w:w="6381" w:type="dxa"/>
            <w:tcBorders>
              <w:top w:val="dotted" w:sz="4" w:space="0" w:color="auto"/>
              <w:left w:val="dotted" w:sz="4" w:space="0" w:color="auto"/>
              <w:bottom w:val="dotted" w:sz="4" w:space="0" w:color="auto"/>
            </w:tcBorders>
          </w:tcPr>
          <w:p w14:paraId="0FD859D2" w14:textId="1BEC4122" w:rsidR="003C44C1" w:rsidRDefault="78896330" w:rsidP="36A6F805">
            <w:pPr>
              <w:spacing w:before="120" w:after="120"/>
              <w:rPr>
                <w:rFonts w:eastAsia="Times New Roman"/>
                <w:b/>
                <w:bCs/>
                <w:sz w:val="24"/>
                <w:szCs w:val="24"/>
                <w:lang w:eastAsia="en-AU"/>
              </w:rPr>
            </w:pPr>
            <w:r w:rsidRPr="2C28F603">
              <w:rPr>
                <w:rFonts w:eastAsia="Times New Roman"/>
                <w:b/>
                <w:bCs/>
                <w:sz w:val="24"/>
                <w:szCs w:val="24"/>
                <w:lang w:eastAsia="en-AU"/>
              </w:rPr>
              <w:t xml:space="preserve">Director Sustainable Development and Safety </w:t>
            </w:r>
          </w:p>
          <w:p w14:paraId="65C9876D" w14:textId="77777777" w:rsidR="003C44C1" w:rsidRDefault="00CB182F" w:rsidP="008D2E31">
            <w:pPr>
              <w:spacing w:before="120" w:after="120"/>
              <w:rPr>
                <w:b/>
                <w:sz w:val="24"/>
                <w:szCs w:val="24"/>
              </w:rPr>
            </w:pPr>
            <w:r w:rsidRPr="00B947B4">
              <w:rPr>
                <w:b/>
                <w:sz w:val="24"/>
                <w:szCs w:val="24"/>
              </w:rPr>
              <w:t>Group Manager Development and Safety</w:t>
            </w:r>
          </w:p>
          <w:p w14:paraId="7F5D607F" w14:textId="55D45A17" w:rsidR="003C44C1" w:rsidRPr="00B947B4" w:rsidRDefault="003C44C1" w:rsidP="003C44C1">
            <w:pPr>
              <w:spacing w:before="120" w:after="120"/>
              <w:rPr>
                <w:b/>
                <w:sz w:val="24"/>
                <w:szCs w:val="24"/>
              </w:rPr>
            </w:pPr>
            <w:r w:rsidRPr="00B947B4">
              <w:rPr>
                <w:b/>
                <w:sz w:val="24"/>
                <w:szCs w:val="24"/>
              </w:rPr>
              <w:t>Service Manager Rangers and Community Safety</w:t>
            </w:r>
          </w:p>
          <w:p w14:paraId="4E4E38B1" w14:textId="4CB81D36" w:rsidR="00CB182F" w:rsidRPr="00B947B4" w:rsidRDefault="00A53544" w:rsidP="008D2E31">
            <w:pPr>
              <w:spacing w:before="120" w:after="120"/>
              <w:rPr>
                <w:b/>
                <w:sz w:val="24"/>
                <w:szCs w:val="24"/>
              </w:rPr>
            </w:pPr>
            <w:r>
              <w:rPr>
                <w:b/>
                <w:sz w:val="24"/>
                <w:szCs w:val="24"/>
              </w:rPr>
              <w:t>Service Lead Ranger and Parking</w:t>
            </w:r>
          </w:p>
        </w:tc>
      </w:tr>
      <w:tr w:rsidR="00E56538" w:rsidRPr="00B947B4" w14:paraId="607C288F" w14:textId="77777777" w:rsidTr="2C28F603">
        <w:trPr>
          <w:gridAfter w:val="1"/>
          <w:wAfter w:w="17" w:type="dxa"/>
        </w:trPr>
        <w:tc>
          <w:tcPr>
            <w:tcW w:w="2530" w:type="dxa"/>
            <w:gridSpan w:val="2"/>
            <w:tcBorders>
              <w:top w:val="dotted" w:sz="4" w:space="0" w:color="auto"/>
              <w:bottom w:val="dotted" w:sz="4" w:space="0" w:color="auto"/>
              <w:right w:val="dotted" w:sz="4" w:space="0" w:color="auto"/>
            </w:tcBorders>
            <w:shd w:val="clear" w:color="auto" w:fill="D9D9D9" w:themeFill="background1" w:themeFillShade="D9"/>
          </w:tcPr>
          <w:p w14:paraId="3DFCD607" w14:textId="77777777" w:rsidR="00E56538" w:rsidRPr="00B947B4" w:rsidRDefault="00E56538" w:rsidP="00E56538">
            <w:pPr>
              <w:rPr>
                <w:b/>
              </w:rPr>
            </w:pPr>
            <w:r w:rsidRPr="00B947B4">
              <w:rPr>
                <w:b/>
              </w:rPr>
              <w:t>CEO Conditions on this Sub-Delegation:</w:t>
            </w:r>
          </w:p>
          <w:p w14:paraId="5C111B84" w14:textId="27ABA309" w:rsidR="00E56538" w:rsidRPr="00B947B4" w:rsidRDefault="00E56538" w:rsidP="00E56538">
            <w:pPr>
              <w:rPr>
                <w:i/>
                <w:sz w:val="18"/>
                <w:szCs w:val="18"/>
              </w:rPr>
            </w:pPr>
            <w:r w:rsidRPr="00B947B4">
              <w:rPr>
                <w:i/>
                <w:sz w:val="16"/>
                <w:szCs w:val="16"/>
              </w:rPr>
              <w:t>Conditions on the delegation also apply to sub-delegation.</w:t>
            </w:r>
          </w:p>
        </w:tc>
        <w:tc>
          <w:tcPr>
            <w:tcW w:w="6381" w:type="dxa"/>
            <w:tcBorders>
              <w:top w:val="dotted" w:sz="4" w:space="0" w:color="auto"/>
              <w:left w:val="dotted" w:sz="4" w:space="0" w:color="auto"/>
              <w:bottom w:val="dotted" w:sz="4" w:space="0" w:color="auto"/>
            </w:tcBorders>
          </w:tcPr>
          <w:p w14:paraId="17598626" w14:textId="01E2AFB6" w:rsidR="00E56538" w:rsidRPr="00B947B4" w:rsidRDefault="00A85A2E" w:rsidP="00E56538">
            <w:pPr>
              <w:spacing w:after="120"/>
              <w:ind w:left="490" w:hanging="490"/>
              <w:rPr>
                <w:sz w:val="24"/>
                <w:szCs w:val="24"/>
              </w:rPr>
            </w:pPr>
            <w:r w:rsidRPr="00B947B4">
              <w:rPr>
                <w:sz w:val="24"/>
                <w:szCs w:val="24"/>
              </w:rPr>
              <w:t>Nil</w:t>
            </w:r>
          </w:p>
        </w:tc>
      </w:tr>
      <w:tr w:rsidR="00FF4C7F" w:rsidRPr="00B947B4" w14:paraId="02C4E81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253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251515A" w14:textId="77777777" w:rsidR="00FF1746" w:rsidRPr="00B947B4" w:rsidRDefault="00FF1746" w:rsidP="008F35A4">
            <w:pPr>
              <w:rPr>
                <w:sz w:val="18"/>
              </w:rPr>
            </w:pPr>
            <w:r w:rsidRPr="00B947B4">
              <w:rPr>
                <w:sz w:val="18"/>
              </w:rPr>
              <w:t>Compliance Links:</w:t>
            </w:r>
          </w:p>
          <w:p w14:paraId="14AAD598" w14:textId="77777777" w:rsidR="00FF1746" w:rsidRPr="00B947B4" w:rsidRDefault="00FF1746" w:rsidP="008F35A4">
            <w:pPr>
              <w:rPr>
                <w:sz w:val="18"/>
              </w:rPr>
            </w:pPr>
          </w:p>
        </w:tc>
        <w:tc>
          <w:tcPr>
            <w:tcW w:w="6381" w:type="dxa"/>
            <w:tcBorders>
              <w:top w:val="dotted" w:sz="4" w:space="0" w:color="auto"/>
              <w:left w:val="dotted" w:sz="4" w:space="0" w:color="auto"/>
              <w:bottom w:val="dotted" w:sz="4" w:space="0" w:color="auto"/>
              <w:right w:val="single" w:sz="4" w:space="0" w:color="auto"/>
            </w:tcBorders>
          </w:tcPr>
          <w:p w14:paraId="78D0F145" w14:textId="4EE60B30" w:rsidR="00FF1746" w:rsidRPr="00B947B4" w:rsidRDefault="00FF1746" w:rsidP="008F35A4">
            <w:pPr>
              <w:spacing w:after="120"/>
              <w:ind w:left="720" w:hanging="720"/>
              <w:rPr>
                <w:sz w:val="24"/>
                <w:szCs w:val="24"/>
              </w:rPr>
            </w:pPr>
          </w:p>
        </w:tc>
      </w:tr>
      <w:tr w:rsidR="00FF4C7F" w:rsidRPr="00B947B4" w14:paraId="1BFB7E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253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708964B" w14:textId="77777777" w:rsidR="00FF1746" w:rsidRPr="00B947B4" w:rsidRDefault="00FF1746" w:rsidP="008F35A4">
            <w:pPr>
              <w:rPr>
                <w:sz w:val="18"/>
              </w:rPr>
            </w:pPr>
            <w:r w:rsidRPr="00B947B4">
              <w:rPr>
                <w:sz w:val="18"/>
              </w:rPr>
              <w:t>Record Keeping:</w:t>
            </w:r>
          </w:p>
        </w:tc>
        <w:tc>
          <w:tcPr>
            <w:tcW w:w="6381" w:type="dxa"/>
            <w:tcBorders>
              <w:top w:val="dotted" w:sz="4" w:space="0" w:color="auto"/>
              <w:left w:val="dotted" w:sz="4" w:space="0" w:color="auto"/>
              <w:bottom w:val="single" w:sz="4" w:space="0" w:color="auto"/>
              <w:right w:val="single" w:sz="4" w:space="0" w:color="auto"/>
            </w:tcBorders>
          </w:tcPr>
          <w:p w14:paraId="7F7A9037" w14:textId="4EB254EA"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46B8E9A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562" w:type="dxa"/>
            <w:tcBorders>
              <w:top w:val="single" w:sz="4" w:space="0" w:color="auto"/>
              <w:left w:val="dashed" w:sz="2" w:space="0" w:color="auto"/>
              <w:bottom w:val="dashed" w:sz="2" w:space="0" w:color="auto"/>
              <w:right w:val="dashed" w:sz="2" w:space="0" w:color="auto"/>
            </w:tcBorders>
          </w:tcPr>
          <w:p w14:paraId="08D15EED" w14:textId="77777777" w:rsidR="00FF1746" w:rsidRPr="00B947B4" w:rsidRDefault="00FF1746" w:rsidP="008F35A4">
            <w:pPr>
              <w:rPr>
                <w:sz w:val="18"/>
              </w:rPr>
            </w:pPr>
            <w:r w:rsidRPr="00B947B4">
              <w:rPr>
                <w:sz w:val="18"/>
              </w:rPr>
              <w:t>1</w:t>
            </w:r>
          </w:p>
        </w:tc>
        <w:tc>
          <w:tcPr>
            <w:tcW w:w="8349" w:type="dxa"/>
            <w:gridSpan w:val="2"/>
            <w:tcBorders>
              <w:top w:val="single" w:sz="4" w:space="0" w:color="auto"/>
              <w:left w:val="dashed" w:sz="2" w:space="0" w:color="auto"/>
              <w:bottom w:val="dashed" w:sz="2" w:space="0" w:color="auto"/>
              <w:right w:val="dashed" w:sz="2" w:space="0" w:color="auto"/>
            </w:tcBorders>
          </w:tcPr>
          <w:p w14:paraId="63336BBC" w14:textId="3F956A16" w:rsidR="00FF1746" w:rsidRPr="00B947B4" w:rsidRDefault="00E7479B" w:rsidP="008F35A4">
            <w:pPr>
              <w:rPr>
                <w:sz w:val="18"/>
              </w:rPr>
            </w:pPr>
            <w:r w:rsidRPr="00B947B4">
              <w:rPr>
                <w:sz w:val="18"/>
              </w:rPr>
              <w:t>Adopted 11 May 2023</w:t>
            </w:r>
          </w:p>
        </w:tc>
      </w:tr>
      <w:tr w:rsidR="00FF1746" w:rsidRPr="00B947B4" w14:paraId="7088D97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7" w:type="dxa"/>
        </w:trPr>
        <w:tc>
          <w:tcPr>
            <w:tcW w:w="562" w:type="dxa"/>
            <w:tcBorders>
              <w:top w:val="dashed" w:sz="2" w:space="0" w:color="auto"/>
              <w:left w:val="dashed" w:sz="2" w:space="0" w:color="auto"/>
              <w:bottom w:val="dashed" w:sz="2" w:space="0" w:color="auto"/>
              <w:right w:val="dashed" w:sz="2" w:space="0" w:color="auto"/>
            </w:tcBorders>
          </w:tcPr>
          <w:p w14:paraId="3EE7B9A1" w14:textId="77777777" w:rsidR="00FF1746" w:rsidRPr="00B947B4" w:rsidRDefault="00FF1746" w:rsidP="008F35A4">
            <w:pPr>
              <w:rPr>
                <w:sz w:val="18"/>
              </w:rPr>
            </w:pPr>
            <w:r w:rsidRPr="00B947B4">
              <w:rPr>
                <w:sz w:val="18"/>
              </w:rPr>
              <w:t>2</w:t>
            </w:r>
          </w:p>
        </w:tc>
        <w:tc>
          <w:tcPr>
            <w:tcW w:w="8349" w:type="dxa"/>
            <w:gridSpan w:val="2"/>
            <w:tcBorders>
              <w:top w:val="dashed" w:sz="2" w:space="0" w:color="auto"/>
              <w:left w:val="dashed" w:sz="2" w:space="0" w:color="auto"/>
              <w:bottom w:val="dashed" w:sz="2" w:space="0" w:color="auto"/>
              <w:right w:val="dashed" w:sz="2" w:space="0" w:color="auto"/>
            </w:tcBorders>
          </w:tcPr>
          <w:p w14:paraId="5AC91DCB" w14:textId="65A16C78" w:rsidR="00FF1746" w:rsidRPr="00B947B4" w:rsidRDefault="00E7479B" w:rsidP="008F35A4">
            <w:pPr>
              <w:rPr>
                <w:sz w:val="18"/>
              </w:rPr>
            </w:pPr>
            <w:r w:rsidRPr="00B947B4">
              <w:rPr>
                <w:sz w:val="18"/>
              </w:rPr>
              <w:t>Modified 9 July 2024</w:t>
            </w:r>
          </w:p>
        </w:tc>
      </w:tr>
      <w:tr w:rsidR="00643354" w:rsidRPr="00B947B4" w14:paraId="06F7B4B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B98A4B4" w14:textId="4FA6B33E" w:rsidR="00061C3F" w:rsidRPr="00B947B4" w:rsidRDefault="00061C3F" w:rsidP="00061C3F">
            <w:pPr>
              <w:rPr>
                <w:sz w:val="18"/>
              </w:rPr>
            </w:pPr>
            <w:r w:rsidRPr="00B947B4">
              <w:rPr>
                <w:sz w:val="18"/>
              </w:rPr>
              <w:t>3</w:t>
            </w:r>
          </w:p>
        </w:tc>
        <w:tc>
          <w:tcPr>
            <w:tcW w:w="8366" w:type="dxa"/>
            <w:gridSpan w:val="3"/>
            <w:tcBorders>
              <w:top w:val="dashed" w:sz="2" w:space="0" w:color="auto"/>
              <w:left w:val="dashed" w:sz="2" w:space="0" w:color="auto"/>
              <w:bottom w:val="dashed" w:sz="2" w:space="0" w:color="auto"/>
              <w:right w:val="dashed" w:sz="2" w:space="0" w:color="auto"/>
            </w:tcBorders>
          </w:tcPr>
          <w:p w14:paraId="79F35458" w14:textId="395DC845" w:rsidR="00061C3F" w:rsidRPr="00B947B4" w:rsidRDefault="00061C3F" w:rsidP="00061C3F">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809CA" w:rsidRPr="00B947B4" w14:paraId="5FDDCA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3967A4C" w14:textId="7D7D6467" w:rsidR="000809CA" w:rsidRPr="00B947B4" w:rsidRDefault="000809CA" w:rsidP="00061C3F">
            <w:pPr>
              <w:rPr>
                <w:sz w:val="18"/>
              </w:rPr>
            </w:pPr>
            <w:r>
              <w:rPr>
                <w:sz w:val="18"/>
              </w:rPr>
              <w:t>4</w:t>
            </w:r>
          </w:p>
        </w:tc>
        <w:tc>
          <w:tcPr>
            <w:tcW w:w="8366" w:type="dxa"/>
            <w:gridSpan w:val="3"/>
            <w:tcBorders>
              <w:top w:val="dashed" w:sz="2" w:space="0" w:color="auto"/>
              <w:left w:val="dashed" w:sz="2" w:space="0" w:color="auto"/>
              <w:bottom w:val="dashed" w:sz="2" w:space="0" w:color="auto"/>
              <w:right w:val="dashed" w:sz="2" w:space="0" w:color="auto"/>
            </w:tcBorders>
          </w:tcPr>
          <w:p w14:paraId="1EDEAE9F" w14:textId="3EE803AF" w:rsidR="000809CA" w:rsidRPr="00B947B4" w:rsidRDefault="000809CA" w:rsidP="00061C3F">
            <w:pPr>
              <w:rPr>
                <w:rFonts w:eastAsia="Times New Roman"/>
                <w:sz w:val="18"/>
                <w:szCs w:val="18"/>
                <w:lang w:eastAsia="en-AU"/>
              </w:rPr>
            </w:pPr>
            <w:r>
              <w:rPr>
                <w:rFonts w:eastAsia="Times New Roman"/>
                <w:sz w:val="18"/>
                <w:szCs w:val="18"/>
                <w:lang w:eastAsia="en-AU"/>
              </w:rPr>
              <w:t>Modified 8 July 2025</w:t>
            </w:r>
          </w:p>
        </w:tc>
      </w:tr>
    </w:tbl>
    <w:p w14:paraId="1F3D4FA3" w14:textId="7E264121" w:rsidR="00225530" w:rsidRPr="00B947B4" w:rsidRDefault="00225530"/>
    <w:p w14:paraId="1C9D848E" w14:textId="77777777" w:rsidR="00225530" w:rsidRPr="00B947B4" w:rsidRDefault="00225530">
      <w:r w:rsidRPr="00B947B4">
        <w:br w:type="page"/>
      </w:r>
    </w:p>
    <w:p w14:paraId="08E59383" w14:textId="707F20F4" w:rsidR="00FF1746" w:rsidRPr="00B947B4" w:rsidRDefault="00BF2578" w:rsidP="00983E0F">
      <w:pPr>
        <w:pStyle w:val="Heading3"/>
        <w:ind w:left="709" w:hanging="709"/>
      </w:pPr>
      <w:bookmarkStart w:id="177" w:name="_Toc229571465"/>
      <w:r>
        <w:lastRenderedPageBreak/>
        <w:t>Declare Dangerous Dog</w:t>
      </w:r>
      <w:bookmarkEnd w:id="177"/>
    </w:p>
    <w:p w14:paraId="5820192A" w14:textId="77777777" w:rsidR="00BF2578" w:rsidRPr="00B947B4" w:rsidRDefault="00BF2578" w:rsidP="00FF1746"/>
    <w:tbl>
      <w:tblPr>
        <w:tblStyle w:val="TableGrid"/>
        <w:tblW w:w="9020" w:type="dxa"/>
        <w:tblInd w:w="-2" w:type="dxa"/>
        <w:tblLook w:val="04A0" w:firstRow="1" w:lastRow="0" w:firstColumn="1" w:lastColumn="0" w:noHBand="0" w:noVBand="1"/>
      </w:tblPr>
      <w:tblGrid>
        <w:gridCol w:w="562"/>
        <w:gridCol w:w="1990"/>
        <w:gridCol w:w="6468"/>
      </w:tblGrid>
      <w:tr w:rsidR="00FF1746" w:rsidRPr="00B947B4" w14:paraId="03538C84"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A309E77" w14:textId="77777777" w:rsidR="00FF1746" w:rsidRPr="00B947B4" w:rsidRDefault="00FF1746" w:rsidP="008F35A4">
            <w:pPr>
              <w:rPr>
                <w:b/>
                <w:sz w:val="18"/>
              </w:rPr>
            </w:pPr>
            <w:r w:rsidRPr="00B947B4">
              <w:rPr>
                <w:b/>
                <w:sz w:val="18"/>
              </w:rPr>
              <w:t>Delegator:</w:t>
            </w:r>
          </w:p>
          <w:p w14:paraId="2D14C1C7" w14:textId="1C12C860"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105AB80D" w14:textId="77777777" w:rsidR="00FF1746" w:rsidRPr="00B947B4" w:rsidRDefault="00FF1746" w:rsidP="008F35A4">
            <w:pPr>
              <w:rPr>
                <w:sz w:val="24"/>
                <w:szCs w:val="24"/>
              </w:rPr>
            </w:pPr>
            <w:r w:rsidRPr="00B947B4">
              <w:rPr>
                <w:sz w:val="24"/>
                <w:szCs w:val="24"/>
              </w:rPr>
              <w:t>Local Government</w:t>
            </w:r>
          </w:p>
        </w:tc>
      </w:tr>
      <w:tr w:rsidR="00FF1746" w:rsidRPr="00B947B4" w14:paraId="530536D9"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7424380" w14:textId="77777777" w:rsidR="00FF1746" w:rsidRPr="00B947B4" w:rsidRDefault="00FF1746" w:rsidP="008F35A4">
            <w:pPr>
              <w:rPr>
                <w:b/>
                <w:sz w:val="18"/>
              </w:rPr>
            </w:pPr>
            <w:r w:rsidRPr="00B947B4">
              <w:rPr>
                <w:b/>
                <w:sz w:val="18"/>
              </w:rPr>
              <w:t>Express Power to Delegate:</w:t>
            </w:r>
          </w:p>
          <w:p w14:paraId="04244B0A" w14:textId="77777777" w:rsidR="00FF1746" w:rsidRPr="00B947B4" w:rsidRDefault="00FF1746" w:rsidP="008F35A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F5F7853" w14:textId="77777777" w:rsidR="00FF1746" w:rsidRPr="00B947B4" w:rsidRDefault="00FF1746" w:rsidP="008F35A4">
            <w:pPr>
              <w:rPr>
                <w:i/>
                <w:sz w:val="24"/>
                <w:szCs w:val="24"/>
              </w:rPr>
            </w:pPr>
            <w:r w:rsidRPr="00B947B4">
              <w:rPr>
                <w:i/>
                <w:sz w:val="24"/>
                <w:szCs w:val="24"/>
              </w:rPr>
              <w:t>Dog Act 1976:</w:t>
            </w:r>
          </w:p>
          <w:p w14:paraId="0C98031D" w14:textId="77777777" w:rsidR="00FF1746" w:rsidRPr="00B947B4" w:rsidRDefault="00FF1746" w:rsidP="008F35A4">
            <w:pPr>
              <w:ind w:left="720" w:hanging="403"/>
              <w:rPr>
                <w:sz w:val="24"/>
                <w:szCs w:val="24"/>
              </w:rPr>
            </w:pPr>
            <w:r w:rsidRPr="00B947B4">
              <w:rPr>
                <w:sz w:val="24"/>
                <w:szCs w:val="24"/>
              </w:rPr>
              <w:t>s.10AA Delegation of local government powers and duties</w:t>
            </w:r>
          </w:p>
          <w:p w14:paraId="3EBC25DC" w14:textId="77777777" w:rsidR="00FF1746" w:rsidRPr="00B947B4" w:rsidRDefault="00FF1746" w:rsidP="008F35A4">
            <w:pPr>
              <w:ind w:left="720" w:hanging="403"/>
              <w:rPr>
                <w:sz w:val="24"/>
                <w:szCs w:val="24"/>
              </w:rPr>
            </w:pPr>
          </w:p>
        </w:tc>
      </w:tr>
      <w:tr w:rsidR="00FF1746" w:rsidRPr="00B947B4" w14:paraId="46BC6DA1"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8012A5E" w14:textId="29487F62" w:rsidR="00FF1746" w:rsidRPr="00B947B4" w:rsidRDefault="00FF1746" w:rsidP="008F35A4">
            <w:pPr>
              <w:rPr>
                <w:b/>
                <w:sz w:val="18"/>
                <w:szCs w:val="18"/>
              </w:rPr>
            </w:pPr>
            <w:r w:rsidRPr="00B947B4">
              <w:rPr>
                <w:b/>
                <w:sz w:val="18"/>
                <w:szCs w:val="18"/>
              </w:rPr>
              <w:t>Express Power or</w:t>
            </w:r>
            <w:r w:rsidR="00466A94"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2FC3112C"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2F00A4BB" w14:textId="55479272" w:rsidR="00FF1746" w:rsidRPr="00B947B4" w:rsidRDefault="00FF1746" w:rsidP="00C8390B">
            <w:pPr>
              <w:ind w:left="720" w:hanging="403"/>
              <w:rPr>
                <w:sz w:val="24"/>
                <w:szCs w:val="24"/>
              </w:rPr>
            </w:pPr>
            <w:r w:rsidRPr="00B947B4">
              <w:rPr>
                <w:sz w:val="24"/>
                <w:szCs w:val="24"/>
              </w:rPr>
              <w:t>s.</w:t>
            </w:r>
            <w:r w:rsidR="00C0171A" w:rsidRPr="00B947B4">
              <w:rPr>
                <w:sz w:val="24"/>
                <w:szCs w:val="24"/>
              </w:rPr>
              <w:t>33E(1) Individual dog may be declared to be dangerous dog (declared)</w:t>
            </w:r>
          </w:p>
        </w:tc>
      </w:tr>
      <w:tr w:rsidR="00FF1746" w:rsidRPr="00B947B4" w14:paraId="567F7A46"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5C6A636" w14:textId="77777777" w:rsidR="00FF1746" w:rsidRPr="00B947B4" w:rsidRDefault="00FF1746" w:rsidP="008F35A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0E32E98"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72920E0C"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AA715B8" w14:textId="77777777" w:rsidR="003108A6" w:rsidRPr="00B947B4" w:rsidRDefault="003108A6" w:rsidP="003108A6">
            <w:pPr>
              <w:rPr>
                <w:b/>
              </w:rPr>
            </w:pPr>
            <w:r w:rsidRPr="00B947B4">
              <w:rPr>
                <w:b/>
              </w:rPr>
              <w:t>Function:</w:t>
            </w:r>
          </w:p>
          <w:p w14:paraId="746C5015" w14:textId="76F93B8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62C31F3B" w14:textId="783003A1" w:rsidR="003108A6" w:rsidRPr="00B947B4" w:rsidRDefault="003108A6" w:rsidP="0077641B">
            <w:pPr>
              <w:spacing w:after="120"/>
              <w:rPr>
                <w:sz w:val="24"/>
                <w:szCs w:val="24"/>
              </w:rPr>
            </w:pPr>
            <w:r w:rsidRPr="00B947B4">
              <w:rPr>
                <w:sz w:val="24"/>
                <w:szCs w:val="24"/>
              </w:rPr>
              <w:t>Authority to declare an individual dog to be a dangerous dog [s.33E(1)].</w:t>
            </w:r>
          </w:p>
        </w:tc>
      </w:tr>
      <w:tr w:rsidR="0083163D" w:rsidRPr="00B947B4" w14:paraId="6333208F"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3B2F22E" w14:textId="77777777" w:rsidR="0083163D" w:rsidRPr="00B947B4" w:rsidRDefault="0083163D" w:rsidP="0083163D">
            <w:pPr>
              <w:rPr>
                <w:b/>
              </w:rPr>
            </w:pPr>
            <w:r w:rsidRPr="00B947B4">
              <w:rPr>
                <w:b/>
              </w:rPr>
              <w:t>Council Conditions on this Delegation:</w:t>
            </w:r>
          </w:p>
          <w:p w14:paraId="589D505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26213676" w14:textId="6D16427D" w:rsidR="0083163D" w:rsidRPr="00B947B4" w:rsidRDefault="000809CA" w:rsidP="00787399">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5768483E"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B750A08" w14:textId="77777777" w:rsidR="00FF1746" w:rsidRPr="00B947B4" w:rsidRDefault="00FF1746" w:rsidP="008F35A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140EA6F5" w14:textId="77777777" w:rsidR="00FF1746" w:rsidRPr="00B947B4" w:rsidRDefault="00FF1746" w:rsidP="008F35A4">
            <w:pPr>
              <w:rPr>
                <w:i/>
                <w:sz w:val="24"/>
                <w:szCs w:val="24"/>
              </w:rPr>
            </w:pPr>
            <w:r w:rsidRPr="00B947B4">
              <w:rPr>
                <w:i/>
                <w:sz w:val="24"/>
                <w:szCs w:val="24"/>
              </w:rPr>
              <w:t>Dog Act 1976:</w:t>
            </w:r>
          </w:p>
          <w:p w14:paraId="3B44BF36" w14:textId="37B59C62" w:rsidR="0077641B" w:rsidRPr="00B947B4" w:rsidRDefault="00FF1746" w:rsidP="00C8390B">
            <w:pPr>
              <w:ind w:left="720" w:hanging="403"/>
              <w:rPr>
                <w:sz w:val="24"/>
                <w:szCs w:val="24"/>
              </w:rPr>
            </w:pPr>
            <w:r w:rsidRPr="2C28F603">
              <w:rPr>
                <w:sz w:val="24"/>
                <w:szCs w:val="24"/>
              </w:rPr>
              <w:t>s.10</w:t>
            </w:r>
            <w:r w:rsidR="2CB739A2"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FF1746" w:rsidRPr="00B947B4" w14:paraId="60B7B2D9"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C0A38D6" w14:textId="77777777" w:rsidR="00FF1746" w:rsidRPr="00B947B4" w:rsidRDefault="00FF1746" w:rsidP="23E9A6F8">
            <w:pPr>
              <w:rPr>
                <w:b/>
                <w:bCs/>
              </w:rPr>
            </w:pPr>
            <w:r w:rsidRPr="23E9A6F8">
              <w:rPr>
                <w:b/>
                <w:bCs/>
              </w:rPr>
              <w:t>Sub-Delegate/s:</w:t>
            </w:r>
          </w:p>
          <w:p w14:paraId="6A617792" w14:textId="6948DCCF" w:rsidR="00FF1746" w:rsidRPr="00B947B4" w:rsidRDefault="00466A94" w:rsidP="008F35A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4C62E611" w14:textId="2441EBC7" w:rsidR="003C44C1" w:rsidRPr="00B947B4" w:rsidRDefault="003C44C1" w:rsidP="003C44C1">
            <w:pPr>
              <w:spacing w:before="120" w:after="120"/>
              <w:rPr>
                <w:b/>
                <w:sz w:val="24"/>
                <w:szCs w:val="24"/>
              </w:rPr>
            </w:pPr>
            <w:r w:rsidRPr="00B947B4">
              <w:rPr>
                <w:b/>
                <w:sz w:val="24"/>
                <w:szCs w:val="24"/>
              </w:rPr>
              <w:t>Service Manager Rangers and Community Safety</w:t>
            </w:r>
          </w:p>
          <w:p w14:paraId="6416FB68" w14:textId="59462F2E" w:rsidR="00CB182F" w:rsidRPr="00B947B4" w:rsidRDefault="00A53544" w:rsidP="008D2E31">
            <w:pPr>
              <w:spacing w:before="120" w:after="120"/>
              <w:rPr>
                <w:b/>
                <w:sz w:val="24"/>
                <w:szCs w:val="24"/>
              </w:rPr>
            </w:pPr>
            <w:r>
              <w:rPr>
                <w:b/>
                <w:sz w:val="24"/>
                <w:szCs w:val="24"/>
              </w:rPr>
              <w:t>Service Lead Ranger and Parking</w:t>
            </w:r>
          </w:p>
        </w:tc>
      </w:tr>
      <w:tr w:rsidR="00C32B99" w:rsidRPr="00B947B4" w14:paraId="00120424"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F58FB89" w14:textId="77777777" w:rsidR="00C32B99" w:rsidRPr="00B947B4" w:rsidRDefault="00C32B99" w:rsidP="00C32B99">
            <w:pPr>
              <w:rPr>
                <w:b/>
              </w:rPr>
            </w:pPr>
            <w:r w:rsidRPr="00B947B4">
              <w:rPr>
                <w:b/>
              </w:rPr>
              <w:t>CEO Conditions on this Sub-Delegation:</w:t>
            </w:r>
          </w:p>
          <w:p w14:paraId="18002932" w14:textId="73B692A1" w:rsidR="00C32B99" w:rsidRPr="00B947B4" w:rsidRDefault="00C32B99" w:rsidP="00C32B99">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59392374" w14:textId="26818FD2" w:rsidR="00C32B99" w:rsidRPr="00B947B4" w:rsidRDefault="00293C68" w:rsidP="00C32B99">
            <w:pPr>
              <w:spacing w:after="120"/>
              <w:ind w:left="490" w:hanging="490"/>
              <w:rPr>
                <w:sz w:val="24"/>
                <w:szCs w:val="24"/>
              </w:rPr>
            </w:pPr>
            <w:r w:rsidRPr="00B947B4">
              <w:rPr>
                <w:sz w:val="24"/>
                <w:szCs w:val="24"/>
              </w:rPr>
              <w:t>Conditions on the delegation also apply to sub-delegation</w:t>
            </w:r>
          </w:p>
        </w:tc>
      </w:tr>
      <w:tr w:rsidR="00FF4C7F" w:rsidRPr="00B947B4" w14:paraId="27903CED"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9915BE8" w14:textId="77777777" w:rsidR="00C32B99" w:rsidRPr="00B947B4" w:rsidRDefault="00C32B99" w:rsidP="00C32B99">
            <w:pPr>
              <w:rPr>
                <w:sz w:val="18"/>
              </w:rPr>
            </w:pPr>
            <w:r w:rsidRPr="00B947B4">
              <w:rPr>
                <w:sz w:val="18"/>
              </w:rPr>
              <w:t>Compliance Links:</w:t>
            </w:r>
          </w:p>
          <w:p w14:paraId="587FDE92" w14:textId="77777777" w:rsidR="00C32B99" w:rsidRPr="00B947B4" w:rsidRDefault="00C32B99" w:rsidP="00C32B99">
            <w:pPr>
              <w:rPr>
                <w:sz w:val="18"/>
              </w:rPr>
            </w:pPr>
          </w:p>
        </w:tc>
        <w:tc>
          <w:tcPr>
            <w:tcW w:w="6468" w:type="dxa"/>
            <w:tcBorders>
              <w:top w:val="dotted" w:sz="4" w:space="0" w:color="auto"/>
              <w:left w:val="dotted" w:sz="4" w:space="0" w:color="auto"/>
              <w:bottom w:val="dotted" w:sz="4" w:space="0" w:color="auto"/>
              <w:right w:val="single" w:sz="4" w:space="0" w:color="auto"/>
            </w:tcBorders>
          </w:tcPr>
          <w:p w14:paraId="3C8A7AA7" w14:textId="21CAB482" w:rsidR="00C32B99" w:rsidRPr="00B947B4" w:rsidRDefault="00C32B99" w:rsidP="00C8390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47095453"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37E04EC" w14:textId="77777777" w:rsidR="00C32B99" w:rsidRPr="00B947B4" w:rsidRDefault="00C32B99" w:rsidP="00C32B99">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48FADBE" w14:textId="077FBE1B" w:rsidR="00C32B99" w:rsidRPr="00B947B4" w:rsidRDefault="00C32B99" w:rsidP="00C32B99">
            <w:pPr>
              <w:spacing w:after="120"/>
              <w:rPr>
                <w:sz w:val="24"/>
                <w:szCs w:val="24"/>
              </w:rPr>
            </w:pPr>
            <w:r w:rsidRPr="00B947B4">
              <w:rPr>
                <w:sz w:val="24"/>
                <w:szCs w:val="24"/>
              </w:rPr>
              <w:t>Details of decisions are to be recorded in the City’s record keeping system</w:t>
            </w:r>
          </w:p>
        </w:tc>
      </w:tr>
      <w:tr w:rsidR="00C32B99" w:rsidRPr="00B947B4" w14:paraId="089BD574"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A06564D" w14:textId="77777777" w:rsidR="00C32B99" w:rsidRPr="00B947B4" w:rsidRDefault="00C32B99" w:rsidP="00C32B99">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7029A495" w14:textId="641D1429" w:rsidR="00C32B99" w:rsidRPr="00B947B4" w:rsidRDefault="00C32B99" w:rsidP="00C32B99">
            <w:pPr>
              <w:rPr>
                <w:sz w:val="18"/>
              </w:rPr>
            </w:pPr>
            <w:r w:rsidRPr="00B947B4">
              <w:rPr>
                <w:sz w:val="18"/>
              </w:rPr>
              <w:t>Adopted 11 May 2023</w:t>
            </w:r>
          </w:p>
        </w:tc>
      </w:tr>
      <w:tr w:rsidR="00C32B99" w:rsidRPr="00B947B4" w14:paraId="77F1A40D"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D587737" w14:textId="77777777" w:rsidR="00C32B99" w:rsidRPr="00B947B4" w:rsidRDefault="00C32B99" w:rsidP="00C32B99">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25E25C0A" w14:textId="3BE6E196" w:rsidR="00C32B99" w:rsidRPr="00B947B4" w:rsidRDefault="00C32B99" w:rsidP="00C32B99">
            <w:pPr>
              <w:rPr>
                <w:sz w:val="18"/>
              </w:rPr>
            </w:pPr>
            <w:r w:rsidRPr="00B947B4">
              <w:rPr>
                <w:sz w:val="18"/>
              </w:rPr>
              <w:t>Modified 9 July 2024</w:t>
            </w:r>
          </w:p>
        </w:tc>
      </w:tr>
      <w:tr w:rsidR="0085435C" w:rsidRPr="00B947B4" w14:paraId="61BD481F"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A1FEEBE" w14:textId="4D3E5EC5" w:rsidR="0085435C" w:rsidRPr="00B947B4" w:rsidRDefault="0085435C" w:rsidP="0085435C">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7616BF7E" w14:textId="2766E0AD" w:rsidR="0085435C" w:rsidRPr="00B947B4" w:rsidRDefault="0085435C" w:rsidP="0085435C">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182515" w:rsidRPr="00B947B4" w14:paraId="5983B23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3BC1330" w14:textId="2C597799" w:rsidR="00182515" w:rsidRPr="00B947B4" w:rsidRDefault="00182515" w:rsidP="0085435C">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138C252" w14:textId="5A49B427" w:rsidR="00182515" w:rsidRPr="00B947B4" w:rsidRDefault="00182515" w:rsidP="0085435C">
            <w:pPr>
              <w:rPr>
                <w:rFonts w:eastAsia="Times New Roman"/>
                <w:sz w:val="18"/>
                <w:szCs w:val="18"/>
                <w:lang w:eastAsia="en-AU"/>
              </w:rPr>
            </w:pPr>
            <w:r>
              <w:rPr>
                <w:rFonts w:eastAsia="Times New Roman"/>
                <w:sz w:val="18"/>
                <w:szCs w:val="18"/>
                <w:lang w:eastAsia="en-AU"/>
              </w:rPr>
              <w:t>Modified 10 April 2025</w:t>
            </w:r>
          </w:p>
        </w:tc>
      </w:tr>
      <w:tr w:rsidR="0059777E" w:rsidRPr="00B947B4" w14:paraId="5F1530D9"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4E31417" w14:textId="4E33670F" w:rsidR="0059777E" w:rsidRDefault="0059777E" w:rsidP="0085435C">
            <w:pPr>
              <w:rPr>
                <w:sz w:val="18"/>
              </w:rPr>
            </w:pPr>
            <w:r>
              <w:rPr>
                <w:sz w:val="18"/>
              </w:rPr>
              <w:t>5</w:t>
            </w:r>
          </w:p>
        </w:tc>
        <w:tc>
          <w:tcPr>
            <w:tcW w:w="8458" w:type="dxa"/>
            <w:gridSpan w:val="2"/>
            <w:tcBorders>
              <w:top w:val="dashed" w:sz="2" w:space="0" w:color="auto"/>
              <w:left w:val="dashed" w:sz="2" w:space="0" w:color="auto"/>
              <w:bottom w:val="dashed" w:sz="2" w:space="0" w:color="auto"/>
              <w:right w:val="dashed" w:sz="2" w:space="0" w:color="auto"/>
            </w:tcBorders>
          </w:tcPr>
          <w:p w14:paraId="368673CC" w14:textId="0DEA19CC" w:rsidR="0059777E" w:rsidRDefault="0059777E" w:rsidP="0085435C">
            <w:pPr>
              <w:rPr>
                <w:rFonts w:eastAsia="Times New Roman"/>
                <w:sz w:val="18"/>
                <w:szCs w:val="18"/>
                <w:lang w:eastAsia="en-AU"/>
              </w:rPr>
            </w:pPr>
            <w:r>
              <w:rPr>
                <w:rFonts w:eastAsia="Times New Roman"/>
                <w:sz w:val="18"/>
                <w:szCs w:val="18"/>
                <w:lang w:eastAsia="en-AU"/>
              </w:rPr>
              <w:t>Modified 8 July 2025</w:t>
            </w:r>
          </w:p>
        </w:tc>
      </w:tr>
    </w:tbl>
    <w:p w14:paraId="7E17C7CC" w14:textId="4051C00B" w:rsidR="00225530" w:rsidRPr="00B947B4" w:rsidRDefault="00225530" w:rsidP="00225530">
      <w:pPr>
        <w:rPr>
          <w:rFonts w:eastAsiaTheme="majorEastAsia" w:cstheme="majorBidi"/>
          <w:b/>
          <w:color w:val="000000" w:themeColor="text1"/>
          <w:sz w:val="24"/>
          <w:szCs w:val="24"/>
        </w:rPr>
      </w:pPr>
      <w:r w:rsidRPr="00B947B4">
        <w:br w:type="page"/>
      </w:r>
    </w:p>
    <w:p w14:paraId="444A11C0" w14:textId="1EF30F56" w:rsidR="00FF1746" w:rsidRPr="00B947B4" w:rsidRDefault="0023709C" w:rsidP="00983E0F">
      <w:pPr>
        <w:pStyle w:val="Heading3"/>
        <w:ind w:left="709"/>
      </w:pPr>
      <w:bookmarkStart w:id="178" w:name="_Toc229571466"/>
      <w:r w:rsidRPr="00B947B4">
        <w:lastRenderedPageBreak/>
        <w:t>Dangerous Dog Declared</w:t>
      </w:r>
      <w:r w:rsidR="00BD3C4E" w:rsidRPr="00B947B4">
        <w:t xml:space="preserve"> </w:t>
      </w:r>
      <w:r w:rsidR="00807A7F" w:rsidRPr="00B947B4">
        <w:t>–</w:t>
      </w:r>
      <w:r w:rsidR="00BD3C4E" w:rsidRPr="00B947B4">
        <w:t xml:space="preserve"> </w:t>
      </w:r>
      <w:r w:rsidR="00807A7F" w:rsidRPr="00B947B4">
        <w:t>Determine when to Revoke</w:t>
      </w:r>
      <w:bookmarkEnd w:id="178"/>
    </w:p>
    <w:p w14:paraId="6897DC2C" w14:textId="77777777" w:rsidR="00FF1746" w:rsidRPr="00B947B4" w:rsidRDefault="00FF1746" w:rsidP="00FF1746"/>
    <w:tbl>
      <w:tblPr>
        <w:tblStyle w:val="TableGrid"/>
        <w:tblW w:w="9018" w:type="dxa"/>
        <w:tblInd w:w="-2" w:type="dxa"/>
        <w:tblLook w:val="04A0" w:firstRow="1" w:lastRow="0" w:firstColumn="1" w:lastColumn="0" w:noHBand="0" w:noVBand="1"/>
      </w:tblPr>
      <w:tblGrid>
        <w:gridCol w:w="562"/>
        <w:gridCol w:w="1990"/>
        <w:gridCol w:w="6466"/>
      </w:tblGrid>
      <w:tr w:rsidR="00FF1746" w:rsidRPr="00B947B4" w14:paraId="64DB9D56"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4E673A1" w14:textId="77777777" w:rsidR="00FF1746" w:rsidRPr="00B947B4" w:rsidRDefault="00FF1746" w:rsidP="008F35A4">
            <w:pPr>
              <w:rPr>
                <w:b/>
                <w:sz w:val="18"/>
              </w:rPr>
            </w:pPr>
            <w:r w:rsidRPr="00B947B4">
              <w:rPr>
                <w:b/>
                <w:sz w:val="18"/>
              </w:rPr>
              <w:t>Delegator:</w:t>
            </w:r>
          </w:p>
          <w:p w14:paraId="5B705CB9" w14:textId="7B290E1F" w:rsidR="00FF1746" w:rsidRPr="00B947B4" w:rsidRDefault="00FF1746" w:rsidP="008F35A4">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0A213BB" w14:textId="77777777" w:rsidR="00FF1746" w:rsidRPr="00B947B4" w:rsidRDefault="00FF1746" w:rsidP="008F35A4">
            <w:pPr>
              <w:rPr>
                <w:sz w:val="24"/>
                <w:szCs w:val="24"/>
              </w:rPr>
            </w:pPr>
            <w:r w:rsidRPr="00B947B4">
              <w:rPr>
                <w:sz w:val="24"/>
                <w:szCs w:val="24"/>
              </w:rPr>
              <w:t>Local Government</w:t>
            </w:r>
          </w:p>
        </w:tc>
      </w:tr>
      <w:tr w:rsidR="00FF1746" w:rsidRPr="00B947B4" w14:paraId="39F5FF16"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2FD31E" w14:textId="77777777" w:rsidR="00FF1746" w:rsidRPr="00B947B4" w:rsidRDefault="00FF1746" w:rsidP="008F35A4">
            <w:pPr>
              <w:rPr>
                <w:b/>
                <w:sz w:val="18"/>
              </w:rPr>
            </w:pPr>
            <w:r w:rsidRPr="00B947B4">
              <w:rPr>
                <w:b/>
                <w:sz w:val="18"/>
              </w:rPr>
              <w:t>Express Power to Delegate:</w:t>
            </w:r>
          </w:p>
          <w:p w14:paraId="3DC31A43" w14:textId="77777777" w:rsidR="00FF1746" w:rsidRPr="00B947B4" w:rsidRDefault="00FF1746" w:rsidP="008F35A4">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0D3598E" w14:textId="77777777" w:rsidR="00FF1746" w:rsidRPr="00B947B4" w:rsidRDefault="00FF1746" w:rsidP="008F35A4">
            <w:pPr>
              <w:rPr>
                <w:i/>
                <w:sz w:val="24"/>
                <w:szCs w:val="24"/>
              </w:rPr>
            </w:pPr>
            <w:r w:rsidRPr="00B947B4">
              <w:rPr>
                <w:i/>
                <w:sz w:val="24"/>
                <w:szCs w:val="24"/>
              </w:rPr>
              <w:t>Dog Act 1976:</w:t>
            </w:r>
          </w:p>
          <w:p w14:paraId="1715CA13" w14:textId="08EC855A" w:rsidR="00FF1746" w:rsidRPr="00B947B4" w:rsidRDefault="00FF1746" w:rsidP="008F35A4">
            <w:pPr>
              <w:ind w:left="720" w:hanging="403"/>
              <w:rPr>
                <w:sz w:val="24"/>
                <w:szCs w:val="24"/>
              </w:rPr>
            </w:pPr>
            <w:r w:rsidRPr="00B947B4">
              <w:rPr>
                <w:sz w:val="24"/>
                <w:szCs w:val="24"/>
              </w:rPr>
              <w:t>s.10AA Delegation of local government powers and duties</w:t>
            </w:r>
          </w:p>
        </w:tc>
      </w:tr>
      <w:tr w:rsidR="00FF1746" w:rsidRPr="00B947B4" w14:paraId="78611FFE"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D47D412" w14:textId="77777777" w:rsidR="00FF1746" w:rsidRPr="00B947B4" w:rsidRDefault="00FF1746" w:rsidP="008F35A4">
            <w:pPr>
              <w:rPr>
                <w:b/>
                <w:sz w:val="18"/>
                <w:szCs w:val="18"/>
              </w:rPr>
            </w:pPr>
            <w:r w:rsidRPr="00B947B4">
              <w:rPr>
                <w:b/>
                <w:sz w:val="18"/>
                <w:szCs w:val="18"/>
              </w:rPr>
              <w:t>Express Power or Duty Delegated:</w:t>
            </w:r>
          </w:p>
          <w:p w14:paraId="379F91A7" w14:textId="77777777" w:rsidR="00FF1746" w:rsidRPr="00B947B4" w:rsidRDefault="00FF1746" w:rsidP="008F35A4">
            <w:pPr>
              <w:rPr>
                <w:b/>
                <w:sz w:val="18"/>
                <w:szCs w:val="18"/>
              </w:rPr>
            </w:pPr>
          </w:p>
        </w:tc>
        <w:tc>
          <w:tcPr>
            <w:tcW w:w="6466" w:type="dxa"/>
            <w:tcBorders>
              <w:top w:val="dotted" w:sz="4" w:space="0" w:color="auto"/>
              <w:left w:val="dotted" w:sz="4" w:space="0" w:color="auto"/>
              <w:bottom w:val="dotted" w:sz="4" w:space="0" w:color="auto"/>
            </w:tcBorders>
          </w:tcPr>
          <w:p w14:paraId="7FA388B5" w14:textId="77777777" w:rsidR="00FF1746" w:rsidRPr="00B947B4" w:rsidRDefault="00FF1746" w:rsidP="008F35A4">
            <w:pPr>
              <w:rPr>
                <w:sz w:val="24"/>
                <w:szCs w:val="24"/>
              </w:rPr>
            </w:pPr>
            <w:r w:rsidRPr="00B947B4">
              <w:rPr>
                <w:i/>
                <w:sz w:val="24"/>
                <w:szCs w:val="24"/>
              </w:rPr>
              <w:t>Dog Act 1976</w:t>
            </w:r>
            <w:r w:rsidRPr="00B947B4">
              <w:rPr>
                <w:sz w:val="24"/>
                <w:szCs w:val="24"/>
              </w:rPr>
              <w:t>:</w:t>
            </w:r>
          </w:p>
          <w:p w14:paraId="020441E8" w14:textId="59F5E42D" w:rsidR="0017467C" w:rsidRPr="00B947B4" w:rsidRDefault="00807A7F" w:rsidP="003E4750">
            <w:pPr>
              <w:ind w:left="720" w:hanging="403"/>
              <w:rPr>
                <w:sz w:val="24"/>
                <w:szCs w:val="24"/>
              </w:rPr>
            </w:pPr>
            <w:r w:rsidRPr="00B947B4">
              <w:rPr>
                <w:sz w:val="24"/>
                <w:szCs w:val="24"/>
              </w:rPr>
              <w:t>s.33H(1)</w:t>
            </w:r>
            <w:r w:rsidR="00EF1AB4" w:rsidRPr="00B947B4">
              <w:rPr>
                <w:sz w:val="24"/>
                <w:szCs w:val="24"/>
              </w:rPr>
              <w:t xml:space="preserve"> </w:t>
            </w:r>
            <w:r w:rsidR="00F676E8" w:rsidRPr="00B947B4">
              <w:rPr>
                <w:sz w:val="24"/>
                <w:szCs w:val="24"/>
              </w:rPr>
              <w:t xml:space="preserve">and </w:t>
            </w:r>
            <w:r w:rsidR="00EF1AB4" w:rsidRPr="00B947B4">
              <w:rPr>
                <w:sz w:val="24"/>
                <w:szCs w:val="24"/>
              </w:rPr>
              <w:t>(2)</w:t>
            </w:r>
            <w:r w:rsidR="00EF23B5" w:rsidRPr="00B947B4">
              <w:rPr>
                <w:sz w:val="24"/>
                <w:szCs w:val="24"/>
              </w:rPr>
              <w:t xml:space="preserve"> </w:t>
            </w:r>
            <w:r w:rsidRPr="00B947B4">
              <w:rPr>
                <w:sz w:val="24"/>
                <w:szCs w:val="24"/>
              </w:rPr>
              <w:t>Local government may revoke dec</w:t>
            </w:r>
            <w:r w:rsidR="00466A94" w:rsidRPr="00B947B4">
              <w:rPr>
                <w:sz w:val="24"/>
                <w:szCs w:val="24"/>
              </w:rPr>
              <w:t>laration or proposal to destroy</w:t>
            </w:r>
          </w:p>
        </w:tc>
      </w:tr>
      <w:tr w:rsidR="00FF1746" w:rsidRPr="00B947B4" w14:paraId="2E5C89F9"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1554C1" w14:textId="77777777" w:rsidR="00FF1746" w:rsidRPr="00B947B4" w:rsidRDefault="00FF1746" w:rsidP="008F35A4">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6A6135DF" w14:textId="77777777" w:rsidR="00FF1746" w:rsidRPr="00B947B4" w:rsidRDefault="00FF1746" w:rsidP="008F35A4">
            <w:pPr>
              <w:spacing w:before="120" w:after="120"/>
              <w:rPr>
                <w:b/>
                <w:sz w:val="24"/>
                <w:szCs w:val="24"/>
              </w:rPr>
            </w:pPr>
            <w:r w:rsidRPr="00B947B4">
              <w:rPr>
                <w:b/>
                <w:sz w:val="24"/>
                <w:szCs w:val="24"/>
              </w:rPr>
              <w:t>Chief Executive Officer</w:t>
            </w:r>
          </w:p>
        </w:tc>
      </w:tr>
      <w:tr w:rsidR="003108A6" w:rsidRPr="00B947B4" w14:paraId="13548308"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D10724" w14:textId="77777777" w:rsidR="003108A6" w:rsidRPr="00B947B4" w:rsidRDefault="003108A6" w:rsidP="003108A6">
            <w:pPr>
              <w:rPr>
                <w:b/>
              </w:rPr>
            </w:pPr>
            <w:r w:rsidRPr="00B947B4">
              <w:rPr>
                <w:b/>
              </w:rPr>
              <w:t>Function:</w:t>
            </w:r>
          </w:p>
          <w:p w14:paraId="46A16403" w14:textId="0B0BB5C4"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B92277A" w14:textId="2F7F23C9"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revoke a declaration of a dangerous dog or revoke notice proposing to cause a dog to be destroyed, only where satisfied that the dog can be kept without likelihood of any contravention of this Act [s.33H(1)]</w:t>
            </w:r>
          </w:p>
          <w:p w14:paraId="1D7457AE" w14:textId="0A3F93F1" w:rsidR="0017467C" w:rsidRPr="00B947B4" w:rsidRDefault="003108A6" w:rsidP="00787399">
            <w:pPr>
              <w:spacing w:after="120"/>
              <w:ind w:left="459" w:hanging="459"/>
              <w:rPr>
                <w:sz w:val="24"/>
                <w:szCs w:val="24"/>
              </w:rPr>
            </w:pPr>
            <w:r w:rsidRPr="00B947B4">
              <w:rPr>
                <w:sz w:val="24"/>
                <w:szCs w:val="24"/>
              </w:rPr>
              <w:t>i.</w:t>
            </w:r>
            <w:r w:rsidRPr="00B947B4">
              <w:rPr>
                <w:sz w:val="24"/>
                <w:szCs w:val="24"/>
              </w:rPr>
              <w:tab/>
              <w:t>Authority to, before dealing with an application to revoke a declaration or notice, require the owner of the dog to attend with the dog a course in behaviour and training or otherwise demonstrate a change in the behaviour of the dog [s.33H(2)].</w:t>
            </w:r>
          </w:p>
        </w:tc>
      </w:tr>
      <w:tr w:rsidR="0083163D" w:rsidRPr="00B947B4" w14:paraId="6F1C3E96"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E61E31E" w14:textId="77777777" w:rsidR="0083163D" w:rsidRPr="00B947B4" w:rsidRDefault="0083163D" w:rsidP="0083163D">
            <w:pPr>
              <w:rPr>
                <w:b/>
              </w:rPr>
            </w:pPr>
            <w:r w:rsidRPr="00B947B4">
              <w:rPr>
                <w:b/>
              </w:rPr>
              <w:t>Council Conditions on this Delegation:</w:t>
            </w:r>
          </w:p>
          <w:p w14:paraId="51EA4168"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22DC0E45" w14:textId="0A019ADE" w:rsidR="0083163D" w:rsidRPr="00B947B4" w:rsidRDefault="008A42CE" w:rsidP="0046075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FF1746" w:rsidRPr="00B947B4" w14:paraId="37414773"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99F24F" w14:textId="77777777" w:rsidR="00FF1746" w:rsidRPr="00B947B4" w:rsidRDefault="00FF1746" w:rsidP="008F35A4">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F1973F" w14:textId="77777777" w:rsidR="00FF1746" w:rsidRPr="00B947B4" w:rsidRDefault="00FF1746" w:rsidP="008F35A4">
            <w:pPr>
              <w:rPr>
                <w:i/>
                <w:sz w:val="24"/>
                <w:szCs w:val="24"/>
              </w:rPr>
            </w:pPr>
            <w:r w:rsidRPr="00B947B4">
              <w:rPr>
                <w:i/>
                <w:sz w:val="24"/>
                <w:szCs w:val="24"/>
              </w:rPr>
              <w:t>Dog Act 1976:</w:t>
            </w:r>
          </w:p>
          <w:p w14:paraId="567A9209" w14:textId="4642E37C" w:rsidR="00FF1377" w:rsidRPr="00B947B4" w:rsidRDefault="00FF1746" w:rsidP="00C8390B">
            <w:pPr>
              <w:ind w:left="720" w:hanging="403"/>
              <w:rPr>
                <w:sz w:val="24"/>
                <w:szCs w:val="24"/>
              </w:rPr>
            </w:pPr>
            <w:r w:rsidRPr="2C28F603">
              <w:rPr>
                <w:sz w:val="24"/>
                <w:szCs w:val="24"/>
              </w:rPr>
              <w:t>s.10</w:t>
            </w:r>
            <w:r w:rsidR="42C0AAFD" w:rsidRPr="2C28F603">
              <w:rPr>
                <w:sz w:val="24"/>
                <w:szCs w:val="24"/>
              </w:rPr>
              <w:t>AA (</w:t>
            </w:r>
            <w:r w:rsidRPr="2C28F603">
              <w:rPr>
                <w:sz w:val="24"/>
                <w:szCs w:val="24"/>
              </w:rPr>
              <w:t>3) Delegation of local government powers and duties</w:t>
            </w:r>
            <w:r w:rsidR="46C33DD3" w:rsidRPr="2C28F603">
              <w:rPr>
                <w:sz w:val="24"/>
                <w:szCs w:val="24"/>
              </w:rPr>
              <w:t xml:space="preserve"> </w:t>
            </w:r>
            <w:r w:rsidRPr="2C28F603">
              <w:rPr>
                <w:sz w:val="24"/>
                <w:szCs w:val="24"/>
              </w:rPr>
              <w:t>(NOTE – sub-delegation only permitted where delegation to the CEO expressly authorises sub-delegation)</w:t>
            </w:r>
          </w:p>
        </w:tc>
      </w:tr>
      <w:tr w:rsidR="008F0334" w:rsidRPr="00B947B4" w14:paraId="0B4213DC"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E04DE13" w14:textId="77777777" w:rsidR="008F0334" w:rsidRPr="00B947B4" w:rsidRDefault="008F0334" w:rsidP="23E9A6F8">
            <w:pPr>
              <w:rPr>
                <w:b/>
                <w:bCs/>
              </w:rPr>
            </w:pPr>
            <w:r w:rsidRPr="23E9A6F8">
              <w:rPr>
                <w:b/>
                <w:bCs/>
              </w:rPr>
              <w:t>Sub-Delegate/s:</w:t>
            </w:r>
          </w:p>
          <w:p w14:paraId="50E4587A" w14:textId="65F3B3D9" w:rsidR="008F0334" w:rsidRPr="00B947B4" w:rsidRDefault="008F0334" w:rsidP="00466A94">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1D138C60" w14:textId="463E2A51" w:rsidR="008F0334" w:rsidRPr="003C44C1" w:rsidRDefault="4358D894" w:rsidP="4F5425FB">
            <w:pPr>
              <w:spacing w:before="120" w:after="120"/>
              <w:rPr>
                <w:rFonts w:eastAsia="Times New Roman"/>
                <w:b/>
                <w:bCs/>
                <w:sz w:val="24"/>
                <w:szCs w:val="24"/>
                <w:lang w:eastAsia="en-AU"/>
              </w:rPr>
            </w:pPr>
            <w:r w:rsidRPr="4F5425FB">
              <w:rPr>
                <w:rFonts w:eastAsia="Times New Roman"/>
                <w:b/>
                <w:bCs/>
                <w:sz w:val="24"/>
                <w:szCs w:val="24"/>
                <w:lang w:eastAsia="en-AU"/>
              </w:rPr>
              <w:t xml:space="preserve">Director Sustainable Development and Safety </w:t>
            </w:r>
          </w:p>
          <w:p w14:paraId="57950733" w14:textId="06B1FABB" w:rsidR="008F0334" w:rsidRPr="003C44C1" w:rsidRDefault="66584199" w:rsidP="36A6F805">
            <w:pPr>
              <w:spacing w:before="120" w:after="120"/>
              <w:rPr>
                <w:rFonts w:eastAsia="Times New Roman"/>
                <w:b/>
                <w:bCs/>
                <w:sz w:val="24"/>
                <w:szCs w:val="24"/>
                <w:lang w:eastAsia="en-AU"/>
              </w:rPr>
            </w:pPr>
            <w:r w:rsidRPr="4F5425FB">
              <w:rPr>
                <w:rFonts w:eastAsia="Times New Roman"/>
                <w:b/>
                <w:bCs/>
                <w:sz w:val="24"/>
                <w:szCs w:val="24"/>
                <w:lang w:eastAsia="en-AU"/>
              </w:rPr>
              <w:t>Group Manager Development and Safety</w:t>
            </w:r>
          </w:p>
        </w:tc>
      </w:tr>
      <w:tr w:rsidR="00E56538" w:rsidRPr="00B947B4" w14:paraId="2DB8999A"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030305" w14:textId="77777777" w:rsidR="00E56538" w:rsidRPr="00B947B4" w:rsidRDefault="00E56538" w:rsidP="00E56538">
            <w:pPr>
              <w:rPr>
                <w:b/>
              </w:rPr>
            </w:pPr>
            <w:r w:rsidRPr="00B947B4">
              <w:rPr>
                <w:b/>
              </w:rPr>
              <w:t>CEO Conditions on this Sub-Delegation:</w:t>
            </w:r>
          </w:p>
          <w:p w14:paraId="0F3C3660" w14:textId="2B97AE09" w:rsidR="00E56538" w:rsidRPr="00B947B4" w:rsidRDefault="00E56538" w:rsidP="00E56538">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13FEB6D4" w14:textId="23399846" w:rsidR="005C489D" w:rsidRPr="00B947B4" w:rsidRDefault="005C489D" w:rsidP="00983E0F">
            <w:pPr>
              <w:spacing w:after="120"/>
              <w:rPr>
                <w:sz w:val="24"/>
                <w:szCs w:val="24"/>
              </w:rPr>
            </w:pPr>
          </w:p>
        </w:tc>
      </w:tr>
      <w:tr w:rsidR="00FF4C7F" w:rsidRPr="00B947B4" w14:paraId="5777F09F"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B17ADE6" w14:textId="77777777" w:rsidR="00FF1746" w:rsidRPr="00B947B4" w:rsidRDefault="00FF1746" w:rsidP="008F35A4">
            <w:pPr>
              <w:rPr>
                <w:sz w:val="18"/>
              </w:rPr>
            </w:pPr>
            <w:r w:rsidRPr="00B947B4">
              <w:rPr>
                <w:sz w:val="18"/>
              </w:rPr>
              <w:t>Compliance Links:</w:t>
            </w:r>
          </w:p>
          <w:p w14:paraId="76770048" w14:textId="77777777" w:rsidR="00FF1746" w:rsidRPr="00B947B4" w:rsidRDefault="00FF1746" w:rsidP="008F35A4">
            <w:pPr>
              <w:rPr>
                <w:sz w:val="18"/>
              </w:rPr>
            </w:pPr>
          </w:p>
        </w:tc>
        <w:tc>
          <w:tcPr>
            <w:tcW w:w="6466" w:type="dxa"/>
            <w:tcBorders>
              <w:top w:val="dotted" w:sz="4" w:space="0" w:color="auto"/>
              <w:left w:val="dotted" w:sz="4" w:space="0" w:color="auto"/>
              <w:bottom w:val="dotted" w:sz="4" w:space="0" w:color="auto"/>
              <w:right w:val="single" w:sz="4" w:space="0" w:color="auto"/>
            </w:tcBorders>
          </w:tcPr>
          <w:p w14:paraId="4E52BF0B" w14:textId="56C896EE" w:rsidR="00FF1377" w:rsidRPr="00C8390B" w:rsidRDefault="003425D7" w:rsidP="00C8390B">
            <w:pPr>
              <w:spacing w:after="120"/>
              <w:ind w:left="720" w:hanging="720"/>
              <w:rPr>
                <w:i/>
                <w:sz w:val="24"/>
                <w:szCs w:val="24"/>
              </w:rPr>
            </w:pPr>
            <w:r w:rsidRPr="00B947B4">
              <w:rPr>
                <w:sz w:val="24"/>
                <w:szCs w:val="24"/>
              </w:rPr>
              <w:t>Note – Decisions under this delegation may be referred for review by the State Administration Tribunal</w:t>
            </w:r>
            <w:r w:rsidR="00C866E0" w:rsidRPr="00B947B4">
              <w:rPr>
                <w:sz w:val="24"/>
                <w:szCs w:val="24"/>
              </w:rPr>
              <w:t xml:space="preserve"> – See s.33H(5) of the </w:t>
            </w:r>
            <w:r w:rsidR="00C866E0" w:rsidRPr="00B947B4">
              <w:rPr>
                <w:i/>
                <w:sz w:val="24"/>
                <w:szCs w:val="24"/>
              </w:rPr>
              <w:t>Dog Act 1976</w:t>
            </w:r>
          </w:p>
        </w:tc>
      </w:tr>
      <w:tr w:rsidR="00FF4C7F" w:rsidRPr="00B947B4" w14:paraId="11F77F18"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F56E59F" w14:textId="77777777" w:rsidR="00FF1746" w:rsidRPr="00B947B4" w:rsidRDefault="00FF1746" w:rsidP="008F35A4">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33B3C0C8" w14:textId="504AE2C5" w:rsidR="00FF1746" w:rsidRPr="00B947B4" w:rsidRDefault="008653DD" w:rsidP="008F35A4">
            <w:pPr>
              <w:spacing w:after="120"/>
              <w:rPr>
                <w:sz w:val="24"/>
                <w:szCs w:val="24"/>
              </w:rPr>
            </w:pPr>
            <w:r w:rsidRPr="00B947B4">
              <w:rPr>
                <w:sz w:val="24"/>
                <w:szCs w:val="24"/>
              </w:rPr>
              <w:t>Details of decisions are to be recorded in the City’s record keeping system</w:t>
            </w:r>
          </w:p>
        </w:tc>
      </w:tr>
      <w:tr w:rsidR="00FF1746" w:rsidRPr="00B947B4" w14:paraId="610307C1"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76EE2B90" w14:textId="77777777" w:rsidR="00FF1746" w:rsidRPr="00B947B4" w:rsidRDefault="00FF1746" w:rsidP="008F35A4">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2A0A1CE3" w14:textId="6EDDCA42" w:rsidR="00FF1746" w:rsidRPr="00B947B4" w:rsidRDefault="00E7479B" w:rsidP="008F35A4">
            <w:pPr>
              <w:rPr>
                <w:sz w:val="18"/>
              </w:rPr>
            </w:pPr>
            <w:r w:rsidRPr="00B947B4">
              <w:rPr>
                <w:sz w:val="18"/>
              </w:rPr>
              <w:t>Adopted 11 May 2023</w:t>
            </w:r>
          </w:p>
        </w:tc>
      </w:tr>
      <w:tr w:rsidR="00FF1746" w:rsidRPr="00B947B4" w14:paraId="5170B83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C4D6868" w14:textId="77777777" w:rsidR="00FF1746" w:rsidRPr="00B947B4" w:rsidRDefault="00FF1746" w:rsidP="008F35A4">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0AB29D5" w14:textId="7AC0335E" w:rsidR="00FF1746" w:rsidRPr="00B947B4" w:rsidRDefault="00E7479B" w:rsidP="008F35A4">
            <w:pPr>
              <w:rPr>
                <w:sz w:val="18"/>
              </w:rPr>
            </w:pPr>
            <w:r w:rsidRPr="00B947B4">
              <w:rPr>
                <w:sz w:val="18"/>
              </w:rPr>
              <w:t>Modified 9 July 2024</w:t>
            </w:r>
          </w:p>
        </w:tc>
      </w:tr>
      <w:tr w:rsidR="003B7E1A" w:rsidRPr="00B947B4" w14:paraId="5FCFC5F5"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98CEF62" w14:textId="40EA260A" w:rsidR="003B7E1A" w:rsidRPr="00B947B4" w:rsidRDefault="003B7E1A" w:rsidP="008F35A4">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7EC828BD" w14:textId="774A4FF7" w:rsidR="003B7E1A" w:rsidRPr="00B947B4" w:rsidRDefault="003B7E1A" w:rsidP="008F35A4">
            <w:pPr>
              <w:rPr>
                <w:sz w:val="18"/>
              </w:rPr>
            </w:pPr>
            <w:r>
              <w:rPr>
                <w:sz w:val="18"/>
              </w:rPr>
              <w:t>Modified 10 April 2025</w:t>
            </w:r>
          </w:p>
        </w:tc>
      </w:tr>
      <w:tr w:rsidR="009F3CB0" w:rsidRPr="00B947B4" w14:paraId="5275E10C"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FFB2D0B" w14:textId="32027560" w:rsidR="009F3CB0" w:rsidRDefault="009F3CB0" w:rsidP="008F35A4">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1FBC308" w14:textId="3E200C2A" w:rsidR="009F3CB0" w:rsidRDefault="009F3CB0" w:rsidP="008F35A4">
            <w:pPr>
              <w:rPr>
                <w:sz w:val="18"/>
              </w:rPr>
            </w:pPr>
            <w:r>
              <w:rPr>
                <w:sz w:val="18"/>
              </w:rPr>
              <w:t>Modified 8 July 2025</w:t>
            </w:r>
          </w:p>
        </w:tc>
      </w:tr>
    </w:tbl>
    <w:p w14:paraId="32F642A8" w14:textId="017A74F6" w:rsidR="00BA1CA1" w:rsidRPr="00B947B4" w:rsidRDefault="00BA1CA1">
      <w:r w:rsidRPr="00B947B4">
        <w:br w:type="page"/>
      </w:r>
    </w:p>
    <w:p w14:paraId="4783B874" w14:textId="08783C09" w:rsidR="00BA1CA1" w:rsidRPr="00B947B4" w:rsidRDefault="0047360F" w:rsidP="00983E0F">
      <w:pPr>
        <w:pStyle w:val="Heading3"/>
        <w:ind w:left="709"/>
      </w:pPr>
      <w:bookmarkStart w:id="179" w:name="_Toc229571467"/>
      <w:r w:rsidRPr="00B947B4">
        <w:lastRenderedPageBreak/>
        <w:t xml:space="preserve">Deal with Objection to Notice to </w:t>
      </w:r>
      <w:r w:rsidR="00BA1CA1" w:rsidRPr="00B947B4">
        <w:t>Revoke Dangerous Dog Declar</w:t>
      </w:r>
      <w:r w:rsidRPr="00B947B4">
        <w:t>ation</w:t>
      </w:r>
      <w:r w:rsidR="00BA1CA1" w:rsidRPr="00B947B4">
        <w:t xml:space="preserve"> or </w:t>
      </w:r>
      <w:r w:rsidRPr="00B947B4">
        <w:t>Destruction Notice</w:t>
      </w:r>
      <w:bookmarkEnd w:id="179"/>
    </w:p>
    <w:p w14:paraId="21E16865" w14:textId="77777777" w:rsidR="00816FB5" w:rsidRPr="00B947B4" w:rsidRDefault="00816FB5" w:rsidP="00BA1CA1"/>
    <w:tbl>
      <w:tblPr>
        <w:tblStyle w:val="TableGrid"/>
        <w:tblW w:w="9018" w:type="dxa"/>
        <w:tblInd w:w="-2" w:type="dxa"/>
        <w:tblLook w:val="04A0" w:firstRow="1" w:lastRow="0" w:firstColumn="1" w:lastColumn="0" w:noHBand="0" w:noVBand="1"/>
      </w:tblPr>
      <w:tblGrid>
        <w:gridCol w:w="562"/>
        <w:gridCol w:w="1990"/>
        <w:gridCol w:w="6466"/>
      </w:tblGrid>
      <w:tr w:rsidR="00BA1CA1" w:rsidRPr="00B947B4" w14:paraId="4DE26CC4" w14:textId="77777777" w:rsidTr="23E9A6F8">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777F2A8" w14:textId="77777777" w:rsidR="00BA1CA1" w:rsidRPr="00B947B4" w:rsidRDefault="00BA1CA1" w:rsidP="00B33D2B">
            <w:pPr>
              <w:rPr>
                <w:b/>
                <w:sz w:val="18"/>
              </w:rPr>
            </w:pPr>
            <w:r w:rsidRPr="00B947B4">
              <w:rPr>
                <w:b/>
                <w:sz w:val="18"/>
              </w:rPr>
              <w:t>Delegator:</w:t>
            </w:r>
          </w:p>
          <w:p w14:paraId="5355283B" w14:textId="6A111B08" w:rsidR="00BA1CA1" w:rsidRPr="00B947B4" w:rsidRDefault="00BA1CA1" w:rsidP="00B33D2B">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04F53442" w14:textId="77777777" w:rsidR="00BA1CA1" w:rsidRPr="00B947B4" w:rsidRDefault="00BA1CA1" w:rsidP="00B33D2B">
            <w:pPr>
              <w:rPr>
                <w:sz w:val="24"/>
                <w:szCs w:val="24"/>
              </w:rPr>
            </w:pPr>
            <w:r w:rsidRPr="00B947B4">
              <w:rPr>
                <w:sz w:val="24"/>
                <w:szCs w:val="24"/>
              </w:rPr>
              <w:t>Local Government</w:t>
            </w:r>
          </w:p>
        </w:tc>
      </w:tr>
      <w:tr w:rsidR="00BA1CA1" w:rsidRPr="00B947B4" w14:paraId="6116F479"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737C2A" w14:textId="77777777" w:rsidR="00BA1CA1" w:rsidRPr="00B947B4" w:rsidRDefault="00BA1CA1" w:rsidP="00B33D2B">
            <w:pPr>
              <w:rPr>
                <w:b/>
                <w:sz w:val="18"/>
              </w:rPr>
            </w:pPr>
            <w:r w:rsidRPr="00B947B4">
              <w:rPr>
                <w:b/>
                <w:sz w:val="18"/>
              </w:rPr>
              <w:t>Express Power to Delegate:</w:t>
            </w:r>
          </w:p>
          <w:p w14:paraId="236F0C62" w14:textId="77777777" w:rsidR="00BA1CA1" w:rsidRPr="00B947B4" w:rsidRDefault="00BA1CA1" w:rsidP="00B33D2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63ADD1F" w14:textId="77777777" w:rsidR="00BA1CA1" w:rsidRPr="00B947B4" w:rsidRDefault="00BA1CA1" w:rsidP="00B33D2B">
            <w:pPr>
              <w:rPr>
                <w:i/>
                <w:sz w:val="24"/>
                <w:szCs w:val="24"/>
              </w:rPr>
            </w:pPr>
            <w:r w:rsidRPr="00B947B4">
              <w:rPr>
                <w:i/>
                <w:sz w:val="24"/>
                <w:szCs w:val="24"/>
              </w:rPr>
              <w:t>Dog Act 1976:</w:t>
            </w:r>
          </w:p>
          <w:p w14:paraId="3CB0AE2E" w14:textId="24D2994E" w:rsidR="00BA1CA1" w:rsidRPr="00B947B4" w:rsidRDefault="00BA1CA1" w:rsidP="00FC5C7E">
            <w:pPr>
              <w:ind w:left="720" w:hanging="403"/>
              <w:rPr>
                <w:sz w:val="24"/>
                <w:szCs w:val="24"/>
              </w:rPr>
            </w:pPr>
            <w:r w:rsidRPr="00B947B4">
              <w:rPr>
                <w:sz w:val="24"/>
                <w:szCs w:val="24"/>
              </w:rPr>
              <w:t>s.10AA Delegation of local government powers and duties</w:t>
            </w:r>
          </w:p>
        </w:tc>
      </w:tr>
      <w:tr w:rsidR="00BA1CA1" w:rsidRPr="00B947B4" w14:paraId="5B79A34D"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533EB1" w14:textId="32D1C811" w:rsidR="00BA1CA1" w:rsidRPr="00B947B4" w:rsidRDefault="00BA1CA1" w:rsidP="00B33D2B">
            <w:pPr>
              <w:rPr>
                <w:b/>
                <w:sz w:val="18"/>
                <w:szCs w:val="18"/>
              </w:rPr>
            </w:pPr>
            <w:r w:rsidRPr="00B947B4">
              <w:rPr>
                <w:b/>
                <w:sz w:val="18"/>
                <w:szCs w:val="18"/>
              </w:rPr>
              <w:t>Express Power or</w:t>
            </w:r>
            <w:r w:rsidR="00466A94"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57A3A4A2" w14:textId="67043C3A" w:rsidR="00BA1CA1" w:rsidRPr="00B947B4" w:rsidRDefault="00BA1CA1" w:rsidP="00BA1CA1">
            <w:pPr>
              <w:rPr>
                <w:sz w:val="24"/>
                <w:szCs w:val="24"/>
              </w:rPr>
            </w:pPr>
            <w:r w:rsidRPr="00B947B4">
              <w:rPr>
                <w:i/>
                <w:sz w:val="24"/>
                <w:szCs w:val="24"/>
              </w:rPr>
              <w:t>Dog Act 1976</w:t>
            </w:r>
            <w:r w:rsidRPr="00B947B4">
              <w:rPr>
                <w:sz w:val="24"/>
                <w:szCs w:val="24"/>
              </w:rPr>
              <w:t>:</w:t>
            </w:r>
          </w:p>
          <w:p w14:paraId="76BA130C" w14:textId="3E50046D" w:rsidR="0017467C" w:rsidRPr="00B947B4" w:rsidRDefault="00BA1CA1" w:rsidP="00FC5C7E">
            <w:pPr>
              <w:ind w:left="720" w:hanging="403"/>
              <w:rPr>
                <w:sz w:val="24"/>
                <w:szCs w:val="24"/>
              </w:rPr>
            </w:pPr>
            <w:r w:rsidRPr="00B947B4">
              <w:rPr>
                <w:sz w:val="24"/>
                <w:szCs w:val="24"/>
              </w:rPr>
              <w:t>s.33H(5) Local government may revoke dec</w:t>
            </w:r>
            <w:r w:rsidR="00466A94" w:rsidRPr="00B947B4">
              <w:rPr>
                <w:sz w:val="24"/>
                <w:szCs w:val="24"/>
              </w:rPr>
              <w:t>laration or proposal to destroy</w:t>
            </w:r>
          </w:p>
        </w:tc>
      </w:tr>
      <w:tr w:rsidR="00BA1CA1" w:rsidRPr="00B947B4" w14:paraId="04631533"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47AA932" w14:textId="77777777" w:rsidR="00BA1CA1" w:rsidRPr="00B947B4" w:rsidRDefault="00BA1CA1" w:rsidP="00B33D2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0B9D667" w14:textId="77777777" w:rsidR="00BA1CA1" w:rsidRPr="00B947B4" w:rsidRDefault="00BA1CA1" w:rsidP="00B33D2B">
            <w:pPr>
              <w:spacing w:before="120" w:after="120"/>
              <w:rPr>
                <w:b/>
                <w:sz w:val="24"/>
                <w:szCs w:val="24"/>
              </w:rPr>
            </w:pPr>
            <w:r w:rsidRPr="00B947B4">
              <w:rPr>
                <w:b/>
                <w:sz w:val="24"/>
                <w:szCs w:val="24"/>
              </w:rPr>
              <w:t>Chief Executive Officer</w:t>
            </w:r>
          </w:p>
        </w:tc>
      </w:tr>
      <w:tr w:rsidR="003108A6" w:rsidRPr="00B947B4" w14:paraId="75E5DB32"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51C6A6" w14:textId="77777777" w:rsidR="003108A6" w:rsidRPr="00B947B4" w:rsidRDefault="003108A6" w:rsidP="003108A6">
            <w:pPr>
              <w:rPr>
                <w:b/>
              </w:rPr>
            </w:pPr>
            <w:r w:rsidRPr="00B947B4">
              <w:rPr>
                <w:b/>
              </w:rPr>
              <w:t>Function:</w:t>
            </w:r>
          </w:p>
          <w:p w14:paraId="42A0359B" w14:textId="1E3E8E5F"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6CCCBD9A" w14:textId="0A132F15"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consider and determine to either dismiss or uphold an objection to a decision to revoke [s.33H(5)]:</w:t>
            </w:r>
          </w:p>
          <w:p w14:paraId="7AE0D330" w14:textId="7DDC4B84" w:rsidR="003108A6" w:rsidRPr="00B947B4" w:rsidRDefault="00FF1377" w:rsidP="003108A6">
            <w:pPr>
              <w:spacing w:after="120"/>
              <w:ind w:left="918" w:hanging="459"/>
              <w:rPr>
                <w:sz w:val="24"/>
                <w:szCs w:val="24"/>
              </w:rPr>
            </w:pPr>
            <w:r w:rsidRPr="00B947B4">
              <w:rPr>
                <w:sz w:val="24"/>
                <w:szCs w:val="24"/>
              </w:rPr>
              <w:t xml:space="preserve">a. </w:t>
            </w:r>
            <w:r w:rsidR="003108A6" w:rsidRPr="00B947B4">
              <w:rPr>
                <w:sz w:val="24"/>
                <w:szCs w:val="24"/>
              </w:rPr>
              <w:t>a notice declaring a dog to be dangerous; or</w:t>
            </w:r>
          </w:p>
          <w:p w14:paraId="01B0C799" w14:textId="1EC6A131" w:rsidR="0017467C" w:rsidRPr="00B947B4" w:rsidRDefault="00FF1377" w:rsidP="00FC5C7E">
            <w:pPr>
              <w:spacing w:after="120"/>
              <w:ind w:left="918" w:hanging="459"/>
              <w:rPr>
                <w:sz w:val="24"/>
                <w:szCs w:val="24"/>
              </w:rPr>
            </w:pPr>
            <w:r w:rsidRPr="00B947B4">
              <w:rPr>
                <w:sz w:val="24"/>
                <w:szCs w:val="24"/>
              </w:rPr>
              <w:t xml:space="preserve">b. </w:t>
            </w:r>
            <w:r w:rsidR="003108A6" w:rsidRPr="00B947B4">
              <w:rPr>
                <w:sz w:val="24"/>
                <w:szCs w:val="24"/>
              </w:rPr>
              <w:t>a notice proposing to cause a dog to be destroyed.</w:t>
            </w:r>
          </w:p>
        </w:tc>
      </w:tr>
      <w:tr w:rsidR="00BA1CA1" w:rsidRPr="00B947B4" w14:paraId="5C83A93D"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E170A3A" w14:textId="1E12C190" w:rsidR="00BA1CA1" w:rsidRPr="00B947B4" w:rsidRDefault="00BA1CA1" w:rsidP="00B33D2B">
            <w:pPr>
              <w:rPr>
                <w:b/>
              </w:rPr>
            </w:pPr>
            <w:r w:rsidRPr="00B947B4">
              <w:rPr>
                <w:b/>
              </w:rPr>
              <w:t>Council Conditions on this Delegation:</w:t>
            </w:r>
          </w:p>
          <w:p w14:paraId="24EFFD42" w14:textId="77777777" w:rsidR="00BA1CA1" w:rsidRPr="00B947B4" w:rsidRDefault="00BA1CA1" w:rsidP="00B33D2B">
            <w:pPr>
              <w:rPr>
                <w:b/>
              </w:rPr>
            </w:pPr>
          </w:p>
        </w:tc>
        <w:tc>
          <w:tcPr>
            <w:tcW w:w="6466" w:type="dxa"/>
            <w:tcBorders>
              <w:top w:val="dotted" w:sz="4" w:space="0" w:color="auto"/>
              <w:left w:val="dotted" w:sz="4" w:space="0" w:color="auto"/>
              <w:bottom w:val="dotted" w:sz="4" w:space="0" w:color="auto"/>
            </w:tcBorders>
          </w:tcPr>
          <w:p w14:paraId="7067E330" w14:textId="73565F5C" w:rsidR="00BA1CA1" w:rsidRPr="00B947B4" w:rsidRDefault="00466A94" w:rsidP="00FC5C7E">
            <w:pPr>
              <w:spacing w:after="120"/>
              <w:ind w:left="448" w:hanging="448"/>
              <w:rPr>
                <w:sz w:val="24"/>
                <w:szCs w:val="24"/>
              </w:rPr>
            </w:pPr>
            <w:r w:rsidRPr="2C28F603">
              <w:rPr>
                <w:sz w:val="24"/>
                <w:szCs w:val="24"/>
              </w:rPr>
              <w:t>The Chief Executive Officer permitted to sub-delegate to employees [s.10</w:t>
            </w:r>
            <w:r w:rsidR="3C6AF817" w:rsidRPr="2C28F603">
              <w:rPr>
                <w:sz w:val="24"/>
                <w:szCs w:val="24"/>
              </w:rPr>
              <w:t>AA (</w:t>
            </w:r>
            <w:r w:rsidRPr="2C28F603">
              <w:rPr>
                <w:sz w:val="24"/>
                <w:szCs w:val="24"/>
              </w:rPr>
              <w:t>3)].</w:t>
            </w:r>
          </w:p>
        </w:tc>
      </w:tr>
      <w:tr w:rsidR="00BA1CA1" w:rsidRPr="00B947B4" w14:paraId="1F7E03BF" w14:textId="77777777" w:rsidTr="23E9A6F8">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2006C4A" w14:textId="77777777" w:rsidR="00BA1CA1" w:rsidRPr="00B947B4" w:rsidRDefault="00BA1CA1" w:rsidP="00B33D2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254738A3" w14:textId="77777777" w:rsidR="00BA1CA1" w:rsidRPr="00B947B4" w:rsidRDefault="00BA1CA1" w:rsidP="00B33D2B">
            <w:pPr>
              <w:rPr>
                <w:i/>
                <w:sz w:val="24"/>
                <w:szCs w:val="24"/>
              </w:rPr>
            </w:pPr>
            <w:r w:rsidRPr="00B947B4">
              <w:rPr>
                <w:i/>
                <w:sz w:val="24"/>
                <w:szCs w:val="24"/>
              </w:rPr>
              <w:t>Dog Act 1976:</w:t>
            </w:r>
          </w:p>
          <w:p w14:paraId="38549251" w14:textId="660597CC" w:rsidR="00FF1377" w:rsidRPr="00B947B4" w:rsidRDefault="00BA1CA1" w:rsidP="00FC5C7E">
            <w:pPr>
              <w:ind w:left="720" w:hanging="403"/>
              <w:rPr>
                <w:sz w:val="24"/>
                <w:szCs w:val="24"/>
              </w:rPr>
            </w:pPr>
            <w:r w:rsidRPr="2C28F603">
              <w:rPr>
                <w:sz w:val="24"/>
                <w:szCs w:val="24"/>
              </w:rPr>
              <w:t>s.10</w:t>
            </w:r>
            <w:r w:rsidR="1C342B1D"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BA1CA1" w:rsidRPr="00B947B4" w14:paraId="5C0A456F"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59C665" w14:textId="77777777" w:rsidR="00BA1CA1" w:rsidRPr="00B947B4" w:rsidRDefault="00BA1CA1" w:rsidP="36A6F805">
            <w:pPr>
              <w:rPr>
                <w:b/>
                <w:bCs/>
              </w:rPr>
            </w:pPr>
            <w:r w:rsidRPr="23E9A6F8">
              <w:rPr>
                <w:b/>
                <w:bCs/>
              </w:rPr>
              <w:t>Sub-Delegate/s:</w:t>
            </w:r>
          </w:p>
          <w:p w14:paraId="7BD0565A" w14:textId="0EB70E72" w:rsidR="00BA1CA1" w:rsidRPr="00B947B4" w:rsidRDefault="00E45A38" w:rsidP="36A6F805">
            <w:pPr>
              <w:rPr>
                <w:i/>
                <w:iCs/>
                <w:sz w:val="18"/>
                <w:szCs w:val="18"/>
              </w:rPr>
            </w:pPr>
            <w:r w:rsidRPr="36A6F805">
              <w:rPr>
                <w:i/>
                <w:iCs/>
                <w:sz w:val="16"/>
                <w:szCs w:val="16"/>
              </w:rPr>
              <w:t>Appointed by CEO</w:t>
            </w:r>
          </w:p>
        </w:tc>
        <w:tc>
          <w:tcPr>
            <w:tcW w:w="6466" w:type="dxa"/>
            <w:tcBorders>
              <w:top w:val="dotted" w:sz="4" w:space="0" w:color="auto"/>
              <w:left w:val="dotted" w:sz="4" w:space="0" w:color="auto"/>
              <w:bottom w:val="dotted" w:sz="4" w:space="0" w:color="auto"/>
            </w:tcBorders>
          </w:tcPr>
          <w:p w14:paraId="4A4BD706" w14:textId="3E7D1FF6" w:rsidR="00BA1CA1" w:rsidRPr="00B947B4" w:rsidRDefault="4358D894" w:rsidP="4F5425FB">
            <w:pPr>
              <w:spacing w:before="120" w:after="120"/>
              <w:rPr>
                <w:b/>
                <w:bCs/>
                <w:sz w:val="24"/>
                <w:szCs w:val="24"/>
              </w:rPr>
            </w:pPr>
            <w:r w:rsidRPr="00056351">
              <w:rPr>
                <w:rFonts w:eastAsia="Times New Roman"/>
                <w:b/>
                <w:bCs/>
                <w:sz w:val="24"/>
                <w:szCs w:val="24"/>
                <w:lang w:eastAsia="en-AU"/>
              </w:rPr>
              <w:t>Director Sustainable Development and Safety</w:t>
            </w:r>
          </w:p>
          <w:p w14:paraId="11A402C0" w14:textId="4986EFB3" w:rsidR="00BA1CA1" w:rsidRPr="00B947B4" w:rsidRDefault="18C31D67" w:rsidP="4F5425FB">
            <w:pPr>
              <w:spacing w:before="120" w:after="120"/>
              <w:rPr>
                <w:rFonts w:eastAsia="Times New Roman"/>
                <w:b/>
                <w:bCs/>
                <w:sz w:val="24"/>
                <w:szCs w:val="24"/>
                <w:lang w:eastAsia="en-AU"/>
              </w:rPr>
            </w:pPr>
            <w:r w:rsidRPr="4F5425FB">
              <w:rPr>
                <w:rFonts w:eastAsia="Times New Roman"/>
                <w:b/>
                <w:bCs/>
                <w:sz w:val="24"/>
                <w:szCs w:val="24"/>
                <w:lang w:eastAsia="en-AU"/>
              </w:rPr>
              <w:t>Group Manager Development and Safety</w:t>
            </w:r>
          </w:p>
        </w:tc>
      </w:tr>
      <w:tr w:rsidR="00916A51" w:rsidRPr="00B947B4" w14:paraId="12B513F8" w14:textId="77777777" w:rsidTr="23E9A6F8">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73623A8" w14:textId="77777777" w:rsidR="00916A51" w:rsidRPr="00B947B4" w:rsidRDefault="00916A51" w:rsidP="00916A51">
            <w:pPr>
              <w:rPr>
                <w:b/>
              </w:rPr>
            </w:pPr>
            <w:r w:rsidRPr="00B947B4">
              <w:rPr>
                <w:b/>
              </w:rPr>
              <w:t>CEO Conditions on this Sub-Delegation:</w:t>
            </w:r>
          </w:p>
          <w:p w14:paraId="2C379324" w14:textId="43029C01" w:rsidR="00916A51" w:rsidRPr="00B947B4" w:rsidRDefault="00916A51" w:rsidP="00916A51">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6B14A970" w14:textId="042FA680" w:rsidR="00916A51" w:rsidRPr="00B947B4" w:rsidRDefault="00293C68" w:rsidP="00916A51">
            <w:pPr>
              <w:spacing w:after="120"/>
              <w:ind w:left="490" w:hanging="490"/>
              <w:rPr>
                <w:sz w:val="24"/>
                <w:szCs w:val="24"/>
              </w:rPr>
            </w:pPr>
            <w:r w:rsidRPr="00B947B4">
              <w:rPr>
                <w:sz w:val="24"/>
                <w:szCs w:val="24"/>
              </w:rPr>
              <w:t>Conditions on the delegation also apply to sub-delegation</w:t>
            </w:r>
          </w:p>
        </w:tc>
      </w:tr>
      <w:tr w:rsidR="00FF4C7F" w:rsidRPr="00B947B4" w14:paraId="18E2BADE"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EEAAA97" w14:textId="77777777" w:rsidR="00916A51" w:rsidRPr="00B947B4" w:rsidRDefault="00916A51" w:rsidP="00916A51">
            <w:pPr>
              <w:rPr>
                <w:sz w:val="18"/>
              </w:rPr>
            </w:pPr>
            <w:r w:rsidRPr="00B947B4">
              <w:rPr>
                <w:sz w:val="18"/>
              </w:rPr>
              <w:t>Compliance Links:</w:t>
            </w:r>
          </w:p>
          <w:p w14:paraId="3B9F44CA" w14:textId="77777777" w:rsidR="00916A51" w:rsidRPr="00B947B4" w:rsidRDefault="00916A51" w:rsidP="00916A51">
            <w:pPr>
              <w:rPr>
                <w:sz w:val="18"/>
              </w:rPr>
            </w:pPr>
          </w:p>
        </w:tc>
        <w:tc>
          <w:tcPr>
            <w:tcW w:w="6466" w:type="dxa"/>
            <w:tcBorders>
              <w:top w:val="dotted" w:sz="4" w:space="0" w:color="auto"/>
              <w:left w:val="dotted" w:sz="4" w:space="0" w:color="auto"/>
              <w:bottom w:val="dotted" w:sz="4" w:space="0" w:color="auto"/>
              <w:right w:val="single" w:sz="4" w:space="0" w:color="auto"/>
            </w:tcBorders>
          </w:tcPr>
          <w:p w14:paraId="7E302AB1" w14:textId="4EC5798C" w:rsidR="00916A51" w:rsidRPr="00B947B4" w:rsidRDefault="00916A51" w:rsidP="00FC5C7E">
            <w:pPr>
              <w:spacing w:after="120"/>
              <w:ind w:left="27"/>
              <w:rPr>
                <w:sz w:val="24"/>
                <w:szCs w:val="24"/>
              </w:rPr>
            </w:pPr>
            <w:r w:rsidRPr="00B947B4">
              <w:rPr>
                <w:sz w:val="24"/>
                <w:szCs w:val="24"/>
              </w:rPr>
              <w:t>Note – Decisions under this delegation may be referred for review by the State Administration Tribunal</w:t>
            </w:r>
          </w:p>
        </w:tc>
      </w:tr>
      <w:tr w:rsidR="00FF4C7F" w:rsidRPr="00B947B4" w14:paraId="6398531B"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D27A626" w14:textId="77777777" w:rsidR="00916A51" w:rsidRPr="00B947B4" w:rsidRDefault="00916A51" w:rsidP="00916A51">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51DCEEF" w14:textId="5A26879B" w:rsidR="00916A51" w:rsidRPr="00B947B4" w:rsidRDefault="00916A51" w:rsidP="00916A51">
            <w:pPr>
              <w:spacing w:after="120"/>
              <w:rPr>
                <w:sz w:val="24"/>
                <w:szCs w:val="24"/>
              </w:rPr>
            </w:pPr>
            <w:r w:rsidRPr="00B947B4">
              <w:rPr>
                <w:sz w:val="24"/>
                <w:szCs w:val="24"/>
              </w:rPr>
              <w:t>Details of decisions are to be recorded in the City’s record keeping system</w:t>
            </w:r>
          </w:p>
        </w:tc>
      </w:tr>
      <w:tr w:rsidR="00916A51" w:rsidRPr="00B947B4" w14:paraId="3AB50346"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1B8C13A4" w14:textId="77777777" w:rsidR="00916A51" w:rsidRPr="00B947B4" w:rsidRDefault="00916A51" w:rsidP="00916A51">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67DA3F23" w14:textId="255192FD" w:rsidR="00916A51" w:rsidRPr="00B947B4" w:rsidRDefault="00916A51" w:rsidP="00916A51">
            <w:pPr>
              <w:rPr>
                <w:sz w:val="18"/>
              </w:rPr>
            </w:pPr>
            <w:r w:rsidRPr="00B947B4">
              <w:rPr>
                <w:sz w:val="18"/>
              </w:rPr>
              <w:t>Adopted 11 May 2023</w:t>
            </w:r>
          </w:p>
        </w:tc>
      </w:tr>
      <w:tr w:rsidR="00916A51" w:rsidRPr="00B947B4" w14:paraId="31FB5A42"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D4B5AF0" w14:textId="77777777" w:rsidR="00916A51" w:rsidRPr="00B947B4" w:rsidRDefault="00916A51" w:rsidP="00916A51">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5EEC801A" w14:textId="09601916" w:rsidR="00916A51" w:rsidRPr="00B947B4" w:rsidRDefault="00916A51" w:rsidP="00916A51">
            <w:pPr>
              <w:rPr>
                <w:sz w:val="18"/>
              </w:rPr>
            </w:pPr>
            <w:r w:rsidRPr="00B947B4">
              <w:rPr>
                <w:sz w:val="18"/>
              </w:rPr>
              <w:t>Modified 9 July 2024</w:t>
            </w:r>
          </w:p>
        </w:tc>
      </w:tr>
      <w:tr w:rsidR="00A43798" w:rsidRPr="00B947B4" w14:paraId="5D13ACF6" w14:textId="77777777" w:rsidTr="23E9A6F8">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4343AC2" w14:textId="56DF32AE" w:rsidR="00A43798" w:rsidRPr="00B947B4" w:rsidRDefault="00A43798" w:rsidP="00916A51">
            <w:pPr>
              <w:rPr>
                <w:sz w:val="18"/>
              </w:rPr>
            </w:pPr>
            <w:r>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32BECEE3" w14:textId="36C54CE7" w:rsidR="00A43798" w:rsidRPr="00B947B4" w:rsidRDefault="00A43798" w:rsidP="00916A51">
            <w:pPr>
              <w:rPr>
                <w:sz w:val="18"/>
              </w:rPr>
            </w:pPr>
            <w:r>
              <w:rPr>
                <w:sz w:val="18"/>
              </w:rPr>
              <w:t>Modified 10 April 2025</w:t>
            </w:r>
          </w:p>
        </w:tc>
      </w:tr>
    </w:tbl>
    <w:p w14:paraId="42D45568" w14:textId="0458D0F7" w:rsidR="00225530" w:rsidRPr="00B947B4" w:rsidRDefault="00225530" w:rsidP="00225530"/>
    <w:p w14:paraId="5E554D33" w14:textId="097F8395" w:rsidR="00581DB4" w:rsidRPr="00B947B4" w:rsidRDefault="00581DB4">
      <w:r w:rsidRPr="00B947B4">
        <w:br w:type="page"/>
      </w:r>
    </w:p>
    <w:p w14:paraId="59C6CB77" w14:textId="3983900E" w:rsidR="008723F7" w:rsidRPr="00B947B4" w:rsidRDefault="0047360F" w:rsidP="00C537C8">
      <w:pPr>
        <w:pStyle w:val="Heading3"/>
        <w:ind w:left="709"/>
      </w:pPr>
      <w:bookmarkStart w:id="180" w:name="_Toc229571468"/>
      <w:r w:rsidRPr="00B947B4">
        <w:lastRenderedPageBreak/>
        <w:t xml:space="preserve">Determine Recoverable Expenses for </w:t>
      </w:r>
      <w:r w:rsidR="008723F7" w:rsidRPr="00B947B4">
        <w:t>Dangerous Dog Declar</w:t>
      </w:r>
      <w:r w:rsidR="004C45D4" w:rsidRPr="00B947B4">
        <w:t>ation</w:t>
      </w:r>
      <w:bookmarkEnd w:id="180"/>
      <w:r w:rsidR="004C45D4" w:rsidRPr="00B947B4">
        <w:t xml:space="preserve"> </w:t>
      </w:r>
    </w:p>
    <w:p w14:paraId="34C4861E" w14:textId="77777777" w:rsidR="00816FB5" w:rsidRPr="00B947B4" w:rsidRDefault="00816FB5" w:rsidP="00E45A38">
      <w:pPr>
        <w:jc w:val="both"/>
      </w:pPr>
    </w:p>
    <w:tbl>
      <w:tblPr>
        <w:tblStyle w:val="TableGrid"/>
        <w:tblW w:w="9018" w:type="dxa"/>
        <w:tblInd w:w="-2" w:type="dxa"/>
        <w:tblLook w:val="04A0" w:firstRow="1" w:lastRow="0" w:firstColumn="1" w:lastColumn="0" w:noHBand="0" w:noVBand="1"/>
      </w:tblPr>
      <w:tblGrid>
        <w:gridCol w:w="562"/>
        <w:gridCol w:w="1990"/>
        <w:gridCol w:w="6466"/>
      </w:tblGrid>
      <w:tr w:rsidR="008723F7" w:rsidRPr="00B947B4" w14:paraId="2E8186F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D8A4784" w14:textId="77777777" w:rsidR="008723F7" w:rsidRPr="00B947B4" w:rsidRDefault="008723F7" w:rsidP="00B33D2B">
            <w:pPr>
              <w:rPr>
                <w:b/>
                <w:sz w:val="18"/>
              </w:rPr>
            </w:pPr>
            <w:r w:rsidRPr="00B947B4">
              <w:rPr>
                <w:b/>
                <w:sz w:val="18"/>
              </w:rPr>
              <w:t>Delegator:</w:t>
            </w:r>
          </w:p>
          <w:p w14:paraId="2E364170" w14:textId="3A194640" w:rsidR="008723F7" w:rsidRPr="00B947B4" w:rsidRDefault="008723F7" w:rsidP="00B33D2B">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2793209" w14:textId="77777777" w:rsidR="008723F7" w:rsidRPr="00B947B4" w:rsidRDefault="008723F7" w:rsidP="00B33D2B">
            <w:pPr>
              <w:rPr>
                <w:sz w:val="24"/>
                <w:szCs w:val="24"/>
              </w:rPr>
            </w:pPr>
            <w:r w:rsidRPr="00B947B4">
              <w:rPr>
                <w:sz w:val="24"/>
                <w:szCs w:val="24"/>
              </w:rPr>
              <w:t>Local Government</w:t>
            </w:r>
          </w:p>
        </w:tc>
      </w:tr>
      <w:tr w:rsidR="008723F7" w:rsidRPr="00B947B4" w14:paraId="54C3FC3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A24A4B3" w14:textId="77777777" w:rsidR="008723F7" w:rsidRPr="00B947B4" w:rsidRDefault="008723F7" w:rsidP="00B33D2B">
            <w:pPr>
              <w:rPr>
                <w:b/>
                <w:sz w:val="18"/>
              </w:rPr>
            </w:pPr>
            <w:r w:rsidRPr="00B947B4">
              <w:rPr>
                <w:b/>
                <w:sz w:val="18"/>
              </w:rPr>
              <w:t>Express Power to Delegate:</w:t>
            </w:r>
          </w:p>
          <w:p w14:paraId="2ACF4C7B" w14:textId="77777777" w:rsidR="008723F7" w:rsidRPr="00B947B4" w:rsidRDefault="008723F7" w:rsidP="00B33D2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B5E246" w14:textId="77777777" w:rsidR="008723F7" w:rsidRPr="00B947B4" w:rsidRDefault="008723F7" w:rsidP="00B33D2B">
            <w:pPr>
              <w:rPr>
                <w:i/>
                <w:sz w:val="24"/>
                <w:szCs w:val="24"/>
              </w:rPr>
            </w:pPr>
            <w:r w:rsidRPr="00B947B4">
              <w:rPr>
                <w:i/>
                <w:sz w:val="24"/>
                <w:szCs w:val="24"/>
              </w:rPr>
              <w:t>Dog Act 1976:</w:t>
            </w:r>
          </w:p>
          <w:p w14:paraId="75157F5D" w14:textId="2803BB19" w:rsidR="005C489D" w:rsidRPr="00B947B4" w:rsidRDefault="008723F7" w:rsidP="00330BBB">
            <w:pPr>
              <w:ind w:left="720" w:hanging="403"/>
              <w:rPr>
                <w:sz w:val="24"/>
                <w:szCs w:val="24"/>
              </w:rPr>
            </w:pPr>
            <w:r w:rsidRPr="00B947B4">
              <w:rPr>
                <w:sz w:val="24"/>
                <w:szCs w:val="24"/>
              </w:rPr>
              <w:t>s.10AA Delegation of local government powers and duties</w:t>
            </w:r>
          </w:p>
        </w:tc>
      </w:tr>
      <w:tr w:rsidR="008723F7" w:rsidRPr="00B947B4" w14:paraId="6232276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DF45FA0" w14:textId="7074BC27" w:rsidR="008723F7" w:rsidRPr="00B947B4" w:rsidRDefault="008723F7" w:rsidP="00B33D2B">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33056EF1" w14:textId="77777777" w:rsidR="008723F7" w:rsidRPr="00B947B4" w:rsidRDefault="008723F7" w:rsidP="00B33D2B">
            <w:pPr>
              <w:rPr>
                <w:sz w:val="24"/>
                <w:szCs w:val="24"/>
              </w:rPr>
            </w:pPr>
            <w:r w:rsidRPr="00B947B4">
              <w:rPr>
                <w:i/>
                <w:sz w:val="24"/>
                <w:szCs w:val="24"/>
              </w:rPr>
              <w:t>Dog Act 1976</w:t>
            </w:r>
            <w:r w:rsidRPr="00B947B4">
              <w:rPr>
                <w:sz w:val="24"/>
                <w:szCs w:val="24"/>
              </w:rPr>
              <w:t>:</w:t>
            </w:r>
          </w:p>
          <w:p w14:paraId="63878CD1" w14:textId="322D6E5F" w:rsidR="005C489D" w:rsidRPr="00B947B4" w:rsidRDefault="008723F7" w:rsidP="00330BBB">
            <w:pPr>
              <w:ind w:left="720" w:hanging="403"/>
              <w:rPr>
                <w:sz w:val="24"/>
                <w:szCs w:val="24"/>
              </w:rPr>
            </w:pPr>
            <w:r w:rsidRPr="00B947B4">
              <w:rPr>
                <w:sz w:val="24"/>
                <w:szCs w:val="24"/>
              </w:rPr>
              <w:t>s.33M(1)(a) Local Govern</w:t>
            </w:r>
            <w:r w:rsidR="00E45A38" w:rsidRPr="00B947B4">
              <w:rPr>
                <w:sz w:val="24"/>
                <w:szCs w:val="24"/>
              </w:rPr>
              <w:t>ment expenses to be recoverable</w:t>
            </w:r>
          </w:p>
        </w:tc>
      </w:tr>
      <w:tr w:rsidR="008723F7" w:rsidRPr="00B947B4" w14:paraId="5D90B7FF"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91DC54D" w14:textId="77777777" w:rsidR="008723F7" w:rsidRPr="00B947B4" w:rsidRDefault="008723F7" w:rsidP="00B33D2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626E7A0" w14:textId="77777777" w:rsidR="008723F7" w:rsidRPr="00B947B4" w:rsidRDefault="008723F7" w:rsidP="00B33D2B">
            <w:pPr>
              <w:spacing w:before="120" w:after="120"/>
              <w:rPr>
                <w:b/>
                <w:sz w:val="24"/>
                <w:szCs w:val="24"/>
              </w:rPr>
            </w:pPr>
            <w:r w:rsidRPr="00B947B4">
              <w:rPr>
                <w:b/>
                <w:sz w:val="24"/>
                <w:szCs w:val="24"/>
              </w:rPr>
              <w:t>Chief Executive Officer</w:t>
            </w:r>
          </w:p>
        </w:tc>
      </w:tr>
      <w:tr w:rsidR="003108A6" w:rsidRPr="00B947B4" w14:paraId="778C3ED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E64EB9" w14:textId="77777777" w:rsidR="003108A6" w:rsidRPr="00B947B4" w:rsidRDefault="003108A6" w:rsidP="003108A6">
            <w:pPr>
              <w:rPr>
                <w:b/>
              </w:rPr>
            </w:pPr>
            <w:r w:rsidRPr="00B947B4">
              <w:rPr>
                <w:b/>
              </w:rPr>
              <w:t>Function:</w:t>
            </w:r>
          </w:p>
          <w:p w14:paraId="060DCB92" w14:textId="4D6705E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DE79001" w14:textId="77BF2BC6" w:rsidR="005C489D" w:rsidRPr="00B947B4" w:rsidRDefault="003108A6" w:rsidP="009B39FB">
            <w:pPr>
              <w:spacing w:after="120"/>
              <w:rPr>
                <w:sz w:val="24"/>
                <w:szCs w:val="24"/>
              </w:rPr>
            </w:pPr>
            <w:r w:rsidRPr="00B947B4">
              <w:rPr>
                <w:sz w:val="24"/>
                <w:szCs w:val="24"/>
              </w:rPr>
              <w:t xml:space="preserve">Authority to determine the reasonable charge to be paid by an owner at the time of payment of the registration fee under s.15, up to the maximum amount prescribed, having regard to expenses incurred by the Local Government in making inquiries, investigations and inspections concerning the behaviour of a dog declared to be dangerous </w:t>
            </w:r>
            <w:r w:rsidRPr="00B947B4">
              <w:rPr>
                <w:i/>
                <w:sz w:val="24"/>
                <w:szCs w:val="24"/>
              </w:rPr>
              <w:t>[s.33H(5)]</w:t>
            </w:r>
            <w:r w:rsidRPr="00B947B4">
              <w:rPr>
                <w:sz w:val="24"/>
                <w:szCs w:val="24"/>
              </w:rPr>
              <w:t>.</w:t>
            </w:r>
          </w:p>
        </w:tc>
      </w:tr>
      <w:tr w:rsidR="008723F7" w:rsidRPr="00B947B4" w14:paraId="7728A83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A52CA91" w14:textId="77777777" w:rsidR="008723F7" w:rsidRPr="00B947B4" w:rsidRDefault="008723F7" w:rsidP="00B33D2B">
            <w:pPr>
              <w:rPr>
                <w:b/>
              </w:rPr>
            </w:pPr>
            <w:r w:rsidRPr="00B947B4">
              <w:rPr>
                <w:b/>
              </w:rPr>
              <w:t>Council Conditions on this Delegation:</w:t>
            </w:r>
          </w:p>
          <w:p w14:paraId="3531F338" w14:textId="77777777" w:rsidR="008723F7" w:rsidRPr="00B947B4" w:rsidRDefault="008723F7" w:rsidP="00B33D2B">
            <w:pPr>
              <w:rPr>
                <w:b/>
              </w:rPr>
            </w:pPr>
          </w:p>
        </w:tc>
        <w:tc>
          <w:tcPr>
            <w:tcW w:w="6466" w:type="dxa"/>
            <w:tcBorders>
              <w:top w:val="dotted" w:sz="4" w:space="0" w:color="auto"/>
              <w:left w:val="dotted" w:sz="4" w:space="0" w:color="auto"/>
              <w:bottom w:val="dotted" w:sz="4" w:space="0" w:color="auto"/>
            </w:tcBorders>
          </w:tcPr>
          <w:p w14:paraId="366C6342" w14:textId="60D25A26" w:rsidR="008723F7" w:rsidRPr="00B947B4" w:rsidRDefault="007A661E" w:rsidP="0046075A">
            <w:pPr>
              <w:spacing w:after="120"/>
              <w:rPr>
                <w:sz w:val="24"/>
                <w:szCs w:val="24"/>
              </w:rPr>
            </w:pPr>
            <w:r w:rsidRPr="2C28F603">
              <w:rPr>
                <w:sz w:val="24"/>
                <w:szCs w:val="24"/>
              </w:rPr>
              <w:t xml:space="preserve">The Chief Executive Officer </w:t>
            </w:r>
            <w:r>
              <w:rPr>
                <w:sz w:val="24"/>
                <w:szCs w:val="24"/>
              </w:rPr>
              <w:t xml:space="preserve">is </w:t>
            </w:r>
            <w:r w:rsidRPr="2C28F603">
              <w:rPr>
                <w:sz w:val="24"/>
                <w:szCs w:val="24"/>
              </w:rPr>
              <w:t>permitted to sub-delegate to employees [s.10AA (3)].</w:t>
            </w:r>
          </w:p>
        </w:tc>
      </w:tr>
      <w:tr w:rsidR="008723F7" w:rsidRPr="00B947B4" w14:paraId="66F261FC"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DCA9D52" w14:textId="77777777" w:rsidR="008723F7" w:rsidRPr="00B947B4" w:rsidRDefault="008723F7" w:rsidP="00B33D2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02547E" w14:textId="77777777" w:rsidR="008723F7" w:rsidRPr="00B947B4" w:rsidRDefault="008723F7" w:rsidP="00B33D2B">
            <w:pPr>
              <w:rPr>
                <w:i/>
                <w:sz w:val="24"/>
                <w:szCs w:val="24"/>
              </w:rPr>
            </w:pPr>
            <w:r w:rsidRPr="00B947B4">
              <w:rPr>
                <w:i/>
                <w:sz w:val="24"/>
                <w:szCs w:val="24"/>
              </w:rPr>
              <w:t>Dog Act 1976:</w:t>
            </w:r>
          </w:p>
          <w:p w14:paraId="21702970" w14:textId="42E33E34" w:rsidR="00FF1377" w:rsidRPr="00B947B4" w:rsidRDefault="008723F7" w:rsidP="00330BBB">
            <w:pPr>
              <w:ind w:left="720" w:hanging="403"/>
              <w:rPr>
                <w:sz w:val="24"/>
                <w:szCs w:val="24"/>
              </w:rPr>
            </w:pPr>
            <w:r w:rsidRPr="2C28F603">
              <w:rPr>
                <w:sz w:val="24"/>
                <w:szCs w:val="24"/>
              </w:rPr>
              <w:t>s.10</w:t>
            </w:r>
            <w:r w:rsidR="14BF774B" w:rsidRPr="2C28F603">
              <w:rPr>
                <w:sz w:val="24"/>
                <w:szCs w:val="24"/>
              </w:rPr>
              <w:t>AA (</w:t>
            </w:r>
            <w:r w:rsidRPr="2C28F603">
              <w:rPr>
                <w:sz w:val="24"/>
                <w:szCs w:val="24"/>
              </w:rPr>
              <w:t>3) Delegation of local government powers and duties (NOTE – sub-delegation only permitted where delegation to the CEO expressly authorises sub-delegation)</w:t>
            </w:r>
          </w:p>
        </w:tc>
      </w:tr>
      <w:tr w:rsidR="008723F7" w:rsidRPr="00B947B4" w14:paraId="180D2F9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B763A6" w14:textId="77777777" w:rsidR="008723F7" w:rsidRPr="00B947B4" w:rsidRDefault="008723F7" w:rsidP="00B33D2B">
            <w:pPr>
              <w:rPr>
                <w:b/>
              </w:rPr>
            </w:pPr>
            <w:r w:rsidRPr="00B947B4">
              <w:rPr>
                <w:b/>
              </w:rPr>
              <w:t>Sub-Delegate/s:</w:t>
            </w:r>
          </w:p>
          <w:p w14:paraId="7C0BA0DB" w14:textId="57AFE67C" w:rsidR="008723F7" w:rsidRPr="00B947B4" w:rsidRDefault="00E45A38" w:rsidP="00B33D2B">
            <w:pPr>
              <w:rPr>
                <w:i/>
                <w:sz w:val="18"/>
              </w:rPr>
            </w:pPr>
            <w:r w:rsidRPr="00B947B4">
              <w:rPr>
                <w:i/>
                <w:sz w:val="16"/>
                <w:szCs w:val="20"/>
              </w:rPr>
              <w:t>Appointed by CEO</w:t>
            </w:r>
          </w:p>
        </w:tc>
        <w:tc>
          <w:tcPr>
            <w:tcW w:w="6466" w:type="dxa"/>
            <w:tcBorders>
              <w:top w:val="dotted" w:sz="4" w:space="0" w:color="auto"/>
              <w:left w:val="dotted" w:sz="4" w:space="0" w:color="auto"/>
              <w:bottom w:val="dotted" w:sz="4" w:space="0" w:color="auto"/>
            </w:tcBorders>
          </w:tcPr>
          <w:p w14:paraId="24037AD9" w14:textId="613FE2D4" w:rsidR="003C44C1" w:rsidRDefault="3ADC04C1" w:rsidP="36A6F805">
            <w:pPr>
              <w:spacing w:before="120" w:after="120"/>
              <w:rPr>
                <w:b/>
                <w:bCs/>
                <w:sz w:val="24"/>
                <w:szCs w:val="24"/>
              </w:rPr>
            </w:pPr>
            <w:r w:rsidRPr="00A43798">
              <w:rPr>
                <w:rFonts w:eastAsia="Times New Roman"/>
                <w:b/>
                <w:bCs/>
                <w:sz w:val="24"/>
                <w:szCs w:val="24"/>
                <w:lang w:eastAsia="en-AU"/>
              </w:rPr>
              <w:t>Director Sustainable Development and Safety</w:t>
            </w:r>
            <w:r w:rsidRPr="36A6F805">
              <w:rPr>
                <w:b/>
                <w:bCs/>
                <w:sz w:val="24"/>
                <w:szCs w:val="24"/>
              </w:rPr>
              <w:t xml:space="preserve"> </w:t>
            </w:r>
          </w:p>
          <w:p w14:paraId="72C74BAE" w14:textId="62AF478C" w:rsidR="003C44C1" w:rsidRDefault="003C44C1" w:rsidP="003C44C1">
            <w:pPr>
              <w:spacing w:before="120" w:after="120"/>
              <w:rPr>
                <w:b/>
                <w:sz w:val="24"/>
                <w:szCs w:val="24"/>
              </w:rPr>
            </w:pPr>
            <w:r w:rsidRPr="00B947B4">
              <w:rPr>
                <w:b/>
                <w:sz w:val="24"/>
                <w:szCs w:val="24"/>
              </w:rPr>
              <w:t>Group Manager Development and Safety</w:t>
            </w:r>
          </w:p>
          <w:p w14:paraId="7363A0E0" w14:textId="501FB639" w:rsidR="003C44C1" w:rsidRDefault="003C44C1" w:rsidP="003C44C1">
            <w:pPr>
              <w:spacing w:before="120" w:after="120"/>
              <w:rPr>
                <w:b/>
                <w:sz w:val="24"/>
                <w:szCs w:val="24"/>
              </w:rPr>
            </w:pPr>
            <w:r w:rsidRPr="00B947B4">
              <w:rPr>
                <w:b/>
                <w:sz w:val="24"/>
                <w:szCs w:val="24"/>
              </w:rPr>
              <w:t>Service Manager Rangers and Community Safety</w:t>
            </w:r>
          </w:p>
          <w:p w14:paraId="207A8A02" w14:textId="5DE6B6E5" w:rsidR="00CB182F" w:rsidRPr="00B947B4" w:rsidRDefault="00A53544" w:rsidP="008D2E31">
            <w:pPr>
              <w:spacing w:before="120" w:after="120"/>
              <w:rPr>
                <w:b/>
                <w:sz w:val="24"/>
                <w:szCs w:val="24"/>
              </w:rPr>
            </w:pPr>
            <w:r>
              <w:rPr>
                <w:b/>
                <w:sz w:val="24"/>
                <w:szCs w:val="24"/>
              </w:rPr>
              <w:t>Service Lead Ranger and Parking</w:t>
            </w:r>
          </w:p>
        </w:tc>
      </w:tr>
      <w:tr w:rsidR="00E56538" w:rsidRPr="00B947B4" w14:paraId="6EC6BE3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947D35" w14:textId="77777777" w:rsidR="00E56538" w:rsidRPr="00B947B4" w:rsidRDefault="00E56538" w:rsidP="00E56538">
            <w:pPr>
              <w:rPr>
                <w:b/>
              </w:rPr>
            </w:pPr>
            <w:r w:rsidRPr="00B947B4">
              <w:rPr>
                <w:b/>
              </w:rPr>
              <w:t>CEO Conditions on this Sub-Delegation:</w:t>
            </w:r>
          </w:p>
          <w:p w14:paraId="0E6CD622" w14:textId="50944075" w:rsidR="00E56538" w:rsidRPr="00B947B4" w:rsidRDefault="00E56538" w:rsidP="00E56538">
            <w:pPr>
              <w:rPr>
                <w:i/>
                <w:sz w:val="18"/>
                <w:szCs w:val="18"/>
              </w:rPr>
            </w:pPr>
            <w:r w:rsidRPr="00B947B4">
              <w:rPr>
                <w:i/>
                <w:sz w:val="16"/>
                <w:szCs w:val="16"/>
              </w:rPr>
              <w:t>Conditions on the delegation also apply to sub-delegation.</w:t>
            </w:r>
          </w:p>
        </w:tc>
        <w:tc>
          <w:tcPr>
            <w:tcW w:w="6466" w:type="dxa"/>
            <w:tcBorders>
              <w:top w:val="dotted" w:sz="4" w:space="0" w:color="auto"/>
              <w:left w:val="dotted" w:sz="4" w:space="0" w:color="auto"/>
              <w:bottom w:val="dotted" w:sz="4" w:space="0" w:color="auto"/>
            </w:tcBorders>
          </w:tcPr>
          <w:p w14:paraId="005F9AEA" w14:textId="0D2129ED" w:rsidR="00E56538" w:rsidRPr="00B947B4" w:rsidRDefault="002C59A5" w:rsidP="00E56538">
            <w:pPr>
              <w:spacing w:after="120"/>
              <w:ind w:left="490" w:hanging="490"/>
              <w:rPr>
                <w:sz w:val="24"/>
                <w:szCs w:val="24"/>
              </w:rPr>
            </w:pPr>
            <w:r w:rsidRPr="00B947B4">
              <w:rPr>
                <w:sz w:val="24"/>
                <w:szCs w:val="24"/>
              </w:rPr>
              <w:t>Nil</w:t>
            </w:r>
          </w:p>
        </w:tc>
      </w:tr>
      <w:tr w:rsidR="00FF4C7F" w:rsidRPr="00B947B4" w14:paraId="148748A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56C096E" w14:textId="77777777" w:rsidR="008723F7" w:rsidRPr="00B947B4" w:rsidRDefault="008723F7" w:rsidP="00B33D2B">
            <w:pPr>
              <w:rPr>
                <w:sz w:val="18"/>
              </w:rPr>
            </w:pPr>
            <w:r w:rsidRPr="00B947B4">
              <w:rPr>
                <w:sz w:val="18"/>
              </w:rPr>
              <w:t>Compliance Links:</w:t>
            </w:r>
          </w:p>
          <w:p w14:paraId="4CB2B7F2" w14:textId="77777777" w:rsidR="008723F7" w:rsidRPr="00B947B4" w:rsidRDefault="008723F7" w:rsidP="00B33D2B">
            <w:pPr>
              <w:rPr>
                <w:sz w:val="18"/>
              </w:rPr>
            </w:pPr>
          </w:p>
        </w:tc>
        <w:tc>
          <w:tcPr>
            <w:tcW w:w="6466" w:type="dxa"/>
            <w:tcBorders>
              <w:top w:val="dotted" w:sz="4" w:space="0" w:color="auto"/>
              <w:left w:val="dotted" w:sz="4" w:space="0" w:color="auto"/>
              <w:bottom w:val="dotted" w:sz="4" w:space="0" w:color="auto"/>
              <w:right w:val="single" w:sz="4" w:space="0" w:color="auto"/>
            </w:tcBorders>
          </w:tcPr>
          <w:p w14:paraId="7B4B584C" w14:textId="7A367474" w:rsidR="008723F7" w:rsidRPr="00B947B4" w:rsidRDefault="008723F7" w:rsidP="00330BB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0AF2BCA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4FA2D6B" w14:textId="77777777" w:rsidR="008723F7" w:rsidRPr="00B947B4" w:rsidRDefault="008723F7" w:rsidP="00B33D2B">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2CAD2F0C" w14:textId="4B807D7D" w:rsidR="008723F7" w:rsidRPr="00B947B4" w:rsidRDefault="008653DD" w:rsidP="00B33D2B">
            <w:pPr>
              <w:spacing w:after="120"/>
              <w:rPr>
                <w:sz w:val="24"/>
                <w:szCs w:val="24"/>
              </w:rPr>
            </w:pPr>
            <w:r w:rsidRPr="00B947B4">
              <w:rPr>
                <w:sz w:val="24"/>
                <w:szCs w:val="24"/>
              </w:rPr>
              <w:t>Details of decisions are to be recorded in the City’s record keeping system</w:t>
            </w:r>
          </w:p>
        </w:tc>
      </w:tr>
      <w:tr w:rsidR="008723F7" w:rsidRPr="00B947B4" w14:paraId="161CE2E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4E5A1AEC" w14:textId="77777777" w:rsidR="008723F7" w:rsidRPr="00B947B4" w:rsidRDefault="008723F7" w:rsidP="00B33D2B">
            <w:pPr>
              <w:rPr>
                <w:sz w:val="18"/>
              </w:rPr>
            </w:pPr>
            <w:r w:rsidRPr="00B947B4">
              <w:rPr>
                <w:sz w:val="18"/>
              </w:rPr>
              <w:t>1</w:t>
            </w:r>
          </w:p>
        </w:tc>
        <w:tc>
          <w:tcPr>
            <w:tcW w:w="8456" w:type="dxa"/>
            <w:gridSpan w:val="2"/>
            <w:tcBorders>
              <w:top w:val="single" w:sz="4" w:space="0" w:color="auto"/>
              <w:left w:val="dashed" w:sz="2" w:space="0" w:color="auto"/>
              <w:bottom w:val="dashed" w:sz="2" w:space="0" w:color="auto"/>
              <w:right w:val="dashed" w:sz="2" w:space="0" w:color="auto"/>
            </w:tcBorders>
          </w:tcPr>
          <w:p w14:paraId="71C7B94E" w14:textId="631C84DD" w:rsidR="008723F7" w:rsidRPr="00B947B4" w:rsidRDefault="00E7479B" w:rsidP="00B33D2B">
            <w:pPr>
              <w:rPr>
                <w:sz w:val="18"/>
              </w:rPr>
            </w:pPr>
            <w:r w:rsidRPr="00B947B4">
              <w:rPr>
                <w:sz w:val="18"/>
              </w:rPr>
              <w:t>Adopted 11 May 2023</w:t>
            </w:r>
          </w:p>
        </w:tc>
      </w:tr>
      <w:tr w:rsidR="008723F7" w:rsidRPr="00B947B4" w14:paraId="0D60905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3A1554" w14:textId="77777777" w:rsidR="008723F7" w:rsidRPr="00B947B4" w:rsidRDefault="008723F7" w:rsidP="00B33D2B">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8512E0D" w14:textId="26225A7F" w:rsidR="008723F7" w:rsidRPr="00B947B4" w:rsidRDefault="00E7479B" w:rsidP="00B33D2B">
            <w:pPr>
              <w:rPr>
                <w:sz w:val="18"/>
              </w:rPr>
            </w:pPr>
            <w:r w:rsidRPr="00B947B4">
              <w:rPr>
                <w:sz w:val="18"/>
              </w:rPr>
              <w:t>Modified 9 July 2024</w:t>
            </w:r>
          </w:p>
        </w:tc>
      </w:tr>
      <w:tr w:rsidR="0085435C" w:rsidRPr="00B947B4" w14:paraId="7DA115C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47460FC" w14:textId="4A6B0DC4" w:rsidR="0085435C" w:rsidRPr="00B947B4" w:rsidRDefault="0085435C" w:rsidP="0085435C">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2FB9954A" w14:textId="3BA1CCCD" w:rsidR="0085435C" w:rsidRPr="00B947B4" w:rsidRDefault="0085435C" w:rsidP="0085435C">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B1135" w:rsidRPr="00B947B4" w14:paraId="5C62786B"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08B5329" w14:textId="48B28EF1" w:rsidR="000B1135" w:rsidRPr="00B947B4" w:rsidRDefault="000B1135" w:rsidP="0085435C">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5C023971" w14:textId="42B1E4E0" w:rsidR="000B1135" w:rsidRPr="00B947B4" w:rsidRDefault="000B1135" w:rsidP="0085435C">
            <w:pPr>
              <w:rPr>
                <w:rFonts w:eastAsia="Times New Roman"/>
                <w:sz w:val="18"/>
                <w:szCs w:val="18"/>
                <w:lang w:eastAsia="en-AU"/>
              </w:rPr>
            </w:pPr>
            <w:r>
              <w:rPr>
                <w:rFonts w:eastAsia="Times New Roman"/>
                <w:sz w:val="18"/>
                <w:szCs w:val="18"/>
                <w:lang w:eastAsia="en-AU"/>
              </w:rPr>
              <w:t>Modified 10 April 2025</w:t>
            </w:r>
          </w:p>
        </w:tc>
      </w:tr>
      <w:tr w:rsidR="00DF32EE" w:rsidRPr="00B947B4" w14:paraId="7A5881EA"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0DCE7D" w14:textId="2190B0C1" w:rsidR="00DF32EE" w:rsidRDefault="00DF32EE" w:rsidP="0085435C">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29B75C31" w14:textId="051E9EA2" w:rsidR="00DF32EE" w:rsidRDefault="00DF32EE" w:rsidP="0085435C">
            <w:pPr>
              <w:rPr>
                <w:rFonts w:eastAsia="Times New Roman"/>
                <w:sz w:val="18"/>
                <w:szCs w:val="18"/>
                <w:lang w:eastAsia="en-AU"/>
              </w:rPr>
            </w:pPr>
            <w:r>
              <w:rPr>
                <w:rFonts w:eastAsia="Times New Roman"/>
                <w:sz w:val="18"/>
                <w:szCs w:val="18"/>
                <w:lang w:eastAsia="en-AU"/>
              </w:rPr>
              <w:t>Modified 8 July 2025</w:t>
            </w:r>
          </w:p>
        </w:tc>
      </w:tr>
    </w:tbl>
    <w:p w14:paraId="06ECC85E" w14:textId="77777777" w:rsidR="006E1F43" w:rsidRPr="00B947B4" w:rsidRDefault="006E1F43" w:rsidP="003D6201"/>
    <w:p w14:paraId="4287313C" w14:textId="77777777" w:rsidR="003D6201" w:rsidRPr="00B947B4" w:rsidRDefault="003D6201" w:rsidP="003D6201">
      <w:pPr>
        <w:sectPr w:rsidR="003D6201" w:rsidRPr="00B947B4">
          <w:headerReference w:type="default" r:id="rId67"/>
          <w:pgSz w:w="11906" w:h="16838"/>
          <w:pgMar w:top="1440" w:right="1440" w:bottom="1440" w:left="1440" w:header="708" w:footer="708" w:gutter="0"/>
          <w:cols w:space="708"/>
          <w:docGrid w:linePitch="360"/>
        </w:sectPr>
      </w:pPr>
    </w:p>
    <w:p w14:paraId="41EAAA04" w14:textId="332B314F" w:rsidR="00640F88" w:rsidRPr="00B947B4" w:rsidRDefault="003D6201" w:rsidP="00640F88">
      <w:pPr>
        <w:pStyle w:val="Heading1"/>
      </w:pPr>
      <w:bookmarkStart w:id="181" w:name="_Toc229571469"/>
      <w:r w:rsidRPr="00B947B4">
        <w:lastRenderedPageBreak/>
        <w:t>Food Act 2008</w:t>
      </w:r>
      <w:r w:rsidR="002D6E59" w:rsidRPr="00B947B4">
        <w:t xml:space="preserve"> Delegations</w:t>
      </w:r>
      <w:bookmarkEnd w:id="181"/>
    </w:p>
    <w:p w14:paraId="1189BCD7" w14:textId="74E74F77" w:rsidR="00923505" w:rsidRPr="00B947B4" w:rsidRDefault="00923505" w:rsidP="003D6201">
      <w:pPr>
        <w:pStyle w:val="Heading2"/>
        <w:rPr>
          <w:rFonts w:hint="eastAsia"/>
        </w:rPr>
      </w:pPr>
      <w:bookmarkStart w:id="182" w:name="_Toc229571470"/>
      <w:r w:rsidRPr="00B947B4">
        <w:t xml:space="preserve">Council to </w:t>
      </w:r>
      <w:r w:rsidR="002E24F7" w:rsidRPr="00B947B4">
        <w:t>Officers</w:t>
      </w:r>
      <w:bookmarkEnd w:id="182"/>
    </w:p>
    <w:p w14:paraId="68D27566" w14:textId="79AABD32" w:rsidR="00B84622" w:rsidRPr="00B947B4" w:rsidRDefault="00311721" w:rsidP="00983E0F">
      <w:pPr>
        <w:pStyle w:val="Heading3"/>
        <w:ind w:left="709" w:hanging="709"/>
      </w:pPr>
      <w:bookmarkStart w:id="183" w:name="_Toc229571471"/>
      <w:r w:rsidRPr="00B947B4">
        <w:t>Determine Compensation</w:t>
      </w:r>
      <w:bookmarkEnd w:id="183"/>
    </w:p>
    <w:p w14:paraId="6CEEC250" w14:textId="77777777" w:rsidR="00B84622" w:rsidRPr="00B947B4" w:rsidRDefault="00B84622" w:rsidP="00AA7C15"/>
    <w:tbl>
      <w:tblPr>
        <w:tblStyle w:val="TableGrid"/>
        <w:tblW w:w="9018" w:type="dxa"/>
        <w:tblInd w:w="-2" w:type="dxa"/>
        <w:tblLook w:val="04A0" w:firstRow="1" w:lastRow="0" w:firstColumn="1" w:lastColumn="0" w:noHBand="0" w:noVBand="1"/>
      </w:tblPr>
      <w:tblGrid>
        <w:gridCol w:w="562"/>
        <w:gridCol w:w="1990"/>
        <w:gridCol w:w="6466"/>
      </w:tblGrid>
      <w:tr w:rsidR="00B84622" w:rsidRPr="00B947B4" w14:paraId="5379F819" w14:textId="77777777" w:rsidTr="00773A2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A1655C" w14:textId="77777777" w:rsidR="00B84622" w:rsidRPr="00B947B4" w:rsidRDefault="00B84622" w:rsidP="0061138F">
            <w:pPr>
              <w:rPr>
                <w:b/>
                <w:sz w:val="18"/>
              </w:rPr>
            </w:pPr>
            <w:r w:rsidRPr="00B947B4">
              <w:rPr>
                <w:b/>
                <w:sz w:val="18"/>
              </w:rPr>
              <w:t>Delegator:</w:t>
            </w:r>
          </w:p>
          <w:p w14:paraId="73A78965" w14:textId="67405C9D" w:rsidR="00B84622" w:rsidRPr="00B947B4" w:rsidRDefault="00B84622" w:rsidP="0061138F">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7D4ECF77" w14:textId="77777777" w:rsidR="00B84622" w:rsidRPr="00B947B4" w:rsidRDefault="00B84622" w:rsidP="0061138F">
            <w:pPr>
              <w:rPr>
                <w:sz w:val="24"/>
                <w:szCs w:val="24"/>
              </w:rPr>
            </w:pPr>
            <w:r w:rsidRPr="00B947B4">
              <w:rPr>
                <w:sz w:val="24"/>
                <w:szCs w:val="24"/>
              </w:rPr>
              <w:t>Local Government</w:t>
            </w:r>
          </w:p>
        </w:tc>
      </w:tr>
      <w:tr w:rsidR="00B84622" w:rsidRPr="00B947B4" w14:paraId="69CB7E4C"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2FB845" w14:textId="77777777" w:rsidR="00B84622" w:rsidRPr="00B947B4" w:rsidRDefault="00B84622" w:rsidP="0061138F">
            <w:pPr>
              <w:rPr>
                <w:b/>
                <w:sz w:val="18"/>
              </w:rPr>
            </w:pPr>
            <w:r w:rsidRPr="00B947B4">
              <w:rPr>
                <w:b/>
                <w:sz w:val="18"/>
              </w:rPr>
              <w:t>Express Power to Delegate:</w:t>
            </w:r>
          </w:p>
          <w:p w14:paraId="06BCD2BC" w14:textId="77777777" w:rsidR="00B84622" w:rsidRPr="00B947B4" w:rsidRDefault="00B84622" w:rsidP="0061138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14ED3B75" w14:textId="1C3EBFC2" w:rsidR="00B84622" w:rsidRPr="00B947B4" w:rsidRDefault="00B84622" w:rsidP="0061138F">
            <w:pPr>
              <w:rPr>
                <w:i/>
                <w:sz w:val="24"/>
                <w:szCs w:val="24"/>
              </w:rPr>
            </w:pPr>
            <w:r w:rsidRPr="00B947B4">
              <w:rPr>
                <w:i/>
                <w:sz w:val="24"/>
                <w:szCs w:val="24"/>
              </w:rPr>
              <w:t>Food Act 2008:</w:t>
            </w:r>
          </w:p>
          <w:p w14:paraId="0D852589" w14:textId="193A388B" w:rsidR="00B84622" w:rsidRPr="00B947B4" w:rsidRDefault="00B84622" w:rsidP="00B84622">
            <w:pPr>
              <w:ind w:left="720" w:hanging="403"/>
              <w:rPr>
                <w:sz w:val="24"/>
                <w:szCs w:val="24"/>
              </w:rPr>
            </w:pPr>
            <w:r w:rsidRPr="00B947B4">
              <w:rPr>
                <w:sz w:val="24"/>
                <w:szCs w:val="24"/>
              </w:rPr>
              <w:t>s.118Functions of enforcement agencies and delegation</w:t>
            </w:r>
          </w:p>
          <w:p w14:paraId="487D2573" w14:textId="6E81C41E" w:rsidR="00B84622" w:rsidRPr="00B947B4" w:rsidRDefault="00B84622" w:rsidP="00B84622">
            <w:pPr>
              <w:ind w:left="1123" w:hanging="403"/>
              <w:rPr>
                <w:sz w:val="24"/>
                <w:szCs w:val="24"/>
              </w:rPr>
            </w:pPr>
            <w:r w:rsidRPr="00B947B4">
              <w:rPr>
                <w:sz w:val="24"/>
                <w:szCs w:val="24"/>
              </w:rPr>
              <w:t>(2)(b) Enforcement agency may delegate a function conferred on it</w:t>
            </w:r>
          </w:p>
          <w:p w14:paraId="034DAA90" w14:textId="76E6E074" w:rsidR="00B84622" w:rsidRPr="00B947B4" w:rsidRDefault="00B84622" w:rsidP="00B84622">
            <w:pPr>
              <w:ind w:left="1123" w:hanging="403"/>
              <w:rPr>
                <w:sz w:val="24"/>
                <w:szCs w:val="24"/>
              </w:rPr>
            </w:pPr>
            <w:r w:rsidRPr="00B947B4">
              <w:rPr>
                <w:sz w:val="24"/>
                <w:szCs w:val="24"/>
              </w:rPr>
              <w:t>(3) Delegation subject to conditions [s.119] and guidelines adopted [s.120]</w:t>
            </w:r>
          </w:p>
          <w:p w14:paraId="47FDAC65" w14:textId="42950091" w:rsidR="005C489D" w:rsidRPr="00B947B4" w:rsidRDefault="00B84622" w:rsidP="003E4750">
            <w:pPr>
              <w:ind w:left="1123" w:hanging="403"/>
              <w:rPr>
                <w:sz w:val="24"/>
                <w:szCs w:val="24"/>
              </w:rPr>
            </w:pPr>
            <w:r w:rsidRPr="00B947B4">
              <w:rPr>
                <w:sz w:val="24"/>
                <w:szCs w:val="24"/>
              </w:rPr>
              <w:t>(4) Sub-delegation permissible only if expressly provided in regulations</w:t>
            </w:r>
          </w:p>
        </w:tc>
      </w:tr>
      <w:tr w:rsidR="00B84622" w:rsidRPr="00B947B4" w14:paraId="718CEB95"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EB9211F" w14:textId="77777777" w:rsidR="00B84622" w:rsidRPr="00B947B4" w:rsidRDefault="00B84622" w:rsidP="0061138F">
            <w:pPr>
              <w:rPr>
                <w:b/>
                <w:sz w:val="18"/>
                <w:szCs w:val="18"/>
              </w:rPr>
            </w:pPr>
            <w:r w:rsidRPr="00B947B4">
              <w:rPr>
                <w:b/>
                <w:sz w:val="18"/>
                <w:szCs w:val="18"/>
              </w:rPr>
              <w:t>Express Power or Duty Delegated:</w:t>
            </w:r>
          </w:p>
          <w:p w14:paraId="5F38713C" w14:textId="77777777" w:rsidR="00B84622" w:rsidRPr="00B947B4" w:rsidRDefault="00B84622" w:rsidP="0061138F">
            <w:pPr>
              <w:rPr>
                <w:b/>
                <w:sz w:val="18"/>
                <w:szCs w:val="18"/>
              </w:rPr>
            </w:pPr>
          </w:p>
        </w:tc>
        <w:tc>
          <w:tcPr>
            <w:tcW w:w="6466" w:type="dxa"/>
            <w:tcBorders>
              <w:top w:val="dotted" w:sz="4" w:space="0" w:color="auto"/>
              <w:left w:val="dotted" w:sz="4" w:space="0" w:color="auto"/>
              <w:bottom w:val="dotted" w:sz="4" w:space="0" w:color="auto"/>
            </w:tcBorders>
          </w:tcPr>
          <w:p w14:paraId="135CF5DF" w14:textId="1CCC1BB1" w:rsidR="00B84622" w:rsidRPr="00B947B4" w:rsidRDefault="00B84622" w:rsidP="0061138F">
            <w:pPr>
              <w:rPr>
                <w:sz w:val="24"/>
                <w:szCs w:val="24"/>
              </w:rPr>
            </w:pPr>
            <w:r w:rsidRPr="00B947B4">
              <w:rPr>
                <w:i/>
                <w:sz w:val="24"/>
                <w:szCs w:val="24"/>
              </w:rPr>
              <w:t>Food Act 2008</w:t>
            </w:r>
            <w:r w:rsidRPr="00B947B4">
              <w:rPr>
                <w:sz w:val="24"/>
                <w:szCs w:val="24"/>
              </w:rPr>
              <w:t>:</w:t>
            </w:r>
          </w:p>
          <w:p w14:paraId="70513524" w14:textId="0C41564C" w:rsidR="00B84622" w:rsidRPr="00B947B4" w:rsidRDefault="00B84622" w:rsidP="0061138F">
            <w:pPr>
              <w:ind w:left="720" w:hanging="403"/>
              <w:rPr>
                <w:sz w:val="24"/>
                <w:szCs w:val="24"/>
              </w:rPr>
            </w:pPr>
            <w:r w:rsidRPr="00B947B4">
              <w:rPr>
                <w:sz w:val="24"/>
                <w:szCs w:val="24"/>
              </w:rPr>
              <w:t>s.</w:t>
            </w:r>
            <w:r w:rsidR="00311721" w:rsidRPr="00B947B4">
              <w:rPr>
                <w:sz w:val="24"/>
                <w:szCs w:val="24"/>
              </w:rPr>
              <w:t>56</w:t>
            </w:r>
            <w:r w:rsidR="00E4625F" w:rsidRPr="00B947B4">
              <w:rPr>
                <w:sz w:val="24"/>
                <w:szCs w:val="24"/>
              </w:rPr>
              <w:t>(2)</w:t>
            </w:r>
            <w:r w:rsidR="00311721" w:rsidRPr="00B947B4">
              <w:rPr>
                <w:sz w:val="24"/>
                <w:szCs w:val="24"/>
              </w:rPr>
              <w:t xml:space="preserve"> Compensation to be paid in certain circumstances</w:t>
            </w:r>
          </w:p>
          <w:p w14:paraId="5686197E" w14:textId="4E092130" w:rsidR="005C489D" w:rsidRPr="00B947B4" w:rsidRDefault="00B84622" w:rsidP="008739F3">
            <w:pPr>
              <w:ind w:left="720" w:hanging="403"/>
              <w:rPr>
                <w:sz w:val="24"/>
                <w:szCs w:val="24"/>
              </w:rPr>
            </w:pPr>
            <w:r w:rsidRPr="00B947B4">
              <w:rPr>
                <w:sz w:val="24"/>
                <w:szCs w:val="24"/>
              </w:rPr>
              <w:t>s.</w:t>
            </w:r>
            <w:r w:rsidR="003474EB" w:rsidRPr="00B947B4">
              <w:rPr>
                <w:sz w:val="24"/>
                <w:szCs w:val="24"/>
              </w:rPr>
              <w:t>70(2) and (3)</w:t>
            </w:r>
            <w:r w:rsidRPr="00B947B4">
              <w:rPr>
                <w:sz w:val="24"/>
                <w:szCs w:val="24"/>
              </w:rPr>
              <w:t xml:space="preserve"> </w:t>
            </w:r>
            <w:r w:rsidR="003474EB" w:rsidRPr="00B947B4">
              <w:rPr>
                <w:sz w:val="24"/>
                <w:szCs w:val="24"/>
              </w:rPr>
              <w:t>Compensation</w:t>
            </w:r>
          </w:p>
        </w:tc>
      </w:tr>
      <w:tr w:rsidR="00B84622" w:rsidRPr="00B947B4" w14:paraId="01A57F68"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36BA26" w14:textId="77777777" w:rsidR="00B84622" w:rsidRPr="00B947B4" w:rsidRDefault="00B84622" w:rsidP="00876936">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3C9029EF" w14:textId="69E677E2" w:rsidR="00B84622" w:rsidRPr="00B947B4" w:rsidRDefault="00C564D2" w:rsidP="00876936">
            <w:pPr>
              <w:spacing w:before="120" w:after="120"/>
              <w:rPr>
                <w:b/>
                <w:sz w:val="24"/>
                <w:szCs w:val="24"/>
              </w:rPr>
            </w:pPr>
            <w:r w:rsidRPr="00B947B4">
              <w:rPr>
                <w:b/>
                <w:sz w:val="24"/>
                <w:szCs w:val="24"/>
              </w:rPr>
              <w:t>Chief Executive Officer</w:t>
            </w:r>
          </w:p>
        </w:tc>
      </w:tr>
      <w:tr w:rsidR="003108A6" w:rsidRPr="00B947B4" w14:paraId="190F3D5B"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AA85F6" w14:textId="77777777" w:rsidR="003108A6" w:rsidRPr="00B947B4" w:rsidRDefault="003108A6" w:rsidP="003108A6">
            <w:pPr>
              <w:rPr>
                <w:b/>
              </w:rPr>
            </w:pPr>
            <w:r w:rsidRPr="00B947B4">
              <w:rPr>
                <w:b/>
              </w:rPr>
              <w:t>Function:</w:t>
            </w:r>
          </w:p>
          <w:p w14:paraId="4C13E962" w14:textId="49E1EEB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2ED3BA1" w14:textId="664C8959"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applications for compensation in relation to any item seized, if no contravention has been committed and the item cannot be returned [s.56(2)].</w:t>
            </w:r>
          </w:p>
          <w:p w14:paraId="52155FF6" w14:textId="4CE79F36" w:rsidR="005C489D"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determine an application for compensation from a person on whom a prohibition notice has been served and who has suffered loss as the result of the making of the order and who considers that there were insufficient grounds for making the order [s.70(2) and (3)].</w:t>
            </w:r>
          </w:p>
        </w:tc>
      </w:tr>
      <w:tr w:rsidR="0083163D" w:rsidRPr="00B947B4" w14:paraId="25B45C56"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09C97C" w14:textId="77777777" w:rsidR="0083163D" w:rsidRPr="00B947B4" w:rsidRDefault="0083163D" w:rsidP="0083163D">
            <w:pPr>
              <w:rPr>
                <w:b/>
              </w:rPr>
            </w:pPr>
            <w:r w:rsidRPr="00B947B4">
              <w:rPr>
                <w:b/>
              </w:rPr>
              <w:t>Council Conditions on this Delegation:</w:t>
            </w:r>
          </w:p>
          <w:p w14:paraId="4EDAC0E5"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3926EF3A" w14:textId="2794DB29" w:rsidR="0083163D" w:rsidRPr="00B947B4" w:rsidRDefault="0083163D" w:rsidP="00687173">
            <w:pPr>
              <w:spacing w:after="120"/>
              <w:ind w:left="25" w:hanging="25"/>
              <w:rPr>
                <w:sz w:val="24"/>
                <w:szCs w:val="24"/>
              </w:rPr>
            </w:pPr>
            <w:r w:rsidRPr="00B947B4">
              <w:rPr>
                <w:sz w:val="24"/>
                <w:szCs w:val="24"/>
              </w:rPr>
              <w:t>Compensation under this delegation may only be determined upon documented losses up to a maximum of $</w:t>
            </w:r>
            <w:r w:rsidR="00701D73" w:rsidRPr="00B947B4">
              <w:rPr>
                <w:sz w:val="24"/>
                <w:szCs w:val="24"/>
              </w:rPr>
              <w:t>5,000</w:t>
            </w:r>
            <w:r w:rsidRPr="00B947B4">
              <w:rPr>
                <w:sz w:val="24"/>
                <w:szCs w:val="24"/>
              </w:rPr>
              <w:t xml:space="preserve">.  Compensation requests above this value are to be reported to Council. </w:t>
            </w:r>
          </w:p>
        </w:tc>
      </w:tr>
      <w:tr w:rsidR="00B84622" w:rsidRPr="00B947B4" w14:paraId="78CC0E2B"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3472809" w14:textId="77777777" w:rsidR="00B84622" w:rsidRPr="00B947B4" w:rsidRDefault="00B84622" w:rsidP="0061138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09D984E5" w14:textId="08D3031C" w:rsidR="00B84622" w:rsidRPr="00B947B4" w:rsidRDefault="00B84622" w:rsidP="00FF04AE">
            <w:pPr>
              <w:spacing w:after="120"/>
              <w:ind w:left="25" w:hanging="25"/>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31C65BAA"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078B867" w14:textId="77777777" w:rsidR="00B84622" w:rsidRPr="00B947B4" w:rsidRDefault="00B84622" w:rsidP="00E70DF7">
            <w:pPr>
              <w:rPr>
                <w:sz w:val="18"/>
              </w:rPr>
            </w:pPr>
            <w:r w:rsidRPr="00B947B4">
              <w:rPr>
                <w:sz w:val="18"/>
              </w:rPr>
              <w:t>Compliance Links:</w:t>
            </w:r>
          </w:p>
          <w:p w14:paraId="5246FF04" w14:textId="77777777" w:rsidR="00B84622" w:rsidRPr="00B947B4" w:rsidRDefault="00B84622" w:rsidP="00E70DF7">
            <w:pPr>
              <w:rPr>
                <w:sz w:val="18"/>
              </w:rPr>
            </w:pPr>
          </w:p>
        </w:tc>
        <w:tc>
          <w:tcPr>
            <w:tcW w:w="6466" w:type="dxa"/>
            <w:tcBorders>
              <w:top w:val="dotted" w:sz="4" w:space="0" w:color="auto"/>
              <w:left w:val="dotted" w:sz="4" w:space="0" w:color="auto"/>
              <w:bottom w:val="dotted" w:sz="4" w:space="0" w:color="auto"/>
              <w:right w:val="single" w:sz="4" w:space="0" w:color="auto"/>
            </w:tcBorders>
          </w:tcPr>
          <w:p w14:paraId="08B20DC1" w14:textId="2DD215DD" w:rsidR="00B84622" w:rsidRPr="00B947B4" w:rsidRDefault="00E4625F" w:rsidP="00FF04AE">
            <w:pPr>
              <w:spacing w:after="120"/>
              <w:ind w:left="25" w:hanging="25"/>
              <w:rPr>
                <w:sz w:val="24"/>
                <w:szCs w:val="24"/>
              </w:rPr>
            </w:pPr>
            <w:r w:rsidRPr="00B947B4">
              <w:rPr>
                <w:sz w:val="24"/>
                <w:szCs w:val="24"/>
              </w:rPr>
              <w:t>Note – Decisions under this delegation may be referred for review by the State Administration Tribunal</w:t>
            </w:r>
          </w:p>
        </w:tc>
      </w:tr>
      <w:tr w:rsidR="002E5C9D" w:rsidRPr="00B947B4" w14:paraId="63F0C6DC"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1B7453A" w14:textId="77777777" w:rsidR="00B84622" w:rsidRPr="00B947B4" w:rsidRDefault="00B84622" w:rsidP="00E70DF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0EE78BF4" w14:textId="4E8046FF" w:rsidR="00B84622" w:rsidRPr="00B947B4" w:rsidRDefault="00687173" w:rsidP="00E70DF7">
            <w:pPr>
              <w:spacing w:after="120"/>
              <w:rPr>
                <w:sz w:val="24"/>
                <w:szCs w:val="24"/>
              </w:rPr>
            </w:pPr>
            <w:r w:rsidRPr="00B947B4">
              <w:rPr>
                <w:sz w:val="24"/>
                <w:szCs w:val="24"/>
              </w:rPr>
              <w:t>Details of decisions are to be recorded in the City’s record keeping system</w:t>
            </w:r>
          </w:p>
        </w:tc>
      </w:tr>
      <w:tr w:rsidR="00B84622" w:rsidRPr="00B947B4" w14:paraId="12E7B11A" w14:textId="77777777" w:rsidTr="003E475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40F22553" w14:textId="77777777" w:rsidR="00B84622" w:rsidRPr="00B947B4" w:rsidRDefault="00B84622" w:rsidP="00E70DF7">
            <w:pPr>
              <w:rPr>
                <w:sz w:val="18"/>
              </w:rPr>
            </w:pPr>
            <w:r w:rsidRPr="00B947B4">
              <w:rPr>
                <w:sz w:val="18"/>
              </w:rPr>
              <w:t>1</w:t>
            </w:r>
          </w:p>
        </w:tc>
        <w:tc>
          <w:tcPr>
            <w:tcW w:w="8456" w:type="dxa"/>
            <w:gridSpan w:val="2"/>
          </w:tcPr>
          <w:p w14:paraId="248EBCA4" w14:textId="7D91DCA0" w:rsidR="00B84622" w:rsidRPr="00B947B4" w:rsidRDefault="005C489D" w:rsidP="00E70DF7">
            <w:pPr>
              <w:rPr>
                <w:i/>
                <w:sz w:val="18"/>
              </w:rPr>
            </w:pPr>
            <w:r w:rsidRPr="00B947B4">
              <w:rPr>
                <w:sz w:val="18"/>
              </w:rPr>
              <w:t>Adopted 9 July 2024</w:t>
            </w:r>
          </w:p>
        </w:tc>
      </w:tr>
    </w:tbl>
    <w:p w14:paraId="68D3C22E" w14:textId="61C467E0" w:rsidR="008A71CB" w:rsidRPr="00B947B4" w:rsidRDefault="008A71CB">
      <w:r w:rsidRPr="00B947B4">
        <w:br w:type="page"/>
      </w:r>
    </w:p>
    <w:p w14:paraId="3BD272A7" w14:textId="5F190157" w:rsidR="008A71CB" w:rsidRPr="00B947B4" w:rsidRDefault="005850EE" w:rsidP="00C537C8">
      <w:pPr>
        <w:pStyle w:val="Heading3"/>
        <w:ind w:left="709" w:hanging="709"/>
      </w:pPr>
      <w:bookmarkStart w:id="184" w:name="_Toc229571472"/>
      <w:r w:rsidRPr="00B947B4">
        <w:lastRenderedPageBreak/>
        <w:t>Prohibition Orders</w:t>
      </w:r>
      <w:r w:rsidR="00D7297E" w:rsidRPr="00B947B4">
        <w:t xml:space="preserve"> and Certificates of Clearance</w:t>
      </w:r>
      <w:bookmarkEnd w:id="184"/>
    </w:p>
    <w:p w14:paraId="13854737"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64"/>
        <w:gridCol w:w="6383"/>
        <w:gridCol w:w="109"/>
      </w:tblGrid>
      <w:tr w:rsidR="008A71CB" w:rsidRPr="00B947B4" w14:paraId="7588515C" w14:textId="77777777" w:rsidTr="36A6F805">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7B09B496" w14:textId="77777777" w:rsidR="008A71CB" w:rsidRPr="00B947B4" w:rsidRDefault="008A71CB" w:rsidP="003E0F6F">
            <w:pPr>
              <w:rPr>
                <w:b/>
                <w:sz w:val="18"/>
              </w:rPr>
            </w:pPr>
            <w:r w:rsidRPr="00B947B4">
              <w:rPr>
                <w:b/>
                <w:sz w:val="18"/>
              </w:rPr>
              <w:t>Delegator:</w:t>
            </w:r>
          </w:p>
          <w:p w14:paraId="4A05774B" w14:textId="484B6802"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4EBE4C77" w14:textId="77777777" w:rsidR="008A71CB" w:rsidRPr="00B947B4" w:rsidRDefault="008A71CB" w:rsidP="003E0F6F">
            <w:pPr>
              <w:rPr>
                <w:sz w:val="24"/>
                <w:szCs w:val="24"/>
              </w:rPr>
            </w:pPr>
            <w:r w:rsidRPr="00B947B4">
              <w:rPr>
                <w:sz w:val="24"/>
                <w:szCs w:val="24"/>
              </w:rPr>
              <w:t>Local Government</w:t>
            </w:r>
          </w:p>
        </w:tc>
      </w:tr>
      <w:tr w:rsidR="008A71CB" w:rsidRPr="00B947B4" w14:paraId="61C21E3E" w14:textId="77777777" w:rsidTr="36A6F805">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A6385A" w14:textId="77777777" w:rsidR="008A71CB" w:rsidRPr="00B947B4" w:rsidRDefault="008A71CB" w:rsidP="003E0F6F">
            <w:pPr>
              <w:rPr>
                <w:b/>
                <w:sz w:val="18"/>
              </w:rPr>
            </w:pPr>
            <w:r w:rsidRPr="00B947B4">
              <w:rPr>
                <w:b/>
                <w:sz w:val="18"/>
              </w:rPr>
              <w:t>Express Power to Delegate:</w:t>
            </w:r>
          </w:p>
          <w:p w14:paraId="48CC86F9" w14:textId="77777777" w:rsidR="008A71CB" w:rsidRPr="00B947B4" w:rsidRDefault="008A71CB" w:rsidP="003E0F6F">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6962D3B9" w14:textId="77777777" w:rsidR="008A71CB" w:rsidRPr="00B947B4" w:rsidRDefault="008A71CB" w:rsidP="003E0F6F">
            <w:pPr>
              <w:rPr>
                <w:i/>
                <w:sz w:val="24"/>
                <w:szCs w:val="24"/>
              </w:rPr>
            </w:pPr>
            <w:r w:rsidRPr="00B947B4">
              <w:rPr>
                <w:i/>
                <w:sz w:val="24"/>
                <w:szCs w:val="24"/>
              </w:rPr>
              <w:t>Food Act 2008:</w:t>
            </w:r>
          </w:p>
          <w:p w14:paraId="0F61552C"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240D4138"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2B8BB8B8"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14001213" w14:textId="4F4B1E28" w:rsidR="005C489D"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53F38E07"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F0F2B54" w14:textId="77777777" w:rsidR="008A71CB" w:rsidRPr="00B947B4" w:rsidRDefault="008A71CB" w:rsidP="003E0F6F">
            <w:pPr>
              <w:rPr>
                <w:b/>
                <w:sz w:val="18"/>
                <w:szCs w:val="18"/>
              </w:rPr>
            </w:pPr>
            <w:r w:rsidRPr="00B947B4">
              <w:rPr>
                <w:b/>
                <w:sz w:val="18"/>
                <w:szCs w:val="18"/>
              </w:rPr>
              <w:t>Express Power or Duty Delegated:</w:t>
            </w:r>
          </w:p>
          <w:p w14:paraId="33FE2A8E" w14:textId="77777777" w:rsidR="008A71CB" w:rsidRPr="00B947B4" w:rsidRDefault="008A71CB" w:rsidP="003E0F6F">
            <w:pPr>
              <w:rPr>
                <w:b/>
                <w:sz w:val="18"/>
                <w:szCs w:val="18"/>
              </w:rPr>
            </w:pPr>
          </w:p>
        </w:tc>
        <w:tc>
          <w:tcPr>
            <w:tcW w:w="6383" w:type="dxa"/>
            <w:tcBorders>
              <w:top w:val="dotted" w:sz="4" w:space="0" w:color="auto"/>
              <w:left w:val="dotted" w:sz="4" w:space="0" w:color="auto"/>
              <w:bottom w:val="dotted" w:sz="4" w:space="0" w:color="auto"/>
            </w:tcBorders>
          </w:tcPr>
          <w:p w14:paraId="38B358F0"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5367B060" w14:textId="624D7A87" w:rsidR="008A71CB" w:rsidRPr="00B947B4" w:rsidRDefault="008A71CB" w:rsidP="003E0F6F">
            <w:pPr>
              <w:ind w:left="720" w:hanging="403"/>
              <w:rPr>
                <w:sz w:val="24"/>
                <w:szCs w:val="24"/>
              </w:rPr>
            </w:pPr>
            <w:r w:rsidRPr="00B947B4">
              <w:rPr>
                <w:sz w:val="24"/>
                <w:szCs w:val="24"/>
              </w:rPr>
              <w:t>s.</w:t>
            </w:r>
            <w:r w:rsidR="005850EE" w:rsidRPr="00B947B4">
              <w:rPr>
                <w:sz w:val="24"/>
                <w:szCs w:val="24"/>
              </w:rPr>
              <w:t>65(1) Prohibition orders</w:t>
            </w:r>
          </w:p>
          <w:p w14:paraId="35464B3A" w14:textId="1CC31CC1" w:rsidR="005850EE" w:rsidRPr="00B947B4" w:rsidRDefault="008A71CB" w:rsidP="003E0F6F">
            <w:pPr>
              <w:ind w:left="720" w:hanging="403"/>
              <w:rPr>
                <w:sz w:val="24"/>
                <w:szCs w:val="24"/>
              </w:rPr>
            </w:pPr>
            <w:r w:rsidRPr="00B947B4">
              <w:rPr>
                <w:sz w:val="24"/>
                <w:szCs w:val="24"/>
              </w:rPr>
              <w:t>s.</w:t>
            </w:r>
            <w:r w:rsidR="005850EE" w:rsidRPr="00B947B4">
              <w:rPr>
                <w:sz w:val="24"/>
                <w:szCs w:val="24"/>
              </w:rPr>
              <w:t>66 Certificate of clearance to be given in certain circumstances</w:t>
            </w:r>
          </w:p>
          <w:p w14:paraId="58767857" w14:textId="0FD0B7B4" w:rsidR="005C489D" w:rsidRPr="00B947B4" w:rsidRDefault="005850EE" w:rsidP="008739F3">
            <w:pPr>
              <w:ind w:left="720" w:hanging="403"/>
              <w:rPr>
                <w:sz w:val="24"/>
                <w:szCs w:val="24"/>
              </w:rPr>
            </w:pPr>
            <w:r w:rsidRPr="00B947B4">
              <w:rPr>
                <w:sz w:val="24"/>
                <w:szCs w:val="24"/>
              </w:rPr>
              <w:t>s.67(4) Request for re-inspection</w:t>
            </w:r>
          </w:p>
        </w:tc>
      </w:tr>
      <w:tr w:rsidR="008A71CB" w:rsidRPr="00B947B4" w14:paraId="7B43671C" w14:textId="77777777" w:rsidTr="36A6F805">
        <w:trPr>
          <w:gridAfter w:val="1"/>
          <w:wAfter w:w="109" w:type="dxa"/>
          <w:trHeight w:val="2310"/>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419C7603" w14:textId="77777777" w:rsidR="008A71CB" w:rsidRPr="00B947B4" w:rsidRDefault="008A71CB" w:rsidP="003E0F6F">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13D5805A" w14:textId="06FC719E" w:rsidR="008A71CB" w:rsidRPr="00B947B4" w:rsidRDefault="00BB2C12" w:rsidP="003E0F6F">
            <w:pPr>
              <w:spacing w:before="120" w:after="120"/>
              <w:rPr>
                <w:b/>
                <w:sz w:val="24"/>
                <w:szCs w:val="24"/>
              </w:rPr>
            </w:pPr>
            <w:r w:rsidRPr="00B947B4">
              <w:rPr>
                <w:b/>
                <w:sz w:val="24"/>
                <w:szCs w:val="24"/>
              </w:rPr>
              <w:t>Chief Executive Officer</w:t>
            </w:r>
          </w:p>
          <w:p w14:paraId="3500C742" w14:textId="1E217B3D" w:rsidR="00BB2C12" w:rsidRPr="00B947B4" w:rsidRDefault="00B314A9" w:rsidP="003E0F6F">
            <w:pPr>
              <w:spacing w:before="120" w:after="120"/>
              <w:rPr>
                <w:b/>
                <w:sz w:val="24"/>
                <w:szCs w:val="24"/>
              </w:rPr>
            </w:pPr>
            <w:r w:rsidRPr="00B947B4">
              <w:rPr>
                <w:b/>
                <w:sz w:val="24"/>
                <w:szCs w:val="24"/>
              </w:rPr>
              <w:t>Director Sustainable Development and Safety</w:t>
            </w:r>
          </w:p>
          <w:p w14:paraId="7122626D" w14:textId="05819D6B" w:rsidR="00BA57C8" w:rsidRPr="00B947B4" w:rsidRDefault="00B314A9" w:rsidP="003E0F6F">
            <w:pPr>
              <w:spacing w:before="120" w:after="120"/>
              <w:rPr>
                <w:b/>
                <w:sz w:val="24"/>
                <w:szCs w:val="24"/>
              </w:rPr>
            </w:pPr>
            <w:r w:rsidRPr="00B947B4">
              <w:rPr>
                <w:b/>
                <w:sz w:val="24"/>
                <w:szCs w:val="24"/>
              </w:rPr>
              <w:t>Group Manager Development and Safety</w:t>
            </w:r>
          </w:p>
          <w:p w14:paraId="1D65282C" w14:textId="5880C592" w:rsidR="00BA57C8" w:rsidRPr="00B947B4" w:rsidRDefault="00A61EC6" w:rsidP="003E0F6F">
            <w:pPr>
              <w:spacing w:before="120" w:after="120"/>
              <w:rPr>
                <w:b/>
                <w:sz w:val="24"/>
                <w:szCs w:val="24"/>
              </w:rPr>
            </w:pPr>
            <w:r w:rsidRPr="00B947B4">
              <w:rPr>
                <w:b/>
                <w:sz w:val="24"/>
                <w:szCs w:val="24"/>
              </w:rPr>
              <w:t>Service Manager Health and Building Services</w:t>
            </w:r>
          </w:p>
          <w:p w14:paraId="2A683845" w14:textId="2B94384B" w:rsidR="002C59A5" w:rsidRPr="00B947B4" w:rsidRDefault="00D34B94" w:rsidP="003E0F6F">
            <w:pPr>
              <w:spacing w:before="120" w:after="120"/>
              <w:rPr>
                <w:b/>
                <w:sz w:val="24"/>
                <w:szCs w:val="24"/>
              </w:rPr>
            </w:pPr>
            <w:r>
              <w:rPr>
                <w:b/>
                <w:sz w:val="24"/>
                <w:szCs w:val="24"/>
              </w:rPr>
              <w:t>Service Lead Public Health</w:t>
            </w:r>
          </w:p>
        </w:tc>
      </w:tr>
      <w:tr w:rsidR="003108A6" w:rsidRPr="00B947B4" w14:paraId="4642389D"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031D6B01" w14:textId="77777777" w:rsidR="003108A6" w:rsidRPr="00B947B4" w:rsidRDefault="003108A6" w:rsidP="003108A6">
            <w:pPr>
              <w:rPr>
                <w:b/>
              </w:rPr>
            </w:pPr>
            <w:r w:rsidRPr="00B947B4">
              <w:rPr>
                <w:b/>
              </w:rPr>
              <w:t>Function:</w:t>
            </w:r>
          </w:p>
          <w:p w14:paraId="693DBC8D" w14:textId="1A9EB27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00776A95" w14:textId="787BB8A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serve a prohibition order on the proprietor of a food business in accordance with s.65 of the Food Act 2008 [s.65(1)].</w:t>
            </w:r>
          </w:p>
          <w:p w14:paraId="48FDEEC4" w14:textId="77777777"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Authority to give a certificate of clearance, where inspection demonstrates compliance with a prohibition order and any relevant improvement notices [s.66].</w:t>
            </w:r>
          </w:p>
          <w:p w14:paraId="00408530" w14:textId="591EF198" w:rsidR="005C489D" w:rsidRPr="00B947B4" w:rsidRDefault="003108A6" w:rsidP="003E4750">
            <w:pPr>
              <w:spacing w:after="120"/>
              <w:ind w:left="459" w:hanging="459"/>
              <w:rPr>
                <w:sz w:val="24"/>
                <w:szCs w:val="24"/>
              </w:rPr>
            </w:pPr>
            <w:r w:rsidRPr="00B947B4">
              <w:rPr>
                <w:sz w:val="24"/>
                <w:szCs w:val="24"/>
              </w:rPr>
              <w:t>3.</w:t>
            </w:r>
            <w:r w:rsidRPr="00B947B4">
              <w:rPr>
                <w:sz w:val="24"/>
                <w:szCs w:val="24"/>
              </w:rPr>
              <w:tab/>
              <w:t>Authority to give written notice to proprietor of a food business on whom a prohibition order has been served of the decision not to give a certificate of clearance after an inspection [s.67(4)].</w:t>
            </w:r>
          </w:p>
        </w:tc>
      </w:tr>
      <w:tr w:rsidR="0083163D" w:rsidRPr="00B947B4" w14:paraId="4259C981" w14:textId="77777777" w:rsidTr="36A6F805">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30D4AFB2" w14:textId="378566F1" w:rsidR="0083163D" w:rsidRPr="00B947B4" w:rsidRDefault="0083163D" w:rsidP="0083163D">
            <w:pPr>
              <w:rPr>
                <w:b/>
              </w:rPr>
            </w:pPr>
            <w:r w:rsidRPr="00B947B4">
              <w:rPr>
                <w:b/>
              </w:rPr>
              <w:t>Council Conditions on this Delegation</w:t>
            </w:r>
            <w:r w:rsidR="00DA03BA" w:rsidRPr="00B947B4">
              <w:rPr>
                <w:b/>
              </w:rPr>
              <w:t>:</w:t>
            </w:r>
          </w:p>
        </w:tc>
        <w:tc>
          <w:tcPr>
            <w:tcW w:w="6383" w:type="dxa"/>
            <w:tcBorders>
              <w:top w:val="dotted" w:sz="4" w:space="0" w:color="auto"/>
              <w:left w:val="dotted" w:sz="4" w:space="0" w:color="auto"/>
              <w:bottom w:val="dotted" w:sz="4" w:space="0" w:color="auto"/>
            </w:tcBorders>
          </w:tcPr>
          <w:p w14:paraId="6A651169" w14:textId="2423309B" w:rsidR="005C489D" w:rsidRPr="00B947B4" w:rsidRDefault="0083163D" w:rsidP="009B39FB">
            <w:pPr>
              <w:spacing w:after="120"/>
              <w:rPr>
                <w:sz w:val="24"/>
                <w:szCs w:val="24"/>
              </w:rPr>
            </w:pPr>
            <w:r w:rsidRPr="00B947B4">
              <w:rPr>
                <w:sz w:val="24"/>
                <w:szCs w:val="24"/>
              </w:rPr>
              <w:t>In accordance with s.118(3)(b), this delegation is subject to relevant Department of Health CEO Guidelines, as amended from time to time.</w:t>
            </w:r>
          </w:p>
        </w:tc>
      </w:tr>
      <w:tr w:rsidR="008A71CB" w:rsidRPr="00B947B4" w14:paraId="66E62C29" w14:textId="77777777" w:rsidTr="36A6F805">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99423F9" w14:textId="77777777" w:rsidR="008A71CB" w:rsidRPr="00B947B4" w:rsidRDefault="008A71CB" w:rsidP="003E0F6F">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1334AD39" w14:textId="77777777" w:rsidR="008A71CB" w:rsidRPr="00B947B4" w:rsidRDefault="008A71CB" w:rsidP="00FF04AE">
            <w:pPr>
              <w:spacing w:after="120"/>
              <w:ind w:left="25" w:hanging="25"/>
              <w:rPr>
                <w:sz w:val="24"/>
                <w:szCs w:val="24"/>
              </w:rPr>
            </w:pPr>
            <w:r w:rsidRPr="00B947B4">
              <w:rPr>
                <w:sz w:val="24"/>
                <w:szCs w:val="24"/>
              </w:rPr>
              <w:t xml:space="preserve">NIL – </w:t>
            </w:r>
            <w:r w:rsidRPr="00FF04AE">
              <w:rPr>
                <w:i/>
                <w:iCs/>
                <w:sz w:val="24"/>
                <w:szCs w:val="24"/>
              </w:rPr>
              <w:t>Food Regulations 2009</w:t>
            </w:r>
            <w:r w:rsidRPr="00B947B4">
              <w:rPr>
                <w:sz w:val="24"/>
                <w:szCs w:val="24"/>
              </w:rPr>
              <w:t xml:space="preserve"> do not provide for sub-delegation.</w:t>
            </w:r>
          </w:p>
        </w:tc>
      </w:tr>
      <w:tr w:rsidR="002E5C9D" w:rsidRPr="00B947B4" w14:paraId="432D2F66"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4B8491" w14:textId="77777777" w:rsidR="008A71CB" w:rsidRPr="00B947B4" w:rsidRDefault="008A71CB" w:rsidP="003E0F6F">
            <w:pPr>
              <w:rPr>
                <w:sz w:val="18"/>
              </w:rPr>
            </w:pPr>
            <w:r w:rsidRPr="00B947B4">
              <w:rPr>
                <w:sz w:val="18"/>
              </w:rPr>
              <w:t>Compliance Links:</w:t>
            </w:r>
          </w:p>
          <w:p w14:paraId="23297A35" w14:textId="77777777" w:rsidR="008A71CB" w:rsidRPr="00B947B4" w:rsidRDefault="008A71CB" w:rsidP="003E0F6F">
            <w:pPr>
              <w:rPr>
                <w:sz w:val="18"/>
              </w:rPr>
            </w:pPr>
          </w:p>
        </w:tc>
        <w:tc>
          <w:tcPr>
            <w:tcW w:w="6383" w:type="dxa"/>
            <w:tcBorders>
              <w:top w:val="dotted" w:sz="4" w:space="0" w:color="auto"/>
              <w:left w:val="dotted" w:sz="4" w:space="0" w:color="auto"/>
              <w:bottom w:val="dotted" w:sz="4" w:space="0" w:color="auto"/>
              <w:right w:val="single" w:sz="4" w:space="0" w:color="auto"/>
            </w:tcBorders>
          </w:tcPr>
          <w:p w14:paraId="0941FA54" w14:textId="50E35BE1" w:rsidR="008A71CB" w:rsidRPr="00B947B4" w:rsidRDefault="005850EE" w:rsidP="00FF04AE">
            <w:pPr>
              <w:spacing w:after="120"/>
              <w:ind w:left="25" w:hanging="25"/>
              <w:rPr>
                <w:sz w:val="24"/>
                <w:szCs w:val="24"/>
              </w:rPr>
            </w:pPr>
            <w:r w:rsidRPr="00B947B4">
              <w:rPr>
                <w:sz w:val="24"/>
                <w:szCs w:val="24"/>
              </w:rPr>
              <w:t>Note – Decisions under this delegation may be referred for review by the State Administration Tribunal</w:t>
            </w:r>
          </w:p>
        </w:tc>
      </w:tr>
      <w:tr w:rsidR="002E5C9D" w:rsidRPr="00B947B4" w14:paraId="347C5C14"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7802F73" w14:textId="77777777" w:rsidR="008A71CB" w:rsidRPr="00B947B4" w:rsidRDefault="008A71CB" w:rsidP="003E0F6F">
            <w:pPr>
              <w:rPr>
                <w:sz w:val="18"/>
              </w:rPr>
            </w:pPr>
            <w:r w:rsidRPr="00B947B4">
              <w:rPr>
                <w:sz w:val="18"/>
              </w:rPr>
              <w:lastRenderedPageBreak/>
              <w:t>Record Keeping:</w:t>
            </w:r>
          </w:p>
        </w:tc>
        <w:tc>
          <w:tcPr>
            <w:tcW w:w="6383" w:type="dxa"/>
            <w:tcBorders>
              <w:top w:val="dotted" w:sz="4" w:space="0" w:color="auto"/>
              <w:left w:val="dotted" w:sz="4" w:space="0" w:color="auto"/>
              <w:bottom w:val="single" w:sz="4" w:space="0" w:color="auto"/>
              <w:right w:val="single" w:sz="4" w:space="0" w:color="auto"/>
            </w:tcBorders>
          </w:tcPr>
          <w:p w14:paraId="4BA92EFC" w14:textId="0CD622DC" w:rsidR="008A71CB" w:rsidRPr="00B947B4" w:rsidRDefault="00687173" w:rsidP="003E0F6F">
            <w:pPr>
              <w:spacing w:after="120"/>
              <w:rPr>
                <w:sz w:val="24"/>
                <w:szCs w:val="24"/>
              </w:rPr>
            </w:pPr>
            <w:r w:rsidRPr="00B947B4">
              <w:rPr>
                <w:sz w:val="24"/>
                <w:szCs w:val="24"/>
              </w:rPr>
              <w:t>Details of decisions are to be recorded in the City’s record keeping system</w:t>
            </w:r>
          </w:p>
        </w:tc>
      </w:tr>
      <w:tr w:rsidR="008A71CB" w:rsidRPr="00B947B4" w14:paraId="60522CCD"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5AED8C0E" w14:textId="77777777" w:rsidR="008A71CB" w:rsidRPr="00B947B4" w:rsidRDefault="008A71CB" w:rsidP="003E0F6F">
            <w:pPr>
              <w:rPr>
                <w:sz w:val="18"/>
              </w:rPr>
            </w:pPr>
            <w:r w:rsidRPr="00B947B4">
              <w:rPr>
                <w:sz w:val="18"/>
              </w:rPr>
              <w:t>1</w:t>
            </w:r>
          </w:p>
        </w:tc>
        <w:tc>
          <w:tcPr>
            <w:tcW w:w="8347" w:type="dxa"/>
            <w:gridSpan w:val="2"/>
            <w:tcBorders>
              <w:top w:val="dashed" w:sz="2" w:space="0" w:color="auto"/>
              <w:left w:val="dashed" w:sz="2" w:space="0" w:color="auto"/>
              <w:bottom w:val="dashed" w:sz="2" w:space="0" w:color="auto"/>
              <w:right w:val="dashed" w:sz="2" w:space="0" w:color="auto"/>
            </w:tcBorders>
          </w:tcPr>
          <w:p w14:paraId="6622CE53" w14:textId="3AB24140" w:rsidR="008A71CB" w:rsidRPr="00B947B4" w:rsidRDefault="00BB2C12" w:rsidP="003E0F6F">
            <w:pPr>
              <w:rPr>
                <w:sz w:val="18"/>
              </w:rPr>
            </w:pPr>
            <w:r w:rsidRPr="00B947B4">
              <w:rPr>
                <w:sz w:val="18"/>
              </w:rPr>
              <w:t>Adopted 11 May 2023</w:t>
            </w:r>
          </w:p>
        </w:tc>
      </w:tr>
      <w:tr w:rsidR="008A71CB" w:rsidRPr="00B947B4" w14:paraId="5B19DE3C"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Borders>
              <w:top w:val="dashed" w:sz="2" w:space="0" w:color="auto"/>
              <w:left w:val="dashed" w:sz="2" w:space="0" w:color="auto"/>
              <w:bottom w:val="dashed" w:sz="2" w:space="0" w:color="auto"/>
              <w:right w:val="dashed" w:sz="2" w:space="0" w:color="auto"/>
            </w:tcBorders>
          </w:tcPr>
          <w:p w14:paraId="4B8DAED5" w14:textId="77777777" w:rsidR="008A71CB" w:rsidRPr="00B947B4" w:rsidRDefault="008A71CB" w:rsidP="003E0F6F">
            <w:pPr>
              <w:rPr>
                <w:sz w:val="18"/>
              </w:rPr>
            </w:pPr>
            <w:r w:rsidRPr="00B947B4">
              <w:rPr>
                <w:sz w:val="18"/>
              </w:rPr>
              <w:t>2</w:t>
            </w:r>
          </w:p>
        </w:tc>
        <w:tc>
          <w:tcPr>
            <w:tcW w:w="8347" w:type="dxa"/>
            <w:gridSpan w:val="2"/>
            <w:tcBorders>
              <w:top w:val="dashed" w:sz="2" w:space="0" w:color="auto"/>
              <w:left w:val="dashed" w:sz="2" w:space="0" w:color="auto"/>
              <w:bottom w:val="dashed" w:sz="2" w:space="0" w:color="auto"/>
              <w:right w:val="dashed" w:sz="2" w:space="0" w:color="auto"/>
            </w:tcBorders>
          </w:tcPr>
          <w:p w14:paraId="1578EC9C" w14:textId="5DB65FAE" w:rsidR="008A71CB" w:rsidRPr="00B947B4" w:rsidRDefault="005C489D" w:rsidP="003E0F6F">
            <w:pPr>
              <w:rPr>
                <w:sz w:val="18"/>
              </w:rPr>
            </w:pPr>
            <w:r w:rsidRPr="00B947B4">
              <w:rPr>
                <w:sz w:val="18"/>
              </w:rPr>
              <w:t>Adopted 9 July 2024</w:t>
            </w:r>
          </w:p>
        </w:tc>
      </w:tr>
      <w:tr w:rsidR="00643354" w:rsidRPr="00B947B4" w14:paraId="42A2FC88" w14:textId="77777777" w:rsidTr="36A6F805">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38588A95" w14:textId="4C6FDB81" w:rsidR="009D6FDE" w:rsidRPr="00B947B4" w:rsidRDefault="009D6FDE" w:rsidP="009D6FDE">
            <w:pPr>
              <w:rPr>
                <w:sz w:val="18"/>
              </w:rPr>
            </w:pPr>
            <w:r w:rsidRPr="00B947B4">
              <w:rPr>
                <w:sz w:val="18"/>
              </w:rPr>
              <w:t>3</w:t>
            </w:r>
          </w:p>
        </w:tc>
        <w:tc>
          <w:tcPr>
            <w:tcW w:w="8456" w:type="dxa"/>
            <w:gridSpan w:val="3"/>
            <w:tcBorders>
              <w:top w:val="dashed" w:sz="2" w:space="0" w:color="auto"/>
              <w:left w:val="dashed" w:sz="2" w:space="0" w:color="auto"/>
              <w:bottom w:val="dashed" w:sz="2" w:space="0" w:color="auto"/>
              <w:right w:val="dashed" w:sz="2" w:space="0" w:color="auto"/>
            </w:tcBorders>
          </w:tcPr>
          <w:p w14:paraId="37C95A89" w14:textId="5CC659EF" w:rsidR="009D6FDE" w:rsidRPr="00B947B4" w:rsidRDefault="009D6FDE" w:rsidP="009D6FDE">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45F159AA" w14:textId="77777777" w:rsidR="005C489D" w:rsidRPr="00B947B4" w:rsidRDefault="005C489D">
      <w:pPr>
        <w:rPr>
          <w:rFonts w:eastAsiaTheme="majorEastAsia" w:cstheme="majorBidi"/>
          <w:b/>
          <w:color w:val="000000" w:themeColor="text1"/>
          <w:sz w:val="24"/>
          <w:szCs w:val="24"/>
        </w:rPr>
      </w:pPr>
      <w:r w:rsidRPr="00B947B4">
        <w:br w:type="page"/>
      </w:r>
    </w:p>
    <w:p w14:paraId="12CCF825" w14:textId="1FD3725E" w:rsidR="008A71CB" w:rsidRPr="00B947B4" w:rsidRDefault="000505E4" w:rsidP="00032807">
      <w:pPr>
        <w:pStyle w:val="Heading3"/>
        <w:ind w:left="709"/>
      </w:pPr>
      <w:bookmarkStart w:id="185" w:name="_Toc229571473"/>
      <w:r w:rsidRPr="00B947B4">
        <w:lastRenderedPageBreak/>
        <w:t>Food Business Registrations</w:t>
      </w:r>
      <w:bookmarkEnd w:id="185"/>
    </w:p>
    <w:p w14:paraId="5C585E2F"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64"/>
        <w:gridCol w:w="6383"/>
        <w:gridCol w:w="109"/>
      </w:tblGrid>
      <w:tr w:rsidR="008A71CB" w:rsidRPr="00B947B4" w14:paraId="68725A7C" w14:textId="77777777" w:rsidTr="00C169CD">
        <w:trPr>
          <w:gridAfter w:val="1"/>
          <w:wAfter w:w="109" w:type="dxa"/>
        </w:trPr>
        <w:tc>
          <w:tcPr>
            <w:tcW w:w="2526"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5221A80" w14:textId="77777777" w:rsidR="008A71CB" w:rsidRPr="00B947B4" w:rsidRDefault="008A71CB" w:rsidP="003E0F6F">
            <w:pPr>
              <w:rPr>
                <w:b/>
                <w:sz w:val="18"/>
              </w:rPr>
            </w:pPr>
            <w:r w:rsidRPr="00B947B4">
              <w:rPr>
                <w:b/>
                <w:sz w:val="18"/>
              </w:rPr>
              <w:t>Delegator:</w:t>
            </w:r>
          </w:p>
          <w:p w14:paraId="0F69E9DD" w14:textId="5C83BE1B"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383" w:type="dxa"/>
            <w:tcBorders>
              <w:top w:val="single" w:sz="4" w:space="0" w:color="auto"/>
              <w:left w:val="dotted" w:sz="4" w:space="0" w:color="auto"/>
              <w:bottom w:val="dotted" w:sz="4" w:space="0" w:color="auto"/>
              <w:right w:val="single" w:sz="4" w:space="0" w:color="auto"/>
            </w:tcBorders>
          </w:tcPr>
          <w:p w14:paraId="6D3D6C58" w14:textId="77777777" w:rsidR="008A71CB" w:rsidRPr="00B947B4" w:rsidRDefault="008A71CB" w:rsidP="003E0F6F">
            <w:pPr>
              <w:rPr>
                <w:sz w:val="24"/>
                <w:szCs w:val="24"/>
              </w:rPr>
            </w:pPr>
            <w:r w:rsidRPr="00B947B4">
              <w:rPr>
                <w:sz w:val="24"/>
                <w:szCs w:val="24"/>
              </w:rPr>
              <w:t>Local Government</w:t>
            </w:r>
          </w:p>
        </w:tc>
      </w:tr>
      <w:tr w:rsidR="008A71CB" w:rsidRPr="00B947B4" w14:paraId="3ADA8BA2" w14:textId="77777777" w:rsidTr="00C169CD">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6064442" w14:textId="77777777" w:rsidR="008A71CB" w:rsidRPr="00B947B4" w:rsidRDefault="008A71CB" w:rsidP="003E0F6F">
            <w:pPr>
              <w:rPr>
                <w:b/>
                <w:sz w:val="18"/>
              </w:rPr>
            </w:pPr>
            <w:r w:rsidRPr="00B947B4">
              <w:rPr>
                <w:b/>
                <w:sz w:val="18"/>
              </w:rPr>
              <w:t>Express Power to Delegate:</w:t>
            </w:r>
          </w:p>
          <w:p w14:paraId="39753918" w14:textId="77777777" w:rsidR="008A71CB" w:rsidRPr="00B947B4" w:rsidRDefault="008A71CB" w:rsidP="003E0F6F">
            <w:pPr>
              <w:rPr>
                <w:i/>
                <w:sz w:val="16"/>
              </w:rPr>
            </w:pPr>
            <w:r w:rsidRPr="00B947B4">
              <w:rPr>
                <w:i/>
                <w:sz w:val="16"/>
              </w:rPr>
              <w:t>Power that enables a delegation to be made</w:t>
            </w:r>
          </w:p>
        </w:tc>
        <w:tc>
          <w:tcPr>
            <w:tcW w:w="6383" w:type="dxa"/>
            <w:tcBorders>
              <w:top w:val="dotted" w:sz="4" w:space="0" w:color="auto"/>
              <w:left w:val="dotted" w:sz="4" w:space="0" w:color="auto"/>
              <w:bottom w:val="dotted" w:sz="4" w:space="0" w:color="auto"/>
              <w:right w:val="single" w:sz="4" w:space="0" w:color="auto"/>
            </w:tcBorders>
          </w:tcPr>
          <w:p w14:paraId="611C327F" w14:textId="77777777" w:rsidR="008A71CB" w:rsidRPr="00B947B4" w:rsidRDefault="008A71CB" w:rsidP="003E0F6F">
            <w:pPr>
              <w:rPr>
                <w:i/>
                <w:sz w:val="24"/>
                <w:szCs w:val="24"/>
              </w:rPr>
            </w:pPr>
            <w:r w:rsidRPr="00B947B4">
              <w:rPr>
                <w:i/>
                <w:sz w:val="24"/>
                <w:szCs w:val="24"/>
              </w:rPr>
              <w:t>Food Act 2008:</w:t>
            </w:r>
          </w:p>
          <w:p w14:paraId="11CA17BE"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10FD9331"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6B0476FF"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6DFDC0CE" w14:textId="3F466292" w:rsidR="00840517"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3CE5DEAA"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6D2B95CC" w14:textId="77777777" w:rsidR="008A71CB" w:rsidRPr="00B947B4" w:rsidRDefault="008A71CB" w:rsidP="003E0F6F">
            <w:pPr>
              <w:rPr>
                <w:b/>
                <w:sz w:val="18"/>
                <w:szCs w:val="18"/>
              </w:rPr>
            </w:pPr>
            <w:r w:rsidRPr="00B947B4">
              <w:rPr>
                <w:b/>
                <w:sz w:val="18"/>
                <w:szCs w:val="18"/>
              </w:rPr>
              <w:t>Express Power or Duty Delegated:</w:t>
            </w:r>
          </w:p>
          <w:p w14:paraId="3C1EAC0B" w14:textId="77777777" w:rsidR="008A71CB" w:rsidRPr="00B947B4" w:rsidRDefault="008A71CB" w:rsidP="003E0F6F">
            <w:pPr>
              <w:rPr>
                <w:b/>
                <w:sz w:val="18"/>
                <w:szCs w:val="18"/>
              </w:rPr>
            </w:pPr>
          </w:p>
        </w:tc>
        <w:tc>
          <w:tcPr>
            <w:tcW w:w="6383" w:type="dxa"/>
            <w:tcBorders>
              <w:top w:val="dotted" w:sz="4" w:space="0" w:color="auto"/>
              <w:left w:val="dotted" w:sz="4" w:space="0" w:color="auto"/>
              <w:bottom w:val="dotted" w:sz="4" w:space="0" w:color="auto"/>
            </w:tcBorders>
          </w:tcPr>
          <w:p w14:paraId="7FBB026D"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44590709" w14:textId="3128A217" w:rsidR="008A71CB" w:rsidRPr="00B947B4" w:rsidRDefault="008A71CB" w:rsidP="003E0F6F">
            <w:pPr>
              <w:ind w:left="720" w:hanging="403"/>
              <w:rPr>
                <w:sz w:val="24"/>
                <w:szCs w:val="24"/>
              </w:rPr>
            </w:pPr>
            <w:r w:rsidRPr="00B947B4">
              <w:rPr>
                <w:sz w:val="24"/>
                <w:szCs w:val="24"/>
              </w:rPr>
              <w:t>s.</w:t>
            </w:r>
            <w:r w:rsidR="000505E4" w:rsidRPr="00B947B4">
              <w:rPr>
                <w:sz w:val="24"/>
                <w:szCs w:val="24"/>
              </w:rPr>
              <w:t>110(1) and (5) Registration of food business</w:t>
            </w:r>
          </w:p>
          <w:p w14:paraId="2536A85E" w14:textId="0A40497E" w:rsidR="00840517" w:rsidRPr="00B947B4" w:rsidRDefault="008A71CB" w:rsidP="008739F3">
            <w:pPr>
              <w:ind w:left="720" w:hanging="403"/>
              <w:rPr>
                <w:sz w:val="24"/>
                <w:szCs w:val="24"/>
              </w:rPr>
            </w:pPr>
            <w:r w:rsidRPr="00B947B4">
              <w:rPr>
                <w:sz w:val="24"/>
                <w:szCs w:val="24"/>
              </w:rPr>
              <w:t>s.</w:t>
            </w:r>
            <w:r w:rsidR="000505E4" w:rsidRPr="00B947B4">
              <w:rPr>
                <w:sz w:val="24"/>
                <w:szCs w:val="24"/>
              </w:rPr>
              <w:t>112 Variation of conditions or cancellation of registration of food businesses</w:t>
            </w:r>
          </w:p>
        </w:tc>
      </w:tr>
      <w:tr w:rsidR="008A71CB" w:rsidRPr="00B947B4" w14:paraId="172DD702"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599BE24B" w14:textId="77777777" w:rsidR="008A71CB" w:rsidRPr="00B947B4" w:rsidRDefault="008A71CB" w:rsidP="003E0F6F">
            <w:pPr>
              <w:spacing w:before="120" w:after="120"/>
              <w:rPr>
                <w:b/>
              </w:rPr>
            </w:pPr>
            <w:r w:rsidRPr="00B947B4">
              <w:rPr>
                <w:b/>
              </w:rPr>
              <w:t>Delegate:</w:t>
            </w:r>
          </w:p>
        </w:tc>
        <w:tc>
          <w:tcPr>
            <w:tcW w:w="6383" w:type="dxa"/>
            <w:tcBorders>
              <w:top w:val="dotted" w:sz="4" w:space="0" w:color="auto"/>
              <w:left w:val="dotted" w:sz="4" w:space="0" w:color="auto"/>
              <w:bottom w:val="dotted" w:sz="4" w:space="0" w:color="auto"/>
            </w:tcBorders>
          </w:tcPr>
          <w:p w14:paraId="093D2E4B" w14:textId="30368C6D" w:rsidR="00A51525" w:rsidRPr="00B947B4" w:rsidRDefault="00A51525" w:rsidP="003E0F6F">
            <w:pPr>
              <w:spacing w:before="120" w:after="120"/>
              <w:rPr>
                <w:b/>
                <w:bCs/>
                <w:sz w:val="24"/>
                <w:szCs w:val="24"/>
              </w:rPr>
            </w:pPr>
            <w:r w:rsidRPr="00B947B4">
              <w:rPr>
                <w:b/>
                <w:bCs/>
                <w:sz w:val="24"/>
                <w:szCs w:val="24"/>
              </w:rPr>
              <w:t xml:space="preserve">Chief Executive Officer </w:t>
            </w:r>
          </w:p>
          <w:p w14:paraId="4114BAE0" w14:textId="7611AFB1" w:rsidR="00A51525" w:rsidRPr="00B947B4" w:rsidRDefault="00B314A9" w:rsidP="003E0F6F">
            <w:pPr>
              <w:spacing w:before="120" w:after="120"/>
              <w:rPr>
                <w:b/>
                <w:bCs/>
                <w:sz w:val="24"/>
                <w:szCs w:val="24"/>
              </w:rPr>
            </w:pPr>
            <w:r w:rsidRPr="00B947B4">
              <w:rPr>
                <w:b/>
                <w:bCs/>
                <w:sz w:val="24"/>
                <w:szCs w:val="24"/>
              </w:rPr>
              <w:t>Director Sustainable Development and Safety</w:t>
            </w:r>
          </w:p>
          <w:p w14:paraId="0BCDB442" w14:textId="1F8DFD2F" w:rsidR="00A51525" w:rsidRPr="00B947B4" w:rsidRDefault="00B314A9" w:rsidP="003E0F6F">
            <w:pPr>
              <w:spacing w:before="120" w:after="120"/>
              <w:rPr>
                <w:b/>
                <w:bCs/>
                <w:sz w:val="24"/>
                <w:szCs w:val="24"/>
              </w:rPr>
            </w:pPr>
            <w:r w:rsidRPr="00B947B4">
              <w:rPr>
                <w:b/>
                <w:bCs/>
                <w:sz w:val="24"/>
                <w:szCs w:val="24"/>
              </w:rPr>
              <w:t>Group Manager Development and Safety</w:t>
            </w:r>
            <w:r w:rsidR="00A51525" w:rsidRPr="00B947B4">
              <w:rPr>
                <w:b/>
                <w:bCs/>
                <w:sz w:val="24"/>
                <w:szCs w:val="24"/>
              </w:rPr>
              <w:t xml:space="preserve"> </w:t>
            </w:r>
          </w:p>
          <w:p w14:paraId="3D11CC92" w14:textId="2536AC7F" w:rsidR="00A51525" w:rsidRPr="00B947B4" w:rsidRDefault="00A61EC6" w:rsidP="003E0F6F">
            <w:pPr>
              <w:spacing w:before="120" w:after="120"/>
              <w:rPr>
                <w:b/>
                <w:bCs/>
                <w:sz w:val="24"/>
                <w:szCs w:val="24"/>
              </w:rPr>
            </w:pPr>
            <w:r w:rsidRPr="00B947B4">
              <w:rPr>
                <w:b/>
                <w:bCs/>
                <w:sz w:val="24"/>
                <w:szCs w:val="24"/>
              </w:rPr>
              <w:t>Service Manager Health and Building Services</w:t>
            </w:r>
            <w:r w:rsidR="00A51525" w:rsidRPr="00B947B4">
              <w:rPr>
                <w:b/>
                <w:bCs/>
                <w:sz w:val="24"/>
                <w:szCs w:val="24"/>
              </w:rPr>
              <w:t xml:space="preserve"> </w:t>
            </w:r>
          </w:p>
          <w:p w14:paraId="4C453C79" w14:textId="6FDBFFBA" w:rsidR="002C59A5" w:rsidRPr="00FF1A58" w:rsidRDefault="00AB7689" w:rsidP="003E0F6F">
            <w:pPr>
              <w:spacing w:before="120" w:after="120"/>
              <w:rPr>
                <w:b/>
                <w:bCs/>
                <w:sz w:val="24"/>
                <w:szCs w:val="24"/>
              </w:rPr>
            </w:pPr>
            <w:r>
              <w:rPr>
                <w:b/>
                <w:bCs/>
                <w:sz w:val="24"/>
                <w:szCs w:val="24"/>
              </w:rPr>
              <w:t>Service Lead Public Health</w:t>
            </w:r>
          </w:p>
        </w:tc>
      </w:tr>
      <w:tr w:rsidR="003108A6" w:rsidRPr="00B947B4" w14:paraId="1811AA86"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2C333E65" w14:textId="77777777" w:rsidR="003108A6" w:rsidRPr="00B947B4" w:rsidRDefault="003108A6" w:rsidP="003108A6">
            <w:pPr>
              <w:rPr>
                <w:b/>
              </w:rPr>
            </w:pPr>
            <w:r w:rsidRPr="00B947B4">
              <w:rPr>
                <w:b/>
              </w:rPr>
              <w:t>Function:</w:t>
            </w:r>
          </w:p>
          <w:p w14:paraId="68D11BBE" w14:textId="44ED81DB"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383" w:type="dxa"/>
            <w:tcBorders>
              <w:top w:val="dotted" w:sz="4" w:space="0" w:color="auto"/>
              <w:left w:val="dotted" w:sz="4" w:space="0" w:color="auto"/>
              <w:bottom w:val="dotted" w:sz="4" w:space="0" w:color="auto"/>
            </w:tcBorders>
          </w:tcPr>
          <w:p w14:paraId="39224827" w14:textId="60C41F33"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consider applications and determine registration of a food business and grant the application with or without conditions or refuse the registration [s.110(1) and (5)].</w:t>
            </w:r>
          </w:p>
          <w:p w14:paraId="7336CADE" w14:textId="4EF7F552" w:rsidR="00840517"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vary the conditions or cancel the registration of a food business [s.112].</w:t>
            </w:r>
          </w:p>
        </w:tc>
      </w:tr>
      <w:tr w:rsidR="0083163D" w:rsidRPr="00B947B4" w14:paraId="5DEE357F" w14:textId="77777777" w:rsidTr="00C169CD">
        <w:trPr>
          <w:gridAfter w:val="1"/>
          <w:wAfter w:w="109" w:type="dxa"/>
        </w:trPr>
        <w:tc>
          <w:tcPr>
            <w:tcW w:w="2526" w:type="dxa"/>
            <w:gridSpan w:val="2"/>
            <w:tcBorders>
              <w:top w:val="dotted" w:sz="4" w:space="0" w:color="auto"/>
              <w:bottom w:val="dotted" w:sz="4" w:space="0" w:color="auto"/>
              <w:right w:val="dotted" w:sz="4" w:space="0" w:color="auto"/>
            </w:tcBorders>
            <w:shd w:val="clear" w:color="auto" w:fill="D9D9D9" w:themeFill="background1" w:themeFillShade="D9"/>
          </w:tcPr>
          <w:p w14:paraId="1683FF24" w14:textId="77777777" w:rsidR="0083163D" w:rsidRPr="00B947B4" w:rsidRDefault="0083163D" w:rsidP="0083163D">
            <w:pPr>
              <w:rPr>
                <w:b/>
              </w:rPr>
            </w:pPr>
            <w:r w:rsidRPr="00B947B4">
              <w:rPr>
                <w:b/>
              </w:rPr>
              <w:t>Council Conditions on this Delegation:</w:t>
            </w:r>
          </w:p>
          <w:p w14:paraId="1DFFC4AF" w14:textId="77777777" w:rsidR="0083163D" w:rsidRPr="00B947B4" w:rsidRDefault="0083163D" w:rsidP="0083163D">
            <w:pPr>
              <w:rPr>
                <w:b/>
              </w:rPr>
            </w:pPr>
          </w:p>
        </w:tc>
        <w:tc>
          <w:tcPr>
            <w:tcW w:w="6383" w:type="dxa"/>
            <w:tcBorders>
              <w:top w:val="dotted" w:sz="4" w:space="0" w:color="auto"/>
              <w:left w:val="dotted" w:sz="4" w:space="0" w:color="auto"/>
              <w:bottom w:val="dotted" w:sz="4" w:space="0" w:color="auto"/>
            </w:tcBorders>
          </w:tcPr>
          <w:p w14:paraId="74AA4A7C" w14:textId="4B0C8529" w:rsidR="0083163D" w:rsidRPr="00B947B4" w:rsidRDefault="0083163D" w:rsidP="009B39FB">
            <w:pPr>
              <w:spacing w:after="120"/>
              <w:ind w:left="27"/>
              <w:rPr>
                <w:sz w:val="24"/>
                <w:szCs w:val="24"/>
              </w:rPr>
            </w:pPr>
            <w:r w:rsidRPr="00B947B4">
              <w:rPr>
                <w:sz w:val="24"/>
                <w:szCs w:val="24"/>
              </w:rPr>
              <w:t>In accordance with s.118(3)(b), this delegation is subject to relevant Department of Health CEO Guidelines, as amended from time to time, including but not limited to:</w:t>
            </w:r>
          </w:p>
          <w:p w14:paraId="2F6EA9A5" w14:textId="46A65CA0" w:rsidR="0083163D" w:rsidRPr="00B947B4" w:rsidRDefault="0083163D">
            <w:pPr>
              <w:pStyle w:val="ListParagraph"/>
              <w:numPr>
                <w:ilvl w:val="0"/>
                <w:numId w:val="5"/>
              </w:numPr>
              <w:spacing w:after="120"/>
              <w:rPr>
                <w:sz w:val="24"/>
                <w:szCs w:val="24"/>
              </w:rPr>
            </w:pPr>
            <w:r w:rsidRPr="00B947B4">
              <w:rPr>
                <w:sz w:val="24"/>
                <w:szCs w:val="24"/>
                <w:u w:val="single"/>
              </w:rPr>
              <w:t>Food Act 2008</w:t>
            </w:r>
            <w:r w:rsidRPr="00B947B4">
              <w:rPr>
                <w:sz w:val="24"/>
                <w:szCs w:val="24"/>
              </w:rPr>
              <w:t xml:space="preserve"> Regulatory Guideline No.1 Introduction of Regulatory Food Safety Auditing in WA</w:t>
            </w:r>
          </w:p>
          <w:p w14:paraId="773C41C2" w14:textId="1896002F" w:rsidR="0083163D" w:rsidRPr="00B947B4" w:rsidRDefault="0083163D">
            <w:pPr>
              <w:pStyle w:val="ListParagraph"/>
              <w:numPr>
                <w:ilvl w:val="0"/>
                <w:numId w:val="5"/>
              </w:numPr>
              <w:spacing w:after="120"/>
              <w:rPr>
                <w:sz w:val="24"/>
                <w:szCs w:val="24"/>
              </w:rPr>
            </w:pPr>
            <w:r w:rsidRPr="00B947B4">
              <w:rPr>
                <w:sz w:val="24"/>
                <w:szCs w:val="24"/>
              </w:rPr>
              <w:t>Food Unit Fact Sheet 8 – Guide to Regulatory Guideline No.1</w:t>
            </w:r>
          </w:p>
          <w:p w14:paraId="4D91C61E" w14:textId="168CD293" w:rsidR="0083163D" w:rsidRPr="00B947B4" w:rsidRDefault="0083163D">
            <w:pPr>
              <w:pStyle w:val="ListParagraph"/>
              <w:numPr>
                <w:ilvl w:val="0"/>
                <w:numId w:val="5"/>
              </w:numPr>
              <w:spacing w:after="120"/>
              <w:rPr>
                <w:sz w:val="24"/>
                <w:szCs w:val="24"/>
              </w:rPr>
            </w:pPr>
            <w:r w:rsidRPr="00B947B4">
              <w:rPr>
                <w:sz w:val="24"/>
                <w:szCs w:val="24"/>
              </w:rPr>
              <w:t>WA Priority Classification System</w:t>
            </w:r>
          </w:p>
          <w:p w14:paraId="782927F1" w14:textId="41A50ABE" w:rsidR="00840517" w:rsidRPr="008739F3" w:rsidRDefault="0083163D" w:rsidP="008739F3">
            <w:pPr>
              <w:pStyle w:val="ListParagraph"/>
              <w:numPr>
                <w:ilvl w:val="0"/>
                <w:numId w:val="5"/>
              </w:numPr>
              <w:spacing w:after="120"/>
              <w:rPr>
                <w:sz w:val="24"/>
                <w:szCs w:val="24"/>
              </w:rPr>
            </w:pPr>
            <w:r w:rsidRPr="00B947B4">
              <w:rPr>
                <w:sz w:val="24"/>
                <w:szCs w:val="24"/>
              </w:rPr>
              <w:t>Verification of Food Safety Program Guideline</w:t>
            </w:r>
          </w:p>
        </w:tc>
      </w:tr>
      <w:tr w:rsidR="008A71CB" w:rsidRPr="00B947B4" w14:paraId="64AEBF0A" w14:textId="77777777" w:rsidTr="00C169CD">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87272D" w14:textId="77777777" w:rsidR="008A71CB" w:rsidRPr="00B947B4" w:rsidRDefault="008A71CB" w:rsidP="003E0F6F">
            <w:pPr>
              <w:rPr>
                <w:b/>
                <w:sz w:val="18"/>
              </w:rPr>
            </w:pPr>
            <w:r w:rsidRPr="00B947B4">
              <w:rPr>
                <w:b/>
                <w:sz w:val="18"/>
              </w:rPr>
              <w:t>Express Power to Sub-Delegate:</w:t>
            </w:r>
          </w:p>
        </w:tc>
        <w:tc>
          <w:tcPr>
            <w:tcW w:w="6383" w:type="dxa"/>
            <w:tcBorders>
              <w:top w:val="dotted" w:sz="4" w:space="0" w:color="auto"/>
              <w:left w:val="dotted" w:sz="4" w:space="0" w:color="auto"/>
              <w:bottom w:val="dotted" w:sz="4" w:space="0" w:color="auto"/>
              <w:right w:val="single" w:sz="4" w:space="0" w:color="auto"/>
            </w:tcBorders>
          </w:tcPr>
          <w:p w14:paraId="59F69B40" w14:textId="77777777" w:rsidR="008A71CB" w:rsidRPr="00B947B4" w:rsidRDefault="008A71CB" w:rsidP="00FF04AE">
            <w:pPr>
              <w:spacing w:after="120"/>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3A2D1EF4"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94BD91" w14:textId="77777777" w:rsidR="008A71CB" w:rsidRPr="00B947B4" w:rsidRDefault="008A71CB" w:rsidP="003E0F6F">
            <w:pPr>
              <w:rPr>
                <w:sz w:val="18"/>
              </w:rPr>
            </w:pPr>
            <w:r w:rsidRPr="00B947B4">
              <w:rPr>
                <w:sz w:val="18"/>
              </w:rPr>
              <w:t>Compliance Links:</w:t>
            </w:r>
          </w:p>
          <w:p w14:paraId="0B394204" w14:textId="77777777" w:rsidR="008A71CB" w:rsidRPr="00B947B4" w:rsidRDefault="008A71CB" w:rsidP="003E0F6F">
            <w:pPr>
              <w:rPr>
                <w:sz w:val="18"/>
              </w:rPr>
            </w:pPr>
          </w:p>
        </w:tc>
        <w:tc>
          <w:tcPr>
            <w:tcW w:w="6383" w:type="dxa"/>
            <w:tcBorders>
              <w:top w:val="dotted" w:sz="4" w:space="0" w:color="auto"/>
              <w:left w:val="dotted" w:sz="4" w:space="0" w:color="auto"/>
              <w:bottom w:val="dotted" w:sz="4" w:space="0" w:color="auto"/>
              <w:right w:val="single" w:sz="4" w:space="0" w:color="auto"/>
            </w:tcBorders>
          </w:tcPr>
          <w:p w14:paraId="2EA63ADE" w14:textId="5610A2F3" w:rsidR="008A71CB" w:rsidRPr="00B947B4" w:rsidRDefault="0045182C" w:rsidP="00FF04AE">
            <w:pPr>
              <w:spacing w:after="120"/>
              <w:rPr>
                <w:sz w:val="24"/>
                <w:szCs w:val="24"/>
              </w:rPr>
            </w:pPr>
            <w:r w:rsidRPr="00B947B4">
              <w:rPr>
                <w:sz w:val="24"/>
                <w:szCs w:val="24"/>
              </w:rPr>
              <w:t>Note – Decisions under this delegation may be referred for review by the State Administration Tribunal</w:t>
            </w:r>
          </w:p>
        </w:tc>
      </w:tr>
      <w:tr w:rsidR="00FF4C7F" w:rsidRPr="00B947B4" w14:paraId="163686AC"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2526"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0095B57" w14:textId="77777777" w:rsidR="008A71CB" w:rsidRPr="00B947B4" w:rsidRDefault="008A71CB" w:rsidP="003E0F6F">
            <w:pPr>
              <w:rPr>
                <w:sz w:val="18"/>
              </w:rPr>
            </w:pPr>
            <w:r w:rsidRPr="00B947B4">
              <w:rPr>
                <w:sz w:val="18"/>
              </w:rPr>
              <w:lastRenderedPageBreak/>
              <w:t>Record Keeping:</w:t>
            </w:r>
          </w:p>
        </w:tc>
        <w:tc>
          <w:tcPr>
            <w:tcW w:w="6383" w:type="dxa"/>
            <w:tcBorders>
              <w:top w:val="dotted" w:sz="4" w:space="0" w:color="auto"/>
              <w:left w:val="dotted" w:sz="4" w:space="0" w:color="auto"/>
              <w:bottom w:val="single" w:sz="4" w:space="0" w:color="auto"/>
              <w:right w:val="single" w:sz="4" w:space="0" w:color="auto"/>
            </w:tcBorders>
          </w:tcPr>
          <w:p w14:paraId="32021D9B" w14:textId="52CB5726" w:rsidR="008A71CB" w:rsidRPr="00B947B4" w:rsidRDefault="00687173" w:rsidP="003E0F6F">
            <w:pPr>
              <w:spacing w:after="120"/>
              <w:rPr>
                <w:sz w:val="24"/>
                <w:szCs w:val="24"/>
              </w:rPr>
            </w:pPr>
            <w:r w:rsidRPr="00B947B4">
              <w:rPr>
                <w:sz w:val="24"/>
                <w:szCs w:val="24"/>
              </w:rPr>
              <w:t>Details of decisions are to be recorded in the City’s record keeping system</w:t>
            </w:r>
          </w:p>
        </w:tc>
      </w:tr>
      <w:tr w:rsidR="008A71CB" w:rsidRPr="00B947B4" w14:paraId="2750F141"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60E80083" w14:textId="77777777" w:rsidR="008A71CB" w:rsidRPr="00B947B4" w:rsidRDefault="008A71CB" w:rsidP="003E0F6F">
            <w:pPr>
              <w:rPr>
                <w:sz w:val="18"/>
              </w:rPr>
            </w:pPr>
            <w:r w:rsidRPr="00B947B4">
              <w:rPr>
                <w:sz w:val="18"/>
              </w:rPr>
              <w:t>1</w:t>
            </w:r>
          </w:p>
        </w:tc>
        <w:tc>
          <w:tcPr>
            <w:tcW w:w="8347" w:type="dxa"/>
            <w:gridSpan w:val="2"/>
          </w:tcPr>
          <w:p w14:paraId="3F688206" w14:textId="7130C19E" w:rsidR="008A71CB" w:rsidRPr="00B947B4" w:rsidRDefault="00A51525" w:rsidP="003E0F6F">
            <w:pPr>
              <w:rPr>
                <w:sz w:val="18"/>
              </w:rPr>
            </w:pPr>
            <w:r w:rsidRPr="00B947B4">
              <w:rPr>
                <w:sz w:val="18"/>
              </w:rPr>
              <w:t>Adopted 11 May 2023</w:t>
            </w:r>
          </w:p>
        </w:tc>
      </w:tr>
      <w:tr w:rsidR="008A71CB" w:rsidRPr="00B947B4" w14:paraId="2A545DFA"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09" w:type="dxa"/>
        </w:trPr>
        <w:tc>
          <w:tcPr>
            <w:tcW w:w="562" w:type="dxa"/>
          </w:tcPr>
          <w:p w14:paraId="6744129E" w14:textId="77777777" w:rsidR="008A71CB" w:rsidRPr="00B947B4" w:rsidRDefault="008A71CB" w:rsidP="003E0F6F">
            <w:pPr>
              <w:rPr>
                <w:sz w:val="18"/>
              </w:rPr>
            </w:pPr>
            <w:r w:rsidRPr="00B947B4">
              <w:rPr>
                <w:sz w:val="18"/>
              </w:rPr>
              <w:t>2</w:t>
            </w:r>
          </w:p>
        </w:tc>
        <w:tc>
          <w:tcPr>
            <w:tcW w:w="8347" w:type="dxa"/>
            <w:gridSpan w:val="2"/>
          </w:tcPr>
          <w:p w14:paraId="398B2698" w14:textId="25D5D703" w:rsidR="008A71CB" w:rsidRPr="00B947B4" w:rsidRDefault="00840517" w:rsidP="003E0F6F">
            <w:pPr>
              <w:rPr>
                <w:sz w:val="18"/>
              </w:rPr>
            </w:pPr>
            <w:r w:rsidRPr="00B947B4">
              <w:rPr>
                <w:sz w:val="18"/>
              </w:rPr>
              <w:t>Adopted 9 July 2024</w:t>
            </w:r>
          </w:p>
        </w:tc>
      </w:tr>
      <w:tr w:rsidR="00643354" w:rsidRPr="00B947B4" w14:paraId="6EFA48A8" w14:textId="77777777" w:rsidTr="00C169CD">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F32F402" w14:textId="17C02454" w:rsidR="00C169CD" w:rsidRPr="00B947B4" w:rsidRDefault="00C169CD" w:rsidP="00C169CD">
            <w:pPr>
              <w:rPr>
                <w:sz w:val="18"/>
              </w:rPr>
            </w:pPr>
            <w:r w:rsidRPr="00B947B4">
              <w:rPr>
                <w:sz w:val="18"/>
              </w:rPr>
              <w:t>3</w:t>
            </w:r>
          </w:p>
        </w:tc>
        <w:tc>
          <w:tcPr>
            <w:tcW w:w="8456" w:type="dxa"/>
            <w:gridSpan w:val="3"/>
          </w:tcPr>
          <w:p w14:paraId="60C7E071" w14:textId="6713054D" w:rsidR="00C169CD" w:rsidRPr="00B947B4" w:rsidRDefault="00C169CD" w:rsidP="00C169CD">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34BB6F5B" w14:textId="77777777" w:rsidR="00A51525" w:rsidRPr="00B947B4" w:rsidRDefault="00A51525">
      <w:r w:rsidRPr="00B947B4">
        <w:br w:type="page"/>
      </w:r>
    </w:p>
    <w:p w14:paraId="6E48D731" w14:textId="03E6278D" w:rsidR="008A71CB" w:rsidRPr="00B947B4" w:rsidRDefault="00513AE1" w:rsidP="00983E0F">
      <w:pPr>
        <w:pStyle w:val="Heading3"/>
        <w:ind w:left="709" w:hanging="709"/>
      </w:pPr>
      <w:bookmarkStart w:id="186" w:name="_Toc229571474"/>
      <w:r w:rsidRPr="00B947B4">
        <w:lastRenderedPageBreak/>
        <w:t>Appoint Authorised Officers and Designated Officers</w:t>
      </w:r>
      <w:bookmarkEnd w:id="186"/>
    </w:p>
    <w:p w14:paraId="7B745268"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90"/>
        <w:gridCol w:w="6466"/>
      </w:tblGrid>
      <w:tr w:rsidR="008A71CB" w:rsidRPr="00B947B4" w14:paraId="15D5C8E9" w14:textId="77777777" w:rsidTr="00773A2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88A574B" w14:textId="77777777" w:rsidR="008A71CB" w:rsidRPr="00B947B4" w:rsidRDefault="008A71CB" w:rsidP="003E0F6F">
            <w:pPr>
              <w:rPr>
                <w:b/>
                <w:sz w:val="18"/>
              </w:rPr>
            </w:pPr>
            <w:r w:rsidRPr="00B947B4">
              <w:rPr>
                <w:b/>
                <w:sz w:val="18"/>
              </w:rPr>
              <w:t>Delegator:</w:t>
            </w:r>
          </w:p>
          <w:p w14:paraId="7475DA49" w14:textId="613DA3F9" w:rsidR="008A71CB" w:rsidRPr="00B947B4" w:rsidRDefault="008A71CB" w:rsidP="003E0F6F">
            <w:pPr>
              <w:rPr>
                <w:i/>
                <w:sz w:val="16"/>
              </w:rPr>
            </w:pPr>
            <w:r w:rsidRPr="00B947B4">
              <w:rPr>
                <w:i/>
                <w:sz w:val="16"/>
              </w:rPr>
              <w:t>Power / D</w:t>
            </w:r>
            <w:r w:rsidR="00513AE1"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8440DE4" w14:textId="77777777" w:rsidR="008A71CB" w:rsidRPr="00B947B4" w:rsidRDefault="008A71CB" w:rsidP="003E0F6F">
            <w:pPr>
              <w:rPr>
                <w:sz w:val="24"/>
                <w:szCs w:val="24"/>
              </w:rPr>
            </w:pPr>
            <w:r w:rsidRPr="00B947B4">
              <w:rPr>
                <w:sz w:val="24"/>
                <w:szCs w:val="24"/>
              </w:rPr>
              <w:t>Local Government</w:t>
            </w:r>
          </w:p>
        </w:tc>
      </w:tr>
      <w:tr w:rsidR="008A71CB" w:rsidRPr="00B947B4" w14:paraId="3C7C487C"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5894765" w14:textId="77777777" w:rsidR="008A71CB" w:rsidRPr="00B947B4" w:rsidRDefault="008A71CB" w:rsidP="003E0F6F">
            <w:pPr>
              <w:rPr>
                <w:b/>
                <w:sz w:val="18"/>
              </w:rPr>
            </w:pPr>
            <w:r w:rsidRPr="00B947B4">
              <w:rPr>
                <w:b/>
                <w:sz w:val="18"/>
              </w:rPr>
              <w:t>Express Power to Delegate:</w:t>
            </w:r>
          </w:p>
          <w:p w14:paraId="3E84C2BC" w14:textId="77777777" w:rsidR="008A71CB" w:rsidRPr="00B947B4" w:rsidRDefault="008A71CB" w:rsidP="003E0F6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62F865C" w14:textId="77777777" w:rsidR="008A71CB" w:rsidRPr="00B947B4" w:rsidRDefault="008A71CB" w:rsidP="003E0F6F">
            <w:pPr>
              <w:rPr>
                <w:i/>
                <w:sz w:val="24"/>
                <w:szCs w:val="24"/>
              </w:rPr>
            </w:pPr>
            <w:r w:rsidRPr="00B947B4">
              <w:rPr>
                <w:i/>
                <w:sz w:val="24"/>
                <w:szCs w:val="24"/>
              </w:rPr>
              <w:t>Food Act 2008:</w:t>
            </w:r>
          </w:p>
          <w:p w14:paraId="684225A7"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4CAB5447"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63CD151D"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6D60FAA4" w14:textId="7399E6A0" w:rsidR="00840517" w:rsidRPr="00B947B4" w:rsidRDefault="008A71CB" w:rsidP="008739F3">
            <w:pPr>
              <w:ind w:left="1123" w:hanging="403"/>
              <w:rPr>
                <w:sz w:val="24"/>
                <w:szCs w:val="24"/>
              </w:rPr>
            </w:pPr>
            <w:r w:rsidRPr="00B947B4">
              <w:rPr>
                <w:sz w:val="24"/>
                <w:szCs w:val="24"/>
              </w:rPr>
              <w:t>(4) Sub-delegation permissible only if expressly provided in regulations</w:t>
            </w:r>
          </w:p>
        </w:tc>
      </w:tr>
      <w:tr w:rsidR="008A71CB" w:rsidRPr="00B947B4" w14:paraId="7A9C21E0"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5163A9" w14:textId="5B6E13C3" w:rsidR="008A71CB" w:rsidRPr="00B947B4" w:rsidRDefault="008A71CB" w:rsidP="003E0F6F">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E68F939"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4C2DEDB4" w14:textId="23ACB8D0" w:rsidR="008A71CB" w:rsidRPr="00B947B4" w:rsidRDefault="008A71CB" w:rsidP="003E0F6F">
            <w:pPr>
              <w:ind w:left="720" w:hanging="403"/>
              <w:rPr>
                <w:sz w:val="24"/>
                <w:szCs w:val="24"/>
              </w:rPr>
            </w:pPr>
            <w:r w:rsidRPr="00B947B4">
              <w:rPr>
                <w:sz w:val="24"/>
                <w:szCs w:val="24"/>
              </w:rPr>
              <w:t>s.</w:t>
            </w:r>
            <w:r w:rsidR="00513AE1" w:rsidRPr="00B947B4">
              <w:rPr>
                <w:sz w:val="24"/>
                <w:szCs w:val="24"/>
              </w:rPr>
              <w:t>122(1)</w:t>
            </w:r>
            <w:r w:rsidRPr="00B947B4">
              <w:rPr>
                <w:sz w:val="24"/>
                <w:szCs w:val="24"/>
              </w:rPr>
              <w:t xml:space="preserve"> </w:t>
            </w:r>
            <w:r w:rsidR="00513AE1" w:rsidRPr="00B947B4">
              <w:rPr>
                <w:sz w:val="24"/>
                <w:szCs w:val="24"/>
              </w:rPr>
              <w:t>Appointment of authorised officers</w:t>
            </w:r>
          </w:p>
          <w:p w14:paraId="6AE1FC62" w14:textId="72316C87" w:rsidR="00840517" w:rsidRPr="00B947B4" w:rsidRDefault="008A71CB" w:rsidP="008739F3">
            <w:pPr>
              <w:ind w:left="720" w:hanging="403"/>
              <w:rPr>
                <w:sz w:val="24"/>
                <w:szCs w:val="24"/>
              </w:rPr>
            </w:pPr>
            <w:r w:rsidRPr="00B947B4">
              <w:rPr>
                <w:sz w:val="24"/>
                <w:szCs w:val="24"/>
              </w:rPr>
              <w:t>s.</w:t>
            </w:r>
            <w:r w:rsidR="00F3466A" w:rsidRPr="00B947B4">
              <w:rPr>
                <w:sz w:val="24"/>
                <w:szCs w:val="24"/>
              </w:rPr>
              <w:t>126</w:t>
            </w:r>
            <w:r w:rsidR="00C00AE5" w:rsidRPr="00B947B4">
              <w:rPr>
                <w:sz w:val="24"/>
                <w:szCs w:val="24"/>
              </w:rPr>
              <w:t xml:space="preserve">(6), (7) and </w:t>
            </w:r>
            <w:r w:rsidR="00F3466A" w:rsidRPr="00B947B4">
              <w:rPr>
                <w:sz w:val="24"/>
                <w:szCs w:val="24"/>
              </w:rPr>
              <w:t>(13</w:t>
            </w:r>
            <w:r w:rsidR="00513AE1" w:rsidRPr="00B947B4">
              <w:rPr>
                <w:sz w:val="24"/>
                <w:szCs w:val="24"/>
              </w:rPr>
              <w:t>)</w:t>
            </w:r>
            <w:r w:rsidRPr="00B947B4">
              <w:rPr>
                <w:sz w:val="24"/>
                <w:szCs w:val="24"/>
              </w:rPr>
              <w:t xml:space="preserve"> </w:t>
            </w:r>
            <w:r w:rsidR="00513AE1" w:rsidRPr="00B947B4">
              <w:rPr>
                <w:sz w:val="24"/>
                <w:szCs w:val="24"/>
              </w:rPr>
              <w:t>Infringement Officers</w:t>
            </w:r>
          </w:p>
        </w:tc>
      </w:tr>
      <w:tr w:rsidR="008A71CB" w:rsidRPr="00B947B4" w14:paraId="35E23A3B"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2CC8C54" w14:textId="77777777" w:rsidR="008A71CB" w:rsidRPr="00B947B4" w:rsidRDefault="008A71CB" w:rsidP="003E0F6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C305965" w14:textId="051398B2" w:rsidR="008A71CB" w:rsidRPr="00B947B4" w:rsidRDefault="00AB6E4B" w:rsidP="003E0F6F">
            <w:pPr>
              <w:spacing w:before="120" w:after="120"/>
              <w:rPr>
                <w:b/>
                <w:sz w:val="24"/>
                <w:szCs w:val="24"/>
              </w:rPr>
            </w:pPr>
            <w:r w:rsidRPr="00B947B4">
              <w:rPr>
                <w:b/>
                <w:sz w:val="24"/>
                <w:szCs w:val="24"/>
              </w:rPr>
              <w:t>Chief Executive Officer</w:t>
            </w:r>
          </w:p>
        </w:tc>
      </w:tr>
      <w:tr w:rsidR="003108A6" w:rsidRPr="00B947B4" w14:paraId="069E0E7F"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C46F007" w14:textId="77777777" w:rsidR="003108A6" w:rsidRPr="00B947B4" w:rsidRDefault="003108A6" w:rsidP="003108A6">
            <w:pPr>
              <w:rPr>
                <w:b/>
              </w:rPr>
            </w:pPr>
            <w:r w:rsidRPr="00B947B4">
              <w:rPr>
                <w:b/>
              </w:rPr>
              <w:t>Function:</w:t>
            </w:r>
          </w:p>
          <w:p w14:paraId="44ADA432" w14:textId="38731675"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480F2F8" w14:textId="2DC43CCC"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appoint a person to be an authorised officer for the purposes of the Food Act 2008 [s.122(2)].</w:t>
            </w:r>
          </w:p>
          <w:p w14:paraId="360D3CD0" w14:textId="185B1A70"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 xml:space="preserve">Authority to appoint an </w:t>
            </w:r>
            <w:r w:rsidR="00C608D3">
              <w:rPr>
                <w:sz w:val="24"/>
                <w:szCs w:val="24"/>
              </w:rPr>
              <w:t>a</w:t>
            </w:r>
            <w:r w:rsidRPr="00B947B4">
              <w:rPr>
                <w:sz w:val="24"/>
                <w:szCs w:val="24"/>
              </w:rPr>
              <w:t xml:space="preserve">uthorised </w:t>
            </w:r>
            <w:r w:rsidR="00756763">
              <w:rPr>
                <w:sz w:val="24"/>
                <w:szCs w:val="24"/>
              </w:rPr>
              <w:t>o</w:t>
            </w:r>
            <w:r w:rsidRPr="00B947B4">
              <w:rPr>
                <w:sz w:val="24"/>
                <w:szCs w:val="24"/>
              </w:rPr>
              <w:t xml:space="preserve">fficer appointed under s.122(2) of this Act or the s.24(1) of the </w:t>
            </w:r>
            <w:r w:rsidRPr="00B947B4">
              <w:rPr>
                <w:i/>
                <w:sz w:val="24"/>
                <w:szCs w:val="24"/>
              </w:rPr>
              <w:t>Public Health Act 2016,</w:t>
            </w:r>
            <w:r w:rsidRPr="00B947B4">
              <w:rPr>
                <w:sz w:val="24"/>
                <w:szCs w:val="24"/>
              </w:rPr>
              <w:t xml:space="preserve"> to be a </w:t>
            </w:r>
            <w:r w:rsidR="00756763">
              <w:rPr>
                <w:sz w:val="24"/>
                <w:szCs w:val="24"/>
              </w:rPr>
              <w:t>d</w:t>
            </w:r>
            <w:r w:rsidRPr="00B947B4">
              <w:rPr>
                <w:sz w:val="24"/>
                <w:szCs w:val="24"/>
              </w:rPr>
              <w:t xml:space="preserve">esignated </w:t>
            </w:r>
            <w:r w:rsidR="00756763">
              <w:rPr>
                <w:sz w:val="24"/>
                <w:szCs w:val="24"/>
              </w:rPr>
              <w:t>o</w:t>
            </w:r>
            <w:r w:rsidRPr="00B947B4">
              <w:rPr>
                <w:sz w:val="24"/>
                <w:szCs w:val="24"/>
              </w:rPr>
              <w:t xml:space="preserve">fficer for the purposes of issuing Infringement Notices under the </w:t>
            </w:r>
            <w:r w:rsidRPr="00B947B4">
              <w:rPr>
                <w:i/>
                <w:sz w:val="24"/>
                <w:szCs w:val="24"/>
              </w:rPr>
              <w:t>Food Act 2008</w:t>
            </w:r>
            <w:r w:rsidRPr="00B947B4">
              <w:rPr>
                <w:sz w:val="24"/>
                <w:szCs w:val="24"/>
              </w:rPr>
              <w:t xml:space="preserve"> [s.126(13)].</w:t>
            </w:r>
          </w:p>
          <w:p w14:paraId="71F60801" w14:textId="1137C325" w:rsidR="00840517" w:rsidRPr="00B947B4" w:rsidRDefault="003108A6" w:rsidP="003E4750">
            <w:pPr>
              <w:spacing w:after="120"/>
              <w:ind w:left="459" w:hanging="459"/>
              <w:rPr>
                <w:sz w:val="24"/>
                <w:szCs w:val="24"/>
              </w:rPr>
            </w:pPr>
            <w:r w:rsidRPr="00B947B4">
              <w:rPr>
                <w:sz w:val="24"/>
                <w:szCs w:val="24"/>
              </w:rPr>
              <w:t>3.</w:t>
            </w:r>
            <w:r w:rsidRPr="00B947B4">
              <w:rPr>
                <w:sz w:val="24"/>
                <w:szCs w:val="24"/>
              </w:rPr>
              <w:tab/>
              <w:t xml:space="preserve">Authority to appoint an </w:t>
            </w:r>
            <w:r w:rsidR="00756763">
              <w:rPr>
                <w:sz w:val="24"/>
                <w:szCs w:val="24"/>
              </w:rPr>
              <w:t>a</w:t>
            </w:r>
            <w:r w:rsidRPr="00B947B4">
              <w:rPr>
                <w:sz w:val="24"/>
                <w:szCs w:val="24"/>
              </w:rPr>
              <w:t xml:space="preserve">uthorised </w:t>
            </w:r>
            <w:r w:rsidR="00756763">
              <w:rPr>
                <w:sz w:val="24"/>
                <w:szCs w:val="24"/>
              </w:rPr>
              <w:t>o</w:t>
            </w:r>
            <w:r w:rsidRPr="00B947B4">
              <w:rPr>
                <w:sz w:val="24"/>
                <w:szCs w:val="24"/>
              </w:rPr>
              <w:t xml:space="preserve">fficer to be a </w:t>
            </w:r>
            <w:r w:rsidR="00756763">
              <w:rPr>
                <w:sz w:val="24"/>
                <w:szCs w:val="24"/>
              </w:rPr>
              <w:t>d</w:t>
            </w:r>
            <w:r w:rsidRPr="00B947B4">
              <w:rPr>
                <w:sz w:val="24"/>
                <w:szCs w:val="24"/>
              </w:rPr>
              <w:t xml:space="preserve">esignated </w:t>
            </w:r>
            <w:r w:rsidR="00756763">
              <w:rPr>
                <w:sz w:val="24"/>
                <w:szCs w:val="24"/>
              </w:rPr>
              <w:t>o</w:t>
            </w:r>
            <w:r w:rsidRPr="00B947B4">
              <w:rPr>
                <w:sz w:val="24"/>
                <w:szCs w:val="24"/>
              </w:rPr>
              <w:t xml:space="preserve">fficer (who is prohibited by s.126(13) from also being a </w:t>
            </w:r>
            <w:r w:rsidR="00756763">
              <w:rPr>
                <w:sz w:val="24"/>
                <w:szCs w:val="24"/>
              </w:rPr>
              <w:t>d</w:t>
            </w:r>
            <w:r w:rsidRPr="00B947B4">
              <w:rPr>
                <w:sz w:val="24"/>
                <w:szCs w:val="24"/>
              </w:rPr>
              <w:t xml:space="preserve">esignated </w:t>
            </w:r>
            <w:r w:rsidR="00756763">
              <w:rPr>
                <w:sz w:val="24"/>
                <w:szCs w:val="24"/>
              </w:rPr>
              <w:t>o</w:t>
            </w:r>
            <w:r w:rsidRPr="00B947B4">
              <w:rPr>
                <w:sz w:val="24"/>
                <w:szCs w:val="24"/>
              </w:rPr>
              <w:t>fficer for the purpose of issuing infringements), for the purpose of extending the time for payment of modified penalties [s.126(6)] and determining withdrawal of an infringement notice [s.126(7)</w:t>
            </w:r>
            <w:r w:rsidR="008739F3">
              <w:rPr>
                <w:sz w:val="24"/>
                <w:szCs w:val="24"/>
              </w:rPr>
              <w:t>]</w:t>
            </w:r>
            <w:r w:rsidRPr="00B947B4">
              <w:rPr>
                <w:sz w:val="24"/>
                <w:szCs w:val="24"/>
              </w:rPr>
              <w:t>.</w:t>
            </w:r>
          </w:p>
        </w:tc>
      </w:tr>
      <w:tr w:rsidR="0083163D" w:rsidRPr="00B947B4" w14:paraId="51D812EE" w14:textId="77777777" w:rsidTr="00773A2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B3F163B" w14:textId="77777777" w:rsidR="0083163D" w:rsidRPr="00B947B4" w:rsidRDefault="0083163D" w:rsidP="0083163D">
            <w:pPr>
              <w:rPr>
                <w:b/>
              </w:rPr>
            </w:pPr>
            <w:r w:rsidRPr="00B947B4">
              <w:rPr>
                <w:b/>
              </w:rPr>
              <w:t>Council Conditions on this Delegation:</w:t>
            </w:r>
          </w:p>
          <w:p w14:paraId="7D9D5F92"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5B19FF7E" w14:textId="6C3582F5" w:rsidR="0083163D" w:rsidRPr="00B947B4" w:rsidRDefault="0083163D" w:rsidP="009B39FB">
            <w:pPr>
              <w:spacing w:after="120"/>
              <w:rPr>
                <w:sz w:val="24"/>
                <w:szCs w:val="24"/>
              </w:rPr>
            </w:pPr>
            <w:r w:rsidRPr="00B947B4">
              <w:rPr>
                <w:sz w:val="24"/>
                <w:szCs w:val="24"/>
              </w:rPr>
              <w:t>In accordance with s.118(3)(b), this delegation is subject to relevant Department of Health CEO Guidelines, as amended from time to time, including but not limited to:</w:t>
            </w:r>
          </w:p>
          <w:p w14:paraId="29E5E590"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 as Meat Inspectors</w:t>
            </w:r>
          </w:p>
          <w:p w14:paraId="73A47DBB"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w:t>
            </w:r>
          </w:p>
          <w:p w14:paraId="08786686" w14:textId="77777777" w:rsidR="0083163D" w:rsidRPr="00B947B4" w:rsidRDefault="0083163D">
            <w:pPr>
              <w:pStyle w:val="ListParagraph"/>
              <w:numPr>
                <w:ilvl w:val="0"/>
                <w:numId w:val="4"/>
              </w:numPr>
              <w:spacing w:after="120"/>
              <w:rPr>
                <w:sz w:val="24"/>
                <w:szCs w:val="24"/>
              </w:rPr>
            </w:pPr>
            <w:r w:rsidRPr="00B947B4">
              <w:rPr>
                <w:sz w:val="24"/>
                <w:szCs w:val="24"/>
              </w:rPr>
              <w:t>Appointment of Authorised Officers – Designated Officers only</w:t>
            </w:r>
          </w:p>
          <w:p w14:paraId="1968502A" w14:textId="73361E7F" w:rsidR="00840517" w:rsidRPr="00B947B4" w:rsidRDefault="0083163D" w:rsidP="003E4750">
            <w:pPr>
              <w:pStyle w:val="ListParagraph"/>
              <w:numPr>
                <w:ilvl w:val="0"/>
                <w:numId w:val="4"/>
              </w:numPr>
              <w:spacing w:after="120"/>
              <w:rPr>
                <w:sz w:val="24"/>
                <w:szCs w:val="24"/>
              </w:rPr>
            </w:pPr>
            <w:r w:rsidRPr="00B947B4">
              <w:rPr>
                <w:sz w:val="24"/>
                <w:szCs w:val="24"/>
              </w:rPr>
              <w:t>Appointment of Authorised Officers – Appointment of persons to assist with the discharge of duties of an Authorised Officer</w:t>
            </w:r>
          </w:p>
        </w:tc>
      </w:tr>
      <w:tr w:rsidR="00FF4C7F" w:rsidRPr="00B947B4" w14:paraId="688DF0A0" w14:textId="77777777" w:rsidTr="00773A2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95B0CB9" w14:textId="77777777" w:rsidR="008A71CB" w:rsidRPr="00B947B4" w:rsidRDefault="008A71CB" w:rsidP="003E0F6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504145C" w14:textId="77777777" w:rsidR="008A71CB" w:rsidRPr="00B947B4" w:rsidRDefault="008A71CB" w:rsidP="00CE6AA5">
            <w:pPr>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2E5C9D" w:rsidRPr="00B947B4" w14:paraId="11DC773E"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A9C6DD6" w14:textId="77777777" w:rsidR="008A71CB" w:rsidRPr="00B947B4" w:rsidRDefault="008A71CB" w:rsidP="003E0F6F">
            <w:pPr>
              <w:rPr>
                <w:sz w:val="18"/>
              </w:rPr>
            </w:pPr>
            <w:r w:rsidRPr="00B947B4">
              <w:rPr>
                <w:sz w:val="18"/>
              </w:rPr>
              <w:lastRenderedPageBreak/>
              <w:t>Compliance Links:</w:t>
            </w:r>
          </w:p>
          <w:p w14:paraId="2E2E6A48" w14:textId="77777777" w:rsidR="008A71CB" w:rsidRPr="00B947B4" w:rsidRDefault="008A71CB" w:rsidP="003E0F6F">
            <w:pPr>
              <w:rPr>
                <w:sz w:val="18"/>
              </w:rPr>
            </w:pPr>
          </w:p>
        </w:tc>
        <w:tc>
          <w:tcPr>
            <w:tcW w:w="6466" w:type="dxa"/>
            <w:tcBorders>
              <w:top w:val="dotted" w:sz="4" w:space="0" w:color="auto"/>
              <w:left w:val="dotted" w:sz="4" w:space="0" w:color="auto"/>
              <w:bottom w:val="dotted" w:sz="4" w:space="0" w:color="auto"/>
              <w:right w:val="single" w:sz="4" w:space="0" w:color="auto"/>
            </w:tcBorders>
          </w:tcPr>
          <w:p w14:paraId="6B49B3AA" w14:textId="7D4D3380" w:rsidR="00FE2F65" w:rsidRPr="00B947B4" w:rsidRDefault="00FE2F65" w:rsidP="003E0F6F">
            <w:pPr>
              <w:spacing w:after="120"/>
              <w:ind w:left="720" w:hanging="720"/>
              <w:rPr>
                <w:sz w:val="24"/>
                <w:szCs w:val="24"/>
              </w:rPr>
            </w:pPr>
            <w:r w:rsidRPr="00B947B4">
              <w:rPr>
                <w:sz w:val="24"/>
                <w:szCs w:val="24"/>
              </w:rPr>
              <w:t xml:space="preserve">s.122(3) requires an Enforcement Agency to maintain a list of appointed authorised officers </w:t>
            </w:r>
          </w:p>
          <w:p w14:paraId="45B02732" w14:textId="3F06F44F" w:rsidR="008A71CB" w:rsidRPr="00B947B4" w:rsidRDefault="00FE2F65" w:rsidP="003E0F6F">
            <w:pPr>
              <w:spacing w:after="120"/>
              <w:ind w:left="720" w:hanging="720"/>
              <w:rPr>
                <w:sz w:val="24"/>
                <w:szCs w:val="24"/>
              </w:rPr>
            </w:pPr>
            <w:r w:rsidRPr="00B947B4">
              <w:rPr>
                <w:sz w:val="24"/>
                <w:szCs w:val="24"/>
              </w:rPr>
              <w:t>s.123(1) requires an Enforcement Agency to provide each Authorised Officer with a Certificate of Authority</w:t>
            </w:r>
            <w:r w:rsidR="0089195E" w:rsidRPr="00B947B4">
              <w:rPr>
                <w:sz w:val="24"/>
                <w:szCs w:val="24"/>
              </w:rPr>
              <w:t xml:space="preserve"> as prescribed</w:t>
            </w:r>
          </w:p>
        </w:tc>
      </w:tr>
      <w:tr w:rsidR="00FF4C7F" w:rsidRPr="00B947B4" w14:paraId="75DA62C8" w14:textId="77777777" w:rsidTr="00773A2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1D74357" w14:textId="77777777" w:rsidR="008A71CB" w:rsidRPr="00B947B4" w:rsidRDefault="008A71CB" w:rsidP="003E0F6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A3F34D3" w14:textId="4BDEAD1B" w:rsidR="008A71CB" w:rsidRPr="00B947B4" w:rsidRDefault="00BF1EA8" w:rsidP="003E0F6F">
            <w:pPr>
              <w:spacing w:after="120"/>
              <w:rPr>
                <w:sz w:val="24"/>
                <w:szCs w:val="24"/>
              </w:rPr>
            </w:pPr>
            <w:r w:rsidRPr="00B947B4">
              <w:rPr>
                <w:sz w:val="24"/>
                <w:szCs w:val="24"/>
              </w:rPr>
              <w:t>Details of decisions are to be recorded in the City’s record keeping system</w:t>
            </w:r>
          </w:p>
        </w:tc>
      </w:tr>
      <w:tr w:rsidR="008A71CB" w:rsidRPr="00B947B4" w14:paraId="783AB245" w14:textId="77777777" w:rsidTr="00014F6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49D8AD5" w14:textId="77777777" w:rsidR="008A71CB" w:rsidRPr="00B947B4" w:rsidRDefault="008A71CB" w:rsidP="003E0F6F">
            <w:pPr>
              <w:rPr>
                <w:sz w:val="18"/>
              </w:rPr>
            </w:pPr>
            <w:r w:rsidRPr="00B947B4">
              <w:rPr>
                <w:sz w:val="18"/>
              </w:rPr>
              <w:t>1</w:t>
            </w:r>
          </w:p>
        </w:tc>
        <w:tc>
          <w:tcPr>
            <w:tcW w:w="8456" w:type="dxa"/>
            <w:gridSpan w:val="2"/>
          </w:tcPr>
          <w:p w14:paraId="5AE40257" w14:textId="5C86FDB3" w:rsidR="008A71CB" w:rsidRPr="00B947B4" w:rsidRDefault="004D5A36" w:rsidP="003E0F6F">
            <w:pPr>
              <w:rPr>
                <w:sz w:val="18"/>
              </w:rPr>
            </w:pPr>
            <w:r w:rsidRPr="00B947B4">
              <w:rPr>
                <w:sz w:val="18"/>
              </w:rPr>
              <w:t>Adopted 11 May 2023</w:t>
            </w:r>
          </w:p>
        </w:tc>
      </w:tr>
      <w:tr w:rsidR="008A71CB" w:rsidRPr="00B947B4" w14:paraId="2C287746" w14:textId="77777777" w:rsidTr="00014F61">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7ED60C21" w14:textId="77777777" w:rsidR="008A71CB" w:rsidRPr="00B947B4" w:rsidRDefault="008A71CB" w:rsidP="003E0F6F">
            <w:pPr>
              <w:rPr>
                <w:sz w:val="18"/>
              </w:rPr>
            </w:pPr>
            <w:r w:rsidRPr="00B947B4">
              <w:rPr>
                <w:sz w:val="18"/>
              </w:rPr>
              <w:t>2</w:t>
            </w:r>
          </w:p>
        </w:tc>
        <w:tc>
          <w:tcPr>
            <w:tcW w:w="8456" w:type="dxa"/>
            <w:gridSpan w:val="2"/>
          </w:tcPr>
          <w:p w14:paraId="749C52FC" w14:textId="2FCD09CA" w:rsidR="008A71CB" w:rsidRPr="00B947B4" w:rsidRDefault="00840517" w:rsidP="003E0F6F">
            <w:pPr>
              <w:rPr>
                <w:sz w:val="18"/>
              </w:rPr>
            </w:pPr>
            <w:r w:rsidRPr="00B947B4">
              <w:rPr>
                <w:sz w:val="18"/>
              </w:rPr>
              <w:t>Adopted 9 July 2024</w:t>
            </w:r>
          </w:p>
        </w:tc>
      </w:tr>
    </w:tbl>
    <w:p w14:paraId="58B336C4" w14:textId="4E4A9F31" w:rsidR="008A71CB" w:rsidRPr="00B947B4" w:rsidRDefault="008A71CB">
      <w:r w:rsidRPr="00B947B4">
        <w:br w:type="page"/>
      </w:r>
    </w:p>
    <w:p w14:paraId="21B82962" w14:textId="2564AFB2" w:rsidR="008A71CB" w:rsidRPr="00B947B4" w:rsidRDefault="003E0F6F" w:rsidP="00C537C8">
      <w:pPr>
        <w:pStyle w:val="Heading3"/>
        <w:ind w:left="709" w:hanging="709"/>
      </w:pPr>
      <w:bookmarkStart w:id="187" w:name="_Toc229571475"/>
      <w:r>
        <w:lastRenderedPageBreak/>
        <w:t>Debt Recovery and Prosecutions</w:t>
      </w:r>
      <w:bookmarkEnd w:id="187"/>
    </w:p>
    <w:p w14:paraId="31184BC0" w14:textId="77777777" w:rsidR="008A71CB" w:rsidRPr="00B947B4" w:rsidRDefault="008A71CB" w:rsidP="008A71CB"/>
    <w:tbl>
      <w:tblPr>
        <w:tblStyle w:val="TableGrid"/>
        <w:tblW w:w="9018" w:type="dxa"/>
        <w:tblInd w:w="-2" w:type="dxa"/>
        <w:tblLook w:val="04A0" w:firstRow="1" w:lastRow="0" w:firstColumn="1" w:lastColumn="0" w:noHBand="0" w:noVBand="1"/>
      </w:tblPr>
      <w:tblGrid>
        <w:gridCol w:w="562"/>
        <w:gridCol w:w="1990"/>
        <w:gridCol w:w="6466"/>
      </w:tblGrid>
      <w:tr w:rsidR="008A71CB" w:rsidRPr="00B947B4" w14:paraId="12F02DF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C1ED29B" w14:textId="77777777" w:rsidR="008A71CB" w:rsidRPr="00B947B4" w:rsidRDefault="008A71CB" w:rsidP="003E0F6F">
            <w:pPr>
              <w:rPr>
                <w:b/>
                <w:sz w:val="18"/>
              </w:rPr>
            </w:pPr>
            <w:r w:rsidRPr="00B947B4">
              <w:rPr>
                <w:b/>
                <w:sz w:val="18"/>
              </w:rPr>
              <w:t>Delegator:</w:t>
            </w:r>
          </w:p>
          <w:p w14:paraId="3E0D9DED" w14:textId="4DDE128B" w:rsidR="008A71CB" w:rsidRPr="00B947B4" w:rsidRDefault="008A71CB" w:rsidP="003E0F6F">
            <w:pPr>
              <w:rPr>
                <w:i/>
                <w:sz w:val="16"/>
              </w:rPr>
            </w:pPr>
            <w:r w:rsidRPr="00B947B4">
              <w:rPr>
                <w:i/>
                <w:sz w:val="16"/>
              </w:rPr>
              <w:t>Power / D</w:t>
            </w:r>
            <w:r w:rsidR="00DA03BA" w:rsidRPr="00B947B4">
              <w:rPr>
                <w:i/>
                <w:sz w:val="16"/>
              </w:rPr>
              <w:t>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B706C1C" w14:textId="77777777" w:rsidR="008A71CB" w:rsidRPr="00B947B4" w:rsidRDefault="008A71CB" w:rsidP="003E0F6F">
            <w:pPr>
              <w:rPr>
                <w:sz w:val="24"/>
                <w:szCs w:val="24"/>
              </w:rPr>
            </w:pPr>
            <w:r w:rsidRPr="00B947B4">
              <w:rPr>
                <w:sz w:val="24"/>
                <w:szCs w:val="24"/>
              </w:rPr>
              <w:t>Local Government</w:t>
            </w:r>
          </w:p>
        </w:tc>
      </w:tr>
      <w:tr w:rsidR="008A71CB" w:rsidRPr="00B947B4" w14:paraId="256B2812"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31F19C5" w14:textId="77777777" w:rsidR="008A71CB" w:rsidRPr="00B947B4" w:rsidRDefault="008A71CB" w:rsidP="003E0F6F">
            <w:pPr>
              <w:rPr>
                <w:b/>
                <w:sz w:val="18"/>
              </w:rPr>
            </w:pPr>
            <w:r w:rsidRPr="00B947B4">
              <w:rPr>
                <w:b/>
                <w:sz w:val="18"/>
              </w:rPr>
              <w:t>Express Power to Delegate:</w:t>
            </w:r>
          </w:p>
          <w:p w14:paraId="7B2C5C46" w14:textId="77777777" w:rsidR="008A71CB" w:rsidRPr="00B947B4" w:rsidRDefault="008A71CB" w:rsidP="003E0F6F">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FDCF518" w14:textId="77777777" w:rsidR="008A71CB" w:rsidRPr="00B947B4" w:rsidRDefault="008A71CB" w:rsidP="003E0F6F">
            <w:pPr>
              <w:rPr>
                <w:i/>
                <w:sz w:val="24"/>
                <w:szCs w:val="24"/>
              </w:rPr>
            </w:pPr>
            <w:r w:rsidRPr="00B947B4">
              <w:rPr>
                <w:i/>
                <w:sz w:val="24"/>
                <w:szCs w:val="24"/>
              </w:rPr>
              <w:t>Food Act 2008:</w:t>
            </w:r>
          </w:p>
          <w:p w14:paraId="0AB389BD" w14:textId="77777777" w:rsidR="008A71CB" w:rsidRPr="00B947B4" w:rsidRDefault="008A71CB" w:rsidP="003E0F6F">
            <w:pPr>
              <w:ind w:left="720" w:hanging="403"/>
              <w:rPr>
                <w:sz w:val="24"/>
                <w:szCs w:val="24"/>
              </w:rPr>
            </w:pPr>
            <w:r w:rsidRPr="00B947B4">
              <w:rPr>
                <w:sz w:val="24"/>
                <w:szCs w:val="24"/>
              </w:rPr>
              <w:t>s.118Functions of enforcement agencies and delegation</w:t>
            </w:r>
          </w:p>
          <w:p w14:paraId="24B7E06B" w14:textId="77777777" w:rsidR="008A71CB" w:rsidRPr="00B947B4" w:rsidRDefault="008A71CB" w:rsidP="003E0F6F">
            <w:pPr>
              <w:ind w:left="1123" w:hanging="403"/>
              <w:rPr>
                <w:sz w:val="24"/>
                <w:szCs w:val="24"/>
              </w:rPr>
            </w:pPr>
            <w:r w:rsidRPr="00B947B4">
              <w:rPr>
                <w:sz w:val="24"/>
                <w:szCs w:val="24"/>
              </w:rPr>
              <w:t>(2)(b) Enforcement agency may delegate a function conferred on it</w:t>
            </w:r>
          </w:p>
          <w:p w14:paraId="3D292AA9" w14:textId="77777777" w:rsidR="008A71CB" w:rsidRPr="00B947B4" w:rsidRDefault="008A71CB" w:rsidP="003E0F6F">
            <w:pPr>
              <w:ind w:left="1123" w:hanging="403"/>
              <w:rPr>
                <w:sz w:val="24"/>
                <w:szCs w:val="24"/>
              </w:rPr>
            </w:pPr>
            <w:r w:rsidRPr="00B947B4">
              <w:rPr>
                <w:sz w:val="24"/>
                <w:szCs w:val="24"/>
              </w:rPr>
              <w:t>(3) Delegation subject to conditions [s.119] and guidelines adopted [s.120]</w:t>
            </w:r>
          </w:p>
          <w:p w14:paraId="5EF984DE" w14:textId="7FEC46B7" w:rsidR="00AB677D" w:rsidRPr="00B947B4" w:rsidRDefault="008A71CB" w:rsidP="004F77CB">
            <w:pPr>
              <w:ind w:left="1123" w:hanging="403"/>
              <w:rPr>
                <w:sz w:val="24"/>
                <w:szCs w:val="24"/>
              </w:rPr>
            </w:pPr>
            <w:r w:rsidRPr="00B947B4">
              <w:rPr>
                <w:sz w:val="24"/>
                <w:szCs w:val="24"/>
              </w:rPr>
              <w:t>(4) Sub-delegation permissible only if expressly provided in regulations</w:t>
            </w:r>
          </w:p>
        </w:tc>
      </w:tr>
      <w:tr w:rsidR="008A71CB" w:rsidRPr="00B947B4" w14:paraId="2B958E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AECF1D7" w14:textId="77777777" w:rsidR="008A71CB" w:rsidRPr="00B947B4" w:rsidRDefault="008A71CB" w:rsidP="003E0F6F">
            <w:pPr>
              <w:rPr>
                <w:b/>
                <w:sz w:val="18"/>
                <w:szCs w:val="18"/>
              </w:rPr>
            </w:pPr>
            <w:r w:rsidRPr="00B947B4">
              <w:rPr>
                <w:b/>
                <w:sz w:val="18"/>
                <w:szCs w:val="18"/>
              </w:rPr>
              <w:t>Express Power or Duty Delegated:</w:t>
            </w:r>
          </w:p>
          <w:p w14:paraId="0F067A88" w14:textId="77777777" w:rsidR="008A71CB" w:rsidRPr="00B947B4" w:rsidRDefault="008A71CB" w:rsidP="003E0F6F">
            <w:pPr>
              <w:rPr>
                <w:b/>
                <w:sz w:val="18"/>
                <w:szCs w:val="18"/>
              </w:rPr>
            </w:pPr>
          </w:p>
        </w:tc>
        <w:tc>
          <w:tcPr>
            <w:tcW w:w="6466" w:type="dxa"/>
            <w:tcBorders>
              <w:top w:val="dotted" w:sz="4" w:space="0" w:color="auto"/>
              <w:left w:val="dotted" w:sz="4" w:space="0" w:color="auto"/>
              <w:bottom w:val="dotted" w:sz="4" w:space="0" w:color="auto"/>
            </w:tcBorders>
          </w:tcPr>
          <w:p w14:paraId="06977A71" w14:textId="77777777" w:rsidR="008A71CB" w:rsidRPr="00B947B4" w:rsidRDefault="008A71CB" w:rsidP="003E0F6F">
            <w:pPr>
              <w:rPr>
                <w:sz w:val="24"/>
                <w:szCs w:val="24"/>
              </w:rPr>
            </w:pPr>
            <w:r w:rsidRPr="00B947B4">
              <w:rPr>
                <w:i/>
                <w:sz w:val="24"/>
                <w:szCs w:val="24"/>
              </w:rPr>
              <w:t>Food Act 2008</w:t>
            </w:r>
            <w:r w:rsidRPr="00B947B4">
              <w:rPr>
                <w:sz w:val="24"/>
                <w:szCs w:val="24"/>
              </w:rPr>
              <w:t>:</w:t>
            </w:r>
          </w:p>
          <w:p w14:paraId="7C40FC04" w14:textId="406EB071" w:rsidR="008A71CB" w:rsidRPr="00B947B4" w:rsidRDefault="008A71CB" w:rsidP="003E0F6F">
            <w:pPr>
              <w:ind w:left="720" w:hanging="403"/>
              <w:rPr>
                <w:sz w:val="24"/>
                <w:szCs w:val="24"/>
              </w:rPr>
            </w:pPr>
            <w:r w:rsidRPr="00B947B4">
              <w:rPr>
                <w:sz w:val="24"/>
                <w:szCs w:val="24"/>
              </w:rPr>
              <w:t>s.</w:t>
            </w:r>
            <w:r w:rsidR="003E0F6F" w:rsidRPr="00B947B4">
              <w:rPr>
                <w:sz w:val="24"/>
                <w:szCs w:val="24"/>
              </w:rPr>
              <w:t>54</w:t>
            </w:r>
            <w:r w:rsidRPr="00B947B4">
              <w:rPr>
                <w:sz w:val="24"/>
                <w:szCs w:val="24"/>
              </w:rPr>
              <w:t xml:space="preserve"> </w:t>
            </w:r>
            <w:r w:rsidR="003E0F6F" w:rsidRPr="00B947B4">
              <w:rPr>
                <w:sz w:val="24"/>
                <w:szCs w:val="24"/>
              </w:rPr>
              <w:t>Cost of destruction or disposal of forfeited item</w:t>
            </w:r>
          </w:p>
          <w:p w14:paraId="00969317" w14:textId="2661C81A" w:rsidR="00AB677D" w:rsidRPr="00B947B4" w:rsidRDefault="008A71CB" w:rsidP="004F77CB">
            <w:pPr>
              <w:ind w:left="720" w:hanging="403"/>
              <w:rPr>
                <w:sz w:val="24"/>
                <w:szCs w:val="24"/>
              </w:rPr>
            </w:pPr>
            <w:r w:rsidRPr="00B947B4">
              <w:rPr>
                <w:sz w:val="24"/>
                <w:szCs w:val="24"/>
              </w:rPr>
              <w:t>s.</w:t>
            </w:r>
            <w:r w:rsidR="00EE7B29" w:rsidRPr="00B947B4">
              <w:rPr>
                <w:sz w:val="24"/>
                <w:szCs w:val="24"/>
              </w:rPr>
              <w:t>125</w:t>
            </w:r>
            <w:r w:rsidRPr="00B947B4">
              <w:rPr>
                <w:sz w:val="24"/>
                <w:szCs w:val="24"/>
              </w:rPr>
              <w:t xml:space="preserve"> </w:t>
            </w:r>
            <w:r w:rsidR="00EE7B29" w:rsidRPr="00B947B4">
              <w:rPr>
                <w:sz w:val="24"/>
                <w:szCs w:val="24"/>
              </w:rPr>
              <w:t>Institution of proceedings</w:t>
            </w:r>
          </w:p>
        </w:tc>
      </w:tr>
      <w:tr w:rsidR="008A71CB" w:rsidRPr="00B947B4" w14:paraId="561193C3"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37F3699" w14:textId="77777777" w:rsidR="008A71CB" w:rsidRPr="00B947B4" w:rsidRDefault="008A71CB" w:rsidP="003E0F6F">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4AC8CC73" w14:textId="27E5064E" w:rsidR="008A71CB" w:rsidRPr="00B947B4" w:rsidRDefault="00B7526B" w:rsidP="003E0F6F">
            <w:pPr>
              <w:spacing w:before="120" w:after="120"/>
              <w:rPr>
                <w:b/>
                <w:sz w:val="24"/>
                <w:szCs w:val="24"/>
              </w:rPr>
            </w:pPr>
            <w:r w:rsidRPr="00B947B4">
              <w:rPr>
                <w:b/>
                <w:sz w:val="24"/>
                <w:szCs w:val="24"/>
              </w:rPr>
              <w:t>Chief Executive Officer</w:t>
            </w:r>
          </w:p>
          <w:p w14:paraId="2BD8AA52" w14:textId="77777777" w:rsidR="001F38BD" w:rsidRDefault="00B314A9" w:rsidP="003E0F6F">
            <w:pPr>
              <w:spacing w:before="120" w:after="120"/>
              <w:rPr>
                <w:b/>
                <w:sz w:val="24"/>
                <w:szCs w:val="24"/>
              </w:rPr>
            </w:pPr>
            <w:r w:rsidRPr="00B947B4">
              <w:rPr>
                <w:b/>
                <w:sz w:val="24"/>
                <w:szCs w:val="24"/>
              </w:rPr>
              <w:t>Director Sustainable Development and Safety</w:t>
            </w:r>
          </w:p>
          <w:p w14:paraId="7FB82745" w14:textId="0599AE8D" w:rsidR="008F04C5" w:rsidRDefault="008F04C5" w:rsidP="003E0F6F">
            <w:pPr>
              <w:spacing w:before="120" w:after="120"/>
              <w:rPr>
                <w:b/>
                <w:sz w:val="24"/>
                <w:szCs w:val="24"/>
              </w:rPr>
            </w:pPr>
            <w:r>
              <w:rPr>
                <w:b/>
                <w:sz w:val="24"/>
                <w:szCs w:val="24"/>
              </w:rPr>
              <w:t xml:space="preserve">Group Manager </w:t>
            </w:r>
            <w:r w:rsidR="00AE07C5">
              <w:rPr>
                <w:b/>
                <w:sz w:val="24"/>
                <w:szCs w:val="24"/>
              </w:rPr>
              <w:t>Development and Safety</w:t>
            </w:r>
          </w:p>
          <w:p w14:paraId="7B5CD3DE" w14:textId="3D84555C" w:rsidR="008A71CB" w:rsidRPr="00B947B4" w:rsidRDefault="00A61EC6" w:rsidP="003E0F6F">
            <w:pPr>
              <w:spacing w:before="120" w:after="120"/>
              <w:rPr>
                <w:b/>
                <w:sz w:val="24"/>
                <w:szCs w:val="24"/>
              </w:rPr>
            </w:pPr>
            <w:r w:rsidRPr="00B947B4">
              <w:rPr>
                <w:b/>
                <w:sz w:val="24"/>
                <w:szCs w:val="24"/>
              </w:rPr>
              <w:t>Service Manager Health and Building Services</w:t>
            </w:r>
          </w:p>
          <w:p w14:paraId="520856BC" w14:textId="77777777" w:rsidR="004F21DE" w:rsidRDefault="00AB7689" w:rsidP="00777A44">
            <w:pPr>
              <w:rPr>
                <w:b/>
                <w:sz w:val="24"/>
                <w:szCs w:val="24"/>
              </w:rPr>
            </w:pPr>
            <w:r>
              <w:rPr>
                <w:b/>
                <w:sz w:val="24"/>
                <w:szCs w:val="24"/>
              </w:rPr>
              <w:t>Service Lead Public Health</w:t>
            </w:r>
          </w:p>
          <w:p w14:paraId="625E4889" w14:textId="70543FBE" w:rsidR="009A4BA6" w:rsidRPr="00B947B4" w:rsidRDefault="009A4BA6" w:rsidP="00777A44">
            <w:pPr>
              <w:rPr>
                <w:b/>
                <w:sz w:val="24"/>
                <w:szCs w:val="24"/>
              </w:rPr>
            </w:pPr>
          </w:p>
        </w:tc>
      </w:tr>
      <w:tr w:rsidR="003108A6" w:rsidRPr="00B947B4" w14:paraId="5CA5C8F4"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53E97F8" w14:textId="77777777" w:rsidR="003108A6" w:rsidRPr="00B947B4" w:rsidRDefault="003108A6" w:rsidP="003108A6">
            <w:pPr>
              <w:rPr>
                <w:b/>
              </w:rPr>
            </w:pPr>
            <w:r w:rsidRPr="00B947B4">
              <w:rPr>
                <w:b/>
              </w:rPr>
              <w:t>Function:</w:t>
            </w:r>
          </w:p>
          <w:p w14:paraId="29A27425" w14:textId="2D58EE5F"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584E719A" w14:textId="17D3868F"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recover costs incurred in connection with the lawful destruction or disposal of an item (seized) including any storage costs [s.54(1)] and the costs of any subsequent proceedings in a court of competent jurisdiction [s.54(3)</w:t>
            </w:r>
            <w:r w:rsidR="00777A44" w:rsidRPr="00B947B4">
              <w:rPr>
                <w:sz w:val="24"/>
                <w:szCs w:val="24"/>
              </w:rPr>
              <w:t>]</w:t>
            </w:r>
            <w:r w:rsidRPr="00B947B4">
              <w:rPr>
                <w:sz w:val="24"/>
                <w:szCs w:val="24"/>
              </w:rPr>
              <w:t>.</w:t>
            </w:r>
          </w:p>
          <w:p w14:paraId="546909B2" w14:textId="12501F8E" w:rsidR="00AB677D"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institute proceedings for an offence under the Food Act 2008 [s.125].</w:t>
            </w:r>
          </w:p>
        </w:tc>
      </w:tr>
      <w:tr w:rsidR="0083163D" w:rsidRPr="00B947B4" w14:paraId="5FD3BF7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154257" w14:textId="77777777" w:rsidR="0083163D" w:rsidRPr="00B947B4" w:rsidRDefault="0083163D" w:rsidP="0083163D">
            <w:pPr>
              <w:rPr>
                <w:b/>
              </w:rPr>
            </w:pPr>
            <w:r w:rsidRPr="00B947B4">
              <w:rPr>
                <w:b/>
              </w:rPr>
              <w:t>Council Conditions on this Delegation:</w:t>
            </w:r>
          </w:p>
          <w:p w14:paraId="302481E1" w14:textId="77777777" w:rsidR="0083163D" w:rsidRPr="00B947B4" w:rsidRDefault="0083163D" w:rsidP="0083163D">
            <w:pPr>
              <w:rPr>
                <w:b/>
              </w:rPr>
            </w:pPr>
          </w:p>
        </w:tc>
        <w:tc>
          <w:tcPr>
            <w:tcW w:w="6466" w:type="dxa"/>
            <w:tcBorders>
              <w:top w:val="dotted" w:sz="4" w:space="0" w:color="auto"/>
              <w:left w:val="dotted" w:sz="4" w:space="0" w:color="auto"/>
              <w:bottom w:val="dotted" w:sz="4" w:space="0" w:color="auto"/>
            </w:tcBorders>
          </w:tcPr>
          <w:p w14:paraId="0397563B" w14:textId="7EFA3437" w:rsidR="0083163D" w:rsidRPr="00B947B4" w:rsidRDefault="00B7526B" w:rsidP="0083163D">
            <w:pPr>
              <w:spacing w:after="120"/>
              <w:ind w:left="448" w:hanging="448"/>
              <w:rPr>
                <w:sz w:val="24"/>
                <w:szCs w:val="24"/>
              </w:rPr>
            </w:pPr>
            <w:r w:rsidRPr="00B947B4">
              <w:rPr>
                <w:iCs/>
                <w:noProof/>
                <w:spacing w:val="20"/>
                <w:sz w:val="24"/>
                <w:szCs w:val="24"/>
                <w:lang w:eastAsia="en-AU"/>
              </w:rPr>
              <w:t>Nil</w:t>
            </w:r>
          </w:p>
        </w:tc>
      </w:tr>
      <w:tr w:rsidR="00032807" w:rsidRPr="00B947B4" w14:paraId="0EC1B69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965349C" w14:textId="77777777" w:rsidR="008A71CB" w:rsidRPr="00B947B4" w:rsidRDefault="008A71CB" w:rsidP="003E0F6F">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AA03298" w14:textId="77777777" w:rsidR="008A71CB" w:rsidRPr="00B947B4" w:rsidRDefault="008A71CB" w:rsidP="003E0F6F">
            <w:pPr>
              <w:ind w:left="403" w:hanging="403"/>
              <w:rPr>
                <w:sz w:val="24"/>
                <w:szCs w:val="24"/>
              </w:rPr>
            </w:pPr>
            <w:r w:rsidRPr="00B947B4">
              <w:rPr>
                <w:sz w:val="24"/>
                <w:szCs w:val="24"/>
              </w:rPr>
              <w:t xml:space="preserve">NIL – </w:t>
            </w:r>
            <w:r w:rsidRPr="00B947B4">
              <w:rPr>
                <w:i/>
                <w:sz w:val="24"/>
                <w:szCs w:val="24"/>
              </w:rPr>
              <w:t>Food Regulations 2009</w:t>
            </w:r>
            <w:r w:rsidRPr="00B947B4">
              <w:rPr>
                <w:sz w:val="24"/>
                <w:szCs w:val="24"/>
              </w:rPr>
              <w:t xml:space="preserve"> do not provide for sub-delegation.</w:t>
            </w:r>
          </w:p>
        </w:tc>
      </w:tr>
      <w:tr w:rsidR="00FF4C7F" w:rsidRPr="00B947B4" w14:paraId="64046C9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C902400" w14:textId="77777777" w:rsidR="008A71CB" w:rsidRPr="00B947B4" w:rsidRDefault="008A71CB" w:rsidP="003E0F6F">
            <w:pPr>
              <w:rPr>
                <w:sz w:val="18"/>
              </w:rPr>
            </w:pPr>
            <w:r w:rsidRPr="00B947B4">
              <w:rPr>
                <w:sz w:val="18"/>
              </w:rPr>
              <w:t>Compliance Links:</w:t>
            </w:r>
          </w:p>
          <w:p w14:paraId="70C1F986" w14:textId="77777777" w:rsidR="008A71CB" w:rsidRPr="00B947B4" w:rsidRDefault="008A71CB" w:rsidP="003E0F6F">
            <w:pPr>
              <w:rPr>
                <w:sz w:val="18"/>
              </w:rPr>
            </w:pPr>
          </w:p>
        </w:tc>
        <w:tc>
          <w:tcPr>
            <w:tcW w:w="6466" w:type="dxa"/>
            <w:tcBorders>
              <w:top w:val="dotted" w:sz="4" w:space="0" w:color="auto"/>
              <w:left w:val="dotted" w:sz="4" w:space="0" w:color="auto"/>
              <w:bottom w:val="dotted" w:sz="4" w:space="0" w:color="auto"/>
              <w:right w:val="single" w:sz="4" w:space="0" w:color="auto"/>
            </w:tcBorders>
          </w:tcPr>
          <w:p w14:paraId="5C8E8EAD" w14:textId="3B6CFC3F" w:rsidR="008A71CB" w:rsidRPr="00B947B4" w:rsidRDefault="008A71CB" w:rsidP="00B7526B">
            <w:pPr>
              <w:spacing w:after="120"/>
              <w:rPr>
                <w:sz w:val="24"/>
                <w:szCs w:val="24"/>
              </w:rPr>
            </w:pPr>
          </w:p>
        </w:tc>
      </w:tr>
      <w:tr w:rsidR="008A71CB" w:rsidRPr="00B947B4" w14:paraId="12EEF607"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8C60232" w14:textId="77777777" w:rsidR="008A71CB" w:rsidRPr="00B947B4" w:rsidRDefault="008A71CB" w:rsidP="003E0F6F">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7F4EF3E1" w14:textId="12275160" w:rsidR="008A71CB" w:rsidRPr="00B947B4" w:rsidRDefault="00B7526B" w:rsidP="003E0F6F">
            <w:pPr>
              <w:spacing w:after="120"/>
              <w:rPr>
                <w:sz w:val="18"/>
              </w:rPr>
            </w:pPr>
            <w:r w:rsidRPr="00B947B4">
              <w:t>Details of decisions are to be recorded in the City’s record keeping system</w:t>
            </w:r>
          </w:p>
        </w:tc>
      </w:tr>
      <w:tr w:rsidR="00777A44" w:rsidRPr="00B947B4" w14:paraId="15A8B00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02E3654" w14:textId="77777777" w:rsidR="00777A44" w:rsidRPr="00B947B4" w:rsidRDefault="00777A44" w:rsidP="00777A44">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7E70B49" w14:textId="135C3B80" w:rsidR="00777A44" w:rsidRPr="00B947B4" w:rsidRDefault="00777A44" w:rsidP="00777A44">
            <w:pPr>
              <w:rPr>
                <w:i/>
                <w:sz w:val="18"/>
              </w:rPr>
            </w:pPr>
            <w:r w:rsidRPr="00B947B4">
              <w:rPr>
                <w:sz w:val="18"/>
              </w:rPr>
              <w:t>Adopted 11 May 2023</w:t>
            </w:r>
          </w:p>
        </w:tc>
      </w:tr>
      <w:tr w:rsidR="00777A44" w:rsidRPr="00B947B4" w14:paraId="0BDB25D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3760BCF" w14:textId="77777777" w:rsidR="00777A44" w:rsidRPr="00B947B4" w:rsidRDefault="00777A44" w:rsidP="00777A44">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62AFC310" w14:textId="19917C52" w:rsidR="00777A44" w:rsidRPr="00B947B4" w:rsidRDefault="00777A44" w:rsidP="00777A44">
            <w:pPr>
              <w:rPr>
                <w:sz w:val="18"/>
              </w:rPr>
            </w:pPr>
            <w:r w:rsidRPr="00B947B4">
              <w:rPr>
                <w:sz w:val="18"/>
              </w:rPr>
              <w:t>Modified 9 July 2024</w:t>
            </w:r>
          </w:p>
        </w:tc>
      </w:tr>
      <w:tr w:rsidR="00BE2C76" w:rsidRPr="00B947B4" w14:paraId="584FBE0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1485C15" w14:textId="01956615" w:rsidR="00BE2C76" w:rsidRPr="00B947B4" w:rsidRDefault="00BE2C76" w:rsidP="00BE2C76">
            <w:pPr>
              <w:rPr>
                <w:sz w:val="18"/>
              </w:rPr>
            </w:pPr>
            <w:r w:rsidRPr="00B947B4">
              <w:rPr>
                <w:sz w:val="18"/>
              </w:rPr>
              <w:t>3</w:t>
            </w:r>
          </w:p>
        </w:tc>
        <w:tc>
          <w:tcPr>
            <w:tcW w:w="8456" w:type="dxa"/>
            <w:gridSpan w:val="2"/>
            <w:tcBorders>
              <w:top w:val="dashed" w:sz="2" w:space="0" w:color="auto"/>
              <w:left w:val="dashed" w:sz="2" w:space="0" w:color="auto"/>
              <w:bottom w:val="dashed" w:sz="2" w:space="0" w:color="auto"/>
              <w:right w:val="dashed" w:sz="2" w:space="0" w:color="auto"/>
            </w:tcBorders>
          </w:tcPr>
          <w:p w14:paraId="000198CE" w14:textId="4A1CAA66" w:rsidR="00BE2C76" w:rsidRPr="00B947B4" w:rsidRDefault="00BE2C76" w:rsidP="00BE2C7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E1325" w:rsidRPr="00B947B4" w14:paraId="560B441F"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34C417D" w14:textId="09413DAB" w:rsidR="00BE1325" w:rsidRPr="00B947B4" w:rsidRDefault="00BE1325" w:rsidP="00BE2C76">
            <w:pPr>
              <w:rPr>
                <w:sz w:val="18"/>
              </w:rPr>
            </w:pPr>
            <w:r>
              <w:rPr>
                <w:sz w:val="18"/>
              </w:rPr>
              <w:t>4</w:t>
            </w:r>
          </w:p>
        </w:tc>
        <w:tc>
          <w:tcPr>
            <w:tcW w:w="8456" w:type="dxa"/>
            <w:gridSpan w:val="2"/>
            <w:tcBorders>
              <w:top w:val="dashed" w:sz="2" w:space="0" w:color="auto"/>
              <w:left w:val="dashed" w:sz="2" w:space="0" w:color="auto"/>
              <w:bottom w:val="dashed" w:sz="2" w:space="0" w:color="auto"/>
              <w:right w:val="dashed" w:sz="2" w:space="0" w:color="auto"/>
            </w:tcBorders>
          </w:tcPr>
          <w:p w14:paraId="2F792849" w14:textId="0A67E0DC" w:rsidR="00BE1325" w:rsidRPr="00B947B4" w:rsidRDefault="00BE1325" w:rsidP="00BE2C76">
            <w:pPr>
              <w:rPr>
                <w:rFonts w:eastAsia="Times New Roman"/>
                <w:sz w:val="18"/>
                <w:szCs w:val="18"/>
                <w:lang w:eastAsia="en-AU"/>
              </w:rPr>
            </w:pPr>
            <w:r>
              <w:rPr>
                <w:rFonts w:eastAsia="Times New Roman"/>
                <w:sz w:val="18"/>
                <w:szCs w:val="18"/>
                <w:lang w:eastAsia="en-AU"/>
              </w:rPr>
              <w:t>Modified 10 April 2025</w:t>
            </w:r>
          </w:p>
        </w:tc>
      </w:tr>
      <w:tr w:rsidR="00A35F2C" w:rsidRPr="00B947B4" w14:paraId="5BEA508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D034D71" w14:textId="46C94348" w:rsidR="00A35F2C" w:rsidRDefault="00A35F2C" w:rsidP="00BE2C76">
            <w:pPr>
              <w:rPr>
                <w:sz w:val="18"/>
              </w:rPr>
            </w:pPr>
            <w:r>
              <w:rPr>
                <w:sz w:val="18"/>
              </w:rPr>
              <w:t>5</w:t>
            </w:r>
          </w:p>
        </w:tc>
        <w:tc>
          <w:tcPr>
            <w:tcW w:w="8456" w:type="dxa"/>
            <w:gridSpan w:val="2"/>
            <w:tcBorders>
              <w:top w:val="dashed" w:sz="2" w:space="0" w:color="auto"/>
              <w:left w:val="dashed" w:sz="2" w:space="0" w:color="auto"/>
              <w:bottom w:val="dashed" w:sz="2" w:space="0" w:color="auto"/>
              <w:right w:val="dashed" w:sz="2" w:space="0" w:color="auto"/>
            </w:tcBorders>
          </w:tcPr>
          <w:p w14:paraId="32BEC723" w14:textId="590CDB48" w:rsidR="00A35F2C" w:rsidRDefault="00A35F2C" w:rsidP="00BE2C76">
            <w:pPr>
              <w:rPr>
                <w:rFonts w:eastAsia="Times New Roman"/>
                <w:sz w:val="18"/>
                <w:szCs w:val="18"/>
                <w:lang w:eastAsia="en-AU"/>
              </w:rPr>
            </w:pPr>
            <w:r>
              <w:rPr>
                <w:rFonts w:eastAsia="Times New Roman"/>
                <w:sz w:val="18"/>
                <w:szCs w:val="18"/>
                <w:lang w:eastAsia="en-AU"/>
              </w:rPr>
              <w:t>Modified 8 July 2025</w:t>
            </w:r>
          </w:p>
        </w:tc>
      </w:tr>
    </w:tbl>
    <w:p w14:paraId="0639C5F3" w14:textId="77777777" w:rsidR="008A71CB" w:rsidRPr="00B947B4" w:rsidRDefault="008A71CB" w:rsidP="008A71CB"/>
    <w:p w14:paraId="547D2552" w14:textId="11DE1E81" w:rsidR="003D6201" w:rsidRPr="00B947B4" w:rsidRDefault="003D6201" w:rsidP="003D6201">
      <w:pPr>
        <w:sectPr w:rsidR="003D6201" w:rsidRPr="00B947B4">
          <w:headerReference w:type="default" r:id="rId68"/>
          <w:pgSz w:w="11906" w:h="16838"/>
          <w:pgMar w:top="1440" w:right="1440" w:bottom="1440" w:left="1440" w:header="708" w:footer="708" w:gutter="0"/>
          <w:cols w:space="708"/>
          <w:docGrid w:linePitch="360"/>
        </w:sectPr>
      </w:pPr>
    </w:p>
    <w:p w14:paraId="0293271B" w14:textId="011284B7" w:rsidR="003D6201" w:rsidRPr="00B947B4" w:rsidRDefault="00822EE2" w:rsidP="00923505">
      <w:pPr>
        <w:pStyle w:val="Heading1"/>
      </w:pPr>
      <w:bookmarkStart w:id="188" w:name="_Toc229571476"/>
      <w:r w:rsidRPr="00B947B4">
        <w:lastRenderedPageBreak/>
        <w:t>Graffiti Vandalism Act 2016</w:t>
      </w:r>
      <w:r w:rsidR="00923505" w:rsidRPr="00B947B4">
        <w:t xml:space="preserve"> Delegations</w:t>
      </w:r>
      <w:bookmarkEnd w:id="188"/>
    </w:p>
    <w:p w14:paraId="06BDDBC2" w14:textId="46657C73" w:rsidR="00E965E2" w:rsidRPr="00B947B4" w:rsidRDefault="00923505" w:rsidP="003D6201">
      <w:pPr>
        <w:pStyle w:val="Heading2"/>
        <w:rPr>
          <w:rFonts w:hint="eastAsia"/>
        </w:rPr>
      </w:pPr>
      <w:bookmarkStart w:id="189" w:name="_Toc229571477"/>
      <w:r w:rsidRPr="00B947B4">
        <w:t>Council to CEO</w:t>
      </w:r>
      <w:bookmarkEnd w:id="189"/>
    </w:p>
    <w:p w14:paraId="3CA443DF" w14:textId="6AC4F86C" w:rsidR="00E965E2" w:rsidRPr="00B947B4" w:rsidRDefault="007D102C" w:rsidP="00983E0F">
      <w:pPr>
        <w:pStyle w:val="Heading3"/>
        <w:ind w:left="709" w:hanging="709"/>
      </w:pPr>
      <w:bookmarkStart w:id="190" w:name="_Toc229571478"/>
      <w:r w:rsidRPr="00B947B4">
        <w:t>Give Notice Requiring Obliteration of Graffiti</w:t>
      </w:r>
      <w:bookmarkEnd w:id="190"/>
    </w:p>
    <w:p w14:paraId="04CC83CD" w14:textId="77777777" w:rsidR="00E965E2" w:rsidRPr="00B947B4" w:rsidRDefault="00E965E2" w:rsidP="00AA7C15"/>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113150BB"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4E91562" w14:textId="77777777" w:rsidR="00E965E2" w:rsidRPr="00B947B4" w:rsidRDefault="00E965E2" w:rsidP="0061138F">
            <w:pPr>
              <w:rPr>
                <w:b/>
                <w:sz w:val="18"/>
              </w:rPr>
            </w:pPr>
            <w:r w:rsidRPr="00B947B4">
              <w:rPr>
                <w:b/>
                <w:sz w:val="18"/>
              </w:rPr>
              <w:t>Delegator:</w:t>
            </w:r>
          </w:p>
          <w:p w14:paraId="51EC05C5" w14:textId="118C2ECE" w:rsidR="00E965E2" w:rsidRPr="00B947B4" w:rsidRDefault="00E965E2" w:rsidP="0061138F">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66A6344D" w14:textId="77777777" w:rsidR="00E965E2" w:rsidRPr="00B947B4" w:rsidRDefault="00E965E2" w:rsidP="0061138F">
            <w:pPr>
              <w:rPr>
                <w:sz w:val="24"/>
                <w:szCs w:val="24"/>
              </w:rPr>
            </w:pPr>
            <w:r w:rsidRPr="00B947B4">
              <w:rPr>
                <w:sz w:val="24"/>
                <w:szCs w:val="24"/>
              </w:rPr>
              <w:t>Local Government</w:t>
            </w:r>
          </w:p>
        </w:tc>
      </w:tr>
      <w:tr w:rsidR="00E965E2" w:rsidRPr="00B947B4" w14:paraId="14708331"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BF2D8D9" w14:textId="77777777" w:rsidR="00E965E2" w:rsidRPr="00B947B4" w:rsidRDefault="00E965E2" w:rsidP="0061138F">
            <w:pPr>
              <w:rPr>
                <w:b/>
                <w:sz w:val="18"/>
              </w:rPr>
            </w:pPr>
            <w:r w:rsidRPr="00B947B4">
              <w:rPr>
                <w:b/>
                <w:sz w:val="18"/>
              </w:rPr>
              <w:t>Express Power to Delegate:</w:t>
            </w:r>
          </w:p>
          <w:p w14:paraId="1E75B82D" w14:textId="77777777" w:rsidR="00E965E2" w:rsidRPr="00B947B4" w:rsidRDefault="00E965E2" w:rsidP="0061138F">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5276ACB" w14:textId="69C20216" w:rsidR="00E965E2" w:rsidRPr="00B947B4" w:rsidRDefault="00E965E2" w:rsidP="0061138F">
            <w:pPr>
              <w:rPr>
                <w:i/>
                <w:sz w:val="24"/>
                <w:szCs w:val="24"/>
              </w:rPr>
            </w:pPr>
            <w:r w:rsidRPr="00B947B4">
              <w:rPr>
                <w:i/>
                <w:sz w:val="24"/>
                <w:szCs w:val="24"/>
              </w:rPr>
              <w:t>Graffiti Vandalism Act 2016:</w:t>
            </w:r>
          </w:p>
          <w:p w14:paraId="3FA14A6F" w14:textId="0E617534" w:rsidR="00E965E2" w:rsidRPr="00B947B4" w:rsidRDefault="00E965E2" w:rsidP="0061138F">
            <w:pPr>
              <w:ind w:left="720" w:hanging="403"/>
              <w:rPr>
                <w:sz w:val="24"/>
                <w:szCs w:val="24"/>
              </w:rPr>
            </w:pPr>
            <w:r w:rsidRPr="00B947B4">
              <w:rPr>
                <w:sz w:val="24"/>
                <w:szCs w:val="24"/>
              </w:rPr>
              <w:t>s.16 Delegation by local government</w:t>
            </w:r>
          </w:p>
          <w:p w14:paraId="29B15E04" w14:textId="77777777" w:rsidR="00E965E2" w:rsidRPr="00B947B4" w:rsidRDefault="00E965E2" w:rsidP="0061138F">
            <w:pPr>
              <w:rPr>
                <w:sz w:val="24"/>
                <w:szCs w:val="24"/>
              </w:rPr>
            </w:pPr>
          </w:p>
        </w:tc>
      </w:tr>
      <w:tr w:rsidR="00E965E2" w:rsidRPr="00B947B4" w14:paraId="6FEAA13D"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63A4204" w14:textId="5BED2A0C" w:rsidR="00E965E2" w:rsidRPr="00B947B4" w:rsidRDefault="00E965E2" w:rsidP="0061138F">
            <w:pPr>
              <w:rPr>
                <w:b/>
                <w:sz w:val="18"/>
                <w:szCs w:val="18"/>
              </w:rPr>
            </w:pPr>
            <w:r w:rsidRPr="00B947B4">
              <w:rPr>
                <w:b/>
                <w:sz w:val="18"/>
                <w:szCs w:val="18"/>
              </w:rPr>
              <w:t>Express Power or</w:t>
            </w:r>
            <w:r w:rsidR="00225530"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345D0429" w14:textId="77777777" w:rsidR="00D750CA" w:rsidRPr="00B947B4" w:rsidRDefault="00D750CA" w:rsidP="00D750CA">
            <w:pPr>
              <w:rPr>
                <w:i/>
                <w:sz w:val="24"/>
                <w:szCs w:val="24"/>
              </w:rPr>
            </w:pPr>
            <w:r w:rsidRPr="00B947B4">
              <w:rPr>
                <w:i/>
                <w:sz w:val="24"/>
                <w:szCs w:val="24"/>
              </w:rPr>
              <w:t>Graffiti Vandalism Act 2016:</w:t>
            </w:r>
          </w:p>
          <w:p w14:paraId="484FDA0A" w14:textId="5277076F" w:rsidR="00E965E2" w:rsidRPr="00B947B4" w:rsidRDefault="00E965E2" w:rsidP="0061138F">
            <w:pPr>
              <w:ind w:left="720" w:hanging="403"/>
              <w:rPr>
                <w:sz w:val="24"/>
                <w:szCs w:val="24"/>
              </w:rPr>
            </w:pPr>
            <w:r w:rsidRPr="00B947B4">
              <w:rPr>
                <w:sz w:val="24"/>
                <w:szCs w:val="24"/>
              </w:rPr>
              <w:t>s.</w:t>
            </w:r>
            <w:r w:rsidR="000563B2" w:rsidRPr="00B947B4">
              <w:rPr>
                <w:sz w:val="24"/>
                <w:szCs w:val="24"/>
              </w:rPr>
              <w:t>18(2) Notice requiring removal of graffiti</w:t>
            </w:r>
          </w:p>
          <w:p w14:paraId="3A6C8301" w14:textId="7679BE42" w:rsidR="00177080" w:rsidRPr="00B947B4" w:rsidRDefault="000563B2" w:rsidP="004F77CB">
            <w:pPr>
              <w:ind w:left="720" w:hanging="403"/>
              <w:rPr>
                <w:sz w:val="24"/>
                <w:szCs w:val="24"/>
              </w:rPr>
            </w:pPr>
            <w:r w:rsidRPr="00B947B4">
              <w:rPr>
                <w:sz w:val="24"/>
                <w:szCs w:val="24"/>
              </w:rPr>
              <w:t>s.19(3) &amp; (4) Additional powers when notice is given</w:t>
            </w:r>
          </w:p>
        </w:tc>
      </w:tr>
      <w:tr w:rsidR="00E965E2" w:rsidRPr="00B947B4" w14:paraId="15B0CACA"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38A63C" w14:textId="77777777" w:rsidR="00E965E2" w:rsidRPr="00B947B4" w:rsidRDefault="00E965E2" w:rsidP="00876936">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734E160C" w14:textId="77777777" w:rsidR="00E965E2" w:rsidRPr="00B947B4" w:rsidRDefault="00E965E2" w:rsidP="00876936">
            <w:pPr>
              <w:spacing w:before="120" w:after="120"/>
              <w:rPr>
                <w:b/>
                <w:sz w:val="24"/>
                <w:szCs w:val="24"/>
              </w:rPr>
            </w:pPr>
            <w:r w:rsidRPr="00B947B4">
              <w:rPr>
                <w:b/>
                <w:sz w:val="24"/>
                <w:szCs w:val="24"/>
              </w:rPr>
              <w:t>Chief Executive Officer</w:t>
            </w:r>
          </w:p>
        </w:tc>
      </w:tr>
      <w:tr w:rsidR="003108A6" w:rsidRPr="00B947B4" w14:paraId="6D869695"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89D43B4" w14:textId="77777777" w:rsidR="003108A6" w:rsidRPr="00B947B4" w:rsidRDefault="003108A6" w:rsidP="003108A6">
            <w:pPr>
              <w:rPr>
                <w:b/>
              </w:rPr>
            </w:pPr>
            <w:r w:rsidRPr="00B947B4">
              <w:rPr>
                <w:b/>
              </w:rPr>
              <w:t>Function:</w:t>
            </w:r>
          </w:p>
          <w:p w14:paraId="7C0374CD" w14:textId="643B07E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A4C4C6" w14:textId="62911D14"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give written notice to a person who is an owner or occupier of property on which graffiti is applied, requiring the person to ensure that the graffiti is obliterated in an acceptable manner, within the time set out in the notice [s.18(2)].</w:t>
            </w:r>
          </w:p>
          <w:p w14:paraId="6B1DB3C6" w14:textId="0A0E5287" w:rsidR="00177080"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where a person fails to comply with a notice, to do anything considered necessary to obliterate the graffiti in an acceptable manner [s.19(3)] and to take action to recover costs incurred as a debt due from the person who failed to comply with the notice [s.19(4)].</w:t>
            </w:r>
          </w:p>
        </w:tc>
      </w:tr>
      <w:tr w:rsidR="0083163D" w:rsidRPr="00B947B4" w14:paraId="7A1DBE50"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6F740A" w14:textId="6C2F34D2" w:rsidR="0083163D" w:rsidRPr="00B947B4" w:rsidRDefault="0083163D" w:rsidP="0083163D">
            <w:pPr>
              <w:rPr>
                <w:b/>
              </w:rPr>
            </w:pPr>
            <w:r w:rsidRPr="00B947B4">
              <w:rPr>
                <w:b/>
              </w:rPr>
              <w:t>Council Conditions on this Delegation</w:t>
            </w:r>
            <w:r w:rsidR="00E45A38" w:rsidRPr="00B947B4">
              <w:rPr>
                <w:b/>
              </w:rPr>
              <w:t>:</w:t>
            </w:r>
          </w:p>
        </w:tc>
        <w:tc>
          <w:tcPr>
            <w:tcW w:w="6468" w:type="dxa"/>
            <w:tcBorders>
              <w:top w:val="dotted" w:sz="4" w:space="0" w:color="auto"/>
              <w:left w:val="dotted" w:sz="4" w:space="0" w:color="auto"/>
              <w:bottom w:val="dotted" w:sz="4" w:space="0" w:color="auto"/>
            </w:tcBorders>
          </w:tcPr>
          <w:p w14:paraId="66C3A1A9" w14:textId="0E5FDD3B" w:rsidR="0083163D" w:rsidRPr="00B947B4" w:rsidRDefault="007573D4" w:rsidP="0083163D">
            <w:pPr>
              <w:spacing w:after="120"/>
              <w:ind w:left="448" w:hanging="448"/>
              <w:rPr>
                <w:sz w:val="24"/>
                <w:szCs w:val="24"/>
              </w:rPr>
            </w:pPr>
            <w:r w:rsidRPr="00B947B4">
              <w:rPr>
                <w:sz w:val="24"/>
                <w:szCs w:val="24"/>
              </w:rPr>
              <w:t>Nil.</w:t>
            </w:r>
          </w:p>
        </w:tc>
      </w:tr>
      <w:tr w:rsidR="00E965E2" w:rsidRPr="00B947B4" w14:paraId="1478B85B"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1AEECF" w14:textId="77777777" w:rsidR="00E965E2" w:rsidRPr="00B947B4" w:rsidRDefault="00E965E2" w:rsidP="0061138F">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E485CD5" w14:textId="41A6B43D" w:rsidR="00E965E2" w:rsidRPr="00B947B4" w:rsidRDefault="00E965E2" w:rsidP="0061138F">
            <w:pPr>
              <w:rPr>
                <w:i/>
                <w:sz w:val="24"/>
                <w:szCs w:val="24"/>
              </w:rPr>
            </w:pPr>
            <w:r w:rsidRPr="00B947B4">
              <w:rPr>
                <w:i/>
                <w:sz w:val="24"/>
                <w:szCs w:val="24"/>
              </w:rPr>
              <w:t>Graffiti Vandalism Act 2016:</w:t>
            </w:r>
          </w:p>
          <w:p w14:paraId="791E24DA" w14:textId="3784F0A0" w:rsidR="005C6BFA" w:rsidRPr="00B947B4" w:rsidRDefault="00E965E2" w:rsidP="004F77CB">
            <w:pPr>
              <w:ind w:left="720" w:hanging="403"/>
              <w:rPr>
                <w:sz w:val="24"/>
                <w:szCs w:val="24"/>
              </w:rPr>
            </w:pPr>
            <w:r w:rsidRPr="00B947B4">
              <w:rPr>
                <w:sz w:val="24"/>
                <w:szCs w:val="24"/>
              </w:rPr>
              <w:t>s.17 Delegation by CEO of local government</w:t>
            </w:r>
          </w:p>
        </w:tc>
      </w:tr>
      <w:tr w:rsidR="00E965E2" w:rsidRPr="00B947B4" w14:paraId="6CE27F7F"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3639F6C" w14:textId="77777777" w:rsidR="00E965E2" w:rsidRPr="00B947B4" w:rsidRDefault="00E965E2" w:rsidP="00246948">
            <w:pPr>
              <w:rPr>
                <w:b/>
              </w:rPr>
            </w:pPr>
            <w:r w:rsidRPr="00B947B4">
              <w:rPr>
                <w:b/>
              </w:rPr>
              <w:t>Sub-Delegate/s:</w:t>
            </w:r>
          </w:p>
          <w:p w14:paraId="6C1C5498" w14:textId="41F8C7F7" w:rsidR="00E965E2" w:rsidRPr="00B947B4" w:rsidRDefault="00E45A38" w:rsidP="00246948">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387DD8A5" w14:textId="54F63444" w:rsidR="00A202EB" w:rsidRDefault="00A202EB" w:rsidP="008D2E31">
            <w:pPr>
              <w:spacing w:before="120" w:after="120"/>
              <w:rPr>
                <w:b/>
                <w:bCs/>
                <w:sz w:val="24"/>
                <w:szCs w:val="24"/>
              </w:rPr>
            </w:pPr>
            <w:r>
              <w:rPr>
                <w:b/>
                <w:bCs/>
                <w:sz w:val="24"/>
                <w:szCs w:val="24"/>
              </w:rPr>
              <w:t xml:space="preserve">Director </w:t>
            </w:r>
            <w:r w:rsidR="00B610DD">
              <w:rPr>
                <w:b/>
                <w:bCs/>
                <w:sz w:val="24"/>
                <w:szCs w:val="24"/>
              </w:rPr>
              <w:t>Sustainable Development and Safety</w:t>
            </w:r>
          </w:p>
          <w:p w14:paraId="7634B179" w14:textId="07F26875" w:rsidR="00A202EB" w:rsidRDefault="00B610DD" w:rsidP="008D2E31">
            <w:pPr>
              <w:spacing w:before="120" w:after="120"/>
              <w:rPr>
                <w:b/>
                <w:bCs/>
                <w:sz w:val="24"/>
                <w:szCs w:val="24"/>
              </w:rPr>
            </w:pPr>
            <w:r>
              <w:rPr>
                <w:b/>
                <w:bCs/>
                <w:sz w:val="24"/>
                <w:szCs w:val="24"/>
              </w:rPr>
              <w:t>Group Manager Development and Safety</w:t>
            </w:r>
          </w:p>
          <w:p w14:paraId="163F0CD5" w14:textId="4EED070F" w:rsidR="008D2E31" w:rsidRPr="00B947B4" w:rsidRDefault="4FFC7A8F" w:rsidP="008D2E31">
            <w:pPr>
              <w:spacing w:before="120" w:after="120"/>
            </w:pPr>
            <w:r w:rsidRPr="4F5425FB">
              <w:rPr>
                <w:b/>
                <w:bCs/>
                <w:sz w:val="24"/>
                <w:szCs w:val="24"/>
              </w:rPr>
              <w:t>Service Manager Rangers and Community Safet</w:t>
            </w:r>
            <w:r w:rsidR="2D1A98D3" w:rsidRPr="4F5425FB">
              <w:rPr>
                <w:b/>
                <w:bCs/>
                <w:sz w:val="24"/>
                <w:szCs w:val="24"/>
              </w:rPr>
              <w:t>y</w:t>
            </w:r>
          </w:p>
          <w:p w14:paraId="78F8688C" w14:textId="77777777" w:rsidR="005C61AE" w:rsidRDefault="00607F28" w:rsidP="4F5425FB">
            <w:pPr>
              <w:spacing w:before="120" w:after="120"/>
              <w:rPr>
                <w:b/>
                <w:bCs/>
                <w:sz w:val="24"/>
                <w:szCs w:val="24"/>
              </w:rPr>
            </w:pPr>
            <w:r>
              <w:rPr>
                <w:b/>
                <w:bCs/>
                <w:sz w:val="24"/>
                <w:szCs w:val="24"/>
              </w:rPr>
              <w:t>Service Lead Ranger</w:t>
            </w:r>
            <w:r w:rsidR="00A202EB">
              <w:rPr>
                <w:b/>
                <w:bCs/>
                <w:sz w:val="24"/>
                <w:szCs w:val="24"/>
              </w:rPr>
              <w:t>s</w:t>
            </w:r>
            <w:r>
              <w:rPr>
                <w:b/>
                <w:bCs/>
                <w:sz w:val="24"/>
                <w:szCs w:val="24"/>
              </w:rPr>
              <w:t xml:space="preserve"> and Parking</w:t>
            </w:r>
          </w:p>
          <w:p w14:paraId="3F3B9C28" w14:textId="4CA7429A" w:rsidR="00A202EB" w:rsidRPr="00B947B4" w:rsidRDefault="00A202EB" w:rsidP="4F5425FB">
            <w:pPr>
              <w:spacing w:before="120" w:after="120"/>
              <w:rPr>
                <w:b/>
                <w:bCs/>
                <w:sz w:val="24"/>
                <w:szCs w:val="24"/>
              </w:rPr>
            </w:pPr>
            <w:r>
              <w:rPr>
                <w:b/>
                <w:bCs/>
                <w:sz w:val="24"/>
                <w:szCs w:val="24"/>
              </w:rPr>
              <w:t>Service Lead CoSafe and Community Safety</w:t>
            </w:r>
          </w:p>
        </w:tc>
      </w:tr>
      <w:tr w:rsidR="00E56538" w:rsidRPr="00B947B4" w14:paraId="0B54542A"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BDE1F7" w14:textId="77777777" w:rsidR="00E56538" w:rsidRPr="00B947B4" w:rsidRDefault="00E56538" w:rsidP="00E56538">
            <w:pPr>
              <w:rPr>
                <w:b/>
              </w:rPr>
            </w:pPr>
            <w:r w:rsidRPr="00B947B4">
              <w:rPr>
                <w:b/>
              </w:rPr>
              <w:t>CEO Conditions on this Sub-Delegation:</w:t>
            </w:r>
          </w:p>
          <w:p w14:paraId="2D68BBA6" w14:textId="7A929FF6"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25F38C26" w14:textId="0DAAA058" w:rsidR="00E56538" w:rsidRPr="00B947B4" w:rsidRDefault="006A48EB" w:rsidP="00983E0F">
            <w:pPr>
              <w:spacing w:after="120"/>
              <w:rPr>
                <w:sz w:val="24"/>
                <w:szCs w:val="24"/>
              </w:rPr>
            </w:pPr>
            <w:r w:rsidRPr="00B947B4">
              <w:rPr>
                <w:sz w:val="24"/>
                <w:szCs w:val="24"/>
              </w:rPr>
              <w:t xml:space="preserve">The affected person must be given reasons for the notice and advice of their objection and review rights </w:t>
            </w:r>
            <w:r w:rsidR="00DC5826" w:rsidRPr="00B947B4">
              <w:rPr>
                <w:sz w:val="24"/>
                <w:szCs w:val="24"/>
              </w:rPr>
              <w:t>in accordance with section</w:t>
            </w:r>
            <w:r w:rsidR="0042526A" w:rsidRPr="00B947B4">
              <w:rPr>
                <w:sz w:val="24"/>
                <w:szCs w:val="24"/>
              </w:rPr>
              <w:t>s 21 and</w:t>
            </w:r>
            <w:r w:rsidR="00DC5826" w:rsidRPr="00B947B4">
              <w:rPr>
                <w:sz w:val="24"/>
                <w:szCs w:val="24"/>
              </w:rPr>
              <w:t xml:space="preserve"> 22 of the </w:t>
            </w:r>
            <w:r w:rsidR="00DC5826" w:rsidRPr="00B947B4">
              <w:rPr>
                <w:i/>
                <w:iCs/>
                <w:sz w:val="24"/>
                <w:szCs w:val="24"/>
              </w:rPr>
              <w:t>Graffiti Vandalism Act 2016</w:t>
            </w:r>
            <w:r w:rsidR="00DC5826" w:rsidRPr="00B947B4">
              <w:rPr>
                <w:sz w:val="24"/>
                <w:szCs w:val="24"/>
              </w:rPr>
              <w:t xml:space="preserve"> and Part 9 of the </w:t>
            </w:r>
            <w:r w:rsidR="00DC5826" w:rsidRPr="00B947B4">
              <w:rPr>
                <w:i/>
                <w:iCs/>
                <w:sz w:val="24"/>
                <w:szCs w:val="24"/>
              </w:rPr>
              <w:t>L</w:t>
            </w:r>
            <w:r w:rsidR="0042526A" w:rsidRPr="00B947B4">
              <w:rPr>
                <w:i/>
                <w:iCs/>
                <w:sz w:val="24"/>
                <w:szCs w:val="24"/>
              </w:rPr>
              <w:t>oc</w:t>
            </w:r>
            <w:r w:rsidR="00DC5826" w:rsidRPr="00B947B4">
              <w:rPr>
                <w:i/>
                <w:iCs/>
                <w:sz w:val="24"/>
                <w:szCs w:val="24"/>
              </w:rPr>
              <w:t>al Government Act 1995</w:t>
            </w:r>
            <w:r w:rsidR="00DC5826" w:rsidRPr="00B947B4">
              <w:rPr>
                <w:sz w:val="24"/>
                <w:szCs w:val="24"/>
              </w:rPr>
              <w:t>.</w:t>
            </w:r>
          </w:p>
        </w:tc>
      </w:tr>
      <w:tr w:rsidR="00E965E2" w:rsidRPr="00B947B4" w14:paraId="25E72116"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93632DB" w14:textId="77777777" w:rsidR="00E965E2" w:rsidRPr="00B947B4" w:rsidRDefault="00E965E2" w:rsidP="00E70DF7">
            <w:pPr>
              <w:rPr>
                <w:sz w:val="18"/>
              </w:rPr>
            </w:pPr>
            <w:r w:rsidRPr="00B947B4">
              <w:rPr>
                <w:sz w:val="18"/>
              </w:rPr>
              <w:t>Compliance Links:</w:t>
            </w:r>
          </w:p>
          <w:p w14:paraId="4F49B51A" w14:textId="77777777" w:rsidR="00E965E2" w:rsidRPr="00B947B4" w:rsidRDefault="00E965E2" w:rsidP="00E70DF7">
            <w:pPr>
              <w:rPr>
                <w:sz w:val="18"/>
              </w:rPr>
            </w:pPr>
          </w:p>
        </w:tc>
        <w:tc>
          <w:tcPr>
            <w:tcW w:w="6468" w:type="dxa"/>
            <w:tcBorders>
              <w:top w:val="dotted" w:sz="4" w:space="0" w:color="auto"/>
              <w:left w:val="dotted" w:sz="4" w:space="0" w:color="auto"/>
              <w:bottom w:val="dotted" w:sz="4" w:space="0" w:color="auto"/>
              <w:right w:val="single" w:sz="4" w:space="0" w:color="auto"/>
            </w:tcBorders>
          </w:tcPr>
          <w:p w14:paraId="59B59377" w14:textId="020FED57" w:rsidR="00E965E2" w:rsidRPr="00B947B4" w:rsidRDefault="000563B2" w:rsidP="004F77CB">
            <w:pPr>
              <w:spacing w:after="120"/>
              <w:rPr>
                <w:sz w:val="24"/>
                <w:szCs w:val="24"/>
              </w:rPr>
            </w:pPr>
            <w:r w:rsidRPr="00B947B4">
              <w:rPr>
                <w:sz w:val="24"/>
                <w:szCs w:val="24"/>
              </w:rPr>
              <w:t>Note – Decisions under this delegation may be referred for review by the State Administration Tribunal</w:t>
            </w:r>
          </w:p>
        </w:tc>
      </w:tr>
      <w:tr w:rsidR="00E965E2" w:rsidRPr="00B947B4" w14:paraId="0A96C7C3"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EED0F34" w14:textId="77777777" w:rsidR="00E965E2" w:rsidRPr="00B947B4" w:rsidRDefault="00E965E2" w:rsidP="00E70DF7">
            <w:pPr>
              <w:rPr>
                <w:sz w:val="18"/>
              </w:rPr>
            </w:pPr>
            <w:r w:rsidRPr="00B947B4">
              <w:rPr>
                <w:sz w:val="18"/>
              </w:rPr>
              <w:lastRenderedPageBreak/>
              <w:t>Record Keeping:</w:t>
            </w:r>
          </w:p>
        </w:tc>
        <w:tc>
          <w:tcPr>
            <w:tcW w:w="6468" w:type="dxa"/>
            <w:tcBorders>
              <w:top w:val="dotted" w:sz="4" w:space="0" w:color="auto"/>
              <w:left w:val="dotted" w:sz="4" w:space="0" w:color="auto"/>
              <w:bottom w:val="single" w:sz="4" w:space="0" w:color="auto"/>
              <w:right w:val="single" w:sz="4" w:space="0" w:color="auto"/>
            </w:tcBorders>
          </w:tcPr>
          <w:p w14:paraId="576CF8EF" w14:textId="66433370" w:rsidR="00E965E2" w:rsidRPr="00B947B4" w:rsidRDefault="00A55080" w:rsidP="00E70DF7">
            <w:pPr>
              <w:spacing w:after="120"/>
              <w:rPr>
                <w:sz w:val="24"/>
                <w:szCs w:val="24"/>
              </w:rPr>
            </w:pPr>
            <w:r w:rsidRPr="00B947B4">
              <w:rPr>
                <w:sz w:val="24"/>
                <w:szCs w:val="24"/>
              </w:rPr>
              <w:t>Details of decisions are to be recorded in the City’s record keeping system</w:t>
            </w:r>
          </w:p>
        </w:tc>
      </w:tr>
      <w:tr w:rsidR="00E965E2" w:rsidRPr="00B947B4" w14:paraId="1698CA07"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D9726B6" w14:textId="77777777" w:rsidR="00E965E2" w:rsidRPr="00B947B4" w:rsidRDefault="00E965E2" w:rsidP="00E70DF7">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4AB4D694" w14:textId="78CC79DB" w:rsidR="00E965E2" w:rsidRPr="00B947B4" w:rsidRDefault="00603BFD" w:rsidP="00E70DF7">
            <w:pPr>
              <w:rPr>
                <w:sz w:val="18"/>
              </w:rPr>
            </w:pPr>
            <w:r w:rsidRPr="00B947B4">
              <w:rPr>
                <w:sz w:val="18"/>
              </w:rPr>
              <w:t>Adopted 11 May 2023</w:t>
            </w:r>
          </w:p>
        </w:tc>
      </w:tr>
      <w:tr w:rsidR="00E965E2" w:rsidRPr="00B947B4" w14:paraId="06E1AB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E8B3559" w14:textId="77777777" w:rsidR="00E965E2" w:rsidRPr="00B947B4" w:rsidRDefault="00E965E2" w:rsidP="00E70DF7">
            <w:pPr>
              <w:rPr>
                <w:sz w:val="18"/>
              </w:rPr>
            </w:pPr>
            <w:r w:rsidRPr="00B947B4">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3D8A8A1F" w14:textId="6D3217AF" w:rsidR="00E965E2" w:rsidRPr="00B947B4" w:rsidRDefault="00603BFD" w:rsidP="00E70DF7">
            <w:pPr>
              <w:rPr>
                <w:sz w:val="18"/>
              </w:rPr>
            </w:pPr>
            <w:r w:rsidRPr="00B947B4">
              <w:rPr>
                <w:sz w:val="18"/>
              </w:rPr>
              <w:t xml:space="preserve">Modified 9 July 2024 </w:t>
            </w:r>
          </w:p>
        </w:tc>
      </w:tr>
      <w:tr w:rsidR="005E59DB" w:rsidRPr="00B947B4" w14:paraId="0C9B8D80"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A80A204" w14:textId="6A5F3E01" w:rsidR="005E59DB" w:rsidRPr="00B947B4" w:rsidRDefault="005E59DB" w:rsidP="005E59DB">
            <w:pPr>
              <w:rPr>
                <w:sz w:val="18"/>
              </w:rPr>
            </w:pPr>
            <w:r w:rsidRPr="00B947B4">
              <w:rPr>
                <w:sz w:val="18"/>
              </w:rPr>
              <w:t>3</w:t>
            </w:r>
          </w:p>
        </w:tc>
        <w:tc>
          <w:tcPr>
            <w:tcW w:w="8458" w:type="dxa"/>
            <w:gridSpan w:val="2"/>
            <w:tcBorders>
              <w:top w:val="dashed" w:sz="2" w:space="0" w:color="auto"/>
              <w:left w:val="dashed" w:sz="2" w:space="0" w:color="auto"/>
              <w:bottom w:val="dashed" w:sz="2" w:space="0" w:color="auto"/>
              <w:right w:val="dashed" w:sz="2" w:space="0" w:color="auto"/>
            </w:tcBorders>
          </w:tcPr>
          <w:p w14:paraId="53D424FB" w14:textId="540099A2" w:rsidR="005E59DB" w:rsidRPr="00B947B4" w:rsidRDefault="005E59DB" w:rsidP="005E59DB">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B610DD" w:rsidRPr="00B947B4" w14:paraId="70FD097F"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610DE25A" w14:textId="36623883" w:rsidR="00B610DD" w:rsidRPr="00B947B4" w:rsidRDefault="00B610DD" w:rsidP="005E59DB">
            <w:pPr>
              <w:rPr>
                <w:sz w:val="18"/>
              </w:rPr>
            </w:pPr>
            <w:r>
              <w:rPr>
                <w:sz w:val="18"/>
              </w:rPr>
              <w:t>4</w:t>
            </w:r>
          </w:p>
        </w:tc>
        <w:tc>
          <w:tcPr>
            <w:tcW w:w="8458" w:type="dxa"/>
            <w:gridSpan w:val="2"/>
            <w:tcBorders>
              <w:top w:val="dashed" w:sz="2" w:space="0" w:color="auto"/>
              <w:left w:val="dashed" w:sz="2" w:space="0" w:color="auto"/>
              <w:bottom w:val="dashed" w:sz="2" w:space="0" w:color="auto"/>
              <w:right w:val="dashed" w:sz="2" w:space="0" w:color="auto"/>
            </w:tcBorders>
          </w:tcPr>
          <w:p w14:paraId="6CB1830A" w14:textId="7AD1B050" w:rsidR="00B610DD" w:rsidRPr="00B947B4" w:rsidRDefault="00B610DD" w:rsidP="005E59DB">
            <w:pPr>
              <w:rPr>
                <w:rFonts w:eastAsia="Times New Roman"/>
                <w:sz w:val="18"/>
                <w:szCs w:val="18"/>
                <w:lang w:eastAsia="en-AU"/>
              </w:rPr>
            </w:pPr>
            <w:r>
              <w:rPr>
                <w:rFonts w:eastAsia="Times New Roman"/>
                <w:sz w:val="18"/>
                <w:szCs w:val="18"/>
                <w:lang w:eastAsia="en-AU"/>
              </w:rPr>
              <w:t>Modified 1 April 2026</w:t>
            </w:r>
          </w:p>
        </w:tc>
      </w:tr>
    </w:tbl>
    <w:p w14:paraId="46901295" w14:textId="77777777" w:rsidR="00E965E2" w:rsidRPr="00B947B4" w:rsidRDefault="00E965E2" w:rsidP="00AA7C15"/>
    <w:p w14:paraId="39D1EB7F" w14:textId="45443716" w:rsidR="00923505" w:rsidRPr="00B947B4" w:rsidRDefault="00923505">
      <w:r w:rsidRPr="00B947B4">
        <w:br w:type="page"/>
      </w:r>
    </w:p>
    <w:p w14:paraId="10213093" w14:textId="7122FC8F" w:rsidR="00E965E2" w:rsidRPr="00B947B4" w:rsidRDefault="00075E66" w:rsidP="00D2343B">
      <w:pPr>
        <w:pStyle w:val="Heading3"/>
        <w:ind w:left="709" w:hanging="709"/>
      </w:pPr>
      <w:bookmarkStart w:id="191" w:name="_Toc229571479"/>
      <w:r w:rsidRPr="00B947B4">
        <w:lastRenderedPageBreak/>
        <w:t>Notices – Deal with Objection</w:t>
      </w:r>
      <w:r w:rsidR="00E27F94" w:rsidRPr="00B947B4">
        <w:t>s and Give Effect to Notices</w:t>
      </w:r>
      <w:bookmarkEnd w:id="191"/>
    </w:p>
    <w:p w14:paraId="6451384A"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3D6CAB8F"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AE95443" w14:textId="77777777" w:rsidR="00E965E2" w:rsidRPr="00B947B4" w:rsidRDefault="00E965E2" w:rsidP="000563B2">
            <w:pPr>
              <w:rPr>
                <w:b/>
                <w:sz w:val="18"/>
              </w:rPr>
            </w:pPr>
            <w:r w:rsidRPr="00B947B4">
              <w:rPr>
                <w:b/>
                <w:sz w:val="18"/>
              </w:rPr>
              <w:t>Delegator:</w:t>
            </w:r>
          </w:p>
          <w:p w14:paraId="6711EE4A" w14:textId="0423D71F"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5EF6E71" w14:textId="77777777" w:rsidR="00E965E2" w:rsidRPr="00B947B4" w:rsidRDefault="00E965E2" w:rsidP="000563B2">
            <w:pPr>
              <w:rPr>
                <w:sz w:val="24"/>
                <w:szCs w:val="24"/>
              </w:rPr>
            </w:pPr>
            <w:r w:rsidRPr="00B947B4">
              <w:rPr>
                <w:sz w:val="24"/>
                <w:szCs w:val="24"/>
              </w:rPr>
              <w:t>Local Government</w:t>
            </w:r>
          </w:p>
        </w:tc>
      </w:tr>
      <w:tr w:rsidR="00E965E2" w:rsidRPr="00B947B4" w14:paraId="581544A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CFE63DF" w14:textId="77777777" w:rsidR="00E965E2" w:rsidRPr="00B947B4" w:rsidRDefault="00E965E2" w:rsidP="000563B2">
            <w:pPr>
              <w:rPr>
                <w:b/>
                <w:sz w:val="18"/>
              </w:rPr>
            </w:pPr>
            <w:r w:rsidRPr="00B947B4">
              <w:rPr>
                <w:b/>
                <w:sz w:val="18"/>
              </w:rPr>
              <w:t>Express Power to Delegate:</w:t>
            </w:r>
          </w:p>
          <w:p w14:paraId="164A0A1A"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317241BE" w14:textId="77777777" w:rsidR="00E965E2" w:rsidRPr="00B947B4" w:rsidRDefault="00E965E2" w:rsidP="000563B2">
            <w:pPr>
              <w:rPr>
                <w:i/>
                <w:sz w:val="24"/>
                <w:szCs w:val="24"/>
              </w:rPr>
            </w:pPr>
            <w:r w:rsidRPr="00B947B4">
              <w:rPr>
                <w:i/>
                <w:sz w:val="24"/>
                <w:szCs w:val="24"/>
              </w:rPr>
              <w:t>Graffiti Vandalism Act 2016:</w:t>
            </w:r>
          </w:p>
          <w:p w14:paraId="4320B039" w14:textId="3810D376" w:rsidR="00177080" w:rsidRPr="00B947B4" w:rsidRDefault="00E965E2" w:rsidP="004F77CB">
            <w:pPr>
              <w:ind w:left="720" w:hanging="403"/>
              <w:rPr>
                <w:sz w:val="24"/>
                <w:szCs w:val="24"/>
              </w:rPr>
            </w:pPr>
            <w:r w:rsidRPr="00B947B4">
              <w:rPr>
                <w:sz w:val="24"/>
                <w:szCs w:val="24"/>
              </w:rPr>
              <w:t>s.16 Delegation by local government</w:t>
            </w:r>
          </w:p>
        </w:tc>
      </w:tr>
      <w:tr w:rsidR="00E965E2" w:rsidRPr="00B947B4" w14:paraId="31CC1D3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C2399FA" w14:textId="1FF17989" w:rsidR="00E965E2" w:rsidRPr="00B947B4" w:rsidRDefault="00E965E2" w:rsidP="000563B2">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6F756FBC" w14:textId="77777777" w:rsidR="00D750CA" w:rsidRPr="00B947B4" w:rsidRDefault="00D750CA" w:rsidP="00D750CA">
            <w:pPr>
              <w:rPr>
                <w:i/>
                <w:sz w:val="24"/>
                <w:szCs w:val="24"/>
              </w:rPr>
            </w:pPr>
            <w:r w:rsidRPr="00B947B4">
              <w:rPr>
                <w:i/>
                <w:sz w:val="24"/>
                <w:szCs w:val="24"/>
              </w:rPr>
              <w:t>Graffiti Vandalism Act 2016:</w:t>
            </w:r>
          </w:p>
          <w:p w14:paraId="2A26E92D" w14:textId="788D19D4" w:rsidR="00177080" w:rsidRPr="00B947B4" w:rsidRDefault="00FE5E89" w:rsidP="004F77CB">
            <w:pPr>
              <w:ind w:left="720" w:hanging="403"/>
              <w:rPr>
                <w:sz w:val="24"/>
                <w:szCs w:val="24"/>
              </w:rPr>
            </w:pPr>
            <w:r w:rsidRPr="00B947B4">
              <w:rPr>
                <w:sz w:val="24"/>
                <w:szCs w:val="24"/>
              </w:rPr>
              <w:t>s.</w:t>
            </w:r>
            <w:r w:rsidR="00075E66" w:rsidRPr="00B947B4">
              <w:rPr>
                <w:sz w:val="24"/>
                <w:szCs w:val="24"/>
              </w:rPr>
              <w:t>24(1)(b) &amp; (3)</w:t>
            </w:r>
            <w:r w:rsidR="00E965E2" w:rsidRPr="00B947B4">
              <w:rPr>
                <w:sz w:val="24"/>
                <w:szCs w:val="24"/>
              </w:rPr>
              <w:t xml:space="preserve"> </w:t>
            </w:r>
            <w:r w:rsidR="00075E66" w:rsidRPr="00B947B4">
              <w:rPr>
                <w:sz w:val="24"/>
                <w:szCs w:val="24"/>
              </w:rPr>
              <w:t>Suspension of effect of notice</w:t>
            </w:r>
          </w:p>
        </w:tc>
      </w:tr>
      <w:tr w:rsidR="00E965E2" w:rsidRPr="00B947B4" w14:paraId="0D3E271C"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E88C354"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5FBA683F"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1EC8266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9715144" w14:textId="77777777" w:rsidR="003108A6" w:rsidRPr="00B947B4" w:rsidRDefault="003108A6" w:rsidP="003108A6">
            <w:pPr>
              <w:rPr>
                <w:b/>
              </w:rPr>
            </w:pPr>
            <w:r w:rsidRPr="00B947B4">
              <w:rPr>
                <w:b/>
              </w:rPr>
              <w:t>Function:</w:t>
            </w:r>
          </w:p>
          <w:p w14:paraId="3F682063" w14:textId="1B477A78"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F52D24F" w14:textId="2F81F691"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where an objection has been lodged, to:</w:t>
            </w:r>
          </w:p>
          <w:p w14:paraId="4360E4FA" w14:textId="77777777"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determine and take action to give effect to the notice, where it is determined that there are urgent reasons or an endangerment to public safety or </w:t>
            </w:r>
            <w:bookmarkStart w:id="192" w:name="_Int_i7Da71vJ"/>
            <w:r w:rsidRPr="2C28F603">
              <w:rPr>
                <w:sz w:val="24"/>
                <w:szCs w:val="24"/>
              </w:rPr>
              <w:t>likely damage</w:t>
            </w:r>
            <w:bookmarkEnd w:id="192"/>
            <w:r w:rsidRPr="2C28F603">
              <w:rPr>
                <w:sz w:val="24"/>
                <w:szCs w:val="24"/>
              </w:rPr>
              <w:t xml:space="preserve"> to property or serious nuisance, if action is not taken [s.24(1)(b)] and </w:t>
            </w:r>
          </w:p>
          <w:p w14:paraId="16A6F9C1" w14:textId="5AEF85DD" w:rsidR="00177080" w:rsidRPr="00B947B4" w:rsidRDefault="003108A6" w:rsidP="003E4750">
            <w:pPr>
              <w:spacing w:after="120"/>
              <w:ind w:left="918" w:hanging="459"/>
              <w:rPr>
                <w:sz w:val="24"/>
                <w:szCs w:val="24"/>
              </w:rPr>
            </w:pPr>
            <w:r w:rsidRPr="00B947B4">
              <w:rPr>
                <w:sz w:val="24"/>
                <w:szCs w:val="24"/>
              </w:rPr>
              <w:t>ii.</w:t>
            </w:r>
            <w:r w:rsidRPr="00B947B4">
              <w:rPr>
                <w:sz w:val="24"/>
                <w:szCs w:val="24"/>
              </w:rPr>
              <w:tab/>
              <w:t>to give notice to the affected person, before taking the necessary actions [s.24(3)].</w:t>
            </w:r>
          </w:p>
        </w:tc>
      </w:tr>
      <w:tr w:rsidR="0083163D" w:rsidRPr="00B947B4" w14:paraId="71E0F8A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162908" w14:textId="77777777" w:rsidR="0083163D" w:rsidRPr="00B947B4" w:rsidRDefault="0083163D" w:rsidP="0083163D">
            <w:pPr>
              <w:rPr>
                <w:b/>
              </w:rPr>
            </w:pPr>
            <w:r w:rsidRPr="00B947B4">
              <w:rPr>
                <w:b/>
              </w:rPr>
              <w:t>Council Conditions on this Delegation:</w:t>
            </w:r>
          </w:p>
          <w:p w14:paraId="0D3FA46A"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5D932AE2" w14:textId="6D8CE6DF" w:rsidR="0083163D" w:rsidRPr="00CD5C39" w:rsidRDefault="00E75B77" w:rsidP="00D2343B">
            <w:pPr>
              <w:rPr>
                <w:bCs/>
                <w:sz w:val="24"/>
                <w:szCs w:val="24"/>
              </w:rPr>
            </w:pPr>
            <w:r w:rsidRPr="00CD5C39">
              <w:rPr>
                <w:bCs/>
                <w:sz w:val="24"/>
                <w:szCs w:val="24"/>
              </w:rPr>
              <w:t>Nil</w:t>
            </w:r>
          </w:p>
        </w:tc>
      </w:tr>
      <w:tr w:rsidR="00E965E2" w:rsidRPr="00B947B4" w14:paraId="69C87011"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B0866B"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521B008" w14:textId="77777777" w:rsidR="00E965E2" w:rsidRPr="00B947B4" w:rsidRDefault="00E965E2" w:rsidP="000563B2">
            <w:pPr>
              <w:rPr>
                <w:i/>
                <w:sz w:val="24"/>
                <w:szCs w:val="24"/>
              </w:rPr>
            </w:pPr>
            <w:r w:rsidRPr="00B947B4">
              <w:rPr>
                <w:i/>
                <w:sz w:val="24"/>
                <w:szCs w:val="24"/>
              </w:rPr>
              <w:t>Graffiti Vandalism Act 2016:</w:t>
            </w:r>
          </w:p>
          <w:p w14:paraId="686AF1BB"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1F38BD" w:rsidRPr="00B947B4" w14:paraId="0EF80C4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C61D463" w14:textId="77777777" w:rsidR="001F38BD" w:rsidRPr="00B947B4" w:rsidRDefault="001F38BD" w:rsidP="001F38BD">
            <w:pPr>
              <w:rPr>
                <w:b/>
              </w:rPr>
            </w:pPr>
            <w:r w:rsidRPr="00B947B4">
              <w:rPr>
                <w:b/>
              </w:rPr>
              <w:t>Sub-Delegate/s:</w:t>
            </w:r>
          </w:p>
          <w:p w14:paraId="21F19045" w14:textId="6A5B8DF4" w:rsidR="001F38BD" w:rsidRPr="00B947B4" w:rsidRDefault="001F38BD" w:rsidP="001F38BD">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6F0DF4EE" w14:textId="59E67F35" w:rsidR="001F38BD" w:rsidRPr="004F77CB" w:rsidRDefault="30C920B4" w:rsidP="4F5425FB">
            <w:pPr>
              <w:spacing w:before="120" w:after="120"/>
              <w:rPr>
                <w:b/>
                <w:bCs/>
                <w:sz w:val="24"/>
                <w:szCs w:val="24"/>
              </w:rPr>
            </w:pPr>
            <w:r w:rsidRPr="4F5425FB">
              <w:rPr>
                <w:rFonts w:eastAsia="Times New Roman"/>
                <w:b/>
                <w:bCs/>
                <w:sz w:val="24"/>
                <w:szCs w:val="24"/>
                <w:lang w:eastAsia="en-AU"/>
              </w:rPr>
              <w:t>Director Sustainable Development and Safety</w:t>
            </w:r>
          </w:p>
          <w:p w14:paraId="4EEA5628" w14:textId="7AAB03E5" w:rsidR="001F38BD" w:rsidRPr="004F77CB" w:rsidRDefault="37DA9BF9" w:rsidP="4F5425FB">
            <w:pPr>
              <w:spacing w:before="120" w:after="120"/>
              <w:rPr>
                <w:rFonts w:eastAsia="Times New Roman"/>
                <w:b/>
                <w:bCs/>
                <w:sz w:val="24"/>
                <w:szCs w:val="24"/>
                <w:lang w:eastAsia="en-AU"/>
              </w:rPr>
            </w:pPr>
            <w:r w:rsidRPr="2C28F603">
              <w:rPr>
                <w:rFonts w:eastAsia="Times New Roman"/>
                <w:b/>
                <w:bCs/>
                <w:sz w:val="24"/>
                <w:szCs w:val="24"/>
                <w:lang w:eastAsia="en-AU"/>
              </w:rPr>
              <w:t>Group Manager Development and Safety</w:t>
            </w:r>
          </w:p>
        </w:tc>
      </w:tr>
      <w:tr w:rsidR="00E56538" w:rsidRPr="00B947B4" w14:paraId="0E6D3872"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F3C2E03" w14:textId="77777777" w:rsidR="00E56538" w:rsidRPr="00B947B4" w:rsidRDefault="00E56538" w:rsidP="00E56538">
            <w:pPr>
              <w:rPr>
                <w:b/>
              </w:rPr>
            </w:pPr>
            <w:r w:rsidRPr="00B947B4">
              <w:rPr>
                <w:b/>
              </w:rPr>
              <w:t>CEO Conditions on this Sub-Delegation:</w:t>
            </w:r>
          </w:p>
          <w:p w14:paraId="23E1693A" w14:textId="72BE1BF4"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98E9816" w14:textId="665CD558" w:rsidR="00E56538" w:rsidRPr="00B947B4" w:rsidRDefault="001E30CB" w:rsidP="004B2198">
            <w:pPr>
              <w:spacing w:after="120"/>
              <w:rPr>
                <w:sz w:val="24"/>
                <w:szCs w:val="24"/>
              </w:rPr>
            </w:pPr>
            <w:r w:rsidRPr="00B947B4">
              <w:rPr>
                <w:sz w:val="24"/>
                <w:szCs w:val="24"/>
              </w:rPr>
              <w:t>This sub-delegation may only be exercised if the sub-delegate played no role in the decision to issue the notice.</w:t>
            </w:r>
          </w:p>
        </w:tc>
      </w:tr>
      <w:tr w:rsidR="00FF4C7F" w:rsidRPr="00B947B4" w14:paraId="45F5D4E2"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FA412AC" w14:textId="77777777" w:rsidR="00E965E2" w:rsidRPr="00B947B4" w:rsidRDefault="00E965E2" w:rsidP="000563B2">
            <w:pPr>
              <w:rPr>
                <w:sz w:val="18"/>
              </w:rPr>
            </w:pPr>
            <w:r w:rsidRPr="00B947B4">
              <w:rPr>
                <w:sz w:val="18"/>
              </w:rPr>
              <w:t>Compliance Links:</w:t>
            </w:r>
          </w:p>
          <w:p w14:paraId="746D2394"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19FACF77" w14:textId="1514534A" w:rsidR="00E965E2" w:rsidRPr="00B947B4" w:rsidRDefault="00075E66" w:rsidP="004F77CB">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34F7924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2F4B4FA"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0CF8A41" w14:textId="503847C2"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3A68F7F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B6D7083" w14:textId="77777777" w:rsidR="00E965E2" w:rsidRPr="00B947B4" w:rsidRDefault="00E965E2" w:rsidP="000563B2">
            <w:pPr>
              <w:rPr>
                <w:sz w:val="18"/>
              </w:rPr>
            </w:pPr>
            <w:r w:rsidRPr="00B947B4">
              <w:rPr>
                <w:sz w:val="18"/>
              </w:rPr>
              <w:t>1</w:t>
            </w:r>
          </w:p>
        </w:tc>
        <w:tc>
          <w:tcPr>
            <w:tcW w:w="8458" w:type="dxa"/>
            <w:gridSpan w:val="2"/>
            <w:tcBorders>
              <w:top w:val="dashed" w:sz="2" w:space="0" w:color="auto"/>
              <w:left w:val="dashed" w:sz="2" w:space="0" w:color="auto"/>
              <w:bottom w:val="dashed" w:sz="2" w:space="0" w:color="auto"/>
              <w:right w:val="dashed" w:sz="2" w:space="0" w:color="auto"/>
            </w:tcBorders>
          </w:tcPr>
          <w:p w14:paraId="20821B95" w14:textId="442006D4" w:rsidR="00E965E2" w:rsidRPr="00B947B4" w:rsidRDefault="003457E3" w:rsidP="000563B2">
            <w:pPr>
              <w:rPr>
                <w:sz w:val="18"/>
              </w:rPr>
            </w:pPr>
            <w:r w:rsidRPr="00B947B4">
              <w:rPr>
                <w:sz w:val="18"/>
              </w:rPr>
              <w:t>Adopted 9 July 2024</w:t>
            </w:r>
          </w:p>
        </w:tc>
      </w:tr>
      <w:tr w:rsidR="00D97A57" w:rsidRPr="00B947B4" w14:paraId="1A3E117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217E3364" w14:textId="5A30E702" w:rsidR="00D97A57" w:rsidRPr="00B947B4" w:rsidRDefault="00D97A57" w:rsidP="000563B2">
            <w:pPr>
              <w:rPr>
                <w:sz w:val="18"/>
              </w:rPr>
            </w:pPr>
            <w:r>
              <w:rPr>
                <w:sz w:val="18"/>
              </w:rPr>
              <w:t>2</w:t>
            </w:r>
          </w:p>
        </w:tc>
        <w:tc>
          <w:tcPr>
            <w:tcW w:w="8458" w:type="dxa"/>
            <w:gridSpan w:val="2"/>
            <w:tcBorders>
              <w:top w:val="dashed" w:sz="2" w:space="0" w:color="auto"/>
              <w:left w:val="dashed" w:sz="2" w:space="0" w:color="auto"/>
              <w:bottom w:val="dashed" w:sz="2" w:space="0" w:color="auto"/>
              <w:right w:val="dashed" w:sz="2" w:space="0" w:color="auto"/>
            </w:tcBorders>
          </w:tcPr>
          <w:p w14:paraId="01865A2D" w14:textId="45B55651" w:rsidR="00D97A57" w:rsidRPr="00B947B4" w:rsidRDefault="00D97A57" w:rsidP="000563B2">
            <w:pPr>
              <w:rPr>
                <w:sz w:val="18"/>
              </w:rPr>
            </w:pPr>
            <w:r>
              <w:rPr>
                <w:sz w:val="18"/>
              </w:rPr>
              <w:t>Modified 10 April 2025</w:t>
            </w:r>
          </w:p>
        </w:tc>
      </w:tr>
    </w:tbl>
    <w:p w14:paraId="3CACBF10" w14:textId="77777777" w:rsidR="00E45A38" w:rsidRPr="00B947B4" w:rsidRDefault="00E45A38" w:rsidP="00032807">
      <w:pPr>
        <w:pBdr>
          <w:top w:val="single" w:sz="4" w:space="1" w:color="auto"/>
          <w:left w:val="single" w:sz="4" w:space="4" w:color="auto"/>
          <w:bottom w:val="single" w:sz="4" w:space="1" w:color="auto"/>
          <w:right w:val="single" w:sz="4" w:space="4" w:color="auto"/>
        </w:pBdr>
        <w:rPr>
          <w:rFonts w:eastAsiaTheme="majorEastAsia" w:cstheme="majorBidi"/>
          <w:b/>
          <w:color w:val="000000" w:themeColor="text1"/>
          <w:sz w:val="24"/>
          <w:szCs w:val="24"/>
        </w:rPr>
      </w:pPr>
      <w:r w:rsidRPr="00B947B4">
        <w:br w:type="page"/>
      </w:r>
    </w:p>
    <w:p w14:paraId="32C4CA9A" w14:textId="7D86EFDC" w:rsidR="00E965E2" w:rsidRPr="00B947B4" w:rsidRDefault="004E60FC" w:rsidP="00983E0F">
      <w:pPr>
        <w:pStyle w:val="Heading3"/>
        <w:ind w:left="709" w:hanging="709"/>
      </w:pPr>
      <w:bookmarkStart w:id="193" w:name="_Toc229571480"/>
      <w:r w:rsidRPr="00B947B4">
        <w:lastRenderedPageBreak/>
        <w:t>Obliterate Graffiti on Private Property</w:t>
      </w:r>
      <w:bookmarkEnd w:id="193"/>
    </w:p>
    <w:p w14:paraId="429D3DF4"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04223A5C" w14:textId="77777777" w:rsidTr="4F5425F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55E8279" w14:textId="77777777" w:rsidR="00E965E2" w:rsidRPr="00B947B4" w:rsidRDefault="00E965E2" w:rsidP="000563B2">
            <w:pPr>
              <w:rPr>
                <w:b/>
                <w:sz w:val="18"/>
              </w:rPr>
            </w:pPr>
            <w:r w:rsidRPr="00B947B4">
              <w:rPr>
                <w:b/>
                <w:sz w:val="18"/>
              </w:rPr>
              <w:t>Delegator:</w:t>
            </w:r>
          </w:p>
          <w:p w14:paraId="274D4245" w14:textId="4283FE20"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9F416F9" w14:textId="77777777" w:rsidR="00E965E2" w:rsidRPr="00B947B4" w:rsidRDefault="00E965E2" w:rsidP="000563B2">
            <w:pPr>
              <w:rPr>
                <w:sz w:val="24"/>
                <w:szCs w:val="24"/>
              </w:rPr>
            </w:pPr>
            <w:r w:rsidRPr="00B947B4">
              <w:rPr>
                <w:sz w:val="24"/>
                <w:szCs w:val="24"/>
              </w:rPr>
              <w:t>Local Government</w:t>
            </w:r>
          </w:p>
        </w:tc>
      </w:tr>
      <w:tr w:rsidR="00E965E2" w:rsidRPr="00B947B4" w14:paraId="31EB9CE5"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0257E1D" w14:textId="77777777" w:rsidR="00E965E2" w:rsidRPr="00B947B4" w:rsidRDefault="00E965E2" w:rsidP="000563B2">
            <w:pPr>
              <w:rPr>
                <w:b/>
                <w:sz w:val="18"/>
              </w:rPr>
            </w:pPr>
            <w:r w:rsidRPr="00B947B4">
              <w:rPr>
                <w:b/>
                <w:sz w:val="18"/>
              </w:rPr>
              <w:t>Express Power to Delegate:</w:t>
            </w:r>
          </w:p>
          <w:p w14:paraId="2963FC32"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7BCEE5F3" w14:textId="77777777" w:rsidR="00E965E2" w:rsidRPr="00B947B4" w:rsidRDefault="00E965E2" w:rsidP="000563B2">
            <w:pPr>
              <w:rPr>
                <w:i/>
                <w:sz w:val="24"/>
                <w:szCs w:val="24"/>
              </w:rPr>
            </w:pPr>
            <w:r w:rsidRPr="00B947B4">
              <w:rPr>
                <w:i/>
                <w:sz w:val="24"/>
                <w:szCs w:val="24"/>
              </w:rPr>
              <w:t>Graffiti Vandalism Act 2016:</w:t>
            </w:r>
          </w:p>
          <w:p w14:paraId="1E800FD2" w14:textId="717B539E" w:rsidR="00E965E2" w:rsidRPr="00B947B4" w:rsidRDefault="00E965E2" w:rsidP="00A92300">
            <w:pPr>
              <w:ind w:left="720" w:hanging="403"/>
              <w:rPr>
                <w:sz w:val="24"/>
                <w:szCs w:val="24"/>
              </w:rPr>
            </w:pPr>
            <w:r w:rsidRPr="00B947B4">
              <w:rPr>
                <w:sz w:val="24"/>
                <w:szCs w:val="24"/>
              </w:rPr>
              <w:t>s.16 Delegation by local government</w:t>
            </w:r>
          </w:p>
        </w:tc>
      </w:tr>
      <w:tr w:rsidR="00E965E2" w:rsidRPr="00B947B4" w14:paraId="1D071C9D"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6EEBA1C" w14:textId="77777777" w:rsidR="00E965E2" w:rsidRPr="00B947B4" w:rsidRDefault="00E965E2" w:rsidP="000563B2">
            <w:pPr>
              <w:rPr>
                <w:b/>
                <w:sz w:val="18"/>
                <w:szCs w:val="18"/>
              </w:rPr>
            </w:pPr>
            <w:r w:rsidRPr="00B947B4">
              <w:rPr>
                <w:b/>
                <w:sz w:val="18"/>
                <w:szCs w:val="18"/>
              </w:rPr>
              <w:t>Express Power or Duty Delegated:</w:t>
            </w:r>
          </w:p>
          <w:p w14:paraId="7F66917F" w14:textId="77777777" w:rsidR="00E965E2" w:rsidRPr="00B947B4" w:rsidRDefault="00E965E2" w:rsidP="000563B2">
            <w:pPr>
              <w:rPr>
                <w:b/>
                <w:sz w:val="18"/>
                <w:szCs w:val="18"/>
              </w:rPr>
            </w:pPr>
          </w:p>
        </w:tc>
        <w:tc>
          <w:tcPr>
            <w:tcW w:w="6468" w:type="dxa"/>
            <w:tcBorders>
              <w:top w:val="dotted" w:sz="4" w:space="0" w:color="auto"/>
              <w:left w:val="dotted" w:sz="4" w:space="0" w:color="auto"/>
              <w:bottom w:val="dotted" w:sz="4" w:space="0" w:color="auto"/>
            </w:tcBorders>
          </w:tcPr>
          <w:p w14:paraId="074C6D25" w14:textId="77777777" w:rsidR="00D750CA" w:rsidRPr="00B947B4" w:rsidRDefault="00D750CA" w:rsidP="00D750CA">
            <w:pPr>
              <w:rPr>
                <w:i/>
                <w:sz w:val="24"/>
                <w:szCs w:val="24"/>
              </w:rPr>
            </w:pPr>
            <w:r w:rsidRPr="00B947B4">
              <w:rPr>
                <w:i/>
                <w:sz w:val="24"/>
                <w:szCs w:val="24"/>
              </w:rPr>
              <w:t>Graffiti Vandalism Act 2016:</w:t>
            </w:r>
          </w:p>
          <w:p w14:paraId="11E86F6B" w14:textId="6B2B26C5" w:rsidR="005C6BFA" w:rsidRPr="00B947B4" w:rsidRDefault="00E965E2" w:rsidP="00A92300">
            <w:pPr>
              <w:ind w:left="720" w:hanging="403"/>
              <w:rPr>
                <w:sz w:val="24"/>
                <w:szCs w:val="24"/>
              </w:rPr>
            </w:pPr>
            <w:r w:rsidRPr="00B947B4">
              <w:rPr>
                <w:sz w:val="24"/>
                <w:szCs w:val="24"/>
              </w:rPr>
              <w:t>s.</w:t>
            </w:r>
            <w:r w:rsidR="004E60FC" w:rsidRPr="00B947B4">
              <w:rPr>
                <w:sz w:val="24"/>
                <w:szCs w:val="24"/>
              </w:rPr>
              <w:t>25(1) Local government graffiti powers on land not local government property</w:t>
            </w:r>
          </w:p>
        </w:tc>
      </w:tr>
      <w:tr w:rsidR="00E965E2" w:rsidRPr="00B947B4" w14:paraId="056C843B"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4E1641D"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45CA8566"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56AB8394"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64EEAD9" w14:textId="77777777" w:rsidR="003108A6" w:rsidRPr="00B947B4" w:rsidRDefault="003108A6" w:rsidP="003108A6">
            <w:pPr>
              <w:rPr>
                <w:b/>
              </w:rPr>
            </w:pPr>
            <w:r w:rsidRPr="00B947B4">
              <w:rPr>
                <w:b/>
              </w:rPr>
              <w:t>Function:</w:t>
            </w:r>
          </w:p>
          <w:p w14:paraId="3C91B347" w14:textId="1C9438D0"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199A7C9E" w14:textId="2343BE93" w:rsidR="007B3C75" w:rsidRPr="00B947B4" w:rsidRDefault="003108A6" w:rsidP="009B39FB">
            <w:pPr>
              <w:spacing w:after="120"/>
              <w:rPr>
                <w:sz w:val="24"/>
                <w:szCs w:val="24"/>
              </w:rPr>
            </w:pPr>
            <w:r w:rsidRPr="00B947B4">
              <w:rPr>
                <w:sz w:val="24"/>
                <w:szCs w:val="24"/>
              </w:rPr>
              <w:t>Authority to determine to obliterate graffiti applied without consent of the owner or occupier, even though the land on which it is done is not local government property and the local government does not have consent [s.25(1)].</w:t>
            </w:r>
          </w:p>
        </w:tc>
      </w:tr>
      <w:tr w:rsidR="0083163D" w:rsidRPr="00B947B4" w14:paraId="3F753A61"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DF447B1" w14:textId="77777777" w:rsidR="0083163D" w:rsidRPr="00B947B4" w:rsidRDefault="0083163D" w:rsidP="0083163D">
            <w:pPr>
              <w:rPr>
                <w:b/>
              </w:rPr>
            </w:pPr>
            <w:r w:rsidRPr="00B947B4">
              <w:rPr>
                <w:b/>
              </w:rPr>
              <w:t>Council Conditions on this Delegation:</w:t>
            </w:r>
          </w:p>
          <w:p w14:paraId="1245BD9F"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1888496B" w14:textId="4238D7F7" w:rsidR="0083163D" w:rsidRPr="00B947B4" w:rsidRDefault="00E82407" w:rsidP="00E82407">
            <w:pPr>
              <w:rPr>
                <w:sz w:val="24"/>
                <w:szCs w:val="24"/>
              </w:rPr>
            </w:pPr>
            <w:r w:rsidRPr="00B947B4">
              <w:rPr>
                <w:sz w:val="24"/>
                <w:szCs w:val="24"/>
              </w:rPr>
              <w:t>Nil</w:t>
            </w:r>
          </w:p>
        </w:tc>
      </w:tr>
      <w:tr w:rsidR="00E965E2" w:rsidRPr="00B947B4" w14:paraId="638B3A0A" w14:textId="77777777" w:rsidTr="4F5425F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F4D7109"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28F618EC" w14:textId="77777777" w:rsidR="00E965E2" w:rsidRPr="00B947B4" w:rsidRDefault="00E965E2" w:rsidP="000563B2">
            <w:pPr>
              <w:rPr>
                <w:i/>
                <w:sz w:val="24"/>
                <w:szCs w:val="24"/>
              </w:rPr>
            </w:pPr>
            <w:r w:rsidRPr="00B947B4">
              <w:rPr>
                <w:i/>
                <w:sz w:val="24"/>
                <w:szCs w:val="24"/>
              </w:rPr>
              <w:t>Graffiti Vandalism Act 2016:</w:t>
            </w:r>
          </w:p>
          <w:p w14:paraId="0426E77C"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E965E2" w:rsidRPr="00B947B4" w14:paraId="557DBE00"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6872EDB" w14:textId="77777777" w:rsidR="00E965E2" w:rsidRPr="00B947B4" w:rsidRDefault="00E965E2" w:rsidP="000563B2">
            <w:pPr>
              <w:rPr>
                <w:b/>
              </w:rPr>
            </w:pPr>
            <w:r w:rsidRPr="00B947B4">
              <w:rPr>
                <w:b/>
              </w:rPr>
              <w:t>Sub-Delegate/s:</w:t>
            </w:r>
          </w:p>
          <w:p w14:paraId="64E5CCEB" w14:textId="46E6CC91" w:rsidR="00E965E2" w:rsidRPr="00B947B4" w:rsidRDefault="00E45A38" w:rsidP="000563B2">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5EF6AAF0" w14:textId="0DC15AC3" w:rsidR="005C6BFA" w:rsidRPr="006F0567" w:rsidRDefault="03CF80AB" w:rsidP="4F5425FB">
            <w:pPr>
              <w:spacing w:before="120" w:after="120"/>
              <w:rPr>
                <w:b/>
                <w:bCs/>
                <w:sz w:val="24"/>
                <w:szCs w:val="24"/>
              </w:rPr>
            </w:pPr>
            <w:r w:rsidRPr="4F5425FB">
              <w:rPr>
                <w:rFonts w:eastAsia="Times New Roman"/>
                <w:b/>
                <w:bCs/>
                <w:sz w:val="24"/>
                <w:szCs w:val="24"/>
                <w:lang w:eastAsia="en-AU"/>
              </w:rPr>
              <w:t>Director Sustainable Development and Safety</w:t>
            </w:r>
          </w:p>
          <w:p w14:paraId="34986594" w14:textId="4DC393FA" w:rsidR="005C6BFA" w:rsidRPr="006F0567" w:rsidRDefault="70C7E628" w:rsidP="36A6F805">
            <w:pPr>
              <w:spacing w:before="120" w:after="120"/>
              <w:rPr>
                <w:b/>
                <w:bCs/>
                <w:sz w:val="24"/>
                <w:szCs w:val="24"/>
              </w:rPr>
            </w:pPr>
            <w:r w:rsidRPr="4F5425FB">
              <w:rPr>
                <w:rFonts w:eastAsia="Times New Roman"/>
                <w:b/>
                <w:bCs/>
                <w:sz w:val="24"/>
                <w:szCs w:val="24"/>
                <w:lang w:eastAsia="en-AU"/>
              </w:rPr>
              <w:t>Group Manager Development and Safety</w:t>
            </w:r>
            <w:r w:rsidR="03CF80AB" w:rsidRPr="4F5425FB">
              <w:rPr>
                <w:b/>
                <w:bCs/>
                <w:sz w:val="24"/>
                <w:szCs w:val="24"/>
              </w:rPr>
              <w:t xml:space="preserve"> </w:t>
            </w:r>
          </w:p>
        </w:tc>
      </w:tr>
      <w:tr w:rsidR="00E56538" w:rsidRPr="00B947B4" w14:paraId="475AF4CF" w14:textId="77777777" w:rsidTr="4F5425F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2F37BDD" w14:textId="77777777" w:rsidR="00E56538" w:rsidRPr="00B947B4" w:rsidRDefault="00E56538" w:rsidP="00E56538">
            <w:pPr>
              <w:rPr>
                <w:b/>
              </w:rPr>
            </w:pPr>
            <w:r w:rsidRPr="00B947B4">
              <w:rPr>
                <w:b/>
              </w:rPr>
              <w:t>CEO Conditions on this Sub-Delegation:</w:t>
            </w:r>
          </w:p>
          <w:p w14:paraId="0D47B5B4" w14:textId="21E38A6E"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3127D3B" w14:textId="7D58D640" w:rsidR="00E56538" w:rsidRPr="00B947B4" w:rsidRDefault="005C6BFA" w:rsidP="00E56538">
            <w:pPr>
              <w:spacing w:after="120"/>
              <w:ind w:left="490" w:hanging="490"/>
              <w:rPr>
                <w:sz w:val="24"/>
                <w:szCs w:val="24"/>
              </w:rPr>
            </w:pPr>
            <w:r w:rsidRPr="00B947B4">
              <w:rPr>
                <w:sz w:val="24"/>
                <w:szCs w:val="24"/>
              </w:rPr>
              <w:t>Nil</w:t>
            </w:r>
          </w:p>
        </w:tc>
      </w:tr>
      <w:tr w:rsidR="00E965E2" w:rsidRPr="00B947B4" w14:paraId="0DD8029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5750A81" w14:textId="77777777" w:rsidR="00E965E2" w:rsidRPr="00B947B4" w:rsidRDefault="00E965E2" w:rsidP="000563B2">
            <w:pPr>
              <w:rPr>
                <w:sz w:val="18"/>
              </w:rPr>
            </w:pPr>
            <w:r w:rsidRPr="00B947B4">
              <w:rPr>
                <w:sz w:val="18"/>
              </w:rPr>
              <w:t>Compliance Links:</w:t>
            </w:r>
          </w:p>
          <w:p w14:paraId="6620C995"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12E2475A" w14:textId="4550C43D" w:rsidR="00E965E2" w:rsidRPr="00B947B4" w:rsidRDefault="00E965E2" w:rsidP="000563B2">
            <w:pPr>
              <w:spacing w:after="120"/>
              <w:ind w:left="720" w:hanging="720"/>
              <w:rPr>
                <w:sz w:val="24"/>
                <w:szCs w:val="24"/>
              </w:rPr>
            </w:pPr>
          </w:p>
        </w:tc>
      </w:tr>
      <w:tr w:rsidR="00E965E2" w:rsidRPr="00B947B4" w14:paraId="33668789"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2E82BDB"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0FE7319A" w14:textId="6D08418E"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5F4C22F8"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28E09EE9" w14:textId="77777777" w:rsidR="00E965E2" w:rsidRPr="00B947B4" w:rsidRDefault="00E965E2" w:rsidP="000563B2">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4C3D1B46" w14:textId="0533C0BC" w:rsidR="00E965E2" w:rsidRPr="00B947B4" w:rsidRDefault="003457E3" w:rsidP="000563B2">
            <w:pPr>
              <w:rPr>
                <w:sz w:val="18"/>
              </w:rPr>
            </w:pPr>
            <w:r w:rsidRPr="00B947B4">
              <w:rPr>
                <w:sz w:val="18"/>
              </w:rPr>
              <w:t>Adopted 9 July 2024</w:t>
            </w:r>
          </w:p>
        </w:tc>
      </w:tr>
      <w:tr w:rsidR="00132F97" w:rsidRPr="00B947B4" w14:paraId="66511A06"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6E67C6F" w14:textId="5F9CBDCF" w:rsidR="00132F97" w:rsidRPr="00B947B4" w:rsidRDefault="00132F97" w:rsidP="00132F97">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534056DC" w14:textId="2E355429" w:rsidR="00132F97" w:rsidRPr="00B947B4" w:rsidRDefault="00132F97" w:rsidP="00132F97">
            <w:pPr>
              <w:rPr>
                <w:sz w:val="18"/>
              </w:rPr>
            </w:pPr>
            <w:r w:rsidRPr="00B947B4">
              <w:rPr>
                <w:rFonts w:eastAsia="Times New Roman"/>
                <w:sz w:val="18"/>
                <w:szCs w:val="18"/>
                <w:lang w:eastAsia="en-AU"/>
              </w:rPr>
              <w:t>Modified 11 March 2025</w:t>
            </w:r>
          </w:p>
        </w:tc>
      </w:tr>
      <w:tr w:rsidR="001838A1" w:rsidRPr="00B947B4" w14:paraId="3366D555" w14:textId="77777777" w:rsidTr="4F5425F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9351236" w14:textId="0B12FB05" w:rsidR="001838A1" w:rsidRPr="00B947B4" w:rsidRDefault="001838A1" w:rsidP="00132F97">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64087469" w14:textId="3C7F4454" w:rsidR="001838A1" w:rsidRPr="00B947B4" w:rsidRDefault="001838A1" w:rsidP="00132F97">
            <w:pPr>
              <w:rPr>
                <w:rFonts w:eastAsia="Times New Roman"/>
                <w:sz w:val="18"/>
                <w:szCs w:val="18"/>
                <w:lang w:eastAsia="en-AU"/>
              </w:rPr>
            </w:pPr>
            <w:r>
              <w:rPr>
                <w:rFonts w:eastAsia="Times New Roman"/>
                <w:sz w:val="18"/>
                <w:szCs w:val="18"/>
                <w:lang w:eastAsia="en-AU"/>
              </w:rPr>
              <w:t>Modifi</w:t>
            </w:r>
            <w:r w:rsidR="000E310E">
              <w:rPr>
                <w:rFonts w:eastAsia="Times New Roman"/>
                <w:sz w:val="18"/>
                <w:szCs w:val="18"/>
                <w:lang w:eastAsia="en-AU"/>
              </w:rPr>
              <w:t>ed 10 April 2025</w:t>
            </w:r>
          </w:p>
        </w:tc>
      </w:tr>
    </w:tbl>
    <w:p w14:paraId="73CCE372" w14:textId="77777777" w:rsidR="00E965E2" w:rsidRPr="00B947B4" w:rsidRDefault="00E965E2" w:rsidP="00E965E2"/>
    <w:p w14:paraId="163E8EB8" w14:textId="77777777" w:rsidR="00E965E2" w:rsidRPr="00B947B4" w:rsidRDefault="00E965E2" w:rsidP="00E965E2">
      <w:r w:rsidRPr="00B947B4">
        <w:br w:type="page"/>
      </w:r>
    </w:p>
    <w:p w14:paraId="0A5A0FBE" w14:textId="587B9245" w:rsidR="00E965E2" w:rsidRPr="00B947B4" w:rsidRDefault="00032CEC" w:rsidP="00983E0F">
      <w:pPr>
        <w:pStyle w:val="Heading3"/>
        <w:ind w:left="709" w:hanging="709"/>
      </w:pPr>
      <w:bookmarkStart w:id="194" w:name="_Toc229571481"/>
      <w:r w:rsidRPr="00B947B4">
        <w:lastRenderedPageBreak/>
        <w:t>Powers of Entry</w:t>
      </w:r>
      <w:bookmarkEnd w:id="194"/>
    </w:p>
    <w:p w14:paraId="3C1A9A68" w14:textId="77777777" w:rsidR="00E965E2" w:rsidRPr="00B947B4" w:rsidRDefault="00E965E2" w:rsidP="00E965E2"/>
    <w:tbl>
      <w:tblPr>
        <w:tblStyle w:val="TableGrid"/>
        <w:tblW w:w="9020" w:type="dxa"/>
        <w:tblInd w:w="-2" w:type="dxa"/>
        <w:tblLook w:val="04A0" w:firstRow="1" w:lastRow="0" w:firstColumn="1" w:lastColumn="0" w:noHBand="0" w:noVBand="1"/>
      </w:tblPr>
      <w:tblGrid>
        <w:gridCol w:w="562"/>
        <w:gridCol w:w="1990"/>
        <w:gridCol w:w="6468"/>
      </w:tblGrid>
      <w:tr w:rsidR="00E965E2" w:rsidRPr="00B947B4" w14:paraId="3CF9D8DE"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3A24BF7" w14:textId="77777777" w:rsidR="00E965E2" w:rsidRPr="00B947B4" w:rsidRDefault="00E965E2" w:rsidP="000563B2">
            <w:pPr>
              <w:rPr>
                <w:b/>
                <w:sz w:val="18"/>
              </w:rPr>
            </w:pPr>
            <w:r w:rsidRPr="00B947B4">
              <w:rPr>
                <w:b/>
                <w:sz w:val="18"/>
              </w:rPr>
              <w:t>Delegator:</w:t>
            </w:r>
          </w:p>
          <w:p w14:paraId="65890B4F" w14:textId="0BFB0E0D" w:rsidR="00E965E2" w:rsidRPr="00B947B4" w:rsidRDefault="00E965E2" w:rsidP="000563B2">
            <w:pPr>
              <w:rPr>
                <w:i/>
                <w:sz w:val="16"/>
              </w:rPr>
            </w:pPr>
            <w:r w:rsidRPr="00B947B4">
              <w:rPr>
                <w:i/>
                <w:sz w:val="16"/>
              </w:rPr>
              <w:t>Power / D</w:t>
            </w:r>
            <w:r w:rsidR="00DA03BA" w:rsidRPr="00B947B4">
              <w:rPr>
                <w:i/>
                <w:sz w:val="16"/>
              </w:rPr>
              <w:t>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583D11B" w14:textId="77777777" w:rsidR="00E965E2" w:rsidRPr="00B947B4" w:rsidRDefault="00E965E2" w:rsidP="000563B2">
            <w:pPr>
              <w:rPr>
                <w:sz w:val="24"/>
                <w:szCs w:val="24"/>
              </w:rPr>
            </w:pPr>
            <w:r w:rsidRPr="00B947B4">
              <w:rPr>
                <w:sz w:val="24"/>
                <w:szCs w:val="24"/>
              </w:rPr>
              <w:t>Local Government</w:t>
            </w:r>
          </w:p>
        </w:tc>
      </w:tr>
      <w:tr w:rsidR="00E965E2" w:rsidRPr="00B947B4" w14:paraId="3B57C74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01913E" w14:textId="77777777" w:rsidR="00E965E2" w:rsidRPr="00B947B4" w:rsidRDefault="00E965E2" w:rsidP="000563B2">
            <w:pPr>
              <w:rPr>
                <w:b/>
                <w:sz w:val="18"/>
              </w:rPr>
            </w:pPr>
            <w:r w:rsidRPr="00B947B4">
              <w:rPr>
                <w:b/>
                <w:sz w:val="18"/>
              </w:rPr>
              <w:t>Express Power to Delegate:</w:t>
            </w:r>
          </w:p>
          <w:p w14:paraId="4F2DD422" w14:textId="77777777" w:rsidR="00E965E2" w:rsidRPr="00B947B4" w:rsidRDefault="00E965E2" w:rsidP="000563B2">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2C3009AC" w14:textId="77777777" w:rsidR="00E965E2" w:rsidRPr="00B947B4" w:rsidRDefault="00E965E2" w:rsidP="000563B2">
            <w:pPr>
              <w:rPr>
                <w:i/>
                <w:sz w:val="24"/>
                <w:szCs w:val="24"/>
              </w:rPr>
            </w:pPr>
            <w:r w:rsidRPr="00B947B4">
              <w:rPr>
                <w:i/>
                <w:sz w:val="24"/>
                <w:szCs w:val="24"/>
              </w:rPr>
              <w:t>Graffiti Vandalism Act 2016:</w:t>
            </w:r>
          </w:p>
          <w:p w14:paraId="49EFE5D9" w14:textId="77777777" w:rsidR="00E965E2" w:rsidRPr="00B947B4" w:rsidRDefault="00E965E2" w:rsidP="000563B2">
            <w:pPr>
              <w:ind w:left="720" w:hanging="403"/>
              <w:rPr>
                <w:sz w:val="24"/>
                <w:szCs w:val="24"/>
              </w:rPr>
            </w:pPr>
            <w:r w:rsidRPr="00B947B4">
              <w:rPr>
                <w:sz w:val="24"/>
                <w:szCs w:val="24"/>
              </w:rPr>
              <w:t>s.16 Delegation by local government</w:t>
            </w:r>
          </w:p>
          <w:p w14:paraId="135191EC" w14:textId="77777777" w:rsidR="00E965E2" w:rsidRPr="00B947B4" w:rsidRDefault="00E965E2" w:rsidP="000563B2">
            <w:pPr>
              <w:rPr>
                <w:sz w:val="24"/>
                <w:szCs w:val="24"/>
              </w:rPr>
            </w:pPr>
          </w:p>
        </w:tc>
      </w:tr>
      <w:tr w:rsidR="00E965E2" w:rsidRPr="00B947B4" w14:paraId="07410D7B"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B8D00B" w14:textId="2C71BA58" w:rsidR="00E965E2" w:rsidRPr="00B947B4" w:rsidRDefault="00E965E2" w:rsidP="000563B2">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1A03E302" w14:textId="77777777" w:rsidR="00D750CA" w:rsidRPr="00B947B4" w:rsidRDefault="00D750CA" w:rsidP="00D750CA">
            <w:pPr>
              <w:rPr>
                <w:i/>
                <w:sz w:val="24"/>
                <w:szCs w:val="24"/>
              </w:rPr>
            </w:pPr>
            <w:r w:rsidRPr="00B947B4">
              <w:rPr>
                <w:i/>
                <w:sz w:val="24"/>
                <w:szCs w:val="24"/>
              </w:rPr>
              <w:t>Graffiti Vandalism Act 2016:</w:t>
            </w:r>
          </w:p>
          <w:p w14:paraId="74441E6E" w14:textId="6D4E7170" w:rsidR="00E965E2" w:rsidRPr="00B947B4" w:rsidRDefault="00E965E2" w:rsidP="000563B2">
            <w:pPr>
              <w:ind w:left="720" w:hanging="403"/>
              <w:rPr>
                <w:sz w:val="24"/>
                <w:szCs w:val="24"/>
              </w:rPr>
            </w:pPr>
            <w:r w:rsidRPr="00B947B4">
              <w:rPr>
                <w:sz w:val="24"/>
                <w:szCs w:val="24"/>
              </w:rPr>
              <w:t>s.</w:t>
            </w:r>
            <w:r w:rsidR="00775FB0" w:rsidRPr="00B947B4">
              <w:rPr>
                <w:sz w:val="24"/>
                <w:szCs w:val="24"/>
              </w:rPr>
              <w:t>28 Notice of entry</w:t>
            </w:r>
          </w:p>
          <w:p w14:paraId="48CD4E48" w14:textId="78F2CFB6" w:rsidR="007B3C75" w:rsidRPr="00B947B4" w:rsidRDefault="00E965E2" w:rsidP="00A92300">
            <w:pPr>
              <w:ind w:left="720" w:hanging="403"/>
              <w:rPr>
                <w:sz w:val="24"/>
                <w:szCs w:val="24"/>
              </w:rPr>
            </w:pPr>
            <w:r w:rsidRPr="00B947B4">
              <w:rPr>
                <w:sz w:val="24"/>
                <w:szCs w:val="24"/>
              </w:rPr>
              <w:t>s.</w:t>
            </w:r>
            <w:r w:rsidR="00775FB0" w:rsidRPr="00B947B4">
              <w:rPr>
                <w:sz w:val="24"/>
                <w:szCs w:val="24"/>
              </w:rPr>
              <w:t>29 Entry under warrant</w:t>
            </w:r>
          </w:p>
        </w:tc>
      </w:tr>
      <w:tr w:rsidR="00E965E2" w:rsidRPr="00B947B4" w14:paraId="186FCA4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5AEDBAF" w14:textId="77777777" w:rsidR="00E965E2" w:rsidRPr="00B947B4" w:rsidRDefault="00E965E2" w:rsidP="000563B2">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02EA4AA" w14:textId="77777777" w:rsidR="00E965E2" w:rsidRPr="00B947B4" w:rsidRDefault="00E965E2" w:rsidP="000563B2">
            <w:pPr>
              <w:spacing w:before="120" w:after="120"/>
              <w:rPr>
                <w:b/>
                <w:sz w:val="24"/>
                <w:szCs w:val="24"/>
              </w:rPr>
            </w:pPr>
            <w:r w:rsidRPr="00B947B4">
              <w:rPr>
                <w:b/>
                <w:sz w:val="24"/>
                <w:szCs w:val="24"/>
              </w:rPr>
              <w:t>Chief Executive Officer</w:t>
            </w:r>
          </w:p>
        </w:tc>
      </w:tr>
      <w:tr w:rsidR="003108A6" w:rsidRPr="00B947B4" w14:paraId="7D89CF29"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A653727" w14:textId="77777777" w:rsidR="003108A6" w:rsidRPr="00B947B4" w:rsidRDefault="003108A6" w:rsidP="003108A6">
            <w:pPr>
              <w:rPr>
                <w:b/>
              </w:rPr>
            </w:pPr>
            <w:r w:rsidRPr="00B947B4">
              <w:rPr>
                <w:b/>
              </w:rPr>
              <w:t>Function:</w:t>
            </w:r>
          </w:p>
          <w:p w14:paraId="44FFF982" w14:textId="68018BA9"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13D0F6" w14:textId="52BB33A4"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give notice of an intended entry to the owner or occupier of land, premises or thing, specifying the purpose for which entry is required [s.28].</w:t>
            </w:r>
          </w:p>
          <w:p w14:paraId="324433F3" w14:textId="409BD1B5" w:rsidR="007B3C75" w:rsidRPr="00B947B4" w:rsidRDefault="003108A6" w:rsidP="003E4750">
            <w:pPr>
              <w:spacing w:after="120"/>
              <w:ind w:left="459" w:hanging="459"/>
              <w:rPr>
                <w:sz w:val="24"/>
                <w:szCs w:val="24"/>
              </w:rPr>
            </w:pPr>
            <w:r w:rsidRPr="00B947B4">
              <w:rPr>
                <w:sz w:val="24"/>
                <w:szCs w:val="24"/>
              </w:rPr>
              <w:t xml:space="preserve">2. </w:t>
            </w:r>
            <w:r w:rsidRPr="00B947B4">
              <w:rPr>
                <w:sz w:val="24"/>
                <w:szCs w:val="24"/>
              </w:rPr>
              <w:tab/>
              <w:t>Authority to obtain a warrant to enable entry onto any land, premises or thing for the purposes of this Act [s.29].</w:t>
            </w:r>
          </w:p>
        </w:tc>
      </w:tr>
      <w:tr w:rsidR="0083163D" w:rsidRPr="00B947B4" w14:paraId="3739A21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12C4767" w14:textId="77777777" w:rsidR="0083163D" w:rsidRPr="00B947B4" w:rsidRDefault="0083163D" w:rsidP="0083163D">
            <w:pPr>
              <w:rPr>
                <w:b/>
              </w:rPr>
            </w:pPr>
            <w:r w:rsidRPr="00B947B4">
              <w:rPr>
                <w:b/>
              </w:rPr>
              <w:t>Council Conditions on this Delegation:</w:t>
            </w:r>
          </w:p>
          <w:p w14:paraId="06368387" w14:textId="77777777" w:rsidR="0083163D" w:rsidRPr="00B947B4" w:rsidRDefault="0083163D" w:rsidP="0083163D">
            <w:pPr>
              <w:rPr>
                <w:b/>
              </w:rPr>
            </w:pPr>
          </w:p>
        </w:tc>
        <w:tc>
          <w:tcPr>
            <w:tcW w:w="6468" w:type="dxa"/>
            <w:tcBorders>
              <w:top w:val="dotted" w:sz="4" w:space="0" w:color="auto"/>
              <w:left w:val="dotted" w:sz="4" w:space="0" w:color="auto"/>
              <w:bottom w:val="dotted" w:sz="4" w:space="0" w:color="auto"/>
            </w:tcBorders>
          </w:tcPr>
          <w:p w14:paraId="74608E22" w14:textId="0AD3CF1C" w:rsidR="0083163D" w:rsidRPr="00B947B4" w:rsidRDefault="005C6BFA" w:rsidP="0083163D">
            <w:pPr>
              <w:spacing w:after="120"/>
              <w:ind w:left="448" w:hanging="448"/>
              <w:rPr>
                <w:sz w:val="24"/>
                <w:szCs w:val="24"/>
              </w:rPr>
            </w:pPr>
            <w:r w:rsidRPr="00B947B4">
              <w:rPr>
                <w:sz w:val="24"/>
                <w:szCs w:val="24"/>
              </w:rPr>
              <w:t>Nil</w:t>
            </w:r>
          </w:p>
        </w:tc>
      </w:tr>
      <w:tr w:rsidR="00E965E2" w:rsidRPr="00B947B4" w14:paraId="0B679B95"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0D24CD" w14:textId="77777777" w:rsidR="00E965E2" w:rsidRPr="00B947B4" w:rsidRDefault="00E965E2" w:rsidP="000563B2">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849A663" w14:textId="77777777" w:rsidR="00E965E2" w:rsidRPr="00B947B4" w:rsidRDefault="00E965E2" w:rsidP="000563B2">
            <w:pPr>
              <w:rPr>
                <w:i/>
                <w:sz w:val="24"/>
                <w:szCs w:val="24"/>
              </w:rPr>
            </w:pPr>
            <w:r w:rsidRPr="00B947B4">
              <w:rPr>
                <w:i/>
                <w:sz w:val="24"/>
                <w:szCs w:val="24"/>
              </w:rPr>
              <w:t>Graffiti Vandalism Act 2016:</w:t>
            </w:r>
          </w:p>
          <w:p w14:paraId="4C80FC9B" w14:textId="77777777" w:rsidR="00E965E2" w:rsidRPr="00B947B4" w:rsidRDefault="00E965E2" w:rsidP="000563B2">
            <w:pPr>
              <w:ind w:left="720" w:hanging="403"/>
              <w:rPr>
                <w:sz w:val="24"/>
                <w:szCs w:val="24"/>
              </w:rPr>
            </w:pPr>
            <w:r w:rsidRPr="00B947B4">
              <w:rPr>
                <w:sz w:val="24"/>
                <w:szCs w:val="24"/>
              </w:rPr>
              <w:t>s.17 Delegation by CEO of local government</w:t>
            </w:r>
          </w:p>
        </w:tc>
      </w:tr>
      <w:tr w:rsidR="00E965E2" w:rsidRPr="00B947B4" w14:paraId="40DAC71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73EFFA" w14:textId="77777777" w:rsidR="00E965E2" w:rsidRPr="00B947B4" w:rsidRDefault="00E965E2" w:rsidP="000563B2">
            <w:pPr>
              <w:rPr>
                <w:b/>
              </w:rPr>
            </w:pPr>
            <w:r w:rsidRPr="00B947B4">
              <w:rPr>
                <w:b/>
              </w:rPr>
              <w:t>Sub-Delegate/s:</w:t>
            </w:r>
          </w:p>
          <w:p w14:paraId="455D2EE5" w14:textId="62943D7F" w:rsidR="00E965E2" w:rsidRPr="00B947B4" w:rsidRDefault="00E965E2" w:rsidP="000563B2">
            <w:pPr>
              <w:rPr>
                <w:i/>
                <w:sz w:val="18"/>
              </w:rPr>
            </w:pPr>
            <w:r w:rsidRPr="00B947B4">
              <w:rPr>
                <w:i/>
                <w:sz w:val="16"/>
                <w:szCs w:val="20"/>
              </w:rPr>
              <w:t>Appo</w:t>
            </w:r>
            <w:r w:rsidR="00E45A38" w:rsidRPr="00B947B4">
              <w:rPr>
                <w:i/>
                <w:sz w:val="16"/>
                <w:szCs w:val="20"/>
              </w:rPr>
              <w:t>inted by CEO</w:t>
            </w:r>
          </w:p>
        </w:tc>
        <w:tc>
          <w:tcPr>
            <w:tcW w:w="6468" w:type="dxa"/>
            <w:tcBorders>
              <w:top w:val="dotted" w:sz="4" w:space="0" w:color="auto"/>
              <w:left w:val="dotted" w:sz="4" w:space="0" w:color="auto"/>
              <w:bottom w:val="dotted" w:sz="4" w:space="0" w:color="auto"/>
            </w:tcBorders>
          </w:tcPr>
          <w:p w14:paraId="50569711" w14:textId="6310ACF1" w:rsidR="00C519FC" w:rsidRDefault="53E2B598" w:rsidP="36A6F805">
            <w:pPr>
              <w:spacing w:before="120" w:after="120"/>
              <w:rPr>
                <w:b/>
                <w:bCs/>
                <w:sz w:val="24"/>
                <w:szCs w:val="24"/>
              </w:rPr>
            </w:pPr>
            <w:r w:rsidRPr="2C28F603">
              <w:rPr>
                <w:rFonts w:eastAsia="Times New Roman"/>
                <w:b/>
                <w:bCs/>
                <w:sz w:val="24"/>
                <w:szCs w:val="24"/>
                <w:lang w:eastAsia="en-AU"/>
              </w:rPr>
              <w:t>Director Sustainable Development and Safety</w:t>
            </w:r>
            <w:r w:rsidRPr="2C28F603">
              <w:rPr>
                <w:b/>
                <w:bCs/>
                <w:sz w:val="24"/>
                <w:szCs w:val="24"/>
              </w:rPr>
              <w:t xml:space="preserve"> </w:t>
            </w:r>
          </w:p>
          <w:p w14:paraId="1E432987" w14:textId="68711D58" w:rsidR="007A3D65" w:rsidRPr="007A3D65" w:rsidRDefault="03B99455" w:rsidP="36A6F805">
            <w:pPr>
              <w:spacing w:before="120" w:after="120"/>
              <w:rPr>
                <w:b/>
                <w:bCs/>
                <w:sz w:val="24"/>
                <w:szCs w:val="24"/>
              </w:rPr>
            </w:pPr>
            <w:r w:rsidRPr="2C28F603">
              <w:rPr>
                <w:b/>
                <w:bCs/>
                <w:sz w:val="24"/>
                <w:szCs w:val="24"/>
              </w:rPr>
              <w:t xml:space="preserve">Group Manager Development and Safety </w:t>
            </w:r>
          </w:p>
          <w:p w14:paraId="04D86B04" w14:textId="11C79290" w:rsidR="00CB182F" w:rsidRPr="00B947B4" w:rsidRDefault="32140C51" w:rsidP="36A6F805">
            <w:pPr>
              <w:spacing w:before="120" w:after="120"/>
              <w:rPr>
                <w:b/>
                <w:bCs/>
                <w:sz w:val="24"/>
                <w:szCs w:val="24"/>
              </w:rPr>
            </w:pPr>
            <w:r w:rsidRPr="36A6F805">
              <w:rPr>
                <w:b/>
                <w:bCs/>
                <w:sz w:val="24"/>
                <w:szCs w:val="24"/>
              </w:rPr>
              <w:t>Service Manager Rangers and Community Safety</w:t>
            </w:r>
          </w:p>
          <w:p w14:paraId="0D924E84" w14:textId="3C6C0D4C" w:rsidR="00E965E2" w:rsidRPr="00B947B4" w:rsidRDefault="00607F28" w:rsidP="36A6F805">
            <w:pPr>
              <w:spacing w:before="120" w:after="120"/>
              <w:rPr>
                <w:b/>
                <w:bCs/>
                <w:sz w:val="24"/>
                <w:szCs w:val="24"/>
              </w:rPr>
            </w:pPr>
            <w:r>
              <w:rPr>
                <w:b/>
                <w:bCs/>
                <w:sz w:val="24"/>
                <w:szCs w:val="24"/>
              </w:rPr>
              <w:t>Service Lead Ranger and Parking</w:t>
            </w:r>
          </w:p>
        </w:tc>
      </w:tr>
      <w:tr w:rsidR="00E56538" w:rsidRPr="00B947B4" w14:paraId="3F48729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26CDF4A" w14:textId="77777777" w:rsidR="00E56538" w:rsidRPr="00B947B4" w:rsidRDefault="00E56538" w:rsidP="00E56538">
            <w:pPr>
              <w:rPr>
                <w:b/>
              </w:rPr>
            </w:pPr>
            <w:r w:rsidRPr="00B947B4">
              <w:rPr>
                <w:b/>
              </w:rPr>
              <w:t>CEO Conditions on this Sub-Delegation:</w:t>
            </w:r>
          </w:p>
          <w:p w14:paraId="435E1D54" w14:textId="45BEED5A" w:rsidR="00E56538" w:rsidRPr="00B947B4" w:rsidRDefault="00E56538" w:rsidP="00E5653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C9806C5" w14:textId="596CD7CF" w:rsidR="00E56538" w:rsidRPr="00B947B4" w:rsidRDefault="005C6BFA" w:rsidP="00E56538">
            <w:pPr>
              <w:spacing w:after="120"/>
              <w:ind w:left="490" w:hanging="490"/>
              <w:rPr>
                <w:sz w:val="24"/>
                <w:szCs w:val="24"/>
              </w:rPr>
            </w:pPr>
            <w:r w:rsidRPr="00B947B4">
              <w:rPr>
                <w:sz w:val="24"/>
                <w:szCs w:val="24"/>
              </w:rPr>
              <w:t>Nil</w:t>
            </w:r>
          </w:p>
        </w:tc>
      </w:tr>
      <w:tr w:rsidR="00E965E2" w:rsidRPr="00B947B4" w14:paraId="010DADC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85146AC" w14:textId="77777777" w:rsidR="00E965E2" w:rsidRPr="00B947B4" w:rsidRDefault="00E965E2" w:rsidP="000563B2">
            <w:pPr>
              <w:rPr>
                <w:sz w:val="18"/>
              </w:rPr>
            </w:pPr>
            <w:r w:rsidRPr="00B947B4">
              <w:rPr>
                <w:sz w:val="18"/>
              </w:rPr>
              <w:t>Compliance Links:</w:t>
            </w:r>
          </w:p>
          <w:p w14:paraId="1111160B" w14:textId="77777777" w:rsidR="00E965E2" w:rsidRPr="00B947B4" w:rsidRDefault="00E965E2" w:rsidP="000563B2">
            <w:pPr>
              <w:rPr>
                <w:sz w:val="18"/>
              </w:rPr>
            </w:pPr>
          </w:p>
        </w:tc>
        <w:tc>
          <w:tcPr>
            <w:tcW w:w="6468" w:type="dxa"/>
            <w:tcBorders>
              <w:top w:val="dotted" w:sz="4" w:space="0" w:color="auto"/>
              <w:left w:val="dotted" w:sz="4" w:space="0" w:color="auto"/>
              <w:bottom w:val="dotted" w:sz="4" w:space="0" w:color="auto"/>
              <w:right w:val="single" w:sz="4" w:space="0" w:color="auto"/>
            </w:tcBorders>
          </w:tcPr>
          <w:p w14:paraId="57876A81" w14:textId="4E6755B8" w:rsidR="00E965E2" w:rsidRPr="00B947B4" w:rsidRDefault="00E965E2" w:rsidP="000563B2">
            <w:pPr>
              <w:spacing w:after="120"/>
              <w:ind w:left="720" w:hanging="720"/>
              <w:rPr>
                <w:sz w:val="24"/>
                <w:szCs w:val="24"/>
              </w:rPr>
            </w:pPr>
          </w:p>
        </w:tc>
      </w:tr>
      <w:tr w:rsidR="00E965E2" w:rsidRPr="00B947B4" w14:paraId="213A22B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4D0A01C" w14:textId="77777777" w:rsidR="00E965E2" w:rsidRPr="00B947B4" w:rsidRDefault="00E965E2" w:rsidP="000563B2">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29B0C77" w14:textId="40394433" w:rsidR="00E965E2" w:rsidRPr="00B947B4" w:rsidRDefault="00A55080" w:rsidP="000563B2">
            <w:pPr>
              <w:spacing w:after="120"/>
              <w:rPr>
                <w:sz w:val="24"/>
                <w:szCs w:val="24"/>
              </w:rPr>
            </w:pPr>
            <w:r w:rsidRPr="00B947B4">
              <w:rPr>
                <w:sz w:val="24"/>
                <w:szCs w:val="24"/>
              </w:rPr>
              <w:t>Details of decisions are to be recorded in the City’s record keeping system</w:t>
            </w:r>
          </w:p>
        </w:tc>
      </w:tr>
      <w:tr w:rsidR="00E965E2" w:rsidRPr="00B947B4" w14:paraId="3008C0C6"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ashed" w:sz="2" w:space="0" w:color="auto"/>
              <w:right w:val="dashed" w:sz="2" w:space="0" w:color="auto"/>
            </w:tcBorders>
          </w:tcPr>
          <w:p w14:paraId="57999700" w14:textId="77777777" w:rsidR="00E965E2" w:rsidRPr="00B947B4" w:rsidRDefault="00E965E2" w:rsidP="000563B2">
            <w:pPr>
              <w:rPr>
                <w:sz w:val="18"/>
              </w:rPr>
            </w:pPr>
            <w:r w:rsidRPr="00B947B4">
              <w:rPr>
                <w:sz w:val="18"/>
              </w:rPr>
              <w:t>1</w:t>
            </w:r>
          </w:p>
        </w:tc>
        <w:tc>
          <w:tcPr>
            <w:tcW w:w="8458" w:type="dxa"/>
            <w:gridSpan w:val="2"/>
            <w:tcBorders>
              <w:top w:val="single" w:sz="4" w:space="0" w:color="auto"/>
              <w:left w:val="dashed" w:sz="2" w:space="0" w:color="auto"/>
              <w:bottom w:val="dashed" w:sz="2" w:space="0" w:color="auto"/>
              <w:right w:val="dashed" w:sz="2" w:space="0" w:color="auto"/>
            </w:tcBorders>
          </w:tcPr>
          <w:p w14:paraId="3A42CEEA" w14:textId="148068E7" w:rsidR="00E965E2" w:rsidRPr="00B947B4" w:rsidRDefault="0012127B" w:rsidP="000563B2">
            <w:pPr>
              <w:rPr>
                <w:sz w:val="18"/>
              </w:rPr>
            </w:pPr>
            <w:r w:rsidRPr="00B947B4">
              <w:rPr>
                <w:sz w:val="18"/>
              </w:rPr>
              <w:t>Adopted 9 July 2024</w:t>
            </w:r>
          </w:p>
        </w:tc>
      </w:tr>
      <w:tr w:rsidR="00324113" w:rsidRPr="00B947B4" w14:paraId="389137A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5AD836A2" w14:textId="709DEC01" w:rsidR="00324113" w:rsidRPr="00B947B4" w:rsidRDefault="00324113" w:rsidP="00324113">
            <w:pPr>
              <w:rPr>
                <w:sz w:val="18"/>
              </w:rPr>
            </w:pPr>
            <w:r w:rsidRPr="00B947B4">
              <w:rPr>
                <w:rFonts w:eastAsia="Times New Roman"/>
                <w:sz w:val="18"/>
                <w:szCs w:val="18"/>
                <w:lang w:eastAsia="en-AU"/>
              </w:rPr>
              <w:t>2</w:t>
            </w:r>
          </w:p>
        </w:tc>
        <w:tc>
          <w:tcPr>
            <w:tcW w:w="8458" w:type="dxa"/>
            <w:gridSpan w:val="2"/>
            <w:tcBorders>
              <w:top w:val="dashed" w:sz="2" w:space="0" w:color="auto"/>
              <w:left w:val="dashed" w:sz="2" w:space="0" w:color="auto"/>
              <w:bottom w:val="dashed" w:sz="2" w:space="0" w:color="auto"/>
              <w:right w:val="dashed" w:sz="2" w:space="0" w:color="auto"/>
            </w:tcBorders>
          </w:tcPr>
          <w:p w14:paraId="33B4C25D" w14:textId="0AE769E7" w:rsidR="00324113" w:rsidRPr="00B947B4" w:rsidRDefault="00324113" w:rsidP="00324113">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2F709E" w:rsidRPr="00B947B4" w14:paraId="5B0614AC"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6092CD2" w14:textId="13540346" w:rsidR="002F709E" w:rsidRPr="00B947B4" w:rsidRDefault="002F709E" w:rsidP="00324113">
            <w:pPr>
              <w:rPr>
                <w:rFonts w:eastAsia="Times New Roman"/>
                <w:sz w:val="18"/>
                <w:szCs w:val="18"/>
                <w:lang w:eastAsia="en-AU"/>
              </w:rPr>
            </w:pPr>
            <w:r>
              <w:rPr>
                <w:rFonts w:eastAsia="Times New Roman"/>
                <w:sz w:val="18"/>
                <w:szCs w:val="18"/>
                <w:lang w:eastAsia="en-AU"/>
              </w:rPr>
              <w:t>3</w:t>
            </w:r>
          </w:p>
        </w:tc>
        <w:tc>
          <w:tcPr>
            <w:tcW w:w="8458" w:type="dxa"/>
            <w:gridSpan w:val="2"/>
            <w:tcBorders>
              <w:top w:val="dashed" w:sz="2" w:space="0" w:color="auto"/>
              <w:left w:val="dashed" w:sz="2" w:space="0" w:color="auto"/>
              <w:bottom w:val="dashed" w:sz="2" w:space="0" w:color="auto"/>
              <w:right w:val="dashed" w:sz="2" w:space="0" w:color="auto"/>
            </w:tcBorders>
          </w:tcPr>
          <w:p w14:paraId="59097623" w14:textId="2AE6212D" w:rsidR="002F709E" w:rsidRPr="00B947B4" w:rsidRDefault="002F709E" w:rsidP="00324113">
            <w:pPr>
              <w:rPr>
                <w:rFonts w:eastAsia="Times New Roman"/>
                <w:sz w:val="18"/>
                <w:szCs w:val="18"/>
                <w:lang w:eastAsia="en-AU"/>
              </w:rPr>
            </w:pPr>
            <w:r>
              <w:rPr>
                <w:rFonts w:eastAsia="Times New Roman"/>
                <w:sz w:val="18"/>
                <w:szCs w:val="18"/>
                <w:lang w:eastAsia="en-AU"/>
              </w:rPr>
              <w:t>Modified 10 April 2025</w:t>
            </w:r>
          </w:p>
        </w:tc>
      </w:tr>
    </w:tbl>
    <w:p w14:paraId="609B4948" w14:textId="77777777" w:rsidR="00E965E2" w:rsidRPr="00B947B4" w:rsidRDefault="00E965E2" w:rsidP="00E965E2"/>
    <w:p w14:paraId="3C1402C6" w14:textId="77777777" w:rsidR="00923505" w:rsidRPr="00B947B4" w:rsidRDefault="00923505" w:rsidP="003D6201"/>
    <w:p w14:paraId="669169EC" w14:textId="77777777" w:rsidR="006E1F43" w:rsidRPr="00B947B4" w:rsidRDefault="006E1F43" w:rsidP="003D6201"/>
    <w:p w14:paraId="2EE716AF" w14:textId="77777777" w:rsidR="002D7DA1" w:rsidRPr="00B947B4" w:rsidRDefault="002D7DA1" w:rsidP="003D6201">
      <w:pPr>
        <w:sectPr w:rsidR="002D7DA1" w:rsidRPr="00B947B4">
          <w:headerReference w:type="default" r:id="rId69"/>
          <w:pgSz w:w="11906" w:h="16838"/>
          <w:pgMar w:top="1440" w:right="1440" w:bottom="1440" w:left="1440" w:header="708" w:footer="708" w:gutter="0"/>
          <w:cols w:space="708"/>
          <w:docGrid w:linePitch="360"/>
        </w:sectPr>
      </w:pPr>
    </w:p>
    <w:p w14:paraId="77D4914D" w14:textId="77777777" w:rsidR="00104AEC" w:rsidRPr="00B947B4" w:rsidRDefault="00104AEC" w:rsidP="00104AEC">
      <w:pPr>
        <w:pStyle w:val="Heading1"/>
      </w:pPr>
      <w:bookmarkStart w:id="195" w:name="_Toc229571482"/>
      <w:r w:rsidRPr="00B947B4">
        <w:lastRenderedPageBreak/>
        <w:t>Health (Miscellaneous Provisions) Act 1911</w:t>
      </w:r>
      <w:bookmarkEnd w:id="195"/>
    </w:p>
    <w:p w14:paraId="4608E159" w14:textId="01B2C1C3" w:rsidR="00EF3EA3" w:rsidRPr="00B947B4" w:rsidRDefault="003E44B8" w:rsidP="00EF3EA3">
      <w:pPr>
        <w:pStyle w:val="Heading2"/>
        <w:rPr>
          <w:rFonts w:hint="eastAsia"/>
        </w:rPr>
      </w:pPr>
      <w:bookmarkStart w:id="196" w:name="_Toc229571483"/>
      <w:r w:rsidRPr="00B947B4">
        <w:t>Council to</w:t>
      </w:r>
      <w:r w:rsidR="000F46CA" w:rsidRPr="00B947B4">
        <w:t xml:space="preserve"> Deput</w:t>
      </w:r>
      <w:r w:rsidRPr="00B947B4">
        <w:t>ies</w:t>
      </w:r>
      <w:bookmarkEnd w:id="196"/>
    </w:p>
    <w:p w14:paraId="1872AAF1" w14:textId="77777777" w:rsidR="000F46CA" w:rsidRPr="00B947B4" w:rsidRDefault="00913868" w:rsidP="00983E0F">
      <w:pPr>
        <w:pStyle w:val="Heading3"/>
        <w:ind w:left="709" w:hanging="709"/>
      </w:pPr>
      <w:bookmarkStart w:id="197" w:name="_Toc229571484"/>
      <w:r w:rsidRPr="00B947B4">
        <w:t>Appointment and Authorisation of Deputies</w:t>
      </w:r>
      <w:bookmarkEnd w:id="197"/>
    </w:p>
    <w:p w14:paraId="4881E7BD" w14:textId="6792EAEF" w:rsidR="00485502" w:rsidRPr="00B947B4" w:rsidRDefault="00485502" w:rsidP="2C28F603">
      <w:pPr>
        <w:rPr>
          <w:sz w:val="24"/>
          <w:szCs w:val="24"/>
        </w:rPr>
      </w:pPr>
      <w:r w:rsidRPr="2C28F603">
        <w:rPr>
          <w:sz w:val="24"/>
          <w:szCs w:val="24"/>
        </w:rPr>
        <w:t xml:space="preserve">Note: The </w:t>
      </w:r>
      <w:r w:rsidR="7E748ADC" w:rsidRPr="2C28F603">
        <w:rPr>
          <w:i/>
          <w:iCs/>
          <w:sz w:val="24"/>
          <w:szCs w:val="24"/>
        </w:rPr>
        <w:t>health</w:t>
      </w:r>
      <w:r w:rsidRPr="2C28F603">
        <w:rPr>
          <w:i/>
          <w:iCs/>
          <w:sz w:val="24"/>
          <w:szCs w:val="24"/>
        </w:rPr>
        <w:t xml:space="preserve"> (Miscellaneous Provisions) Act 1911 </w:t>
      </w:r>
      <w:r w:rsidR="00531ABF" w:rsidRPr="2C28F603">
        <w:rPr>
          <w:sz w:val="24"/>
          <w:szCs w:val="24"/>
        </w:rPr>
        <w:t>does not provide a power of delegation. Instead, local governments may appoint and authorise a person to be its deputy</w:t>
      </w:r>
      <w:r w:rsidR="00E74C56" w:rsidRPr="2C28F603">
        <w:rPr>
          <w:sz w:val="24"/>
          <w:szCs w:val="24"/>
        </w:rPr>
        <w:t xml:space="preserve">. A deputy may exercise all or any of the </w:t>
      </w:r>
      <w:r w:rsidR="004F1E70" w:rsidRPr="2C28F603">
        <w:rPr>
          <w:sz w:val="24"/>
          <w:szCs w:val="24"/>
        </w:rPr>
        <w:t>powers and functions of the local government, according to the conditions and limitations of the appointment.</w:t>
      </w:r>
    </w:p>
    <w:p w14:paraId="1B66447A" w14:textId="77777777" w:rsidR="00913868" w:rsidRPr="00B947B4" w:rsidRDefault="00913868" w:rsidP="000F46CA"/>
    <w:tbl>
      <w:tblPr>
        <w:tblStyle w:val="TableGrid"/>
        <w:tblW w:w="9020" w:type="dxa"/>
        <w:tblInd w:w="-2" w:type="dxa"/>
        <w:tblLook w:val="04A0" w:firstRow="1" w:lastRow="0" w:firstColumn="1" w:lastColumn="0" w:noHBand="0" w:noVBand="1"/>
      </w:tblPr>
      <w:tblGrid>
        <w:gridCol w:w="562"/>
        <w:gridCol w:w="1990"/>
        <w:gridCol w:w="6468"/>
      </w:tblGrid>
      <w:tr w:rsidR="0044422B" w:rsidRPr="00B947B4" w14:paraId="0B5DFDB9"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418478B" w14:textId="77777777" w:rsidR="0044422B" w:rsidRPr="00B947B4" w:rsidRDefault="0044422B">
            <w:pPr>
              <w:rPr>
                <w:b/>
                <w:bCs/>
                <w:iCs/>
                <w:sz w:val="16"/>
              </w:rPr>
            </w:pPr>
            <w:r w:rsidRPr="00B947B4">
              <w:rPr>
                <w:b/>
                <w:bCs/>
                <w:iCs/>
                <w:sz w:val="18"/>
                <w:szCs w:val="24"/>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327D48C8" w14:textId="77777777" w:rsidR="0044422B" w:rsidRPr="00B947B4" w:rsidRDefault="0044422B">
            <w:pPr>
              <w:rPr>
                <w:sz w:val="24"/>
                <w:szCs w:val="24"/>
              </w:rPr>
            </w:pPr>
            <w:r w:rsidRPr="00B947B4">
              <w:rPr>
                <w:sz w:val="24"/>
                <w:szCs w:val="24"/>
              </w:rPr>
              <w:t>Local Government</w:t>
            </w:r>
          </w:p>
        </w:tc>
      </w:tr>
      <w:tr w:rsidR="0044422B" w:rsidRPr="00B947B4" w14:paraId="2804B508"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DB4640" w14:textId="0A14A644" w:rsidR="0044422B" w:rsidRPr="00B947B4" w:rsidRDefault="0044422B">
            <w:pPr>
              <w:rPr>
                <w:b/>
                <w:sz w:val="18"/>
              </w:rPr>
            </w:pPr>
            <w:r w:rsidRPr="00B947B4">
              <w:rPr>
                <w:b/>
                <w:sz w:val="18"/>
              </w:rPr>
              <w:t xml:space="preserve">Express Power to </w:t>
            </w:r>
            <w:r w:rsidR="00485502" w:rsidRPr="00B947B4">
              <w:rPr>
                <w:b/>
                <w:sz w:val="18"/>
              </w:rPr>
              <w:t>Appoint</w:t>
            </w:r>
            <w:r w:rsidRPr="00B947B4">
              <w:rPr>
                <w:b/>
                <w:sz w:val="18"/>
              </w:rPr>
              <w:t>:</w:t>
            </w:r>
          </w:p>
          <w:p w14:paraId="0A22C6E4" w14:textId="0EC556E9" w:rsidR="0044422B" w:rsidRPr="00B947B4" w:rsidRDefault="0044422B">
            <w:pPr>
              <w:rPr>
                <w:i/>
                <w:sz w:val="16"/>
              </w:rPr>
            </w:pPr>
          </w:p>
        </w:tc>
        <w:tc>
          <w:tcPr>
            <w:tcW w:w="6468" w:type="dxa"/>
            <w:tcBorders>
              <w:top w:val="dotted" w:sz="4" w:space="0" w:color="auto"/>
              <w:left w:val="dotted" w:sz="4" w:space="0" w:color="auto"/>
              <w:bottom w:val="dotted" w:sz="4" w:space="0" w:color="auto"/>
              <w:right w:val="single" w:sz="4" w:space="0" w:color="auto"/>
            </w:tcBorders>
          </w:tcPr>
          <w:p w14:paraId="7334D0CC" w14:textId="289C5EAE" w:rsidR="0044422B" w:rsidRPr="00B947B4" w:rsidRDefault="00485502">
            <w:pPr>
              <w:rPr>
                <w:i/>
                <w:sz w:val="24"/>
                <w:szCs w:val="24"/>
              </w:rPr>
            </w:pPr>
            <w:r w:rsidRPr="00B947B4">
              <w:rPr>
                <w:i/>
                <w:sz w:val="24"/>
                <w:szCs w:val="24"/>
              </w:rPr>
              <w:t>Health (Miscellaneous Provisions) Act 1911</w:t>
            </w:r>
            <w:r w:rsidR="0044422B" w:rsidRPr="00B947B4">
              <w:rPr>
                <w:i/>
                <w:sz w:val="24"/>
                <w:szCs w:val="24"/>
              </w:rPr>
              <w:t>:</w:t>
            </w:r>
          </w:p>
          <w:p w14:paraId="4C3B163F" w14:textId="60A6DA7B" w:rsidR="0044422B" w:rsidRPr="00B947B4" w:rsidRDefault="0044422B">
            <w:pPr>
              <w:ind w:left="720" w:hanging="403"/>
              <w:rPr>
                <w:sz w:val="24"/>
                <w:szCs w:val="24"/>
              </w:rPr>
            </w:pPr>
            <w:r w:rsidRPr="00B947B4">
              <w:rPr>
                <w:sz w:val="24"/>
                <w:szCs w:val="24"/>
              </w:rPr>
              <w:t>s.</w:t>
            </w:r>
            <w:r w:rsidR="005349A0" w:rsidRPr="00B947B4">
              <w:rPr>
                <w:sz w:val="24"/>
                <w:szCs w:val="24"/>
              </w:rPr>
              <w:t>2</w:t>
            </w:r>
            <w:r w:rsidRPr="00B947B4">
              <w:rPr>
                <w:sz w:val="24"/>
                <w:szCs w:val="24"/>
              </w:rPr>
              <w:t xml:space="preserve">6 </w:t>
            </w:r>
            <w:r w:rsidR="005349A0" w:rsidRPr="00B947B4">
              <w:rPr>
                <w:sz w:val="24"/>
                <w:szCs w:val="24"/>
              </w:rPr>
              <w:t>Powers of</w:t>
            </w:r>
            <w:r w:rsidRPr="00B947B4">
              <w:rPr>
                <w:sz w:val="24"/>
                <w:szCs w:val="24"/>
              </w:rPr>
              <w:t xml:space="preserve"> local government</w:t>
            </w:r>
          </w:p>
          <w:p w14:paraId="11D15DB5" w14:textId="77777777" w:rsidR="0044422B" w:rsidRPr="00B947B4" w:rsidRDefault="0044422B">
            <w:pPr>
              <w:rPr>
                <w:sz w:val="24"/>
                <w:szCs w:val="24"/>
              </w:rPr>
            </w:pPr>
          </w:p>
        </w:tc>
      </w:tr>
      <w:tr w:rsidR="0044422B" w:rsidRPr="00B947B4" w14:paraId="13B14D88"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A1CA4C" w14:textId="513ADC12" w:rsidR="0044422B" w:rsidRPr="00B947B4" w:rsidRDefault="0044422B">
            <w:pPr>
              <w:rPr>
                <w:b/>
                <w:sz w:val="18"/>
                <w:szCs w:val="18"/>
              </w:rPr>
            </w:pPr>
            <w:r w:rsidRPr="00B947B4">
              <w:rPr>
                <w:b/>
                <w:sz w:val="18"/>
                <w:szCs w:val="18"/>
              </w:rPr>
              <w:t>Express Power</w:t>
            </w:r>
            <w:r w:rsidR="004F1E70" w:rsidRPr="00B947B4">
              <w:rPr>
                <w:b/>
                <w:sz w:val="18"/>
                <w:szCs w:val="18"/>
              </w:rPr>
              <w:t>s</w:t>
            </w:r>
            <w:r w:rsidRPr="00B947B4">
              <w:rPr>
                <w:b/>
                <w:sz w:val="18"/>
                <w:szCs w:val="18"/>
              </w:rPr>
              <w:t xml:space="preserve"> </w:t>
            </w:r>
            <w:r w:rsidR="004F1E70" w:rsidRPr="00B947B4">
              <w:rPr>
                <w:b/>
                <w:sz w:val="18"/>
                <w:szCs w:val="18"/>
              </w:rPr>
              <w:t>and Duties</w:t>
            </w:r>
            <w:r w:rsidRPr="00B947B4">
              <w:rPr>
                <w:b/>
                <w:sz w:val="18"/>
                <w:szCs w:val="18"/>
              </w:rPr>
              <w:t xml:space="preserve"> </w:t>
            </w:r>
            <w:r w:rsidR="00CA128A" w:rsidRPr="00B947B4">
              <w:rPr>
                <w:b/>
                <w:sz w:val="18"/>
                <w:szCs w:val="18"/>
              </w:rPr>
              <w:t xml:space="preserve">to be </w:t>
            </w:r>
            <w:r w:rsidR="00E74C56" w:rsidRPr="00B947B4">
              <w:rPr>
                <w:b/>
                <w:sz w:val="18"/>
                <w:szCs w:val="18"/>
              </w:rPr>
              <w:t>exercised</w:t>
            </w:r>
            <w:r w:rsidRPr="00B947B4">
              <w:rPr>
                <w:b/>
                <w:sz w:val="18"/>
                <w:szCs w:val="18"/>
              </w:rPr>
              <w:t>:</w:t>
            </w:r>
          </w:p>
        </w:tc>
        <w:tc>
          <w:tcPr>
            <w:tcW w:w="6468" w:type="dxa"/>
            <w:tcBorders>
              <w:top w:val="dotted" w:sz="4" w:space="0" w:color="auto"/>
              <w:left w:val="dotted" w:sz="4" w:space="0" w:color="auto"/>
              <w:bottom w:val="dotted" w:sz="4" w:space="0" w:color="auto"/>
            </w:tcBorders>
          </w:tcPr>
          <w:p w14:paraId="4C64E83E" w14:textId="77777777" w:rsidR="005349A0" w:rsidRPr="00B947B4" w:rsidRDefault="005349A0" w:rsidP="005349A0">
            <w:pPr>
              <w:rPr>
                <w:i/>
                <w:sz w:val="24"/>
                <w:szCs w:val="24"/>
              </w:rPr>
            </w:pPr>
            <w:r w:rsidRPr="00B947B4">
              <w:rPr>
                <w:i/>
                <w:sz w:val="24"/>
                <w:szCs w:val="24"/>
              </w:rPr>
              <w:t>Health (Miscellaneous Provisions) Act 1911:</w:t>
            </w:r>
          </w:p>
          <w:p w14:paraId="163B3401" w14:textId="7102D0DB" w:rsidR="00F805DB" w:rsidRPr="00B947B4" w:rsidRDefault="004B7FD8">
            <w:pPr>
              <w:ind w:left="720" w:hanging="403"/>
              <w:rPr>
                <w:sz w:val="24"/>
                <w:szCs w:val="24"/>
              </w:rPr>
            </w:pPr>
            <w:r w:rsidRPr="00B947B4">
              <w:rPr>
                <w:sz w:val="24"/>
                <w:szCs w:val="24"/>
              </w:rPr>
              <w:t>Part IV</w:t>
            </w:r>
            <w:r w:rsidR="0057647C" w:rsidRPr="00B947B4">
              <w:rPr>
                <w:sz w:val="24"/>
                <w:szCs w:val="24"/>
              </w:rPr>
              <w:t xml:space="preserve"> Sanitary provisions</w:t>
            </w:r>
          </w:p>
          <w:p w14:paraId="1B5BB960" w14:textId="3E7F8F2D" w:rsidR="0057647C" w:rsidRPr="00B947B4" w:rsidRDefault="0057647C">
            <w:pPr>
              <w:ind w:left="720" w:hanging="403"/>
              <w:rPr>
                <w:sz w:val="24"/>
                <w:szCs w:val="24"/>
              </w:rPr>
            </w:pPr>
            <w:r w:rsidRPr="00B947B4">
              <w:rPr>
                <w:sz w:val="24"/>
                <w:szCs w:val="24"/>
              </w:rPr>
              <w:t>Part</w:t>
            </w:r>
            <w:r w:rsidR="004B7FD8" w:rsidRPr="00B947B4">
              <w:rPr>
                <w:sz w:val="24"/>
                <w:szCs w:val="24"/>
              </w:rPr>
              <w:t xml:space="preserve"> V</w:t>
            </w:r>
            <w:r w:rsidRPr="00B947B4">
              <w:rPr>
                <w:sz w:val="24"/>
                <w:szCs w:val="24"/>
              </w:rPr>
              <w:t xml:space="preserve"> Dwellings</w:t>
            </w:r>
          </w:p>
          <w:p w14:paraId="0A0C500A" w14:textId="6EA13B14" w:rsidR="0057647C" w:rsidRPr="00B947B4" w:rsidRDefault="0057647C">
            <w:pPr>
              <w:ind w:left="720" w:hanging="403"/>
              <w:rPr>
                <w:sz w:val="24"/>
                <w:szCs w:val="24"/>
              </w:rPr>
            </w:pPr>
            <w:r w:rsidRPr="00B947B4">
              <w:rPr>
                <w:sz w:val="24"/>
                <w:szCs w:val="24"/>
              </w:rPr>
              <w:t>Part VI Public Building</w:t>
            </w:r>
            <w:r w:rsidR="009C4811" w:rsidRPr="00B947B4">
              <w:rPr>
                <w:sz w:val="24"/>
                <w:szCs w:val="24"/>
              </w:rPr>
              <w:t>s</w:t>
            </w:r>
          </w:p>
          <w:p w14:paraId="31B5FBF6" w14:textId="4B68178D" w:rsidR="009C4811" w:rsidRPr="00B947B4" w:rsidRDefault="009C4811">
            <w:pPr>
              <w:ind w:left="720" w:hanging="403"/>
              <w:rPr>
                <w:sz w:val="24"/>
                <w:szCs w:val="24"/>
              </w:rPr>
            </w:pPr>
            <w:r w:rsidRPr="00B947B4">
              <w:rPr>
                <w:sz w:val="24"/>
                <w:szCs w:val="24"/>
              </w:rPr>
              <w:t>Part</w:t>
            </w:r>
            <w:r w:rsidR="004B7FD8" w:rsidRPr="00B947B4">
              <w:rPr>
                <w:sz w:val="24"/>
                <w:szCs w:val="24"/>
              </w:rPr>
              <w:t xml:space="preserve"> VII</w:t>
            </w:r>
            <w:r w:rsidRPr="00B947B4">
              <w:rPr>
                <w:sz w:val="24"/>
                <w:szCs w:val="24"/>
              </w:rPr>
              <w:t xml:space="preserve"> Nuisances and Offensive trades</w:t>
            </w:r>
          </w:p>
          <w:p w14:paraId="48745171" w14:textId="77777777" w:rsidR="0044422B" w:rsidRPr="00B947B4" w:rsidRDefault="009C4811" w:rsidP="00961305">
            <w:pPr>
              <w:ind w:left="720" w:hanging="403"/>
              <w:rPr>
                <w:sz w:val="24"/>
                <w:szCs w:val="24"/>
              </w:rPr>
            </w:pPr>
            <w:r w:rsidRPr="00B947B4">
              <w:rPr>
                <w:sz w:val="24"/>
                <w:szCs w:val="24"/>
              </w:rPr>
              <w:t xml:space="preserve">Part </w:t>
            </w:r>
            <w:r w:rsidR="004B7FD8" w:rsidRPr="00B947B4">
              <w:rPr>
                <w:sz w:val="24"/>
                <w:szCs w:val="24"/>
              </w:rPr>
              <w:t>IX</w:t>
            </w:r>
            <w:r w:rsidR="00961305" w:rsidRPr="00B947B4">
              <w:rPr>
                <w:sz w:val="24"/>
                <w:szCs w:val="24"/>
              </w:rPr>
              <w:t xml:space="preserve"> Infectious diseases</w:t>
            </w:r>
          </w:p>
          <w:p w14:paraId="48A6B58A" w14:textId="77777777" w:rsidR="00961305" w:rsidRPr="00B947B4" w:rsidRDefault="00961305" w:rsidP="00961305">
            <w:pPr>
              <w:ind w:left="720" w:hanging="403"/>
              <w:rPr>
                <w:sz w:val="24"/>
                <w:szCs w:val="24"/>
              </w:rPr>
            </w:pPr>
            <w:r w:rsidRPr="00B947B4">
              <w:rPr>
                <w:sz w:val="24"/>
                <w:szCs w:val="24"/>
              </w:rPr>
              <w:t xml:space="preserve">Part </w:t>
            </w:r>
            <w:r w:rsidR="00221497" w:rsidRPr="00B947B4">
              <w:rPr>
                <w:sz w:val="24"/>
                <w:szCs w:val="24"/>
              </w:rPr>
              <w:t>XII Hospitals</w:t>
            </w:r>
          </w:p>
          <w:p w14:paraId="31147B58" w14:textId="77777777" w:rsidR="00221497" w:rsidRPr="00B947B4" w:rsidRDefault="00221497" w:rsidP="00961305">
            <w:pPr>
              <w:ind w:left="720" w:hanging="403"/>
              <w:rPr>
                <w:sz w:val="24"/>
                <w:szCs w:val="24"/>
              </w:rPr>
            </w:pPr>
            <w:r w:rsidRPr="00B947B4">
              <w:rPr>
                <w:sz w:val="24"/>
                <w:szCs w:val="24"/>
              </w:rPr>
              <w:t>Part XIIA Community health centres etc</w:t>
            </w:r>
          </w:p>
          <w:p w14:paraId="44E204EC" w14:textId="77777777" w:rsidR="00221497" w:rsidRPr="00B947B4" w:rsidRDefault="00E73EA0" w:rsidP="00961305">
            <w:pPr>
              <w:ind w:left="720" w:hanging="403"/>
              <w:rPr>
                <w:sz w:val="24"/>
                <w:szCs w:val="24"/>
              </w:rPr>
            </w:pPr>
            <w:r w:rsidRPr="00B947B4">
              <w:rPr>
                <w:sz w:val="24"/>
                <w:szCs w:val="24"/>
              </w:rPr>
              <w:t>Part XV Miscellaneous provisions</w:t>
            </w:r>
          </w:p>
          <w:p w14:paraId="69C7751C" w14:textId="77777777" w:rsidR="00E73EA0" w:rsidRPr="00B947B4" w:rsidRDefault="00E73EA0" w:rsidP="00961305">
            <w:pPr>
              <w:ind w:left="720" w:hanging="403"/>
              <w:rPr>
                <w:sz w:val="24"/>
                <w:szCs w:val="24"/>
              </w:rPr>
            </w:pPr>
          </w:p>
          <w:p w14:paraId="65CA0F14" w14:textId="54C380DB" w:rsidR="008F5F6F" w:rsidRPr="00B947B4" w:rsidRDefault="00E73EA0" w:rsidP="00E73EA0">
            <w:pPr>
              <w:rPr>
                <w:i/>
                <w:iCs/>
                <w:sz w:val="24"/>
                <w:szCs w:val="24"/>
              </w:rPr>
            </w:pPr>
            <w:r w:rsidRPr="00B947B4">
              <w:rPr>
                <w:i/>
                <w:iCs/>
                <w:sz w:val="24"/>
                <w:szCs w:val="24"/>
              </w:rPr>
              <w:t xml:space="preserve">City of Cockburn </w:t>
            </w:r>
            <w:r w:rsidR="008F5F6F" w:rsidRPr="00B947B4">
              <w:rPr>
                <w:i/>
                <w:iCs/>
                <w:sz w:val="24"/>
                <w:szCs w:val="24"/>
              </w:rPr>
              <w:t>Health Local Laws 2000</w:t>
            </w:r>
          </w:p>
        </w:tc>
      </w:tr>
      <w:tr w:rsidR="0044422B" w:rsidRPr="00B947B4" w14:paraId="7903C3F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3F81707" w14:textId="7BE9EB72" w:rsidR="0044422B" w:rsidRPr="00B947B4" w:rsidRDefault="00232CBD">
            <w:pPr>
              <w:spacing w:before="120" w:after="120"/>
              <w:rPr>
                <w:b/>
              </w:rPr>
            </w:pPr>
            <w:r w:rsidRPr="00B947B4">
              <w:rPr>
                <w:b/>
              </w:rPr>
              <w:t>Deputy</w:t>
            </w:r>
            <w:r w:rsidR="0044422B" w:rsidRPr="00B947B4">
              <w:rPr>
                <w:b/>
              </w:rPr>
              <w:t>:</w:t>
            </w:r>
          </w:p>
        </w:tc>
        <w:tc>
          <w:tcPr>
            <w:tcW w:w="6468" w:type="dxa"/>
            <w:tcBorders>
              <w:top w:val="dotted" w:sz="4" w:space="0" w:color="auto"/>
              <w:left w:val="dotted" w:sz="4" w:space="0" w:color="auto"/>
              <w:bottom w:val="dotted" w:sz="4" w:space="0" w:color="auto"/>
            </w:tcBorders>
          </w:tcPr>
          <w:p w14:paraId="4E15399E" w14:textId="77777777" w:rsidR="0044422B" w:rsidRPr="00B947B4" w:rsidRDefault="0044422B">
            <w:pPr>
              <w:spacing w:before="120" w:after="120"/>
              <w:rPr>
                <w:b/>
                <w:sz w:val="24"/>
                <w:szCs w:val="24"/>
              </w:rPr>
            </w:pPr>
            <w:r w:rsidRPr="00B947B4">
              <w:rPr>
                <w:b/>
                <w:sz w:val="24"/>
                <w:szCs w:val="24"/>
              </w:rPr>
              <w:t>Chief Executive Officer</w:t>
            </w:r>
          </w:p>
          <w:p w14:paraId="6D4B5727" w14:textId="347B4872" w:rsidR="00602788" w:rsidRPr="00B947B4" w:rsidRDefault="00A61EC6" w:rsidP="00602788">
            <w:pPr>
              <w:spacing w:before="120" w:after="120"/>
              <w:rPr>
                <w:b/>
                <w:sz w:val="24"/>
                <w:szCs w:val="24"/>
              </w:rPr>
            </w:pPr>
            <w:r w:rsidRPr="00B947B4">
              <w:rPr>
                <w:b/>
                <w:sz w:val="24"/>
                <w:szCs w:val="24"/>
              </w:rPr>
              <w:t>Service Manager Health and Building Services</w:t>
            </w:r>
          </w:p>
          <w:p w14:paraId="2F9818FF" w14:textId="03977358" w:rsidR="0015459C" w:rsidRPr="00B947B4" w:rsidRDefault="005553B0" w:rsidP="00602788">
            <w:pPr>
              <w:spacing w:before="120" w:after="120"/>
              <w:rPr>
                <w:b/>
                <w:sz w:val="24"/>
                <w:szCs w:val="24"/>
              </w:rPr>
            </w:pPr>
            <w:r>
              <w:rPr>
                <w:b/>
                <w:sz w:val="24"/>
                <w:szCs w:val="24"/>
              </w:rPr>
              <w:t>Service Lead Public Health</w:t>
            </w:r>
          </w:p>
        </w:tc>
      </w:tr>
      <w:tr w:rsidR="0044422B" w:rsidRPr="00B947B4" w14:paraId="78A317F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08249C1" w14:textId="27986B9F" w:rsidR="0044422B" w:rsidRPr="00B947B4" w:rsidRDefault="0044422B">
            <w:pPr>
              <w:rPr>
                <w:b/>
              </w:rPr>
            </w:pPr>
            <w:r w:rsidRPr="00B947B4">
              <w:rPr>
                <w:b/>
              </w:rPr>
              <w:t>Function</w:t>
            </w:r>
            <w:r w:rsidR="00360439" w:rsidRPr="00B947B4">
              <w:rPr>
                <w:b/>
              </w:rPr>
              <w:t>s</w:t>
            </w:r>
            <w:r w:rsidRPr="00B947B4">
              <w:rPr>
                <w:b/>
              </w:rPr>
              <w:t>:</w:t>
            </w:r>
          </w:p>
          <w:p w14:paraId="41543560" w14:textId="7732AE25" w:rsidR="0044422B" w:rsidRPr="00B947B4" w:rsidRDefault="0044422B">
            <w:pPr>
              <w:rPr>
                <w:b/>
              </w:rPr>
            </w:pPr>
            <w:r w:rsidRPr="00B947B4">
              <w:rPr>
                <w:i/>
                <w:sz w:val="16"/>
                <w:szCs w:val="16"/>
              </w:rPr>
              <w:t>This is a precis only.</w:t>
            </w:r>
          </w:p>
        </w:tc>
        <w:tc>
          <w:tcPr>
            <w:tcW w:w="6468" w:type="dxa"/>
            <w:tcBorders>
              <w:top w:val="dotted" w:sz="4" w:space="0" w:color="auto"/>
              <w:left w:val="dotted" w:sz="4" w:space="0" w:color="auto"/>
              <w:bottom w:val="dotted" w:sz="4" w:space="0" w:color="auto"/>
            </w:tcBorders>
          </w:tcPr>
          <w:p w14:paraId="5690698F" w14:textId="107830D2" w:rsidR="00602788" w:rsidRPr="00B947B4" w:rsidRDefault="1A01CD75" w:rsidP="00353D52">
            <w:pPr>
              <w:spacing w:after="120"/>
              <w:rPr>
                <w:sz w:val="24"/>
                <w:szCs w:val="24"/>
              </w:rPr>
            </w:pPr>
            <w:r w:rsidRPr="2C28F603">
              <w:rPr>
                <w:sz w:val="24"/>
                <w:szCs w:val="24"/>
              </w:rPr>
              <w:t xml:space="preserve">Authority to </w:t>
            </w:r>
            <w:r w:rsidR="33B71577" w:rsidRPr="2C28F603">
              <w:rPr>
                <w:sz w:val="24"/>
                <w:szCs w:val="24"/>
              </w:rPr>
              <w:t xml:space="preserve">exercise and discharge </w:t>
            </w:r>
            <w:r w:rsidR="4D543EE2" w:rsidRPr="2C28F603">
              <w:rPr>
                <w:sz w:val="24"/>
                <w:szCs w:val="24"/>
              </w:rPr>
              <w:t>all</w:t>
            </w:r>
            <w:r w:rsidR="33B71577" w:rsidRPr="2C28F603">
              <w:rPr>
                <w:sz w:val="24"/>
                <w:szCs w:val="24"/>
              </w:rPr>
              <w:t xml:space="preserve"> the powers and functions of the local government </w:t>
            </w:r>
            <w:r w:rsidR="5C1A13D5" w:rsidRPr="2C28F603">
              <w:rPr>
                <w:sz w:val="24"/>
                <w:szCs w:val="24"/>
              </w:rPr>
              <w:t>under</w:t>
            </w:r>
            <w:r w:rsidR="712D5037" w:rsidRPr="2C28F603">
              <w:rPr>
                <w:sz w:val="24"/>
                <w:szCs w:val="24"/>
              </w:rPr>
              <w:t>:</w:t>
            </w:r>
          </w:p>
          <w:p w14:paraId="1A2CCEAC" w14:textId="3B222137" w:rsidR="00353D52" w:rsidRPr="00B947B4" w:rsidRDefault="00353D52" w:rsidP="00CC205B">
            <w:pPr>
              <w:pStyle w:val="ListParagraph"/>
              <w:numPr>
                <w:ilvl w:val="1"/>
                <w:numId w:val="14"/>
              </w:numPr>
              <w:spacing w:after="120"/>
              <w:ind w:left="733"/>
              <w:rPr>
                <w:sz w:val="24"/>
                <w:szCs w:val="24"/>
              </w:rPr>
            </w:pPr>
            <w:r w:rsidRPr="00B947B4">
              <w:rPr>
                <w:sz w:val="24"/>
                <w:szCs w:val="24"/>
              </w:rPr>
              <w:t xml:space="preserve">Parts IV, V, VI, VII, IX, XII, XIIA and XV of the </w:t>
            </w:r>
            <w:r w:rsidRPr="00B947B4">
              <w:rPr>
                <w:i/>
                <w:sz w:val="24"/>
                <w:szCs w:val="24"/>
              </w:rPr>
              <w:t>Health (Miscellaneous Provisions) Act 1911</w:t>
            </w:r>
            <w:r w:rsidRPr="00B947B4">
              <w:rPr>
                <w:iCs/>
                <w:sz w:val="24"/>
                <w:szCs w:val="24"/>
              </w:rPr>
              <w:t>; and</w:t>
            </w:r>
          </w:p>
          <w:p w14:paraId="7D2E69F0" w14:textId="5B407256" w:rsidR="0044422B" w:rsidRPr="00B947B4" w:rsidRDefault="00353D52" w:rsidP="00CC205B">
            <w:pPr>
              <w:pStyle w:val="ListParagraph"/>
              <w:numPr>
                <w:ilvl w:val="1"/>
                <w:numId w:val="14"/>
              </w:numPr>
              <w:spacing w:after="120"/>
              <w:ind w:left="733"/>
              <w:rPr>
                <w:sz w:val="24"/>
                <w:szCs w:val="24"/>
              </w:rPr>
            </w:pPr>
            <w:r w:rsidRPr="00B947B4">
              <w:rPr>
                <w:iCs/>
                <w:sz w:val="24"/>
                <w:szCs w:val="24"/>
              </w:rPr>
              <w:t xml:space="preserve">The </w:t>
            </w:r>
            <w:r w:rsidRPr="00B947B4">
              <w:rPr>
                <w:i/>
                <w:sz w:val="24"/>
                <w:szCs w:val="24"/>
              </w:rPr>
              <w:t xml:space="preserve">City of Cockburn Health Local Laws </w:t>
            </w:r>
            <w:r w:rsidR="00FF0DBA" w:rsidRPr="00B947B4">
              <w:rPr>
                <w:i/>
                <w:sz w:val="24"/>
                <w:szCs w:val="24"/>
              </w:rPr>
              <w:t>2000</w:t>
            </w:r>
            <w:r w:rsidR="00FF0DBA" w:rsidRPr="00B947B4">
              <w:rPr>
                <w:iCs/>
                <w:sz w:val="24"/>
                <w:szCs w:val="24"/>
              </w:rPr>
              <w:t>.</w:t>
            </w:r>
          </w:p>
        </w:tc>
      </w:tr>
      <w:tr w:rsidR="0044422B" w:rsidRPr="00B947B4" w14:paraId="439F7F7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23D43EB" w14:textId="539433F3" w:rsidR="0044422B" w:rsidRPr="00B947B4" w:rsidRDefault="0044422B">
            <w:pPr>
              <w:rPr>
                <w:b/>
              </w:rPr>
            </w:pPr>
            <w:r w:rsidRPr="00B947B4">
              <w:rPr>
                <w:b/>
              </w:rPr>
              <w:t xml:space="preserve">Council Conditions on this </w:t>
            </w:r>
            <w:r w:rsidR="004E6C00" w:rsidRPr="00B947B4">
              <w:rPr>
                <w:b/>
              </w:rPr>
              <w:t>Appointment</w:t>
            </w:r>
            <w:r w:rsidRPr="00B947B4">
              <w:rPr>
                <w:b/>
              </w:rPr>
              <w:t>:</w:t>
            </w:r>
          </w:p>
        </w:tc>
        <w:tc>
          <w:tcPr>
            <w:tcW w:w="6468" w:type="dxa"/>
            <w:tcBorders>
              <w:top w:val="dotted" w:sz="4" w:space="0" w:color="auto"/>
              <w:left w:val="dotted" w:sz="4" w:space="0" w:color="auto"/>
              <w:bottom w:val="dotted" w:sz="4" w:space="0" w:color="auto"/>
            </w:tcBorders>
          </w:tcPr>
          <w:p w14:paraId="73634D75" w14:textId="785EE23B" w:rsidR="0044422B" w:rsidRPr="00B947B4" w:rsidRDefault="00FF0DBA">
            <w:pPr>
              <w:spacing w:after="120"/>
              <w:ind w:left="448" w:hanging="448"/>
              <w:rPr>
                <w:sz w:val="24"/>
                <w:szCs w:val="24"/>
              </w:rPr>
            </w:pPr>
            <w:r w:rsidRPr="00B947B4">
              <w:rPr>
                <w:sz w:val="24"/>
                <w:szCs w:val="24"/>
              </w:rPr>
              <w:t>Nil.</w:t>
            </w:r>
          </w:p>
        </w:tc>
      </w:tr>
      <w:tr w:rsidR="0044422B" w:rsidRPr="00B947B4" w14:paraId="4850199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8E99261" w14:textId="77777777" w:rsidR="0044422B" w:rsidRPr="00B947B4" w:rsidRDefault="0044422B">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5242FF2" w14:textId="59CED596" w:rsidR="0044422B" w:rsidRPr="00B947B4" w:rsidRDefault="00360439" w:rsidP="00946C97">
            <w:pPr>
              <w:rPr>
                <w:sz w:val="24"/>
                <w:szCs w:val="24"/>
              </w:rPr>
            </w:pPr>
            <w:r w:rsidRPr="00B947B4">
              <w:rPr>
                <w:sz w:val="24"/>
                <w:szCs w:val="24"/>
              </w:rPr>
              <w:t>Nil.</w:t>
            </w:r>
          </w:p>
        </w:tc>
      </w:tr>
      <w:tr w:rsidR="0044422B" w:rsidRPr="00B947B4" w14:paraId="5BE7AAA0"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49F9F90" w14:textId="1600BB66" w:rsidR="0044422B" w:rsidRPr="00B947B4" w:rsidRDefault="0044422B">
            <w:pPr>
              <w:rPr>
                <w:sz w:val="18"/>
              </w:rPr>
            </w:pPr>
            <w:r w:rsidRPr="00B947B4">
              <w:rPr>
                <w:sz w:val="18"/>
              </w:rPr>
              <w:t>Compliance Links:</w:t>
            </w:r>
          </w:p>
        </w:tc>
        <w:tc>
          <w:tcPr>
            <w:tcW w:w="6468" w:type="dxa"/>
            <w:tcBorders>
              <w:top w:val="dotted" w:sz="4" w:space="0" w:color="auto"/>
              <w:left w:val="dotted" w:sz="4" w:space="0" w:color="auto"/>
              <w:bottom w:val="dotted" w:sz="4" w:space="0" w:color="auto"/>
              <w:right w:val="single" w:sz="4" w:space="0" w:color="auto"/>
            </w:tcBorders>
          </w:tcPr>
          <w:p w14:paraId="6AB925AF" w14:textId="77777777" w:rsidR="0044422B" w:rsidRPr="00B947B4" w:rsidRDefault="0044422B" w:rsidP="00D27574">
            <w:pPr>
              <w:spacing w:after="120"/>
              <w:rPr>
                <w:sz w:val="24"/>
                <w:szCs w:val="24"/>
              </w:rPr>
            </w:pPr>
          </w:p>
        </w:tc>
      </w:tr>
      <w:tr w:rsidR="0044422B" w:rsidRPr="00B947B4" w14:paraId="2E8B6915"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189A639" w14:textId="77777777" w:rsidR="0044422B" w:rsidRPr="00B947B4" w:rsidRDefault="0044422B">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8BABA56" w14:textId="77777777" w:rsidR="0044422B" w:rsidRPr="00B947B4" w:rsidRDefault="0044422B">
            <w:pPr>
              <w:spacing w:after="120"/>
              <w:rPr>
                <w:sz w:val="24"/>
                <w:szCs w:val="24"/>
              </w:rPr>
            </w:pPr>
            <w:r w:rsidRPr="00B947B4">
              <w:rPr>
                <w:sz w:val="24"/>
                <w:szCs w:val="24"/>
              </w:rPr>
              <w:t>Details of decisions are to be recorded in the City’s record keeping system</w:t>
            </w:r>
          </w:p>
        </w:tc>
      </w:tr>
      <w:tr w:rsidR="0044422B" w:rsidRPr="00B947B4" w14:paraId="13FAB92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single" w:sz="4" w:space="0" w:color="auto"/>
              <w:left w:val="dashed" w:sz="2" w:space="0" w:color="auto"/>
              <w:bottom w:val="dotDash" w:sz="4" w:space="0" w:color="auto"/>
              <w:right w:val="dashed" w:sz="2" w:space="0" w:color="auto"/>
            </w:tcBorders>
          </w:tcPr>
          <w:p w14:paraId="354B1D93" w14:textId="77777777" w:rsidR="0044422B" w:rsidRPr="00B947B4" w:rsidRDefault="0044422B">
            <w:pPr>
              <w:rPr>
                <w:sz w:val="18"/>
              </w:rPr>
            </w:pPr>
            <w:r w:rsidRPr="00B947B4">
              <w:rPr>
                <w:sz w:val="18"/>
              </w:rPr>
              <w:t>1</w:t>
            </w:r>
          </w:p>
        </w:tc>
        <w:tc>
          <w:tcPr>
            <w:tcW w:w="8458" w:type="dxa"/>
            <w:gridSpan w:val="2"/>
            <w:tcBorders>
              <w:top w:val="single" w:sz="4" w:space="0" w:color="auto"/>
              <w:left w:val="dashed" w:sz="2" w:space="0" w:color="auto"/>
              <w:bottom w:val="dotDash" w:sz="4" w:space="0" w:color="auto"/>
              <w:right w:val="dotDash" w:sz="4" w:space="0" w:color="auto"/>
            </w:tcBorders>
          </w:tcPr>
          <w:p w14:paraId="1DBA6D2A" w14:textId="6DA9664C" w:rsidR="0044422B" w:rsidRPr="00B947B4" w:rsidRDefault="00D327FF">
            <w:pPr>
              <w:rPr>
                <w:sz w:val="18"/>
              </w:rPr>
            </w:pPr>
            <w:r w:rsidRPr="00B947B4">
              <w:rPr>
                <w:sz w:val="18"/>
              </w:rPr>
              <w:t>Previously adopted as SPD</w:t>
            </w:r>
            <w:r w:rsidR="00D27574" w:rsidRPr="00B947B4">
              <w:rPr>
                <w:sz w:val="18"/>
              </w:rPr>
              <w:t>6 14 December 2017</w:t>
            </w:r>
          </w:p>
        </w:tc>
      </w:tr>
      <w:tr w:rsidR="00723B08" w:rsidRPr="00B947B4" w14:paraId="562AFC5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otDash" w:sz="4" w:space="0" w:color="auto"/>
              <w:left w:val="dashed" w:sz="2" w:space="0" w:color="auto"/>
              <w:bottom w:val="dashed" w:sz="2" w:space="0" w:color="auto"/>
              <w:right w:val="dashed" w:sz="2" w:space="0" w:color="auto"/>
            </w:tcBorders>
          </w:tcPr>
          <w:p w14:paraId="19EFCA12" w14:textId="6BD302F1" w:rsidR="00723B08" w:rsidRPr="00B947B4" w:rsidRDefault="00723B08" w:rsidP="00723B08">
            <w:pPr>
              <w:rPr>
                <w:sz w:val="18"/>
              </w:rPr>
            </w:pPr>
            <w:r w:rsidRPr="00B947B4">
              <w:rPr>
                <w:rFonts w:eastAsia="Times New Roman"/>
                <w:sz w:val="18"/>
                <w:szCs w:val="18"/>
                <w:lang w:eastAsia="en-AU"/>
              </w:rPr>
              <w:t>2</w:t>
            </w:r>
          </w:p>
        </w:tc>
        <w:tc>
          <w:tcPr>
            <w:tcW w:w="8458" w:type="dxa"/>
            <w:gridSpan w:val="2"/>
            <w:tcBorders>
              <w:top w:val="dotDash" w:sz="4" w:space="0" w:color="auto"/>
              <w:left w:val="dashed" w:sz="2" w:space="0" w:color="auto"/>
              <w:bottom w:val="dashed" w:sz="2" w:space="0" w:color="auto"/>
              <w:right w:val="dotDash" w:sz="4" w:space="0" w:color="auto"/>
            </w:tcBorders>
          </w:tcPr>
          <w:p w14:paraId="1F27D534" w14:textId="3FE219DD" w:rsidR="00723B08" w:rsidRPr="00B947B4" w:rsidRDefault="00723B08" w:rsidP="00723B0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5337EB8A" w14:textId="28571276" w:rsidR="0097199B" w:rsidRPr="00B947B4" w:rsidRDefault="0097199B" w:rsidP="000458A4">
      <w:pPr>
        <w:pStyle w:val="Heading3"/>
        <w:ind w:left="709" w:hanging="709"/>
      </w:pPr>
      <w:bookmarkStart w:id="198" w:name="_Toc229571485"/>
      <w:r w:rsidRPr="00B947B4">
        <w:t>Appoint Authorised Officer or Approved Officer (Asbestos Regs)</w:t>
      </w:r>
      <w:bookmarkEnd w:id="198"/>
    </w:p>
    <w:p w14:paraId="2353EE9E" w14:textId="77777777" w:rsidR="0097199B" w:rsidRPr="00B947B4" w:rsidRDefault="0097199B" w:rsidP="0097199B"/>
    <w:tbl>
      <w:tblPr>
        <w:tblStyle w:val="TableGrid"/>
        <w:tblW w:w="9018" w:type="dxa"/>
        <w:tblInd w:w="-2" w:type="dxa"/>
        <w:tblLook w:val="04A0" w:firstRow="1" w:lastRow="0" w:firstColumn="1" w:lastColumn="0" w:noHBand="0" w:noVBand="1"/>
      </w:tblPr>
      <w:tblGrid>
        <w:gridCol w:w="562"/>
        <w:gridCol w:w="1990"/>
        <w:gridCol w:w="6466"/>
      </w:tblGrid>
      <w:tr w:rsidR="0097199B" w:rsidRPr="00B947B4" w14:paraId="05FC0CE0"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5F5F9F0" w14:textId="77777777" w:rsidR="0097199B" w:rsidRPr="00B947B4" w:rsidRDefault="0097199B">
            <w:pPr>
              <w:rPr>
                <w:b/>
                <w:sz w:val="18"/>
              </w:rPr>
            </w:pPr>
            <w:r w:rsidRPr="00B947B4">
              <w:rPr>
                <w:b/>
                <w:sz w:val="18"/>
              </w:rPr>
              <w:t>Delegator:</w:t>
            </w:r>
          </w:p>
          <w:p w14:paraId="28826486" w14:textId="77777777" w:rsidR="0097199B" w:rsidRPr="00B947B4" w:rsidRDefault="0097199B">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D573795" w14:textId="77777777" w:rsidR="0097199B" w:rsidRPr="00B947B4" w:rsidRDefault="0097199B">
            <w:pPr>
              <w:rPr>
                <w:sz w:val="24"/>
                <w:szCs w:val="24"/>
              </w:rPr>
            </w:pPr>
            <w:r w:rsidRPr="00B947B4">
              <w:rPr>
                <w:sz w:val="24"/>
                <w:szCs w:val="24"/>
              </w:rPr>
              <w:t>Local Government</w:t>
            </w:r>
          </w:p>
        </w:tc>
      </w:tr>
      <w:tr w:rsidR="0097199B" w:rsidRPr="00B947B4" w14:paraId="402F0E8B"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1869444" w14:textId="77777777" w:rsidR="0097199B" w:rsidRPr="00B947B4" w:rsidRDefault="0097199B">
            <w:pPr>
              <w:rPr>
                <w:b/>
                <w:sz w:val="18"/>
              </w:rPr>
            </w:pPr>
            <w:r w:rsidRPr="00B947B4">
              <w:rPr>
                <w:b/>
                <w:sz w:val="18"/>
              </w:rPr>
              <w:lastRenderedPageBreak/>
              <w:t>Express Power to Delegate:</w:t>
            </w:r>
          </w:p>
          <w:p w14:paraId="12F2B299" w14:textId="77777777" w:rsidR="0097199B" w:rsidRPr="00B947B4" w:rsidRDefault="0097199B">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03BA4C69" w14:textId="77777777" w:rsidR="0097199B" w:rsidRPr="00B947B4" w:rsidRDefault="0097199B">
            <w:pPr>
              <w:rPr>
                <w:i/>
                <w:sz w:val="24"/>
                <w:szCs w:val="24"/>
              </w:rPr>
            </w:pPr>
            <w:r w:rsidRPr="00B947B4">
              <w:rPr>
                <w:i/>
                <w:sz w:val="24"/>
                <w:szCs w:val="24"/>
              </w:rPr>
              <w:t>Health (Asbestos) Regulations 1992:</w:t>
            </w:r>
          </w:p>
          <w:p w14:paraId="1D120DCC" w14:textId="77777777" w:rsidR="0097199B" w:rsidRPr="00B947B4" w:rsidRDefault="0097199B">
            <w:pPr>
              <w:ind w:left="720" w:hanging="403"/>
              <w:rPr>
                <w:sz w:val="24"/>
                <w:szCs w:val="24"/>
              </w:rPr>
            </w:pPr>
            <w:r w:rsidRPr="00B947B4">
              <w:rPr>
                <w:sz w:val="24"/>
                <w:szCs w:val="24"/>
              </w:rPr>
              <w:t>r.15D(7) Infringement Notices</w:t>
            </w:r>
          </w:p>
          <w:p w14:paraId="58A800AF" w14:textId="77777777" w:rsidR="0097199B" w:rsidRPr="00B947B4" w:rsidRDefault="0097199B">
            <w:pPr>
              <w:rPr>
                <w:sz w:val="24"/>
                <w:szCs w:val="24"/>
              </w:rPr>
            </w:pPr>
          </w:p>
        </w:tc>
      </w:tr>
      <w:tr w:rsidR="0097199B" w:rsidRPr="00B947B4" w14:paraId="5AFC1F4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4DC395" w14:textId="77777777" w:rsidR="0097199B" w:rsidRPr="00B947B4" w:rsidRDefault="0097199B">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A552A36" w14:textId="77777777" w:rsidR="0097199B" w:rsidRPr="00B947B4" w:rsidRDefault="0097199B">
            <w:pPr>
              <w:rPr>
                <w:i/>
                <w:sz w:val="24"/>
                <w:szCs w:val="24"/>
              </w:rPr>
            </w:pPr>
            <w:r w:rsidRPr="00B947B4">
              <w:rPr>
                <w:i/>
                <w:sz w:val="24"/>
                <w:szCs w:val="24"/>
              </w:rPr>
              <w:t>Health (Asbestos) Regulations 1992:</w:t>
            </w:r>
          </w:p>
          <w:p w14:paraId="00410F7F" w14:textId="77777777" w:rsidR="0097199B" w:rsidRPr="00B947B4" w:rsidRDefault="0097199B">
            <w:pPr>
              <w:ind w:left="720" w:hanging="403"/>
              <w:rPr>
                <w:sz w:val="24"/>
                <w:szCs w:val="24"/>
              </w:rPr>
            </w:pPr>
            <w:r w:rsidRPr="00B947B4">
              <w:rPr>
                <w:sz w:val="24"/>
                <w:szCs w:val="24"/>
              </w:rPr>
              <w:t>r.15D(5) Infringement Notices</w:t>
            </w:r>
          </w:p>
        </w:tc>
      </w:tr>
      <w:tr w:rsidR="0097199B" w:rsidRPr="00B947B4" w14:paraId="46F77A45"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47C939" w14:textId="77777777" w:rsidR="0097199B" w:rsidRPr="00B947B4" w:rsidRDefault="0097199B">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DFF51F1" w14:textId="77777777" w:rsidR="0097199B" w:rsidRPr="00B947B4" w:rsidRDefault="0097199B">
            <w:pPr>
              <w:spacing w:before="120" w:after="120"/>
              <w:rPr>
                <w:b/>
                <w:sz w:val="24"/>
                <w:szCs w:val="24"/>
              </w:rPr>
            </w:pPr>
            <w:r w:rsidRPr="00B947B4">
              <w:rPr>
                <w:b/>
                <w:sz w:val="24"/>
                <w:szCs w:val="24"/>
              </w:rPr>
              <w:t>Chief Executive Officer</w:t>
            </w:r>
          </w:p>
        </w:tc>
      </w:tr>
      <w:tr w:rsidR="0097199B" w:rsidRPr="00B947B4" w14:paraId="4AF3784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F1A7C50" w14:textId="77777777" w:rsidR="0097199B" w:rsidRPr="00B947B4" w:rsidRDefault="0097199B">
            <w:pPr>
              <w:rPr>
                <w:b/>
              </w:rPr>
            </w:pPr>
            <w:r w:rsidRPr="00B947B4">
              <w:rPr>
                <w:b/>
              </w:rPr>
              <w:t>Function:</w:t>
            </w:r>
          </w:p>
          <w:p w14:paraId="561FDB55" w14:textId="77777777" w:rsidR="0097199B" w:rsidRPr="00B947B4" w:rsidRDefault="0097199B">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1F2E36A7" w14:textId="6DE6C48D" w:rsidR="0097199B" w:rsidRPr="00B947B4" w:rsidRDefault="0097199B" w:rsidP="009B39FB">
            <w:pPr>
              <w:spacing w:after="120"/>
              <w:rPr>
                <w:sz w:val="24"/>
                <w:szCs w:val="24"/>
              </w:rPr>
            </w:pPr>
            <w:r w:rsidRPr="00B947B4">
              <w:rPr>
                <w:sz w:val="24"/>
                <w:szCs w:val="24"/>
              </w:rPr>
              <w:t xml:space="preserve">Authority to appoint a person or classes of persons as an authorised officer or approved officer for the purposes of the </w:t>
            </w:r>
            <w:r w:rsidRPr="00B947B4">
              <w:rPr>
                <w:i/>
                <w:sz w:val="24"/>
                <w:szCs w:val="24"/>
              </w:rPr>
              <w:t>Criminal Procedure Act 2004</w:t>
            </w:r>
            <w:r w:rsidRPr="00B947B4">
              <w:rPr>
                <w:sz w:val="24"/>
                <w:szCs w:val="24"/>
              </w:rPr>
              <w:t xml:space="preserve"> Part 2 [r.15D(5)].</w:t>
            </w:r>
          </w:p>
        </w:tc>
      </w:tr>
      <w:tr w:rsidR="0097199B" w:rsidRPr="00B947B4" w14:paraId="7370ADE6"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95A7DA1" w14:textId="77777777" w:rsidR="0097199B" w:rsidRPr="00B947B4" w:rsidRDefault="0097199B">
            <w:pPr>
              <w:rPr>
                <w:b/>
              </w:rPr>
            </w:pPr>
            <w:r w:rsidRPr="00B947B4">
              <w:rPr>
                <w:b/>
              </w:rPr>
              <w:t>Council Conditions on this Delegation:</w:t>
            </w:r>
          </w:p>
          <w:p w14:paraId="1F928605" w14:textId="77777777" w:rsidR="0097199B" w:rsidRPr="00B947B4" w:rsidRDefault="0097199B">
            <w:pPr>
              <w:rPr>
                <w:b/>
              </w:rPr>
            </w:pPr>
          </w:p>
        </w:tc>
        <w:tc>
          <w:tcPr>
            <w:tcW w:w="6466" w:type="dxa"/>
            <w:tcBorders>
              <w:top w:val="dotted" w:sz="4" w:space="0" w:color="auto"/>
              <w:left w:val="dotted" w:sz="4" w:space="0" w:color="auto"/>
              <w:bottom w:val="dotted" w:sz="4" w:space="0" w:color="auto"/>
            </w:tcBorders>
          </w:tcPr>
          <w:p w14:paraId="6424D0F2" w14:textId="28D522DC" w:rsidR="0097199B" w:rsidRPr="00B947B4" w:rsidRDefault="00E26A89" w:rsidP="00562D91">
            <w:pPr>
              <w:spacing w:after="120"/>
              <w:ind w:left="448" w:hanging="448"/>
              <w:rPr>
                <w:sz w:val="24"/>
                <w:szCs w:val="24"/>
              </w:rPr>
            </w:pPr>
            <w:r w:rsidRPr="00B947B4">
              <w:rPr>
                <w:sz w:val="24"/>
                <w:szCs w:val="24"/>
              </w:rPr>
              <w:t>Nil.</w:t>
            </w:r>
          </w:p>
        </w:tc>
      </w:tr>
      <w:tr w:rsidR="0097199B" w:rsidRPr="00B947B4" w14:paraId="67CB08C6"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4CC5687" w14:textId="77777777" w:rsidR="0097199B" w:rsidRPr="00B947B4" w:rsidRDefault="0097199B">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6E204A30" w14:textId="592F7FC8" w:rsidR="0097199B" w:rsidRPr="00B947B4" w:rsidRDefault="0097199B" w:rsidP="00E86F5D">
            <w:pPr>
              <w:rPr>
                <w:sz w:val="24"/>
                <w:szCs w:val="24"/>
              </w:rPr>
            </w:pPr>
            <w:r w:rsidRPr="2C28F603">
              <w:rPr>
                <w:sz w:val="24"/>
                <w:szCs w:val="24"/>
              </w:rPr>
              <w:t xml:space="preserve">Nil – the </w:t>
            </w:r>
            <w:r w:rsidR="003758A6">
              <w:rPr>
                <w:sz w:val="24"/>
                <w:szCs w:val="24"/>
              </w:rPr>
              <w:t>H</w:t>
            </w:r>
            <w:r w:rsidR="05520568" w:rsidRPr="2C28F603">
              <w:rPr>
                <w:i/>
                <w:iCs/>
                <w:sz w:val="24"/>
                <w:szCs w:val="24"/>
              </w:rPr>
              <w:t>ealth</w:t>
            </w:r>
            <w:r w:rsidRPr="2C28F603">
              <w:rPr>
                <w:i/>
                <w:iCs/>
                <w:sz w:val="24"/>
                <w:szCs w:val="24"/>
              </w:rPr>
              <w:t xml:space="preserve"> (Asbestos) Regulations 1992</w:t>
            </w:r>
            <w:r w:rsidRPr="2C28F603">
              <w:rPr>
                <w:sz w:val="24"/>
                <w:szCs w:val="24"/>
              </w:rPr>
              <w:t xml:space="preserve"> do not provide a power to sub-delegate.</w:t>
            </w:r>
          </w:p>
        </w:tc>
      </w:tr>
      <w:tr w:rsidR="00FF4C7F" w:rsidRPr="00B947B4" w14:paraId="1E35830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2FC2455" w14:textId="77777777" w:rsidR="0097199B" w:rsidRPr="00B947B4" w:rsidRDefault="0097199B">
            <w:pPr>
              <w:rPr>
                <w:sz w:val="18"/>
              </w:rPr>
            </w:pPr>
            <w:r w:rsidRPr="00B947B4">
              <w:rPr>
                <w:sz w:val="18"/>
              </w:rPr>
              <w:t>Compliance Links:</w:t>
            </w:r>
          </w:p>
          <w:p w14:paraId="7E0AB73A" w14:textId="77777777" w:rsidR="0097199B" w:rsidRPr="00B947B4" w:rsidRDefault="0097199B">
            <w:pPr>
              <w:rPr>
                <w:sz w:val="18"/>
              </w:rPr>
            </w:pPr>
          </w:p>
        </w:tc>
        <w:tc>
          <w:tcPr>
            <w:tcW w:w="6466" w:type="dxa"/>
            <w:tcBorders>
              <w:top w:val="dotted" w:sz="4" w:space="0" w:color="auto"/>
              <w:left w:val="dotted" w:sz="4" w:space="0" w:color="auto"/>
              <w:bottom w:val="dotted" w:sz="4" w:space="0" w:color="auto"/>
              <w:right w:val="single" w:sz="4" w:space="0" w:color="auto"/>
            </w:tcBorders>
          </w:tcPr>
          <w:p w14:paraId="13758329" w14:textId="60DBD33A" w:rsidR="0097199B" w:rsidRPr="00B947B4" w:rsidRDefault="0097199B" w:rsidP="00556138">
            <w:pPr>
              <w:spacing w:after="120"/>
              <w:ind w:left="720" w:hanging="720"/>
              <w:rPr>
                <w:sz w:val="24"/>
                <w:szCs w:val="24"/>
              </w:rPr>
            </w:pPr>
            <w:r w:rsidRPr="00B947B4">
              <w:rPr>
                <w:i/>
                <w:sz w:val="24"/>
                <w:szCs w:val="24"/>
              </w:rPr>
              <w:t xml:space="preserve">Criminal Procedure Act 2004 </w:t>
            </w:r>
            <w:r w:rsidRPr="00B947B4">
              <w:rPr>
                <w:sz w:val="24"/>
                <w:szCs w:val="24"/>
              </w:rPr>
              <w:t>– Part 2</w:t>
            </w:r>
          </w:p>
        </w:tc>
      </w:tr>
      <w:tr w:rsidR="00FF4C7F" w:rsidRPr="00B947B4" w14:paraId="4BA1B59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05EF7F4E" w14:textId="77777777" w:rsidR="00556138" w:rsidRPr="00B947B4" w:rsidRDefault="00556138" w:rsidP="00556138">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FF380D1" w14:textId="39B4D58A" w:rsidR="00556138" w:rsidRPr="00B947B4" w:rsidRDefault="00556138" w:rsidP="00556138">
            <w:pPr>
              <w:spacing w:after="120"/>
              <w:rPr>
                <w:sz w:val="24"/>
                <w:szCs w:val="24"/>
              </w:rPr>
            </w:pPr>
            <w:r w:rsidRPr="00B947B4">
              <w:rPr>
                <w:sz w:val="24"/>
                <w:szCs w:val="24"/>
              </w:rPr>
              <w:t>Details of decisions are to be recorded in the City’s record keeping system</w:t>
            </w:r>
          </w:p>
        </w:tc>
      </w:tr>
      <w:tr w:rsidR="00556138" w:rsidRPr="00B947B4" w14:paraId="2BBB0613"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111FC0FE" w14:textId="77777777" w:rsidR="00556138" w:rsidRPr="00B947B4" w:rsidRDefault="00556138" w:rsidP="00556138">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0A3B9B21" w14:textId="1320A01B" w:rsidR="00556138" w:rsidRPr="00B947B4" w:rsidRDefault="003457E3" w:rsidP="00556138">
            <w:pPr>
              <w:rPr>
                <w:sz w:val="18"/>
              </w:rPr>
            </w:pPr>
            <w:r w:rsidRPr="00B947B4">
              <w:rPr>
                <w:sz w:val="18"/>
              </w:rPr>
              <w:t>Adopted 9 July 2024</w:t>
            </w:r>
          </w:p>
        </w:tc>
      </w:tr>
    </w:tbl>
    <w:p w14:paraId="539AB119" w14:textId="77777777" w:rsidR="0097199B" w:rsidRPr="00B947B4" w:rsidRDefault="0097199B" w:rsidP="0097199B"/>
    <w:p w14:paraId="5355B8E0" w14:textId="2D7A776A" w:rsidR="0097199B" w:rsidRPr="00B947B4" w:rsidRDefault="0097199B" w:rsidP="000F46CA">
      <w:pPr>
        <w:sectPr w:rsidR="0097199B" w:rsidRPr="00B947B4">
          <w:headerReference w:type="default" r:id="rId70"/>
          <w:pgSz w:w="11906" w:h="16838"/>
          <w:pgMar w:top="1440" w:right="1440" w:bottom="1440" w:left="1440" w:header="708" w:footer="708" w:gutter="0"/>
          <w:cols w:space="708"/>
          <w:docGrid w:linePitch="360"/>
        </w:sectPr>
      </w:pPr>
    </w:p>
    <w:p w14:paraId="60356CEA" w14:textId="188B5507" w:rsidR="003D6201" w:rsidRPr="00B947B4" w:rsidRDefault="00EE62E4" w:rsidP="00923505">
      <w:pPr>
        <w:pStyle w:val="Heading1"/>
      </w:pPr>
      <w:bookmarkStart w:id="199" w:name="_Toc229571486"/>
      <w:r w:rsidRPr="00B947B4">
        <w:lastRenderedPageBreak/>
        <w:t>Public Health Act 2016</w:t>
      </w:r>
      <w:r w:rsidR="00923505" w:rsidRPr="00B947B4">
        <w:t xml:space="preserve"> Delegations</w:t>
      </w:r>
      <w:bookmarkEnd w:id="199"/>
    </w:p>
    <w:p w14:paraId="523AB81C" w14:textId="77777777" w:rsidR="00FA0278" w:rsidRPr="00B947B4" w:rsidRDefault="00FA0278" w:rsidP="00FA0278">
      <w:pPr>
        <w:pStyle w:val="Heading2"/>
        <w:rPr>
          <w:rFonts w:hint="eastAsia"/>
        </w:rPr>
      </w:pPr>
      <w:bookmarkStart w:id="200" w:name="_Toc229571487"/>
      <w:r w:rsidRPr="00B947B4">
        <w:t>Council to CEO</w:t>
      </w:r>
      <w:bookmarkEnd w:id="200"/>
    </w:p>
    <w:p w14:paraId="5590B534" w14:textId="43E009C3" w:rsidR="00EB11D8" w:rsidRPr="00B947B4" w:rsidRDefault="005D1972" w:rsidP="0034710E">
      <w:pPr>
        <w:pStyle w:val="Heading3"/>
        <w:ind w:left="709" w:hanging="709"/>
      </w:pPr>
      <w:bookmarkStart w:id="201" w:name="_Toc229571488"/>
      <w:r w:rsidRPr="00B947B4">
        <w:t>Designate Authorised Officers</w:t>
      </w:r>
      <w:bookmarkEnd w:id="201"/>
    </w:p>
    <w:p w14:paraId="6E14409C" w14:textId="77777777" w:rsidR="00994D8C" w:rsidRPr="00B947B4" w:rsidRDefault="00994D8C" w:rsidP="003D6201"/>
    <w:tbl>
      <w:tblPr>
        <w:tblStyle w:val="TableGrid"/>
        <w:tblW w:w="9018" w:type="dxa"/>
        <w:tblInd w:w="-2" w:type="dxa"/>
        <w:tblLook w:val="04A0" w:firstRow="1" w:lastRow="0" w:firstColumn="1" w:lastColumn="0" w:noHBand="0" w:noVBand="1"/>
      </w:tblPr>
      <w:tblGrid>
        <w:gridCol w:w="562"/>
        <w:gridCol w:w="1990"/>
        <w:gridCol w:w="6466"/>
      </w:tblGrid>
      <w:tr w:rsidR="00EB11D8" w:rsidRPr="00B947B4" w14:paraId="4BD15748"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3152F31" w14:textId="77777777" w:rsidR="00EB11D8" w:rsidRPr="00B947B4" w:rsidRDefault="00EB11D8" w:rsidP="00EB11D8">
            <w:pPr>
              <w:rPr>
                <w:b/>
                <w:sz w:val="18"/>
              </w:rPr>
            </w:pPr>
            <w:r w:rsidRPr="00B947B4">
              <w:rPr>
                <w:b/>
                <w:sz w:val="18"/>
              </w:rPr>
              <w:t>Delegator:</w:t>
            </w:r>
          </w:p>
          <w:p w14:paraId="7EC038A6" w14:textId="77777777" w:rsidR="00EB11D8" w:rsidRPr="00B947B4" w:rsidRDefault="00EB11D8" w:rsidP="00EB11D8">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2F4A2DF2" w14:textId="3C468F39" w:rsidR="00EB11D8" w:rsidRPr="00B947B4" w:rsidRDefault="00EB11D8" w:rsidP="00EB11D8">
            <w:pPr>
              <w:rPr>
                <w:sz w:val="24"/>
                <w:szCs w:val="24"/>
              </w:rPr>
            </w:pPr>
            <w:r w:rsidRPr="00B947B4">
              <w:rPr>
                <w:sz w:val="24"/>
                <w:szCs w:val="24"/>
              </w:rPr>
              <w:t>Enforcement Agency (Local Government)</w:t>
            </w:r>
          </w:p>
        </w:tc>
      </w:tr>
      <w:tr w:rsidR="00EB11D8" w:rsidRPr="00B947B4" w14:paraId="54011017"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90E521A" w14:textId="77777777" w:rsidR="00EB11D8" w:rsidRPr="00B947B4" w:rsidRDefault="00EB11D8" w:rsidP="00EB11D8">
            <w:pPr>
              <w:rPr>
                <w:b/>
                <w:sz w:val="18"/>
              </w:rPr>
            </w:pPr>
            <w:r w:rsidRPr="00B947B4">
              <w:rPr>
                <w:b/>
                <w:sz w:val="18"/>
              </w:rPr>
              <w:t>Express Power to Delegate:</w:t>
            </w:r>
          </w:p>
          <w:p w14:paraId="75708D54" w14:textId="77777777" w:rsidR="00EB11D8" w:rsidRPr="00B947B4" w:rsidRDefault="00EB11D8" w:rsidP="00EB11D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9EAC034" w14:textId="7F9CA96E" w:rsidR="00EB11D8" w:rsidRPr="00B947B4" w:rsidRDefault="00EB11D8" w:rsidP="00EB11D8">
            <w:pPr>
              <w:rPr>
                <w:i/>
                <w:sz w:val="24"/>
                <w:szCs w:val="24"/>
              </w:rPr>
            </w:pPr>
            <w:r w:rsidRPr="00B947B4">
              <w:rPr>
                <w:i/>
                <w:sz w:val="24"/>
                <w:szCs w:val="24"/>
              </w:rPr>
              <w:t>Public Health Act 2016:</w:t>
            </w:r>
          </w:p>
          <w:p w14:paraId="3DDC9249" w14:textId="455EAC5E" w:rsidR="00EB11D8" w:rsidRPr="00B947B4" w:rsidRDefault="00EB11D8" w:rsidP="00EB11D8">
            <w:pPr>
              <w:ind w:left="720" w:hanging="403"/>
              <w:rPr>
                <w:sz w:val="24"/>
                <w:szCs w:val="24"/>
              </w:rPr>
            </w:pPr>
            <w:r w:rsidRPr="00B947B4">
              <w:rPr>
                <w:sz w:val="24"/>
                <w:szCs w:val="24"/>
              </w:rPr>
              <w:t>s.21 Enforcement agency may delegate</w:t>
            </w:r>
          </w:p>
          <w:p w14:paraId="51E4DD0D" w14:textId="77777777" w:rsidR="00EB11D8" w:rsidRPr="00B947B4" w:rsidRDefault="00EB11D8" w:rsidP="00EB11D8">
            <w:pPr>
              <w:rPr>
                <w:sz w:val="24"/>
                <w:szCs w:val="24"/>
              </w:rPr>
            </w:pPr>
          </w:p>
        </w:tc>
      </w:tr>
      <w:tr w:rsidR="00EB11D8" w:rsidRPr="00B947B4" w14:paraId="00E99727"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BF598EC" w14:textId="6BD98ED3" w:rsidR="00EB11D8" w:rsidRPr="00B947B4" w:rsidRDefault="00EB11D8" w:rsidP="00EB11D8">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67F8489C" w14:textId="26365E85" w:rsidR="00EB11D8" w:rsidRPr="00B947B4" w:rsidRDefault="00EB11D8" w:rsidP="00EB11D8">
            <w:pPr>
              <w:rPr>
                <w:i/>
                <w:sz w:val="24"/>
                <w:szCs w:val="24"/>
              </w:rPr>
            </w:pPr>
            <w:r w:rsidRPr="00B947B4">
              <w:rPr>
                <w:i/>
                <w:sz w:val="24"/>
                <w:szCs w:val="24"/>
              </w:rPr>
              <w:t>Public Health Act 2016</w:t>
            </w:r>
          </w:p>
          <w:p w14:paraId="3B066F53" w14:textId="4A457E49" w:rsidR="00606E32" w:rsidRPr="00B947B4" w:rsidRDefault="00EB11D8" w:rsidP="00D22D3A">
            <w:pPr>
              <w:ind w:left="720" w:hanging="403"/>
              <w:rPr>
                <w:sz w:val="24"/>
                <w:szCs w:val="24"/>
              </w:rPr>
            </w:pPr>
            <w:r w:rsidRPr="00B947B4">
              <w:rPr>
                <w:sz w:val="24"/>
                <w:szCs w:val="24"/>
              </w:rPr>
              <w:t>s.</w:t>
            </w:r>
            <w:r w:rsidR="005D1972" w:rsidRPr="00B947B4">
              <w:rPr>
                <w:sz w:val="24"/>
                <w:szCs w:val="24"/>
              </w:rPr>
              <w:t>24(1) and (3) Designation of authorised officers</w:t>
            </w:r>
          </w:p>
        </w:tc>
      </w:tr>
      <w:tr w:rsidR="00EB11D8" w:rsidRPr="00B947B4" w14:paraId="297D5840"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C585809" w14:textId="77777777" w:rsidR="00EB11D8" w:rsidRPr="00B947B4" w:rsidRDefault="00EB11D8" w:rsidP="00EB11D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043612D6" w14:textId="19A24A79" w:rsidR="0063510E" w:rsidRPr="00B947B4" w:rsidRDefault="00EB11D8" w:rsidP="00EB11D8">
            <w:pPr>
              <w:spacing w:before="120" w:after="120"/>
              <w:rPr>
                <w:b/>
                <w:sz w:val="24"/>
                <w:szCs w:val="24"/>
              </w:rPr>
            </w:pPr>
            <w:r w:rsidRPr="00B947B4">
              <w:rPr>
                <w:b/>
                <w:sz w:val="24"/>
                <w:szCs w:val="24"/>
              </w:rPr>
              <w:t>Chief Executive Officer</w:t>
            </w:r>
          </w:p>
        </w:tc>
      </w:tr>
      <w:tr w:rsidR="003108A6" w:rsidRPr="00B947B4" w14:paraId="399AB521"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6293D6A" w14:textId="77777777" w:rsidR="003108A6" w:rsidRPr="00B947B4" w:rsidRDefault="003108A6" w:rsidP="003108A6">
            <w:pPr>
              <w:rPr>
                <w:b/>
              </w:rPr>
            </w:pPr>
            <w:r w:rsidRPr="00B947B4">
              <w:rPr>
                <w:b/>
              </w:rPr>
              <w:t>Function:</w:t>
            </w:r>
          </w:p>
          <w:p w14:paraId="44174817" w14:textId="4725CFD8"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47B19523" w14:textId="7777777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designate a person or class of persons as authorised officers for the purposes of:</w:t>
            </w:r>
          </w:p>
          <w:p w14:paraId="00F7D35E" w14:textId="6956263E" w:rsidR="003108A6" w:rsidRPr="00B947B4" w:rsidRDefault="0B903C54" w:rsidP="003108A6">
            <w:pPr>
              <w:spacing w:after="120"/>
              <w:ind w:left="918" w:hanging="459"/>
              <w:rPr>
                <w:sz w:val="24"/>
                <w:szCs w:val="24"/>
              </w:rPr>
            </w:pPr>
            <w:r w:rsidRPr="2C28F603">
              <w:rPr>
                <w:sz w:val="24"/>
                <w:szCs w:val="24"/>
              </w:rPr>
              <w:t>i.</w:t>
            </w:r>
            <w:r w:rsidR="003108A6">
              <w:tab/>
            </w:r>
            <w:r w:rsidRPr="2C28F603">
              <w:rPr>
                <w:sz w:val="24"/>
                <w:szCs w:val="24"/>
              </w:rPr>
              <w:t xml:space="preserve">The </w:t>
            </w:r>
            <w:r w:rsidRPr="2C28F603">
              <w:rPr>
                <w:i/>
                <w:iCs/>
                <w:sz w:val="24"/>
                <w:szCs w:val="24"/>
              </w:rPr>
              <w:t>Public Health Act 2016</w:t>
            </w:r>
            <w:r w:rsidRPr="2C28F603">
              <w:rPr>
                <w:sz w:val="24"/>
                <w:szCs w:val="24"/>
              </w:rPr>
              <w:t xml:space="preserve"> or </w:t>
            </w:r>
            <w:bookmarkStart w:id="202" w:name="_Int_8tAfpOfb"/>
            <w:r w:rsidRPr="2C28F603">
              <w:rPr>
                <w:sz w:val="24"/>
                <w:szCs w:val="24"/>
              </w:rPr>
              <w:t>other</w:t>
            </w:r>
            <w:bookmarkEnd w:id="202"/>
            <w:r w:rsidRPr="2C28F603">
              <w:rPr>
                <w:sz w:val="24"/>
                <w:szCs w:val="24"/>
              </w:rPr>
              <w:t xml:space="preserve"> specified Act</w:t>
            </w:r>
          </w:p>
          <w:p w14:paraId="32C79655" w14:textId="6623D4F4" w:rsidR="003108A6" w:rsidRPr="00B947B4" w:rsidRDefault="0B903C54" w:rsidP="003108A6">
            <w:pPr>
              <w:spacing w:after="120"/>
              <w:ind w:left="918" w:hanging="459"/>
              <w:rPr>
                <w:sz w:val="24"/>
                <w:szCs w:val="24"/>
              </w:rPr>
            </w:pPr>
            <w:r w:rsidRPr="2C28F603">
              <w:rPr>
                <w:sz w:val="24"/>
                <w:szCs w:val="24"/>
              </w:rPr>
              <w:t>ii.</w:t>
            </w:r>
            <w:r w:rsidR="003108A6">
              <w:tab/>
            </w:r>
            <w:r w:rsidRPr="2C28F603">
              <w:rPr>
                <w:sz w:val="24"/>
                <w:szCs w:val="24"/>
              </w:rPr>
              <w:t xml:space="preserve">Specified provisions of the </w:t>
            </w:r>
            <w:r w:rsidRPr="2C28F603">
              <w:rPr>
                <w:i/>
                <w:iCs/>
                <w:sz w:val="24"/>
                <w:szCs w:val="24"/>
              </w:rPr>
              <w:t xml:space="preserve">Public Health Act 2016 </w:t>
            </w:r>
            <w:r w:rsidRPr="2C28F603">
              <w:rPr>
                <w:sz w:val="24"/>
                <w:szCs w:val="24"/>
              </w:rPr>
              <w:t xml:space="preserve">or </w:t>
            </w:r>
            <w:bookmarkStart w:id="203" w:name="_Int_b7QDriVD"/>
            <w:r w:rsidRPr="2C28F603">
              <w:rPr>
                <w:sz w:val="24"/>
                <w:szCs w:val="24"/>
              </w:rPr>
              <w:t>other</w:t>
            </w:r>
            <w:bookmarkEnd w:id="203"/>
            <w:r w:rsidRPr="2C28F603">
              <w:rPr>
                <w:sz w:val="24"/>
                <w:szCs w:val="24"/>
              </w:rPr>
              <w:t xml:space="preserve"> specified Act</w:t>
            </w:r>
          </w:p>
          <w:p w14:paraId="2DDF1924" w14:textId="43911AD3" w:rsidR="003108A6" w:rsidRPr="00B947B4" w:rsidRDefault="003108A6" w:rsidP="003108A6">
            <w:pPr>
              <w:spacing w:after="120"/>
              <w:ind w:left="918" w:hanging="459"/>
              <w:rPr>
                <w:sz w:val="24"/>
                <w:szCs w:val="24"/>
              </w:rPr>
            </w:pPr>
            <w:r w:rsidRPr="00B947B4">
              <w:rPr>
                <w:sz w:val="24"/>
                <w:szCs w:val="24"/>
              </w:rPr>
              <w:t>iii.</w:t>
            </w:r>
            <w:r w:rsidRPr="00B947B4">
              <w:rPr>
                <w:sz w:val="24"/>
                <w:szCs w:val="24"/>
              </w:rPr>
              <w:tab/>
              <w:t xml:space="preserve">Provisions of the </w:t>
            </w:r>
            <w:r w:rsidRPr="00B947B4">
              <w:rPr>
                <w:i/>
                <w:iCs/>
                <w:sz w:val="24"/>
                <w:szCs w:val="24"/>
              </w:rPr>
              <w:t>Public Health Act 2016</w:t>
            </w:r>
            <w:r w:rsidRPr="00B947B4">
              <w:rPr>
                <w:sz w:val="24"/>
                <w:szCs w:val="24"/>
              </w:rPr>
              <w:t xml:space="preserve"> or another specified Act, other than the specified provisions of that Act.</w:t>
            </w:r>
          </w:p>
          <w:p w14:paraId="3624F9D4" w14:textId="30BEDE34" w:rsidR="003108A6" w:rsidRPr="00B947B4" w:rsidRDefault="003108A6" w:rsidP="003108A6">
            <w:pPr>
              <w:spacing w:after="120"/>
              <w:ind w:left="918" w:hanging="459"/>
              <w:rPr>
                <w:sz w:val="24"/>
                <w:szCs w:val="24"/>
              </w:rPr>
            </w:pPr>
            <w:r w:rsidRPr="00B947B4">
              <w:rPr>
                <w:sz w:val="24"/>
                <w:szCs w:val="24"/>
              </w:rPr>
              <w:t>Including:</w:t>
            </w:r>
          </w:p>
          <w:p w14:paraId="255F4AA8" w14:textId="553DFA9E" w:rsidR="003108A6" w:rsidRPr="00B947B4" w:rsidRDefault="003108A6" w:rsidP="003108A6">
            <w:pPr>
              <w:spacing w:after="120"/>
              <w:ind w:left="1179" w:hanging="459"/>
              <w:rPr>
                <w:sz w:val="24"/>
                <w:szCs w:val="24"/>
              </w:rPr>
            </w:pPr>
            <w:r w:rsidRPr="00B947B4">
              <w:rPr>
                <w:sz w:val="24"/>
                <w:szCs w:val="24"/>
              </w:rPr>
              <w:t>a.</w:t>
            </w:r>
            <w:r w:rsidRPr="00B947B4">
              <w:rPr>
                <w:sz w:val="24"/>
                <w:szCs w:val="24"/>
              </w:rPr>
              <w:tab/>
              <w:t xml:space="preserve">an </w:t>
            </w:r>
            <w:r w:rsidR="00D96DF6" w:rsidRPr="00B947B4">
              <w:rPr>
                <w:sz w:val="24"/>
                <w:szCs w:val="24"/>
              </w:rPr>
              <w:t>Environmental Health Officer</w:t>
            </w:r>
            <w:r w:rsidRPr="00B947B4">
              <w:rPr>
                <w:sz w:val="24"/>
                <w:szCs w:val="24"/>
              </w:rPr>
              <w:t xml:space="preserve"> or </w:t>
            </w:r>
            <w:r w:rsidR="00D96DF6" w:rsidRPr="00B947B4">
              <w:rPr>
                <w:sz w:val="24"/>
                <w:szCs w:val="24"/>
              </w:rPr>
              <w:t>Environmental Health Officer</w:t>
            </w:r>
            <w:r w:rsidRPr="00B947B4">
              <w:rPr>
                <w:sz w:val="24"/>
                <w:szCs w:val="24"/>
              </w:rPr>
              <w:t>s as a class; OR</w:t>
            </w:r>
          </w:p>
          <w:p w14:paraId="3070B700" w14:textId="01363139" w:rsidR="003108A6" w:rsidRPr="00B947B4" w:rsidRDefault="003108A6" w:rsidP="003108A6">
            <w:pPr>
              <w:spacing w:after="120"/>
              <w:ind w:left="1179" w:hanging="459"/>
              <w:rPr>
                <w:sz w:val="24"/>
                <w:szCs w:val="24"/>
              </w:rPr>
            </w:pPr>
            <w:r w:rsidRPr="00B947B4">
              <w:rPr>
                <w:sz w:val="24"/>
                <w:szCs w:val="24"/>
              </w:rPr>
              <w:t>b.</w:t>
            </w:r>
            <w:r w:rsidRPr="00B947B4">
              <w:rPr>
                <w:sz w:val="24"/>
                <w:szCs w:val="24"/>
              </w:rPr>
              <w:tab/>
              <w:t xml:space="preserve">a person who is not an </w:t>
            </w:r>
            <w:r w:rsidR="00D96DF6" w:rsidRPr="00B947B4">
              <w:rPr>
                <w:sz w:val="24"/>
                <w:szCs w:val="24"/>
              </w:rPr>
              <w:t>Environmental Health Officer</w:t>
            </w:r>
            <w:r w:rsidRPr="00B947B4">
              <w:rPr>
                <w:sz w:val="24"/>
                <w:szCs w:val="24"/>
              </w:rPr>
              <w:t xml:space="preserve"> or a class of persons who are not </w:t>
            </w:r>
            <w:r w:rsidR="00D96DF6" w:rsidRPr="00B947B4">
              <w:rPr>
                <w:sz w:val="24"/>
                <w:szCs w:val="24"/>
              </w:rPr>
              <w:t>Environmental Health Officer</w:t>
            </w:r>
            <w:r w:rsidRPr="00B947B4">
              <w:rPr>
                <w:sz w:val="24"/>
                <w:szCs w:val="24"/>
              </w:rPr>
              <w:t>s, OR</w:t>
            </w:r>
          </w:p>
          <w:p w14:paraId="4C357372" w14:textId="670A8BC9" w:rsidR="00606E32" w:rsidRPr="00B947B4" w:rsidRDefault="003108A6" w:rsidP="00D22D3A">
            <w:pPr>
              <w:spacing w:after="120"/>
              <w:ind w:left="1179" w:hanging="459"/>
              <w:rPr>
                <w:sz w:val="24"/>
                <w:szCs w:val="24"/>
              </w:rPr>
            </w:pPr>
            <w:r w:rsidRPr="00B947B4">
              <w:rPr>
                <w:sz w:val="24"/>
                <w:szCs w:val="24"/>
              </w:rPr>
              <w:t>c.</w:t>
            </w:r>
            <w:r w:rsidRPr="00B947B4">
              <w:rPr>
                <w:sz w:val="24"/>
                <w:szCs w:val="24"/>
              </w:rPr>
              <w:tab/>
              <w:t>a mixture of the two. [s.24(1) and (3)].</w:t>
            </w:r>
          </w:p>
        </w:tc>
      </w:tr>
      <w:tr w:rsidR="00EB11D8" w:rsidRPr="00B947B4" w14:paraId="4C2A02A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238F39" w14:textId="3D13161D" w:rsidR="00EB11D8" w:rsidRPr="00B947B4" w:rsidRDefault="00EB11D8" w:rsidP="00EB11D8">
            <w:pPr>
              <w:rPr>
                <w:b/>
              </w:rPr>
            </w:pPr>
            <w:r w:rsidRPr="00B947B4">
              <w:rPr>
                <w:b/>
              </w:rPr>
              <w:t>Council Conditions on this Delegation:</w:t>
            </w:r>
          </w:p>
          <w:p w14:paraId="123A6E8D" w14:textId="77777777" w:rsidR="00EB11D8" w:rsidRPr="00B947B4" w:rsidRDefault="00EB11D8" w:rsidP="00EB11D8">
            <w:pPr>
              <w:rPr>
                <w:b/>
              </w:rPr>
            </w:pPr>
          </w:p>
        </w:tc>
        <w:tc>
          <w:tcPr>
            <w:tcW w:w="6466" w:type="dxa"/>
            <w:tcBorders>
              <w:top w:val="dotted" w:sz="4" w:space="0" w:color="auto"/>
              <w:left w:val="dotted" w:sz="4" w:space="0" w:color="auto"/>
              <w:bottom w:val="dotted" w:sz="4" w:space="0" w:color="auto"/>
            </w:tcBorders>
          </w:tcPr>
          <w:p w14:paraId="4F2B535D" w14:textId="5FD3BC4C" w:rsidR="00EB11D8" w:rsidRPr="00B947B4" w:rsidRDefault="00B3032D" w:rsidP="00EB11D8">
            <w:pPr>
              <w:spacing w:after="120"/>
              <w:ind w:left="448" w:hanging="448"/>
              <w:rPr>
                <w:sz w:val="24"/>
                <w:szCs w:val="24"/>
              </w:rPr>
            </w:pPr>
            <w:r w:rsidRPr="00B947B4">
              <w:rPr>
                <w:sz w:val="24"/>
                <w:szCs w:val="24"/>
              </w:rPr>
              <w:t>Nil.</w:t>
            </w:r>
          </w:p>
        </w:tc>
      </w:tr>
      <w:tr w:rsidR="00D50BF9" w:rsidRPr="00B947B4" w14:paraId="05B36F99"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2B5BCA2" w14:textId="77777777" w:rsidR="00D50BF9" w:rsidRPr="00B947B4" w:rsidRDefault="00D50BF9" w:rsidP="00D50BF9">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11124A27" w14:textId="79F14483" w:rsidR="00D50BF9" w:rsidRPr="00B947B4" w:rsidRDefault="00D50BF9" w:rsidP="000458A4">
            <w:pPr>
              <w:spacing w:after="120"/>
              <w:rPr>
                <w:sz w:val="24"/>
                <w:szCs w:val="24"/>
              </w:rPr>
            </w:pPr>
            <w:r w:rsidRPr="00B947B4">
              <w:rPr>
                <w:sz w:val="24"/>
                <w:szCs w:val="24"/>
              </w:rPr>
              <w:t xml:space="preserve">NIL – </w:t>
            </w:r>
            <w:r w:rsidRPr="000458A4">
              <w:rPr>
                <w:i/>
                <w:iCs/>
                <w:sz w:val="24"/>
                <w:szCs w:val="24"/>
              </w:rPr>
              <w:t>Public Health Regulations 2017</w:t>
            </w:r>
            <w:r w:rsidRPr="00B947B4">
              <w:rPr>
                <w:sz w:val="24"/>
                <w:szCs w:val="24"/>
              </w:rPr>
              <w:t xml:space="preserve"> do not provide for sub-delegation.</w:t>
            </w:r>
          </w:p>
        </w:tc>
      </w:tr>
      <w:tr w:rsidR="00D50BF9" w:rsidRPr="00B947B4" w14:paraId="2978165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F876987" w14:textId="77777777" w:rsidR="00D50BF9" w:rsidRPr="00B947B4" w:rsidRDefault="00D50BF9" w:rsidP="00D50BF9">
            <w:pPr>
              <w:rPr>
                <w:sz w:val="18"/>
              </w:rPr>
            </w:pPr>
            <w:r w:rsidRPr="00B947B4">
              <w:rPr>
                <w:sz w:val="18"/>
              </w:rPr>
              <w:t>Compliance Links:</w:t>
            </w:r>
          </w:p>
          <w:p w14:paraId="18E84340" w14:textId="77777777" w:rsidR="00D50BF9" w:rsidRPr="00B947B4" w:rsidRDefault="00D50BF9" w:rsidP="00D50BF9">
            <w:pPr>
              <w:rPr>
                <w:sz w:val="18"/>
              </w:rPr>
            </w:pPr>
          </w:p>
        </w:tc>
        <w:tc>
          <w:tcPr>
            <w:tcW w:w="6466" w:type="dxa"/>
            <w:tcBorders>
              <w:top w:val="dotted" w:sz="4" w:space="0" w:color="auto"/>
              <w:left w:val="dotted" w:sz="4" w:space="0" w:color="auto"/>
              <w:bottom w:val="dotted" w:sz="4" w:space="0" w:color="auto"/>
              <w:right w:val="single" w:sz="4" w:space="0" w:color="auto"/>
            </w:tcBorders>
          </w:tcPr>
          <w:p w14:paraId="2168B49C" w14:textId="4D313702" w:rsidR="00D50BF9" w:rsidRPr="00B947B4" w:rsidRDefault="00D50BF9" w:rsidP="00D50BF9">
            <w:pPr>
              <w:ind w:left="720" w:hanging="720"/>
              <w:rPr>
                <w:i/>
                <w:sz w:val="24"/>
                <w:szCs w:val="24"/>
              </w:rPr>
            </w:pPr>
            <w:r w:rsidRPr="00B947B4">
              <w:rPr>
                <w:i/>
                <w:sz w:val="24"/>
                <w:szCs w:val="24"/>
              </w:rPr>
              <w:t>Public Health Act 2016</w:t>
            </w:r>
          </w:p>
          <w:p w14:paraId="0C1AEB42" w14:textId="77777777" w:rsidR="00D50BF9" w:rsidRPr="00B947B4" w:rsidRDefault="00D50BF9" w:rsidP="00D50BF9">
            <w:pPr>
              <w:spacing w:after="120"/>
              <w:ind w:left="1164" w:hanging="444"/>
              <w:contextualSpacing/>
              <w:rPr>
                <w:sz w:val="24"/>
                <w:szCs w:val="24"/>
              </w:rPr>
            </w:pPr>
            <w:r w:rsidRPr="00B947B4">
              <w:rPr>
                <w:sz w:val="24"/>
                <w:szCs w:val="24"/>
              </w:rPr>
              <w:t>s.20 Conditions on performance of functions by enforcement agencies.</w:t>
            </w:r>
          </w:p>
          <w:p w14:paraId="5668611E" w14:textId="3B9EF178" w:rsidR="00D50BF9" w:rsidRPr="00B947B4" w:rsidRDefault="00D50BF9" w:rsidP="00D50BF9">
            <w:pPr>
              <w:spacing w:after="120"/>
              <w:ind w:left="1164" w:hanging="444"/>
              <w:contextualSpacing/>
              <w:rPr>
                <w:sz w:val="24"/>
                <w:szCs w:val="24"/>
              </w:rPr>
            </w:pPr>
            <w:r w:rsidRPr="00B947B4">
              <w:rPr>
                <w:sz w:val="24"/>
                <w:szCs w:val="24"/>
              </w:rPr>
              <w:t>s.25 Certain authorised officers required to have qualifications and experience.</w:t>
            </w:r>
          </w:p>
          <w:p w14:paraId="7418131A" w14:textId="71BF63E6" w:rsidR="00D50BF9" w:rsidRPr="00B947B4" w:rsidRDefault="00D50BF9" w:rsidP="00D50BF9">
            <w:pPr>
              <w:spacing w:after="120"/>
              <w:ind w:left="1164" w:hanging="444"/>
              <w:contextualSpacing/>
              <w:rPr>
                <w:sz w:val="24"/>
                <w:szCs w:val="24"/>
              </w:rPr>
            </w:pPr>
            <w:r w:rsidRPr="00B947B4">
              <w:rPr>
                <w:sz w:val="24"/>
                <w:szCs w:val="24"/>
              </w:rPr>
              <w:t>s.26 Further provisions relating to designations</w:t>
            </w:r>
          </w:p>
          <w:p w14:paraId="14968D7A" w14:textId="1B283D2B" w:rsidR="00D50BF9" w:rsidRPr="00B947B4" w:rsidRDefault="00D50BF9" w:rsidP="00D50BF9">
            <w:pPr>
              <w:spacing w:after="120"/>
              <w:ind w:left="1164" w:hanging="444"/>
              <w:contextualSpacing/>
              <w:rPr>
                <w:sz w:val="24"/>
                <w:szCs w:val="24"/>
              </w:rPr>
            </w:pPr>
            <w:r w:rsidRPr="00B947B4">
              <w:rPr>
                <w:sz w:val="24"/>
                <w:szCs w:val="24"/>
              </w:rPr>
              <w:t>s.27 Lists of authorised officers to be maintained</w:t>
            </w:r>
          </w:p>
          <w:p w14:paraId="5BA26A26" w14:textId="00CF20AE" w:rsidR="00D50BF9" w:rsidRPr="00B947B4" w:rsidRDefault="00D50BF9" w:rsidP="00D50BF9">
            <w:pPr>
              <w:spacing w:after="120"/>
              <w:ind w:left="1164" w:hanging="444"/>
              <w:contextualSpacing/>
              <w:rPr>
                <w:sz w:val="24"/>
                <w:szCs w:val="24"/>
              </w:rPr>
            </w:pPr>
            <w:r w:rsidRPr="00B947B4">
              <w:rPr>
                <w:sz w:val="24"/>
                <w:szCs w:val="24"/>
              </w:rPr>
              <w:t>s.28 When designation as authorised officer ceases</w:t>
            </w:r>
          </w:p>
          <w:p w14:paraId="67719E56" w14:textId="464C1502" w:rsidR="00D50BF9" w:rsidRPr="00B947B4" w:rsidRDefault="00D50BF9" w:rsidP="00D50BF9">
            <w:pPr>
              <w:spacing w:after="120"/>
              <w:ind w:left="1164" w:hanging="444"/>
              <w:contextualSpacing/>
              <w:rPr>
                <w:sz w:val="24"/>
                <w:szCs w:val="24"/>
              </w:rPr>
            </w:pPr>
            <w:r w:rsidRPr="00B947B4">
              <w:rPr>
                <w:sz w:val="24"/>
                <w:szCs w:val="24"/>
              </w:rPr>
              <w:lastRenderedPageBreak/>
              <w:t>s.29 Chief Health Officer may issue guidelines about qualifications and experience of authorised officers</w:t>
            </w:r>
          </w:p>
          <w:p w14:paraId="1FFA97A0" w14:textId="77777777" w:rsidR="00D50BF9" w:rsidRPr="00B947B4" w:rsidRDefault="00D50BF9" w:rsidP="00D50BF9">
            <w:pPr>
              <w:spacing w:after="120"/>
              <w:ind w:left="1164" w:hanging="444"/>
              <w:contextualSpacing/>
              <w:rPr>
                <w:sz w:val="24"/>
                <w:szCs w:val="24"/>
              </w:rPr>
            </w:pPr>
            <w:r w:rsidRPr="00B947B4">
              <w:rPr>
                <w:sz w:val="24"/>
                <w:szCs w:val="24"/>
              </w:rPr>
              <w:t>s.30 Certificates of authority</w:t>
            </w:r>
          </w:p>
          <w:p w14:paraId="6B9790FE" w14:textId="13320D10" w:rsidR="00D50BF9" w:rsidRPr="00B947B4" w:rsidRDefault="00D50BF9" w:rsidP="00D50BF9">
            <w:pPr>
              <w:spacing w:after="120"/>
              <w:ind w:left="1164" w:hanging="444"/>
              <w:contextualSpacing/>
              <w:rPr>
                <w:sz w:val="24"/>
                <w:szCs w:val="24"/>
              </w:rPr>
            </w:pPr>
            <w:r w:rsidRPr="00B947B4">
              <w:rPr>
                <w:sz w:val="24"/>
                <w:szCs w:val="24"/>
              </w:rPr>
              <w:t>s.31 Issuing and production of certificate of authority for purposes of other written laws</w:t>
            </w:r>
          </w:p>
          <w:p w14:paraId="022BD78A" w14:textId="66F86980" w:rsidR="00D50BF9" w:rsidRPr="00B947B4" w:rsidRDefault="00D50BF9" w:rsidP="00D50BF9">
            <w:pPr>
              <w:spacing w:after="120"/>
              <w:ind w:left="1164" w:hanging="444"/>
              <w:contextualSpacing/>
              <w:rPr>
                <w:sz w:val="24"/>
                <w:szCs w:val="24"/>
              </w:rPr>
            </w:pPr>
            <w:r w:rsidRPr="00B947B4">
              <w:rPr>
                <w:sz w:val="24"/>
                <w:szCs w:val="24"/>
              </w:rPr>
              <w:t>s.32 Certificate of authority to be returned.</w:t>
            </w:r>
          </w:p>
          <w:p w14:paraId="688BF184" w14:textId="5BBD3A2E" w:rsidR="00D50BF9" w:rsidRPr="00B947B4" w:rsidRDefault="00D50BF9" w:rsidP="00D50BF9">
            <w:pPr>
              <w:spacing w:after="120"/>
              <w:ind w:left="1164" w:hanging="444"/>
              <w:contextualSpacing/>
              <w:rPr>
                <w:sz w:val="24"/>
                <w:szCs w:val="24"/>
              </w:rPr>
            </w:pPr>
            <w:r w:rsidRPr="00B947B4">
              <w:rPr>
                <w:sz w:val="24"/>
                <w:szCs w:val="24"/>
              </w:rPr>
              <w:t>s.136 Authorised officer to produce evidence of authority</w:t>
            </w:r>
          </w:p>
          <w:p w14:paraId="114CBAC9" w14:textId="77777777" w:rsidR="00D50BF9" w:rsidRPr="00B947B4" w:rsidRDefault="00D50BF9" w:rsidP="00D50BF9">
            <w:pPr>
              <w:spacing w:before="120" w:after="120"/>
              <w:contextualSpacing/>
              <w:rPr>
                <w:sz w:val="24"/>
                <w:szCs w:val="24"/>
              </w:rPr>
            </w:pPr>
          </w:p>
          <w:p w14:paraId="2DBD0DDA" w14:textId="37CAAFFD" w:rsidR="00D50BF9" w:rsidRPr="00B947B4" w:rsidRDefault="00D50BF9" w:rsidP="00D50BF9">
            <w:pPr>
              <w:spacing w:before="120" w:after="120"/>
              <w:ind w:left="720" w:hanging="720"/>
              <w:contextualSpacing/>
              <w:rPr>
                <w:sz w:val="24"/>
                <w:szCs w:val="24"/>
              </w:rPr>
            </w:pPr>
            <w:r w:rsidRPr="00B947B4">
              <w:rPr>
                <w:i/>
                <w:sz w:val="24"/>
                <w:szCs w:val="24"/>
              </w:rPr>
              <w:t>Criminal Investigation Act 2006</w:t>
            </w:r>
            <w:r w:rsidRPr="00B947B4">
              <w:rPr>
                <w:sz w:val="24"/>
                <w:szCs w:val="24"/>
              </w:rPr>
              <w:t xml:space="preserve">, Parts 6 and 13 – refer s.245 of the </w:t>
            </w:r>
            <w:r w:rsidRPr="00B947B4">
              <w:rPr>
                <w:i/>
                <w:sz w:val="24"/>
                <w:szCs w:val="24"/>
              </w:rPr>
              <w:t>Public Health Act 2016</w:t>
            </w:r>
          </w:p>
          <w:p w14:paraId="3540DE7E" w14:textId="77777777" w:rsidR="00D50BF9" w:rsidRPr="00B947B4" w:rsidRDefault="00D50BF9" w:rsidP="00D50BF9">
            <w:pPr>
              <w:spacing w:before="120" w:after="120"/>
              <w:contextualSpacing/>
              <w:rPr>
                <w:sz w:val="24"/>
                <w:szCs w:val="24"/>
              </w:rPr>
            </w:pPr>
          </w:p>
          <w:p w14:paraId="48E58DA7" w14:textId="1AA192FC" w:rsidR="00D50BF9" w:rsidRPr="00B947B4" w:rsidRDefault="00D50BF9" w:rsidP="00D50BF9">
            <w:pPr>
              <w:spacing w:before="120" w:after="120"/>
              <w:contextualSpacing/>
              <w:rPr>
                <w:sz w:val="24"/>
                <w:szCs w:val="24"/>
              </w:rPr>
            </w:pPr>
            <w:r w:rsidRPr="00B947B4">
              <w:rPr>
                <w:i/>
                <w:sz w:val="24"/>
                <w:szCs w:val="24"/>
              </w:rPr>
              <w:t>The Criminal Code</w:t>
            </w:r>
            <w:r w:rsidRPr="00B947B4">
              <w:rPr>
                <w:sz w:val="24"/>
                <w:szCs w:val="24"/>
              </w:rPr>
              <w:t xml:space="preserve">, Chapter XXVI – refer s.252 of the </w:t>
            </w:r>
            <w:r w:rsidRPr="00B947B4">
              <w:rPr>
                <w:i/>
                <w:sz w:val="24"/>
                <w:szCs w:val="24"/>
              </w:rPr>
              <w:t>Public Health Act 2016</w:t>
            </w:r>
          </w:p>
        </w:tc>
      </w:tr>
      <w:tr w:rsidR="00D50BF9" w:rsidRPr="00B947B4" w14:paraId="0D1422B4"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FEA754" w14:textId="30A23F22" w:rsidR="00D50BF9" w:rsidRPr="00B947B4" w:rsidRDefault="00D50BF9" w:rsidP="00D50BF9">
            <w:pPr>
              <w:rPr>
                <w:sz w:val="18"/>
              </w:rPr>
            </w:pPr>
            <w:r w:rsidRPr="00B947B4">
              <w:rPr>
                <w:sz w:val="18"/>
              </w:rPr>
              <w:lastRenderedPageBreak/>
              <w:t>Record Keeping:</w:t>
            </w:r>
          </w:p>
        </w:tc>
        <w:tc>
          <w:tcPr>
            <w:tcW w:w="6466" w:type="dxa"/>
            <w:tcBorders>
              <w:top w:val="dotted" w:sz="4" w:space="0" w:color="auto"/>
              <w:left w:val="dotted" w:sz="4" w:space="0" w:color="auto"/>
              <w:bottom w:val="single" w:sz="4" w:space="0" w:color="auto"/>
              <w:right w:val="single" w:sz="4" w:space="0" w:color="auto"/>
            </w:tcBorders>
          </w:tcPr>
          <w:p w14:paraId="0A662E8A" w14:textId="720A4F15" w:rsidR="00D50BF9" w:rsidRPr="00B947B4" w:rsidRDefault="00D50BF9" w:rsidP="00D50BF9">
            <w:pPr>
              <w:spacing w:after="120"/>
              <w:rPr>
                <w:sz w:val="24"/>
                <w:szCs w:val="24"/>
              </w:rPr>
            </w:pPr>
            <w:r w:rsidRPr="00B947B4">
              <w:rPr>
                <w:sz w:val="24"/>
                <w:szCs w:val="24"/>
              </w:rPr>
              <w:t>Details of decisions are to be recorded in the City’s record keeping system</w:t>
            </w:r>
          </w:p>
        </w:tc>
      </w:tr>
      <w:tr w:rsidR="00D50BF9" w:rsidRPr="00B947B4" w14:paraId="3D730EA8"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7B5EFA7" w14:textId="77777777" w:rsidR="00D50BF9" w:rsidRPr="00B947B4" w:rsidRDefault="00D50BF9" w:rsidP="00D50BF9">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19B7DBAC" w14:textId="6A8EF0BF" w:rsidR="00D50BF9" w:rsidRPr="00B947B4" w:rsidRDefault="00D50BF9" w:rsidP="00D50BF9">
            <w:pPr>
              <w:rPr>
                <w:sz w:val="18"/>
              </w:rPr>
            </w:pPr>
            <w:r w:rsidRPr="00B947B4">
              <w:rPr>
                <w:sz w:val="18"/>
              </w:rPr>
              <w:t>Adopted 11 May 2023</w:t>
            </w:r>
          </w:p>
        </w:tc>
      </w:tr>
      <w:tr w:rsidR="00D50BF9" w:rsidRPr="00B947B4" w14:paraId="4DD667D1"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02060D37" w14:textId="77777777" w:rsidR="00D50BF9" w:rsidRPr="00B947B4" w:rsidRDefault="00D50BF9" w:rsidP="00D50BF9">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3D35A3B7" w14:textId="653AFA6B" w:rsidR="00D50BF9" w:rsidRPr="00B947B4" w:rsidRDefault="00D50BF9" w:rsidP="00D50BF9">
            <w:pPr>
              <w:rPr>
                <w:sz w:val="18"/>
              </w:rPr>
            </w:pPr>
            <w:r w:rsidRPr="00B947B4">
              <w:rPr>
                <w:sz w:val="18"/>
              </w:rPr>
              <w:t>Modified 9 July 2024</w:t>
            </w:r>
          </w:p>
        </w:tc>
      </w:tr>
    </w:tbl>
    <w:p w14:paraId="024F57FF" w14:textId="77777777" w:rsidR="00EB11D8" w:rsidRPr="00B947B4" w:rsidRDefault="00EB11D8" w:rsidP="00EB11D8"/>
    <w:p w14:paraId="12676187" w14:textId="77777777" w:rsidR="00EB11D8" w:rsidRPr="00B947B4" w:rsidRDefault="00EB11D8" w:rsidP="003D6201"/>
    <w:p w14:paraId="6C35EC73" w14:textId="6BBCF461" w:rsidR="00994D8C" w:rsidRPr="00B947B4" w:rsidRDefault="00994D8C">
      <w:r w:rsidRPr="00B947B4">
        <w:br w:type="page"/>
      </w:r>
    </w:p>
    <w:p w14:paraId="5FD9CFAA" w14:textId="4FA668C2" w:rsidR="00A304AF" w:rsidRPr="00B947B4" w:rsidRDefault="00216FA7" w:rsidP="00983E0F">
      <w:pPr>
        <w:pStyle w:val="Heading3"/>
        <w:ind w:left="709" w:hanging="709"/>
      </w:pPr>
      <w:bookmarkStart w:id="204" w:name="_Toc168492912"/>
      <w:bookmarkStart w:id="205" w:name="_Toc229571489"/>
      <w:r w:rsidRPr="00B947B4">
        <w:lastRenderedPageBreak/>
        <w:t>D</w:t>
      </w:r>
      <w:r w:rsidR="00475483" w:rsidRPr="00B947B4">
        <w:t xml:space="preserve">ealing with </w:t>
      </w:r>
      <w:r w:rsidRPr="00B947B4">
        <w:t>Seized Items</w:t>
      </w:r>
      <w:bookmarkEnd w:id="204"/>
      <w:bookmarkEnd w:id="205"/>
    </w:p>
    <w:p w14:paraId="42008C24" w14:textId="77777777" w:rsidR="00A304AF" w:rsidRPr="00B947B4" w:rsidRDefault="00A304AF" w:rsidP="00A304AF"/>
    <w:tbl>
      <w:tblPr>
        <w:tblStyle w:val="TableGrid"/>
        <w:tblW w:w="9018" w:type="dxa"/>
        <w:tblInd w:w="-2" w:type="dxa"/>
        <w:tblLook w:val="04A0" w:firstRow="1" w:lastRow="0" w:firstColumn="1" w:lastColumn="0" w:noHBand="0" w:noVBand="1"/>
      </w:tblPr>
      <w:tblGrid>
        <w:gridCol w:w="562"/>
        <w:gridCol w:w="1990"/>
        <w:gridCol w:w="6466"/>
      </w:tblGrid>
      <w:tr w:rsidR="00A304AF" w:rsidRPr="00B947B4" w14:paraId="1B0801EB" w14:textId="77777777" w:rsidTr="0012127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2A0D23AF" w14:textId="77777777" w:rsidR="00A304AF" w:rsidRPr="00B947B4" w:rsidRDefault="00A304AF" w:rsidP="00FB5B97">
            <w:pPr>
              <w:rPr>
                <w:b/>
                <w:sz w:val="18"/>
              </w:rPr>
            </w:pPr>
            <w:r w:rsidRPr="00B947B4">
              <w:rPr>
                <w:b/>
                <w:sz w:val="18"/>
              </w:rPr>
              <w:t>Delegator:</w:t>
            </w:r>
          </w:p>
          <w:p w14:paraId="551ECBE9" w14:textId="77777777" w:rsidR="00A304AF" w:rsidRPr="00B947B4" w:rsidRDefault="00A304AF" w:rsidP="00FB5B97">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9819399" w14:textId="658B9591" w:rsidR="00A304AF" w:rsidRPr="00B947B4" w:rsidRDefault="00A304AF" w:rsidP="00FB5B97">
            <w:pPr>
              <w:rPr>
                <w:sz w:val="24"/>
                <w:szCs w:val="24"/>
              </w:rPr>
            </w:pPr>
            <w:r w:rsidRPr="00B947B4">
              <w:rPr>
                <w:sz w:val="24"/>
                <w:szCs w:val="24"/>
              </w:rPr>
              <w:t>Enforcement Agency (Local Government)</w:t>
            </w:r>
          </w:p>
        </w:tc>
      </w:tr>
      <w:tr w:rsidR="00A304AF" w:rsidRPr="00B947B4" w14:paraId="69DD28B2"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D3E43BA" w14:textId="77777777" w:rsidR="00A304AF" w:rsidRPr="00B947B4" w:rsidRDefault="00A304AF" w:rsidP="00FB5B97">
            <w:pPr>
              <w:rPr>
                <w:b/>
                <w:sz w:val="18"/>
              </w:rPr>
            </w:pPr>
            <w:r w:rsidRPr="00B947B4">
              <w:rPr>
                <w:b/>
                <w:sz w:val="18"/>
              </w:rPr>
              <w:t>Express Power to Delegate:</w:t>
            </w:r>
          </w:p>
          <w:p w14:paraId="78B9089D" w14:textId="77777777" w:rsidR="00A304AF" w:rsidRPr="00B947B4" w:rsidRDefault="00A304AF" w:rsidP="00FB5B97">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6D8C6B44" w14:textId="77777777" w:rsidR="00A304AF" w:rsidRPr="00B947B4" w:rsidRDefault="00A304AF" w:rsidP="00FB5B97">
            <w:pPr>
              <w:rPr>
                <w:i/>
                <w:sz w:val="24"/>
                <w:szCs w:val="24"/>
              </w:rPr>
            </w:pPr>
            <w:r w:rsidRPr="00B947B4">
              <w:rPr>
                <w:i/>
                <w:sz w:val="24"/>
                <w:szCs w:val="24"/>
              </w:rPr>
              <w:t>Public Health Act 2016:</w:t>
            </w:r>
          </w:p>
          <w:p w14:paraId="622CC061" w14:textId="1CCED108" w:rsidR="00A304AF" w:rsidRPr="00B947B4" w:rsidRDefault="00A304AF" w:rsidP="00D22D3A">
            <w:pPr>
              <w:ind w:left="720" w:hanging="403"/>
              <w:rPr>
                <w:sz w:val="24"/>
                <w:szCs w:val="24"/>
              </w:rPr>
            </w:pPr>
            <w:r w:rsidRPr="00B947B4">
              <w:rPr>
                <w:sz w:val="24"/>
                <w:szCs w:val="24"/>
              </w:rPr>
              <w:t>s.21 Enforcement agency may delegate</w:t>
            </w:r>
          </w:p>
        </w:tc>
      </w:tr>
      <w:tr w:rsidR="00A304AF" w:rsidRPr="00B947B4" w14:paraId="6665B8A7"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E7E161" w14:textId="7E32B6E5" w:rsidR="00A304AF" w:rsidRPr="00B947B4" w:rsidRDefault="00A304AF" w:rsidP="00FB5B97">
            <w:pPr>
              <w:rPr>
                <w:b/>
                <w:sz w:val="18"/>
                <w:szCs w:val="18"/>
              </w:rPr>
            </w:pPr>
            <w:r w:rsidRPr="00B947B4">
              <w:rPr>
                <w:b/>
                <w:sz w:val="18"/>
                <w:szCs w:val="18"/>
              </w:rPr>
              <w:t>Express Power or</w:t>
            </w:r>
            <w:r w:rsidR="00E45A38" w:rsidRPr="00B947B4">
              <w:rPr>
                <w:b/>
                <w:sz w:val="18"/>
                <w:szCs w:val="18"/>
              </w:rPr>
              <w:t xml:space="preserve"> Duty Delegated:</w:t>
            </w:r>
          </w:p>
        </w:tc>
        <w:tc>
          <w:tcPr>
            <w:tcW w:w="6466" w:type="dxa"/>
            <w:tcBorders>
              <w:top w:val="dotted" w:sz="4" w:space="0" w:color="auto"/>
              <w:left w:val="dotted" w:sz="4" w:space="0" w:color="auto"/>
              <w:bottom w:val="dotted" w:sz="4" w:space="0" w:color="auto"/>
            </w:tcBorders>
          </w:tcPr>
          <w:p w14:paraId="7BBE0A32" w14:textId="77777777" w:rsidR="00A304AF" w:rsidRPr="00B947B4" w:rsidRDefault="00A304AF" w:rsidP="00FB5B97">
            <w:pPr>
              <w:rPr>
                <w:i/>
                <w:sz w:val="24"/>
                <w:szCs w:val="24"/>
              </w:rPr>
            </w:pPr>
            <w:r w:rsidRPr="00B947B4">
              <w:rPr>
                <w:i/>
                <w:sz w:val="24"/>
                <w:szCs w:val="24"/>
              </w:rPr>
              <w:t>Public Health Act 2016</w:t>
            </w:r>
          </w:p>
          <w:p w14:paraId="313DFCE8" w14:textId="6C433AB1" w:rsidR="00475483" w:rsidRPr="00B947B4" w:rsidRDefault="00475483" w:rsidP="00A304AF">
            <w:pPr>
              <w:ind w:left="720" w:hanging="403"/>
              <w:rPr>
                <w:sz w:val="24"/>
                <w:szCs w:val="24"/>
              </w:rPr>
            </w:pPr>
            <w:r w:rsidRPr="00B947B4">
              <w:rPr>
                <w:sz w:val="24"/>
                <w:szCs w:val="24"/>
              </w:rPr>
              <w:t>s.260 Return of seized item</w:t>
            </w:r>
          </w:p>
          <w:p w14:paraId="6A2F7822" w14:textId="22A2C50F" w:rsidR="00475483" w:rsidRPr="00B947B4" w:rsidRDefault="00475483" w:rsidP="00A304AF">
            <w:pPr>
              <w:ind w:left="720" w:hanging="403"/>
              <w:rPr>
                <w:sz w:val="24"/>
                <w:szCs w:val="24"/>
              </w:rPr>
            </w:pPr>
            <w:r w:rsidRPr="00B947B4">
              <w:rPr>
                <w:sz w:val="24"/>
                <w:szCs w:val="24"/>
              </w:rPr>
              <w:t>s.262 Cost of destruction or disposal of forfeited items</w:t>
            </w:r>
          </w:p>
          <w:p w14:paraId="596E97EE" w14:textId="5D2509FC" w:rsidR="00475483" w:rsidRPr="00B947B4" w:rsidRDefault="00475483" w:rsidP="00A304AF">
            <w:pPr>
              <w:ind w:left="720" w:hanging="403"/>
              <w:rPr>
                <w:sz w:val="24"/>
                <w:szCs w:val="24"/>
              </w:rPr>
            </w:pPr>
            <w:r w:rsidRPr="00B947B4">
              <w:rPr>
                <w:sz w:val="24"/>
                <w:szCs w:val="24"/>
              </w:rPr>
              <w:t>s.263 Return of forfeited items</w:t>
            </w:r>
          </w:p>
          <w:p w14:paraId="449A16B3" w14:textId="439095C7" w:rsidR="001D3676" w:rsidRPr="00B947B4" w:rsidRDefault="00A304AF" w:rsidP="00D22D3A">
            <w:pPr>
              <w:ind w:left="720" w:hanging="403"/>
              <w:rPr>
                <w:sz w:val="24"/>
                <w:szCs w:val="24"/>
              </w:rPr>
            </w:pPr>
            <w:r w:rsidRPr="00B947B4">
              <w:rPr>
                <w:sz w:val="24"/>
                <w:szCs w:val="24"/>
              </w:rPr>
              <w:t>s.</w:t>
            </w:r>
            <w:r w:rsidR="00216FA7" w:rsidRPr="00B947B4">
              <w:rPr>
                <w:sz w:val="24"/>
                <w:szCs w:val="24"/>
              </w:rPr>
              <w:t>264 Compensation</w:t>
            </w:r>
          </w:p>
        </w:tc>
      </w:tr>
      <w:tr w:rsidR="00A304AF" w:rsidRPr="00B947B4" w14:paraId="6AD5347E"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769C086" w14:textId="77777777" w:rsidR="00A304AF" w:rsidRPr="00B947B4" w:rsidRDefault="00A304AF" w:rsidP="00FB5B9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D5A4350" w14:textId="47ADFB80" w:rsidR="00A304AF" w:rsidRPr="00B947B4" w:rsidRDefault="00A304AF" w:rsidP="00FB5B97">
            <w:pPr>
              <w:spacing w:before="120" w:after="120"/>
              <w:rPr>
                <w:b/>
                <w:sz w:val="24"/>
                <w:szCs w:val="24"/>
              </w:rPr>
            </w:pPr>
            <w:r w:rsidRPr="00B947B4">
              <w:rPr>
                <w:b/>
                <w:sz w:val="24"/>
                <w:szCs w:val="24"/>
              </w:rPr>
              <w:t>Chief Executive Officer</w:t>
            </w:r>
          </w:p>
        </w:tc>
      </w:tr>
      <w:tr w:rsidR="003108A6" w:rsidRPr="00B947B4" w14:paraId="1956F023"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D8519B" w14:textId="77777777" w:rsidR="003108A6" w:rsidRPr="00B947B4" w:rsidRDefault="003108A6" w:rsidP="003108A6">
            <w:pPr>
              <w:rPr>
                <w:b/>
              </w:rPr>
            </w:pPr>
            <w:r w:rsidRPr="00B947B4">
              <w:rPr>
                <w:b/>
              </w:rPr>
              <w:t>Function:</w:t>
            </w:r>
          </w:p>
          <w:p w14:paraId="43D9EAB2" w14:textId="28BF97C7"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A384536" w14:textId="647975A2"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Authority to determine if no contravention of the Public Health Act 2016 has occurred and return seized items or forfeited items to the person from whom the items were seized or to any other person who is determined to be entitled to it [s.260 and 263].</w:t>
            </w:r>
          </w:p>
          <w:p w14:paraId="55E0EB58" w14:textId="022F414C" w:rsidR="003108A6" w:rsidRPr="00B947B4" w:rsidRDefault="003108A6" w:rsidP="003108A6">
            <w:pPr>
              <w:spacing w:after="120"/>
              <w:ind w:left="459" w:hanging="459"/>
              <w:rPr>
                <w:sz w:val="24"/>
                <w:szCs w:val="24"/>
              </w:rPr>
            </w:pPr>
            <w:r w:rsidRPr="00B947B4">
              <w:rPr>
                <w:sz w:val="24"/>
                <w:szCs w:val="24"/>
              </w:rPr>
              <w:t>2.</w:t>
            </w:r>
            <w:r w:rsidRPr="00B947B4">
              <w:rPr>
                <w:sz w:val="24"/>
                <w:szCs w:val="24"/>
              </w:rPr>
              <w:tab/>
              <w:t>Authority to recover the cost of destruction or disposal of forfeited items [s.262].</w:t>
            </w:r>
          </w:p>
          <w:p w14:paraId="162EB809" w14:textId="6D1BBB32" w:rsidR="001D3676" w:rsidRPr="00B947B4" w:rsidRDefault="003108A6" w:rsidP="003E4750">
            <w:pPr>
              <w:spacing w:after="120"/>
              <w:ind w:left="459" w:hanging="459"/>
              <w:rPr>
                <w:sz w:val="24"/>
                <w:szCs w:val="24"/>
              </w:rPr>
            </w:pPr>
            <w:r w:rsidRPr="00B947B4">
              <w:rPr>
                <w:sz w:val="24"/>
                <w:szCs w:val="24"/>
              </w:rPr>
              <w:t>3.</w:t>
            </w:r>
            <w:r w:rsidRPr="00B947B4">
              <w:rPr>
                <w:sz w:val="24"/>
                <w:szCs w:val="24"/>
              </w:rPr>
              <w:tab/>
              <w:t>Authority, in response to an application for compensation, to determine compensation that is just and reasonable in relation to any item seized under Part 16 if there has been no contravention of the Act and the item cannot be returned or has in consequence of the seizure depreciated in value [s.264].</w:t>
            </w:r>
          </w:p>
        </w:tc>
      </w:tr>
      <w:tr w:rsidR="00A304AF" w:rsidRPr="00B947B4" w14:paraId="1853B79C"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13F0938" w14:textId="06D0ACC9" w:rsidR="00A304AF" w:rsidRPr="00B947B4" w:rsidRDefault="00A304AF" w:rsidP="00FB5B97">
            <w:pPr>
              <w:rPr>
                <w:b/>
              </w:rPr>
            </w:pPr>
            <w:r w:rsidRPr="00B947B4">
              <w:rPr>
                <w:b/>
              </w:rPr>
              <w:t>Council Conditions on this Delegation</w:t>
            </w:r>
            <w:r w:rsidR="00E45A38" w:rsidRPr="00B947B4">
              <w:rPr>
                <w:b/>
              </w:rPr>
              <w:t>:</w:t>
            </w:r>
          </w:p>
        </w:tc>
        <w:tc>
          <w:tcPr>
            <w:tcW w:w="6466" w:type="dxa"/>
            <w:tcBorders>
              <w:top w:val="dotted" w:sz="4" w:space="0" w:color="auto"/>
              <w:left w:val="dotted" w:sz="4" w:space="0" w:color="auto"/>
              <w:bottom w:val="dotted" w:sz="4" w:space="0" w:color="auto"/>
            </w:tcBorders>
          </w:tcPr>
          <w:p w14:paraId="152DC7B9" w14:textId="4535DC4C" w:rsidR="00A304AF" w:rsidRPr="00B947B4" w:rsidRDefault="00F65A01" w:rsidP="00D22D3A">
            <w:pPr>
              <w:spacing w:after="120"/>
              <w:ind w:left="448" w:hanging="448"/>
              <w:rPr>
                <w:sz w:val="24"/>
                <w:szCs w:val="24"/>
              </w:rPr>
            </w:pPr>
            <w:r w:rsidRPr="00B947B4">
              <w:rPr>
                <w:sz w:val="24"/>
                <w:szCs w:val="24"/>
              </w:rPr>
              <w:t>Nil</w:t>
            </w:r>
          </w:p>
        </w:tc>
      </w:tr>
      <w:tr w:rsidR="00A304AF" w:rsidRPr="00B947B4" w14:paraId="4D4139D1"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EB7A660" w14:textId="77777777" w:rsidR="00A304AF" w:rsidRPr="00B947B4" w:rsidRDefault="00A304AF" w:rsidP="00FB5B97">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46768E63" w14:textId="18ABADB0" w:rsidR="001D3676" w:rsidRPr="00B947B4" w:rsidRDefault="00D50BF9"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FF4C7F" w:rsidRPr="00B947B4" w14:paraId="7E0AC59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814682E" w14:textId="77777777" w:rsidR="00A304AF" w:rsidRPr="00B947B4" w:rsidRDefault="00A304AF" w:rsidP="00FB5B97">
            <w:pPr>
              <w:rPr>
                <w:sz w:val="18"/>
              </w:rPr>
            </w:pPr>
            <w:r w:rsidRPr="00B947B4">
              <w:rPr>
                <w:sz w:val="18"/>
              </w:rPr>
              <w:t>Compliance Links:</w:t>
            </w:r>
          </w:p>
          <w:p w14:paraId="41ED92D7" w14:textId="77777777" w:rsidR="00A304AF" w:rsidRPr="00B947B4" w:rsidRDefault="00A304AF" w:rsidP="00FB5B97">
            <w:pPr>
              <w:rPr>
                <w:sz w:val="18"/>
              </w:rPr>
            </w:pPr>
          </w:p>
        </w:tc>
        <w:tc>
          <w:tcPr>
            <w:tcW w:w="6466" w:type="dxa"/>
            <w:tcBorders>
              <w:top w:val="dotted" w:sz="4" w:space="0" w:color="auto"/>
              <w:left w:val="dotted" w:sz="4" w:space="0" w:color="auto"/>
              <w:bottom w:val="dotted" w:sz="4" w:space="0" w:color="auto"/>
              <w:right w:val="single" w:sz="4" w:space="0" w:color="auto"/>
            </w:tcBorders>
          </w:tcPr>
          <w:p w14:paraId="52270BC2" w14:textId="77777777" w:rsidR="00A304AF" w:rsidRPr="00B947B4" w:rsidRDefault="00A304AF" w:rsidP="00FB5B97">
            <w:pPr>
              <w:ind w:left="720" w:hanging="720"/>
              <w:rPr>
                <w:i/>
                <w:sz w:val="24"/>
                <w:szCs w:val="24"/>
              </w:rPr>
            </w:pPr>
            <w:r w:rsidRPr="00B947B4">
              <w:rPr>
                <w:i/>
                <w:sz w:val="24"/>
                <w:szCs w:val="24"/>
              </w:rPr>
              <w:t>Public Health Act 2016</w:t>
            </w:r>
          </w:p>
          <w:p w14:paraId="3EFB0085" w14:textId="77777777" w:rsidR="00A304AF" w:rsidRPr="00B947B4" w:rsidRDefault="00A304AF" w:rsidP="00BD0745">
            <w:pPr>
              <w:spacing w:after="120"/>
              <w:ind w:left="720"/>
              <w:rPr>
                <w:sz w:val="24"/>
                <w:szCs w:val="24"/>
              </w:rPr>
            </w:pPr>
            <w:r w:rsidRPr="00B947B4">
              <w:rPr>
                <w:sz w:val="24"/>
                <w:szCs w:val="24"/>
              </w:rPr>
              <w:t>s.20 Conditions on performance of functions by enforcement agencies.</w:t>
            </w:r>
          </w:p>
          <w:p w14:paraId="16D82B88" w14:textId="10E5DE33" w:rsidR="00A304AF" w:rsidRPr="00B947B4" w:rsidRDefault="00BD0745" w:rsidP="003E4750">
            <w:pPr>
              <w:spacing w:after="120"/>
              <w:ind w:left="720" w:hanging="720"/>
              <w:rPr>
                <w:sz w:val="24"/>
                <w:szCs w:val="24"/>
              </w:rPr>
            </w:pPr>
            <w:r w:rsidRPr="00B947B4">
              <w:rPr>
                <w:sz w:val="24"/>
                <w:szCs w:val="24"/>
              </w:rPr>
              <w:t xml:space="preserve">Note – Decisions </w:t>
            </w:r>
            <w:r w:rsidR="00475483" w:rsidRPr="00B947B4">
              <w:rPr>
                <w:sz w:val="24"/>
                <w:szCs w:val="24"/>
              </w:rPr>
              <w:t xml:space="preserve">about compensation </w:t>
            </w:r>
            <w:r w:rsidRPr="00B947B4">
              <w:rPr>
                <w:sz w:val="24"/>
                <w:szCs w:val="24"/>
              </w:rPr>
              <w:t>may be referred for review by the State Administration Tribunal</w:t>
            </w:r>
            <w:r w:rsidR="00475483" w:rsidRPr="00B947B4">
              <w:rPr>
                <w:sz w:val="24"/>
                <w:szCs w:val="24"/>
              </w:rPr>
              <w:t xml:space="preserve"> [s.265]</w:t>
            </w:r>
          </w:p>
        </w:tc>
      </w:tr>
      <w:tr w:rsidR="00FF4C7F" w:rsidRPr="00B947B4" w14:paraId="0E90FEB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7E4A1840" w14:textId="77777777" w:rsidR="00A304AF" w:rsidRPr="00B947B4" w:rsidRDefault="00A304AF" w:rsidP="00FB5B9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7B9141AA" w14:textId="20749C73" w:rsidR="00A304AF" w:rsidRPr="00B947B4" w:rsidRDefault="004D2465" w:rsidP="00FB5B97">
            <w:pPr>
              <w:spacing w:after="120"/>
              <w:rPr>
                <w:sz w:val="24"/>
                <w:szCs w:val="24"/>
              </w:rPr>
            </w:pPr>
            <w:r w:rsidRPr="00B947B4">
              <w:rPr>
                <w:sz w:val="24"/>
                <w:szCs w:val="24"/>
              </w:rPr>
              <w:t>Details of decisions are to be recorded in the City’s record keeping system</w:t>
            </w:r>
          </w:p>
        </w:tc>
      </w:tr>
      <w:tr w:rsidR="00A304AF" w:rsidRPr="00B947B4" w14:paraId="397FDC36" w14:textId="77777777" w:rsidTr="003E4750">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2F65C6C0" w14:textId="77777777" w:rsidR="00A304AF" w:rsidRPr="00B947B4" w:rsidRDefault="00A304AF" w:rsidP="00FB5B97">
            <w:pPr>
              <w:rPr>
                <w:sz w:val="18"/>
              </w:rPr>
            </w:pPr>
            <w:r w:rsidRPr="00B947B4">
              <w:rPr>
                <w:sz w:val="18"/>
              </w:rPr>
              <w:t>1</w:t>
            </w:r>
          </w:p>
        </w:tc>
        <w:tc>
          <w:tcPr>
            <w:tcW w:w="8456" w:type="dxa"/>
            <w:gridSpan w:val="2"/>
          </w:tcPr>
          <w:p w14:paraId="6E8683EC" w14:textId="61754E91" w:rsidR="00A304AF" w:rsidRPr="00B947B4" w:rsidRDefault="001D3676" w:rsidP="00FB5B97">
            <w:pPr>
              <w:rPr>
                <w:sz w:val="18"/>
              </w:rPr>
            </w:pPr>
            <w:r w:rsidRPr="00B947B4">
              <w:rPr>
                <w:sz w:val="18"/>
              </w:rPr>
              <w:t>Adopted 9 July 2024</w:t>
            </w:r>
          </w:p>
        </w:tc>
      </w:tr>
    </w:tbl>
    <w:p w14:paraId="498CE125" w14:textId="0B1011CA" w:rsidR="00FD2DEB" w:rsidRPr="00B947B4" w:rsidRDefault="00FD2DEB">
      <w:r w:rsidRPr="00B947B4">
        <w:br w:type="page"/>
      </w:r>
    </w:p>
    <w:p w14:paraId="02A045F5" w14:textId="2445364D" w:rsidR="001F0722" w:rsidRPr="00B947B4" w:rsidRDefault="00675AC7" w:rsidP="00022FE5">
      <w:pPr>
        <w:pStyle w:val="Heading3"/>
        <w:ind w:left="709" w:hanging="709"/>
      </w:pPr>
      <w:bookmarkStart w:id="206" w:name="_Toc168492913"/>
      <w:bookmarkStart w:id="207" w:name="_Toc229571490"/>
      <w:r w:rsidRPr="00B947B4">
        <w:lastRenderedPageBreak/>
        <w:t>Enforcement Orders</w:t>
      </w:r>
      <w:bookmarkEnd w:id="206"/>
      <w:bookmarkEnd w:id="207"/>
    </w:p>
    <w:p w14:paraId="78F85662" w14:textId="77777777" w:rsidR="00E1544F" w:rsidRPr="00B947B4" w:rsidRDefault="00E1544F" w:rsidP="00E1544F"/>
    <w:tbl>
      <w:tblPr>
        <w:tblStyle w:val="TableGrid"/>
        <w:tblW w:w="9018" w:type="dxa"/>
        <w:tblInd w:w="-2" w:type="dxa"/>
        <w:tblLook w:val="04A0" w:firstRow="1" w:lastRow="0" w:firstColumn="1" w:lastColumn="0" w:noHBand="0" w:noVBand="1"/>
      </w:tblPr>
      <w:tblGrid>
        <w:gridCol w:w="562"/>
        <w:gridCol w:w="1990"/>
        <w:gridCol w:w="6466"/>
      </w:tblGrid>
      <w:tr w:rsidR="00675AC7" w:rsidRPr="00B947B4" w14:paraId="00393DE5" w14:textId="77777777" w:rsidTr="2C28F603">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332214" w14:textId="77777777" w:rsidR="00675AC7" w:rsidRPr="00B947B4" w:rsidRDefault="00675AC7">
            <w:pPr>
              <w:rPr>
                <w:b/>
                <w:sz w:val="18"/>
              </w:rPr>
            </w:pPr>
            <w:bookmarkStart w:id="208" w:name="_Hlk198640880"/>
            <w:r w:rsidRPr="00B947B4">
              <w:rPr>
                <w:b/>
                <w:sz w:val="18"/>
              </w:rPr>
              <w:t>Delegator:</w:t>
            </w:r>
          </w:p>
          <w:p w14:paraId="2AAF1D4D" w14:textId="77777777" w:rsidR="00675AC7" w:rsidRPr="00B947B4" w:rsidRDefault="00675AC7">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1B03EA1E" w14:textId="7830F2D2" w:rsidR="00675AC7" w:rsidRPr="00B947B4" w:rsidRDefault="00675AC7">
            <w:pPr>
              <w:rPr>
                <w:sz w:val="24"/>
                <w:szCs w:val="24"/>
              </w:rPr>
            </w:pPr>
            <w:r w:rsidRPr="00B947B4">
              <w:rPr>
                <w:sz w:val="24"/>
                <w:szCs w:val="24"/>
              </w:rPr>
              <w:t>Enforcement Agency (Local Government)</w:t>
            </w:r>
          </w:p>
        </w:tc>
      </w:tr>
      <w:tr w:rsidR="00675AC7" w:rsidRPr="00B947B4" w14:paraId="6A5EA02A"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F082820" w14:textId="77777777" w:rsidR="00675AC7" w:rsidRPr="00B947B4" w:rsidRDefault="00675AC7">
            <w:pPr>
              <w:rPr>
                <w:b/>
                <w:sz w:val="18"/>
              </w:rPr>
            </w:pPr>
            <w:r w:rsidRPr="00B947B4">
              <w:rPr>
                <w:b/>
                <w:sz w:val="18"/>
              </w:rPr>
              <w:t>Express Power to Delegate:</w:t>
            </w:r>
          </w:p>
          <w:p w14:paraId="66F8145D" w14:textId="77777777" w:rsidR="00675AC7" w:rsidRPr="00B947B4" w:rsidRDefault="00675AC7">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5632199D" w14:textId="77777777" w:rsidR="00675AC7" w:rsidRPr="00B947B4" w:rsidRDefault="00675AC7">
            <w:pPr>
              <w:rPr>
                <w:i/>
                <w:sz w:val="24"/>
                <w:szCs w:val="24"/>
              </w:rPr>
            </w:pPr>
            <w:r w:rsidRPr="00B947B4">
              <w:rPr>
                <w:i/>
                <w:sz w:val="24"/>
                <w:szCs w:val="24"/>
              </w:rPr>
              <w:t>Public Health Act 2016:</w:t>
            </w:r>
          </w:p>
          <w:p w14:paraId="2D928E02" w14:textId="4A639F32" w:rsidR="00675AC7" w:rsidRPr="00B947B4" w:rsidRDefault="00675AC7" w:rsidP="00562D91">
            <w:pPr>
              <w:ind w:left="720" w:hanging="403"/>
              <w:rPr>
                <w:sz w:val="24"/>
                <w:szCs w:val="24"/>
              </w:rPr>
            </w:pPr>
            <w:r w:rsidRPr="00B947B4">
              <w:rPr>
                <w:sz w:val="24"/>
                <w:szCs w:val="24"/>
              </w:rPr>
              <w:t>s.21 Enforcement agency may delegate</w:t>
            </w:r>
          </w:p>
        </w:tc>
      </w:tr>
      <w:tr w:rsidR="00675AC7" w:rsidRPr="00B947B4" w14:paraId="380BBF3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33695D" w14:textId="77777777" w:rsidR="00675AC7" w:rsidRPr="00B947B4" w:rsidRDefault="00675AC7">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0E5DE32A" w14:textId="77777777" w:rsidR="00675AC7" w:rsidRPr="00B947B4" w:rsidRDefault="00675AC7">
            <w:pPr>
              <w:rPr>
                <w:i/>
                <w:sz w:val="24"/>
                <w:szCs w:val="24"/>
              </w:rPr>
            </w:pPr>
            <w:r w:rsidRPr="00B947B4">
              <w:rPr>
                <w:i/>
                <w:sz w:val="24"/>
                <w:szCs w:val="24"/>
              </w:rPr>
              <w:t>Public Health Act 2016</w:t>
            </w:r>
          </w:p>
          <w:p w14:paraId="64CB6253" w14:textId="77777777" w:rsidR="00675AC7" w:rsidRPr="00B947B4" w:rsidRDefault="00675AC7">
            <w:pPr>
              <w:ind w:left="720" w:hanging="403"/>
              <w:rPr>
                <w:sz w:val="24"/>
                <w:szCs w:val="24"/>
              </w:rPr>
            </w:pPr>
            <w:r w:rsidRPr="00B947B4">
              <w:rPr>
                <w:sz w:val="24"/>
                <w:szCs w:val="24"/>
              </w:rPr>
              <w:t>s.</w:t>
            </w:r>
            <w:r w:rsidR="00E1544F" w:rsidRPr="00B947B4">
              <w:rPr>
                <w:sz w:val="24"/>
                <w:szCs w:val="24"/>
              </w:rPr>
              <w:t>216</w:t>
            </w:r>
            <w:r w:rsidRPr="00B947B4">
              <w:rPr>
                <w:sz w:val="24"/>
                <w:szCs w:val="24"/>
              </w:rPr>
              <w:t xml:space="preserve"> </w:t>
            </w:r>
            <w:r w:rsidR="00E1544F" w:rsidRPr="00B947B4">
              <w:rPr>
                <w:sz w:val="24"/>
                <w:szCs w:val="24"/>
              </w:rPr>
              <w:t>Issue of enforcement orders</w:t>
            </w:r>
          </w:p>
          <w:p w14:paraId="78969915" w14:textId="77777777" w:rsidR="00E1544F" w:rsidRPr="00B947B4" w:rsidRDefault="00B822D5">
            <w:pPr>
              <w:ind w:left="720" w:hanging="403"/>
              <w:rPr>
                <w:sz w:val="24"/>
                <w:szCs w:val="24"/>
              </w:rPr>
            </w:pPr>
            <w:r w:rsidRPr="00B947B4">
              <w:rPr>
                <w:sz w:val="24"/>
                <w:szCs w:val="24"/>
              </w:rPr>
              <w:t>s.217 Contents of enforcement order</w:t>
            </w:r>
          </w:p>
          <w:p w14:paraId="5C1D0D9F" w14:textId="77777777" w:rsidR="00B822D5" w:rsidRPr="00B947B4" w:rsidRDefault="00B822D5">
            <w:pPr>
              <w:ind w:left="720" w:hanging="403"/>
              <w:rPr>
                <w:sz w:val="24"/>
                <w:szCs w:val="24"/>
              </w:rPr>
            </w:pPr>
            <w:r w:rsidRPr="00B947B4">
              <w:rPr>
                <w:sz w:val="24"/>
                <w:szCs w:val="24"/>
              </w:rPr>
              <w:t>s.218 Extension of period of compliance with enforcement order</w:t>
            </w:r>
          </w:p>
          <w:p w14:paraId="7F1D3FA0" w14:textId="77777777" w:rsidR="00B822D5" w:rsidRPr="00B947B4" w:rsidRDefault="00E82A76">
            <w:pPr>
              <w:ind w:left="720" w:hanging="403"/>
              <w:rPr>
                <w:sz w:val="24"/>
                <w:szCs w:val="24"/>
              </w:rPr>
            </w:pPr>
            <w:r w:rsidRPr="00B947B4">
              <w:rPr>
                <w:sz w:val="24"/>
                <w:szCs w:val="24"/>
              </w:rPr>
              <w:t>s.219 Enforcement agency may implement enforcement order</w:t>
            </w:r>
          </w:p>
          <w:p w14:paraId="67FF7305" w14:textId="77777777" w:rsidR="00E82A76" w:rsidRPr="00B947B4" w:rsidRDefault="009E13F9">
            <w:pPr>
              <w:ind w:left="720" w:hanging="403"/>
              <w:rPr>
                <w:sz w:val="24"/>
                <w:szCs w:val="24"/>
              </w:rPr>
            </w:pPr>
            <w:r w:rsidRPr="00B947B4">
              <w:rPr>
                <w:sz w:val="24"/>
                <w:szCs w:val="24"/>
              </w:rPr>
              <w:t>s.223 Certificate of clearance to be given in certain circumstances</w:t>
            </w:r>
          </w:p>
          <w:p w14:paraId="42E07595" w14:textId="6ADF244B" w:rsidR="009E13F9" w:rsidRPr="00B947B4" w:rsidRDefault="009E13F9" w:rsidP="00562D91">
            <w:pPr>
              <w:ind w:left="720" w:hanging="403"/>
              <w:rPr>
                <w:sz w:val="24"/>
                <w:szCs w:val="24"/>
              </w:rPr>
            </w:pPr>
            <w:r w:rsidRPr="00B947B4">
              <w:rPr>
                <w:sz w:val="24"/>
                <w:szCs w:val="24"/>
              </w:rPr>
              <w:t>s.224 Request for assessment</w:t>
            </w:r>
          </w:p>
        </w:tc>
      </w:tr>
      <w:tr w:rsidR="00675AC7" w:rsidRPr="00B947B4" w14:paraId="4E9A7E3D"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5B3F5B4" w14:textId="77777777" w:rsidR="00675AC7" w:rsidRPr="00B947B4" w:rsidRDefault="00675AC7">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53E5C7DE" w14:textId="77777777" w:rsidR="00675AC7" w:rsidRPr="00B947B4" w:rsidRDefault="00675AC7">
            <w:pPr>
              <w:spacing w:before="120" w:after="120"/>
              <w:rPr>
                <w:b/>
                <w:sz w:val="24"/>
                <w:szCs w:val="24"/>
              </w:rPr>
            </w:pPr>
            <w:r w:rsidRPr="00B947B4">
              <w:rPr>
                <w:b/>
                <w:sz w:val="24"/>
                <w:szCs w:val="24"/>
              </w:rPr>
              <w:t>Chief Executive Officer</w:t>
            </w:r>
          </w:p>
          <w:p w14:paraId="31316272" w14:textId="5AAE9919" w:rsidR="00675AC7" w:rsidRPr="00B947B4" w:rsidRDefault="00A61EC6">
            <w:pPr>
              <w:spacing w:before="120" w:after="120"/>
              <w:rPr>
                <w:b/>
                <w:sz w:val="24"/>
                <w:szCs w:val="24"/>
              </w:rPr>
            </w:pPr>
            <w:r w:rsidRPr="00B947B4">
              <w:rPr>
                <w:b/>
                <w:sz w:val="24"/>
                <w:szCs w:val="24"/>
              </w:rPr>
              <w:t>Service Manager Health and Building Services</w:t>
            </w:r>
            <w:r w:rsidR="00C01073" w:rsidRPr="00B947B4">
              <w:rPr>
                <w:b/>
                <w:sz w:val="24"/>
                <w:szCs w:val="24"/>
              </w:rPr>
              <w:t xml:space="preserve"> (Authorised Officer)</w:t>
            </w:r>
          </w:p>
        </w:tc>
      </w:tr>
      <w:tr w:rsidR="00675AC7" w:rsidRPr="00B947B4" w14:paraId="0BFBD89A"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7E9C74C" w14:textId="77777777" w:rsidR="00675AC7" w:rsidRPr="00B947B4" w:rsidRDefault="00675AC7">
            <w:pPr>
              <w:rPr>
                <w:b/>
              </w:rPr>
            </w:pPr>
            <w:r w:rsidRPr="00B947B4">
              <w:rPr>
                <w:b/>
              </w:rPr>
              <w:t>Function:</w:t>
            </w:r>
          </w:p>
          <w:p w14:paraId="7E8F7FFA" w14:textId="77777777" w:rsidR="00675AC7" w:rsidRPr="00B947B4" w:rsidRDefault="00675AC7">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708438F5" w14:textId="28744978" w:rsidR="00EC0B08" w:rsidRPr="00B947B4" w:rsidRDefault="00675AC7" w:rsidP="00CC205B">
            <w:pPr>
              <w:pStyle w:val="ListParagraph"/>
              <w:numPr>
                <w:ilvl w:val="0"/>
                <w:numId w:val="15"/>
              </w:numPr>
              <w:spacing w:after="120"/>
              <w:rPr>
                <w:sz w:val="24"/>
                <w:szCs w:val="24"/>
              </w:rPr>
            </w:pPr>
            <w:r w:rsidRPr="2C28F603">
              <w:rPr>
                <w:sz w:val="24"/>
                <w:szCs w:val="24"/>
              </w:rPr>
              <w:t xml:space="preserve">Authority to </w:t>
            </w:r>
            <w:r w:rsidR="63429A0E" w:rsidRPr="2C28F603">
              <w:rPr>
                <w:sz w:val="24"/>
                <w:szCs w:val="24"/>
              </w:rPr>
              <w:t>give an enforcement order to a person</w:t>
            </w:r>
            <w:r w:rsidRPr="2C28F603">
              <w:rPr>
                <w:sz w:val="24"/>
                <w:szCs w:val="24"/>
              </w:rPr>
              <w:t xml:space="preserve"> </w:t>
            </w:r>
            <w:r w:rsidR="726FB38E" w:rsidRPr="2C28F603">
              <w:rPr>
                <w:sz w:val="24"/>
                <w:szCs w:val="24"/>
              </w:rPr>
              <w:t>based on</w:t>
            </w:r>
            <w:r w:rsidR="7516B151" w:rsidRPr="2C28F603">
              <w:rPr>
                <w:sz w:val="24"/>
                <w:szCs w:val="24"/>
              </w:rPr>
              <w:t xml:space="preserve"> a reasonable belief that</w:t>
            </w:r>
            <w:r w:rsidR="4B1CEA38" w:rsidRPr="2C28F603">
              <w:rPr>
                <w:sz w:val="24"/>
                <w:szCs w:val="24"/>
              </w:rPr>
              <w:t>:</w:t>
            </w:r>
          </w:p>
          <w:p w14:paraId="7FF6144B" w14:textId="69F6EA3F" w:rsidR="00EC0B08" w:rsidRPr="00B947B4" w:rsidRDefault="00FC6364" w:rsidP="00CC205B">
            <w:pPr>
              <w:pStyle w:val="ListParagraph"/>
              <w:numPr>
                <w:ilvl w:val="1"/>
                <w:numId w:val="15"/>
              </w:numPr>
              <w:spacing w:after="120"/>
              <w:rPr>
                <w:sz w:val="24"/>
                <w:szCs w:val="24"/>
              </w:rPr>
            </w:pPr>
            <w:r w:rsidRPr="00B947B4">
              <w:rPr>
                <w:sz w:val="24"/>
                <w:szCs w:val="24"/>
              </w:rPr>
              <w:t xml:space="preserve">the person has not complied with an </w:t>
            </w:r>
            <w:r w:rsidR="00EC0B08" w:rsidRPr="00B947B4">
              <w:rPr>
                <w:sz w:val="24"/>
                <w:szCs w:val="24"/>
              </w:rPr>
              <w:t>improvement notice</w:t>
            </w:r>
            <w:r w:rsidR="00CD726C" w:rsidRPr="00B947B4">
              <w:rPr>
                <w:sz w:val="24"/>
                <w:szCs w:val="24"/>
              </w:rPr>
              <w:t xml:space="preserve"> [s.216(1)(a)</w:t>
            </w:r>
            <w:r w:rsidR="00F529A9" w:rsidRPr="00B947B4">
              <w:rPr>
                <w:sz w:val="24"/>
                <w:szCs w:val="24"/>
              </w:rPr>
              <w:t>]</w:t>
            </w:r>
            <w:r w:rsidR="00EC0B08" w:rsidRPr="00B947B4">
              <w:rPr>
                <w:sz w:val="24"/>
                <w:szCs w:val="24"/>
              </w:rPr>
              <w:t>; or</w:t>
            </w:r>
          </w:p>
          <w:p w14:paraId="2C980320" w14:textId="464C4174" w:rsidR="00675AC7" w:rsidRPr="00B947B4" w:rsidRDefault="00EC0B08" w:rsidP="00CC205B">
            <w:pPr>
              <w:pStyle w:val="ListParagraph"/>
              <w:numPr>
                <w:ilvl w:val="1"/>
                <w:numId w:val="15"/>
              </w:numPr>
              <w:spacing w:after="120"/>
              <w:rPr>
                <w:sz w:val="24"/>
                <w:szCs w:val="24"/>
              </w:rPr>
            </w:pPr>
            <w:r w:rsidRPr="00B947B4">
              <w:rPr>
                <w:sz w:val="24"/>
                <w:szCs w:val="24"/>
              </w:rPr>
              <w:t xml:space="preserve">the issue of the notice is necessary </w:t>
            </w:r>
            <w:r w:rsidR="00CD726C" w:rsidRPr="00B947B4">
              <w:rPr>
                <w:sz w:val="24"/>
                <w:szCs w:val="24"/>
              </w:rPr>
              <w:t>to prevent or mitigate a serious public health risk</w:t>
            </w:r>
            <w:r w:rsidRPr="00B947B4">
              <w:rPr>
                <w:sz w:val="24"/>
                <w:szCs w:val="24"/>
              </w:rPr>
              <w:t xml:space="preserve"> </w:t>
            </w:r>
            <w:r w:rsidR="00675AC7" w:rsidRPr="00B947B4">
              <w:rPr>
                <w:sz w:val="24"/>
                <w:szCs w:val="24"/>
              </w:rPr>
              <w:t>[s.2</w:t>
            </w:r>
            <w:r w:rsidR="001267D0" w:rsidRPr="00B947B4">
              <w:rPr>
                <w:sz w:val="24"/>
                <w:szCs w:val="24"/>
              </w:rPr>
              <w:t>16</w:t>
            </w:r>
            <w:r w:rsidR="00F529A9" w:rsidRPr="00B947B4">
              <w:rPr>
                <w:sz w:val="24"/>
                <w:szCs w:val="24"/>
              </w:rPr>
              <w:t>(1)(b)</w:t>
            </w:r>
            <w:r w:rsidR="00675AC7" w:rsidRPr="00B947B4">
              <w:rPr>
                <w:sz w:val="24"/>
                <w:szCs w:val="24"/>
              </w:rPr>
              <w:t>].</w:t>
            </w:r>
          </w:p>
          <w:p w14:paraId="683848BD" w14:textId="77777777" w:rsidR="001267D0" w:rsidRPr="00B947B4" w:rsidRDefault="001267D0" w:rsidP="00CC205B">
            <w:pPr>
              <w:pStyle w:val="ListParagraph"/>
              <w:numPr>
                <w:ilvl w:val="0"/>
                <w:numId w:val="15"/>
              </w:numPr>
              <w:spacing w:after="120"/>
              <w:rPr>
                <w:sz w:val="24"/>
                <w:szCs w:val="24"/>
              </w:rPr>
            </w:pPr>
            <w:r w:rsidRPr="00B947B4">
              <w:rPr>
                <w:sz w:val="24"/>
                <w:szCs w:val="24"/>
              </w:rPr>
              <w:t xml:space="preserve">Authority to </w:t>
            </w:r>
            <w:r w:rsidR="003F42B3" w:rsidRPr="00B947B4">
              <w:rPr>
                <w:sz w:val="24"/>
                <w:szCs w:val="24"/>
              </w:rPr>
              <w:t xml:space="preserve">limit the prohibition order, </w:t>
            </w:r>
            <w:r w:rsidR="005F0EFE" w:rsidRPr="00B947B4">
              <w:rPr>
                <w:sz w:val="24"/>
                <w:szCs w:val="24"/>
              </w:rPr>
              <w:t>determine whether it is absolute or conditional, or include ancillary or incidental directions</w:t>
            </w:r>
            <w:r w:rsidR="00835464" w:rsidRPr="00B947B4">
              <w:rPr>
                <w:sz w:val="24"/>
                <w:szCs w:val="24"/>
              </w:rPr>
              <w:t xml:space="preserve"> [s.217].</w:t>
            </w:r>
          </w:p>
          <w:p w14:paraId="6563D34D" w14:textId="1DFEDBBC" w:rsidR="00835464" w:rsidRPr="00B947B4" w:rsidRDefault="7DDAE112" w:rsidP="00CC205B">
            <w:pPr>
              <w:pStyle w:val="ListParagraph"/>
              <w:numPr>
                <w:ilvl w:val="0"/>
                <w:numId w:val="15"/>
              </w:numPr>
              <w:spacing w:after="120"/>
              <w:rPr>
                <w:sz w:val="24"/>
                <w:szCs w:val="24"/>
              </w:rPr>
            </w:pPr>
            <w:r w:rsidRPr="2C28F603">
              <w:rPr>
                <w:sz w:val="24"/>
                <w:szCs w:val="24"/>
              </w:rPr>
              <w:t xml:space="preserve">Authority to extend the </w:t>
            </w:r>
            <w:bookmarkStart w:id="209" w:name="_Int_vKJ8ZQfT"/>
            <w:r w:rsidRPr="2C28F603">
              <w:rPr>
                <w:sz w:val="24"/>
                <w:szCs w:val="24"/>
              </w:rPr>
              <w:t>period of time</w:t>
            </w:r>
            <w:bookmarkEnd w:id="209"/>
            <w:r w:rsidRPr="2C28F603">
              <w:rPr>
                <w:sz w:val="24"/>
                <w:szCs w:val="24"/>
              </w:rPr>
              <w:t xml:space="preserve"> for compliance with the order</w:t>
            </w:r>
            <w:r w:rsidR="7A5C8D14" w:rsidRPr="2C28F603">
              <w:rPr>
                <w:sz w:val="24"/>
                <w:szCs w:val="24"/>
              </w:rPr>
              <w:t xml:space="preserve"> [s.</w:t>
            </w:r>
            <w:r w:rsidR="0E000A6C" w:rsidRPr="2C28F603">
              <w:rPr>
                <w:sz w:val="24"/>
                <w:szCs w:val="24"/>
              </w:rPr>
              <w:t>218]</w:t>
            </w:r>
            <w:r w:rsidRPr="2C28F603">
              <w:rPr>
                <w:sz w:val="24"/>
                <w:szCs w:val="24"/>
              </w:rPr>
              <w:t>.</w:t>
            </w:r>
          </w:p>
          <w:p w14:paraId="33B92B25" w14:textId="77777777" w:rsidR="00B06F6F" w:rsidRPr="00B947B4" w:rsidRDefault="0E000A6C" w:rsidP="00CC205B">
            <w:pPr>
              <w:pStyle w:val="ListParagraph"/>
              <w:numPr>
                <w:ilvl w:val="0"/>
                <w:numId w:val="15"/>
              </w:numPr>
              <w:spacing w:after="120"/>
              <w:rPr>
                <w:sz w:val="24"/>
                <w:szCs w:val="24"/>
              </w:rPr>
            </w:pPr>
            <w:r w:rsidRPr="2C28F603">
              <w:rPr>
                <w:sz w:val="24"/>
                <w:szCs w:val="24"/>
              </w:rPr>
              <w:t xml:space="preserve">Authority, </w:t>
            </w:r>
            <w:r w:rsidR="0D1F0FD1" w:rsidRPr="2C28F603">
              <w:rPr>
                <w:sz w:val="24"/>
                <w:szCs w:val="24"/>
              </w:rPr>
              <w:t xml:space="preserve">where the order is not complied </w:t>
            </w:r>
            <w:r w:rsidR="1188E150" w:rsidRPr="2C28F603">
              <w:rPr>
                <w:sz w:val="24"/>
                <w:szCs w:val="24"/>
              </w:rPr>
              <w:t xml:space="preserve">with </w:t>
            </w:r>
            <w:r w:rsidR="0D1F0FD1" w:rsidRPr="2C28F603">
              <w:rPr>
                <w:sz w:val="24"/>
                <w:szCs w:val="24"/>
              </w:rPr>
              <w:t>a</w:t>
            </w:r>
            <w:r w:rsidR="4969D60A" w:rsidRPr="2C28F603">
              <w:rPr>
                <w:sz w:val="24"/>
                <w:szCs w:val="24"/>
              </w:rPr>
              <w:t>s specified in s.219</w:t>
            </w:r>
            <w:r w:rsidR="0D1F0FD1" w:rsidRPr="2C28F603">
              <w:rPr>
                <w:sz w:val="24"/>
                <w:szCs w:val="24"/>
              </w:rPr>
              <w:t>(1)</w:t>
            </w:r>
            <w:r w:rsidR="4969D60A" w:rsidRPr="2C28F603">
              <w:rPr>
                <w:sz w:val="24"/>
                <w:szCs w:val="24"/>
              </w:rPr>
              <w:t>,</w:t>
            </w:r>
            <w:r w:rsidRPr="2C28F603">
              <w:rPr>
                <w:sz w:val="24"/>
                <w:szCs w:val="24"/>
              </w:rPr>
              <w:t xml:space="preserve"> to </w:t>
            </w:r>
            <w:r w:rsidR="2C1CC997" w:rsidRPr="2C28F603">
              <w:rPr>
                <w:sz w:val="24"/>
                <w:szCs w:val="24"/>
              </w:rPr>
              <w:t xml:space="preserve">take any action the delegate </w:t>
            </w:r>
            <w:bookmarkStart w:id="210" w:name="_Int_LFsG0rCP"/>
            <w:r w:rsidR="2C1CC997" w:rsidRPr="2C28F603">
              <w:rPr>
                <w:sz w:val="24"/>
                <w:szCs w:val="24"/>
              </w:rPr>
              <w:t>reasonably believes</w:t>
            </w:r>
            <w:bookmarkEnd w:id="210"/>
            <w:r w:rsidR="2C1CC997" w:rsidRPr="2C28F603">
              <w:rPr>
                <w:sz w:val="24"/>
                <w:szCs w:val="24"/>
              </w:rPr>
              <w:t xml:space="preserve"> is necessary to ensure the order is complied with</w:t>
            </w:r>
            <w:r w:rsidR="1188E150" w:rsidRPr="2C28F603">
              <w:rPr>
                <w:sz w:val="24"/>
                <w:szCs w:val="24"/>
              </w:rPr>
              <w:t xml:space="preserve"> [s.219(2)]</w:t>
            </w:r>
            <w:r w:rsidR="2C1CC997" w:rsidRPr="2C28F603">
              <w:rPr>
                <w:sz w:val="24"/>
                <w:szCs w:val="24"/>
              </w:rPr>
              <w:t>.</w:t>
            </w:r>
          </w:p>
          <w:p w14:paraId="4C69B06D" w14:textId="37AAACE3" w:rsidR="00C5385D" w:rsidRPr="00B947B4" w:rsidRDefault="575DCA06" w:rsidP="00CC205B">
            <w:pPr>
              <w:pStyle w:val="ListParagraph"/>
              <w:numPr>
                <w:ilvl w:val="0"/>
                <w:numId w:val="15"/>
              </w:numPr>
              <w:spacing w:after="120"/>
              <w:rPr>
                <w:sz w:val="24"/>
                <w:szCs w:val="24"/>
              </w:rPr>
            </w:pPr>
            <w:r w:rsidRPr="2C28F603">
              <w:rPr>
                <w:sz w:val="24"/>
                <w:szCs w:val="24"/>
              </w:rPr>
              <w:t>Authority to determine</w:t>
            </w:r>
            <w:r w:rsidR="44244622" w:rsidRPr="2C28F603">
              <w:rPr>
                <w:sz w:val="24"/>
                <w:szCs w:val="24"/>
              </w:rPr>
              <w:t xml:space="preserve">, for the purposes of </w:t>
            </w:r>
            <w:bookmarkStart w:id="211" w:name="_Int_fiWUz8bu"/>
            <w:r w:rsidR="44244622" w:rsidRPr="2C28F603">
              <w:rPr>
                <w:sz w:val="24"/>
                <w:szCs w:val="24"/>
              </w:rPr>
              <w:t>taking action</w:t>
            </w:r>
            <w:bookmarkEnd w:id="211"/>
            <w:r w:rsidR="44244622" w:rsidRPr="2C28F603">
              <w:rPr>
                <w:sz w:val="24"/>
                <w:szCs w:val="24"/>
              </w:rPr>
              <w:t xml:space="preserve"> to effect compliance with an order</w:t>
            </w:r>
            <w:r w:rsidR="087FA89D" w:rsidRPr="2C28F603">
              <w:rPr>
                <w:sz w:val="24"/>
                <w:szCs w:val="24"/>
              </w:rPr>
              <w:t xml:space="preserve"> under s.219(2)</w:t>
            </w:r>
            <w:r w:rsidR="6C77D1CB" w:rsidRPr="2C28F603">
              <w:rPr>
                <w:sz w:val="24"/>
                <w:szCs w:val="24"/>
              </w:rPr>
              <w:t>:</w:t>
            </w:r>
          </w:p>
          <w:p w14:paraId="7150875E" w14:textId="626B54C8" w:rsidR="00075294" w:rsidRPr="00B947B4" w:rsidRDefault="00075294" w:rsidP="00CC205B">
            <w:pPr>
              <w:pStyle w:val="ListParagraph"/>
              <w:numPr>
                <w:ilvl w:val="1"/>
                <w:numId w:val="15"/>
              </w:numPr>
              <w:spacing w:after="120"/>
              <w:rPr>
                <w:sz w:val="24"/>
                <w:szCs w:val="24"/>
              </w:rPr>
            </w:pPr>
            <w:r w:rsidRPr="00B947B4">
              <w:rPr>
                <w:sz w:val="24"/>
                <w:szCs w:val="24"/>
              </w:rPr>
              <w:t>that the circumstances are sufficiently serious or urgent that immediate entry is required</w:t>
            </w:r>
            <w:r w:rsidR="008A202A" w:rsidRPr="00B947B4">
              <w:rPr>
                <w:sz w:val="24"/>
                <w:szCs w:val="24"/>
              </w:rPr>
              <w:t xml:space="preserve"> [s.219(3)</w:t>
            </w:r>
            <w:r w:rsidR="008633B1" w:rsidRPr="00B947B4">
              <w:rPr>
                <w:sz w:val="24"/>
                <w:szCs w:val="24"/>
              </w:rPr>
              <w:t>(a)(ii)]</w:t>
            </w:r>
            <w:r w:rsidR="00C5385D" w:rsidRPr="00B947B4">
              <w:rPr>
                <w:sz w:val="24"/>
                <w:szCs w:val="24"/>
              </w:rPr>
              <w:t>, and</w:t>
            </w:r>
          </w:p>
          <w:p w14:paraId="622DA410" w14:textId="7EC6B9DC" w:rsidR="0095739B" w:rsidRPr="00562D91" w:rsidRDefault="00C5385D" w:rsidP="00562D91">
            <w:pPr>
              <w:pStyle w:val="ListParagraph"/>
              <w:numPr>
                <w:ilvl w:val="1"/>
                <w:numId w:val="15"/>
              </w:numPr>
              <w:spacing w:after="120"/>
              <w:rPr>
                <w:sz w:val="24"/>
                <w:szCs w:val="24"/>
              </w:rPr>
            </w:pPr>
            <w:r w:rsidRPr="00B947B4">
              <w:rPr>
                <w:sz w:val="24"/>
                <w:szCs w:val="24"/>
              </w:rPr>
              <w:t xml:space="preserve">whether any </w:t>
            </w:r>
            <w:r w:rsidR="00792BC0" w:rsidRPr="00B947B4">
              <w:rPr>
                <w:sz w:val="24"/>
                <w:szCs w:val="24"/>
              </w:rPr>
              <w:t xml:space="preserve">persons are necessary to accompany an authorised officer to enter </w:t>
            </w:r>
            <w:r w:rsidR="00EB7157" w:rsidRPr="00B947B4">
              <w:rPr>
                <w:sz w:val="24"/>
                <w:szCs w:val="24"/>
              </w:rPr>
              <w:t>pr</w:t>
            </w:r>
            <w:r w:rsidR="00792BC0" w:rsidRPr="00B947B4">
              <w:rPr>
                <w:sz w:val="24"/>
                <w:szCs w:val="24"/>
              </w:rPr>
              <w:t>emises</w:t>
            </w:r>
            <w:r w:rsidR="008633B1" w:rsidRPr="00B947B4">
              <w:rPr>
                <w:sz w:val="24"/>
                <w:szCs w:val="24"/>
              </w:rPr>
              <w:t xml:space="preserve"> [s.219(3)(a)(ii)]</w:t>
            </w:r>
            <w:r w:rsidR="00792BC0" w:rsidRPr="00B947B4">
              <w:rPr>
                <w:sz w:val="24"/>
                <w:szCs w:val="24"/>
              </w:rPr>
              <w:t>.</w:t>
            </w:r>
          </w:p>
        </w:tc>
      </w:tr>
      <w:tr w:rsidR="00675AC7" w:rsidRPr="00B947B4" w14:paraId="6FC4833E" w14:textId="77777777" w:rsidTr="2C28F603">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57B136CE" w14:textId="77777777" w:rsidR="00675AC7" w:rsidRPr="00B947B4" w:rsidRDefault="00675AC7">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449052C7" w14:textId="59DAEEB4" w:rsidR="00675AC7" w:rsidRPr="00B947B4" w:rsidRDefault="00765147" w:rsidP="004A1957">
            <w:pPr>
              <w:spacing w:after="120"/>
              <w:rPr>
                <w:sz w:val="24"/>
                <w:szCs w:val="24"/>
              </w:rPr>
            </w:pPr>
            <w:r w:rsidRPr="00B947B4">
              <w:rPr>
                <w:sz w:val="24"/>
                <w:szCs w:val="24"/>
              </w:rPr>
              <w:t>Nil.</w:t>
            </w:r>
          </w:p>
        </w:tc>
      </w:tr>
      <w:tr w:rsidR="00675AC7" w:rsidRPr="00B947B4" w14:paraId="3881CD9F" w14:textId="77777777" w:rsidTr="2C28F603">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EBD164" w14:textId="77777777" w:rsidR="00675AC7" w:rsidRPr="00B947B4" w:rsidRDefault="00675AC7">
            <w:pPr>
              <w:rPr>
                <w:b/>
                <w:sz w:val="18"/>
              </w:rPr>
            </w:pPr>
            <w:r w:rsidRPr="00B947B4">
              <w:rPr>
                <w:b/>
                <w:sz w:val="18"/>
              </w:rPr>
              <w:lastRenderedPageBreak/>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51CCCA82" w14:textId="08E05349" w:rsidR="00675AC7" w:rsidRPr="00B947B4" w:rsidRDefault="008E21D3"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FF4C7F" w:rsidRPr="00B947B4" w14:paraId="0700C2A9"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BA11EB" w14:textId="77777777" w:rsidR="00675AC7" w:rsidRPr="00B947B4" w:rsidRDefault="00675AC7">
            <w:pPr>
              <w:rPr>
                <w:sz w:val="18"/>
              </w:rPr>
            </w:pPr>
            <w:r w:rsidRPr="00B947B4">
              <w:rPr>
                <w:sz w:val="18"/>
              </w:rPr>
              <w:t>Compliance Links:</w:t>
            </w:r>
          </w:p>
          <w:p w14:paraId="0B4E5751" w14:textId="77777777" w:rsidR="00675AC7" w:rsidRPr="00B947B4" w:rsidRDefault="00675AC7">
            <w:pPr>
              <w:rPr>
                <w:sz w:val="18"/>
              </w:rPr>
            </w:pPr>
          </w:p>
        </w:tc>
        <w:tc>
          <w:tcPr>
            <w:tcW w:w="6466" w:type="dxa"/>
            <w:tcBorders>
              <w:top w:val="dotted" w:sz="4" w:space="0" w:color="auto"/>
              <w:left w:val="dotted" w:sz="4" w:space="0" w:color="auto"/>
              <w:bottom w:val="dotted" w:sz="4" w:space="0" w:color="auto"/>
              <w:right w:val="single" w:sz="4" w:space="0" w:color="auto"/>
            </w:tcBorders>
          </w:tcPr>
          <w:p w14:paraId="577863F7" w14:textId="77777777" w:rsidR="00675AC7" w:rsidRPr="00B947B4" w:rsidRDefault="00675AC7">
            <w:pPr>
              <w:ind w:left="720" w:hanging="720"/>
              <w:rPr>
                <w:i/>
                <w:sz w:val="24"/>
                <w:szCs w:val="24"/>
              </w:rPr>
            </w:pPr>
            <w:r w:rsidRPr="00B947B4">
              <w:rPr>
                <w:i/>
                <w:sz w:val="24"/>
                <w:szCs w:val="24"/>
              </w:rPr>
              <w:t>Public Health Act 2016</w:t>
            </w:r>
          </w:p>
          <w:p w14:paraId="409FD4A5" w14:textId="77777777" w:rsidR="00675AC7" w:rsidRPr="00B947B4" w:rsidRDefault="00675AC7">
            <w:pPr>
              <w:spacing w:after="120"/>
              <w:ind w:left="720"/>
              <w:rPr>
                <w:sz w:val="24"/>
                <w:szCs w:val="24"/>
              </w:rPr>
            </w:pPr>
            <w:r w:rsidRPr="00B947B4">
              <w:rPr>
                <w:sz w:val="24"/>
                <w:szCs w:val="24"/>
              </w:rPr>
              <w:t>s.300 Guidelines relating to information sharing.</w:t>
            </w:r>
          </w:p>
          <w:p w14:paraId="7476A765" w14:textId="52221C2F" w:rsidR="00675AC7" w:rsidRPr="00B947B4" w:rsidRDefault="00675AC7" w:rsidP="00AD6A0A">
            <w:pPr>
              <w:spacing w:after="120"/>
              <w:ind w:left="720" w:hanging="720"/>
              <w:rPr>
                <w:sz w:val="24"/>
                <w:szCs w:val="24"/>
              </w:rPr>
            </w:pPr>
            <w:r w:rsidRPr="00B947B4">
              <w:rPr>
                <w:sz w:val="24"/>
                <w:szCs w:val="24"/>
              </w:rPr>
              <w:t>Note – Decisions under this delegation may be referred for review by the State Administration Tribunal</w:t>
            </w:r>
          </w:p>
        </w:tc>
      </w:tr>
      <w:tr w:rsidR="00FF4C7F" w:rsidRPr="00B947B4" w14:paraId="095A948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43386F56" w14:textId="77777777" w:rsidR="00675AC7" w:rsidRPr="00B947B4" w:rsidRDefault="00675AC7">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67141AF2" w14:textId="77777777" w:rsidR="00675AC7" w:rsidRPr="00B947B4" w:rsidRDefault="00675AC7">
            <w:pPr>
              <w:spacing w:after="120"/>
              <w:rPr>
                <w:sz w:val="24"/>
                <w:szCs w:val="24"/>
              </w:rPr>
            </w:pPr>
            <w:r w:rsidRPr="00B947B4">
              <w:rPr>
                <w:sz w:val="24"/>
                <w:szCs w:val="24"/>
              </w:rPr>
              <w:t>Details of decisions are to be recorded in the City’s record keeping system</w:t>
            </w:r>
          </w:p>
        </w:tc>
      </w:tr>
      <w:tr w:rsidR="00675AC7" w:rsidRPr="00B947B4" w14:paraId="2067DF6D"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7301A881" w14:textId="77777777" w:rsidR="00675AC7" w:rsidRPr="00B947B4" w:rsidRDefault="00675AC7">
            <w:pPr>
              <w:rPr>
                <w:sz w:val="18"/>
              </w:rPr>
            </w:pPr>
            <w:r w:rsidRPr="00B947B4">
              <w:rPr>
                <w:sz w:val="18"/>
              </w:rPr>
              <w:t>1</w:t>
            </w:r>
          </w:p>
        </w:tc>
        <w:tc>
          <w:tcPr>
            <w:tcW w:w="8456" w:type="dxa"/>
            <w:gridSpan w:val="2"/>
            <w:tcBorders>
              <w:top w:val="dashed" w:sz="2" w:space="0" w:color="auto"/>
              <w:left w:val="dashed" w:sz="2" w:space="0" w:color="auto"/>
              <w:bottom w:val="dashed" w:sz="2" w:space="0" w:color="auto"/>
              <w:right w:val="dashed" w:sz="2" w:space="0" w:color="auto"/>
            </w:tcBorders>
          </w:tcPr>
          <w:p w14:paraId="21AA616A" w14:textId="6B0E5C43" w:rsidR="00675AC7" w:rsidRPr="00B947B4" w:rsidRDefault="0095739B">
            <w:pPr>
              <w:rPr>
                <w:sz w:val="18"/>
              </w:rPr>
            </w:pPr>
            <w:r w:rsidRPr="00B947B4">
              <w:rPr>
                <w:sz w:val="18"/>
              </w:rPr>
              <w:t>Adopted 9 July 2024</w:t>
            </w:r>
          </w:p>
        </w:tc>
      </w:tr>
      <w:tr w:rsidR="0009570D" w:rsidRPr="00B947B4" w14:paraId="6E393C2E" w14:textId="77777777" w:rsidTr="2C28F60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Borders>
              <w:top w:val="dashed" w:sz="2" w:space="0" w:color="auto"/>
              <w:left w:val="dashed" w:sz="2" w:space="0" w:color="auto"/>
              <w:bottom w:val="dashed" w:sz="2" w:space="0" w:color="auto"/>
              <w:right w:val="dashed" w:sz="2" w:space="0" w:color="auto"/>
            </w:tcBorders>
          </w:tcPr>
          <w:p w14:paraId="4BF309C0" w14:textId="01EFED98" w:rsidR="0009570D" w:rsidRPr="00B947B4" w:rsidRDefault="0009570D" w:rsidP="0009570D">
            <w:pPr>
              <w:rPr>
                <w:sz w:val="18"/>
              </w:rPr>
            </w:pPr>
            <w:r w:rsidRPr="00B947B4">
              <w:rPr>
                <w:sz w:val="18"/>
              </w:rPr>
              <w:t>2</w:t>
            </w:r>
          </w:p>
        </w:tc>
        <w:tc>
          <w:tcPr>
            <w:tcW w:w="8456" w:type="dxa"/>
            <w:gridSpan w:val="2"/>
            <w:tcBorders>
              <w:top w:val="dashed" w:sz="2" w:space="0" w:color="auto"/>
              <w:left w:val="dashed" w:sz="2" w:space="0" w:color="auto"/>
              <w:bottom w:val="dashed" w:sz="2" w:space="0" w:color="auto"/>
              <w:right w:val="dashed" w:sz="2" w:space="0" w:color="auto"/>
            </w:tcBorders>
          </w:tcPr>
          <w:p w14:paraId="45C9EA95" w14:textId="0AD147D1" w:rsidR="0009570D" w:rsidRPr="00B947B4" w:rsidRDefault="0009570D" w:rsidP="0009570D">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bookmarkEnd w:id="208"/>
    </w:tbl>
    <w:p w14:paraId="511A81B5" w14:textId="543229CF" w:rsidR="009E13F9" w:rsidRPr="00B947B4" w:rsidRDefault="009E13F9" w:rsidP="00675AC7">
      <w:r w:rsidRPr="00B947B4">
        <w:br w:type="page"/>
      </w:r>
    </w:p>
    <w:p w14:paraId="29A2DA49" w14:textId="4A0A27A8" w:rsidR="006C0698" w:rsidRPr="00B947B4" w:rsidRDefault="006C0698" w:rsidP="00983E0F">
      <w:pPr>
        <w:pStyle w:val="Heading3"/>
        <w:ind w:left="709"/>
      </w:pPr>
      <w:bookmarkStart w:id="212" w:name="_Toc168492914"/>
      <w:bookmarkStart w:id="213" w:name="_Toc229571491"/>
      <w:r w:rsidRPr="00B947B4">
        <w:lastRenderedPageBreak/>
        <w:t>Appoint Designated Officer – Information Sharing</w:t>
      </w:r>
      <w:bookmarkEnd w:id="212"/>
      <w:bookmarkEnd w:id="213"/>
    </w:p>
    <w:p w14:paraId="679CE2E1" w14:textId="77777777" w:rsidR="006C0698" w:rsidRPr="00B947B4" w:rsidRDefault="006C0698" w:rsidP="006C0698"/>
    <w:tbl>
      <w:tblPr>
        <w:tblStyle w:val="TableGrid"/>
        <w:tblW w:w="9018" w:type="dxa"/>
        <w:tblInd w:w="-2" w:type="dxa"/>
        <w:tblLook w:val="04A0" w:firstRow="1" w:lastRow="0" w:firstColumn="1" w:lastColumn="0" w:noHBand="0" w:noVBand="1"/>
      </w:tblPr>
      <w:tblGrid>
        <w:gridCol w:w="562"/>
        <w:gridCol w:w="1990"/>
        <w:gridCol w:w="6466"/>
      </w:tblGrid>
      <w:tr w:rsidR="006C0698" w:rsidRPr="00B947B4" w14:paraId="6CE95059" w14:textId="77777777" w:rsidTr="0012127B">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08B8D311" w14:textId="77777777" w:rsidR="006C0698" w:rsidRPr="00B947B4" w:rsidRDefault="006C0698">
            <w:pPr>
              <w:rPr>
                <w:b/>
                <w:sz w:val="18"/>
              </w:rPr>
            </w:pPr>
            <w:r w:rsidRPr="00B947B4">
              <w:rPr>
                <w:b/>
                <w:sz w:val="18"/>
              </w:rPr>
              <w:t>Delegator:</w:t>
            </w:r>
          </w:p>
          <w:p w14:paraId="3585FA49" w14:textId="77777777" w:rsidR="006C0698" w:rsidRPr="00B947B4" w:rsidRDefault="006C0698">
            <w:pPr>
              <w:rPr>
                <w:sz w:val="18"/>
              </w:rPr>
            </w:pPr>
            <w:r w:rsidRPr="00B947B4">
              <w:rPr>
                <w:i/>
                <w:sz w:val="16"/>
              </w:rPr>
              <w:t>Power / Duty assigned in legislation to:</w:t>
            </w:r>
          </w:p>
        </w:tc>
        <w:tc>
          <w:tcPr>
            <w:tcW w:w="6466" w:type="dxa"/>
            <w:tcBorders>
              <w:top w:val="single" w:sz="4" w:space="0" w:color="auto"/>
              <w:left w:val="dotted" w:sz="4" w:space="0" w:color="auto"/>
              <w:bottom w:val="dotted" w:sz="4" w:space="0" w:color="auto"/>
              <w:right w:val="single" w:sz="4" w:space="0" w:color="auto"/>
            </w:tcBorders>
          </w:tcPr>
          <w:p w14:paraId="6FDF8474" w14:textId="208972E6" w:rsidR="001D4BE9" w:rsidRPr="00B947B4" w:rsidRDefault="006C0698">
            <w:pPr>
              <w:rPr>
                <w:sz w:val="24"/>
                <w:szCs w:val="24"/>
              </w:rPr>
            </w:pPr>
            <w:r w:rsidRPr="00B947B4">
              <w:rPr>
                <w:sz w:val="24"/>
                <w:szCs w:val="24"/>
              </w:rPr>
              <w:t>Enforcement Agency (means Local Government vide s.4 definition)</w:t>
            </w:r>
          </w:p>
        </w:tc>
      </w:tr>
      <w:tr w:rsidR="006C0698" w:rsidRPr="00B947B4" w14:paraId="3909E4A2"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DBC4A10" w14:textId="77777777" w:rsidR="006C0698" w:rsidRPr="00B947B4" w:rsidRDefault="006C0698">
            <w:pPr>
              <w:rPr>
                <w:b/>
                <w:sz w:val="18"/>
              </w:rPr>
            </w:pPr>
            <w:r w:rsidRPr="00B947B4">
              <w:rPr>
                <w:b/>
                <w:sz w:val="18"/>
              </w:rPr>
              <w:t>Express Power to Delegate:</w:t>
            </w:r>
          </w:p>
          <w:p w14:paraId="4B7218A9" w14:textId="77777777" w:rsidR="006C0698" w:rsidRPr="00B947B4" w:rsidRDefault="006C0698">
            <w:pPr>
              <w:rPr>
                <w:i/>
                <w:sz w:val="16"/>
              </w:rPr>
            </w:pPr>
            <w:r w:rsidRPr="00B947B4">
              <w:rPr>
                <w:i/>
                <w:sz w:val="16"/>
              </w:rPr>
              <w:t>Power that enables a delegation to be made</w:t>
            </w:r>
          </w:p>
        </w:tc>
        <w:tc>
          <w:tcPr>
            <w:tcW w:w="6466" w:type="dxa"/>
            <w:tcBorders>
              <w:top w:val="dotted" w:sz="4" w:space="0" w:color="auto"/>
              <w:left w:val="dotted" w:sz="4" w:space="0" w:color="auto"/>
              <w:bottom w:val="dotted" w:sz="4" w:space="0" w:color="auto"/>
              <w:right w:val="single" w:sz="4" w:space="0" w:color="auto"/>
            </w:tcBorders>
          </w:tcPr>
          <w:p w14:paraId="7328E4DB" w14:textId="77777777" w:rsidR="006C0698" w:rsidRPr="00B947B4" w:rsidRDefault="006C0698">
            <w:pPr>
              <w:rPr>
                <w:i/>
                <w:sz w:val="24"/>
                <w:szCs w:val="24"/>
              </w:rPr>
            </w:pPr>
            <w:r w:rsidRPr="00B947B4">
              <w:rPr>
                <w:i/>
                <w:sz w:val="24"/>
                <w:szCs w:val="24"/>
              </w:rPr>
              <w:t>Public Health Act 2016:</w:t>
            </w:r>
          </w:p>
          <w:p w14:paraId="7E91C39A" w14:textId="2B275F8D" w:rsidR="006C0698" w:rsidRPr="00B947B4" w:rsidRDefault="006C0698" w:rsidP="00AD6A0A">
            <w:pPr>
              <w:ind w:left="720" w:hanging="403"/>
              <w:rPr>
                <w:sz w:val="24"/>
                <w:szCs w:val="24"/>
              </w:rPr>
            </w:pPr>
            <w:r w:rsidRPr="00B947B4">
              <w:rPr>
                <w:sz w:val="24"/>
                <w:szCs w:val="24"/>
              </w:rPr>
              <w:t>s.21 Enforcement agency may delegate</w:t>
            </w:r>
          </w:p>
        </w:tc>
      </w:tr>
      <w:tr w:rsidR="006C0698" w:rsidRPr="00B947B4" w14:paraId="6DF0E011"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B94E4CE" w14:textId="77777777" w:rsidR="006C0698" w:rsidRPr="00B947B4" w:rsidRDefault="006C0698">
            <w:pPr>
              <w:rPr>
                <w:b/>
                <w:sz w:val="18"/>
                <w:szCs w:val="18"/>
              </w:rPr>
            </w:pPr>
            <w:r w:rsidRPr="00B947B4">
              <w:rPr>
                <w:b/>
                <w:sz w:val="18"/>
                <w:szCs w:val="18"/>
              </w:rPr>
              <w:t>Express Power or Duty Delegated:</w:t>
            </w:r>
          </w:p>
        </w:tc>
        <w:tc>
          <w:tcPr>
            <w:tcW w:w="6466" w:type="dxa"/>
            <w:tcBorders>
              <w:top w:val="dotted" w:sz="4" w:space="0" w:color="auto"/>
              <w:left w:val="dotted" w:sz="4" w:space="0" w:color="auto"/>
              <w:bottom w:val="dotted" w:sz="4" w:space="0" w:color="auto"/>
            </w:tcBorders>
          </w:tcPr>
          <w:p w14:paraId="2A1A9764" w14:textId="77777777" w:rsidR="006C0698" w:rsidRPr="00B947B4" w:rsidRDefault="006C0698">
            <w:pPr>
              <w:rPr>
                <w:i/>
                <w:sz w:val="24"/>
                <w:szCs w:val="24"/>
              </w:rPr>
            </w:pPr>
            <w:r w:rsidRPr="00B947B4">
              <w:rPr>
                <w:i/>
                <w:sz w:val="24"/>
                <w:szCs w:val="24"/>
              </w:rPr>
              <w:t>Public Health Act 2016</w:t>
            </w:r>
          </w:p>
          <w:p w14:paraId="592EA806" w14:textId="01A02107" w:rsidR="001D4BE9" w:rsidRPr="00B947B4" w:rsidRDefault="006C0698" w:rsidP="00AD6A0A">
            <w:pPr>
              <w:ind w:left="720" w:hanging="403"/>
              <w:rPr>
                <w:sz w:val="24"/>
                <w:szCs w:val="24"/>
              </w:rPr>
            </w:pPr>
            <w:r w:rsidRPr="00B947B4">
              <w:rPr>
                <w:sz w:val="24"/>
                <w:szCs w:val="24"/>
              </w:rPr>
              <w:t>s.299 Information Sharing</w:t>
            </w:r>
          </w:p>
        </w:tc>
      </w:tr>
      <w:tr w:rsidR="006C0698" w:rsidRPr="00B947B4" w14:paraId="4D1969AF"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CD0EFF9" w14:textId="77777777" w:rsidR="006C0698" w:rsidRPr="00B947B4" w:rsidRDefault="006C0698">
            <w:pPr>
              <w:spacing w:before="120" w:after="120"/>
              <w:rPr>
                <w:b/>
              </w:rPr>
            </w:pPr>
            <w:r w:rsidRPr="00B947B4">
              <w:rPr>
                <w:b/>
              </w:rPr>
              <w:t>Delegate:</w:t>
            </w:r>
          </w:p>
        </w:tc>
        <w:tc>
          <w:tcPr>
            <w:tcW w:w="6466" w:type="dxa"/>
            <w:tcBorders>
              <w:top w:val="dotted" w:sz="4" w:space="0" w:color="auto"/>
              <w:left w:val="dotted" w:sz="4" w:space="0" w:color="auto"/>
              <w:bottom w:val="dotted" w:sz="4" w:space="0" w:color="auto"/>
            </w:tcBorders>
          </w:tcPr>
          <w:p w14:paraId="7C1502CD" w14:textId="683B33EC" w:rsidR="006C0698" w:rsidRPr="00B947B4" w:rsidRDefault="006C0698">
            <w:pPr>
              <w:spacing w:before="120" w:after="120"/>
              <w:rPr>
                <w:b/>
                <w:sz w:val="24"/>
                <w:szCs w:val="24"/>
              </w:rPr>
            </w:pPr>
            <w:r w:rsidRPr="00B947B4">
              <w:rPr>
                <w:b/>
                <w:sz w:val="24"/>
                <w:szCs w:val="24"/>
              </w:rPr>
              <w:t>Chief Executive Officer</w:t>
            </w:r>
          </w:p>
        </w:tc>
      </w:tr>
      <w:tr w:rsidR="006C0698" w:rsidRPr="00B947B4" w14:paraId="1B45E4DD"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2F8381D" w14:textId="77777777" w:rsidR="006C0698" w:rsidRPr="00B947B4" w:rsidRDefault="006C0698">
            <w:pPr>
              <w:rPr>
                <w:b/>
              </w:rPr>
            </w:pPr>
            <w:r w:rsidRPr="00B947B4">
              <w:rPr>
                <w:b/>
              </w:rPr>
              <w:t>Function:</w:t>
            </w:r>
          </w:p>
          <w:p w14:paraId="678D8CB2" w14:textId="77777777" w:rsidR="006C0698" w:rsidRPr="00B947B4" w:rsidRDefault="006C0698">
            <w:pPr>
              <w:rPr>
                <w:b/>
              </w:rPr>
            </w:pPr>
            <w:r w:rsidRPr="00B947B4">
              <w:rPr>
                <w:i/>
                <w:sz w:val="16"/>
                <w:szCs w:val="16"/>
              </w:rPr>
              <w:t>This is a precis only. Delegates must act with full understanding of the legislation and conditions relevant to this delegation.</w:t>
            </w:r>
          </w:p>
        </w:tc>
        <w:tc>
          <w:tcPr>
            <w:tcW w:w="6466" w:type="dxa"/>
            <w:tcBorders>
              <w:top w:val="dotted" w:sz="4" w:space="0" w:color="auto"/>
              <w:left w:val="dotted" w:sz="4" w:space="0" w:color="auto"/>
              <w:bottom w:val="dotted" w:sz="4" w:space="0" w:color="auto"/>
            </w:tcBorders>
          </w:tcPr>
          <w:p w14:paraId="3C5B728A" w14:textId="5AEA6F5E" w:rsidR="006C0698" w:rsidRPr="00B947B4" w:rsidRDefault="006C0698" w:rsidP="005C6BFA">
            <w:pPr>
              <w:spacing w:after="120"/>
              <w:rPr>
                <w:sz w:val="24"/>
                <w:szCs w:val="24"/>
              </w:rPr>
            </w:pPr>
            <w:r w:rsidRPr="00B947B4">
              <w:rPr>
                <w:sz w:val="24"/>
                <w:szCs w:val="24"/>
              </w:rPr>
              <w:t>Authority to appoint Designated Officer/s for the purposes of s.299 [s.299(1)].</w:t>
            </w:r>
          </w:p>
        </w:tc>
      </w:tr>
      <w:tr w:rsidR="006C0698" w:rsidRPr="00B947B4" w14:paraId="2D2617E6" w14:textId="77777777" w:rsidTr="0012127B">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369A5C2" w14:textId="77777777" w:rsidR="006C0698" w:rsidRPr="00B947B4" w:rsidRDefault="006C0698">
            <w:pPr>
              <w:rPr>
                <w:b/>
              </w:rPr>
            </w:pPr>
            <w:r w:rsidRPr="00B947B4">
              <w:rPr>
                <w:b/>
              </w:rPr>
              <w:t>Council Conditions on this Delegation:</w:t>
            </w:r>
          </w:p>
        </w:tc>
        <w:tc>
          <w:tcPr>
            <w:tcW w:w="6466" w:type="dxa"/>
            <w:tcBorders>
              <w:top w:val="dotted" w:sz="4" w:space="0" w:color="auto"/>
              <w:left w:val="dotted" w:sz="4" w:space="0" w:color="auto"/>
              <w:bottom w:val="dotted" w:sz="4" w:space="0" w:color="auto"/>
            </w:tcBorders>
          </w:tcPr>
          <w:p w14:paraId="1476D069" w14:textId="5409B0C1" w:rsidR="001D4BE9" w:rsidRPr="00B947B4" w:rsidRDefault="006C0698" w:rsidP="00AD6A0A">
            <w:pPr>
              <w:spacing w:after="120"/>
              <w:ind w:left="25" w:hanging="25"/>
              <w:rPr>
                <w:sz w:val="24"/>
                <w:szCs w:val="24"/>
              </w:rPr>
            </w:pPr>
            <w:r w:rsidRPr="00B947B4">
              <w:rPr>
                <w:sz w:val="24"/>
                <w:szCs w:val="24"/>
              </w:rPr>
              <w:t>Appointments must be consistent with requirements outlined in</w:t>
            </w:r>
            <w:r w:rsidR="001F0722" w:rsidRPr="00B947B4">
              <w:rPr>
                <w:sz w:val="24"/>
                <w:szCs w:val="24"/>
              </w:rPr>
              <w:t xml:space="preserve"> </w:t>
            </w:r>
            <w:r w:rsidRPr="00B947B4">
              <w:rPr>
                <w:sz w:val="24"/>
                <w:szCs w:val="24"/>
              </w:rPr>
              <w:t xml:space="preserve">the </w:t>
            </w:r>
            <w:hyperlink r:id="rId71" w:history="1">
              <w:r w:rsidRPr="00B947B4">
                <w:rPr>
                  <w:rStyle w:val="Hyperlink"/>
                  <w:sz w:val="24"/>
                  <w:szCs w:val="24"/>
                </w:rPr>
                <w:t>Chief Health Officer’s Information Sharing Guideline</w:t>
              </w:r>
            </w:hyperlink>
            <w:r w:rsidRPr="00B947B4">
              <w:rPr>
                <w:sz w:val="24"/>
                <w:szCs w:val="24"/>
              </w:rPr>
              <w:t>, prepared in accordance with s.300.</w:t>
            </w:r>
          </w:p>
        </w:tc>
      </w:tr>
      <w:tr w:rsidR="006C0698" w:rsidRPr="00B947B4" w14:paraId="3841F367" w14:textId="77777777" w:rsidTr="0012127B">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96F9E89" w14:textId="77777777" w:rsidR="006C0698" w:rsidRPr="00B947B4" w:rsidRDefault="006C0698">
            <w:pPr>
              <w:rPr>
                <w:b/>
                <w:sz w:val="18"/>
              </w:rPr>
            </w:pPr>
            <w:r w:rsidRPr="00B947B4">
              <w:rPr>
                <w:b/>
                <w:sz w:val="18"/>
              </w:rPr>
              <w:t>Express Power to Sub-Delegate:</w:t>
            </w:r>
          </w:p>
        </w:tc>
        <w:tc>
          <w:tcPr>
            <w:tcW w:w="6466" w:type="dxa"/>
            <w:tcBorders>
              <w:top w:val="dotted" w:sz="4" w:space="0" w:color="auto"/>
              <w:left w:val="dotted" w:sz="4" w:space="0" w:color="auto"/>
              <w:bottom w:val="dotted" w:sz="4" w:space="0" w:color="auto"/>
              <w:right w:val="single" w:sz="4" w:space="0" w:color="auto"/>
            </w:tcBorders>
          </w:tcPr>
          <w:p w14:paraId="3A21A84A" w14:textId="0B07A414" w:rsidR="006C0698" w:rsidRPr="00B947B4" w:rsidRDefault="00CB4060" w:rsidP="000458A4">
            <w:pPr>
              <w:spacing w:after="120"/>
              <w:rPr>
                <w:sz w:val="24"/>
                <w:szCs w:val="24"/>
              </w:rPr>
            </w:pPr>
            <w:r w:rsidRPr="00B947B4">
              <w:rPr>
                <w:sz w:val="24"/>
                <w:szCs w:val="24"/>
              </w:rPr>
              <w:t xml:space="preserve">NIL – </w:t>
            </w:r>
            <w:r w:rsidRPr="00A46E16">
              <w:rPr>
                <w:i/>
                <w:iCs/>
                <w:sz w:val="24"/>
                <w:szCs w:val="24"/>
              </w:rPr>
              <w:t>Public Health Regulations 2017</w:t>
            </w:r>
            <w:r w:rsidRPr="00B947B4">
              <w:rPr>
                <w:sz w:val="24"/>
                <w:szCs w:val="24"/>
              </w:rPr>
              <w:t xml:space="preserve"> do not provide for sub-delegation.</w:t>
            </w:r>
          </w:p>
        </w:tc>
      </w:tr>
      <w:tr w:rsidR="006C0698" w:rsidRPr="00B947B4" w14:paraId="4BBFE941"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C1860D1" w14:textId="77777777" w:rsidR="006C0698" w:rsidRPr="00B947B4" w:rsidRDefault="006C0698">
            <w:pPr>
              <w:rPr>
                <w:sz w:val="18"/>
              </w:rPr>
            </w:pPr>
            <w:r w:rsidRPr="00B947B4">
              <w:rPr>
                <w:sz w:val="18"/>
              </w:rPr>
              <w:t>Compliance Links:</w:t>
            </w:r>
          </w:p>
          <w:p w14:paraId="0E47118A" w14:textId="77777777" w:rsidR="006C0698" w:rsidRPr="00B947B4" w:rsidRDefault="006C0698">
            <w:pPr>
              <w:rPr>
                <w:sz w:val="18"/>
              </w:rPr>
            </w:pPr>
          </w:p>
        </w:tc>
        <w:tc>
          <w:tcPr>
            <w:tcW w:w="6466" w:type="dxa"/>
            <w:tcBorders>
              <w:top w:val="dotted" w:sz="4" w:space="0" w:color="auto"/>
              <w:left w:val="dotted" w:sz="4" w:space="0" w:color="auto"/>
              <w:bottom w:val="dotted" w:sz="4" w:space="0" w:color="auto"/>
              <w:right w:val="single" w:sz="4" w:space="0" w:color="auto"/>
            </w:tcBorders>
          </w:tcPr>
          <w:p w14:paraId="577885EA" w14:textId="77777777" w:rsidR="006C0698" w:rsidRPr="00B947B4" w:rsidRDefault="006C0698">
            <w:pPr>
              <w:ind w:left="720" w:hanging="720"/>
              <w:rPr>
                <w:i/>
                <w:sz w:val="24"/>
                <w:szCs w:val="24"/>
              </w:rPr>
            </w:pPr>
            <w:r w:rsidRPr="00B947B4">
              <w:rPr>
                <w:i/>
                <w:sz w:val="24"/>
                <w:szCs w:val="24"/>
              </w:rPr>
              <w:t>Public Health Act 2016</w:t>
            </w:r>
          </w:p>
          <w:p w14:paraId="45B65758" w14:textId="7281BD62" w:rsidR="006C0698" w:rsidRPr="00B947B4" w:rsidRDefault="006C0698">
            <w:pPr>
              <w:spacing w:after="120"/>
              <w:ind w:left="720"/>
              <w:rPr>
                <w:sz w:val="24"/>
                <w:szCs w:val="24"/>
              </w:rPr>
            </w:pPr>
            <w:r w:rsidRPr="00B947B4">
              <w:rPr>
                <w:sz w:val="24"/>
                <w:szCs w:val="24"/>
              </w:rPr>
              <w:t>s.</w:t>
            </w:r>
            <w:r w:rsidR="00B33E82" w:rsidRPr="00B947B4">
              <w:rPr>
                <w:sz w:val="24"/>
                <w:szCs w:val="24"/>
              </w:rPr>
              <w:t>300</w:t>
            </w:r>
            <w:r w:rsidRPr="00B947B4">
              <w:rPr>
                <w:sz w:val="24"/>
                <w:szCs w:val="24"/>
              </w:rPr>
              <w:t xml:space="preserve"> </w:t>
            </w:r>
            <w:r w:rsidR="00B33E82" w:rsidRPr="00B947B4">
              <w:rPr>
                <w:sz w:val="24"/>
                <w:szCs w:val="24"/>
              </w:rPr>
              <w:t>Guidelines relating to information sharing</w:t>
            </w:r>
            <w:r w:rsidRPr="00B947B4">
              <w:rPr>
                <w:sz w:val="24"/>
                <w:szCs w:val="24"/>
              </w:rPr>
              <w:t>.</w:t>
            </w:r>
          </w:p>
          <w:p w14:paraId="16F18D21" w14:textId="12CEB5BB" w:rsidR="006C0698" w:rsidRPr="00B947B4" w:rsidRDefault="006C0698" w:rsidP="00AD6A0A">
            <w:pPr>
              <w:spacing w:after="120"/>
              <w:ind w:left="720" w:hanging="720"/>
              <w:rPr>
                <w:sz w:val="24"/>
                <w:szCs w:val="24"/>
              </w:rPr>
            </w:pPr>
            <w:r w:rsidRPr="00B947B4">
              <w:rPr>
                <w:sz w:val="24"/>
                <w:szCs w:val="24"/>
              </w:rPr>
              <w:t>Note – Decisions under this delegation may be referred for review by the State Administration Tribunal</w:t>
            </w:r>
          </w:p>
        </w:tc>
      </w:tr>
      <w:tr w:rsidR="001F0722" w:rsidRPr="00B947B4" w14:paraId="01BBA920" w14:textId="77777777" w:rsidTr="0012127B">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C643A48" w14:textId="77777777" w:rsidR="001F0722" w:rsidRPr="00B947B4" w:rsidRDefault="001F0722" w:rsidP="001F0722">
            <w:pPr>
              <w:rPr>
                <w:sz w:val="18"/>
              </w:rPr>
            </w:pPr>
            <w:r w:rsidRPr="00B947B4">
              <w:rPr>
                <w:sz w:val="18"/>
              </w:rPr>
              <w:t>Record Keeping:</w:t>
            </w:r>
          </w:p>
        </w:tc>
        <w:tc>
          <w:tcPr>
            <w:tcW w:w="6466" w:type="dxa"/>
            <w:tcBorders>
              <w:top w:val="dotted" w:sz="4" w:space="0" w:color="auto"/>
              <w:left w:val="dotted" w:sz="4" w:space="0" w:color="auto"/>
              <w:bottom w:val="single" w:sz="4" w:space="0" w:color="auto"/>
              <w:right w:val="single" w:sz="4" w:space="0" w:color="auto"/>
            </w:tcBorders>
          </w:tcPr>
          <w:p w14:paraId="4C1CA390" w14:textId="5A1839BF" w:rsidR="001F0722" w:rsidRPr="00B947B4" w:rsidRDefault="001F0722" w:rsidP="001F0722">
            <w:pPr>
              <w:spacing w:after="120"/>
              <w:rPr>
                <w:sz w:val="24"/>
                <w:szCs w:val="24"/>
              </w:rPr>
            </w:pPr>
            <w:r w:rsidRPr="00B947B4">
              <w:rPr>
                <w:sz w:val="24"/>
                <w:szCs w:val="24"/>
              </w:rPr>
              <w:t>Details of decisions are to be recorded in the City’s record keeping system</w:t>
            </w:r>
          </w:p>
        </w:tc>
      </w:tr>
      <w:tr w:rsidR="001F0722" w:rsidRPr="00B947B4" w14:paraId="287B5496" w14:textId="77777777" w:rsidTr="001F072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562" w:type="dxa"/>
          </w:tcPr>
          <w:p w14:paraId="19CF9F1D" w14:textId="77777777" w:rsidR="001F0722" w:rsidRPr="00B947B4" w:rsidRDefault="001F0722" w:rsidP="001F0722">
            <w:pPr>
              <w:rPr>
                <w:sz w:val="18"/>
              </w:rPr>
            </w:pPr>
            <w:r w:rsidRPr="00B947B4">
              <w:rPr>
                <w:sz w:val="18"/>
              </w:rPr>
              <w:t>1</w:t>
            </w:r>
          </w:p>
        </w:tc>
        <w:tc>
          <w:tcPr>
            <w:tcW w:w="8456" w:type="dxa"/>
            <w:gridSpan w:val="2"/>
          </w:tcPr>
          <w:p w14:paraId="4D17E364" w14:textId="19CC4A10" w:rsidR="001F0722" w:rsidRPr="00B947B4" w:rsidRDefault="001D4BE9" w:rsidP="001F0722">
            <w:pPr>
              <w:rPr>
                <w:sz w:val="18"/>
              </w:rPr>
            </w:pPr>
            <w:r w:rsidRPr="00B947B4">
              <w:rPr>
                <w:sz w:val="18"/>
              </w:rPr>
              <w:t>Adopted 9 July 2024</w:t>
            </w:r>
          </w:p>
        </w:tc>
      </w:tr>
    </w:tbl>
    <w:p w14:paraId="1960C794" w14:textId="77777777" w:rsidR="00A42D82" w:rsidRPr="00B947B4" w:rsidRDefault="00A42D82" w:rsidP="003D6201"/>
    <w:p w14:paraId="376B1F7C" w14:textId="77777777" w:rsidR="000E03DF" w:rsidRPr="00B947B4" w:rsidRDefault="000E03DF" w:rsidP="003D6201">
      <w:pPr>
        <w:sectPr w:rsidR="000E03DF" w:rsidRPr="00B947B4">
          <w:headerReference w:type="default" r:id="rId72"/>
          <w:pgSz w:w="11906" w:h="16838"/>
          <w:pgMar w:top="1440" w:right="1440" w:bottom="1440" w:left="1440" w:header="708" w:footer="708" w:gutter="0"/>
          <w:cols w:space="708"/>
          <w:docGrid w:linePitch="360"/>
        </w:sectPr>
      </w:pPr>
    </w:p>
    <w:p w14:paraId="0190EC9C" w14:textId="57821EEE" w:rsidR="003D6201" w:rsidRPr="00B947B4" w:rsidRDefault="003D6201" w:rsidP="007E4B56">
      <w:pPr>
        <w:pStyle w:val="Heading1"/>
      </w:pPr>
      <w:bookmarkStart w:id="214" w:name="_Toc168492915"/>
      <w:bookmarkStart w:id="215" w:name="_Toc229571492"/>
      <w:r w:rsidRPr="00B947B4">
        <w:lastRenderedPageBreak/>
        <w:t>Planning and Development Act 2005</w:t>
      </w:r>
      <w:r w:rsidR="002D6E59" w:rsidRPr="00B947B4">
        <w:t xml:space="preserve"> Delegations</w:t>
      </w:r>
      <w:bookmarkEnd w:id="214"/>
      <w:bookmarkEnd w:id="215"/>
    </w:p>
    <w:p w14:paraId="3F53DA0E" w14:textId="6F272032" w:rsidR="007E4B56" w:rsidRPr="00B947B4" w:rsidRDefault="007E4B56" w:rsidP="00DB5B62">
      <w:pPr>
        <w:pStyle w:val="Heading2"/>
        <w:rPr>
          <w:rFonts w:hint="eastAsia"/>
        </w:rPr>
      </w:pPr>
      <w:bookmarkStart w:id="216" w:name="_Toc168492916"/>
      <w:bookmarkStart w:id="217" w:name="_Toc229571493"/>
      <w:r w:rsidRPr="00B947B4">
        <w:t>Council to CEO</w:t>
      </w:r>
      <w:bookmarkEnd w:id="216"/>
      <w:bookmarkEnd w:id="217"/>
    </w:p>
    <w:p w14:paraId="7F337867" w14:textId="77777777" w:rsidR="00B15469" w:rsidRPr="00B947B4" w:rsidRDefault="00B15469" w:rsidP="00983E0F">
      <w:pPr>
        <w:pStyle w:val="Heading3"/>
        <w:ind w:left="709" w:hanging="709"/>
      </w:pPr>
      <w:bookmarkStart w:id="218" w:name="_Toc168492917"/>
      <w:bookmarkStart w:id="219" w:name="_Toc229571494"/>
      <w:r w:rsidRPr="00B947B4">
        <w:t>Illegal Development</w:t>
      </w:r>
      <w:bookmarkEnd w:id="218"/>
      <w:bookmarkEnd w:id="219"/>
    </w:p>
    <w:p w14:paraId="749EF33D" w14:textId="77777777" w:rsidR="00B15469" w:rsidRPr="00B947B4" w:rsidRDefault="00B15469" w:rsidP="00B15469"/>
    <w:tbl>
      <w:tblPr>
        <w:tblStyle w:val="TableGrid"/>
        <w:tblW w:w="9020" w:type="dxa"/>
        <w:tblInd w:w="-2" w:type="dxa"/>
        <w:tblLook w:val="04A0" w:firstRow="1" w:lastRow="0" w:firstColumn="1" w:lastColumn="0" w:noHBand="0" w:noVBand="1"/>
      </w:tblPr>
      <w:tblGrid>
        <w:gridCol w:w="562"/>
        <w:gridCol w:w="1990"/>
        <w:gridCol w:w="6468"/>
      </w:tblGrid>
      <w:tr w:rsidR="00B15469" w:rsidRPr="00B947B4" w14:paraId="64486662" w14:textId="77777777" w:rsidTr="67B11256">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0E653B0" w14:textId="77777777" w:rsidR="00B15469" w:rsidRPr="00B947B4" w:rsidRDefault="00B15469" w:rsidP="006E4774">
            <w:pPr>
              <w:rPr>
                <w:b/>
                <w:sz w:val="18"/>
              </w:rPr>
            </w:pPr>
            <w:r w:rsidRPr="00B947B4">
              <w:rPr>
                <w:b/>
                <w:sz w:val="18"/>
              </w:rPr>
              <w:t>Delegator:</w:t>
            </w:r>
          </w:p>
          <w:p w14:paraId="6F254965" w14:textId="77777777" w:rsidR="00B15469" w:rsidRPr="00B947B4" w:rsidRDefault="00B15469" w:rsidP="006E4774">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047DAC52" w14:textId="77777777" w:rsidR="00B15469" w:rsidRPr="00B947B4" w:rsidRDefault="00B15469" w:rsidP="006E4774">
            <w:pPr>
              <w:rPr>
                <w:sz w:val="24"/>
                <w:szCs w:val="24"/>
              </w:rPr>
            </w:pPr>
            <w:r w:rsidRPr="00B947B4">
              <w:rPr>
                <w:sz w:val="24"/>
                <w:szCs w:val="24"/>
              </w:rPr>
              <w:t>Local Government</w:t>
            </w:r>
          </w:p>
        </w:tc>
      </w:tr>
      <w:tr w:rsidR="00B15469" w:rsidRPr="00B947B4" w14:paraId="13DFE35D"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88C97F7" w14:textId="77777777" w:rsidR="00B15469" w:rsidRPr="00B947B4" w:rsidRDefault="00B15469" w:rsidP="006E4774">
            <w:pPr>
              <w:rPr>
                <w:b/>
                <w:sz w:val="18"/>
              </w:rPr>
            </w:pPr>
            <w:r w:rsidRPr="00B947B4">
              <w:rPr>
                <w:b/>
                <w:sz w:val="18"/>
              </w:rPr>
              <w:t>Express Power to Delegate:</w:t>
            </w:r>
          </w:p>
          <w:p w14:paraId="54AEBAD1" w14:textId="77777777" w:rsidR="00B15469" w:rsidRPr="00B947B4" w:rsidRDefault="00B15469" w:rsidP="006E4774">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4E41C6D5" w14:textId="77777777" w:rsidR="00B15469" w:rsidRPr="00B947B4" w:rsidRDefault="00B15469" w:rsidP="006E4774">
            <w:pPr>
              <w:rPr>
                <w:i/>
                <w:sz w:val="24"/>
                <w:szCs w:val="24"/>
              </w:rPr>
            </w:pPr>
            <w:r w:rsidRPr="00B947B4">
              <w:rPr>
                <w:i/>
                <w:sz w:val="24"/>
                <w:szCs w:val="24"/>
              </w:rPr>
              <w:t>Local Government Act 1995:</w:t>
            </w:r>
          </w:p>
          <w:p w14:paraId="4C75AA3A" w14:textId="77777777" w:rsidR="00B15469" w:rsidRPr="00B947B4" w:rsidRDefault="00B15469" w:rsidP="006E4774">
            <w:pPr>
              <w:ind w:left="720" w:hanging="403"/>
              <w:rPr>
                <w:sz w:val="24"/>
                <w:szCs w:val="24"/>
              </w:rPr>
            </w:pPr>
            <w:r w:rsidRPr="00B947B4">
              <w:rPr>
                <w:sz w:val="24"/>
                <w:szCs w:val="24"/>
              </w:rPr>
              <w:t>s.5.42(b) Delegation of some powers or duties to the CEO</w:t>
            </w:r>
          </w:p>
          <w:p w14:paraId="6154F8F6" w14:textId="1F1E83B4" w:rsidR="00B15469" w:rsidRPr="00B947B4" w:rsidRDefault="00B15469" w:rsidP="00AD6A0A">
            <w:pPr>
              <w:ind w:left="720" w:hanging="403"/>
              <w:rPr>
                <w:sz w:val="24"/>
                <w:szCs w:val="24"/>
              </w:rPr>
            </w:pPr>
            <w:r w:rsidRPr="00B947B4">
              <w:rPr>
                <w:sz w:val="24"/>
                <w:szCs w:val="24"/>
              </w:rPr>
              <w:t>s.5.43 Limitations on delegations to the CEO</w:t>
            </w:r>
          </w:p>
        </w:tc>
      </w:tr>
      <w:tr w:rsidR="00B15469" w:rsidRPr="00B947B4" w14:paraId="7E3402E6"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E10A314" w14:textId="41C453E5" w:rsidR="00B15469" w:rsidRPr="00B947B4" w:rsidRDefault="00B15469" w:rsidP="006E4774">
            <w:pPr>
              <w:rPr>
                <w:b/>
                <w:sz w:val="18"/>
                <w:szCs w:val="18"/>
              </w:rPr>
            </w:pPr>
            <w:r w:rsidRPr="00B947B4">
              <w:rPr>
                <w:b/>
                <w:sz w:val="18"/>
                <w:szCs w:val="18"/>
              </w:rPr>
              <w:t>Express Power or</w:t>
            </w:r>
            <w:r w:rsidR="00E45A38" w:rsidRPr="00B947B4">
              <w:rPr>
                <w:b/>
                <w:sz w:val="18"/>
                <w:szCs w:val="18"/>
              </w:rPr>
              <w:t xml:space="preserve"> Duty Delegated:</w:t>
            </w:r>
          </w:p>
        </w:tc>
        <w:tc>
          <w:tcPr>
            <w:tcW w:w="6468" w:type="dxa"/>
            <w:tcBorders>
              <w:top w:val="dotted" w:sz="4" w:space="0" w:color="auto"/>
              <w:left w:val="dotted" w:sz="4" w:space="0" w:color="auto"/>
              <w:bottom w:val="dotted" w:sz="4" w:space="0" w:color="auto"/>
            </w:tcBorders>
          </w:tcPr>
          <w:p w14:paraId="4F4CF62E" w14:textId="77777777" w:rsidR="00B15469" w:rsidRPr="00B947B4" w:rsidRDefault="00B15469" w:rsidP="006E4774">
            <w:pPr>
              <w:rPr>
                <w:i/>
                <w:sz w:val="24"/>
                <w:szCs w:val="24"/>
              </w:rPr>
            </w:pPr>
            <w:r w:rsidRPr="00B947B4">
              <w:rPr>
                <w:i/>
                <w:sz w:val="24"/>
                <w:szCs w:val="24"/>
              </w:rPr>
              <w:t>Planning and Development Act 2005:</w:t>
            </w:r>
          </w:p>
          <w:p w14:paraId="568D1A3A" w14:textId="70AF4FC7" w:rsidR="00475212" w:rsidRPr="00B947B4" w:rsidRDefault="00B15469" w:rsidP="00AD6A0A">
            <w:pPr>
              <w:ind w:left="720" w:hanging="403"/>
              <w:rPr>
                <w:sz w:val="24"/>
                <w:szCs w:val="24"/>
              </w:rPr>
            </w:pPr>
            <w:r w:rsidRPr="00B947B4">
              <w:rPr>
                <w:sz w:val="24"/>
                <w:szCs w:val="24"/>
              </w:rPr>
              <w:t>Section 214(2), (3) and (5)</w:t>
            </w:r>
          </w:p>
        </w:tc>
      </w:tr>
      <w:tr w:rsidR="00B15469" w:rsidRPr="00B947B4" w14:paraId="52B1041D"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C603DF9" w14:textId="77777777" w:rsidR="00B15469" w:rsidRPr="00B947B4" w:rsidRDefault="00B15469" w:rsidP="006E4774">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03363C39" w14:textId="77777777" w:rsidR="00B15469" w:rsidRPr="00B947B4" w:rsidRDefault="00B15469" w:rsidP="006E4774">
            <w:pPr>
              <w:spacing w:before="120" w:after="120"/>
              <w:rPr>
                <w:b/>
                <w:sz w:val="24"/>
                <w:szCs w:val="24"/>
              </w:rPr>
            </w:pPr>
            <w:r w:rsidRPr="00B947B4">
              <w:rPr>
                <w:b/>
                <w:sz w:val="24"/>
                <w:szCs w:val="24"/>
              </w:rPr>
              <w:t>Chief Executive Officer</w:t>
            </w:r>
          </w:p>
        </w:tc>
      </w:tr>
      <w:tr w:rsidR="003108A6" w:rsidRPr="00B947B4" w14:paraId="5D36A2D0"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F999B1E" w14:textId="77777777" w:rsidR="003108A6" w:rsidRPr="00B947B4" w:rsidRDefault="003108A6" w:rsidP="003108A6">
            <w:pPr>
              <w:rPr>
                <w:b/>
              </w:rPr>
            </w:pPr>
            <w:r w:rsidRPr="00B947B4">
              <w:rPr>
                <w:b/>
              </w:rPr>
              <w:t>Function:</w:t>
            </w:r>
          </w:p>
          <w:p w14:paraId="54A13E77" w14:textId="42E0CF00" w:rsidR="003108A6" w:rsidRPr="00B947B4" w:rsidRDefault="003108A6" w:rsidP="003108A6">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48E63F7C" w14:textId="77777777" w:rsidR="003108A6" w:rsidRPr="00B947B4" w:rsidRDefault="003108A6" w:rsidP="003108A6">
            <w:pPr>
              <w:spacing w:after="120"/>
              <w:ind w:left="459" w:hanging="459"/>
              <w:rPr>
                <w:sz w:val="24"/>
                <w:szCs w:val="24"/>
              </w:rPr>
            </w:pPr>
            <w:r w:rsidRPr="00B947B4">
              <w:rPr>
                <w:sz w:val="24"/>
                <w:szCs w:val="24"/>
              </w:rPr>
              <w:t xml:space="preserve">1. </w:t>
            </w:r>
            <w:r w:rsidRPr="00B947B4">
              <w:rPr>
                <w:sz w:val="24"/>
                <w:szCs w:val="24"/>
              </w:rPr>
              <w:tab/>
              <w:t>Give a written direction to the owner or any other person undertaking an unauthorised development to stop, and not recommence, the development or that part of the development that is undertaken in contravention of the planning scheme, interim development order or planning control area requirements;</w:t>
            </w:r>
          </w:p>
          <w:p w14:paraId="441E533C" w14:textId="77777777" w:rsidR="003108A6" w:rsidRPr="00B947B4" w:rsidRDefault="003108A6" w:rsidP="003108A6">
            <w:pPr>
              <w:spacing w:after="120"/>
              <w:ind w:left="459" w:hanging="459"/>
              <w:rPr>
                <w:sz w:val="24"/>
                <w:szCs w:val="24"/>
              </w:rPr>
            </w:pPr>
            <w:r w:rsidRPr="00B947B4">
              <w:rPr>
                <w:sz w:val="24"/>
                <w:szCs w:val="24"/>
              </w:rPr>
              <w:t xml:space="preserve">2. </w:t>
            </w:r>
            <w:r w:rsidRPr="00B947B4">
              <w:rPr>
                <w:sz w:val="24"/>
                <w:szCs w:val="24"/>
              </w:rPr>
              <w:tab/>
              <w:t>Give a written direction to the owner or any other person who undertook an unauthorised development:</w:t>
            </w:r>
          </w:p>
          <w:p w14:paraId="5A6C00CF" w14:textId="77777777" w:rsidR="003108A6" w:rsidRPr="00B947B4" w:rsidRDefault="003108A6" w:rsidP="003108A6">
            <w:pPr>
              <w:spacing w:after="120"/>
              <w:ind w:left="918" w:hanging="459"/>
              <w:rPr>
                <w:sz w:val="24"/>
                <w:szCs w:val="24"/>
              </w:rPr>
            </w:pPr>
            <w:r w:rsidRPr="00B947B4">
              <w:rPr>
                <w:sz w:val="24"/>
                <w:szCs w:val="24"/>
              </w:rPr>
              <w:t xml:space="preserve">(a) </w:t>
            </w:r>
            <w:r w:rsidRPr="00B947B4">
              <w:rPr>
                <w:sz w:val="24"/>
                <w:szCs w:val="24"/>
              </w:rPr>
              <w:tab/>
              <w:t>to remove, pull down, take up, or alter the development; and</w:t>
            </w:r>
          </w:p>
          <w:p w14:paraId="7C67E122" w14:textId="77777777" w:rsidR="003108A6" w:rsidRPr="00B947B4" w:rsidRDefault="0B903C54" w:rsidP="003108A6">
            <w:pPr>
              <w:spacing w:after="120"/>
              <w:ind w:left="918" w:hanging="459"/>
              <w:rPr>
                <w:sz w:val="24"/>
                <w:szCs w:val="24"/>
              </w:rPr>
            </w:pPr>
            <w:r w:rsidRPr="2C28F603">
              <w:rPr>
                <w:sz w:val="24"/>
                <w:szCs w:val="24"/>
              </w:rPr>
              <w:t xml:space="preserve">(b) </w:t>
            </w:r>
            <w:r w:rsidR="003108A6">
              <w:tab/>
            </w:r>
            <w:r w:rsidRPr="2C28F603">
              <w:rPr>
                <w:sz w:val="24"/>
                <w:szCs w:val="24"/>
              </w:rPr>
              <w:t xml:space="preserve">to restore the land as </w:t>
            </w:r>
            <w:bookmarkStart w:id="220" w:name="_Int_RvQhkafP"/>
            <w:r w:rsidRPr="2C28F603">
              <w:rPr>
                <w:sz w:val="24"/>
                <w:szCs w:val="24"/>
              </w:rPr>
              <w:t>nearly as</w:t>
            </w:r>
            <w:bookmarkEnd w:id="220"/>
            <w:r w:rsidRPr="2C28F603">
              <w:rPr>
                <w:sz w:val="24"/>
                <w:szCs w:val="24"/>
              </w:rPr>
              <w:t xml:space="preserve"> practicable to its condition immediately before the development started, to the satisfaction of the responsible authority.</w:t>
            </w:r>
          </w:p>
          <w:p w14:paraId="3834D0AF" w14:textId="109478C3" w:rsidR="001D4BE9" w:rsidRPr="00B947B4" w:rsidRDefault="003108A6" w:rsidP="00AD6A0A">
            <w:pPr>
              <w:spacing w:after="120"/>
              <w:ind w:left="459" w:hanging="459"/>
              <w:rPr>
                <w:sz w:val="24"/>
                <w:szCs w:val="24"/>
              </w:rPr>
            </w:pPr>
            <w:r w:rsidRPr="00B947B4">
              <w:rPr>
                <w:sz w:val="24"/>
                <w:szCs w:val="24"/>
              </w:rPr>
              <w:t>3. Give a written direction to the person whose duty it is to execute work to execute that work where it appears that delay in the execution of the work to be executed under a planning scheme or interim development order would prejudice the effective operation of the planning scheme or interim development order.</w:t>
            </w:r>
          </w:p>
        </w:tc>
      </w:tr>
      <w:tr w:rsidR="00B15469" w:rsidRPr="00B947B4" w14:paraId="12E8A34A"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842CDF9" w14:textId="06FB2DDE" w:rsidR="00B15469" w:rsidRPr="00B947B4" w:rsidRDefault="00B15469" w:rsidP="006E4774">
            <w:pPr>
              <w:rPr>
                <w:b/>
              </w:rPr>
            </w:pPr>
            <w:r w:rsidRPr="00B947B4">
              <w:rPr>
                <w:b/>
              </w:rPr>
              <w:t>Council Conditions on this Delegation</w:t>
            </w:r>
            <w:r w:rsidR="00E45A38" w:rsidRPr="00B947B4">
              <w:rPr>
                <w:b/>
              </w:rPr>
              <w:t>:</w:t>
            </w:r>
          </w:p>
        </w:tc>
        <w:tc>
          <w:tcPr>
            <w:tcW w:w="6468" w:type="dxa"/>
            <w:tcBorders>
              <w:top w:val="dotted" w:sz="4" w:space="0" w:color="auto"/>
              <w:left w:val="dotted" w:sz="4" w:space="0" w:color="auto"/>
              <w:bottom w:val="dotted" w:sz="4" w:space="0" w:color="auto"/>
            </w:tcBorders>
          </w:tcPr>
          <w:p w14:paraId="65E4BB0C" w14:textId="7EBE59CC" w:rsidR="00B15469" w:rsidRPr="00B947B4" w:rsidRDefault="006D09B1" w:rsidP="006E4774">
            <w:pPr>
              <w:spacing w:after="120"/>
              <w:ind w:left="448" w:hanging="448"/>
              <w:rPr>
                <w:sz w:val="24"/>
                <w:szCs w:val="24"/>
              </w:rPr>
            </w:pPr>
            <w:r w:rsidRPr="00B947B4">
              <w:rPr>
                <w:sz w:val="24"/>
                <w:szCs w:val="24"/>
              </w:rPr>
              <w:t>Nil.</w:t>
            </w:r>
          </w:p>
        </w:tc>
      </w:tr>
      <w:tr w:rsidR="00B15469" w:rsidRPr="00B947B4" w14:paraId="0A3BE2B6" w14:textId="77777777" w:rsidTr="67B11256">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1CCFEE4" w14:textId="77777777" w:rsidR="00B15469" w:rsidRPr="00B947B4" w:rsidRDefault="00B15469" w:rsidP="006E4774">
            <w:pPr>
              <w:rPr>
                <w:b/>
                <w:sz w:val="18"/>
              </w:rPr>
            </w:pPr>
            <w:r w:rsidRPr="00B947B4">
              <w:rPr>
                <w:b/>
                <w:sz w:val="18"/>
              </w:rPr>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305B1C5D" w14:textId="77777777" w:rsidR="00B15469" w:rsidRPr="00B947B4" w:rsidRDefault="00B15469" w:rsidP="006E4774">
            <w:pPr>
              <w:rPr>
                <w:i/>
                <w:iCs/>
                <w:sz w:val="24"/>
                <w:szCs w:val="24"/>
              </w:rPr>
            </w:pPr>
            <w:r w:rsidRPr="00B947B4">
              <w:rPr>
                <w:i/>
                <w:iCs/>
                <w:sz w:val="24"/>
                <w:szCs w:val="24"/>
              </w:rPr>
              <w:t>Local Government Act 1995:</w:t>
            </w:r>
          </w:p>
          <w:p w14:paraId="325BE3B8" w14:textId="78B310E3" w:rsidR="00B15469" w:rsidRPr="00B947B4" w:rsidRDefault="00B15469" w:rsidP="004B1E69">
            <w:pPr>
              <w:rPr>
                <w:sz w:val="24"/>
                <w:szCs w:val="24"/>
              </w:rPr>
            </w:pPr>
            <w:r w:rsidRPr="2C28F603">
              <w:rPr>
                <w:sz w:val="24"/>
                <w:szCs w:val="24"/>
              </w:rPr>
              <w:t>s.5.44 CEO may delegate some powers and duties to other employees</w:t>
            </w:r>
          </w:p>
        </w:tc>
      </w:tr>
      <w:tr w:rsidR="00B15469" w:rsidRPr="00B947B4" w14:paraId="70365C00"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5965363" w14:textId="77777777" w:rsidR="00B15469" w:rsidRPr="00B947B4" w:rsidRDefault="00B15469" w:rsidP="006E4774">
            <w:pPr>
              <w:rPr>
                <w:b/>
              </w:rPr>
            </w:pPr>
            <w:r w:rsidRPr="00B947B4">
              <w:rPr>
                <w:b/>
              </w:rPr>
              <w:t>Sub-Delegate/s:</w:t>
            </w:r>
          </w:p>
          <w:p w14:paraId="54C2DC3B" w14:textId="77777777" w:rsidR="00B15469" w:rsidRPr="00B947B4" w:rsidRDefault="00E45A38" w:rsidP="006E4774">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19B87A2D" w14:textId="7F1D6D1F" w:rsidR="0047613F" w:rsidRPr="00B947B4" w:rsidRDefault="007141FC" w:rsidP="00032807">
            <w:pPr>
              <w:pStyle w:val="paragraph"/>
              <w:spacing w:before="120" w:beforeAutospacing="0" w:after="120" w:afterAutospacing="0"/>
              <w:textAlignment w:val="baseline"/>
              <w:rPr>
                <w:rFonts w:ascii="Segoe UI" w:hAnsi="Segoe UI" w:cs="Segoe UI"/>
                <w:b/>
                <w:bCs/>
                <w:sz w:val="24"/>
                <w:szCs w:val="24"/>
              </w:rPr>
            </w:pPr>
            <w:r>
              <w:rPr>
                <w:rStyle w:val="normaltextrun"/>
                <w:b/>
                <w:bCs/>
                <w:sz w:val="24"/>
                <w:szCs w:val="24"/>
              </w:rPr>
              <w:t>Director Sustainable Development and Safety</w:t>
            </w:r>
            <w:r w:rsidR="0047613F" w:rsidRPr="00B947B4">
              <w:rPr>
                <w:rStyle w:val="eop"/>
                <w:b/>
                <w:bCs/>
                <w:sz w:val="24"/>
                <w:szCs w:val="24"/>
              </w:rPr>
              <w:t> </w:t>
            </w:r>
          </w:p>
          <w:p w14:paraId="63C4D12D" w14:textId="26F02836" w:rsidR="0047613F" w:rsidRDefault="00B314A9" w:rsidP="00032807">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Group Manager Development and Safety</w:t>
            </w:r>
            <w:r w:rsidR="0047613F" w:rsidRPr="00B947B4">
              <w:rPr>
                <w:rStyle w:val="normaltextrun"/>
                <w:b/>
                <w:bCs/>
                <w:sz w:val="24"/>
                <w:szCs w:val="24"/>
              </w:rPr>
              <w:t xml:space="preserve"> </w:t>
            </w:r>
          </w:p>
          <w:p w14:paraId="7B577104" w14:textId="42C088C5" w:rsidR="007A3D65" w:rsidRPr="007A3D65" w:rsidRDefault="0C7AD862" w:rsidP="2C28F603">
            <w:pPr>
              <w:pStyle w:val="paragraph"/>
              <w:spacing w:before="120" w:beforeAutospacing="0" w:after="120" w:afterAutospacing="0"/>
              <w:textAlignment w:val="baseline"/>
              <w:rPr>
                <w:rStyle w:val="normaltextrun"/>
                <w:b/>
                <w:bCs/>
                <w:sz w:val="28"/>
                <w:szCs w:val="28"/>
              </w:rPr>
            </w:pPr>
            <w:r w:rsidRPr="2C28F603">
              <w:rPr>
                <w:rStyle w:val="normaltextrun"/>
                <w:b/>
                <w:bCs/>
                <w:sz w:val="24"/>
                <w:szCs w:val="24"/>
              </w:rPr>
              <w:t xml:space="preserve">Service Manager Development Services </w:t>
            </w:r>
          </w:p>
          <w:p w14:paraId="2EE382C0" w14:textId="5E0C4C5A" w:rsidR="00B32A19" w:rsidRPr="00B947B4" w:rsidRDefault="4AD9413F" w:rsidP="67B11256">
            <w:pPr>
              <w:pStyle w:val="paragraph"/>
              <w:spacing w:before="120" w:beforeAutospacing="0" w:after="120" w:afterAutospacing="0" w:line="259" w:lineRule="auto"/>
              <w:rPr>
                <w:rStyle w:val="normaltextrun"/>
                <w:b/>
                <w:bCs/>
                <w:sz w:val="24"/>
                <w:szCs w:val="24"/>
              </w:rPr>
            </w:pPr>
            <w:r w:rsidRPr="67B11256">
              <w:rPr>
                <w:rStyle w:val="normaltextrun"/>
                <w:b/>
                <w:bCs/>
                <w:sz w:val="24"/>
                <w:szCs w:val="24"/>
              </w:rPr>
              <w:lastRenderedPageBreak/>
              <w:t xml:space="preserve">Service Lead Development Compliance </w:t>
            </w:r>
          </w:p>
          <w:p w14:paraId="27038E5C" w14:textId="1A18DD3E" w:rsidR="00DB6539" w:rsidRDefault="00DB6539" w:rsidP="67B11256">
            <w:pPr>
              <w:pStyle w:val="paragraph"/>
              <w:spacing w:before="120" w:beforeAutospacing="0" w:after="120" w:afterAutospacing="0" w:line="259" w:lineRule="auto"/>
              <w:rPr>
                <w:rStyle w:val="normaltextrun"/>
                <w:b/>
                <w:bCs/>
                <w:sz w:val="24"/>
                <w:szCs w:val="24"/>
              </w:rPr>
            </w:pPr>
            <w:r w:rsidRPr="00B947B4">
              <w:rPr>
                <w:rStyle w:val="normaltextrun"/>
                <w:b/>
                <w:bCs/>
                <w:sz w:val="24"/>
                <w:szCs w:val="24"/>
              </w:rPr>
              <w:t>Senior Development Compliance Officer</w:t>
            </w:r>
          </w:p>
          <w:p w14:paraId="3AD3F3A2" w14:textId="71FC5634" w:rsidR="00B15469" w:rsidRPr="00AD6A0A" w:rsidRDefault="3460486A" w:rsidP="006445CB">
            <w:pPr>
              <w:pStyle w:val="paragraph"/>
              <w:spacing w:before="120" w:beforeAutospacing="0" w:after="120" w:afterAutospacing="0" w:line="259" w:lineRule="auto"/>
              <w:rPr>
                <w:b/>
                <w:bCs/>
                <w:sz w:val="28"/>
                <w:szCs w:val="28"/>
              </w:rPr>
            </w:pPr>
            <w:r w:rsidRPr="67B11256">
              <w:rPr>
                <w:rStyle w:val="normaltextrun"/>
                <w:b/>
                <w:bCs/>
                <w:sz w:val="24"/>
                <w:szCs w:val="24"/>
              </w:rPr>
              <w:t xml:space="preserve">Service Lead Statutory Planning </w:t>
            </w:r>
          </w:p>
        </w:tc>
      </w:tr>
      <w:tr w:rsidR="004D321B" w:rsidRPr="00B947B4" w14:paraId="59A3A34A" w14:textId="77777777" w:rsidTr="67B11256">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4EB8582F" w14:textId="77777777" w:rsidR="004D321B" w:rsidRPr="00B947B4" w:rsidRDefault="004D321B" w:rsidP="004D321B">
            <w:pPr>
              <w:rPr>
                <w:b/>
              </w:rPr>
            </w:pPr>
            <w:r w:rsidRPr="00B947B4">
              <w:rPr>
                <w:b/>
              </w:rPr>
              <w:lastRenderedPageBreak/>
              <w:t>CEO Conditions on this Sub-Delegation:</w:t>
            </w:r>
          </w:p>
          <w:p w14:paraId="3A401D0E" w14:textId="111BD81F" w:rsidR="004D321B" w:rsidRPr="00B947B4" w:rsidRDefault="004D321B" w:rsidP="004D321B">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48A76A3E" w14:textId="2F5D10BE" w:rsidR="004D321B" w:rsidRPr="00B947B4" w:rsidRDefault="004D321B" w:rsidP="004D321B">
            <w:pPr>
              <w:spacing w:after="120"/>
              <w:ind w:left="490" w:hanging="490"/>
              <w:rPr>
                <w:sz w:val="24"/>
                <w:szCs w:val="24"/>
              </w:rPr>
            </w:pPr>
            <w:r w:rsidRPr="00B947B4">
              <w:rPr>
                <w:sz w:val="24"/>
                <w:szCs w:val="24"/>
              </w:rPr>
              <w:t>Nil</w:t>
            </w:r>
          </w:p>
        </w:tc>
      </w:tr>
      <w:tr w:rsidR="004D321B" w:rsidRPr="00B947B4" w14:paraId="37F810FF"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040DF60" w14:textId="77777777" w:rsidR="004D321B" w:rsidRPr="00B947B4" w:rsidRDefault="004D321B" w:rsidP="004D321B">
            <w:pPr>
              <w:rPr>
                <w:sz w:val="18"/>
              </w:rPr>
            </w:pPr>
            <w:r w:rsidRPr="00B947B4">
              <w:rPr>
                <w:sz w:val="18"/>
              </w:rPr>
              <w:t>Compliance Links:</w:t>
            </w:r>
          </w:p>
          <w:p w14:paraId="63C64B1A" w14:textId="77777777" w:rsidR="004D321B" w:rsidRPr="00B947B4" w:rsidRDefault="004D321B" w:rsidP="004D321B">
            <w:pPr>
              <w:rPr>
                <w:sz w:val="18"/>
              </w:rPr>
            </w:pPr>
          </w:p>
        </w:tc>
        <w:tc>
          <w:tcPr>
            <w:tcW w:w="6468" w:type="dxa"/>
            <w:tcBorders>
              <w:top w:val="dotted" w:sz="4" w:space="0" w:color="auto"/>
              <w:left w:val="dotted" w:sz="4" w:space="0" w:color="auto"/>
              <w:bottom w:val="single" w:sz="4" w:space="0" w:color="auto"/>
              <w:right w:val="single" w:sz="4" w:space="0" w:color="auto"/>
            </w:tcBorders>
          </w:tcPr>
          <w:p w14:paraId="493C0D7F" w14:textId="77777777" w:rsidR="004D321B" w:rsidRPr="00B947B4" w:rsidRDefault="004D321B" w:rsidP="004D321B">
            <w:pPr>
              <w:spacing w:after="120"/>
              <w:ind w:left="720" w:hanging="720"/>
              <w:rPr>
                <w:sz w:val="24"/>
                <w:szCs w:val="24"/>
              </w:rPr>
            </w:pPr>
            <w:r w:rsidRPr="00B947B4">
              <w:rPr>
                <w:sz w:val="24"/>
                <w:szCs w:val="24"/>
              </w:rPr>
              <w:t xml:space="preserve">Part 13 of the </w:t>
            </w:r>
            <w:hyperlink r:id="rId73" w:history="1">
              <w:r w:rsidRPr="004B1E69">
                <w:rPr>
                  <w:rStyle w:val="Hyperlink"/>
                  <w:i/>
                  <w:color w:val="auto"/>
                  <w:sz w:val="24"/>
                  <w:szCs w:val="24"/>
                </w:rPr>
                <w:t>Planning and Development Act 2005</w:t>
              </w:r>
            </w:hyperlink>
          </w:p>
          <w:p w14:paraId="1FDE8DF1" w14:textId="2FC7A50B" w:rsidR="004D321B" w:rsidRPr="00B947B4" w:rsidRDefault="004D321B" w:rsidP="004D321B">
            <w:pPr>
              <w:spacing w:after="120"/>
              <w:ind w:left="720" w:hanging="720"/>
              <w:rPr>
                <w:sz w:val="24"/>
                <w:szCs w:val="24"/>
              </w:rPr>
            </w:pPr>
            <w:r w:rsidRPr="00B947B4">
              <w:rPr>
                <w:sz w:val="24"/>
                <w:szCs w:val="24"/>
              </w:rPr>
              <w:t>Delegates are designated employees under s.5.74 and are required to provide Primary and Annual Returns.</w:t>
            </w:r>
          </w:p>
        </w:tc>
      </w:tr>
      <w:tr w:rsidR="004D321B" w:rsidRPr="00B947B4" w14:paraId="00590899" w14:textId="77777777" w:rsidTr="67B11256">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0D430" w14:textId="77777777" w:rsidR="004D321B" w:rsidRPr="00B947B4" w:rsidRDefault="004D321B" w:rsidP="004D321B">
            <w:pPr>
              <w:rPr>
                <w:sz w:val="18"/>
              </w:rPr>
            </w:pPr>
            <w:r w:rsidRPr="00B947B4">
              <w:rPr>
                <w:sz w:val="18"/>
              </w:rPr>
              <w:t>Record Keeping:</w:t>
            </w:r>
          </w:p>
        </w:tc>
        <w:tc>
          <w:tcPr>
            <w:tcW w:w="6468" w:type="dxa"/>
            <w:tcBorders>
              <w:top w:val="single" w:sz="4" w:space="0" w:color="auto"/>
              <w:left w:val="single" w:sz="4" w:space="0" w:color="auto"/>
              <w:bottom w:val="single" w:sz="4" w:space="0" w:color="auto"/>
              <w:right w:val="single" w:sz="4" w:space="0" w:color="auto"/>
            </w:tcBorders>
          </w:tcPr>
          <w:p w14:paraId="14C90F34" w14:textId="3E10FE12"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3BC34AEC"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2B5E8FC2" w14:textId="77777777" w:rsidR="004D321B" w:rsidRPr="00B947B4" w:rsidRDefault="004D321B" w:rsidP="004D321B">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65BDC1DE" w14:textId="4FEF6033" w:rsidR="004D321B" w:rsidRPr="00B947B4" w:rsidRDefault="000F0189" w:rsidP="004D321B">
            <w:pPr>
              <w:rPr>
                <w:sz w:val="18"/>
              </w:rPr>
            </w:pPr>
            <w:r w:rsidRPr="00B947B4">
              <w:rPr>
                <w:rFonts w:eastAsia="Times New Roman"/>
                <w:sz w:val="18"/>
                <w:szCs w:val="18"/>
                <w:lang w:eastAsia="en-AU"/>
              </w:rPr>
              <w:t>Adopted 9 July 2024</w:t>
            </w:r>
          </w:p>
        </w:tc>
      </w:tr>
      <w:tr w:rsidR="00364161" w:rsidRPr="00B947B4" w14:paraId="12E696D1"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E1E2171" w14:textId="6D55437C" w:rsidR="00364161" w:rsidRPr="00B947B4" w:rsidRDefault="00364161" w:rsidP="00364161">
            <w:pPr>
              <w:rPr>
                <w:sz w:val="18"/>
              </w:rPr>
            </w:pPr>
            <w:r w:rsidRPr="00B947B4">
              <w:rPr>
                <w:rFonts w:eastAsia="Times New Roman"/>
                <w:sz w:val="18"/>
                <w:szCs w:val="18"/>
                <w:lang w:eastAsia="en-AU"/>
              </w:rPr>
              <w:t>2</w:t>
            </w:r>
          </w:p>
        </w:tc>
        <w:tc>
          <w:tcPr>
            <w:tcW w:w="8458" w:type="dxa"/>
            <w:gridSpan w:val="2"/>
            <w:tcBorders>
              <w:top w:val="dotDash" w:sz="4" w:space="0" w:color="auto"/>
              <w:left w:val="dotDash" w:sz="4" w:space="0" w:color="auto"/>
              <w:bottom w:val="dotDash" w:sz="4" w:space="0" w:color="auto"/>
              <w:right w:val="dotDash" w:sz="4" w:space="0" w:color="auto"/>
            </w:tcBorders>
          </w:tcPr>
          <w:p w14:paraId="74F5C07E" w14:textId="7B5493EF" w:rsidR="00364161" w:rsidRPr="00B947B4" w:rsidRDefault="00364161" w:rsidP="00364161">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A969E3" w:rsidRPr="00B947B4" w14:paraId="32ED8E8D"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7F70050F" w14:textId="5E8284FF" w:rsidR="00A969E3" w:rsidRPr="00B947B4" w:rsidRDefault="00A969E3" w:rsidP="00364161">
            <w:pPr>
              <w:rPr>
                <w:rFonts w:eastAsia="Times New Roman"/>
                <w:sz w:val="18"/>
                <w:szCs w:val="18"/>
                <w:lang w:eastAsia="en-AU"/>
              </w:rPr>
            </w:pPr>
            <w:r>
              <w:rPr>
                <w:rFonts w:eastAsia="Times New Roman"/>
                <w:sz w:val="18"/>
                <w:szCs w:val="18"/>
                <w:lang w:eastAsia="en-AU"/>
              </w:rPr>
              <w:t>3</w:t>
            </w:r>
          </w:p>
        </w:tc>
        <w:tc>
          <w:tcPr>
            <w:tcW w:w="8458" w:type="dxa"/>
            <w:gridSpan w:val="2"/>
            <w:tcBorders>
              <w:top w:val="dotDash" w:sz="4" w:space="0" w:color="auto"/>
              <w:left w:val="dotDash" w:sz="4" w:space="0" w:color="auto"/>
              <w:bottom w:val="dotDash" w:sz="4" w:space="0" w:color="auto"/>
              <w:right w:val="dotDash" w:sz="4" w:space="0" w:color="auto"/>
            </w:tcBorders>
          </w:tcPr>
          <w:p w14:paraId="077F1FA4" w14:textId="06F52A92" w:rsidR="00A969E3" w:rsidRPr="00B947B4" w:rsidRDefault="00A969E3" w:rsidP="00364161">
            <w:pPr>
              <w:rPr>
                <w:rFonts w:eastAsia="Times New Roman"/>
                <w:sz w:val="18"/>
                <w:szCs w:val="18"/>
                <w:lang w:eastAsia="en-AU"/>
              </w:rPr>
            </w:pPr>
            <w:r>
              <w:rPr>
                <w:rFonts w:eastAsia="Times New Roman"/>
                <w:sz w:val="18"/>
                <w:szCs w:val="18"/>
                <w:lang w:eastAsia="en-AU"/>
              </w:rPr>
              <w:t>Modified 10 April 2025</w:t>
            </w:r>
          </w:p>
        </w:tc>
      </w:tr>
      <w:tr w:rsidR="006445CB" w:rsidRPr="00B947B4" w14:paraId="7E54DD2E" w14:textId="77777777" w:rsidTr="67B1125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E18A8EB" w14:textId="7C6202AF" w:rsidR="006445CB" w:rsidRDefault="006445CB" w:rsidP="00364161">
            <w:pPr>
              <w:rPr>
                <w:rFonts w:eastAsia="Times New Roman"/>
                <w:sz w:val="18"/>
                <w:szCs w:val="18"/>
                <w:lang w:eastAsia="en-AU"/>
              </w:rPr>
            </w:pPr>
            <w:r>
              <w:rPr>
                <w:rFonts w:eastAsia="Times New Roman"/>
                <w:sz w:val="18"/>
                <w:szCs w:val="18"/>
                <w:lang w:eastAsia="en-AU"/>
              </w:rPr>
              <w:t>4</w:t>
            </w:r>
          </w:p>
        </w:tc>
        <w:tc>
          <w:tcPr>
            <w:tcW w:w="8458" w:type="dxa"/>
            <w:gridSpan w:val="2"/>
            <w:tcBorders>
              <w:top w:val="dotDash" w:sz="4" w:space="0" w:color="auto"/>
              <w:left w:val="dotDash" w:sz="4" w:space="0" w:color="auto"/>
              <w:bottom w:val="dotDash" w:sz="4" w:space="0" w:color="auto"/>
              <w:right w:val="dotDash" w:sz="4" w:space="0" w:color="auto"/>
            </w:tcBorders>
          </w:tcPr>
          <w:p w14:paraId="23152C65" w14:textId="6AC13C03" w:rsidR="006445CB" w:rsidRDefault="006445CB" w:rsidP="00364161">
            <w:pPr>
              <w:rPr>
                <w:rFonts w:eastAsia="Times New Roman"/>
                <w:sz w:val="18"/>
                <w:szCs w:val="18"/>
                <w:lang w:eastAsia="en-AU"/>
              </w:rPr>
            </w:pPr>
            <w:r>
              <w:rPr>
                <w:rFonts w:eastAsia="Times New Roman"/>
                <w:sz w:val="18"/>
                <w:szCs w:val="18"/>
                <w:lang w:eastAsia="en-AU"/>
              </w:rPr>
              <w:t>Modified 8 July 2025</w:t>
            </w:r>
          </w:p>
        </w:tc>
      </w:tr>
    </w:tbl>
    <w:p w14:paraId="3105684D" w14:textId="77777777" w:rsidR="00B15469" w:rsidRPr="00B947B4" w:rsidRDefault="00B15469" w:rsidP="00B15469"/>
    <w:p w14:paraId="2CFEC9B7" w14:textId="77777777" w:rsidR="003D6201" w:rsidRPr="00B947B4" w:rsidRDefault="003D6201" w:rsidP="003D6201"/>
    <w:p w14:paraId="7F9434A2" w14:textId="77777777" w:rsidR="006D09B1" w:rsidRPr="00B947B4" w:rsidRDefault="006D09B1" w:rsidP="003D6201"/>
    <w:p w14:paraId="1CD4F162" w14:textId="77777777" w:rsidR="007E4B56" w:rsidRPr="00B947B4" w:rsidRDefault="007E4B56" w:rsidP="003D6201"/>
    <w:p w14:paraId="003CF401" w14:textId="1830AEFF" w:rsidR="00106A78" w:rsidRPr="00B947B4" w:rsidRDefault="00106A78" w:rsidP="003D6201">
      <w:r w:rsidRPr="00B947B4">
        <w:br w:type="page"/>
      </w:r>
    </w:p>
    <w:p w14:paraId="208C4B67" w14:textId="6663B97B" w:rsidR="00C9508B" w:rsidRDefault="5D972ACA" w:rsidP="004D321B">
      <w:pPr>
        <w:pStyle w:val="Heading3"/>
        <w:ind w:left="709" w:hanging="709"/>
      </w:pPr>
      <w:bookmarkStart w:id="221" w:name="_Toc168492918"/>
      <w:bookmarkStart w:id="222" w:name="_Toc229571495"/>
      <w:r w:rsidRPr="00B947B4">
        <w:lastRenderedPageBreak/>
        <w:t>Structure Plans</w:t>
      </w:r>
      <w:bookmarkEnd w:id="221"/>
      <w:bookmarkEnd w:id="222"/>
    </w:p>
    <w:p w14:paraId="13976AF7" w14:textId="77777777" w:rsidR="001F7C38" w:rsidRPr="001F7C38" w:rsidRDefault="001F7C38" w:rsidP="006445CB"/>
    <w:tbl>
      <w:tblPr>
        <w:tblStyle w:val="TableGrid"/>
        <w:tblW w:w="9020" w:type="dxa"/>
        <w:tblInd w:w="-2" w:type="dxa"/>
        <w:tblLook w:val="04A0" w:firstRow="1" w:lastRow="0" w:firstColumn="1" w:lastColumn="0" w:noHBand="0" w:noVBand="1"/>
      </w:tblPr>
      <w:tblGrid>
        <w:gridCol w:w="562"/>
        <w:gridCol w:w="1965"/>
        <w:gridCol w:w="6382"/>
        <w:gridCol w:w="111"/>
      </w:tblGrid>
      <w:tr w:rsidR="00C9508B" w:rsidRPr="00B947B4" w14:paraId="34428B87" w14:textId="77777777" w:rsidTr="16996EF3">
        <w:trPr>
          <w:gridAfter w:val="1"/>
          <w:wAfter w:w="111" w:type="dxa"/>
        </w:trPr>
        <w:tc>
          <w:tcPr>
            <w:tcW w:w="2527"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413578F9" w14:textId="77777777" w:rsidR="00C9508B" w:rsidRPr="00B947B4" w:rsidRDefault="00C9508B">
            <w:pPr>
              <w:rPr>
                <w:b/>
                <w:sz w:val="18"/>
              </w:rPr>
            </w:pPr>
            <w:r w:rsidRPr="00B947B4">
              <w:rPr>
                <w:b/>
                <w:sz w:val="18"/>
              </w:rPr>
              <w:t>Delegator:</w:t>
            </w:r>
          </w:p>
          <w:p w14:paraId="3B6EB808" w14:textId="77777777" w:rsidR="00C9508B" w:rsidRPr="00B947B4" w:rsidRDefault="00C9508B">
            <w:pPr>
              <w:rPr>
                <w:sz w:val="18"/>
              </w:rPr>
            </w:pPr>
            <w:r w:rsidRPr="00B947B4">
              <w:rPr>
                <w:i/>
                <w:sz w:val="16"/>
              </w:rPr>
              <w:t>Power / Duty assigned in legislation to:</w:t>
            </w:r>
          </w:p>
        </w:tc>
        <w:tc>
          <w:tcPr>
            <w:tcW w:w="6382" w:type="dxa"/>
            <w:tcBorders>
              <w:top w:val="single" w:sz="4" w:space="0" w:color="auto"/>
              <w:left w:val="dotted" w:sz="4" w:space="0" w:color="auto"/>
              <w:bottom w:val="dotted" w:sz="4" w:space="0" w:color="auto"/>
              <w:right w:val="single" w:sz="4" w:space="0" w:color="auto"/>
            </w:tcBorders>
          </w:tcPr>
          <w:p w14:paraId="2196E100" w14:textId="77777777" w:rsidR="00C9508B" w:rsidRPr="00B947B4" w:rsidRDefault="00C9508B">
            <w:pPr>
              <w:rPr>
                <w:sz w:val="24"/>
                <w:szCs w:val="24"/>
              </w:rPr>
            </w:pPr>
            <w:r w:rsidRPr="00B947B4">
              <w:rPr>
                <w:sz w:val="24"/>
                <w:szCs w:val="24"/>
              </w:rPr>
              <w:t>Local Government</w:t>
            </w:r>
          </w:p>
        </w:tc>
      </w:tr>
      <w:tr w:rsidR="00C9508B" w:rsidRPr="00B947B4" w14:paraId="51759564" w14:textId="77777777" w:rsidTr="16996EF3">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7EF7B4D" w14:textId="77777777" w:rsidR="00C9508B" w:rsidRPr="00B947B4" w:rsidRDefault="00C9508B">
            <w:pPr>
              <w:rPr>
                <w:b/>
                <w:sz w:val="18"/>
              </w:rPr>
            </w:pPr>
            <w:r w:rsidRPr="00B947B4">
              <w:rPr>
                <w:b/>
                <w:sz w:val="18"/>
              </w:rPr>
              <w:t>Express Power to Delegate:</w:t>
            </w:r>
          </w:p>
          <w:p w14:paraId="395A4131" w14:textId="77777777" w:rsidR="00C9508B" w:rsidRPr="00B947B4" w:rsidRDefault="00C9508B">
            <w:pPr>
              <w:rPr>
                <w:i/>
                <w:sz w:val="16"/>
              </w:rPr>
            </w:pPr>
            <w:r w:rsidRPr="00B947B4">
              <w:rPr>
                <w:i/>
                <w:sz w:val="16"/>
              </w:rPr>
              <w:t>Power that enables a delegation to be made</w:t>
            </w:r>
          </w:p>
        </w:tc>
        <w:tc>
          <w:tcPr>
            <w:tcW w:w="6382" w:type="dxa"/>
            <w:tcBorders>
              <w:top w:val="dotted" w:sz="4" w:space="0" w:color="auto"/>
              <w:left w:val="dotted" w:sz="4" w:space="0" w:color="auto"/>
              <w:bottom w:val="dotted" w:sz="4" w:space="0" w:color="auto"/>
              <w:right w:val="single" w:sz="4" w:space="0" w:color="auto"/>
            </w:tcBorders>
          </w:tcPr>
          <w:p w14:paraId="5683D755" w14:textId="104AF97E" w:rsidR="00C9508B" w:rsidRPr="00B947B4" w:rsidRDefault="0035478D">
            <w:pPr>
              <w:rPr>
                <w:i/>
                <w:sz w:val="24"/>
                <w:szCs w:val="24"/>
              </w:rPr>
            </w:pPr>
            <w:r w:rsidRPr="00B947B4">
              <w:rPr>
                <w:i/>
                <w:sz w:val="24"/>
                <w:szCs w:val="24"/>
              </w:rPr>
              <w:t>Planning and Development (Local Planning Schemes) Regulations 2015</w:t>
            </w:r>
            <w:r w:rsidR="00C9508B" w:rsidRPr="00B947B4">
              <w:rPr>
                <w:i/>
                <w:sz w:val="24"/>
                <w:szCs w:val="24"/>
              </w:rPr>
              <w:t>:</w:t>
            </w:r>
          </w:p>
          <w:p w14:paraId="7C351387" w14:textId="6A6C5348" w:rsidR="00074706" w:rsidRPr="00B947B4" w:rsidRDefault="00074706" w:rsidP="006445CB">
            <w:pPr>
              <w:ind w:left="720" w:hanging="403"/>
              <w:rPr>
                <w:sz w:val="24"/>
                <w:szCs w:val="24"/>
              </w:rPr>
            </w:pPr>
            <w:r w:rsidRPr="00B947B4">
              <w:rPr>
                <w:sz w:val="24"/>
                <w:szCs w:val="24"/>
              </w:rPr>
              <w:t>Schedule 2 Deemed provisions for local planning</w:t>
            </w:r>
            <w:r w:rsidR="003052C2">
              <w:rPr>
                <w:sz w:val="24"/>
                <w:szCs w:val="24"/>
              </w:rPr>
              <w:t xml:space="preserve"> </w:t>
            </w:r>
            <w:r w:rsidRPr="00B947B4">
              <w:rPr>
                <w:sz w:val="24"/>
                <w:szCs w:val="24"/>
              </w:rPr>
              <w:t xml:space="preserve">schemes </w:t>
            </w:r>
          </w:p>
          <w:p w14:paraId="7FF0BC52" w14:textId="58C3E2BF" w:rsidR="005C6BFA" w:rsidRPr="00B947B4" w:rsidRDefault="00074706" w:rsidP="00AD6A0A">
            <w:pPr>
              <w:ind w:left="720" w:hanging="403"/>
              <w:rPr>
                <w:sz w:val="24"/>
                <w:szCs w:val="24"/>
              </w:rPr>
            </w:pPr>
            <w:r w:rsidRPr="00B947B4">
              <w:rPr>
                <w:sz w:val="24"/>
                <w:szCs w:val="24"/>
              </w:rPr>
              <w:t>cl</w:t>
            </w:r>
            <w:r w:rsidR="00C9508B" w:rsidRPr="00B947B4">
              <w:rPr>
                <w:sz w:val="24"/>
                <w:szCs w:val="24"/>
              </w:rPr>
              <w:t>.</w:t>
            </w:r>
            <w:r w:rsidR="0035478D" w:rsidRPr="00B947B4">
              <w:rPr>
                <w:sz w:val="24"/>
                <w:szCs w:val="24"/>
              </w:rPr>
              <w:t xml:space="preserve">82 </w:t>
            </w:r>
            <w:r w:rsidR="00C9508B" w:rsidRPr="00B947B4">
              <w:rPr>
                <w:sz w:val="24"/>
                <w:szCs w:val="24"/>
              </w:rPr>
              <w:t>Delegation</w:t>
            </w:r>
            <w:r w:rsidR="0035478D" w:rsidRPr="00B947B4">
              <w:rPr>
                <w:sz w:val="24"/>
                <w:szCs w:val="24"/>
              </w:rPr>
              <w:t>s by local government</w:t>
            </w:r>
          </w:p>
        </w:tc>
      </w:tr>
      <w:tr w:rsidR="00C9508B" w:rsidRPr="00B947B4" w14:paraId="4DB28A51"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6F1040F" w14:textId="77777777" w:rsidR="00C9508B" w:rsidRPr="00B947B4" w:rsidRDefault="00C9508B">
            <w:pPr>
              <w:rPr>
                <w:b/>
                <w:sz w:val="18"/>
                <w:szCs w:val="18"/>
              </w:rPr>
            </w:pPr>
            <w:r w:rsidRPr="00B947B4">
              <w:rPr>
                <w:b/>
                <w:sz w:val="18"/>
                <w:szCs w:val="18"/>
              </w:rPr>
              <w:t>Express Power or Duty Delegated:</w:t>
            </w:r>
          </w:p>
        </w:tc>
        <w:tc>
          <w:tcPr>
            <w:tcW w:w="6382" w:type="dxa"/>
            <w:tcBorders>
              <w:top w:val="dotted" w:sz="4" w:space="0" w:color="auto"/>
              <w:left w:val="dotted" w:sz="4" w:space="0" w:color="auto"/>
              <w:bottom w:val="dotted" w:sz="4" w:space="0" w:color="auto"/>
            </w:tcBorders>
          </w:tcPr>
          <w:p w14:paraId="0D353788" w14:textId="77777777" w:rsidR="004714C5" w:rsidRDefault="002D723D" w:rsidP="002D723D">
            <w:pPr>
              <w:rPr>
                <w:i/>
                <w:sz w:val="24"/>
                <w:szCs w:val="24"/>
              </w:rPr>
            </w:pPr>
            <w:r w:rsidRPr="006445CB">
              <w:rPr>
                <w:i/>
                <w:sz w:val="24"/>
                <w:szCs w:val="24"/>
              </w:rPr>
              <w:t>Planning and Development (Local Planning Schemes) Regulations 2015</w:t>
            </w:r>
          </w:p>
          <w:p w14:paraId="37BB13D7" w14:textId="6DDEA14F" w:rsidR="002D723D" w:rsidRPr="006445CB" w:rsidRDefault="002D723D" w:rsidP="002D723D">
            <w:pPr>
              <w:rPr>
                <w:iCs/>
                <w:sz w:val="24"/>
                <w:szCs w:val="24"/>
              </w:rPr>
            </w:pPr>
            <w:r w:rsidRPr="006445CB">
              <w:rPr>
                <w:iCs/>
                <w:sz w:val="24"/>
                <w:szCs w:val="24"/>
              </w:rPr>
              <w:t>Schedule 2 Deemed provisions for local planning schemes:</w:t>
            </w:r>
          </w:p>
          <w:p w14:paraId="1EF4F74C" w14:textId="77777777" w:rsidR="002D723D" w:rsidRPr="006445CB" w:rsidRDefault="002D723D" w:rsidP="002D723D">
            <w:pPr>
              <w:ind w:left="720"/>
              <w:rPr>
                <w:iCs/>
                <w:sz w:val="24"/>
                <w:szCs w:val="24"/>
              </w:rPr>
            </w:pPr>
            <w:r w:rsidRPr="006445CB">
              <w:rPr>
                <w:iCs/>
                <w:sz w:val="24"/>
                <w:szCs w:val="24"/>
              </w:rPr>
              <w:t>cl. 17.</w:t>
            </w:r>
            <w:r w:rsidRPr="006445CB">
              <w:rPr>
                <w:sz w:val="24"/>
                <w:szCs w:val="24"/>
              </w:rPr>
              <w:t xml:space="preserve"> </w:t>
            </w:r>
            <w:r w:rsidRPr="006445CB">
              <w:rPr>
                <w:iCs/>
                <w:sz w:val="24"/>
                <w:szCs w:val="24"/>
              </w:rPr>
              <w:t>Action by local government on receipt of application</w:t>
            </w:r>
          </w:p>
          <w:p w14:paraId="36BFF06F" w14:textId="77777777" w:rsidR="002D723D" w:rsidRPr="006445CB" w:rsidRDefault="002D723D" w:rsidP="002D723D">
            <w:pPr>
              <w:ind w:left="720"/>
              <w:rPr>
                <w:iCs/>
                <w:sz w:val="24"/>
                <w:szCs w:val="24"/>
              </w:rPr>
            </w:pPr>
            <w:r w:rsidRPr="006445CB">
              <w:rPr>
                <w:iCs/>
                <w:sz w:val="24"/>
                <w:szCs w:val="24"/>
              </w:rPr>
              <w:t>cl. 18. Advertising structure plan</w:t>
            </w:r>
          </w:p>
          <w:p w14:paraId="7C779349" w14:textId="77777777" w:rsidR="002D723D" w:rsidRPr="006445CB" w:rsidRDefault="002D723D" w:rsidP="002D723D">
            <w:pPr>
              <w:ind w:left="720"/>
              <w:rPr>
                <w:iCs/>
                <w:sz w:val="24"/>
                <w:szCs w:val="24"/>
              </w:rPr>
            </w:pPr>
            <w:r w:rsidRPr="006445CB">
              <w:rPr>
                <w:iCs/>
                <w:sz w:val="24"/>
                <w:szCs w:val="24"/>
              </w:rPr>
              <w:t>cl. 19. Consideration of submissions</w:t>
            </w:r>
          </w:p>
          <w:p w14:paraId="125A43DE" w14:textId="77777777" w:rsidR="002D723D" w:rsidRPr="006445CB" w:rsidRDefault="002D723D" w:rsidP="002D723D">
            <w:pPr>
              <w:ind w:left="720"/>
              <w:rPr>
                <w:iCs/>
                <w:sz w:val="24"/>
                <w:szCs w:val="24"/>
              </w:rPr>
            </w:pPr>
            <w:r w:rsidRPr="006445CB">
              <w:rPr>
                <w:iCs/>
                <w:sz w:val="24"/>
                <w:szCs w:val="24"/>
              </w:rPr>
              <w:t>cl. 20. Local government report to Commission</w:t>
            </w:r>
          </w:p>
          <w:p w14:paraId="2BEA684D" w14:textId="77777777" w:rsidR="002D723D" w:rsidRPr="006445CB" w:rsidRDefault="002D723D" w:rsidP="002D723D">
            <w:pPr>
              <w:ind w:left="720"/>
              <w:rPr>
                <w:iCs/>
                <w:sz w:val="24"/>
                <w:szCs w:val="24"/>
              </w:rPr>
            </w:pPr>
            <w:r w:rsidRPr="006445CB">
              <w:rPr>
                <w:iCs/>
                <w:sz w:val="24"/>
                <w:szCs w:val="24"/>
              </w:rPr>
              <w:t>cl. 28. Duration of Approval</w:t>
            </w:r>
          </w:p>
          <w:p w14:paraId="26E581D5" w14:textId="5B01AF0C" w:rsidR="00B7554F" w:rsidRPr="00AD6A0A" w:rsidRDefault="002D723D" w:rsidP="00AD6A0A">
            <w:pPr>
              <w:ind w:left="720"/>
              <w:rPr>
                <w:iCs/>
                <w:sz w:val="18"/>
              </w:rPr>
            </w:pPr>
            <w:r w:rsidRPr="006445CB">
              <w:rPr>
                <w:iCs/>
                <w:sz w:val="24"/>
                <w:szCs w:val="24"/>
              </w:rPr>
              <w:t>cl. 29. Amendment of structure plan</w:t>
            </w:r>
          </w:p>
        </w:tc>
      </w:tr>
      <w:tr w:rsidR="00C9508B" w:rsidRPr="00B947B4" w14:paraId="21763603"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55711945" w14:textId="77777777" w:rsidR="00C9508B" w:rsidRPr="00B947B4" w:rsidRDefault="00C9508B">
            <w:pPr>
              <w:spacing w:before="120" w:after="120"/>
              <w:rPr>
                <w:b/>
              </w:rPr>
            </w:pPr>
            <w:r w:rsidRPr="00B947B4">
              <w:rPr>
                <w:b/>
              </w:rPr>
              <w:t>Delegate:</w:t>
            </w:r>
          </w:p>
        </w:tc>
        <w:tc>
          <w:tcPr>
            <w:tcW w:w="6382" w:type="dxa"/>
            <w:tcBorders>
              <w:top w:val="dotted" w:sz="4" w:space="0" w:color="auto"/>
              <w:left w:val="dotted" w:sz="4" w:space="0" w:color="auto"/>
              <w:bottom w:val="dotted" w:sz="4" w:space="0" w:color="auto"/>
            </w:tcBorders>
          </w:tcPr>
          <w:p w14:paraId="6EE34FB8" w14:textId="77777777" w:rsidR="00C9508B" w:rsidRPr="00B947B4" w:rsidRDefault="00C9508B">
            <w:pPr>
              <w:spacing w:before="120" w:after="120"/>
              <w:rPr>
                <w:b/>
                <w:sz w:val="24"/>
                <w:szCs w:val="24"/>
              </w:rPr>
            </w:pPr>
            <w:r w:rsidRPr="00B947B4">
              <w:rPr>
                <w:b/>
                <w:sz w:val="24"/>
                <w:szCs w:val="24"/>
              </w:rPr>
              <w:t>Chief Executive Officer</w:t>
            </w:r>
          </w:p>
        </w:tc>
      </w:tr>
      <w:tr w:rsidR="00C9508B" w:rsidRPr="00B947B4" w14:paraId="001A862A"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F02E7C8" w14:textId="77777777" w:rsidR="00C9508B" w:rsidRPr="00B947B4" w:rsidRDefault="00C9508B">
            <w:pPr>
              <w:rPr>
                <w:b/>
              </w:rPr>
            </w:pPr>
            <w:r w:rsidRPr="00B947B4">
              <w:rPr>
                <w:b/>
              </w:rPr>
              <w:t>Function:</w:t>
            </w:r>
          </w:p>
          <w:p w14:paraId="3D82C391" w14:textId="77777777" w:rsidR="00C9508B" w:rsidRPr="00B947B4" w:rsidRDefault="00C9508B">
            <w:pPr>
              <w:rPr>
                <w:b/>
              </w:rPr>
            </w:pPr>
            <w:r w:rsidRPr="00B947B4">
              <w:rPr>
                <w:i/>
                <w:sz w:val="16"/>
                <w:szCs w:val="16"/>
              </w:rPr>
              <w:t>This is a precis only. Delegates must act with full understanding of the legislation and conditions relevant to this delegation.</w:t>
            </w:r>
          </w:p>
        </w:tc>
        <w:tc>
          <w:tcPr>
            <w:tcW w:w="6382" w:type="dxa"/>
            <w:tcBorders>
              <w:top w:val="dotted" w:sz="4" w:space="0" w:color="auto"/>
              <w:left w:val="dotted" w:sz="4" w:space="0" w:color="auto"/>
              <w:bottom w:val="dotted" w:sz="4" w:space="0" w:color="auto"/>
            </w:tcBorders>
          </w:tcPr>
          <w:p w14:paraId="7B395242" w14:textId="77777777" w:rsidR="00ED4197" w:rsidRPr="006445CB" w:rsidRDefault="61FDCC6B" w:rsidP="00E3E915">
            <w:pPr>
              <w:numPr>
                <w:ilvl w:val="0"/>
                <w:numId w:val="16"/>
              </w:numPr>
              <w:ind w:left="450" w:hanging="450"/>
              <w:jc w:val="both"/>
              <w:rPr>
                <w:sz w:val="24"/>
                <w:szCs w:val="24"/>
                <w:lang w:val="en-US"/>
              </w:rPr>
            </w:pPr>
            <w:r w:rsidRPr="006445CB">
              <w:rPr>
                <w:sz w:val="24"/>
                <w:szCs w:val="24"/>
                <w:lang w:val="en-US"/>
              </w:rPr>
              <w:t>In accordance with Clause 17(1) of the Deemed Provisions, the authority to determine whether:</w:t>
            </w:r>
          </w:p>
          <w:p w14:paraId="6115B0E0" w14:textId="77777777" w:rsidR="00ED4197" w:rsidRPr="006445CB" w:rsidRDefault="00ED4197" w:rsidP="00E3E915">
            <w:pPr>
              <w:ind w:left="450" w:hanging="450"/>
              <w:jc w:val="both"/>
              <w:rPr>
                <w:sz w:val="24"/>
                <w:szCs w:val="24"/>
                <w:lang w:val="en-US"/>
              </w:rPr>
            </w:pPr>
          </w:p>
          <w:p w14:paraId="182F67CE" w14:textId="77777777" w:rsidR="00ED4197" w:rsidRPr="006445CB" w:rsidRDefault="61FDCC6B" w:rsidP="00E3E915">
            <w:pPr>
              <w:numPr>
                <w:ilvl w:val="1"/>
                <w:numId w:val="16"/>
              </w:numPr>
              <w:ind w:left="1017" w:hanging="450"/>
              <w:jc w:val="both"/>
              <w:rPr>
                <w:sz w:val="24"/>
                <w:szCs w:val="24"/>
                <w:lang w:val="en-US"/>
              </w:rPr>
            </w:pPr>
            <w:r w:rsidRPr="006445CB">
              <w:rPr>
                <w:sz w:val="24"/>
                <w:szCs w:val="24"/>
                <w:lang w:val="en-US"/>
              </w:rPr>
              <w:t xml:space="preserve">A Proposed Structure Plan complies with Clause 16(1) of the Deemed Provisions; or </w:t>
            </w:r>
          </w:p>
          <w:p w14:paraId="6DAE08EC" w14:textId="77777777" w:rsidR="00ED4197" w:rsidRPr="006445CB" w:rsidRDefault="61FDCC6B" w:rsidP="00E3E915">
            <w:pPr>
              <w:numPr>
                <w:ilvl w:val="1"/>
                <w:numId w:val="16"/>
              </w:numPr>
              <w:ind w:left="1017" w:hanging="450"/>
              <w:jc w:val="both"/>
              <w:rPr>
                <w:sz w:val="24"/>
                <w:szCs w:val="24"/>
                <w:lang w:val="en-US"/>
              </w:rPr>
            </w:pPr>
            <w:r w:rsidRPr="006445CB">
              <w:rPr>
                <w:sz w:val="24"/>
                <w:szCs w:val="24"/>
                <w:lang w:val="en-US"/>
              </w:rPr>
              <w:t>Further information from the applicant is required before a Proposed Structure Plan can be accepted for assessment and advertising.</w:t>
            </w:r>
          </w:p>
          <w:p w14:paraId="489943B0" w14:textId="77777777" w:rsidR="00ED4197" w:rsidRPr="006445CB" w:rsidRDefault="00ED4197" w:rsidP="00E3E915">
            <w:pPr>
              <w:ind w:left="450" w:hanging="450"/>
              <w:rPr>
                <w:sz w:val="24"/>
                <w:szCs w:val="24"/>
                <w:lang w:val="en-US"/>
              </w:rPr>
            </w:pPr>
          </w:p>
          <w:p w14:paraId="3AC69DD1" w14:textId="77777777" w:rsidR="00ED4197" w:rsidRPr="006445CB" w:rsidRDefault="61FDCC6B" w:rsidP="00E3E915">
            <w:pPr>
              <w:numPr>
                <w:ilvl w:val="0"/>
                <w:numId w:val="16"/>
              </w:numPr>
              <w:ind w:left="450" w:hanging="450"/>
              <w:jc w:val="both"/>
              <w:rPr>
                <w:sz w:val="24"/>
                <w:szCs w:val="24"/>
                <w:lang w:val="en-US"/>
              </w:rPr>
            </w:pPr>
            <w:r w:rsidRPr="006445CB">
              <w:rPr>
                <w:sz w:val="24"/>
                <w:szCs w:val="24"/>
                <w:lang w:val="en-US"/>
              </w:rPr>
              <w:t>In accordance with Clause 17(1)(b) of the Deemed Provisions, the authority to estimate and provide to the applicant the fee for dealing with a Proposed Structure Plan in accordance with the Planning and Development Regulations 2009.</w:t>
            </w:r>
          </w:p>
          <w:p w14:paraId="70A11D76" w14:textId="77777777" w:rsidR="00ED4197" w:rsidRPr="006445CB" w:rsidRDefault="00ED4197" w:rsidP="00E3E915">
            <w:pPr>
              <w:ind w:left="450" w:hanging="450"/>
              <w:rPr>
                <w:sz w:val="24"/>
                <w:szCs w:val="24"/>
                <w:lang w:val="en-US"/>
              </w:rPr>
            </w:pPr>
          </w:p>
          <w:p w14:paraId="6FF41D18" w14:textId="77777777" w:rsidR="00ED4197" w:rsidRPr="006445CB" w:rsidRDefault="61FDCC6B" w:rsidP="00E3E915">
            <w:pPr>
              <w:numPr>
                <w:ilvl w:val="0"/>
                <w:numId w:val="16"/>
              </w:numPr>
              <w:ind w:left="450" w:hanging="450"/>
              <w:jc w:val="both"/>
              <w:rPr>
                <w:sz w:val="24"/>
                <w:szCs w:val="24"/>
                <w:lang w:val="en-US"/>
              </w:rPr>
            </w:pPr>
            <w:r w:rsidRPr="006445CB">
              <w:rPr>
                <w:sz w:val="24"/>
                <w:szCs w:val="24"/>
                <w:lang w:val="en-US"/>
              </w:rPr>
              <w:t>In accordance with Clause 18 of the Deemed Provisions, the authority to advertise the Proposed Structure Plan;</w:t>
            </w:r>
          </w:p>
          <w:p w14:paraId="030D0AD9" w14:textId="77777777" w:rsidR="00ED4197" w:rsidRPr="006445CB" w:rsidRDefault="00ED4197" w:rsidP="00E3E915">
            <w:pPr>
              <w:pStyle w:val="ListParagraph"/>
              <w:ind w:left="450" w:hanging="450"/>
              <w:rPr>
                <w:sz w:val="24"/>
                <w:szCs w:val="24"/>
                <w:lang w:val="en-US"/>
              </w:rPr>
            </w:pPr>
          </w:p>
          <w:p w14:paraId="2665D451" w14:textId="19355EBB" w:rsidR="00ED4197" w:rsidRPr="006445CB" w:rsidRDefault="61FDCC6B" w:rsidP="00E3E915">
            <w:pPr>
              <w:numPr>
                <w:ilvl w:val="0"/>
                <w:numId w:val="16"/>
              </w:numPr>
              <w:ind w:left="450" w:hanging="450"/>
              <w:jc w:val="both"/>
              <w:rPr>
                <w:sz w:val="24"/>
                <w:szCs w:val="24"/>
                <w:lang w:val="en-US"/>
              </w:rPr>
            </w:pPr>
            <w:r w:rsidRPr="006445CB">
              <w:rPr>
                <w:sz w:val="24"/>
                <w:szCs w:val="24"/>
                <w:lang w:val="en-US"/>
              </w:rPr>
              <w:t>In accordance with Clause 19(1) of the Deemed Provisions</w:t>
            </w:r>
            <w:r w:rsidR="27A761A3" w:rsidRPr="16996EF3">
              <w:rPr>
                <w:sz w:val="24"/>
                <w:szCs w:val="24"/>
                <w:lang w:val="en-US"/>
              </w:rPr>
              <w:t>,</w:t>
            </w:r>
            <w:r w:rsidRPr="006445CB">
              <w:rPr>
                <w:sz w:val="24"/>
                <w:szCs w:val="24"/>
                <w:lang w:val="en-US"/>
              </w:rPr>
              <w:t xml:space="preserve"> the authority:</w:t>
            </w:r>
          </w:p>
          <w:p w14:paraId="2B8EE4B9" w14:textId="77777777" w:rsidR="00ED4197" w:rsidRPr="006445CB" w:rsidRDefault="00ED4197" w:rsidP="00E3E915">
            <w:pPr>
              <w:pStyle w:val="ListParagraph"/>
              <w:ind w:left="450" w:hanging="450"/>
              <w:rPr>
                <w:sz w:val="24"/>
                <w:szCs w:val="24"/>
                <w:lang w:val="en-US"/>
              </w:rPr>
            </w:pPr>
          </w:p>
          <w:p w14:paraId="23E947A7" w14:textId="77777777" w:rsidR="00ED4197" w:rsidRPr="006445CB" w:rsidRDefault="61FDCC6B" w:rsidP="00E3E915">
            <w:pPr>
              <w:numPr>
                <w:ilvl w:val="1"/>
                <w:numId w:val="16"/>
              </w:numPr>
              <w:ind w:left="1017" w:hanging="450"/>
              <w:jc w:val="both"/>
              <w:rPr>
                <w:sz w:val="24"/>
                <w:szCs w:val="24"/>
                <w:lang w:val="en-US"/>
              </w:rPr>
            </w:pPr>
            <w:r w:rsidRPr="006445CB">
              <w:rPr>
                <w:sz w:val="24"/>
                <w:szCs w:val="24"/>
                <w:lang w:val="en-US"/>
              </w:rPr>
              <w:t>To request further information from a person who prepared a Proposed Structure Plan and;</w:t>
            </w:r>
          </w:p>
          <w:p w14:paraId="476E9F38" w14:textId="77777777" w:rsidR="00ED4197" w:rsidRPr="006445CB" w:rsidRDefault="61FDCC6B" w:rsidP="00E3E915">
            <w:pPr>
              <w:numPr>
                <w:ilvl w:val="1"/>
                <w:numId w:val="16"/>
              </w:numPr>
              <w:ind w:left="1017" w:hanging="450"/>
              <w:jc w:val="both"/>
              <w:rPr>
                <w:sz w:val="24"/>
                <w:szCs w:val="24"/>
                <w:lang w:val="en-US"/>
              </w:rPr>
            </w:pPr>
            <w:r w:rsidRPr="006445CB">
              <w:rPr>
                <w:sz w:val="24"/>
                <w:szCs w:val="24"/>
                <w:lang w:val="en-US"/>
              </w:rPr>
              <w:t>To advertise any modifications proposed to a Proposed Structure Plan to address issues raised in submissions.</w:t>
            </w:r>
          </w:p>
          <w:p w14:paraId="7B3A59DF" w14:textId="77777777" w:rsidR="00ED4197" w:rsidRPr="006445CB" w:rsidRDefault="00ED4197" w:rsidP="00E3E915">
            <w:pPr>
              <w:rPr>
                <w:sz w:val="24"/>
                <w:szCs w:val="24"/>
                <w:lang w:val="en-US"/>
              </w:rPr>
            </w:pPr>
          </w:p>
          <w:p w14:paraId="0896C3F7" w14:textId="0019AF48" w:rsidR="00ED4197" w:rsidRPr="006445CB" w:rsidRDefault="7A4357A7" w:rsidP="00E3E915">
            <w:pPr>
              <w:numPr>
                <w:ilvl w:val="0"/>
                <w:numId w:val="16"/>
              </w:numPr>
              <w:ind w:left="450" w:hanging="450"/>
              <w:jc w:val="both"/>
              <w:rPr>
                <w:sz w:val="24"/>
                <w:szCs w:val="24"/>
                <w:lang w:val="en-US"/>
              </w:rPr>
            </w:pPr>
            <w:r w:rsidRPr="006445CB">
              <w:rPr>
                <w:sz w:val="24"/>
                <w:szCs w:val="24"/>
                <w:lang w:val="en-US"/>
              </w:rPr>
              <w:t xml:space="preserve">In accordance with Clause 20(1) of the Deemed Provisions, the authority to prepare a report on an amendment to a Structure Plan, where the amendment </w:t>
            </w:r>
            <w:bookmarkStart w:id="223" w:name="_Int_Q1GwRnWs"/>
            <w:r w:rsidRPr="006445CB">
              <w:rPr>
                <w:sz w:val="24"/>
                <w:szCs w:val="24"/>
                <w:lang w:val="en-US"/>
              </w:rPr>
              <w:t>is considered to be</w:t>
            </w:r>
            <w:bookmarkEnd w:id="223"/>
            <w:r w:rsidRPr="006445CB">
              <w:rPr>
                <w:sz w:val="24"/>
                <w:szCs w:val="24"/>
                <w:lang w:val="en-US"/>
              </w:rPr>
              <w:t xml:space="preserve"> minor in nature, and to submit this directly to the </w:t>
            </w:r>
            <w:r w:rsidR="30F693C4" w:rsidRPr="006445CB">
              <w:rPr>
                <w:sz w:val="24"/>
                <w:szCs w:val="24"/>
                <w:lang w:val="en-US"/>
              </w:rPr>
              <w:t xml:space="preserve">Western Australian Planning </w:t>
            </w:r>
            <w:r w:rsidRPr="006445CB">
              <w:rPr>
                <w:sz w:val="24"/>
                <w:szCs w:val="24"/>
                <w:lang w:val="en-US"/>
              </w:rPr>
              <w:t xml:space="preserve">Commission. </w:t>
            </w:r>
          </w:p>
          <w:p w14:paraId="1AE88943" w14:textId="77777777" w:rsidR="00ED4197" w:rsidRPr="006445CB" w:rsidRDefault="00ED4197" w:rsidP="00E3E915">
            <w:pPr>
              <w:pStyle w:val="ListParagraph"/>
              <w:rPr>
                <w:sz w:val="24"/>
                <w:szCs w:val="24"/>
                <w:lang w:val="en-US"/>
              </w:rPr>
            </w:pPr>
          </w:p>
          <w:p w14:paraId="65E6A176" w14:textId="77777777" w:rsidR="00ED4197" w:rsidRPr="006445CB" w:rsidRDefault="61FDCC6B" w:rsidP="00E3E915">
            <w:pPr>
              <w:numPr>
                <w:ilvl w:val="0"/>
                <w:numId w:val="16"/>
              </w:numPr>
              <w:ind w:left="450" w:hanging="450"/>
              <w:jc w:val="both"/>
              <w:rPr>
                <w:sz w:val="24"/>
                <w:szCs w:val="24"/>
                <w:lang w:val="en-US"/>
              </w:rPr>
            </w:pPr>
            <w:r w:rsidRPr="006445CB">
              <w:rPr>
                <w:sz w:val="24"/>
                <w:szCs w:val="24"/>
                <w:lang w:val="en-US"/>
              </w:rPr>
              <w:t>In accordance with Clause 28(2) of the Deemed Provisions, the authority to seek Western Australian Planning Commission Approval to extend the period of approval of a Structure Plan.</w:t>
            </w:r>
          </w:p>
          <w:p w14:paraId="5BCD08B4" w14:textId="77777777" w:rsidR="00ED4197" w:rsidRPr="006445CB" w:rsidRDefault="00ED4197" w:rsidP="00E3E915">
            <w:pPr>
              <w:pStyle w:val="ListParagraph"/>
              <w:rPr>
                <w:sz w:val="24"/>
                <w:szCs w:val="24"/>
                <w:lang w:val="en-US"/>
              </w:rPr>
            </w:pPr>
          </w:p>
          <w:p w14:paraId="63D3BD40" w14:textId="7F675265" w:rsidR="00ED4197" w:rsidRPr="006445CB" w:rsidRDefault="61FDCC6B" w:rsidP="00E3E915">
            <w:pPr>
              <w:numPr>
                <w:ilvl w:val="0"/>
                <w:numId w:val="16"/>
              </w:numPr>
              <w:ind w:left="450" w:hanging="450"/>
              <w:jc w:val="both"/>
              <w:rPr>
                <w:sz w:val="24"/>
                <w:szCs w:val="24"/>
                <w:lang w:val="en-US"/>
              </w:rPr>
            </w:pPr>
            <w:r w:rsidRPr="006445CB">
              <w:rPr>
                <w:sz w:val="24"/>
                <w:szCs w:val="24"/>
                <w:lang w:val="en-US"/>
              </w:rPr>
              <w:t xml:space="preserve">In accordance with Clause 28(3) of the Deemed Provisions, the authority to request that the </w:t>
            </w:r>
            <w:r w:rsidR="11388548" w:rsidRPr="006445CB">
              <w:rPr>
                <w:sz w:val="24"/>
                <w:szCs w:val="24"/>
                <w:lang w:val="en-US"/>
              </w:rPr>
              <w:t xml:space="preserve">Western Australian Planning </w:t>
            </w:r>
            <w:r w:rsidRPr="006445CB">
              <w:rPr>
                <w:sz w:val="24"/>
                <w:szCs w:val="24"/>
                <w:lang w:val="en-US"/>
              </w:rPr>
              <w:t>Commission revoke its approval of a Structure Plan.</w:t>
            </w:r>
          </w:p>
          <w:p w14:paraId="4D10349D" w14:textId="77777777" w:rsidR="00ED4197" w:rsidRPr="00B947B4" w:rsidRDefault="00ED4197" w:rsidP="00ED4197">
            <w:pPr>
              <w:pStyle w:val="ListParagraph"/>
              <w:rPr>
                <w:szCs w:val="24"/>
                <w:lang w:val="en-US"/>
              </w:rPr>
            </w:pPr>
          </w:p>
          <w:p w14:paraId="01BF4840" w14:textId="391AA973" w:rsidR="00ED4197" w:rsidRPr="006445CB" w:rsidRDefault="61FDCC6B" w:rsidP="00E3E915">
            <w:pPr>
              <w:numPr>
                <w:ilvl w:val="0"/>
                <w:numId w:val="16"/>
              </w:numPr>
              <w:ind w:left="450" w:hanging="450"/>
              <w:jc w:val="both"/>
              <w:rPr>
                <w:sz w:val="24"/>
                <w:szCs w:val="24"/>
                <w:lang w:val="en-US"/>
              </w:rPr>
            </w:pPr>
            <w:r w:rsidRPr="006445CB">
              <w:rPr>
                <w:sz w:val="24"/>
                <w:szCs w:val="24"/>
                <w:lang w:val="en-US"/>
              </w:rPr>
              <w:t xml:space="preserve">In accordance with Clause 28(3)(d)(ii) of the Deemed Provisions, the authority to agree to the revocation of the </w:t>
            </w:r>
            <w:r w:rsidR="548EE8D7" w:rsidRPr="006445CB">
              <w:rPr>
                <w:sz w:val="24"/>
                <w:szCs w:val="24"/>
                <w:lang w:val="en-US"/>
              </w:rPr>
              <w:t xml:space="preserve">Western Australian Planning </w:t>
            </w:r>
            <w:r w:rsidRPr="006445CB">
              <w:rPr>
                <w:sz w:val="24"/>
                <w:szCs w:val="24"/>
                <w:lang w:val="en-US"/>
              </w:rPr>
              <w:t>Commission’s approval for a Structure Plan that was the subject of an application under Clause 16(3).</w:t>
            </w:r>
          </w:p>
          <w:p w14:paraId="2243713B" w14:textId="77777777" w:rsidR="00ED4197" w:rsidRPr="006445CB" w:rsidRDefault="00ED4197" w:rsidP="00E3E915">
            <w:pPr>
              <w:pStyle w:val="ListParagraph"/>
              <w:rPr>
                <w:sz w:val="24"/>
                <w:szCs w:val="24"/>
                <w:lang w:val="en-US"/>
              </w:rPr>
            </w:pPr>
          </w:p>
          <w:p w14:paraId="463BD300" w14:textId="610308AA" w:rsidR="00C9508B" w:rsidRPr="006445CB" w:rsidRDefault="61FDCC6B" w:rsidP="00E3E915">
            <w:pPr>
              <w:numPr>
                <w:ilvl w:val="0"/>
                <w:numId w:val="16"/>
              </w:numPr>
              <w:ind w:left="450" w:hanging="450"/>
              <w:jc w:val="both"/>
              <w:rPr>
                <w:sz w:val="24"/>
                <w:szCs w:val="24"/>
                <w:lang w:val="en-US"/>
              </w:rPr>
            </w:pPr>
            <w:r w:rsidRPr="006445CB">
              <w:rPr>
                <w:sz w:val="24"/>
                <w:szCs w:val="24"/>
                <w:lang w:val="en-US"/>
              </w:rPr>
              <w:t xml:space="preserve">In accordance with Clause 29(3) of the Deemed Provisions, the authority to </w:t>
            </w:r>
            <w:r w:rsidRPr="006445CB">
              <w:rPr>
                <w:sz w:val="24"/>
                <w:szCs w:val="24"/>
              </w:rPr>
              <w:t>decide not to advertise an amendment to a Structure Plan if, in the opinion of the officer, the amendment is of a minor nature.</w:t>
            </w:r>
          </w:p>
        </w:tc>
      </w:tr>
      <w:tr w:rsidR="00C9508B" w:rsidRPr="00B947B4" w14:paraId="3AB90490"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1499A099" w14:textId="77777777" w:rsidR="00C9508B" w:rsidRPr="00B947B4" w:rsidRDefault="00C9508B">
            <w:pPr>
              <w:rPr>
                <w:b/>
              </w:rPr>
            </w:pPr>
            <w:r w:rsidRPr="00B947B4">
              <w:rPr>
                <w:b/>
              </w:rPr>
              <w:lastRenderedPageBreak/>
              <w:t>Council Conditions on this Delegation:</w:t>
            </w:r>
          </w:p>
        </w:tc>
        <w:tc>
          <w:tcPr>
            <w:tcW w:w="6382" w:type="dxa"/>
            <w:tcBorders>
              <w:top w:val="dotted" w:sz="4" w:space="0" w:color="auto"/>
              <w:left w:val="dotted" w:sz="4" w:space="0" w:color="auto"/>
              <w:bottom w:val="dotted" w:sz="4" w:space="0" w:color="auto"/>
            </w:tcBorders>
          </w:tcPr>
          <w:p w14:paraId="3DE22686" w14:textId="5BB2FA85" w:rsidR="006F0E22" w:rsidRPr="006445CB" w:rsidRDefault="506554FE" w:rsidP="00E3E915">
            <w:pPr>
              <w:rPr>
                <w:sz w:val="24"/>
                <w:szCs w:val="24"/>
                <w:lang w:val="en-US"/>
              </w:rPr>
            </w:pPr>
            <w:r w:rsidRPr="006445CB">
              <w:rPr>
                <w:sz w:val="24"/>
                <w:szCs w:val="24"/>
                <w:lang w:val="en-US"/>
              </w:rPr>
              <w:t>Where an amendment to a Structure Plan may be considered minor in nature</w:t>
            </w:r>
            <w:r w:rsidR="33AC2D9F" w:rsidRPr="006445CB">
              <w:rPr>
                <w:sz w:val="24"/>
                <w:szCs w:val="24"/>
                <w:lang w:val="en-US"/>
              </w:rPr>
              <w:t>:</w:t>
            </w:r>
          </w:p>
          <w:p w14:paraId="27ECAD89" w14:textId="77777777" w:rsidR="006F0E22" w:rsidRPr="006445CB" w:rsidRDefault="006F0E22" w:rsidP="00E3E915">
            <w:pPr>
              <w:ind w:left="720" w:hanging="720"/>
              <w:rPr>
                <w:sz w:val="24"/>
                <w:szCs w:val="24"/>
                <w:lang w:val="en-US"/>
              </w:rPr>
            </w:pPr>
          </w:p>
          <w:p w14:paraId="3DCA25DB" w14:textId="77777777" w:rsidR="006F0E22" w:rsidRPr="006445CB" w:rsidRDefault="7E4064B9" w:rsidP="00E3E915">
            <w:pPr>
              <w:numPr>
                <w:ilvl w:val="0"/>
                <w:numId w:val="17"/>
              </w:numPr>
              <w:ind w:left="450" w:hanging="450"/>
              <w:jc w:val="both"/>
              <w:rPr>
                <w:sz w:val="24"/>
                <w:szCs w:val="24"/>
                <w:lang w:val="en-US"/>
              </w:rPr>
            </w:pPr>
            <w:r w:rsidRPr="006445CB">
              <w:rPr>
                <w:sz w:val="24"/>
                <w:szCs w:val="24"/>
                <w:lang w:val="en-US"/>
              </w:rPr>
              <w:t>As per Clause 7.1.1 of the WA Planning Manual – Guidance for Structure Plans, an amendment can be considered minor if the proposed changes do not impact on the purpose, objectives, or the overall design response of the plan, and in addition the changes:</w:t>
            </w:r>
          </w:p>
          <w:p w14:paraId="0F1B082C" w14:textId="77777777" w:rsidR="006F0E22" w:rsidRPr="006445CB" w:rsidRDefault="006F0E22" w:rsidP="00E3E915">
            <w:pPr>
              <w:ind w:left="1800"/>
              <w:jc w:val="both"/>
              <w:rPr>
                <w:sz w:val="24"/>
                <w:szCs w:val="24"/>
                <w:lang w:val="en-US"/>
              </w:rPr>
            </w:pPr>
          </w:p>
          <w:p w14:paraId="1B1529A6" w14:textId="659EDBCE" w:rsidR="006F0E22" w:rsidRPr="006445CB" w:rsidRDefault="1F6F7E44" w:rsidP="00E3E915">
            <w:pPr>
              <w:pStyle w:val="ListParagraph"/>
              <w:numPr>
                <w:ilvl w:val="0"/>
                <w:numId w:val="60"/>
              </w:numPr>
              <w:ind w:left="1017" w:hanging="425"/>
              <w:jc w:val="both"/>
              <w:rPr>
                <w:sz w:val="24"/>
                <w:szCs w:val="24"/>
                <w:lang w:val="en-US"/>
              </w:rPr>
            </w:pPr>
            <w:r w:rsidRPr="006445CB">
              <w:rPr>
                <w:sz w:val="24"/>
                <w:szCs w:val="24"/>
                <w:lang w:val="en-US"/>
              </w:rPr>
              <w:t xml:space="preserve">are required to give effect to a </w:t>
            </w:r>
            <w:r w:rsidR="615362D3" w:rsidRPr="006445CB">
              <w:rPr>
                <w:sz w:val="24"/>
                <w:szCs w:val="24"/>
                <w:lang w:val="en-US"/>
              </w:rPr>
              <w:t>state</w:t>
            </w:r>
            <w:r w:rsidRPr="006445CB">
              <w:rPr>
                <w:sz w:val="24"/>
                <w:szCs w:val="24"/>
                <w:lang w:val="en-US"/>
              </w:rPr>
              <w:t xml:space="preserve"> planning policy; or</w:t>
            </w:r>
          </w:p>
          <w:p w14:paraId="15EB787C" w14:textId="77777777" w:rsidR="006F0E22" w:rsidRPr="006445CB" w:rsidRDefault="7E4064B9" w:rsidP="00E3E915">
            <w:pPr>
              <w:pStyle w:val="ListParagraph"/>
              <w:numPr>
                <w:ilvl w:val="0"/>
                <w:numId w:val="60"/>
              </w:numPr>
              <w:ind w:left="1017" w:hanging="425"/>
              <w:jc w:val="both"/>
              <w:rPr>
                <w:sz w:val="24"/>
                <w:szCs w:val="24"/>
                <w:lang w:val="en-US"/>
              </w:rPr>
            </w:pPr>
            <w:r w:rsidRPr="006445CB">
              <w:rPr>
                <w:sz w:val="24"/>
                <w:szCs w:val="24"/>
                <w:lang w:val="en-US"/>
              </w:rPr>
              <w:t>do not have a consequential impact on the land, landowners or occupiers in and around the structure plan area; or</w:t>
            </w:r>
          </w:p>
          <w:p w14:paraId="0579E2D9" w14:textId="77777777" w:rsidR="006F0E22" w:rsidRPr="006445CB" w:rsidRDefault="7E4064B9" w:rsidP="00E3E915">
            <w:pPr>
              <w:pStyle w:val="ListParagraph"/>
              <w:numPr>
                <w:ilvl w:val="0"/>
                <w:numId w:val="60"/>
              </w:numPr>
              <w:ind w:left="1017" w:hanging="425"/>
              <w:jc w:val="both"/>
              <w:rPr>
                <w:sz w:val="24"/>
                <w:szCs w:val="24"/>
                <w:lang w:val="en-US"/>
              </w:rPr>
            </w:pPr>
            <w:r w:rsidRPr="006445CB">
              <w:rPr>
                <w:sz w:val="24"/>
                <w:szCs w:val="24"/>
                <w:lang w:val="en-US"/>
              </w:rPr>
              <w:t>are administrative in nature, for example, where required to remove redundant provisions or requirements; and</w:t>
            </w:r>
          </w:p>
          <w:p w14:paraId="64B2CEEB" w14:textId="6243BB01" w:rsidR="00C9508B" w:rsidRPr="00AD6A0A" w:rsidRDefault="234268F6" w:rsidP="2C28F603">
            <w:pPr>
              <w:pStyle w:val="ListParagraph"/>
              <w:numPr>
                <w:ilvl w:val="0"/>
                <w:numId w:val="60"/>
              </w:numPr>
              <w:ind w:left="1017" w:hanging="425"/>
              <w:jc w:val="both"/>
              <w:rPr>
                <w:lang w:val="en-US"/>
              </w:rPr>
            </w:pPr>
            <w:r w:rsidRPr="19240FD2">
              <w:rPr>
                <w:sz w:val="24"/>
                <w:szCs w:val="24"/>
                <w:lang w:val="en-US"/>
              </w:rPr>
              <w:t>t</w:t>
            </w:r>
            <w:r w:rsidR="25724092" w:rsidRPr="00106929">
              <w:rPr>
                <w:sz w:val="24"/>
                <w:szCs w:val="24"/>
                <w:lang w:val="en-US"/>
              </w:rPr>
              <w:t>he</w:t>
            </w:r>
            <w:r w:rsidR="60684901" w:rsidRPr="00106929">
              <w:rPr>
                <w:sz w:val="24"/>
                <w:szCs w:val="24"/>
                <w:lang w:val="en-US"/>
              </w:rPr>
              <w:t xml:space="preserve"> proposed changes do not impact on the infrastructure provision </w:t>
            </w:r>
            <w:r w:rsidR="04961413" w:rsidRPr="00106929">
              <w:rPr>
                <w:sz w:val="24"/>
                <w:szCs w:val="24"/>
                <w:lang w:val="en-US"/>
              </w:rPr>
              <w:t>or</w:t>
            </w:r>
            <w:r w:rsidR="60684901" w:rsidRPr="00106929">
              <w:rPr>
                <w:sz w:val="24"/>
                <w:szCs w:val="24"/>
                <w:lang w:val="en-US"/>
              </w:rPr>
              <w:t xml:space="preserve"> the environment.</w:t>
            </w:r>
          </w:p>
        </w:tc>
      </w:tr>
      <w:tr w:rsidR="00D459A1" w:rsidRPr="00B947B4" w14:paraId="0D8472A4" w14:textId="77777777" w:rsidTr="16996EF3">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6F0E9A4" w14:textId="77777777" w:rsidR="00D459A1" w:rsidRPr="00B947B4" w:rsidRDefault="00D459A1" w:rsidP="00D459A1">
            <w:pPr>
              <w:rPr>
                <w:b/>
                <w:sz w:val="18"/>
              </w:rPr>
            </w:pPr>
            <w:r w:rsidRPr="00B947B4">
              <w:rPr>
                <w:b/>
                <w:sz w:val="18"/>
              </w:rPr>
              <w:lastRenderedPageBreak/>
              <w:t>Express Power to Sub-Delegate:</w:t>
            </w:r>
          </w:p>
        </w:tc>
        <w:tc>
          <w:tcPr>
            <w:tcW w:w="6382" w:type="dxa"/>
            <w:tcBorders>
              <w:top w:val="dotted" w:sz="4" w:space="0" w:color="auto"/>
              <w:left w:val="dotted" w:sz="4" w:space="0" w:color="auto"/>
              <w:bottom w:val="dotted" w:sz="4" w:space="0" w:color="auto"/>
              <w:right w:val="single" w:sz="4" w:space="0" w:color="auto"/>
            </w:tcBorders>
          </w:tcPr>
          <w:p w14:paraId="7CB2D7B2" w14:textId="77777777" w:rsidR="00D459A1" w:rsidRPr="00B947B4" w:rsidRDefault="00D459A1" w:rsidP="00D459A1">
            <w:pPr>
              <w:rPr>
                <w:i/>
                <w:sz w:val="24"/>
                <w:szCs w:val="24"/>
              </w:rPr>
            </w:pPr>
            <w:r w:rsidRPr="00B947B4">
              <w:rPr>
                <w:i/>
                <w:sz w:val="24"/>
                <w:szCs w:val="24"/>
              </w:rPr>
              <w:t>Planning and Development (Local Planning Schemes) Regulations 2015:</w:t>
            </w:r>
          </w:p>
          <w:p w14:paraId="7409B821" w14:textId="77777777" w:rsidR="00D459A1" w:rsidRPr="00B947B4" w:rsidRDefault="00D459A1" w:rsidP="00D459A1">
            <w:pPr>
              <w:rPr>
                <w:sz w:val="24"/>
                <w:szCs w:val="24"/>
              </w:rPr>
            </w:pPr>
            <w:r w:rsidRPr="00B947B4">
              <w:rPr>
                <w:sz w:val="24"/>
                <w:szCs w:val="24"/>
              </w:rPr>
              <w:t xml:space="preserve">Schedule 2 Deemed provisions for local planning schemes </w:t>
            </w:r>
          </w:p>
          <w:p w14:paraId="11874590" w14:textId="64C72EB7" w:rsidR="00D459A1" w:rsidRPr="00B947B4" w:rsidRDefault="00D459A1" w:rsidP="00471B65">
            <w:pPr>
              <w:ind w:left="720" w:hanging="403"/>
              <w:rPr>
                <w:sz w:val="24"/>
                <w:szCs w:val="24"/>
              </w:rPr>
            </w:pPr>
            <w:r w:rsidRPr="00B947B4">
              <w:rPr>
                <w:sz w:val="24"/>
                <w:szCs w:val="24"/>
              </w:rPr>
              <w:tab/>
              <w:t>cl.83 Local government CEO may delegate powers</w:t>
            </w:r>
          </w:p>
        </w:tc>
      </w:tr>
      <w:tr w:rsidR="00D459A1" w:rsidRPr="00B947B4" w14:paraId="461C4FFE"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2D2EC270" w14:textId="77777777" w:rsidR="00D459A1" w:rsidRPr="00B947B4" w:rsidRDefault="00D459A1" w:rsidP="00D459A1">
            <w:pPr>
              <w:rPr>
                <w:b/>
              </w:rPr>
            </w:pPr>
            <w:r w:rsidRPr="00B947B4">
              <w:rPr>
                <w:b/>
              </w:rPr>
              <w:t>Sub-Delegate/s:</w:t>
            </w:r>
          </w:p>
          <w:p w14:paraId="75E619C0" w14:textId="77777777" w:rsidR="00D459A1" w:rsidRPr="00B947B4" w:rsidRDefault="00D459A1" w:rsidP="00D459A1">
            <w:pPr>
              <w:rPr>
                <w:i/>
                <w:sz w:val="18"/>
              </w:rPr>
            </w:pPr>
            <w:r w:rsidRPr="00B947B4">
              <w:rPr>
                <w:i/>
                <w:sz w:val="16"/>
                <w:szCs w:val="20"/>
              </w:rPr>
              <w:t>Appointed by CEO</w:t>
            </w:r>
          </w:p>
        </w:tc>
        <w:tc>
          <w:tcPr>
            <w:tcW w:w="6382" w:type="dxa"/>
            <w:tcBorders>
              <w:top w:val="dotted" w:sz="4" w:space="0" w:color="auto"/>
              <w:left w:val="dotted" w:sz="4" w:space="0" w:color="auto"/>
              <w:bottom w:val="dotted" w:sz="4" w:space="0" w:color="auto"/>
            </w:tcBorders>
          </w:tcPr>
          <w:p w14:paraId="1AD96D07" w14:textId="154F23C1" w:rsidR="00FD704D" w:rsidRPr="00B947B4" w:rsidRDefault="007141FC" w:rsidP="00032807">
            <w:pPr>
              <w:pStyle w:val="paragraph"/>
              <w:spacing w:before="120" w:beforeAutospacing="0" w:after="120" w:afterAutospacing="0"/>
              <w:textAlignment w:val="baseline"/>
              <w:rPr>
                <w:rFonts w:ascii="Segoe UI" w:hAnsi="Segoe UI" w:cs="Segoe UI"/>
                <w:b/>
                <w:bCs/>
                <w:sz w:val="24"/>
                <w:szCs w:val="24"/>
              </w:rPr>
            </w:pPr>
            <w:r>
              <w:rPr>
                <w:rStyle w:val="normaltextrun"/>
                <w:b/>
                <w:bCs/>
                <w:sz w:val="24"/>
                <w:szCs w:val="24"/>
              </w:rPr>
              <w:t>Director Sustainable Development and Safety</w:t>
            </w:r>
          </w:p>
          <w:p w14:paraId="223854FA" w14:textId="181B729D" w:rsidR="00FD704D"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Group Manager Growth and Sustainability</w:t>
            </w:r>
          </w:p>
          <w:p w14:paraId="60EEF6B3" w14:textId="77777777" w:rsidR="004E5C7E" w:rsidRDefault="007141FC"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Manager Strategic Planning</w:t>
            </w:r>
          </w:p>
          <w:p w14:paraId="01B20E85" w14:textId="11DCE606" w:rsidR="00A3364E" w:rsidRDefault="00A3364E"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Lead Strategic Planning</w:t>
            </w:r>
          </w:p>
          <w:p w14:paraId="1776DD81" w14:textId="4A7B2D2F" w:rsidR="005C6BFA" w:rsidRPr="00AD6A0A" w:rsidRDefault="00FD704D" w:rsidP="004E5C7E">
            <w:pPr>
              <w:pStyle w:val="paragraph"/>
              <w:spacing w:before="120" w:beforeAutospacing="0" w:after="120" w:afterAutospacing="0"/>
              <w:textAlignment w:val="baseline"/>
              <w:rPr>
                <w:sz w:val="24"/>
                <w:szCs w:val="24"/>
              </w:rPr>
            </w:pPr>
            <w:r w:rsidRPr="00B947B4">
              <w:rPr>
                <w:rStyle w:val="normaltextrun"/>
                <w:b/>
                <w:bCs/>
                <w:sz w:val="24"/>
                <w:szCs w:val="24"/>
              </w:rPr>
              <w:t>Senior Strategic Planner</w:t>
            </w:r>
          </w:p>
        </w:tc>
      </w:tr>
      <w:tr w:rsidR="00D459A1" w:rsidRPr="00B947B4" w14:paraId="493D933C" w14:textId="77777777" w:rsidTr="16996EF3">
        <w:trPr>
          <w:gridAfter w:val="1"/>
          <w:wAfter w:w="111" w:type="dxa"/>
        </w:trPr>
        <w:tc>
          <w:tcPr>
            <w:tcW w:w="2527" w:type="dxa"/>
            <w:gridSpan w:val="2"/>
            <w:tcBorders>
              <w:top w:val="dotted" w:sz="4" w:space="0" w:color="auto"/>
              <w:bottom w:val="dotted" w:sz="4" w:space="0" w:color="auto"/>
              <w:right w:val="dotted" w:sz="4" w:space="0" w:color="auto"/>
            </w:tcBorders>
            <w:shd w:val="clear" w:color="auto" w:fill="D9D9D9" w:themeFill="background1" w:themeFillShade="D9"/>
          </w:tcPr>
          <w:p w14:paraId="47358A9B" w14:textId="77777777" w:rsidR="00D459A1" w:rsidRPr="00B947B4" w:rsidRDefault="00D459A1" w:rsidP="00D459A1">
            <w:pPr>
              <w:rPr>
                <w:b/>
              </w:rPr>
            </w:pPr>
            <w:r w:rsidRPr="00B947B4">
              <w:rPr>
                <w:b/>
              </w:rPr>
              <w:t>CEO Conditions on this Sub-Delegation:</w:t>
            </w:r>
          </w:p>
          <w:p w14:paraId="6C133326" w14:textId="77777777" w:rsidR="00D459A1" w:rsidRPr="00B947B4" w:rsidRDefault="00D459A1" w:rsidP="00D459A1">
            <w:pPr>
              <w:rPr>
                <w:i/>
                <w:sz w:val="18"/>
                <w:szCs w:val="18"/>
              </w:rPr>
            </w:pPr>
            <w:r w:rsidRPr="00B947B4">
              <w:rPr>
                <w:i/>
                <w:sz w:val="16"/>
                <w:szCs w:val="16"/>
              </w:rPr>
              <w:t>Conditions on the delegation also apply to sub-delegation.</w:t>
            </w:r>
          </w:p>
        </w:tc>
        <w:tc>
          <w:tcPr>
            <w:tcW w:w="6382" w:type="dxa"/>
            <w:tcBorders>
              <w:top w:val="dotted" w:sz="4" w:space="0" w:color="auto"/>
              <w:left w:val="dotted" w:sz="4" w:space="0" w:color="auto"/>
              <w:bottom w:val="dotted" w:sz="4" w:space="0" w:color="auto"/>
            </w:tcBorders>
          </w:tcPr>
          <w:p w14:paraId="023DF78E" w14:textId="77777777" w:rsidR="00DB30E8" w:rsidRPr="000D5E43" w:rsidRDefault="00DB30E8" w:rsidP="000D5E43">
            <w:pPr>
              <w:spacing w:after="120"/>
              <w:rPr>
                <w:sz w:val="24"/>
                <w:szCs w:val="24"/>
              </w:rPr>
            </w:pPr>
            <w:r w:rsidRPr="000D5E43">
              <w:rPr>
                <w:sz w:val="24"/>
                <w:szCs w:val="24"/>
              </w:rPr>
              <w:t>Conditions on the delegation also apply to sub-delegation.</w:t>
            </w:r>
          </w:p>
          <w:p w14:paraId="379E26A7" w14:textId="5B6A1198" w:rsidR="00D459A1" w:rsidRPr="00B947B4" w:rsidRDefault="00D459A1" w:rsidP="00D459A1">
            <w:pPr>
              <w:spacing w:after="120"/>
              <w:ind w:left="490" w:hanging="490"/>
              <w:rPr>
                <w:sz w:val="24"/>
                <w:szCs w:val="24"/>
              </w:rPr>
            </w:pPr>
          </w:p>
        </w:tc>
      </w:tr>
      <w:tr w:rsidR="00D459A1" w:rsidRPr="00B947B4" w14:paraId="30AB7AB8" w14:textId="77777777" w:rsidTr="16996EF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1" w:type="dxa"/>
        </w:trPr>
        <w:tc>
          <w:tcPr>
            <w:tcW w:w="2527"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A4631F9" w14:textId="77777777" w:rsidR="00D459A1" w:rsidRPr="00B947B4" w:rsidRDefault="00D459A1" w:rsidP="00D459A1">
            <w:pPr>
              <w:rPr>
                <w:sz w:val="18"/>
              </w:rPr>
            </w:pPr>
            <w:r w:rsidRPr="00B947B4">
              <w:rPr>
                <w:sz w:val="18"/>
              </w:rPr>
              <w:t>Compliance Links:</w:t>
            </w:r>
          </w:p>
          <w:p w14:paraId="51F7FABE" w14:textId="77777777" w:rsidR="00D459A1" w:rsidRPr="00B947B4" w:rsidRDefault="00D459A1" w:rsidP="00D459A1">
            <w:pPr>
              <w:rPr>
                <w:sz w:val="18"/>
              </w:rPr>
            </w:pPr>
          </w:p>
        </w:tc>
        <w:tc>
          <w:tcPr>
            <w:tcW w:w="6382" w:type="dxa"/>
            <w:tcBorders>
              <w:top w:val="dotted" w:sz="4" w:space="0" w:color="auto"/>
              <w:left w:val="dotted" w:sz="4" w:space="0" w:color="auto"/>
              <w:bottom w:val="dotted" w:sz="4" w:space="0" w:color="auto"/>
              <w:right w:val="single" w:sz="4" w:space="0" w:color="auto"/>
            </w:tcBorders>
          </w:tcPr>
          <w:p w14:paraId="2492D96A" w14:textId="77777777" w:rsidR="00D459A1" w:rsidRPr="00B947B4" w:rsidRDefault="00D459A1" w:rsidP="00471B65">
            <w:pPr>
              <w:spacing w:after="120"/>
              <w:rPr>
                <w:sz w:val="24"/>
                <w:szCs w:val="24"/>
              </w:rPr>
            </w:pPr>
          </w:p>
        </w:tc>
      </w:tr>
      <w:tr w:rsidR="00D459A1" w:rsidRPr="00B947B4" w14:paraId="6768FD1A" w14:textId="77777777" w:rsidTr="16996EF3">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1" w:type="dxa"/>
        </w:trPr>
        <w:tc>
          <w:tcPr>
            <w:tcW w:w="2527"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D8FBC10" w14:textId="77777777" w:rsidR="00D459A1" w:rsidRPr="00B947B4" w:rsidRDefault="00D459A1" w:rsidP="00D459A1">
            <w:pPr>
              <w:rPr>
                <w:sz w:val="18"/>
              </w:rPr>
            </w:pPr>
            <w:r w:rsidRPr="00B947B4">
              <w:rPr>
                <w:sz w:val="18"/>
              </w:rPr>
              <w:t>Record Keeping:</w:t>
            </w:r>
          </w:p>
        </w:tc>
        <w:tc>
          <w:tcPr>
            <w:tcW w:w="6382" w:type="dxa"/>
            <w:tcBorders>
              <w:top w:val="dotted" w:sz="4" w:space="0" w:color="auto"/>
              <w:left w:val="dotted" w:sz="4" w:space="0" w:color="auto"/>
              <w:bottom w:val="single" w:sz="4" w:space="0" w:color="auto"/>
              <w:right w:val="single" w:sz="4" w:space="0" w:color="auto"/>
            </w:tcBorders>
          </w:tcPr>
          <w:p w14:paraId="4E2E75C6" w14:textId="77777777" w:rsidR="00D459A1" w:rsidRPr="00B947B4" w:rsidRDefault="00D459A1" w:rsidP="00D459A1">
            <w:pPr>
              <w:spacing w:after="120"/>
              <w:rPr>
                <w:sz w:val="24"/>
                <w:szCs w:val="24"/>
              </w:rPr>
            </w:pPr>
            <w:r w:rsidRPr="00B947B4">
              <w:rPr>
                <w:sz w:val="24"/>
                <w:szCs w:val="24"/>
              </w:rPr>
              <w:t>Details of decisions are to be recorded in the City’s record keeping system</w:t>
            </w:r>
          </w:p>
        </w:tc>
      </w:tr>
      <w:tr w:rsidR="00471B65" w:rsidRPr="00B947B4" w14:paraId="0F6EDB4B"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single" w:sz="4" w:space="0" w:color="auto"/>
              <w:left w:val="dotDash" w:sz="4" w:space="0" w:color="auto"/>
              <w:bottom w:val="dotDash" w:sz="4" w:space="0" w:color="auto"/>
              <w:right w:val="dotDash" w:sz="4" w:space="0" w:color="auto"/>
            </w:tcBorders>
          </w:tcPr>
          <w:p w14:paraId="41C2B5EC" w14:textId="77777777" w:rsidR="00471B65" w:rsidRPr="00B947B4" w:rsidRDefault="00471B65" w:rsidP="00471B65">
            <w:pPr>
              <w:rPr>
                <w:sz w:val="18"/>
              </w:rPr>
            </w:pPr>
            <w:r w:rsidRPr="00B947B4">
              <w:rPr>
                <w:sz w:val="18"/>
              </w:rPr>
              <w:t>1</w:t>
            </w:r>
          </w:p>
        </w:tc>
        <w:tc>
          <w:tcPr>
            <w:tcW w:w="8347" w:type="dxa"/>
            <w:gridSpan w:val="2"/>
            <w:tcBorders>
              <w:top w:val="single" w:sz="4" w:space="0" w:color="auto"/>
              <w:left w:val="dotDash" w:sz="4" w:space="0" w:color="auto"/>
              <w:bottom w:val="dotDash" w:sz="4" w:space="0" w:color="auto"/>
              <w:right w:val="dotDash" w:sz="4" w:space="0" w:color="auto"/>
            </w:tcBorders>
          </w:tcPr>
          <w:p w14:paraId="65C9F2A7" w14:textId="201A46C7" w:rsidR="00471B65" w:rsidRPr="00B947B4" w:rsidRDefault="00471B65" w:rsidP="00471B65">
            <w:pPr>
              <w:rPr>
                <w:sz w:val="18"/>
              </w:rPr>
            </w:pPr>
            <w:r w:rsidRPr="00B947B4">
              <w:rPr>
                <w:sz w:val="18"/>
              </w:rPr>
              <w:t>Adopted 11 May 2023</w:t>
            </w:r>
          </w:p>
        </w:tc>
      </w:tr>
      <w:tr w:rsidR="00471B65" w:rsidRPr="00B947B4" w14:paraId="1578ED90"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dotDash" w:sz="4" w:space="0" w:color="auto"/>
              <w:left w:val="dotDash" w:sz="4" w:space="0" w:color="auto"/>
              <w:bottom w:val="dotDash" w:sz="4" w:space="0" w:color="auto"/>
              <w:right w:val="dotDash" w:sz="4" w:space="0" w:color="auto"/>
            </w:tcBorders>
          </w:tcPr>
          <w:p w14:paraId="2ADF91EE" w14:textId="77777777" w:rsidR="00471B65" w:rsidRPr="00B947B4" w:rsidRDefault="00471B65" w:rsidP="00471B65">
            <w:pPr>
              <w:rPr>
                <w:sz w:val="18"/>
              </w:rPr>
            </w:pPr>
            <w:r w:rsidRPr="00B947B4">
              <w:rPr>
                <w:sz w:val="18"/>
              </w:rPr>
              <w:t>2</w:t>
            </w:r>
          </w:p>
        </w:tc>
        <w:tc>
          <w:tcPr>
            <w:tcW w:w="8347" w:type="dxa"/>
            <w:gridSpan w:val="2"/>
            <w:tcBorders>
              <w:top w:val="dotDash" w:sz="4" w:space="0" w:color="auto"/>
              <w:left w:val="dotDash" w:sz="4" w:space="0" w:color="auto"/>
              <w:bottom w:val="dotDash" w:sz="4" w:space="0" w:color="auto"/>
              <w:right w:val="dotDash" w:sz="4" w:space="0" w:color="auto"/>
            </w:tcBorders>
          </w:tcPr>
          <w:p w14:paraId="5DEE2E74" w14:textId="0FFBAA5E" w:rsidR="00471B65" w:rsidRPr="00B947B4" w:rsidRDefault="00471B65" w:rsidP="00471B65">
            <w:pPr>
              <w:rPr>
                <w:sz w:val="18"/>
              </w:rPr>
            </w:pPr>
            <w:r w:rsidRPr="00B947B4">
              <w:rPr>
                <w:sz w:val="18"/>
              </w:rPr>
              <w:t>Modified 9 July 2024</w:t>
            </w:r>
          </w:p>
        </w:tc>
      </w:tr>
      <w:tr w:rsidR="00471B65" w:rsidRPr="00B947B4" w14:paraId="31E0918A"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1" w:type="dxa"/>
        </w:trPr>
        <w:tc>
          <w:tcPr>
            <w:tcW w:w="562" w:type="dxa"/>
            <w:tcBorders>
              <w:top w:val="dotDash" w:sz="4" w:space="0" w:color="auto"/>
              <w:left w:val="dotDash" w:sz="4" w:space="0" w:color="auto"/>
              <w:bottom w:val="dotDash" w:sz="4" w:space="0" w:color="auto"/>
              <w:right w:val="dotDash" w:sz="4" w:space="0" w:color="auto"/>
            </w:tcBorders>
          </w:tcPr>
          <w:p w14:paraId="5B3E637C" w14:textId="77777777" w:rsidR="00471B65" w:rsidRPr="00B947B4" w:rsidRDefault="00471B65" w:rsidP="00471B65">
            <w:pPr>
              <w:rPr>
                <w:sz w:val="18"/>
              </w:rPr>
            </w:pPr>
            <w:r w:rsidRPr="00B947B4">
              <w:rPr>
                <w:sz w:val="18"/>
              </w:rPr>
              <w:t>3</w:t>
            </w:r>
          </w:p>
        </w:tc>
        <w:tc>
          <w:tcPr>
            <w:tcW w:w="8347" w:type="dxa"/>
            <w:gridSpan w:val="2"/>
            <w:tcBorders>
              <w:top w:val="dotDash" w:sz="4" w:space="0" w:color="auto"/>
              <w:left w:val="dotDash" w:sz="4" w:space="0" w:color="auto"/>
              <w:bottom w:val="dotDash" w:sz="4" w:space="0" w:color="auto"/>
              <w:right w:val="dotDash" w:sz="4" w:space="0" w:color="auto"/>
            </w:tcBorders>
          </w:tcPr>
          <w:p w14:paraId="037B7267" w14:textId="58BB8B73" w:rsidR="00471B65" w:rsidRPr="00B947B4" w:rsidRDefault="002A4A16" w:rsidP="00471B65">
            <w:pPr>
              <w:rPr>
                <w:sz w:val="18"/>
              </w:rPr>
            </w:pPr>
            <w:r w:rsidRPr="00B947B4">
              <w:rPr>
                <w:sz w:val="18"/>
              </w:rPr>
              <w:t xml:space="preserve">Modified </w:t>
            </w:r>
            <w:r w:rsidR="003D3807" w:rsidRPr="00B947B4">
              <w:rPr>
                <w:sz w:val="18"/>
              </w:rPr>
              <w:t xml:space="preserve">OCM 12 November 2024, CEO </w:t>
            </w:r>
            <w:r w:rsidR="00291CA0" w:rsidRPr="00B947B4">
              <w:rPr>
                <w:sz w:val="18"/>
              </w:rPr>
              <w:t>21 November 2024</w:t>
            </w:r>
          </w:p>
        </w:tc>
      </w:tr>
      <w:tr w:rsidR="00643354" w:rsidRPr="00B947B4" w14:paraId="7092B34A"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0DC5D5AB" w14:textId="33C4C692" w:rsidR="00031ECB" w:rsidRPr="00B947B4" w:rsidRDefault="00522299" w:rsidP="00031ECB">
            <w:pPr>
              <w:rPr>
                <w:sz w:val="18"/>
              </w:rPr>
            </w:pPr>
            <w:r w:rsidRPr="00B947B4">
              <w:rPr>
                <w:sz w:val="18"/>
              </w:rPr>
              <w:t>4</w:t>
            </w:r>
          </w:p>
        </w:tc>
        <w:tc>
          <w:tcPr>
            <w:tcW w:w="8458" w:type="dxa"/>
            <w:gridSpan w:val="3"/>
            <w:tcBorders>
              <w:top w:val="dotted" w:sz="4" w:space="0" w:color="auto"/>
              <w:left w:val="dotted" w:sz="4" w:space="0" w:color="auto"/>
              <w:bottom w:val="dotted" w:sz="4" w:space="0" w:color="auto"/>
              <w:right w:val="dotted" w:sz="4" w:space="0" w:color="auto"/>
            </w:tcBorders>
          </w:tcPr>
          <w:p w14:paraId="79A2AB4D" w14:textId="2A03E13A" w:rsidR="00031ECB" w:rsidRPr="00B947B4" w:rsidRDefault="00031ECB" w:rsidP="00031ECB">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0D5E43" w:rsidRPr="00B947B4" w14:paraId="503B9774"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65271F2E" w14:textId="370B1A77" w:rsidR="000D5E43" w:rsidRPr="00B947B4" w:rsidRDefault="000D5E43" w:rsidP="00031ECB">
            <w:pPr>
              <w:rPr>
                <w:sz w:val="18"/>
              </w:rPr>
            </w:pPr>
            <w:r>
              <w:rPr>
                <w:sz w:val="18"/>
              </w:rPr>
              <w:t>5</w:t>
            </w:r>
          </w:p>
        </w:tc>
        <w:tc>
          <w:tcPr>
            <w:tcW w:w="8458" w:type="dxa"/>
            <w:gridSpan w:val="3"/>
            <w:tcBorders>
              <w:top w:val="dotted" w:sz="4" w:space="0" w:color="auto"/>
              <w:left w:val="dotted" w:sz="4" w:space="0" w:color="auto"/>
              <w:bottom w:val="dotted" w:sz="4" w:space="0" w:color="auto"/>
              <w:right w:val="dotted" w:sz="4" w:space="0" w:color="auto"/>
            </w:tcBorders>
          </w:tcPr>
          <w:p w14:paraId="28E40FB7" w14:textId="3095FC8E" w:rsidR="000D5E43" w:rsidRPr="00B947B4" w:rsidRDefault="000D5E43" w:rsidP="00031ECB">
            <w:pPr>
              <w:rPr>
                <w:rFonts w:eastAsia="Times New Roman"/>
                <w:sz w:val="18"/>
                <w:szCs w:val="18"/>
                <w:lang w:eastAsia="en-AU"/>
              </w:rPr>
            </w:pPr>
            <w:r>
              <w:rPr>
                <w:rFonts w:eastAsia="Times New Roman"/>
                <w:sz w:val="18"/>
                <w:szCs w:val="18"/>
                <w:lang w:eastAsia="en-AU"/>
              </w:rPr>
              <w:t>Modified 8 July 2025</w:t>
            </w:r>
          </w:p>
        </w:tc>
      </w:tr>
      <w:tr w:rsidR="00E612B0" w:rsidRPr="00B947B4" w14:paraId="00678FA1" w14:textId="77777777" w:rsidTr="16996EF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ted" w:sz="4" w:space="0" w:color="auto"/>
              <w:left w:val="dotted" w:sz="4" w:space="0" w:color="auto"/>
              <w:bottom w:val="dotted" w:sz="4" w:space="0" w:color="auto"/>
              <w:right w:val="dotted" w:sz="4" w:space="0" w:color="auto"/>
            </w:tcBorders>
          </w:tcPr>
          <w:p w14:paraId="7ADB913E" w14:textId="1FFDC864" w:rsidR="00E612B0" w:rsidRDefault="00E612B0" w:rsidP="00031ECB">
            <w:pPr>
              <w:rPr>
                <w:sz w:val="18"/>
              </w:rPr>
            </w:pPr>
            <w:r>
              <w:rPr>
                <w:sz w:val="18"/>
              </w:rPr>
              <w:t>6</w:t>
            </w:r>
          </w:p>
        </w:tc>
        <w:tc>
          <w:tcPr>
            <w:tcW w:w="8458" w:type="dxa"/>
            <w:gridSpan w:val="3"/>
            <w:tcBorders>
              <w:top w:val="dotted" w:sz="4" w:space="0" w:color="auto"/>
              <w:left w:val="dotted" w:sz="4" w:space="0" w:color="auto"/>
              <w:bottom w:val="dotted" w:sz="4" w:space="0" w:color="auto"/>
              <w:right w:val="dotted" w:sz="4" w:space="0" w:color="auto"/>
            </w:tcBorders>
          </w:tcPr>
          <w:p w14:paraId="545FF5DA" w14:textId="63B9FA78" w:rsidR="00E612B0" w:rsidRDefault="00E612B0" w:rsidP="00031ECB">
            <w:pPr>
              <w:rPr>
                <w:rFonts w:eastAsia="Times New Roman"/>
                <w:sz w:val="18"/>
                <w:szCs w:val="18"/>
                <w:lang w:eastAsia="en-AU"/>
              </w:rPr>
            </w:pPr>
            <w:r>
              <w:rPr>
                <w:rFonts w:eastAsia="Times New Roman"/>
                <w:sz w:val="18"/>
                <w:szCs w:val="18"/>
                <w:lang w:eastAsia="en-AU"/>
              </w:rPr>
              <w:t>Modified 1 April 2026</w:t>
            </w:r>
          </w:p>
        </w:tc>
      </w:tr>
    </w:tbl>
    <w:p w14:paraId="0F3C36D9" w14:textId="77777777" w:rsidR="00C9508B" w:rsidRPr="00B947B4" w:rsidRDefault="00C9508B" w:rsidP="00C9508B"/>
    <w:p w14:paraId="1410E2E6" w14:textId="77777777" w:rsidR="00C9508B" w:rsidRPr="00B947B4" w:rsidRDefault="00C9508B" w:rsidP="00C9508B"/>
    <w:p w14:paraId="66DD50A4" w14:textId="77777777" w:rsidR="00C9508B" w:rsidRPr="00B947B4" w:rsidRDefault="00C9508B" w:rsidP="00C9508B"/>
    <w:p w14:paraId="536BA188" w14:textId="77777777" w:rsidR="00C9508B" w:rsidRPr="00B947B4" w:rsidRDefault="00C9508B" w:rsidP="00C9508B"/>
    <w:p w14:paraId="2752B670" w14:textId="563474D2" w:rsidR="00471B65" w:rsidRPr="00B947B4" w:rsidRDefault="00471B65" w:rsidP="003D6201">
      <w:r w:rsidRPr="00B947B4">
        <w:br w:type="page"/>
      </w:r>
    </w:p>
    <w:p w14:paraId="12685DE2" w14:textId="2DFD117E" w:rsidR="00CD5CCE" w:rsidRPr="00B947B4" w:rsidRDefault="00CD5CCE" w:rsidP="00D124F2">
      <w:pPr>
        <w:pStyle w:val="Heading3"/>
        <w:ind w:left="709" w:hanging="709"/>
      </w:pPr>
      <w:bookmarkStart w:id="224" w:name="_Toc229571496"/>
      <w:bookmarkStart w:id="225" w:name="_Toc168492919"/>
      <w:r w:rsidRPr="00B947B4">
        <w:lastRenderedPageBreak/>
        <w:t xml:space="preserve">Town Planning Scheme – Development </w:t>
      </w:r>
      <w:r w:rsidR="00BC221C" w:rsidRPr="00B947B4">
        <w:t>Contributions</w:t>
      </w:r>
      <w:bookmarkEnd w:id="224"/>
    </w:p>
    <w:p w14:paraId="4842C806" w14:textId="77777777" w:rsidR="00BC221C" w:rsidRPr="00B947B4" w:rsidRDefault="00BC221C" w:rsidP="00BC221C"/>
    <w:tbl>
      <w:tblPr>
        <w:tblStyle w:val="TableGrid"/>
        <w:tblW w:w="9020" w:type="dxa"/>
        <w:tblInd w:w="-2" w:type="dxa"/>
        <w:tblLook w:val="04A0" w:firstRow="1" w:lastRow="0" w:firstColumn="1" w:lastColumn="0" w:noHBand="0" w:noVBand="1"/>
      </w:tblPr>
      <w:tblGrid>
        <w:gridCol w:w="562"/>
        <w:gridCol w:w="1958"/>
        <w:gridCol w:w="6390"/>
        <w:gridCol w:w="110"/>
      </w:tblGrid>
      <w:tr w:rsidR="00BC221C" w:rsidRPr="00B947B4" w14:paraId="0AD25CAA" w14:textId="77777777" w:rsidTr="00612A19">
        <w:trPr>
          <w:gridAfter w:val="1"/>
          <w:wAfter w:w="110" w:type="dxa"/>
        </w:trPr>
        <w:tc>
          <w:tcPr>
            <w:tcW w:w="2520"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1E9DA1B4" w14:textId="77777777" w:rsidR="00BC221C" w:rsidRPr="00B947B4" w:rsidRDefault="00BC221C" w:rsidP="0025681D">
            <w:pPr>
              <w:rPr>
                <w:b/>
                <w:sz w:val="18"/>
              </w:rPr>
            </w:pPr>
            <w:r w:rsidRPr="00B947B4">
              <w:rPr>
                <w:b/>
                <w:sz w:val="18"/>
              </w:rPr>
              <w:t>Delegator:</w:t>
            </w:r>
          </w:p>
          <w:p w14:paraId="205126CC" w14:textId="77777777" w:rsidR="00BC221C" w:rsidRPr="00B947B4" w:rsidRDefault="00BC221C" w:rsidP="0025681D">
            <w:pPr>
              <w:rPr>
                <w:sz w:val="18"/>
              </w:rPr>
            </w:pPr>
            <w:r w:rsidRPr="00B947B4">
              <w:rPr>
                <w:i/>
                <w:sz w:val="16"/>
              </w:rPr>
              <w:t>Power / Duty assigned in legislation to:</w:t>
            </w:r>
          </w:p>
        </w:tc>
        <w:tc>
          <w:tcPr>
            <w:tcW w:w="6390" w:type="dxa"/>
            <w:tcBorders>
              <w:top w:val="single" w:sz="4" w:space="0" w:color="auto"/>
              <w:left w:val="dotted" w:sz="4" w:space="0" w:color="auto"/>
              <w:bottom w:val="dotted" w:sz="4" w:space="0" w:color="auto"/>
              <w:right w:val="single" w:sz="4" w:space="0" w:color="auto"/>
            </w:tcBorders>
          </w:tcPr>
          <w:p w14:paraId="644A209F" w14:textId="77777777" w:rsidR="00BC221C" w:rsidRPr="00B947B4" w:rsidRDefault="00BC221C" w:rsidP="0025681D">
            <w:pPr>
              <w:rPr>
                <w:sz w:val="24"/>
                <w:szCs w:val="24"/>
              </w:rPr>
            </w:pPr>
            <w:r w:rsidRPr="00B947B4">
              <w:rPr>
                <w:sz w:val="24"/>
                <w:szCs w:val="24"/>
              </w:rPr>
              <w:t>Local Government</w:t>
            </w:r>
          </w:p>
        </w:tc>
      </w:tr>
      <w:tr w:rsidR="00BC221C" w:rsidRPr="00B947B4" w14:paraId="45B69B55" w14:textId="77777777" w:rsidTr="00612A19">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4339A49F" w14:textId="77777777" w:rsidR="00BC221C" w:rsidRPr="00B947B4" w:rsidRDefault="00BC221C" w:rsidP="0025681D">
            <w:pPr>
              <w:rPr>
                <w:b/>
                <w:sz w:val="18"/>
              </w:rPr>
            </w:pPr>
            <w:r w:rsidRPr="00B947B4">
              <w:rPr>
                <w:b/>
                <w:sz w:val="18"/>
              </w:rPr>
              <w:t>Express Power to Delegate:</w:t>
            </w:r>
          </w:p>
          <w:p w14:paraId="156D50D0" w14:textId="77777777" w:rsidR="00BC221C" w:rsidRPr="00B947B4" w:rsidRDefault="00BC221C" w:rsidP="0025681D">
            <w:pPr>
              <w:rPr>
                <w:i/>
                <w:sz w:val="16"/>
              </w:rPr>
            </w:pPr>
            <w:r w:rsidRPr="00B947B4">
              <w:rPr>
                <w:i/>
                <w:sz w:val="16"/>
              </w:rPr>
              <w:t>Power that enables a delegation to be made</w:t>
            </w:r>
          </w:p>
        </w:tc>
        <w:tc>
          <w:tcPr>
            <w:tcW w:w="6390" w:type="dxa"/>
            <w:tcBorders>
              <w:top w:val="dotted" w:sz="4" w:space="0" w:color="auto"/>
              <w:left w:val="dotted" w:sz="4" w:space="0" w:color="auto"/>
              <w:bottom w:val="dotted" w:sz="4" w:space="0" w:color="auto"/>
              <w:right w:val="single" w:sz="4" w:space="0" w:color="auto"/>
            </w:tcBorders>
          </w:tcPr>
          <w:p w14:paraId="1DC2085E" w14:textId="77777777" w:rsidR="00BC221C" w:rsidRPr="00B947B4" w:rsidRDefault="00BC221C" w:rsidP="0025681D">
            <w:pPr>
              <w:rPr>
                <w:i/>
                <w:sz w:val="24"/>
                <w:szCs w:val="24"/>
              </w:rPr>
            </w:pPr>
            <w:r w:rsidRPr="00B947B4">
              <w:rPr>
                <w:i/>
                <w:sz w:val="24"/>
                <w:szCs w:val="24"/>
              </w:rPr>
              <w:t>Planning and Development (Local Planning Schemes) Regulations 2015:</w:t>
            </w:r>
          </w:p>
          <w:p w14:paraId="37C7B898" w14:textId="77777777" w:rsidR="00BC221C" w:rsidRPr="00B947B4" w:rsidRDefault="00BC221C" w:rsidP="0025681D">
            <w:pPr>
              <w:rPr>
                <w:sz w:val="24"/>
                <w:szCs w:val="24"/>
              </w:rPr>
            </w:pPr>
            <w:r w:rsidRPr="00B947B4">
              <w:rPr>
                <w:sz w:val="24"/>
                <w:szCs w:val="24"/>
              </w:rPr>
              <w:t xml:space="preserve">Schedule 2 Deemed provisions for local planning schemes </w:t>
            </w:r>
          </w:p>
          <w:p w14:paraId="36AB0FD4" w14:textId="77777777" w:rsidR="00BC221C" w:rsidRPr="00B947B4" w:rsidRDefault="00BC221C" w:rsidP="0025681D">
            <w:pPr>
              <w:ind w:left="720" w:hanging="403"/>
              <w:rPr>
                <w:sz w:val="24"/>
                <w:szCs w:val="24"/>
              </w:rPr>
            </w:pPr>
            <w:r w:rsidRPr="00B947B4">
              <w:rPr>
                <w:sz w:val="24"/>
                <w:szCs w:val="24"/>
              </w:rPr>
              <w:tab/>
              <w:t>cl.82 Delegations by local government</w:t>
            </w:r>
          </w:p>
          <w:p w14:paraId="04016CC6" w14:textId="69DBF74C" w:rsidR="005C6BFA" w:rsidRPr="00B947B4" w:rsidRDefault="005C6BFA" w:rsidP="0025681D">
            <w:pPr>
              <w:ind w:left="720" w:hanging="403"/>
              <w:rPr>
                <w:sz w:val="24"/>
                <w:szCs w:val="24"/>
              </w:rPr>
            </w:pPr>
          </w:p>
        </w:tc>
      </w:tr>
      <w:tr w:rsidR="00BC221C" w:rsidRPr="00B947B4" w14:paraId="5D4F2F4F"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0971D696" w14:textId="77777777" w:rsidR="00BC221C" w:rsidRPr="00B947B4" w:rsidRDefault="00BC221C" w:rsidP="0025681D">
            <w:pPr>
              <w:rPr>
                <w:b/>
                <w:sz w:val="18"/>
                <w:szCs w:val="18"/>
              </w:rPr>
            </w:pPr>
            <w:r w:rsidRPr="00B947B4">
              <w:rPr>
                <w:b/>
                <w:sz w:val="18"/>
                <w:szCs w:val="18"/>
              </w:rPr>
              <w:t>Express Power or Duty Delegated:</w:t>
            </w:r>
          </w:p>
        </w:tc>
        <w:tc>
          <w:tcPr>
            <w:tcW w:w="6390" w:type="dxa"/>
            <w:tcBorders>
              <w:top w:val="dotted" w:sz="4" w:space="0" w:color="auto"/>
              <w:left w:val="dotted" w:sz="4" w:space="0" w:color="auto"/>
              <w:bottom w:val="dotted" w:sz="4" w:space="0" w:color="auto"/>
            </w:tcBorders>
          </w:tcPr>
          <w:p w14:paraId="4F93346E" w14:textId="521959CF" w:rsidR="00BC221C" w:rsidRPr="00B947B4" w:rsidRDefault="00BC221C" w:rsidP="0025681D">
            <w:pPr>
              <w:rPr>
                <w:sz w:val="24"/>
                <w:szCs w:val="24"/>
              </w:rPr>
            </w:pPr>
            <w:r w:rsidRPr="00B947B4">
              <w:rPr>
                <w:sz w:val="24"/>
                <w:szCs w:val="24"/>
              </w:rPr>
              <w:t>City of Cockburn Town Planning Scheme No. 3 (TPS 3)</w:t>
            </w:r>
          </w:p>
        </w:tc>
      </w:tr>
      <w:tr w:rsidR="00BC221C" w:rsidRPr="00B947B4" w14:paraId="001CA839"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41D6D140" w14:textId="77777777" w:rsidR="00BC221C" w:rsidRPr="00B947B4" w:rsidRDefault="00BC221C" w:rsidP="0025681D">
            <w:pPr>
              <w:spacing w:before="120" w:after="120"/>
              <w:rPr>
                <w:b/>
              </w:rPr>
            </w:pPr>
            <w:r w:rsidRPr="00B947B4">
              <w:rPr>
                <w:b/>
              </w:rPr>
              <w:t>Delegate:</w:t>
            </w:r>
          </w:p>
        </w:tc>
        <w:tc>
          <w:tcPr>
            <w:tcW w:w="6390" w:type="dxa"/>
            <w:tcBorders>
              <w:top w:val="dotted" w:sz="4" w:space="0" w:color="auto"/>
              <w:left w:val="dotted" w:sz="4" w:space="0" w:color="auto"/>
              <w:bottom w:val="dotted" w:sz="4" w:space="0" w:color="auto"/>
            </w:tcBorders>
          </w:tcPr>
          <w:p w14:paraId="69265F23" w14:textId="77777777" w:rsidR="00BC221C" w:rsidRPr="00B947B4" w:rsidRDefault="00BC221C" w:rsidP="0025681D">
            <w:pPr>
              <w:spacing w:before="120" w:after="120"/>
              <w:rPr>
                <w:b/>
                <w:sz w:val="24"/>
                <w:szCs w:val="24"/>
              </w:rPr>
            </w:pPr>
            <w:r w:rsidRPr="00B947B4">
              <w:rPr>
                <w:b/>
                <w:sz w:val="24"/>
                <w:szCs w:val="24"/>
              </w:rPr>
              <w:t>Chief Executive Officer</w:t>
            </w:r>
          </w:p>
        </w:tc>
      </w:tr>
      <w:tr w:rsidR="00BC221C" w:rsidRPr="00B947B4" w14:paraId="24A83DFB"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666E3266" w14:textId="77777777" w:rsidR="00BC221C" w:rsidRPr="00B947B4" w:rsidRDefault="00BC221C" w:rsidP="0025681D">
            <w:pPr>
              <w:rPr>
                <w:b/>
              </w:rPr>
            </w:pPr>
            <w:r w:rsidRPr="00B947B4">
              <w:rPr>
                <w:b/>
              </w:rPr>
              <w:t>Function:</w:t>
            </w:r>
          </w:p>
          <w:p w14:paraId="2C906CE4" w14:textId="77777777" w:rsidR="00BC221C" w:rsidRPr="00B947B4" w:rsidRDefault="00BC221C" w:rsidP="0025681D">
            <w:pPr>
              <w:rPr>
                <w:b/>
              </w:rPr>
            </w:pPr>
            <w:r w:rsidRPr="00B947B4">
              <w:rPr>
                <w:i/>
                <w:sz w:val="16"/>
                <w:szCs w:val="16"/>
              </w:rPr>
              <w:t>This is a precis only. Delegates must act with full understanding of the legislation and conditions relevant to this delegation.</w:t>
            </w:r>
          </w:p>
        </w:tc>
        <w:tc>
          <w:tcPr>
            <w:tcW w:w="6390" w:type="dxa"/>
            <w:tcBorders>
              <w:top w:val="dotted" w:sz="4" w:space="0" w:color="auto"/>
              <w:left w:val="dotted" w:sz="4" w:space="0" w:color="auto"/>
              <w:bottom w:val="dotted" w:sz="4" w:space="0" w:color="auto"/>
            </w:tcBorders>
          </w:tcPr>
          <w:p w14:paraId="0D67F53D" w14:textId="77777777" w:rsidR="0018703B" w:rsidRPr="00B947B4" w:rsidRDefault="0018703B" w:rsidP="0018703B">
            <w:pPr>
              <w:pStyle w:val="ListParagraph"/>
              <w:numPr>
                <w:ilvl w:val="0"/>
                <w:numId w:val="61"/>
              </w:numPr>
              <w:rPr>
                <w:sz w:val="24"/>
                <w:szCs w:val="24"/>
              </w:rPr>
            </w:pPr>
            <w:r w:rsidRPr="00B947B4">
              <w:rPr>
                <w:sz w:val="24"/>
                <w:szCs w:val="24"/>
              </w:rPr>
              <w:t>The authority to adopt a Development Contribution Plan Report and Cost Apportionment Schedules for Development Contribution Areas within 90 days of the development contribution plan coming into effect (clause 5.3.10).</w:t>
            </w:r>
          </w:p>
          <w:p w14:paraId="6837D0EB" w14:textId="77777777" w:rsidR="0018703B" w:rsidRPr="00B947B4" w:rsidRDefault="0018703B" w:rsidP="0018703B">
            <w:pPr>
              <w:pStyle w:val="paragraph"/>
              <w:numPr>
                <w:ilvl w:val="0"/>
                <w:numId w:val="61"/>
              </w:numPr>
              <w:spacing w:before="0" w:beforeAutospacing="0" w:after="0" w:afterAutospacing="0"/>
              <w:textAlignment w:val="baseline"/>
              <w:rPr>
                <w:sz w:val="24"/>
                <w:szCs w:val="24"/>
              </w:rPr>
            </w:pPr>
            <w:r w:rsidRPr="00B947B4">
              <w:rPr>
                <w:rStyle w:val="normaltextrun"/>
                <w:rFonts w:eastAsiaTheme="majorEastAsia"/>
                <w:sz w:val="24"/>
                <w:szCs w:val="24"/>
              </w:rPr>
              <w:t>Authority to review the cost apportionment schedules at least annually (clause 5.3.11.2) and make necessary adjustments (clause 5.3.11.4(i)).</w:t>
            </w:r>
            <w:r w:rsidRPr="00B947B4">
              <w:rPr>
                <w:rStyle w:val="eop"/>
                <w:rFonts w:eastAsiaTheme="majorEastAsia"/>
                <w:sz w:val="24"/>
                <w:szCs w:val="24"/>
              </w:rPr>
              <w:t> </w:t>
            </w:r>
          </w:p>
          <w:p w14:paraId="4056A435" w14:textId="77777777" w:rsidR="0018703B" w:rsidRPr="00B947B4" w:rsidRDefault="0018703B" w:rsidP="0018703B">
            <w:pPr>
              <w:pStyle w:val="paragraph"/>
              <w:numPr>
                <w:ilvl w:val="0"/>
                <w:numId w:val="61"/>
              </w:numPr>
              <w:spacing w:before="0" w:beforeAutospacing="0" w:after="0" w:afterAutospacing="0"/>
              <w:textAlignment w:val="baseline"/>
              <w:rPr>
                <w:rStyle w:val="normaltextrun"/>
                <w:rFonts w:eastAsiaTheme="majorEastAsia"/>
                <w:sz w:val="24"/>
                <w:szCs w:val="24"/>
              </w:rPr>
            </w:pPr>
            <w:r w:rsidRPr="00B947B4">
              <w:rPr>
                <w:rStyle w:val="normaltextrun"/>
                <w:rFonts w:eastAsiaTheme="majorEastAsia"/>
                <w:sz w:val="24"/>
                <w:szCs w:val="24"/>
              </w:rPr>
              <w:t>Authority to accept a cost contribution based on an estimated costs as a final contribution and enter into an agreement with the owner accordingly (clause 5.3.11.4(ii))</w:t>
            </w:r>
          </w:p>
          <w:p w14:paraId="56E6611D" w14:textId="77777777" w:rsidR="0018703B" w:rsidRPr="00B947B4" w:rsidRDefault="0018703B" w:rsidP="0018703B">
            <w:pPr>
              <w:pStyle w:val="paragraph"/>
              <w:numPr>
                <w:ilvl w:val="0"/>
                <w:numId w:val="61"/>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Authority to deal with objections to the amount of a cost contribution by:</w:t>
            </w:r>
            <w:r w:rsidRPr="00B947B4">
              <w:rPr>
                <w:rStyle w:val="eop"/>
                <w:rFonts w:eastAsiaTheme="majorEastAsia"/>
                <w:sz w:val="24"/>
                <w:szCs w:val="24"/>
              </w:rPr>
              <w:t> </w:t>
            </w:r>
          </w:p>
          <w:p w14:paraId="5F2889E6" w14:textId="77777777" w:rsidR="0018703B" w:rsidRPr="00B947B4" w:rsidRDefault="0018703B" w:rsidP="0018703B">
            <w:pPr>
              <w:pStyle w:val="paragraph"/>
              <w:numPr>
                <w:ilvl w:val="1"/>
                <w:numId w:val="61"/>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Agreeing with the owner on an independent expert (clause 5.3.11.7); and</w:t>
            </w:r>
            <w:r w:rsidRPr="00B947B4">
              <w:rPr>
                <w:rStyle w:val="eop"/>
                <w:rFonts w:eastAsiaTheme="majorEastAsia"/>
                <w:sz w:val="24"/>
                <w:szCs w:val="24"/>
              </w:rPr>
              <w:t> </w:t>
            </w:r>
          </w:p>
          <w:p w14:paraId="313F19C4" w14:textId="77777777" w:rsidR="0018703B" w:rsidRPr="00B947B4" w:rsidRDefault="0018703B" w:rsidP="0018703B">
            <w:pPr>
              <w:pStyle w:val="paragraph"/>
              <w:numPr>
                <w:ilvl w:val="1"/>
                <w:numId w:val="61"/>
              </w:numPr>
              <w:spacing w:before="0" w:beforeAutospacing="0" w:after="0" w:afterAutospacing="0"/>
              <w:textAlignment w:val="baseline"/>
              <w:rPr>
                <w:sz w:val="24"/>
                <w:szCs w:val="24"/>
              </w:rPr>
            </w:pPr>
            <w:r w:rsidRPr="00B947B4">
              <w:rPr>
                <w:rStyle w:val="normaltextrun"/>
                <w:rFonts w:eastAsiaTheme="majorEastAsia"/>
                <w:sz w:val="24"/>
                <w:szCs w:val="24"/>
              </w:rPr>
              <w:t>Agreeing with the owner to a valuation method if required (clause 5.3.11.8 (i)).</w:t>
            </w:r>
            <w:r w:rsidRPr="00B947B4">
              <w:rPr>
                <w:rStyle w:val="eop"/>
                <w:rFonts w:eastAsiaTheme="majorEastAsia"/>
                <w:sz w:val="24"/>
                <w:szCs w:val="24"/>
              </w:rPr>
              <w:t> </w:t>
            </w:r>
          </w:p>
          <w:p w14:paraId="5CCC4C8B" w14:textId="77777777" w:rsidR="0018703B" w:rsidRPr="00B947B4" w:rsidRDefault="0018703B" w:rsidP="0018703B">
            <w:pPr>
              <w:pStyle w:val="paragraph"/>
              <w:numPr>
                <w:ilvl w:val="0"/>
                <w:numId w:val="61"/>
              </w:numPr>
              <w:spacing w:before="0" w:beforeAutospacing="0" w:after="0" w:afterAutospacing="0"/>
              <w:textAlignment w:val="baseline"/>
              <w:rPr>
                <w:rStyle w:val="eop"/>
                <w:rFonts w:eastAsiaTheme="majorEastAsia"/>
                <w:sz w:val="24"/>
                <w:szCs w:val="24"/>
              </w:rPr>
            </w:pPr>
            <w:r w:rsidRPr="00B947B4">
              <w:rPr>
                <w:rStyle w:val="normaltextrun"/>
                <w:rFonts w:eastAsiaTheme="majorEastAsia"/>
                <w:sz w:val="24"/>
                <w:szCs w:val="24"/>
              </w:rPr>
              <w:t>Authority to agree with the owner the appointment of a licensed valuer for the purpose of undertaking a valuation (clause 5.3.12) and determine the method by which the value is to be determined where the valuer’s determination is not accepted by the owner.</w:t>
            </w:r>
            <w:r w:rsidRPr="00B947B4">
              <w:rPr>
                <w:rStyle w:val="eop"/>
                <w:rFonts w:eastAsiaTheme="majorEastAsia"/>
                <w:sz w:val="24"/>
                <w:szCs w:val="24"/>
              </w:rPr>
              <w:t> </w:t>
            </w:r>
          </w:p>
          <w:p w14:paraId="24A15042" w14:textId="77777777" w:rsidR="0018703B" w:rsidRPr="00B947B4" w:rsidRDefault="0018703B" w:rsidP="0018703B">
            <w:pPr>
              <w:pStyle w:val="paragraph"/>
              <w:numPr>
                <w:ilvl w:val="0"/>
                <w:numId w:val="61"/>
              </w:numPr>
              <w:spacing w:before="0" w:beforeAutospacing="0" w:after="0" w:afterAutospacing="0"/>
              <w:textAlignment w:val="baseline"/>
              <w:rPr>
                <w:sz w:val="24"/>
                <w:szCs w:val="24"/>
              </w:rPr>
            </w:pPr>
            <w:r w:rsidRPr="00B947B4">
              <w:rPr>
                <w:color w:val="000000"/>
                <w:sz w:val="24"/>
                <w:szCs w:val="24"/>
              </w:rPr>
              <w:t>Authority to agree with the owner as to the method and manner of payment of cost contribution acceptable to the City, in accordance with clause 5.3.14, including provision of physical infrastructure (clause 5.3.14.1(iii)).</w:t>
            </w:r>
          </w:p>
          <w:p w14:paraId="6812648C" w14:textId="08990BF0" w:rsidR="006E4431" w:rsidRPr="00AD6A0A" w:rsidRDefault="0018703B" w:rsidP="00AF26B2">
            <w:pPr>
              <w:pStyle w:val="paragraph"/>
              <w:numPr>
                <w:ilvl w:val="0"/>
                <w:numId w:val="61"/>
              </w:numPr>
              <w:spacing w:before="0" w:beforeAutospacing="0" w:after="0" w:afterAutospacing="0"/>
              <w:textAlignment w:val="baseline"/>
              <w:rPr>
                <w:sz w:val="24"/>
                <w:szCs w:val="24"/>
              </w:rPr>
            </w:pPr>
            <w:r w:rsidRPr="00B947B4">
              <w:rPr>
                <w:sz w:val="24"/>
                <w:szCs w:val="24"/>
              </w:rPr>
              <w:t>Authority to lodge and withdraw caveats as a charge on land (clause 5.3.15).</w:t>
            </w:r>
          </w:p>
        </w:tc>
      </w:tr>
      <w:tr w:rsidR="00BC221C" w:rsidRPr="00B947B4" w14:paraId="0CF01E23"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655E87F8" w14:textId="77777777" w:rsidR="00BC221C" w:rsidRPr="00B947B4" w:rsidRDefault="00BC221C" w:rsidP="0025681D">
            <w:pPr>
              <w:rPr>
                <w:b/>
              </w:rPr>
            </w:pPr>
            <w:r w:rsidRPr="00B947B4">
              <w:rPr>
                <w:b/>
              </w:rPr>
              <w:t>Council Conditions on this Delegation:</w:t>
            </w:r>
          </w:p>
        </w:tc>
        <w:tc>
          <w:tcPr>
            <w:tcW w:w="6390" w:type="dxa"/>
            <w:tcBorders>
              <w:top w:val="dotted" w:sz="4" w:space="0" w:color="auto"/>
              <w:left w:val="dotted" w:sz="4" w:space="0" w:color="auto"/>
              <w:bottom w:val="dotted" w:sz="4" w:space="0" w:color="auto"/>
            </w:tcBorders>
          </w:tcPr>
          <w:p w14:paraId="3464752D" w14:textId="6A1F45A1" w:rsidR="00F45C50" w:rsidRPr="00B947B4" w:rsidRDefault="00677513" w:rsidP="00677513">
            <w:pPr>
              <w:rPr>
                <w:sz w:val="24"/>
                <w:szCs w:val="24"/>
              </w:rPr>
            </w:pPr>
            <w:r w:rsidRPr="00B947B4">
              <w:rPr>
                <w:spacing w:val="-2"/>
                <w:sz w:val="24"/>
                <w:szCs w:val="24"/>
              </w:rPr>
              <w:t>This authority must be exercised consistently with all applicable State planning policies, guidelines and the City’s Town Planning Scheme No. 3</w:t>
            </w:r>
          </w:p>
        </w:tc>
      </w:tr>
      <w:tr w:rsidR="00BC221C" w:rsidRPr="00B947B4" w14:paraId="11663029" w14:textId="77777777" w:rsidTr="00612A19">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C0CF92" w14:textId="77777777" w:rsidR="00BC221C" w:rsidRPr="00B947B4" w:rsidRDefault="00BC221C" w:rsidP="0025681D">
            <w:pPr>
              <w:rPr>
                <w:b/>
                <w:sz w:val="18"/>
              </w:rPr>
            </w:pPr>
            <w:r w:rsidRPr="00B947B4">
              <w:rPr>
                <w:b/>
                <w:sz w:val="18"/>
              </w:rPr>
              <w:lastRenderedPageBreak/>
              <w:t>Express Power to Sub-Delegate:</w:t>
            </w:r>
          </w:p>
        </w:tc>
        <w:tc>
          <w:tcPr>
            <w:tcW w:w="6390" w:type="dxa"/>
            <w:tcBorders>
              <w:top w:val="dotted" w:sz="4" w:space="0" w:color="auto"/>
              <w:left w:val="dotted" w:sz="4" w:space="0" w:color="auto"/>
              <w:bottom w:val="dotted" w:sz="4" w:space="0" w:color="auto"/>
              <w:right w:val="single" w:sz="4" w:space="0" w:color="auto"/>
            </w:tcBorders>
          </w:tcPr>
          <w:p w14:paraId="69E81058" w14:textId="77777777" w:rsidR="00BC221C" w:rsidRPr="00B947B4" w:rsidRDefault="00BC221C" w:rsidP="0025681D">
            <w:pPr>
              <w:rPr>
                <w:i/>
                <w:sz w:val="24"/>
                <w:szCs w:val="24"/>
              </w:rPr>
            </w:pPr>
            <w:r w:rsidRPr="00B947B4">
              <w:rPr>
                <w:i/>
                <w:sz w:val="24"/>
                <w:szCs w:val="24"/>
              </w:rPr>
              <w:t>Planning and Development (Local Planning Schemes) Regulations 2015:</w:t>
            </w:r>
          </w:p>
          <w:p w14:paraId="06C7E700" w14:textId="77777777" w:rsidR="00BC221C" w:rsidRPr="00B947B4" w:rsidRDefault="00BC221C" w:rsidP="0025681D">
            <w:pPr>
              <w:rPr>
                <w:sz w:val="24"/>
                <w:szCs w:val="24"/>
              </w:rPr>
            </w:pPr>
            <w:r w:rsidRPr="00B947B4">
              <w:rPr>
                <w:sz w:val="24"/>
                <w:szCs w:val="24"/>
              </w:rPr>
              <w:t xml:space="preserve">Schedule 2 Deemed provisions for local planning schemes </w:t>
            </w:r>
          </w:p>
          <w:p w14:paraId="3DF5951C" w14:textId="726BB08E" w:rsidR="005C6BFA" w:rsidRPr="00B947B4" w:rsidRDefault="00BC221C" w:rsidP="00AD6A0A">
            <w:pPr>
              <w:ind w:left="720" w:hanging="403"/>
              <w:rPr>
                <w:sz w:val="24"/>
                <w:szCs w:val="24"/>
              </w:rPr>
            </w:pPr>
            <w:r w:rsidRPr="00B947B4">
              <w:rPr>
                <w:sz w:val="24"/>
                <w:szCs w:val="24"/>
              </w:rPr>
              <w:tab/>
              <w:t>cl.83 Local government CEO may delegate powers</w:t>
            </w:r>
          </w:p>
        </w:tc>
      </w:tr>
      <w:tr w:rsidR="00BC221C" w:rsidRPr="00B947B4" w14:paraId="711E98A4"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18525855" w14:textId="77777777" w:rsidR="00BC221C" w:rsidRPr="00B947B4" w:rsidRDefault="00BC221C" w:rsidP="0025681D">
            <w:pPr>
              <w:rPr>
                <w:b/>
              </w:rPr>
            </w:pPr>
            <w:r w:rsidRPr="00B947B4">
              <w:rPr>
                <w:b/>
              </w:rPr>
              <w:t>Sub-Delegate/s:</w:t>
            </w:r>
          </w:p>
          <w:p w14:paraId="2A137AA4" w14:textId="77777777" w:rsidR="00BC221C" w:rsidRPr="00B947B4" w:rsidRDefault="00BC221C" w:rsidP="0025681D">
            <w:pPr>
              <w:rPr>
                <w:i/>
                <w:sz w:val="18"/>
              </w:rPr>
            </w:pPr>
            <w:r w:rsidRPr="00B947B4">
              <w:rPr>
                <w:i/>
                <w:sz w:val="16"/>
                <w:szCs w:val="20"/>
              </w:rPr>
              <w:t>Appointed by CEO</w:t>
            </w:r>
          </w:p>
        </w:tc>
        <w:tc>
          <w:tcPr>
            <w:tcW w:w="6390" w:type="dxa"/>
            <w:tcBorders>
              <w:top w:val="dotted" w:sz="4" w:space="0" w:color="auto"/>
              <w:left w:val="dotted" w:sz="4" w:space="0" w:color="auto"/>
              <w:bottom w:val="dotted" w:sz="4" w:space="0" w:color="auto"/>
            </w:tcBorders>
          </w:tcPr>
          <w:p w14:paraId="248C2889" w14:textId="63116D1A" w:rsidR="00F72FB1"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1413BA02" w14:textId="2E935EE1" w:rsidR="005C6BFA" w:rsidRPr="00B947B4" w:rsidRDefault="00A61EC6" w:rsidP="00CD3ADD">
            <w:pPr>
              <w:pStyle w:val="paragraph"/>
              <w:spacing w:before="120" w:beforeAutospacing="0" w:after="120" w:afterAutospacing="0"/>
              <w:textAlignment w:val="baseline"/>
              <w:rPr>
                <w:rStyle w:val="eop"/>
                <w:b/>
                <w:bCs/>
                <w:sz w:val="24"/>
                <w:szCs w:val="24"/>
              </w:rPr>
            </w:pPr>
            <w:r w:rsidRPr="00B947B4">
              <w:rPr>
                <w:rStyle w:val="normaltextrun"/>
                <w:b/>
                <w:bCs/>
                <w:sz w:val="24"/>
                <w:szCs w:val="24"/>
              </w:rPr>
              <w:t>Group Manager Growth and Sustainability</w:t>
            </w:r>
          </w:p>
          <w:p w14:paraId="4ABC5877" w14:textId="66ABAECF" w:rsidR="00E80027" w:rsidRDefault="00E80027" w:rsidP="00CD3ADD">
            <w:pPr>
              <w:pStyle w:val="paragraph"/>
              <w:spacing w:before="120" w:beforeAutospacing="0" w:after="120" w:afterAutospacing="0"/>
              <w:textAlignment w:val="baseline"/>
              <w:rPr>
                <w:rStyle w:val="eop"/>
                <w:b/>
                <w:bCs/>
                <w:sz w:val="24"/>
                <w:szCs w:val="24"/>
              </w:rPr>
            </w:pPr>
            <w:r w:rsidRPr="00B947B4">
              <w:rPr>
                <w:rStyle w:val="eop"/>
                <w:b/>
                <w:bCs/>
                <w:sz w:val="24"/>
                <w:szCs w:val="24"/>
              </w:rPr>
              <w:t>Service Manager Strategic Planning</w:t>
            </w:r>
          </w:p>
          <w:p w14:paraId="2A8033BF" w14:textId="3947C5E1" w:rsidR="00E612B0" w:rsidRPr="00B947B4" w:rsidRDefault="00E612B0" w:rsidP="00CD3ADD">
            <w:pPr>
              <w:pStyle w:val="paragraph"/>
              <w:spacing w:before="120" w:beforeAutospacing="0" w:after="120" w:afterAutospacing="0"/>
              <w:textAlignment w:val="baseline"/>
              <w:rPr>
                <w:rStyle w:val="eop"/>
                <w:b/>
                <w:bCs/>
                <w:sz w:val="24"/>
                <w:szCs w:val="24"/>
              </w:rPr>
            </w:pPr>
            <w:r>
              <w:rPr>
                <w:rStyle w:val="eop"/>
                <w:b/>
                <w:bCs/>
                <w:sz w:val="24"/>
                <w:szCs w:val="24"/>
              </w:rPr>
              <w:t>Service Lead Strategic Planning</w:t>
            </w:r>
          </w:p>
          <w:p w14:paraId="48549D2D" w14:textId="635E2991" w:rsidR="007B5CDD" w:rsidRPr="00B947B4" w:rsidRDefault="00D96DF6" w:rsidP="00CD3ADD">
            <w:pPr>
              <w:pStyle w:val="paragraph"/>
              <w:spacing w:before="120" w:beforeAutospacing="0" w:after="120" w:afterAutospacing="0"/>
              <w:textAlignment w:val="baseline"/>
              <w:rPr>
                <w:b/>
                <w:bCs/>
                <w:sz w:val="24"/>
                <w:szCs w:val="24"/>
              </w:rPr>
            </w:pPr>
            <w:r w:rsidRPr="00B947B4">
              <w:rPr>
                <w:rStyle w:val="eop"/>
                <w:b/>
                <w:bCs/>
                <w:sz w:val="24"/>
                <w:szCs w:val="24"/>
              </w:rPr>
              <w:t>Development Contributions Officer</w:t>
            </w:r>
          </w:p>
        </w:tc>
      </w:tr>
      <w:tr w:rsidR="004D321B" w:rsidRPr="00B947B4" w14:paraId="17904ED3" w14:textId="77777777" w:rsidTr="00612A19">
        <w:trPr>
          <w:gridAfter w:val="1"/>
          <w:wAfter w:w="110" w:type="dxa"/>
        </w:trPr>
        <w:tc>
          <w:tcPr>
            <w:tcW w:w="2520" w:type="dxa"/>
            <w:gridSpan w:val="2"/>
            <w:tcBorders>
              <w:top w:val="dotted" w:sz="4" w:space="0" w:color="auto"/>
              <w:bottom w:val="dotted" w:sz="4" w:space="0" w:color="auto"/>
              <w:right w:val="dotted" w:sz="4" w:space="0" w:color="auto"/>
            </w:tcBorders>
            <w:shd w:val="clear" w:color="auto" w:fill="D9D9D9" w:themeFill="background1" w:themeFillShade="D9"/>
          </w:tcPr>
          <w:p w14:paraId="3DD2CEDA" w14:textId="77777777" w:rsidR="004D321B" w:rsidRPr="00B947B4" w:rsidRDefault="004D321B" w:rsidP="004D321B">
            <w:pPr>
              <w:rPr>
                <w:b/>
              </w:rPr>
            </w:pPr>
            <w:r w:rsidRPr="00B947B4">
              <w:rPr>
                <w:b/>
              </w:rPr>
              <w:t>CEO Conditions on this Sub-Delegation:</w:t>
            </w:r>
          </w:p>
          <w:p w14:paraId="5B566406" w14:textId="77777777" w:rsidR="004D321B" w:rsidRPr="00B947B4" w:rsidRDefault="004D321B" w:rsidP="004D321B">
            <w:pPr>
              <w:rPr>
                <w:i/>
                <w:sz w:val="18"/>
                <w:szCs w:val="18"/>
              </w:rPr>
            </w:pPr>
            <w:r w:rsidRPr="00B947B4">
              <w:rPr>
                <w:i/>
                <w:sz w:val="16"/>
                <w:szCs w:val="16"/>
              </w:rPr>
              <w:t>Conditions on the delegation also apply to sub-delegation.</w:t>
            </w:r>
          </w:p>
        </w:tc>
        <w:tc>
          <w:tcPr>
            <w:tcW w:w="6390" w:type="dxa"/>
            <w:tcBorders>
              <w:top w:val="dotted" w:sz="4" w:space="0" w:color="auto"/>
              <w:left w:val="dotted" w:sz="4" w:space="0" w:color="auto"/>
              <w:bottom w:val="dotted" w:sz="4" w:space="0" w:color="auto"/>
            </w:tcBorders>
          </w:tcPr>
          <w:p w14:paraId="06E23129" w14:textId="77777777" w:rsidR="00923738" w:rsidRPr="00976E09" w:rsidRDefault="00923738" w:rsidP="00976E09">
            <w:pPr>
              <w:spacing w:after="120"/>
              <w:rPr>
                <w:sz w:val="24"/>
                <w:szCs w:val="24"/>
              </w:rPr>
            </w:pPr>
            <w:r w:rsidRPr="00976E09">
              <w:rPr>
                <w:sz w:val="24"/>
                <w:szCs w:val="24"/>
              </w:rPr>
              <w:t>Conditions on the delegation also apply to sub-delegation.</w:t>
            </w:r>
          </w:p>
          <w:p w14:paraId="1C482A6D" w14:textId="0F31D435" w:rsidR="004D321B" w:rsidRPr="00B947B4" w:rsidRDefault="004D321B" w:rsidP="004D321B">
            <w:pPr>
              <w:spacing w:after="120"/>
              <w:ind w:left="490" w:hanging="490"/>
              <w:rPr>
                <w:sz w:val="24"/>
                <w:szCs w:val="24"/>
              </w:rPr>
            </w:pPr>
          </w:p>
        </w:tc>
      </w:tr>
      <w:tr w:rsidR="00FF4C7F" w:rsidRPr="00B947B4" w14:paraId="6AA04EA8" w14:textId="77777777" w:rsidTr="00612A1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0" w:type="dxa"/>
        </w:trPr>
        <w:tc>
          <w:tcPr>
            <w:tcW w:w="2520"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2CA31C" w14:textId="77777777" w:rsidR="004D321B" w:rsidRPr="00B947B4" w:rsidRDefault="004D321B" w:rsidP="004D321B">
            <w:pPr>
              <w:rPr>
                <w:sz w:val="18"/>
              </w:rPr>
            </w:pPr>
            <w:r w:rsidRPr="00B947B4">
              <w:rPr>
                <w:sz w:val="18"/>
              </w:rPr>
              <w:t>Compliance Links:</w:t>
            </w:r>
          </w:p>
          <w:p w14:paraId="497A3453" w14:textId="77777777" w:rsidR="004D321B" w:rsidRPr="00B947B4" w:rsidRDefault="004D321B" w:rsidP="004D321B">
            <w:pPr>
              <w:rPr>
                <w:sz w:val="18"/>
              </w:rPr>
            </w:pPr>
          </w:p>
        </w:tc>
        <w:tc>
          <w:tcPr>
            <w:tcW w:w="6390" w:type="dxa"/>
            <w:tcBorders>
              <w:top w:val="dotted" w:sz="4" w:space="0" w:color="auto"/>
              <w:left w:val="dotted" w:sz="4" w:space="0" w:color="auto"/>
              <w:bottom w:val="dotted" w:sz="4" w:space="0" w:color="auto"/>
              <w:right w:val="single" w:sz="4" w:space="0" w:color="auto"/>
            </w:tcBorders>
          </w:tcPr>
          <w:p w14:paraId="7036351B" w14:textId="77777777" w:rsidR="004D321B" w:rsidRPr="00B947B4" w:rsidRDefault="004D321B" w:rsidP="004D321B">
            <w:pPr>
              <w:spacing w:after="120"/>
              <w:rPr>
                <w:sz w:val="24"/>
                <w:szCs w:val="24"/>
              </w:rPr>
            </w:pPr>
          </w:p>
        </w:tc>
      </w:tr>
      <w:tr w:rsidR="00FF4C7F" w:rsidRPr="00B947B4" w14:paraId="7BC76302" w14:textId="77777777" w:rsidTr="00612A19">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rPr>
          <w:gridAfter w:val="1"/>
          <w:wAfter w:w="110" w:type="dxa"/>
        </w:trPr>
        <w:tc>
          <w:tcPr>
            <w:tcW w:w="2520"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2F67AFE" w14:textId="77777777" w:rsidR="004D321B" w:rsidRPr="00B947B4" w:rsidRDefault="004D321B" w:rsidP="004D321B">
            <w:pPr>
              <w:rPr>
                <w:sz w:val="18"/>
              </w:rPr>
            </w:pPr>
            <w:r w:rsidRPr="00B947B4">
              <w:rPr>
                <w:sz w:val="18"/>
              </w:rPr>
              <w:t>Record Keeping:</w:t>
            </w:r>
          </w:p>
        </w:tc>
        <w:tc>
          <w:tcPr>
            <w:tcW w:w="6390" w:type="dxa"/>
            <w:tcBorders>
              <w:top w:val="dotted" w:sz="4" w:space="0" w:color="auto"/>
              <w:left w:val="dotted" w:sz="4" w:space="0" w:color="auto"/>
              <w:bottom w:val="single" w:sz="4" w:space="0" w:color="auto"/>
              <w:right w:val="single" w:sz="4" w:space="0" w:color="auto"/>
            </w:tcBorders>
          </w:tcPr>
          <w:p w14:paraId="64D934B1" w14:textId="77777777"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16D08396"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single" w:sz="4" w:space="0" w:color="auto"/>
              <w:left w:val="dotDash" w:sz="4" w:space="0" w:color="auto"/>
              <w:bottom w:val="dotDash" w:sz="4" w:space="0" w:color="auto"/>
              <w:right w:val="dotDash" w:sz="4" w:space="0" w:color="auto"/>
            </w:tcBorders>
          </w:tcPr>
          <w:p w14:paraId="2B2E3578" w14:textId="77777777" w:rsidR="004D321B" w:rsidRPr="00B947B4" w:rsidRDefault="004D321B" w:rsidP="004D321B">
            <w:pPr>
              <w:rPr>
                <w:sz w:val="18"/>
              </w:rPr>
            </w:pPr>
            <w:r w:rsidRPr="00B947B4">
              <w:rPr>
                <w:sz w:val="18"/>
              </w:rPr>
              <w:t>1</w:t>
            </w:r>
          </w:p>
        </w:tc>
        <w:tc>
          <w:tcPr>
            <w:tcW w:w="8348" w:type="dxa"/>
            <w:gridSpan w:val="2"/>
            <w:tcBorders>
              <w:top w:val="single" w:sz="4" w:space="0" w:color="auto"/>
              <w:left w:val="dotDash" w:sz="4" w:space="0" w:color="auto"/>
              <w:bottom w:val="dotDash" w:sz="4" w:space="0" w:color="auto"/>
              <w:right w:val="dotDash" w:sz="4" w:space="0" w:color="auto"/>
            </w:tcBorders>
          </w:tcPr>
          <w:p w14:paraId="26C60C3F" w14:textId="77777777" w:rsidR="004D321B" w:rsidRPr="00B947B4" w:rsidRDefault="004D321B" w:rsidP="004D321B">
            <w:pPr>
              <w:rPr>
                <w:sz w:val="18"/>
              </w:rPr>
            </w:pPr>
            <w:r w:rsidRPr="00B947B4">
              <w:rPr>
                <w:sz w:val="18"/>
              </w:rPr>
              <w:t>Adopted 11 May 2023</w:t>
            </w:r>
          </w:p>
        </w:tc>
      </w:tr>
      <w:tr w:rsidR="004D321B" w:rsidRPr="00B947B4" w14:paraId="6300DE22"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dotDash" w:sz="4" w:space="0" w:color="auto"/>
              <w:left w:val="dotDash" w:sz="4" w:space="0" w:color="auto"/>
              <w:bottom w:val="dotDash" w:sz="4" w:space="0" w:color="auto"/>
              <w:right w:val="dotDash" w:sz="4" w:space="0" w:color="auto"/>
            </w:tcBorders>
          </w:tcPr>
          <w:p w14:paraId="5854DBE5" w14:textId="77777777" w:rsidR="004D321B" w:rsidRPr="00B947B4" w:rsidRDefault="004D321B" w:rsidP="004D321B">
            <w:pPr>
              <w:rPr>
                <w:sz w:val="18"/>
              </w:rPr>
            </w:pPr>
            <w:r w:rsidRPr="00B947B4">
              <w:rPr>
                <w:sz w:val="18"/>
              </w:rPr>
              <w:t>2</w:t>
            </w:r>
          </w:p>
        </w:tc>
        <w:tc>
          <w:tcPr>
            <w:tcW w:w="8348" w:type="dxa"/>
            <w:gridSpan w:val="2"/>
            <w:tcBorders>
              <w:top w:val="dotDash" w:sz="4" w:space="0" w:color="auto"/>
              <w:left w:val="dotDash" w:sz="4" w:space="0" w:color="auto"/>
              <w:bottom w:val="dotDash" w:sz="4" w:space="0" w:color="auto"/>
              <w:right w:val="dotDash" w:sz="4" w:space="0" w:color="auto"/>
            </w:tcBorders>
          </w:tcPr>
          <w:p w14:paraId="4A84C831" w14:textId="4E43CEF5" w:rsidR="004D321B" w:rsidRPr="00B947B4" w:rsidRDefault="004D321B" w:rsidP="004D321B">
            <w:pPr>
              <w:rPr>
                <w:sz w:val="18"/>
              </w:rPr>
            </w:pPr>
            <w:r w:rsidRPr="00B947B4">
              <w:rPr>
                <w:sz w:val="18"/>
              </w:rPr>
              <w:t>Modified 9 July 2024</w:t>
            </w:r>
          </w:p>
        </w:tc>
      </w:tr>
      <w:tr w:rsidR="004D321B" w:rsidRPr="00B947B4" w14:paraId="474867F8" w14:textId="77777777" w:rsidTr="00612A1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110" w:type="dxa"/>
        </w:trPr>
        <w:tc>
          <w:tcPr>
            <w:tcW w:w="562" w:type="dxa"/>
            <w:tcBorders>
              <w:top w:val="dotDash" w:sz="4" w:space="0" w:color="auto"/>
              <w:left w:val="dotDash" w:sz="4" w:space="0" w:color="auto"/>
              <w:bottom w:val="dotDash" w:sz="4" w:space="0" w:color="auto"/>
              <w:right w:val="dotDash" w:sz="4" w:space="0" w:color="auto"/>
            </w:tcBorders>
          </w:tcPr>
          <w:p w14:paraId="3356B27E" w14:textId="77777777" w:rsidR="004D321B" w:rsidRPr="00B947B4" w:rsidRDefault="004D321B" w:rsidP="004D321B">
            <w:pPr>
              <w:rPr>
                <w:sz w:val="18"/>
              </w:rPr>
            </w:pPr>
            <w:r w:rsidRPr="00B947B4">
              <w:rPr>
                <w:sz w:val="18"/>
              </w:rPr>
              <w:t>3</w:t>
            </w:r>
          </w:p>
        </w:tc>
        <w:tc>
          <w:tcPr>
            <w:tcW w:w="8348" w:type="dxa"/>
            <w:gridSpan w:val="2"/>
            <w:tcBorders>
              <w:top w:val="dotDash" w:sz="4" w:space="0" w:color="auto"/>
              <w:left w:val="dotDash" w:sz="4" w:space="0" w:color="auto"/>
              <w:bottom w:val="dotDash" w:sz="4" w:space="0" w:color="auto"/>
              <w:right w:val="dotDash" w:sz="4" w:space="0" w:color="auto"/>
            </w:tcBorders>
          </w:tcPr>
          <w:p w14:paraId="200A5415" w14:textId="46CD5664" w:rsidR="004D321B" w:rsidRPr="00B947B4" w:rsidRDefault="007B5CDD" w:rsidP="004D321B">
            <w:pPr>
              <w:rPr>
                <w:sz w:val="18"/>
              </w:rPr>
            </w:pPr>
            <w:r w:rsidRPr="00B947B4">
              <w:rPr>
                <w:sz w:val="18"/>
              </w:rPr>
              <w:t>Modified OCM 12 November 2024, CEO 21 November 2024</w:t>
            </w:r>
          </w:p>
        </w:tc>
      </w:tr>
      <w:tr w:rsidR="00643354" w:rsidRPr="00B947B4" w14:paraId="52138792"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Pr>
          <w:p w14:paraId="207346D1" w14:textId="08DD73C9" w:rsidR="00612A19" w:rsidRPr="00B947B4" w:rsidRDefault="00612A19" w:rsidP="00612A19">
            <w:pPr>
              <w:rPr>
                <w:sz w:val="18"/>
              </w:rPr>
            </w:pPr>
            <w:r w:rsidRPr="00B947B4">
              <w:rPr>
                <w:sz w:val="18"/>
              </w:rPr>
              <w:t>4</w:t>
            </w:r>
          </w:p>
        </w:tc>
        <w:tc>
          <w:tcPr>
            <w:tcW w:w="8458" w:type="dxa"/>
            <w:gridSpan w:val="3"/>
          </w:tcPr>
          <w:p w14:paraId="017073B5" w14:textId="5CB6122E" w:rsidR="00612A19" w:rsidRPr="00B947B4" w:rsidRDefault="00612A19" w:rsidP="00612A19">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E612B0" w:rsidRPr="00B947B4" w14:paraId="70428A71" w14:textId="7777777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Pr>
          <w:p w14:paraId="76B058E1" w14:textId="43C5FA1A" w:rsidR="00E612B0" w:rsidRPr="00B947B4" w:rsidRDefault="00E612B0" w:rsidP="00612A19">
            <w:pPr>
              <w:rPr>
                <w:sz w:val="18"/>
              </w:rPr>
            </w:pPr>
            <w:r>
              <w:rPr>
                <w:sz w:val="18"/>
              </w:rPr>
              <w:t>5</w:t>
            </w:r>
          </w:p>
        </w:tc>
        <w:tc>
          <w:tcPr>
            <w:tcW w:w="8458" w:type="dxa"/>
            <w:gridSpan w:val="3"/>
          </w:tcPr>
          <w:p w14:paraId="664E98A3" w14:textId="49F24B88" w:rsidR="00E612B0" w:rsidRPr="00B947B4" w:rsidRDefault="00E612B0" w:rsidP="00612A19">
            <w:pPr>
              <w:rPr>
                <w:rFonts w:eastAsia="Times New Roman"/>
                <w:sz w:val="18"/>
                <w:szCs w:val="18"/>
                <w:lang w:eastAsia="en-AU"/>
              </w:rPr>
            </w:pPr>
            <w:r>
              <w:rPr>
                <w:rFonts w:eastAsia="Times New Roman"/>
                <w:sz w:val="18"/>
                <w:szCs w:val="18"/>
                <w:lang w:eastAsia="en-AU"/>
              </w:rPr>
              <w:t>Modified 1 April 2026</w:t>
            </w:r>
          </w:p>
        </w:tc>
      </w:tr>
    </w:tbl>
    <w:p w14:paraId="39983107" w14:textId="72F25558" w:rsidR="00F45C50" w:rsidRPr="00B947B4" w:rsidRDefault="00F45C50" w:rsidP="00BC221C">
      <w:r w:rsidRPr="00B947B4">
        <w:br w:type="page"/>
      </w:r>
    </w:p>
    <w:p w14:paraId="754A4638" w14:textId="3A3EB311" w:rsidR="00471B65" w:rsidRPr="00B947B4" w:rsidRDefault="00E84E10" w:rsidP="000A70C8">
      <w:pPr>
        <w:pStyle w:val="Heading3"/>
        <w:ind w:left="709" w:hanging="709"/>
      </w:pPr>
      <w:bookmarkStart w:id="226" w:name="_Toc229571497"/>
      <w:r w:rsidRPr="00B947B4">
        <w:lastRenderedPageBreak/>
        <w:t>Town Planning Scheme – Development Control</w:t>
      </w:r>
      <w:bookmarkEnd w:id="225"/>
      <w:bookmarkEnd w:id="226"/>
    </w:p>
    <w:p w14:paraId="48923CBC" w14:textId="77777777" w:rsidR="00E84E10" w:rsidRPr="00B947B4" w:rsidRDefault="00E84E10" w:rsidP="003D6201"/>
    <w:tbl>
      <w:tblPr>
        <w:tblStyle w:val="TableGrid"/>
        <w:tblW w:w="9020" w:type="dxa"/>
        <w:tblInd w:w="-2" w:type="dxa"/>
        <w:tblLook w:val="04A0" w:firstRow="1" w:lastRow="0" w:firstColumn="1" w:lastColumn="0" w:noHBand="0" w:noVBand="1"/>
      </w:tblPr>
      <w:tblGrid>
        <w:gridCol w:w="562"/>
        <w:gridCol w:w="1990"/>
        <w:gridCol w:w="6468"/>
      </w:tblGrid>
      <w:tr w:rsidR="00E84E10" w:rsidRPr="00B947B4" w14:paraId="6EA806C6" w14:textId="77777777" w:rsidTr="19240FD2">
        <w:tc>
          <w:tcPr>
            <w:tcW w:w="2552" w:type="dxa"/>
            <w:gridSpan w:val="2"/>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6111E179" w14:textId="77777777" w:rsidR="00E84E10" w:rsidRPr="00B947B4" w:rsidRDefault="00E84E10">
            <w:pPr>
              <w:rPr>
                <w:b/>
                <w:sz w:val="18"/>
              </w:rPr>
            </w:pPr>
            <w:r w:rsidRPr="00B947B4">
              <w:rPr>
                <w:b/>
                <w:sz w:val="18"/>
              </w:rPr>
              <w:t>Delegator:</w:t>
            </w:r>
          </w:p>
          <w:p w14:paraId="0603D306" w14:textId="77777777" w:rsidR="00E84E10" w:rsidRPr="00B947B4" w:rsidRDefault="00E84E10">
            <w:pPr>
              <w:rPr>
                <w:sz w:val="18"/>
              </w:rPr>
            </w:pPr>
            <w:r w:rsidRPr="00B947B4">
              <w:rPr>
                <w:i/>
                <w:sz w:val="16"/>
              </w:rPr>
              <w:t>Power / Duty assigned in legislation to:</w:t>
            </w:r>
          </w:p>
        </w:tc>
        <w:tc>
          <w:tcPr>
            <w:tcW w:w="6468" w:type="dxa"/>
            <w:tcBorders>
              <w:top w:val="single" w:sz="4" w:space="0" w:color="auto"/>
              <w:left w:val="dotted" w:sz="4" w:space="0" w:color="auto"/>
              <w:bottom w:val="dotted" w:sz="4" w:space="0" w:color="auto"/>
              <w:right w:val="single" w:sz="4" w:space="0" w:color="auto"/>
            </w:tcBorders>
          </w:tcPr>
          <w:p w14:paraId="5BC34E84" w14:textId="77777777" w:rsidR="00E84E10" w:rsidRPr="00B947B4" w:rsidRDefault="00E84E10">
            <w:pPr>
              <w:rPr>
                <w:sz w:val="24"/>
                <w:szCs w:val="24"/>
              </w:rPr>
            </w:pPr>
            <w:r w:rsidRPr="00B947B4">
              <w:rPr>
                <w:sz w:val="24"/>
                <w:szCs w:val="24"/>
              </w:rPr>
              <w:t>Local Government</w:t>
            </w:r>
          </w:p>
        </w:tc>
      </w:tr>
      <w:tr w:rsidR="00E84E10" w:rsidRPr="00B947B4" w14:paraId="297DF8B3"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3F18DE8E" w14:textId="77777777" w:rsidR="00E84E10" w:rsidRPr="00B947B4" w:rsidRDefault="00E84E10">
            <w:pPr>
              <w:rPr>
                <w:b/>
                <w:sz w:val="18"/>
              </w:rPr>
            </w:pPr>
            <w:r w:rsidRPr="00B947B4">
              <w:rPr>
                <w:b/>
                <w:sz w:val="18"/>
              </w:rPr>
              <w:t>Express Power to Delegate:</w:t>
            </w:r>
          </w:p>
          <w:p w14:paraId="381EB48B" w14:textId="77777777" w:rsidR="00E84E10" w:rsidRPr="00B947B4" w:rsidRDefault="00E84E10">
            <w:pPr>
              <w:rPr>
                <w:i/>
                <w:sz w:val="16"/>
              </w:rPr>
            </w:pPr>
            <w:r w:rsidRPr="00B947B4">
              <w:rPr>
                <w:i/>
                <w:sz w:val="16"/>
              </w:rPr>
              <w:t>Power that enables a delegation to be made</w:t>
            </w:r>
          </w:p>
        </w:tc>
        <w:tc>
          <w:tcPr>
            <w:tcW w:w="6468" w:type="dxa"/>
            <w:tcBorders>
              <w:top w:val="dotted" w:sz="4" w:space="0" w:color="auto"/>
              <w:left w:val="dotted" w:sz="4" w:space="0" w:color="auto"/>
              <w:bottom w:val="dotted" w:sz="4" w:space="0" w:color="auto"/>
              <w:right w:val="single" w:sz="4" w:space="0" w:color="auto"/>
            </w:tcBorders>
          </w:tcPr>
          <w:p w14:paraId="0D0112DD" w14:textId="77777777" w:rsidR="00E84E10" w:rsidRPr="00B947B4" w:rsidRDefault="00E84E10">
            <w:pPr>
              <w:rPr>
                <w:i/>
                <w:sz w:val="24"/>
                <w:szCs w:val="24"/>
              </w:rPr>
            </w:pPr>
            <w:r w:rsidRPr="00B947B4">
              <w:rPr>
                <w:i/>
                <w:sz w:val="24"/>
                <w:szCs w:val="24"/>
              </w:rPr>
              <w:t>Planning and Development (Local Planning Schemes) Regulations 2015:</w:t>
            </w:r>
          </w:p>
          <w:p w14:paraId="7D3D5E01" w14:textId="77777777" w:rsidR="00E84E10" w:rsidRPr="00B947B4" w:rsidRDefault="00E84E10">
            <w:pPr>
              <w:rPr>
                <w:sz w:val="24"/>
                <w:szCs w:val="24"/>
              </w:rPr>
            </w:pPr>
            <w:r w:rsidRPr="00B947B4">
              <w:rPr>
                <w:sz w:val="24"/>
                <w:szCs w:val="24"/>
              </w:rPr>
              <w:t xml:space="preserve">Schedule 2 Deemed provisions for local planning schemes </w:t>
            </w:r>
          </w:p>
          <w:p w14:paraId="364C55A2" w14:textId="77777777" w:rsidR="00E84E10" w:rsidRPr="00B947B4" w:rsidRDefault="00E84E10">
            <w:pPr>
              <w:ind w:left="720" w:hanging="403"/>
              <w:rPr>
                <w:sz w:val="24"/>
                <w:szCs w:val="24"/>
              </w:rPr>
            </w:pPr>
            <w:r w:rsidRPr="00B947B4">
              <w:rPr>
                <w:sz w:val="24"/>
                <w:szCs w:val="24"/>
              </w:rPr>
              <w:tab/>
              <w:t>cl.82 Delegations by local government</w:t>
            </w:r>
          </w:p>
        </w:tc>
      </w:tr>
      <w:tr w:rsidR="00E84E10" w:rsidRPr="00B947B4" w14:paraId="283F96FA"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0BAC47D" w14:textId="77777777" w:rsidR="00E84E10" w:rsidRPr="00B947B4" w:rsidRDefault="00E84E10">
            <w:pPr>
              <w:rPr>
                <w:b/>
                <w:sz w:val="18"/>
                <w:szCs w:val="18"/>
              </w:rPr>
            </w:pPr>
            <w:r w:rsidRPr="00B947B4">
              <w:rPr>
                <w:b/>
                <w:sz w:val="18"/>
                <w:szCs w:val="18"/>
              </w:rPr>
              <w:t>Express Power or Duty Delegated:</w:t>
            </w:r>
          </w:p>
        </w:tc>
        <w:tc>
          <w:tcPr>
            <w:tcW w:w="6468" w:type="dxa"/>
            <w:tcBorders>
              <w:top w:val="dotted" w:sz="4" w:space="0" w:color="auto"/>
              <w:left w:val="dotted" w:sz="4" w:space="0" w:color="auto"/>
              <w:bottom w:val="dotted" w:sz="4" w:space="0" w:color="auto"/>
            </w:tcBorders>
          </w:tcPr>
          <w:p w14:paraId="213FD0F2" w14:textId="28612489" w:rsidR="00E84E10" w:rsidRPr="00B947B4" w:rsidRDefault="00DA1965">
            <w:pPr>
              <w:rPr>
                <w:sz w:val="24"/>
                <w:szCs w:val="24"/>
              </w:rPr>
            </w:pPr>
            <w:r w:rsidRPr="00B947B4">
              <w:rPr>
                <w:sz w:val="24"/>
                <w:szCs w:val="24"/>
              </w:rPr>
              <w:t>City of Cockburn Town Planning Scheme No. 3 (TPS 3)</w:t>
            </w:r>
          </w:p>
        </w:tc>
      </w:tr>
      <w:tr w:rsidR="00E84E10" w:rsidRPr="00B947B4" w14:paraId="369E2ABB"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2A8FBE1A" w14:textId="77777777" w:rsidR="00E84E10" w:rsidRPr="00B947B4" w:rsidRDefault="00E84E10">
            <w:pPr>
              <w:spacing w:before="120" w:after="120"/>
              <w:rPr>
                <w:b/>
              </w:rPr>
            </w:pPr>
            <w:r w:rsidRPr="00B947B4">
              <w:rPr>
                <w:b/>
              </w:rPr>
              <w:t>Delegate:</w:t>
            </w:r>
          </w:p>
        </w:tc>
        <w:tc>
          <w:tcPr>
            <w:tcW w:w="6468" w:type="dxa"/>
            <w:tcBorders>
              <w:top w:val="dotted" w:sz="4" w:space="0" w:color="auto"/>
              <w:left w:val="dotted" w:sz="4" w:space="0" w:color="auto"/>
              <w:bottom w:val="dotted" w:sz="4" w:space="0" w:color="auto"/>
            </w:tcBorders>
          </w:tcPr>
          <w:p w14:paraId="677CB7A5" w14:textId="77777777" w:rsidR="00E84E10" w:rsidRPr="00B947B4" w:rsidRDefault="00E84E10">
            <w:pPr>
              <w:spacing w:before="120" w:after="120"/>
              <w:rPr>
                <w:b/>
                <w:sz w:val="24"/>
                <w:szCs w:val="24"/>
              </w:rPr>
            </w:pPr>
            <w:r w:rsidRPr="00B947B4">
              <w:rPr>
                <w:b/>
                <w:sz w:val="24"/>
                <w:szCs w:val="24"/>
              </w:rPr>
              <w:t>Chief Executive Officer</w:t>
            </w:r>
          </w:p>
        </w:tc>
      </w:tr>
      <w:tr w:rsidR="00E84E10" w:rsidRPr="00B947B4" w14:paraId="09C207CB"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6CDA1016" w14:textId="77777777" w:rsidR="00E84E10" w:rsidRPr="00B947B4" w:rsidRDefault="00E84E10">
            <w:pPr>
              <w:rPr>
                <w:b/>
              </w:rPr>
            </w:pPr>
            <w:r w:rsidRPr="00B947B4">
              <w:rPr>
                <w:b/>
              </w:rPr>
              <w:t>Function:</w:t>
            </w:r>
          </w:p>
          <w:p w14:paraId="04A81920" w14:textId="77777777" w:rsidR="00E84E10" w:rsidRPr="00B947B4" w:rsidRDefault="00E84E10">
            <w:pPr>
              <w:rPr>
                <w:b/>
              </w:rPr>
            </w:pPr>
            <w:r w:rsidRPr="00B947B4">
              <w:rPr>
                <w:i/>
                <w:sz w:val="16"/>
                <w:szCs w:val="16"/>
              </w:rPr>
              <w:t>This is a precis only. Delegates must act with full understanding of the legislation and conditions relevant to this delegation.</w:t>
            </w:r>
          </w:p>
        </w:tc>
        <w:tc>
          <w:tcPr>
            <w:tcW w:w="6468" w:type="dxa"/>
            <w:tcBorders>
              <w:top w:val="dotted" w:sz="4" w:space="0" w:color="auto"/>
              <w:left w:val="dotted" w:sz="4" w:space="0" w:color="auto"/>
              <w:bottom w:val="dotted" w:sz="4" w:space="0" w:color="auto"/>
            </w:tcBorders>
          </w:tcPr>
          <w:p w14:paraId="2B1085C9" w14:textId="77777777" w:rsidR="00BE2C5B" w:rsidRPr="00B947B4" w:rsidRDefault="00BE2C5B" w:rsidP="00CC205B">
            <w:pPr>
              <w:pStyle w:val="ListParagraph"/>
              <w:numPr>
                <w:ilvl w:val="0"/>
                <w:numId w:val="18"/>
              </w:numPr>
              <w:ind w:left="567" w:hanging="567"/>
              <w:rPr>
                <w:sz w:val="24"/>
                <w:szCs w:val="24"/>
              </w:rPr>
            </w:pPr>
            <w:r w:rsidRPr="00B947B4">
              <w:rPr>
                <w:sz w:val="24"/>
                <w:szCs w:val="24"/>
              </w:rPr>
              <w:t>Local Development Plans:</w:t>
            </w:r>
          </w:p>
          <w:p w14:paraId="33E93435" w14:textId="77777777" w:rsidR="00BE2C5B" w:rsidRPr="00B947B4" w:rsidRDefault="00BE2C5B" w:rsidP="00CC205B">
            <w:pPr>
              <w:pStyle w:val="ListParagraph"/>
              <w:numPr>
                <w:ilvl w:val="0"/>
                <w:numId w:val="19"/>
              </w:numPr>
              <w:tabs>
                <w:tab w:val="left" w:pos="1134"/>
              </w:tabs>
              <w:ind w:left="1134" w:hanging="567"/>
              <w:rPr>
                <w:sz w:val="24"/>
                <w:szCs w:val="24"/>
              </w:rPr>
            </w:pPr>
            <w:r w:rsidRPr="00B947B4">
              <w:rPr>
                <w:sz w:val="24"/>
                <w:szCs w:val="24"/>
              </w:rPr>
              <w:t>The authority to approve local development plans.</w:t>
            </w:r>
          </w:p>
          <w:p w14:paraId="148493F9" w14:textId="77777777" w:rsidR="00BE2C5B" w:rsidRPr="00B947B4" w:rsidRDefault="00BE2C5B" w:rsidP="00CC205B">
            <w:pPr>
              <w:pStyle w:val="ListParagraph"/>
              <w:numPr>
                <w:ilvl w:val="0"/>
                <w:numId w:val="19"/>
              </w:numPr>
              <w:tabs>
                <w:tab w:val="left" w:pos="1134"/>
              </w:tabs>
              <w:ind w:left="1134" w:hanging="567"/>
              <w:rPr>
                <w:sz w:val="24"/>
                <w:szCs w:val="24"/>
              </w:rPr>
            </w:pPr>
            <w:r w:rsidRPr="00B947B4">
              <w:rPr>
                <w:sz w:val="24"/>
                <w:szCs w:val="24"/>
              </w:rPr>
              <w:t>The authority to refuse to approve local development plans and, to provide reasons for this to the owner.</w:t>
            </w:r>
          </w:p>
          <w:p w14:paraId="129D024D" w14:textId="77777777" w:rsidR="00BE2C5B" w:rsidRPr="00B947B4" w:rsidRDefault="00BE2C5B" w:rsidP="00CC205B">
            <w:pPr>
              <w:pStyle w:val="ListParagraph"/>
              <w:numPr>
                <w:ilvl w:val="0"/>
                <w:numId w:val="18"/>
              </w:numPr>
              <w:ind w:left="567" w:hanging="567"/>
              <w:rPr>
                <w:sz w:val="24"/>
                <w:szCs w:val="24"/>
              </w:rPr>
            </w:pPr>
            <w:r w:rsidRPr="00B947B4">
              <w:rPr>
                <w:sz w:val="24"/>
                <w:szCs w:val="24"/>
              </w:rPr>
              <w:t>Amending or cancelling development approval:</w:t>
            </w:r>
          </w:p>
          <w:p w14:paraId="2C6DFDAB" w14:textId="0FBE2B39" w:rsidR="00BE2C5B" w:rsidRPr="00B947B4" w:rsidRDefault="4EA5A295" w:rsidP="00CC205B">
            <w:pPr>
              <w:pStyle w:val="ListParagraph"/>
              <w:numPr>
                <w:ilvl w:val="0"/>
                <w:numId w:val="24"/>
              </w:numPr>
              <w:tabs>
                <w:tab w:val="left" w:pos="1134"/>
              </w:tabs>
              <w:ind w:left="1134" w:hanging="567"/>
              <w:rPr>
                <w:sz w:val="24"/>
                <w:szCs w:val="24"/>
              </w:rPr>
            </w:pPr>
            <w:r w:rsidRPr="00E3E915">
              <w:rPr>
                <w:sz w:val="24"/>
                <w:szCs w:val="24"/>
              </w:rPr>
              <w:t xml:space="preserve">The authority to amend a </w:t>
            </w:r>
            <w:r w:rsidR="4E42D462" w:rsidRPr="00E3E915">
              <w:rPr>
                <w:sz w:val="24"/>
                <w:szCs w:val="24"/>
              </w:rPr>
              <w:t>development</w:t>
            </w:r>
            <w:r w:rsidRPr="00E3E915">
              <w:rPr>
                <w:sz w:val="24"/>
                <w:szCs w:val="24"/>
              </w:rPr>
              <w:t xml:space="preserve"> approval </w:t>
            </w:r>
            <w:bookmarkStart w:id="227" w:name="_Int_ndrUcP3v"/>
            <w:r w:rsidRPr="00E3E915">
              <w:rPr>
                <w:sz w:val="24"/>
                <w:szCs w:val="24"/>
              </w:rPr>
              <w:t>so as to</w:t>
            </w:r>
            <w:bookmarkEnd w:id="227"/>
            <w:r w:rsidRPr="00E3E915">
              <w:rPr>
                <w:sz w:val="24"/>
                <w:szCs w:val="24"/>
              </w:rPr>
              <w:t xml:space="preserve"> extend the period within which any development approved must be </w:t>
            </w:r>
            <w:bookmarkStart w:id="228" w:name="_Int_J5eIvslg"/>
            <w:r w:rsidRPr="00E3E915">
              <w:rPr>
                <w:sz w:val="24"/>
                <w:szCs w:val="24"/>
              </w:rPr>
              <w:t>substantially commenced</w:t>
            </w:r>
            <w:bookmarkEnd w:id="228"/>
            <w:r w:rsidRPr="00E3E915">
              <w:rPr>
                <w:sz w:val="24"/>
                <w:szCs w:val="24"/>
              </w:rPr>
              <w:t>.</w:t>
            </w:r>
          </w:p>
          <w:p w14:paraId="12A95DB8" w14:textId="77777777" w:rsidR="00BE2C5B" w:rsidRPr="00B947B4" w:rsidRDefault="00BE2C5B" w:rsidP="00CC205B">
            <w:pPr>
              <w:pStyle w:val="ListParagraph"/>
              <w:numPr>
                <w:ilvl w:val="0"/>
                <w:numId w:val="24"/>
              </w:numPr>
              <w:tabs>
                <w:tab w:val="left" w:pos="1134"/>
              </w:tabs>
              <w:ind w:left="1134" w:hanging="567"/>
              <w:rPr>
                <w:sz w:val="24"/>
                <w:szCs w:val="24"/>
              </w:rPr>
            </w:pPr>
            <w:r w:rsidRPr="00B947B4">
              <w:rPr>
                <w:sz w:val="24"/>
                <w:szCs w:val="24"/>
              </w:rPr>
              <w:t>The authority to determine when a development has been ‘substantially commenced’, subject to sufficient evidence on planning grounds.</w:t>
            </w:r>
          </w:p>
          <w:p w14:paraId="067D1218" w14:textId="77777777" w:rsidR="00BE2C5B" w:rsidRPr="00B947B4" w:rsidRDefault="00BE2C5B" w:rsidP="00CC205B">
            <w:pPr>
              <w:pStyle w:val="ListParagraph"/>
              <w:numPr>
                <w:ilvl w:val="0"/>
                <w:numId w:val="24"/>
              </w:numPr>
              <w:tabs>
                <w:tab w:val="left" w:pos="1134"/>
              </w:tabs>
              <w:ind w:left="1134" w:hanging="567"/>
              <w:rPr>
                <w:sz w:val="24"/>
                <w:szCs w:val="24"/>
              </w:rPr>
            </w:pPr>
            <w:r w:rsidRPr="00B947B4">
              <w:rPr>
                <w:sz w:val="24"/>
                <w:szCs w:val="24"/>
              </w:rPr>
              <w:t>The authority to amend or delete any condition to which the approval is subject.</w:t>
            </w:r>
          </w:p>
          <w:p w14:paraId="072BE9AE" w14:textId="77777777" w:rsidR="00BE2C5B" w:rsidRPr="00B947B4" w:rsidRDefault="4EA5A295" w:rsidP="00CC205B">
            <w:pPr>
              <w:pStyle w:val="ListParagraph"/>
              <w:numPr>
                <w:ilvl w:val="0"/>
                <w:numId w:val="24"/>
              </w:numPr>
              <w:tabs>
                <w:tab w:val="left" w:pos="1134"/>
              </w:tabs>
              <w:ind w:left="1134" w:hanging="567"/>
              <w:rPr>
                <w:sz w:val="24"/>
                <w:szCs w:val="24"/>
              </w:rPr>
            </w:pPr>
            <w:r w:rsidRPr="2C28F603">
              <w:rPr>
                <w:sz w:val="24"/>
                <w:szCs w:val="24"/>
              </w:rPr>
              <w:t xml:space="preserve">The authority to amend an aspect of the development approved which, if amended, would not </w:t>
            </w:r>
            <w:bookmarkStart w:id="229" w:name="_Int_C6jZ1pqw"/>
            <w:r w:rsidRPr="2C28F603">
              <w:rPr>
                <w:sz w:val="24"/>
                <w:szCs w:val="24"/>
              </w:rPr>
              <w:t>substantially change</w:t>
            </w:r>
            <w:bookmarkEnd w:id="229"/>
            <w:r w:rsidRPr="2C28F603">
              <w:rPr>
                <w:sz w:val="24"/>
                <w:szCs w:val="24"/>
              </w:rPr>
              <w:t xml:space="preserve"> the development approved.</w:t>
            </w:r>
          </w:p>
          <w:p w14:paraId="3AB06C36" w14:textId="77777777" w:rsidR="00BE2C5B" w:rsidRPr="00B947B4" w:rsidRDefault="00BE2C5B" w:rsidP="00CC205B">
            <w:pPr>
              <w:pStyle w:val="ListParagraph"/>
              <w:numPr>
                <w:ilvl w:val="0"/>
                <w:numId w:val="24"/>
              </w:numPr>
              <w:tabs>
                <w:tab w:val="left" w:pos="1134"/>
              </w:tabs>
              <w:ind w:left="1134" w:hanging="567"/>
              <w:rPr>
                <w:sz w:val="24"/>
                <w:szCs w:val="24"/>
              </w:rPr>
            </w:pPr>
            <w:r w:rsidRPr="00B947B4">
              <w:rPr>
                <w:sz w:val="24"/>
                <w:szCs w:val="24"/>
              </w:rPr>
              <w:t>The authority to cancel the approval, subject to sufficient planning grounds.</w:t>
            </w:r>
          </w:p>
          <w:p w14:paraId="4068B2F3" w14:textId="67B8C748" w:rsidR="00016793" w:rsidRPr="00283A18" w:rsidRDefault="00BE2C5B" w:rsidP="00016793">
            <w:pPr>
              <w:pStyle w:val="ListParagraph"/>
              <w:numPr>
                <w:ilvl w:val="0"/>
                <w:numId w:val="18"/>
              </w:numPr>
              <w:ind w:left="567" w:hanging="567"/>
              <w:rPr>
                <w:sz w:val="24"/>
                <w:szCs w:val="24"/>
              </w:rPr>
            </w:pPr>
            <w:r w:rsidRPr="7532076C">
              <w:rPr>
                <w:sz w:val="24"/>
                <w:szCs w:val="24"/>
              </w:rPr>
              <w:t>Unauthorised Existing Subsequent approval of development</w:t>
            </w:r>
            <w:r w:rsidR="00016793" w:rsidRPr="7532076C">
              <w:rPr>
                <w:sz w:val="24"/>
                <w:szCs w:val="24"/>
              </w:rPr>
              <w:t>.</w:t>
            </w:r>
          </w:p>
          <w:p w14:paraId="1204F975" w14:textId="080F5307" w:rsidR="00BE2C5B" w:rsidRPr="00263BBB" w:rsidRDefault="0F484437" w:rsidP="00283A18">
            <w:pPr>
              <w:pStyle w:val="ListParagraph"/>
              <w:numPr>
                <w:ilvl w:val="0"/>
                <w:numId w:val="18"/>
              </w:numPr>
              <w:ind w:left="567" w:hanging="567"/>
              <w:rPr>
                <w:sz w:val="24"/>
                <w:szCs w:val="24"/>
              </w:rPr>
            </w:pPr>
            <w:r w:rsidRPr="00283A18">
              <w:rPr>
                <w:sz w:val="24"/>
                <w:szCs w:val="24"/>
              </w:rPr>
              <w:t xml:space="preserve">The authority to determine applications excludes the determination of Category ‘A: Heritage places, the removal of ‘Significant Trees’ or ‘Protected Tree’ subject to a Tree Preservation order and those applications proposing demolition of any category of heritage building </w:t>
            </w:r>
            <w:r w:rsidR="3EDD3C6A" w:rsidRPr="19240FD2">
              <w:rPr>
                <w:sz w:val="24"/>
                <w:szCs w:val="24"/>
              </w:rPr>
              <w:t xml:space="preserve">or structure </w:t>
            </w:r>
            <w:r w:rsidRPr="00263BBB">
              <w:rPr>
                <w:sz w:val="24"/>
                <w:szCs w:val="24"/>
              </w:rPr>
              <w:t>as contained in the Local Government Heritage List and Inventory except where those applications are for minor amendments   or minor works as defined in Local Planning Policy LPP4.4 and the amendments or minor works are supported by the State Heritage Office.</w:t>
            </w:r>
          </w:p>
          <w:p w14:paraId="1E339B29" w14:textId="0D8CE461" w:rsidR="00BE2C5B" w:rsidRPr="00B947B4" w:rsidRDefault="0F484437" w:rsidP="00CC205B">
            <w:pPr>
              <w:pStyle w:val="ListParagraph"/>
              <w:numPr>
                <w:ilvl w:val="0"/>
                <w:numId w:val="18"/>
              </w:numPr>
              <w:ind w:left="567" w:hanging="567"/>
              <w:rPr>
                <w:sz w:val="24"/>
                <w:szCs w:val="24"/>
              </w:rPr>
            </w:pPr>
            <w:r w:rsidRPr="19240FD2">
              <w:rPr>
                <w:sz w:val="24"/>
                <w:szCs w:val="24"/>
              </w:rPr>
              <w:t>Determination of Applications (other than ‘Industry General – Licensed’)</w:t>
            </w:r>
          </w:p>
          <w:p w14:paraId="3CD43768" w14:textId="77777777" w:rsidR="00BE2C5B" w:rsidRPr="00B947B4" w:rsidRDefault="00BE2C5B" w:rsidP="00CC205B">
            <w:pPr>
              <w:pStyle w:val="ListParagraph"/>
              <w:numPr>
                <w:ilvl w:val="0"/>
                <w:numId w:val="20"/>
              </w:numPr>
              <w:ind w:left="1106" w:hanging="539"/>
              <w:rPr>
                <w:sz w:val="24"/>
                <w:szCs w:val="24"/>
              </w:rPr>
            </w:pPr>
            <w:r w:rsidRPr="00B947B4">
              <w:rPr>
                <w:sz w:val="24"/>
                <w:szCs w:val="24"/>
              </w:rPr>
              <w:lastRenderedPageBreak/>
              <w:t>The authority to grant approval with or without conditions.</w:t>
            </w:r>
          </w:p>
          <w:p w14:paraId="345E7483" w14:textId="77777777" w:rsidR="00BE2C5B" w:rsidRPr="00B947B4" w:rsidRDefault="00BE2C5B" w:rsidP="00CC205B">
            <w:pPr>
              <w:pStyle w:val="ListParagraph"/>
              <w:numPr>
                <w:ilvl w:val="0"/>
                <w:numId w:val="20"/>
              </w:numPr>
              <w:ind w:left="1106" w:hanging="539"/>
              <w:rPr>
                <w:sz w:val="24"/>
                <w:szCs w:val="24"/>
              </w:rPr>
            </w:pPr>
            <w:r w:rsidRPr="00B947B4">
              <w:rPr>
                <w:sz w:val="24"/>
                <w:szCs w:val="24"/>
              </w:rPr>
              <w:t>The authority to refuse to grant planning approval.</w:t>
            </w:r>
          </w:p>
          <w:p w14:paraId="2C9D4048" w14:textId="77777777" w:rsidR="00BE2C5B" w:rsidRPr="00B947B4" w:rsidRDefault="00BE2C5B" w:rsidP="00CC205B">
            <w:pPr>
              <w:pStyle w:val="ListParagraph"/>
              <w:numPr>
                <w:ilvl w:val="0"/>
                <w:numId w:val="18"/>
              </w:numPr>
              <w:ind w:left="567" w:hanging="567"/>
              <w:rPr>
                <w:sz w:val="24"/>
                <w:szCs w:val="24"/>
              </w:rPr>
            </w:pPr>
            <w:r w:rsidRPr="00B947B4">
              <w:rPr>
                <w:sz w:val="24"/>
                <w:szCs w:val="24"/>
              </w:rPr>
              <w:t>Form and Date of Determination</w:t>
            </w:r>
          </w:p>
          <w:p w14:paraId="27B7E379" w14:textId="77777777" w:rsidR="00BE2C5B" w:rsidRPr="00B947B4" w:rsidRDefault="00BE2C5B" w:rsidP="00CC205B">
            <w:pPr>
              <w:pStyle w:val="ListParagraph"/>
              <w:numPr>
                <w:ilvl w:val="0"/>
                <w:numId w:val="21"/>
              </w:numPr>
              <w:ind w:left="1120" w:hanging="553"/>
              <w:rPr>
                <w:sz w:val="24"/>
                <w:szCs w:val="24"/>
              </w:rPr>
            </w:pPr>
            <w:r w:rsidRPr="00B947B4">
              <w:rPr>
                <w:sz w:val="24"/>
                <w:szCs w:val="24"/>
              </w:rPr>
              <w:t>The authority to convey its determination to the applicant in the form of the “Notice of determination on application for development approval” prescribed in TPS 3.</w:t>
            </w:r>
          </w:p>
          <w:p w14:paraId="5ADDEDDA" w14:textId="71221954" w:rsidR="00BE2C5B" w:rsidRPr="00B947B4" w:rsidRDefault="0F484437" w:rsidP="00CC205B">
            <w:pPr>
              <w:pStyle w:val="ListParagraph"/>
              <w:numPr>
                <w:ilvl w:val="0"/>
                <w:numId w:val="18"/>
              </w:numPr>
              <w:ind w:left="567" w:hanging="567"/>
              <w:rPr>
                <w:sz w:val="24"/>
                <w:szCs w:val="24"/>
              </w:rPr>
            </w:pPr>
            <w:r w:rsidRPr="19240FD2">
              <w:rPr>
                <w:sz w:val="24"/>
                <w:szCs w:val="24"/>
              </w:rPr>
              <w:t xml:space="preserve">Temporary </w:t>
            </w:r>
            <w:r w:rsidR="64E4B85D" w:rsidRPr="19240FD2">
              <w:rPr>
                <w:sz w:val="24"/>
                <w:szCs w:val="24"/>
              </w:rPr>
              <w:t>Development</w:t>
            </w:r>
            <w:r w:rsidRPr="19240FD2">
              <w:rPr>
                <w:sz w:val="24"/>
                <w:szCs w:val="24"/>
              </w:rPr>
              <w:t xml:space="preserve"> Approval</w:t>
            </w:r>
          </w:p>
          <w:p w14:paraId="0EFAB62A" w14:textId="77777777" w:rsidR="00BE2C5B" w:rsidRPr="00B947B4" w:rsidRDefault="4EA5A295" w:rsidP="00CC205B">
            <w:pPr>
              <w:pStyle w:val="ListParagraph"/>
              <w:numPr>
                <w:ilvl w:val="0"/>
                <w:numId w:val="22"/>
              </w:numPr>
              <w:ind w:left="1204" w:hanging="637"/>
              <w:rPr>
                <w:sz w:val="24"/>
                <w:szCs w:val="24"/>
              </w:rPr>
            </w:pPr>
            <w:r w:rsidRPr="2C28F603">
              <w:rPr>
                <w:sz w:val="24"/>
                <w:szCs w:val="24"/>
              </w:rPr>
              <w:t xml:space="preserve">The authority to impose conditions limiting </w:t>
            </w:r>
            <w:bookmarkStart w:id="230" w:name="_Int_mn1RYgOi"/>
            <w:r w:rsidRPr="2C28F603">
              <w:rPr>
                <w:sz w:val="24"/>
                <w:szCs w:val="24"/>
              </w:rPr>
              <w:t>period of time</w:t>
            </w:r>
            <w:bookmarkEnd w:id="230"/>
            <w:r w:rsidRPr="2C28F603">
              <w:rPr>
                <w:sz w:val="24"/>
                <w:szCs w:val="24"/>
              </w:rPr>
              <w:t xml:space="preserve"> for which an approval is granted.</w:t>
            </w:r>
          </w:p>
          <w:p w14:paraId="698F77BB" w14:textId="77777777" w:rsidR="00BE2C5B" w:rsidRPr="00B947B4" w:rsidRDefault="00BE2C5B" w:rsidP="00CC205B">
            <w:pPr>
              <w:pStyle w:val="ListParagraph"/>
              <w:numPr>
                <w:ilvl w:val="0"/>
                <w:numId w:val="18"/>
              </w:numPr>
              <w:ind w:left="567" w:hanging="567"/>
              <w:rPr>
                <w:sz w:val="24"/>
                <w:szCs w:val="24"/>
              </w:rPr>
            </w:pPr>
            <w:r w:rsidRPr="00B947B4">
              <w:rPr>
                <w:sz w:val="24"/>
                <w:szCs w:val="24"/>
              </w:rPr>
              <w:t>Approval Subject to Later Approval of Details</w:t>
            </w:r>
          </w:p>
          <w:p w14:paraId="31D9C0B1" w14:textId="0F8F3918" w:rsidR="00E84E10" w:rsidRPr="00AD6A0A" w:rsidRDefault="00BE2C5B" w:rsidP="00AD6A0A">
            <w:pPr>
              <w:pStyle w:val="ListParagraph"/>
              <w:numPr>
                <w:ilvl w:val="0"/>
                <w:numId w:val="23"/>
              </w:numPr>
              <w:ind w:left="1120" w:hanging="553"/>
              <w:rPr>
                <w:sz w:val="24"/>
                <w:szCs w:val="24"/>
              </w:rPr>
            </w:pPr>
            <w:r w:rsidRPr="00B947B4">
              <w:rPr>
                <w:sz w:val="24"/>
                <w:szCs w:val="24"/>
              </w:rPr>
              <w:t>The authority to grant development approval subject to a condition that further detail any works or use specified in the condition must be submitted to, and approved by, the City before the developer commences the development.</w:t>
            </w:r>
          </w:p>
        </w:tc>
      </w:tr>
      <w:tr w:rsidR="00E84E10" w:rsidRPr="00B947B4" w14:paraId="52125546"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3B1A0C7" w14:textId="77777777" w:rsidR="00E84E10" w:rsidRPr="00B947B4" w:rsidRDefault="00E84E10">
            <w:pPr>
              <w:rPr>
                <w:b/>
              </w:rPr>
            </w:pPr>
            <w:r w:rsidRPr="00B947B4">
              <w:rPr>
                <w:b/>
              </w:rPr>
              <w:lastRenderedPageBreak/>
              <w:t>Council Conditions on this Delegation:</w:t>
            </w:r>
          </w:p>
        </w:tc>
        <w:tc>
          <w:tcPr>
            <w:tcW w:w="6468" w:type="dxa"/>
            <w:tcBorders>
              <w:top w:val="dotted" w:sz="4" w:space="0" w:color="auto"/>
              <w:left w:val="dotted" w:sz="4" w:space="0" w:color="auto"/>
              <w:bottom w:val="dotted" w:sz="4" w:space="0" w:color="auto"/>
            </w:tcBorders>
          </w:tcPr>
          <w:p w14:paraId="058AC733" w14:textId="01494D39" w:rsidR="003905EF" w:rsidRPr="00B947B4" w:rsidRDefault="003905EF" w:rsidP="00CC205B">
            <w:pPr>
              <w:pStyle w:val="ListParagraph"/>
              <w:numPr>
                <w:ilvl w:val="0"/>
                <w:numId w:val="26"/>
              </w:numPr>
              <w:ind w:left="650" w:hanging="650"/>
              <w:rPr>
                <w:sz w:val="24"/>
                <w:szCs w:val="24"/>
              </w:rPr>
            </w:pPr>
            <w:r w:rsidRPr="00B947B4">
              <w:rPr>
                <w:sz w:val="24"/>
                <w:szCs w:val="24"/>
              </w:rPr>
              <w:t>The authority to determine applications subject to those applications being in accordance with the relevant legislative, scheme and policy requirements</w:t>
            </w:r>
            <w:r w:rsidR="0070346D">
              <w:rPr>
                <w:sz w:val="24"/>
                <w:szCs w:val="24"/>
              </w:rPr>
              <w:t>,</w:t>
            </w:r>
            <w:r w:rsidR="00A53F38">
              <w:rPr>
                <w:sz w:val="24"/>
                <w:szCs w:val="24"/>
              </w:rPr>
              <w:t xml:space="preserve"> or where discretion is permitted</w:t>
            </w:r>
            <w:r w:rsidRPr="00B947B4">
              <w:rPr>
                <w:sz w:val="24"/>
                <w:szCs w:val="24"/>
              </w:rPr>
              <w:t>.</w:t>
            </w:r>
          </w:p>
          <w:p w14:paraId="3EB2AB6A" w14:textId="77777777" w:rsidR="003905EF" w:rsidRPr="00B947B4" w:rsidRDefault="003905EF" w:rsidP="00CC205B">
            <w:pPr>
              <w:pStyle w:val="ListParagraph"/>
              <w:numPr>
                <w:ilvl w:val="0"/>
                <w:numId w:val="26"/>
              </w:numPr>
              <w:ind w:left="650" w:hanging="650"/>
              <w:rPr>
                <w:sz w:val="24"/>
                <w:szCs w:val="24"/>
              </w:rPr>
            </w:pPr>
            <w:r w:rsidRPr="00B947B4">
              <w:rPr>
                <w:sz w:val="24"/>
                <w:szCs w:val="24"/>
              </w:rPr>
              <w:t>The authority to determine applications where advertising of an application is required in accordance with TPS 3 subject to:</w:t>
            </w:r>
          </w:p>
          <w:p w14:paraId="6766DA98" w14:textId="77777777" w:rsidR="003905EF" w:rsidRPr="00B947B4" w:rsidRDefault="003905EF" w:rsidP="00CC205B">
            <w:pPr>
              <w:pStyle w:val="ListParagraph"/>
              <w:numPr>
                <w:ilvl w:val="0"/>
                <w:numId w:val="25"/>
              </w:numPr>
              <w:ind w:left="1276" w:hanging="567"/>
              <w:rPr>
                <w:sz w:val="24"/>
                <w:szCs w:val="24"/>
              </w:rPr>
            </w:pPr>
            <w:r w:rsidRPr="00B947B4">
              <w:rPr>
                <w:sz w:val="24"/>
                <w:szCs w:val="24"/>
              </w:rPr>
              <w:t>No objections are received during the consultation period.</w:t>
            </w:r>
          </w:p>
          <w:p w14:paraId="6FDCF84B" w14:textId="77777777" w:rsidR="003905EF" w:rsidRPr="00B947B4" w:rsidRDefault="003905EF" w:rsidP="00CC205B">
            <w:pPr>
              <w:pStyle w:val="ListParagraph"/>
              <w:numPr>
                <w:ilvl w:val="0"/>
                <w:numId w:val="25"/>
              </w:numPr>
              <w:ind w:left="1276" w:hanging="567"/>
              <w:rPr>
                <w:sz w:val="24"/>
                <w:szCs w:val="24"/>
              </w:rPr>
            </w:pPr>
            <w:r w:rsidRPr="00B947B4">
              <w:rPr>
                <w:sz w:val="24"/>
                <w:szCs w:val="24"/>
              </w:rPr>
              <w:t>The objection can be resolved through a condition imposed on an approval or negotiation of a design change with the applicant.</w:t>
            </w:r>
          </w:p>
          <w:p w14:paraId="0B2E57DA" w14:textId="6CF0B449" w:rsidR="003905EF" w:rsidRPr="00B947B4" w:rsidRDefault="003905EF" w:rsidP="00CC205B">
            <w:pPr>
              <w:pStyle w:val="ListParagraph"/>
              <w:numPr>
                <w:ilvl w:val="0"/>
                <w:numId w:val="25"/>
              </w:numPr>
              <w:ind w:left="1276" w:hanging="567"/>
              <w:rPr>
                <w:sz w:val="24"/>
                <w:szCs w:val="24"/>
              </w:rPr>
            </w:pPr>
            <w:r w:rsidRPr="00B947B4">
              <w:rPr>
                <w:sz w:val="24"/>
                <w:szCs w:val="24"/>
              </w:rPr>
              <w:t xml:space="preserve">The objection does not relate to valid planning considerations associated with the proposal (as confirmed by the </w:t>
            </w:r>
            <w:r w:rsidR="00A61EC6" w:rsidRPr="00B947B4">
              <w:rPr>
                <w:sz w:val="24"/>
                <w:szCs w:val="24"/>
              </w:rPr>
              <w:t>Service Manager Development Services</w:t>
            </w:r>
            <w:r w:rsidRPr="00B947B4">
              <w:rPr>
                <w:sz w:val="24"/>
                <w:szCs w:val="24"/>
              </w:rPr>
              <w:t>).</w:t>
            </w:r>
          </w:p>
          <w:p w14:paraId="1AE8A78B" w14:textId="658315FD" w:rsidR="003905EF" w:rsidRPr="00B947B4" w:rsidRDefault="0DAF5893" w:rsidP="00CC205B">
            <w:pPr>
              <w:pStyle w:val="ListParagraph"/>
              <w:numPr>
                <w:ilvl w:val="0"/>
                <w:numId w:val="26"/>
              </w:numPr>
              <w:ind w:left="650" w:hanging="650"/>
              <w:rPr>
                <w:sz w:val="24"/>
                <w:szCs w:val="24"/>
              </w:rPr>
            </w:pPr>
            <w:r w:rsidRPr="19240FD2">
              <w:rPr>
                <w:sz w:val="24"/>
                <w:szCs w:val="24"/>
              </w:rPr>
              <w:t xml:space="preserve">The authority to determine applications excludes the determination of category “A” Heritage places and those applications proposing demolition of any category of heritage building </w:t>
            </w:r>
            <w:r w:rsidR="7D52428D" w:rsidRPr="19240FD2">
              <w:rPr>
                <w:sz w:val="24"/>
                <w:szCs w:val="24"/>
              </w:rPr>
              <w:t xml:space="preserve">or structure </w:t>
            </w:r>
            <w:r w:rsidRPr="19240FD2">
              <w:rPr>
                <w:sz w:val="24"/>
                <w:szCs w:val="24"/>
              </w:rPr>
              <w:t>as contained in the Local Government Heritage List and Inventory except where those applications are for minor amendments or minor works as defined in Local Planning Policy 4.4 and the amendments or minor works are supported by the State Heritage Office.</w:t>
            </w:r>
          </w:p>
          <w:p w14:paraId="6CD09298" w14:textId="09F6889D" w:rsidR="003905EF" w:rsidRPr="00B947B4" w:rsidRDefault="0DAF5893" w:rsidP="00CC205B">
            <w:pPr>
              <w:pStyle w:val="ListParagraph"/>
              <w:numPr>
                <w:ilvl w:val="0"/>
                <w:numId w:val="26"/>
              </w:numPr>
              <w:ind w:left="650" w:hanging="650"/>
              <w:rPr>
                <w:sz w:val="24"/>
                <w:szCs w:val="24"/>
              </w:rPr>
            </w:pPr>
            <w:r w:rsidRPr="19240FD2">
              <w:rPr>
                <w:sz w:val="24"/>
                <w:szCs w:val="24"/>
              </w:rPr>
              <w:t>The authority to determine applications for ‘Industry – General (Licenced)</w:t>
            </w:r>
            <w:r w:rsidR="48636ABB" w:rsidRPr="19240FD2">
              <w:rPr>
                <w:sz w:val="24"/>
                <w:szCs w:val="24"/>
              </w:rPr>
              <w:t>’</w:t>
            </w:r>
            <w:r w:rsidRPr="19240FD2">
              <w:rPr>
                <w:sz w:val="24"/>
                <w:szCs w:val="24"/>
              </w:rPr>
              <w:t xml:space="preserve"> subject to:</w:t>
            </w:r>
          </w:p>
          <w:p w14:paraId="1C841867" w14:textId="77777777" w:rsidR="003905EF" w:rsidRPr="00B947B4" w:rsidRDefault="003905EF" w:rsidP="003905EF">
            <w:pPr>
              <w:ind w:left="1440" w:hanging="790"/>
              <w:contextualSpacing/>
              <w:rPr>
                <w:sz w:val="24"/>
                <w:szCs w:val="24"/>
              </w:rPr>
            </w:pPr>
            <w:r w:rsidRPr="00B947B4">
              <w:rPr>
                <w:sz w:val="24"/>
                <w:szCs w:val="24"/>
              </w:rPr>
              <w:t>(a)</w:t>
            </w:r>
            <w:r w:rsidRPr="00B947B4">
              <w:rPr>
                <w:sz w:val="24"/>
                <w:szCs w:val="24"/>
              </w:rPr>
              <w:tab/>
              <w:t xml:space="preserve">compliance with the minimum recommended separation distance required by the </w:t>
            </w:r>
            <w:r w:rsidRPr="00B947B4">
              <w:rPr>
                <w:sz w:val="24"/>
                <w:szCs w:val="24"/>
              </w:rPr>
              <w:lastRenderedPageBreak/>
              <w:t>Environmental Protection Authority’s ‘Guidance for the Assessment of Environmental Factors – Separation Distances between Industrial and Sensitive Land Uses’;</w:t>
            </w:r>
          </w:p>
          <w:p w14:paraId="12A8EA68" w14:textId="144184A1" w:rsidR="003905EF" w:rsidRPr="00B947B4" w:rsidRDefault="003905EF" w:rsidP="003905EF">
            <w:pPr>
              <w:ind w:left="1440" w:hanging="790"/>
              <w:contextualSpacing/>
              <w:rPr>
                <w:sz w:val="24"/>
                <w:szCs w:val="24"/>
              </w:rPr>
            </w:pPr>
            <w:r w:rsidRPr="00B947B4">
              <w:rPr>
                <w:sz w:val="24"/>
                <w:szCs w:val="24"/>
              </w:rPr>
              <w:t>(b)</w:t>
            </w:r>
            <w:r w:rsidRPr="00B947B4">
              <w:rPr>
                <w:sz w:val="24"/>
                <w:szCs w:val="24"/>
              </w:rPr>
              <w:tab/>
              <w:t xml:space="preserve">non-objection to the proposal by the </w:t>
            </w:r>
            <w:r w:rsidR="00053C3D">
              <w:rPr>
                <w:sz w:val="24"/>
                <w:szCs w:val="24"/>
              </w:rPr>
              <w:t xml:space="preserve">Service </w:t>
            </w:r>
            <w:r w:rsidRPr="00B947B4">
              <w:rPr>
                <w:sz w:val="24"/>
                <w:szCs w:val="24"/>
              </w:rPr>
              <w:t>Manager Health and Building Services</w:t>
            </w:r>
          </w:p>
          <w:p w14:paraId="1ACE1B0B" w14:textId="44329F48" w:rsidR="003905EF" w:rsidRPr="00B947B4" w:rsidRDefault="0DAF5893" w:rsidP="00CC205B">
            <w:pPr>
              <w:pStyle w:val="ListParagraph"/>
              <w:numPr>
                <w:ilvl w:val="0"/>
                <w:numId w:val="26"/>
              </w:numPr>
              <w:ind w:hanging="720"/>
              <w:rPr>
                <w:sz w:val="24"/>
                <w:szCs w:val="24"/>
              </w:rPr>
            </w:pPr>
            <w:r w:rsidRPr="19240FD2">
              <w:rPr>
                <w:sz w:val="24"/>
                <w:szCs w:val="24"/>
              </w:rPr>
              <w:t xml:space="preserve">The authority to issue a renewal of a </w:t>
            </w:r>
            <w:r w:rsidR="707ACD7A" w:rsidRPr="19240FD2">
              <w:rPr>
                <w:sz w:val="24"/>
                <w:szCs w:val="24"/>
              </w:rPr>
              <w:t>development</w:t>
            </w:r>
            <w:r w:rsidRPr="19240FD2">
              <w:rPr>
                <w:sz w:val="24"/>
                <w:szCs w:val="24"/>
              </w:rPr>
              <w:t xml:space="preserve"> approval or extension of the approval period prior to expiry subject to: </w:t>
            </w:r>
          </w:p>
          <w:p w14:paraId="6FF0440B" w14:textId="77777777" w:rsidR="003905EF" w:rsidRPr="00B947B4" w:rsidRDefault="2713502A" w:rsidP="00CC205B">
            <w:pPr>
              <w:pStyle w:val="ListParagraph"/>
              <w:numPr>
                <w:ilvl w:val="0"/>
                <w:numId w:val="27"/>
              </w:numPr>
              <w:ind w:left="1440" w:hanging="720"/>
              <w:rPr>
                <w:sz w:val="24"/>
                <w:szCs w:val="24"/>
              </w:rPr>
            </w:pPr>
            <w:r w:rsidRPr="2C28F603">
              <w:rPr>
                <w:sz w:val="24"/>
                <w:szCs w:val="24"/>
              </w:rPr>
              <w:t xml:space="preserve">The development being </w:t>
            </w:r>
            <w:bookmarkStart w:id="231" w:name="_Int_wJUM0E2H"/>
            <w:r w:rsidRPr="2C28F603">
              <w:rPr>
                <w:sz w:val="24"/>
                <w:szCs w:val="24"/>
              </w:rPr>
              <w:t>substantially the</w:t>
            </w:r>
            <w:bookmarkEnd w:id="231"/>
            <w:r w:rsidRPr="2C28F603">
              <w:rPr>
                <w:sz w:val="24"/>
                <w:szCs w:val="24"/>
              </w:rPr>
              <w:t xml:space="preserve"> same as that previously approved by Council or the City under delegation.</w:t>
            </w:r>
          </w:p>
          <w:p w14:paraId="1BC4E0CB" w14:textId="4EF8845F" w:rsidR="003905EF" w:rsidRPr="00B947B4" w:rsidRDefault="003905EF" w:rsidP="00CC205B">
            <w:pPr>
              <w:pStyle w:val="ListParagraph"/>
              <w:numPr>
                <w:ilvl w:val="0"/>
                <w:numId w:val="27"/>
              </w:numPr>
              <w:ind w:left="1440" w:hanging="447"/>
              <w:rPr>
                <w:sz w:val="24"/>
                <w:szCs w:val="24"/>
              </w:rPr>
            </w:pPr>
            <w:r w:rsidRPr="00B947B4">
              <w:rPr>
                <w:sz w:val="24"/>
                <w:szCs w:val="24"/>
              </w:rPr>
              <w:t>Unless sufficient planning grounds are provided, any conditions of development approval shall be the same as those previously imposed.</w:t>
            </w:r>
          </w:p>
          <w:p w14:paraId="6AF09865" w14:textId="77777777" w:rsidR="003905EF" w:rsidRPr="00B947B4" w:rsidRDefault="003905EF" w:rsidP="00CC205B">
            <w:pPr>
              <w:pStyle w:val="ListParagraph"/>
              <w:numPr>
                <w:ilvl w:val="0"/>
                <w:numId w:val="26"/>
              </w:numPr>
              <w:ind w:left="650" w:hanging="650"/>
              <w:rPr>
                <w:sz w:val="24"/>
                <w:szCs w:val="24"/>
              </w:rPr>
            </w:pPr>
            <w:r w:rsidRPr="00B947B4">
              <w:rPr>
                <w:sz w:val="24"/>
                <w:szCs w:val="24"/>
              </w:rPr>
              <w:t>In relation to a decision that is subject to a review in the State Administrative Tribunal, sub-delegated officers may:</w:t>
            </w:r>
          </w:p>
          <w:p w14:paraId="2B1353ED" w14:textId="77777777" w:rsidR="003905EF" w:rsidRPr="00B947B4" w:rsidRDefault="003905EF" w:rsidP="00CC205B">
            <w:pPr>
              <w:pStyle w:val="ListParagraph"/>
              <w:numPr>
                <w:ilvl w:val="0"/>
                <w:numId w:val="28"/>
              </w:numPr>
              <w:ind w:left="1440" w:hanging="720"/>
              <w:rPr>
                <w:sz w:val="24"/>
                <w:szCs w:val="24"/>
              </w:rPr>
            </w:pPr>
            <w:r w:rsidRPr="00B947B4">
              <w:rPr>
                <w:sz w:val="24"/>
                <w:szCs w:val="24"/>
              </w:rPr>
              <w:t>Attend directions hearings, mediations and hearings.</w:t>
            </w:r>
          </w:p>
          <w:p w14:paraId="1F87810B" w14:textId="77777777" w:rsidR="003905EF" w:rsidRPr="00B947B4" w:rsidRDefault="003905EF" w:rsidP="00CC205B">
            <w:pPr>
              <w:pStyle w:val="ListParagraph"/>
              <w:numPr>
                <w:ilvl w:val="0"/>
                <w:numId w:val="28"/>
              </w:numPr>
              <w:ind w:left="1440" w:hanging="720"/>
              <w:rPr>
                <w:sz w:val="24"/>
                <w:szCs w:val="24"/>
              </w:rPr>
            </w:pPr>
            <w:r w:rsidRPr="00B947B4">
              <w:rPr>
                <w:sz w:val="24"/>
                <w:szCs w:val="24"/>
              </w:rPr>
              <w:t>Appear as an expert witness in a hearing.</w:t>
            </w:r>
          </w:p>
          <w:p w14:paraId="2C6E4396" w14:textId="77777777" w:rsidR="003905EF" w:rsidRPr="00B947B4" w:rsidRDefault="003905EF" w:rsidP="00CC205B">
            <w:pPr>
              <w:pStyle w:val="ListParagraph"/>
              <w:numPr>
                <w:ilvl w:val="0"/>
                <w:numId w:val="28"/>
              </w:numPr>
              <w:ind w:left="1440" w:hanging="720"/>
              <w:rPr>
                <w:sz w:val="24"/>
                <w:szCs w:val="24"/>
              </w:rPr>
            </w:pPr>
            <w:r w:rsidRPr="00B947B4">
              <w:rPr>
                <w:sz w:val="24"/>
                <w:szCs w:val="24"/>
              </w:rPr>
              <w:t>Provide evidence in a hearing.</w:t>
            </w:r>
          </w:p>
          <w:p w14:paraId="65964CEF" w14:textId="7EE8CE38" w:rsidR="00E84E10" w:rsidRPr="00AD6A0A" w:rsidRDefault="003905EF" w:rsidP="00AD6A0A">
            <w:pPr>
              <w:pStyle w:val="ListParagraph"/>
              <w:numPr>
                <w:ilvl w:val="0"/>
                <w:numId w:val="28"/>
              </w:numPr>
              <w:ind w:left="1440" w:hanging="720"/>
              <w:rPr>
                <w:sz w:val="24"/>
                <w:szCs w:val="24"/>
              </w:rPr>
            </w:pPr>
            <w:r w:rsidRPr="00B947B4">
              <w:rPr>
                <w:sz w:val="24"/>
                <w:szCs w:val="24"/>
              </w:rPr>
              <w:t>Prepare any written documents required as part of matter the subject of a review.</w:t>
            </w:r>
          </w:p>
        </w:tc>
      </w:tr>
      <w:tr w:rsidR="00E84E10" w:rsidRPr="00B947B4" w14:paraId="1B9D2F4C" w14:textId="77777777" w:rsidTr="19240FD2">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45E4037" w14:textId="77777777" w:rsidR="00E84E10" w:rsidRPr="00B947B4" w:rsidRDefault="00E84E10">
            <w:pPr>
              <w:rPr>
                <w:b/>
                <w:sz w:val="18"/>
              </w:rPr>
            </w:pPr>
            <w:r w:rsidRPr="00B947B4">
              <w:rPr>
                <w:b/>
                <w:sz w:val="18"/>
              </w:rPr>
              <w:lastRenderedPageBreak/>
              <w:t>Express Power to Sub-Delegate:</w:t>
            </w:r>
          </w:p>
        </w:tc>
        <w:tc>
          <w:tcPr>
            <w:tcW w:w="6468" w:type="dxa"/>
            <w:tcBorders>
              <w:top w:val="dotted" w:sz="4" w:space="0" w:color="auto"/>
              <w:left w:val="dotted" w:sz="4" w:space="0" w:color="auto"/>
              <w:bottom w:val="dotted" w:sz="4" w:space="0" w:color="auto"/>
              <w:right w:val="single" w:sz="4" w:space="0" w:color="auto"/>
            </w:tcBorders>
          </w:tcPr>
          <w:p w14:paraId="4ED23307" w14:textId="77777777" w:rsidR="00E84E10" w:rsidRPr="00B947B4" w:rsidRDefault="00E84E10">
            <w:pPr>
              <w:rPr>
                <w:i/>
                <w:sz w:val="24"/>
                <w:szCs w:val="24"/>
              </w:rPr>
            </w:pPr>
            <w:r w:rsidRPr="00B947B4">
              <w:rPr>
                <w:i/>
                <w:sz w:val="24"/>
                <w:szCs w:val="24"/>
              </w:rPr>
              <w:t>Planning and Development (Local Planning Schemes) Regulations 2015:</w:t>
            </w:r>
          </w:p>
          <w:p w14:paraId="70FC8475" w14:textId="77777777" w:rsidR="00E84E10" w:rsidRPr="00B947B4" w:rsidRDefault="00E84E10">
            <w:pPr>
              <w:rPr>
                <w:sz w:val="24"/>
                <w:szCs w:val="24"/>
              </w:rPr>
            </w:pPr>
            <w:r w:rsidRPr="00B947B4">
              <w:rPr>
                <w:sz w:val="24"/>
                <w:szCs w:val="24"/>
              </w:rPr>
              <w:t xml:space="preserve">Schedule 2 Deemed provisions for local planning schemes </w:t>
            </w:r>
          </w:p>
          <w:p w14:paraId="22727271" w14:textId="443C3FA4" w:rsidR="005C6BFA" w:rsidRPr="00B947B4" w:rsidRDefault="00E84E10" w:rsidP="00AD6A0A">
            <w:pPr>
              <w:ind w:left="720" w:hanging="403"/>
              <w:rPr>
                <w:sz w:val="24"/>
                <w:szCs w:val="24"/>
              </w:rPr>
            </w:pPr>
            <w:r w:rsidRPr="00B947B4">
              <w:rPr>
                <w:sz w:val="24"/>
                <w:szCs w:val="24"/>
              </w:rPr>
              <w:tab/>
              <w:t>cl.83 Local government CEO may delegate powers</w:t>
            </w:r>
          </w:p>
        </w:tc>
      </w:tr>
      <w:tr w:rsidR="00E84E10" w:rsidRPr="00B947B4" w14:paraId="5B7F14FF"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82C2CB4" w14:textId="77777777" w:rsidR="00E84E10" w:rsidRPr="00B947B4" w:rsidRDefault="00E84E10">
            <w:pPr>
              <w:rPr>
                <w:b/>
              </w:rPr>
            </w:pPr>
            <w:r w:rsidRPr="00B947B4">
              <w:rPr>
                <w:b/>
              </w:rPr>
              <w:t>Sub-Delegate/s:</w:t>
            </w:r>
          </w:p>
          <w:p w14:paraId="51BBFB23" w14:textId="77777777" w:rsidR="00E84E10" w:rsidRPr="00B947B4" w:rsidRDefault="00E84E10">
            <w:pPr>
              <w:rPr>
                <w:i/>
                <w:sz w:val="18"/>
              </w:rPr>
            </w:pPr>
            <w:r w:rsidRPr="00B947B4">
              <w:rPr>
                <w:i/>
                <w:sz w:val="16"/>
                <w:szCs w:val="20"/>
              </w:rPr>
              <w:t>Appointed by CEO</w:t>
            </w:r>
          </w:p>
        </w:tc>
        <w:tc>
          <w:tcPr>
            <w:tcW w:w="6468" w:type="dxa"/>
            <w:tcBorders>
              <w:top w:val="dotted" w:sz="4" w:space="0" w:color="auto"/>
              <w:left w:val="dotted" w:sz="4" w:space="0" w:color="auto"/>
              <w:bottom w:val="dotted" w:sz="4" w:space="0" w:color="auto"/>
            </w:tcBorders>
          </w:tcPr>
          <w:p w14:paraId="03EF6653" w14:textId="2E6D8EDF" w:rsidR="00801984"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Director Sustainable Development and Safety</w:t>
            </w:r>
          </w:p>
          <w:p w14:paraId="12351F0D" w14:textId="3C0EC9C5" w:rsidR="00801984" w:rsidRPr="00B947B4" w:rsidRDefault="00B314A9"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Group Manager Development and Safety</w:t>
            </w:r>
          </w:p>
          <w:p w14:paraId="1AF4DF3C" w14:textId="1E5F4C5B" w:rsidR="00801984"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Service Manager Development Services</w:t>
            </w:r>
          </w:p>
          <w:p w14:paraId="3F24CC66" w14:textId="34C4BE6D" w:rsidR="00801984" w:rsidRDefault="225DFF2E" w:rsidP="67B11256">
            <w:pPr>
              <w:pStyle w:val="paragraph"/>
              <w:spacing w:before="120" w:beforeAutospacing="0" w:after="120" w:afterAutospacing="0" w:line="259" w:lineRule="auto"/>
              <w:rPr>
                <w:rStyle w:val="normaltextrun"/>
                <w:b/>
                <w:bCs/>
                <w:sz w:val="24"/>
                <w:szCs w:val="24"/>
              </w:rPr>
            </w:pPr>
            <w:r w:rsidRPr="67B11256">
              <w:rPr>
                <w:rStyle w:val="normaltextrun"/>
                <w:b/>
                <w:bCs/>
                <w:sz w:val="24"/>
                <w:szCs w:val="24"/>
              </w:rPr>
              <w:t xml:space="preserve">Service Lead Statutory Planning </w:t>
            </w:r>
          </w:p>
          <w:p w14:paraId="57D1215A" w14:textId="2FCDC91C" w:rsidR="007C4CC5" w:rsidRPr="009D0DA2" w:rsidRDefault="009D0DA2" w:rsidP="67B11256">
            <w:pPr>
              <w:pStyle w:val="paragraph"/>
              <w:spacing w:before="120" w:beforeAutospacing="0" w:after="120" w:afterAutospacing="0" w:line="259" w:lineRule="auto"/>
              <w:rPr>
                <w:b/>
                <w:bCs/>
                <w:sz w:val="24"/>
                <w:szCs w:val="24"/>
              </w:rPr>
            </w:pPr>
            <w:r w:rsidRPr="009D0DA2">
              <w:rPr>
                <w:b/>
                <w:bCs/>
                <w:sz w:val="24"/>
                <w:szCs w:val="24"/>
              </w:rPr>
              <w:t>Senior Development Engineer</w:t>
            </w:r>
          </w:p>
          <w:p w14:paraId="01C24976" w14:textId="67DE6477" w:rsidR="004E5C7E" w:rsidRDefault="00D96DF6" w:rsidP="004E5C7E">
            <w:pPr>
              <w:pStyle w:val="paragraph"/>
              <w:spacing w:before="120" w:beforeAutospacing="0" w:after="120" w:afterAutospacing="0"/>
              <w:textAlignment w:val="baseline"/>
              <w:rPr>
                <w:rStyle w:val="normaltextrun"/>
                <w:b/>
                <w:bCs/>
                <w:sz w:val="24"/>
                <w:szCs w:val="24"/>
              </w:rPr>
            </w:pPr>
            <w:r w:rsidRPr="00B947B4">
              <w:rPr>
                <w:rStyle w:val="normaltextrun"/>
                <w:b/>
                <w:bCs/>
                <w:sz w:val="24"/>
                <w:szCs w:val="24"/>
              </w:rPr>
              <w:t>Senior Planning Officer</w:t>
            </w:r>
          </w:p>
          <w:p w14:paraId="033CB360" w14:textId="3B6AF331" w:rsidR="001D2785" w:rsidRDefault="001D2785"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Planning Officer</w:t>
            </w:r>
          </w:p>
          <w:p w14:paraId="68FE655B" w14:textId="05B98437" w:rsidR="00182F8D" w:rsidRDefault="00182F8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 xml:space="preserve">Service Manager </w:t>
            </w:r>
            <w:r w:rsidR="005546E6">
              <w:rPr>
                <w:rStyle w:val="normaltextrun"/>
                <w:b/>
                <w:bCs/>
                <w:sz w:val="24"/>
                <w:szCs w:val="24"/>
              </w:rPr>
              <w:t>Health and Building Services</w:t>
            </w:r>
          </w:p>
          <w:p w14:paraId="7E96CB6E" w14:textId="2D6CC29D" w:rsidR="005546E6" w:rsidRDefault="005546E6"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Service Lead Public Health</w:t>
            </w:r>
          </w:p>
          <w:p w14:paraId="0859018E" w14:textId="6D3900A6" w:rsidR="00182F8D" w:rsidRDefault="00182F8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Director Infrastructure Services</w:t>
            </w:r>
          </w:p>
          <w:p w14:paraId="1B46A2A9" w14:textId="336B29B0" w:rsidR="0042125D" w:rsidRDefault="0042125D" w:rsidP="004E5C7E">
            <w:pPr>
              <w:pStyle w:val="paragraph"/>
              <w:spacing w:before="120" w:beforeAutospacing="0" w:after="120" w:afterAutospacing="0"/>
              <w:textAlignment w:val="baseline"/>
              <w:rPr>
                <w:rStyle w:val="normaltextrun"/>
                <w:b/>
                <w:bCs/>
                <w:sz w:val="24"/>
                <w:szCs w:val="24"/>
              </w:rPr>
            </w:pPr>
            <w:r>
              <w:rPr>
                <w:rStyle w:val="normaltextrun"/>
                <w:b/>
                <w:bCs/>
                <w:sz w:val="24"/>
                <w:szCs w:val="24"/>
              </w:rPr>
              <w:t>Group Manager Assets and Projects</w:t>
            </w:r>
          </w:p>
          <w:p w14:paraId="062EBCBD" w14:textId="752EADB8" w:rsidR="00161D18" w:rsidRPr="00161D18" w:rsidRDefault="0042125D" w:rsidP="00032807">
            <w:pPr>
              <w:pStyle w:val="paragraph"/>
              <w:spacing w:before="120" w:beforeAutospacing="0" w:after="120" w:afterAutospacing="0"/>
              <w:textAlignment w:val="baseline"/>
              <w:rPr>
                <w:b/>
                <w:bCs/>
                <w:sz w:val="24"/>
                <w:szCs w:val="24"/>
              </w:rPr>
            </w:pPr>
            <w:r>
              <w:rPr>
                <w:rStyle w:val="normaltextrun"/>
                <w:b/>
                <w:bCs/>
                <w:sz w:val="24"/>
                <w:szCs w:val="24"/>
              </w:rPr>
              <w:t>Service Lead Infrastructure Project Planning</w:t>
            </w:r>
          </w:p>
          <w:p w14:paraId="2860E1FB" w14:textId="5A8E9FB6" w:rsidR="00801984" w:rsidRPr="009D0DA2" w:rsidRDefault="00801984" w:rsidP="67B11256">
            <w:pPr>
              <w:pStyle w:val="paragraph"/>
              <w:spacing w:before="120" w:beforeAutospacing="0" w:after="120" w:afterAutospacing="0"/>
              <w:textAlignment w:val="baseline"/>
              <w:rPr>
                <w:rFonts w:ascii="Segoe UI" w:hAnsi="Segoe UI" w:cs="Segoe UI"/>
                <w:sz w:val="24"/>
                <w:szCs w:val="24"/>
              </w:rPr>
            </w:pPr>
            <w:r w:rsidRPr="009D0DA2">
              <w:rPr>
                <w:rStyle w:val="normaltextrun"/>
                <w:sz w:val="24"/>
                <w:szCs w:val="24"/>
                <w:u w:val="single"/>
              </w:rPr>
              <w:t>Condition (6)</w:t>
            </w:r>
            <w:r w:rsidR="00B401DD" w:rsidRPr="009D0DA2">
              <w:rPr>
                <w:rStyle w:val="normaltextrun"/>
                <w:sz w:val="24"/>
                <w:szCs w:val="24"/>
                <w:u w:val="single"/>
              </w:rPr>
              <w:t xml:space="preserve"> Only:</w:t>
            </w:r>
            <w:r w:rsidRPr="009D0DA2">
              <w:rPr>
                <w:rStyle w:val="eop"/>
                <w:sz w:val="24"/>
                <w:szCs w:val="24"/>
                <w:u w:val="single"/>
              </w:rPr>
              <w:t> </w:t>
            </w:r>
          </w:p>
          <w:p w14:paraId="6DC3428B" w14:textId="28C33C1B" w:rsidR="6A2B36E9" w:rsidRDefault="6A2B36E9" w:rsidP="67B11256">
            <w:pPr>
              <w:pStyle w:val="paragraph"/>
              <w:spacing w:before="120" w:beforeAutospacing="0" w:after="120" w:afterAutospacing="0"/>
              <w:rPr>
                <w:rStyle w:val="eop"/>
                <w:b/>
                <w:bCs/>
                <w:sz w:val="24"/>
                <w:szCs w:val="24"/>
              </w:rPr>
            </w:pPr>
            <w:r w:rsidRPr="67B11256">
              <w:rPr>
                <w:rStyle w:val="eop"/>
                <w:b/>
                <w:bCs/>
                <w:sz w:val="24"/>
                <w:szCs w:val="24"/>
              </w:rPr>
              <w:lastRenderedPageBreak/>
              <w:t>Senior Development Engineer</w:t>
            </w:r>
          </w:p>
          <w:p w14:paraId="5D29D897" w14:textId="28A0844E" w:rsidR="005F2C79" w:rsidRDefault="6A2B36E9" w:rsidP="67B11256">
            <w:pPr>
              <w:pStyle w:val="paragraph"/>
              <w:spacing w:before="120" w:beforeAutospacing="0" w:after="120" w:afterAutospacing="0"/>
              <w:rPr>
                <w:rStyle w:val="eop"/>
                <w:b/>
                <w:bCs/>
                <w:sz w:val="24"/>
                <w:szCs w:val="24"/>
              </w:rPr>
            </w:pPr>
            <w:r w:rsidRPr="67B11256">
              <w:rPr>
                <w:rStyle w:val="eop"/>
                <w:b/>
                <w:bCs/>
                <w:sz w:val="24"/>
                <w:szCs w:val="24"/>
              </w:rPr>
              <w:t xml:space="preserve">Development Engineer </w:t>
            </w:r>
          </w:p>
          <w:p w14:paraId="27CA3141" w14:textId="43DCF3B4" w:rsidR="00801984" w:rsidRPr="00B947B4" w:rsidRDefault="00A61EC6" w:rsidP="00032807">
            <w:pPr>
              <w:pStyle w:val="paragraph"/>
              <w:spacing w:before="120" w:beforeAutospacing="0" w:after="120" w:afterAutospacing="0"/>
              <w:textAlignment w:val="baseline"/>
              <w:rPr>
                <w:rFonts w:ascii="Segoe UI" w:hAnsi="Segoe UI" w:cs="Segoe UI"/>
                <w:b/>
                <w:bCs/>
                <w:sz w:val="24"/>
                <w:szCs w:val="24"/>
              </w:rPr>
            </w:pPr>
            <w:r w:rsidRPr="00C75C66">
              <w:rPr>
                <w:rStyle w:val="normaltextrun"/>
                <w:b/>
                <w:bCs/>
                <w:sz w:val="24"/>
                <w:szCs w:val="24"/>
              </w:rPr>
              <w:t>Service Manager Traffic and Major Projects</w:t>
            </w:r>
          </w:p>
          <w:p w14:paraId="12D040A4" w14:textId="031B4727" w:rsidR="00801984" w:rsidRPr="00A72CE3" w:rsidRDefault="00A72CE3" w:rsidP="00A72CE3">
            <w:pPr>
              <w:pStyle w:val="paragraph"/>
              <w:spacing w:before="120" w:beforeAutospacing="0" w:after="120" w:afterAutospacing="0"/>
              <w:rPr>
                <w:rStyle w:val="eop"/>
                <w:b/>
                <w:bCs/>
                <w:sz w:val="24"/>
                <w:szCs w:val="24"/>
              </w:rPr>
            </w:pPr>
            <w:r w:rsidRPr="00A72CE3">
              <w:rPr>
                <w:rStyle w:val="eop"/>
                <w:b/>
                <w:bCs/>
                <w:sz w:val="24"/>
                <w:szCs w:val="24"/>
              </w:rPr>
              <w:t>Principal Engineer Traffic and Transport</w:t>
            </w:r>
          </w:p>
          <w:p w14:paraId="5A4C85A1" w14:textId="0E7E1AC2" w:rsidR="00801984" w:rsidRPr="00B947B4" w:rsidRDefault="00D96DF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Landscape Officer</w:t>
            </w:r>
          </w:p>
          <w:p w14:paraId="15D810F2" w14:textId="421E36B0" w:rsidR="00801984" w:rsidRPr="00B947B4" w:rsidRDefault="00D96DF6" w:rsidP="0003280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Senior Environmental Health Officer</w:t>
            </w:r>
          </w:p>
          <w:p w14:paraId="339E5066" w14:textId="1C24E69E" w:rsidR="00E84E10" w:rsidRPr="006F0567" w:rsidRDefault="00D96DF6" w:rsidP="006F0567">
            <w:pPr>
              <w:pStyle w:val="paragraph"/>
              <w:spacing w:before="120" w:beforeAutospacing="0" w:after="120" w:afterAutospacing="0"/>
              <w:textAlignment w:val="baseline"/>
              <w:rPr>
                <w:rFonts w:ascii="Segoe UI" w:hAnsi="Segoe UI" w:cs="Segoe UI"/>
                <w:b/>
                <w:bCs/>
                <w:sz w:val="24"/>
                <w:szCs w:val="24"/>
              </w:rPr>
            </w:pPr>
            <w:r w:rsidRPr="00B947B4">
              <w:rPr>
                <w:rStyle w:val="normaltextrun"/>
                <w:b/>
                <w:bCs/>
                <w:sz w:val="24"/>
                <w:szCs w:val="24"/>
              </w:rPr>
              <w:t>Environmental Health Officer</w:t>
            </w:r>
          </w:p>
        </w:tc>
      </w:tr>
      <w:tr w:rsidR="004D321B" w:rsidRPr="00B947B4" w14:paraId="7317526C" w14:textId="77777777" w:rsidTr="19240FD2">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5556077" w14:textId="77777777" w:rsidR="004D321B" w:rsidRPr="00B947B4" w:rsidRDefault="004D321B" w:rsidP="004D321B">
            <w:pPr>
              <w:rPr>
                <w:b/>
              </w:rPr>
            </w:pPr>
            <w:r w:rsidRPr="00B947B4">
              <w:rPr>
                <w:b/>
              </w:rPr>
              <w:lastRenderedPageBreak/>
              <w:t>CEO Conditions on this Sub-Delegation:</w:t>
            </w:r>
          </w:p>
          <w:p w14:paraId="2762894D" w14:textId="77777777" w:rsidR="004D321B" w:rsidRPr="00B947B4" w:rsidRDefault="004D321B" w:rsidP="004D321B">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0A3A212C" w14:textId="116A0367" w:rsidR="004D321B" w:rsidRPr="00B947B4" w:rsidRDefault="004D321B" w:rsidP="004D321B">
            <w:pPr>
              <w:spacing w:after="120"/>
              <w:ind w:left="490" w:hanging="490"/>
              <w:rPr>
                <w:sz w:val="24"/>
                <w:szCs w:val="24"/>
              </w:rPr>
            </w:pPr>
            <w:r w:rsidRPr="00B947B4">
              <w:rPr>
                <w:sz w:val="24"/>
                <w:szCs w:val="24"/>
              </w:rPr>
              <w:t>As per Council’s conditions on delegation to the CEO</w:t>
            </w:r>
          </w:p>
        </w:tc>
      </w:tr>
      <w:tr w:rsidR="00FF4C7F" w:rsidRPr="00B947B4" w14:paraId="2E143F01"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60C1F756" w14:textId="77777777" w:rsidR="004D321B" w:rsidRPr="00B947B4" w:rsidRDefault="004D321B" w:rsidP="004D321B">
            <w:pPr>
              <w:rPr>
                <w:sz w:val="18"/>
              </w:rPr>
            </w:pPr>
            <w:r w:rsidRPr="00B947B4">
              <w:rPr>
                <w:sz w:val="18"/>
              </w:rPr>
              <w:t>Compliance Links:</w:t>
            </w:r>
          </w:p>
          <w:p w14:paraId="0C3A930F" w14:textId="77777777" w:rsidR="004D321B" w:rsidRPr="00B947B4" w:rsidRDefault="004D321B" w:rsidP="004D321B">
            <w:pPr>
              <w:rPr>
                <w:sz w:val="18"/>
              </w:rPr>
            </w:pPr>
          </w:p>
        </w:tc>
        <w:tc>
          <w:tcPr>
            <w:tcW w:w="6468" w:type="dxa"/>
            <w:tcBorders>
              <w:top w:val="dotted" w:sz="4" w:space="0" w:color="auto"/>
              <w:left w:val="dotted" w:sz="4" w:space="0" w:color="auto"/>
              <w:bottom w:val="dotted" w:sz="4" w:space="0" w:color="auto"/>
              <w:right w:val="single" w:sz="4" w:space="0" w:color="auto"/>
            </w:tcBorders>
          </w:tcPr>
          <w:p w14:paraId="3E2860BE" w14:textId="77777777" w:rsidR="004D321B" w:rsidRPr="00B947B4" w:rsidRDefault="004D321B" w:rsidP="004D321B">
            <w:pPr>
              <w:spacing w:after="120"/>
              <w:rPr>
                <w:sz w:val="24"/>
                <w:szCs w:val="24"/>
              </w:rPr>
            </w:pPr>
          </w:p>
        </w:tc>
      </w:tr>
      <w:tr w:rsidR="00FF4C7F" w:rsidRPr="00B947B4" w14:paraId="62C0A2C3" w14:textId="77777777" w:rsidTr="19240FD2">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9C1C501" w14:textId="77777777" w:rsidR="004D321B" w:rsidRPr="00B947B4" w:rsidRDefault="004D321B" w:rsidP="004D321B">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79AFA7AD" w14:textId="77777777" w:rsidR="004D321B" w:rsidRPr="00B947B4" w:rsidRDefault="004D321B" w:rsidP="004D321B">
            <w:pPr>
              <w:spacing w:after="120"/>
              <w:rPr>
                <w:sz w:val="24"/>
                <w:szCs w:val="24"/>
              </w:rPr>
            </w:pPr>
            <w:r w:rsidRPr="00B947B4">
              <w:rPr>
                <w:sz w:val="24"/>
                <w:szCs w:val="24"/>
              </w:rPr>
              <w:t>Details of decisions are to be recorded in the City’s record keeping system</w:t>
            </w:r>
          </w:p>
        </w:tc>
      </w:tr>
      <w:tr w:rsidR="004D321B" w:rsidRPr="00B947B4" w14:paraId="5D9EFCA1"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13310A0E" w14:textId="77777777" w:rsidR="004D321B" w:rsidRPr="00B947B4" w:rsidRDefault="004D321B" w:rsidP="004D321B">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5B5B6E30" w14:textId="77777777" w:rsidR="004D321B" w:rsidRPr="00B947B4" w:rsidRDefault="004D321B" w:rsidP="004D321B">
            <w:pPr>
              <w:rPr>
                <w:sz w:val="18"/>
              </w:rPr>
            </w:pPr>
            <w:r w:rsidRPr="00B947B4">
              <w:rPr>
                <w:sz w:val="18"/>
              </w:rPr>
              <w:t>Adopted 11 May 2023</w:t>
            </w:r>
          </w:p>
        </w:tc>
      </w:tr>
      <w:tr w:rsidR="004D321B" w:rsidRPr="00B947B4" w14:paraId="78514D6A"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374E9A7C" w14:textId="77777777" w:rsidR="004D321B" w:rsidRPr="00B947B4" w:rsidRDefault="004D321B" w:rsidP="004D321B">
            <w:pPr>
              <w:rPr>
                <w:sz w:val="18"/>
              </w:rPr>
            </w:pPr>
            <w:r w:rsidRPr="00B947B4">
              <w:rPr>
                <w:sz w:val="18"/>
              </w:rPr>
              <w:t>2</w:t>
            </w:r>
          </w:p>
        </w:tc>
        <w:tc>
          <w:tcPr>
            <w:tcW w:w="8458" w:type="dxa"/>
            <w:gridSpan w:val="2"/>
            <w:tcBorders>
              <w:top w:val="dotDash" w:sz="4" w:space="0" w:color="auto"/>
              <w:left w:val="dotDash" w:sz="4" w:space="0" w:color="auto"/>
              <w:bottom w:val="dotDash" w:sz="4" w:space="0" w:color="auto"/>
              <w:right w:val="dotDash" w:sz="4" w:space="0" w:color="auto"/>
            </w:tcBorders>
          </w:tcPr>
          <w:p w14:paraId="5D895366" w14:textId="62C97956" w:rsidR="004D321B" w:rsidRPr="00B947B4" w:rsidRDefault="004D321B" w:rsidP="004D321B">
            <w:pPr>
              <w:rPr>
                <w:sz w:val="18"/>
              </w:rPr>
            </w:pPr>
            <w:r w:rsidRPr="00B947B4">
              <w:rPr>
                <w:sz w:val="18"/>
              </w:rPr>
              <w:t xml:space="preserve">Modified 9 July 2024 </w:t>
            </w:r>
          </w:p>
        </w:tc>
      </w:tr>
      <w:tr w:rsidR="00643354" w:rsidRPr="00B947B4" w14:paraId="70432E79"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6213C1C8" w14:textId="021BD211" w:rsidR="00643354" w:rsidRPr="00B947B4" w:rsidRDefault="00643354" w:rsidP="00643354">
            <w:pPr>
              <w:rPr>
                <w:sz w:val="18"/>
              </w:rPr>
            </w:pPr>
            <w:r w:rsidRPr="00B947B4">
              <w:rPr>
                <w:sz w:val="18"/>
              </w:rPr>
              <w:t>3</w:t>
            </w:r>
          </w:p>
        </w:tc>
        <w:tc>
          <w:tcPr>
            <w:tcW w:w="8458" w:type="dxa"/>
            <w:gridSpan w:val="2"/>
            <w:tcBorders>
              <w:top w:val="dotDash" w:sz="4" w:space="0" w:color="auto"/>
              <w:left w:val="dotDash" w:sz="4" w:space="0" w:color="auto"/>
              <w:bottom w:val="dotDash" w:sz="4" w:space="0" w:color="auto"/>
              <w:right w:val="dotDash" w:sz="4" w:space="0" w:color="auto"/>
            </w:tcBorders>
          </w:tcPr>
          <w:p w14:paraId="2AFE139D" w14:textId="6628107B" w:rsidR="00643354" w:rsidRPr="00B947B4" w:rsidRDefault="00643354" w:rsidP="00FE2D06">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r w:rsidR="00FE2D06" w:rsidRPr="00B947B4" w14:paraId="65801AFB"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753CD21" w14:textId="3D267632" w:rsidR="00FE2D06" w:rsidRPr="00B947B4" w:rsidRDefault="00FE2D06" w:rsidP="00643354">
            <w:pPr>
              <w:rPr>
                <w:sz w:val="18"/>
              </w:rPr>
            </w:pPr>
            <w:r>
              <w:rPr>
                <w:sz w:val="18"/>
              </w:rPr>
              <w:t>4</w:t>
            </w:r>
          </w:p>
        </w:tc>
        <w:tc>
          <w:tcPr>
            <w:tcW w:w="8458" w:type="dxa"/>
            <w:gridSpan w:val="2"/>
            <w:tcBorders>
              <w:top w:val="dotDash" w:sz="4" w:space="0" w:color="auto"/>
              <w:left w:val="dotDash" w:sz="4" w:space="0" w:color="auto"/>
              <w:bottom w:val="dotDash" w:sz="4" w:space="0" w:color="auto"/>
              <w:right w:val="dotDash" w:sz="4" w:space="0" w:color="auto"/>
            </w:tcBorders>
          </w:tcPr>
          <w:p w14:paraId="74F13B62" w14:textId="502A0FCB" w:rsidR="00FE2D06" w:rsidRPr="00B947B4" w:rsidRDefault="00FE2D06" w:rsidP="00FE2D06">
            <w:pPr>
              <w:rPr>
                <w:rFonts w:eastAsia="Times New Roman"/>
                <w:sz w:val="18"/>
                <w:szCs w:val="18"/>
                <w:lang w:eastAsia="en-AU"/>
              </w:rPr>
            </w:pPr>
            <w:r>
              <w:rPr>
                <w:rFonts w:eastAsia="Times New Roman"/>
                <w:sz w:val="18"/>
                <w:szCs w:val="18"/>
                <w:lang w:eastAsia="en-AU"/>
              </w:rPr>
              <w:t>Modified 8 July 2025</w:t>
            </w:r>
          </w:p>
        </w:tc>
      </w:tr>
      <w:tr w:rsidR="00833218" w:rsidRPr="00B947B4" w14:paraId="6847D362" w14:textId="77777777" w:rsidTr="19240FD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62" w:type="dxa"/>
            <w:tcBorders>
              <w:top w:val="dotDash" w:sz="4" w:space="0" w:color="auto"/>
              <w:left w:val="dotDash" w:sz="4" w:space="0" w:color="auto"/>
              <w:bottom w:val="dotDash" w:sz="4" w:space="0" w:color="auto"/>
              <w:right w:val="dotDash" w:sz="4" w:space="0" w:color="auto"/>
            </w:tcBorders>
          </w:tcPr>
          <w:p w14:paraId="45205B00" w14:textId="26854CFD" w:rsidR="00833218" w:rsidRDefault="00833218" w:rsidP="00643354">
            <w:pPr>
              <w:rPr>
                <w:sz w:val="18"/>
              </w:rPr>
            </w:pPr>
            <w:r>
              <w:rPr>
                <w:sz w:val="18"/>
              </w:rPr>
              <w:t>5</w:t>
            </w:r>
          </w:p>
        </w:tc>
        <w:tc>
          <w:tcPr>
            <w:tcW w:w="8458" w:type="dxa"/>
            <w:gridSpan w:val="2"/>
            <w:tcBorders>
              <w:top w:val="dotDash" w:sz="4" w:space="0" w:color="auto"/>
              <w:left w:val="dotDash" w:sz="4" w:space="0" w:color="auto"/>
              <w:bottom w:val="dotDash" w:sz="4" w:space="0" w:color="auto"/>
              <w:right w:val="dotDash" w:sz="4" w:space="0" w:color="auto"/>
            </w:tcBorders>
          </w:tcPr>
          <w:p w14:paraId="054FFA73" w14:textId="33107BCF" w:rsidR="00833218" w:rsidRDefault="00833218" w:rsidP="00FE2D06">
            <w:pPr>
              <w:rPr>
                <w:rFonts w:eastAsia="Times New Roman"/>
                <w:sz w:val="18"/>
                <w:szCs w:val="18"/>
                <w:lang w:eastAsia="en-AU"/>
              </w:rPr>
            </w:pPr>
            <w:r>
              <w:rPr>
                <w:rFonts w:eastAsia="Times New Roman"/>
                <w:sz w:val="18"/>
                <w:szCs w:val="18"/>
                <w:lang w:eastAsia="en-AU"/>
              </w:rPr>
              <w:t>Modified 1 April 2026</w:t>
            </w:r>
          </w:p>
        </w:tc>
      </w:tr>
    </w:tbl>
    <w:p w14:paraId="5298EBDE" w14:textId="77777777" w:rsidR="000D0B8A" w:rsidRDefault="000D0B8A" w:rsidP="003D6201">
      <w:pPr>
        <w:rPr>
          <w:sz w:val="24"/>
        </w:rPr>
      </w:pPr>
    </w:p>
    <w:p w14:paraId="3484D472" w14:textId="29BBF121" w:rsidR="006231F6" w:rsidRDefault="006231F6" w:rsidP="003D6201">
      <w:pPr>
        <w:rPr>
          <w:sz w:val="24"/>
        </w:rPr>
      </w:pPr>
    </w:p>
    <w:p w14:paraId="61C9685E" w14:textId="77777777" w:rsidR="006231F6" w:rsidRDefault="006231F6" w:rsidP="006231F6">
      <w:pPr>
        <w:rPr>
          <w:sz w:val="24"/>
        </w:rPr>
      </w:pPr>
    </w:p>
    <w:p w14:paraId="06B5BF42" w14:textId="77777777" w:rsidR="006231F6" w:rsidRPr="00B947B4" w:rsidRDefault="006231F6" w:rsidP="006231F6">
      <w:pPr>
        <w:rPr>
          <w:sz w:val="24"/>
        </w:rPr>
        <w:sectPr w:rsidR="006231F6" w:rsidRPr="00B947B4" w:rsidSect="006231F6">
          <w:headerReference w:type="default" r:id="rId74"/>
          <w:pgSz w:w="11906" w:h="16838"/>
          <w:pgMar w:top="1440" w:right="1440" w:bottom="1440" w:left="1440" w:header="708" w:footer="708" w:gutter="0"/>
          <w:cols w:space="708"/>
          <w:docGrid w:linePitch="360"/>
        </w:sectPr>
      </w:pPr>
    </w:p>
    <w:p w14:paraId="19797CA6" w14:textId="43333606" w:rsidR="00624FF8" w:rsidRPr="00B947B4" w:rsidRDefault="00624FF8" w:rsidP="00624FF8">
      <w:pPr>
        <w:pStyle w:val="Heading1"/>
      </w:pPr>
      <w:bookmarkStart w:id="232" w:name="_Toc229571498"/>
      <w:r>
        <w:lastRenderedPageBreak/>
        <w:t>External Agenc</w:t>
      </w:r>
      <w:r w:rsidR="00E24BC6">
        <w:t>y</w:t>
      </w:r>
      <w:r>
        <w:t xml:space="preserve"> </w:t>
      </w:r>
      <w:r w:rsidRPr="00B947B4">
        <w:t>Delegations</w:t>
      </w:r>
      <w:bookmarkEnd w:id="232"/>
    </w:p>
    <w:p w14:paraId="037B0FE8" w14:textId="0B0CB377" w:rsidR="000E3DA4" w:rsidRDefault="00D34551" w:rsidP="00C9532F">
      <w:pPr>
        <w:pStyle w:val="Heading2"/>
        <w:rPr>
          <w:rFonts w:hint="eastAsia"/>
        </w:rPr>
      </w:pPr>
      <w:bookmarkStart w:id="233" w:name="_Toc229571499"/>
      <w:r>
        <w:t xml:space="preserve">Environmental Protection </w:t>
      </w:r>
      <w:r w:rsidR="00E54680">
        <w:t>A</w:t>
      </w:r>
      <w:r w:rsidR="00CA6D73">
        <w:t>ct</w:t>
      </w:r>
      <w:bookmarkEnd w:id="233"/>
    </w:p>
    <w:p w14:paraId="43B0A960" w14:textId="192D1CBE" w:rsidR="00624FF8" w:rsidRPr="00B947B4" w:rsidRDefault="00D34551" w:rsidP="00C9532F">
      <w:pPr>
        <w:pStyle w:val="Heading3"/>
        <w:numPr>
          <w:ilvl w:val="0"/>
          <w:numId w:val="0"/>
        </w:numPr>
        <w:tabs>
          <w:tab w:val="left" w:pos="1134"/>
        </w:tabs>
      </w:pPr>
      <w:bookmarkStart w:id="234" w:name="_Toc229571500"/>
      <w:r>
        <w:t>11.1.1</w:t>
      </w:r>
      <w:r>
        <w:tab/>
      </w:r>
      <w:r w:rsidR="00AD4942">
        <w:t xml:space="preserve">Noise </w:t>
      </w:r>
      <w:r w:rsidR="00CA6D73">
        <w:t>Control</w:t>
      </w:r>
      <w:r w:rsidR="000A5432">
        <w:t xml:space="preserve"> – Environmental Protection </w:t>
      </w:r>
      <w:r w:rsidR="00CA6D73">
        <w:t>Notices [Reg.65(1)]</w:t>
      </w:r>
      <w:bookmarkEnd w:id="234"/>
    </w:p>
    <w:p w14:paraId="159F1FFF" w14:textId="77777777" w:rsidR="006231F6" w:rsidRDefault="006231F6" w:rsidP="003D6201">
      <w:pPr>
        <w:rPr>
          <w:sz w:val="24"/>
        </w:rPr>
      </w:pPr>
    </w:p>
    <w:p w14:paraId="6B897270" w14:textId="7CC16555" w:rsidR="005360D9" w:rsidRDefault="005360D9" w:rsidP="003D6201">
      <w:pPr>
        <w:rPr>
          <w:sz w:val="24"/>
        </w:rPr>
      </w:pPr>
      <w:r>
        <w:rPr>
          <w:noProof/>
          <w:lang w:eastAsia="en-AU"/>
        </w:rPr>
        <w:drawing>
          <wp:inline distT="0" distB="0" distL="0" distR="0" wp14:anchorId="22595D73" wp14:editId="260AEBB9">
            <wp:extent cx="5731510" cy="5790565"/>
            <wp:effectExtent l="0" t="0" r="2540" b="635"/>
            <wp:docPr id="30" name="Picture 30" descr="P71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7119#yIS1"/>
                    <pic:cNvPicPr/>
                  </pic:nvPicPr>
                  <pic:blipFill>
                    <a:blip r:embed="rId75" cstate="email">
                      <a:extLst>
                        <a:ext uri="{28A0092B-C50C-407E-A947-70E740481C1C}">
                          <a14:useLocalDpi xmlns:a14="http://schemas.microsoft.com/office/drawing/2010/main"/>
                        </a:ext>
                      </a:extLst>
                    </a:blip>
                    <a:stretch>
                      <a:fillRect/>
                    </a:stretch>
                  </pic:blipFill>
                  <pic:spPr>
                    <a:xfrm>
                      <a:off x="0" y="0"/>
                      <a:ext cx="5731510" cy="5790565"/>
                    </a:xfrm>
                    <a:prstGeom prst="rect">
                      <a:avLst/>
                    </a:prstGeom>
                  </pic:spPr>
                </pic:pic>
              </a:graphicData>
            </a:graphic>
          </wp:inline>
        </w:drawing>
      </w:r>
    </w:p>
    <w:p w14:paraId="54D2BC3E" w14:textId="77777777" w:rsidR="005360D9" w:rsidRDefault="005360D9" w:rsidP="003D6201">
      <w:pPr>
        <w:rPr>
          <w:sz w:val="24"/>
        </w:rPr>
      </w:pPr>
    </w:p>
    <w:p w14:paraId="71ABAE4D" w14:textId="77777777" w:rsidR="006231F6" w:rsidRDefault="006231F6" w:rsidP="003D6201">
      <w:pPr>
        <w:rPr>
          <w:sz w:val="24"/>
        </w:rPr>
      </w:pPr>
    </w:p>
    <w:p w14:paraId="211D1178" w14:textId="77777777" w:rsidR="003753F0" w:rsidRDefault="003753F0" w:rsidP="003753F0">
      <w:pPr>
        <w:rPr>
          <w:sz w:val="24"/>
        </w:rPr>
      </w:pPr>
    </w:p>
    <w:p w14:paraId="7333E270" w14:textId="77777777" w:rsidR="003753F0" w:rsidRPr="00B947B4" w:rsidRDefault="003753F0" w:rsidP="003753F0">
      <w:pPr>
        <w:rPr>
          <w:sz w:val="24"/>
        </w:rPr>
        <w:sectPr w:rsidR="003753F0" w:rsidRPr="00B947B4" w:rsidSect="003753F0">
          <w:headerReference w:type="default" r:id="rId76"/>
          <w:pgSz w:w="11906" w:h="16838"/>
          <w:pgMar w:top="1440" w:right="1440" w:bottom="1440" w:left="1440" w:header="708" w:footer="708" w:gutter="0"/>
          <w:cols w:space="708"/>
          <w:docGrid w:linePitch="360"/>
        </w:sectPr>
      </w:pPr>
    </w:p>
    <w:p w14:paraId="2204B718" w14:textId="2618F30E" w:rsidR="003753F0" w:rsidRPr="00B947B4" w:rsidRDefault="003753F0" w:rsidP="005151FD">
      <w:pPr>
        <w:pStyle w:val="Heading3"/>
        <w:numPr>
          <w:ilvl w:val="0"/>
          <w:numId w:val="0"/>
        </w:numPr>
        <w:tabs>
          <w:tab w:val="left" w:pos="851"/>
        </w:tabs>
      </w:pPr>
      <w:bookmarkStart w:id="235" w:name="_Toc229571501"/>
      <w:r>
        <w:lastRenderedPageBreak/>
        <w:t>11.1.2</w:t>
      </w:r>
      <w:r>
        <w:tab/>
      </w:r>
      <w:r w:rsidR="007F5F6A">
        <w:t>Noise Management Plans – Keeping Log Books, Noise Control Notices, Calibrati</w:t>
      </w:r>
      <w:r w:rsidR="00DE34EE">
        <w:t>o</w:t>
      </w:r>
      <w:r w:rsidR="007F5F6A">
        <w:t>n and Approval of Non-Complying Events</w:t>
      </w:r>
      <w:bookmarkEnd w:id="235"/>
    </w:p>
    <w:p w14:paraId="29F0D49C" w14:textId="77777777" w:rsidR="003753F0" w:rsidRDefault="003753F0" w:rsidP="003753F0">
      <w:pPr>
        <w:rPr>
          <w:sz w:val="24"/>
        </w:rPr>
      </w:pPr>
    </w:p>
    <w:p w14:paraId="519F1D40" w14:textId="655153C4" w:rsidR="00A07658" w:rsidRDefault="00A07658" w:rsidP="003753F0">
      <w:pPr>
        <w:rPr>
          <w:sz w:val="24"/>
        </w:rPr>
      </w:pPr>
      <w:r>
        <w:rPr>
          <w:noProof/>
          <w:lang w:eastAsia="en-AU"/>
        </w:rPr>
        <w:drawing>
          <wp:inline distT="0" distB="0" distL="0" distR="0" wp14:anchorId="7C077FA9" wp14:editId="6881E8D0">
            <wp:extent cx="5731510" cy="7012940"/>
            <wp:effectExtent l="0" t="0" r="2540" b="0"/>
            <wp:docPr id="28" name="Picture 28" descr="P71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7126#yIS1"/>
                    <pic:cNvPicPr/>
                  </pic:nvPicPr>
                  <pic:blipFill>
                    <a:blip r:embed="rId77" cstate="email">
                      <a:extLst>
                        <a:ext uri="{28A0092B-C50C-407E-A947-70E740481C1C}">
                          <a14:useLocalDpi xmlns:a14="http://schemas.microsoft.com/office/drawing/2010/main"/>
                        </a:ext>
                      </a:extLst>
                    </a:blip>
                    <a:stretch>
                      <a:fillRect/>
                    </a:stretch>
                  </pic:blipFill>
                  <pic:spPr>
                    <a:xfrm>
                      <a:off x="0" y="0"/>
                      <a:ext cx="5731510" cy="7012940"/>
                    </a:xfrm>
                    <a:prstGeom prst="rect">
                      <a:avLst/>
                    </a:prstGeom>
                  </pic:spPr>
                </pic:pic>
              </a:graphicData>
            </a:graphic>
          </wp:inline>
        </w:drawing>
      </w:r>
    </w:p>
    <w:p w14:paraId="507141C4" w14:textId="23F4EF12" w:rsidR="00C201CA" w:rsidRDefault="00C201CA">
      <w:pPr>
        <w:rPr>
          <w:sz w:val="24"/>
        </w:rPr>
      </w:pPr>
      <w:r>
        <w:rPr>
          <w:sz w:val="24"/>
        </w:rPr>
        <w:br w:type="page"/>
      </w:r>
    </w:p>
    <w:p w14:paraId="06844A7A" w14:textId="77777777" w:rsidR="00C201CA" w:rsidRDefault="00C201CA" w:rsidP="003753F0">
      <w:pPr>
        <w:rPr>
          <w:sz w:val="24"/>
        </w:rPr>
      </w:pPr>
    </w:p>
    <w:p w14:paraId="55E51F02" w14:textId="61E420F6" w:rsidR="0057482C" w:rsidRPr="00B947B4" w:rsidRDefault="0057482C" w:rsidP="005151FD">
      <w:pPr>
        <w:pStyle w:val="Heading3"/>
        <w:numPr>
          <w:ilvl w:val="0"/>
          <w:numId w:val="0"/>
        </w:numPr>
        <w:tabs>
          <w:tab w:val="left" w:pos="851"/>
        </w:tabs>
      </w:pPr>
      <w:bookmarkStart w:id="236" w:name="_Toc229571502"/>
      <w:r>
        <w:t>11.1.3</w:t>
      </w:r>
      <w:r>
        <w:tab/>
      </w:r>
      <w:r w:rsidR="00745E43">
        <w:t xml:space="preserve">Noise Management Plans - </w:t>
      </w:r>
      <w:r w:rsidR="00DF0450">
        <w:t>Construction Sites</w:t>
      </w:r>
      <w:bookmarkEnd w:id="236"/>
    </w:p>
    <w:p w14:paraId="51E36F56" w14:textId="77777777" w:rsidR="0057482C" w:rsidRDefault="0057482C" w:rsidP="0057482C">
      <w:pPr>
        <w:rPr>
          <w:sz w:val="24"/>
        </w:rPr>
      </w:pPr>
    </w:p>
    <w:p w14:paraId="199405B0" w14:textId="4FFB32E7" w:rsidR="00967F17" w:rsidRDefault="00967F17" w:rsidP="0057482C">
      <w:pPr>
        <w:rPr>
          <w:sz w:val="24"/>
        </w:rPr>
      </w:pPr>
      <w:r>
        <w:rPr>
          <w:noProof/>
          <w:lang w:eastAsia="en-AU"/>
        </w:rPr>
        <w:drawing>
          <wp:inline distT="0" distB="0" distL="0" distR="0" wp14:anchorId="72DCB9A8" wp14:editId="4DB746B5">
            <wp:extent cx="5731510" cy="4451350"/>
            <wp:effectExtent l="0" t="0" r="2540" b="6350"/>
            <wp:docPr id="20" name="Picture 20" descr="P71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7130#yIS1"/>
                    <pic:cNvPicPr/>
                  </pic:nvPicPr>
                  <pic:blipFill>
                    <a:blip r:embed="rId78" cstate="email">
                      <a:extLst>
                        <a:ext uri="{28A0092B-C50C-407E-A947-70E740481C1C}">
                          <a14:useLocalDpi xmlns:a14="http://schemas.microsoft.com/office/drawing/2010/main"/>
                        </a:ext>
                      </a:extLst>
                    </a:blip>
                    <a:stretch>
                      <a:fillRect/>
                    </a:stretch>
                  </pic:blipFill>
                  <pic:spPr>
                    <a:xfrm>
                      <a:off x="0" y="0"/>
                      <a:ext cx="5731510" cy="4451350"/>
                    </a:xfrm>
                    <a:prstGeom prst="rect">
                      <a:avLst/>
                    </a:prstGeom>
                  </pic:spPr>
                </pic:pic>
              </a:graphicData>
            </a:graphic>
          </wp:inline>
        </w:drawing>
      </w:r>
    </w:p>
    <w:p w14:paraId="5AD276E0" w14:textId="77777777" w:rsidR="00967F17" w:rsidRDefault="00967F17" w:rsidP="0057482C">
      <w:pPr>
        <w:rPr>
          <w:sz w:val="24"/>
        </w:rPr>
      </w:pPr>
    </w:p>
    <w:p w14:paraId="17CACACC" w14:textId="77777777" w:rsidR="00AE41B7" w:rsidRDefault="00AE41B7" w:rsidP="0057482C">
      <w:pPr>
        <w:rPr>
          <w:sz w:val="24"/>
        </w:rPr>
      </w:pPr>
    </w:p>
    <w:p w14:paraId="31CA15E3" w14:textId="77777777" w:rsidR="005D5587" w:rsidRDefault="005D5587" w:rsidP="003D6201">
      <w:pPr>
        <w:rPr>
          <w:sz w:val="24"/>
        </w:rPr>
        <w:sectPr w:rsidR="005D5587">
          <w:headerReference w:type="default" r:id="rId79"/>
          <w:pgSz w:w="11906" w:h="16838"/>
          <w:pgMar w:top="1440" w:right="1440" w:bottom="1440" w:left="1440" w:header="708" w:footer="708" w:gutter="0"/>
          <w:cols w:space="708"/>
          <w:docGrid w:linePitch="360"/>
        </w:sectPr>
      </w:pPr>
    </w:p>
    <w:p w14:paraId="4EC1A136" w14:textId="6092D68A" w:rsidR="005D5587" w:rsidRDefault="005D5587" w:rsidP="005151FD">
      <w:pPr>
        <w:pStyle w:val="Heading2"/>
        <w:rPr>
          <w:rFonts w:hint="eastAsia"/>
        </w:rPr>
      </w:pPr>
      <w:bookmarkStart w:id="237" w:name="_Toc199231806"/>
      <w:bookmarkStart w:id="238" w:name="_Toc199330413"/>
      <w:bookmarkStart w:id="239" w:name="_Toc200012888"/>
      <w:bookmarkStart w:id="240" w:name="_Toc199231807"/>
      <w:bookmarkStart w:id="241" w:name="_Toc199330414"/>
      <w:bookmarkStart w:id="242" w:name="_Toc200012889"/>
      <w:bookmarkStart w:id="243" w:name="_Toc229571503"/>
      <w:bookmarkEnd w:id="237"/>
      <w:bookmarkEnd w:id="238"/>
      <w:bookmarkEnd w:id="239"/>
      <w:bookmarkEnd w:id="240"/>
      <w:bookmarkEnd w:id="241"/>
      <w:bookmarkEnd w:id="242"/>
      <w:r>
        <w:lastRenderedPageBreak/>
        <w:t>Planning and Development Act 2005</w:t>
      </w:r>
      <w:bookmarkEnd w:id="243"/>
    </w:p>
    <w:p w14:paraId="7DCD24E2" w14:textId="77777777" w:rsidR="005D5587" w:rsidRDefault="005D5587" w:rsidP="005D5587"/>
    <w:p w14:paraId="608D7673" w14:textId="15851BF2" w:rsidR="005D5587" w:rsidRPr="005D5587" w:rsidRDefault="005D5587" w:rsidP="005151FD">
      <w:pPr>
        <w:pStyle w:val="Heading3"/>
        <w:numPr>
          <w:ilvl w:val="0"/>
          <w:numId w:val="0"/>
        </w:numPr>
        <w:tabs>
          <w:tab w:val="left" w:pos="851"/>
        </w:tabs>
      </w:pPr>
      <w:bookmarkStart w:id="244" w:name="_Toc229571504"/>
      <w:r>
        <w:t xml:space="preserve">11.2.1 </w:t>
      </w:r>
      <w:r w:rsidR="00385E0B">
        <w:t xml:space="preserve">Instrument of Authorisation – Sign Development Applications for Crown </w:t>
      </w:r>
      <w:r w:rsidR="00302E58">
        <w:t>L</w:t>
      </w:r>
      <w:r w:rsidR="00385E0B">
        <w:t>and as Owner</w:t>
      </w:r>
      <w:bookmarkEnd w:id="244"/>
    </w:p>
    <w:p w14:paraId="7228731A" w14:textId="77777777" w:rsidR="003753F0" w:rsidRDefault="003753F0" w:rsidP="003D6201">
      <w:pPr>
        <w:rPr>
          <w:sz w:val="24"/>
        </w:rPr>
      </w:pPr>
    </w:p>
    <w:p w14:paraId="5B2588C8" w14:textId="539E5EC1" w:rsidR="003753F0" w:rsidRDefault="00502FCB" w:rsidP="003D6201">
      <w:pPr>
        <w:rPr>
          <w:sz w:val="24"/>
        </w:rPr>
      </w:pPr>
      <w:r>
        <w:rPr>
          <w:noProof/>
          <w:lang w:eastAsia="en-AU"/>
        </w:rPr>
        <w:drawing>
          <wp:inline distT="0" distB="0" distL="0" distR="0" wp14:anchorId="7DA5F34B" wp14:editId="5C1E1731">
            <wp:extent cx="5731510" cy="6062980"/>
            <wp:effectExtent l="0" t="0" r="2540" b="0"/>
            <wp:docPr id="2025589049" name="Picture 2025589049" descr="P71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89049" name="Picture 2025589049" descr="P7140#yI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5731510" cy="6062980"/>
                    </a:xfrm>
                    <a:prstGeom prst="rect">
                      <a:avLst/>
                    </a:prstGeom>
                    <a:ln>
                      <a:noFill/>
                    </a:ln>
                    <a:extLst>
                      <a:ext uri="{53640926-AAD7-44D8-BBD7-CCE9431645EC}">
                        <a14:shadowObscured xmlns:a14="http://schemas.microsoft.com/office/drawing/2010/main"/>
                      </a:ext>
                    </a:extLst>
                  </pic:spPr>
                </pic:pic>
              </a:graphicData>
            </a:graphic>
          </wp:inline>
        </w:drawing>
      </w:r>
    </w:p>
    <w:p w14:paraId="61070C6F" w14:textId="77777777" w:rsidR="003753F0" w:rsidRDefault="003753F0" w:rsidP="003D6201">
      <w:pPr>
        <w:rPr>
          <w:sz w:val="24"/>
        </w:rPr>
      </w:pPr>
    </w:p>
    <w:p w14:paraId="4DBF68E2" w14:textId="011F932D" w:rsidR="00502FCB" w:rsidRDefault="00DD6E27" w:rsidP="003D6201">
      <w:pPr>
        <w:rPr>
          <w:sz w:val="24"/>
        </w:rPr>
      </w:pPr>
      <w:r>
        <w:rPr>
          <w:noProof/>
          <w:lang w:eastAsia="en-AU"/>
        </w:rPr>
        <w:lastRenderedPageBreak/>
        <w:drawing>
          <wp:inline distT="0" distB="0" distL="0" distR="0" wp14:anchorId="335DE064" wp14:editId="66397B95">
            <wp:extent cx="5731510" cy="4614376"/>
            <wp:effectExtent l="0" t="0" r="2540" b="0"/>
            <wp:docPr id="3" name="Picture 3" descr="P71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7142#yI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5731510" cy="4614376"/>
                    </a:xfrm>
                    <a:prstGeom prst="rect">
                      <a:avLst/>
                    </a:prstGeom>
                    <a:ln>
                      <a:noFill/>
                    </a:ln>
                    <a:extLst>
                      <a:ext uri="{53640926-AAD7-44D8-BBD7-CCE9431645EC}">
                        <a14:shadowObscured xmlns:a14="http://schemas.microsoft.com/office/drawing/2010/main"/>
                      </a:ext>
                    </a:extLst>
                  </pic:spPr>
                </pic:pic>
              </a:graphicData>
            </a:graphic>
          </wp:inline>
        </w:drawing>
      </w:r>
    </w:p>
    <w:p w14:paraId="78FBD7AE" w14:textId="02D01C93" w:rsidR="006231F6" w:rsidRDefault="00B85DFE" w:rsidP="003D6201">
      <w:pPr>
        <w:rPr>
          <w:sz w:val="24"/>
        </w:rPr>
      </w:pPr>
      <w:r>
        <w:rPr>
          <w:noProof/>
          <w:lang w:eastAsia="en-AU"/>
        </w:rPr>
        <w:lastRenderedPageBreak/>
        <w:drawing>
          <wp:inline distT="0" distB="0" distL="0" distR="0" wp14:anchorId="2C3E32D8" wp14:editId="69314469">
            <wp:extent cx="5219424" cy="2896104"/>
            <wp:effectExtent l="0" t="0" r="635" b="0"/>
            <wp:docPr id="80" name="Picture 80" descr="P71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P7143#yIS1"/>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5273012" cy="2925838"/>
                    </a:xfrm>
                    <a:prstGeom prst="rect">
                      <a:avLst/>
                    </a:prstGeom>
                    <a:ln>
                      <a:noFill/>
                    </a:ln>
                    <a:extLst>
                      <a:ext uri="{53640926-AAD7-44D8-BBD7-CCE9431645EC}">
                        <a14:shadowObscured xmlns:a14="http://schemas.microsoft.com/office/drawing/2010/main"/>
                      </a:ext>
                    </a:extLst>
                  </pic:spPr>
                </pic:pic>
              </a:graphicData>
            </a:graphic>
          </wp:inline>
        </w:drawing>
      </w:r>
      <w:r w:rsidR="00A71D31">
        <w:rPr>
          <w:noProof/>
          <w:lang w:eastAsia="en-AU"/>
        </w:rPr>
        <w:drawing>
          <wp:inline distT="0" distB="0" distL="0" distR="0" wp14:anchorId="63B4B3A9" wp14:editId="7BAD362F">
            <wp:extent cx="5731510" cy="2003871"/>
            <wp:effectExtent l="0" t="0" r="2540" b="0"/>
            <wp:docPr id="4" name="Picture 4" descr="P71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7144#yI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5731510" cy="2003871"/>
                    </a:xfrm>
                    <a:prstGeom prst="rect">
                      <a:avLst/>
                    </a:prstGeom>
                    <a:ln>
                      <a:noFill/>
                    </a:ln>
                    <a:extLst>
                      <a:ext uri="{53640926-AAD7-44D8-BBD7-CCE9431645EC}">
                        <a14:shadowObscured xmlns:a14="http://schemas.microsoft.com/office/drawing/2010/main"/>
                      </a:ext>
                    </a:extLst>
                  </pic:spPr>
                </pic:pic>
              </a:graphicData>
            </a:graphic>
          </wp:inline>
        </w:drawing>
      </w:r>
    </w:p>
    <w:p w14:paraId="7EEFC7A9" w14:textId="6B529935" w:rsidR="00651F4A" w:rsidRDefault="00651F4A" w:rsidP="003D6201">
      <w:pPr>
        <w:rPr>
          <w:sz w:val="24"/>
        </w:rPr>
      </w:pPr>
      <w:r>
        <w:rPr>
          <w:noProof/>
          <w:lang w:eastAsia="en-AU"/>
        </w:rPr>
        <w:drawing>
          <wp:inline distT="0" distB="0" distL="0" distR="0" wp14:anchorId="5ACC717A" wp14:editId="78D223E4">
            <wp:extent cx="5731510" cy="3687328"/>
            <wp:effectExtent l="0" t="0" r="2540" b="8890"/>
            <wp:docPr id="5" name="Picture 5" descr="P71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7145#yI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5731510" cy="3687328"/>
                    </a:xfrm>
                    <a:prstGeom prst="rect">
                      <a:avLst/>
                    </a:prstGeom>
                    <a:ln>
                      <a:noFill/>
                    </a:ln>
                    <a:extLst>
                      <a:ext uri="{53640926-AAD7-44D8-BBD7-CCE9431645EC}">
                        <a14:shadowObscured xmlns:a14="http://schemas.microsoft.com/office/drawing/2010/main"/>
                      </a:ext>
                    </a:extLst>
                  </pic:spPr>
                </pic:pic>
              </a:graphicData>
            </a:graphic>
          </wp:inline>
        </w:drawing>
      </w:r>
    </w:p>
    <w:p w14:paraId="3AC3A96C" w14:textId="77777777" w:rsidR="00E95A32" w:rsidRDefault="00E95A32" w:rsidP="003D6201">
      <w:pPr>
        <w:rPr>
          <w:sz w:val="24"/>
        </w:rPr>
        <w:sectPr w:rsidR="00E95A32">
          <w:pgSz w:w="11906" w:h="16838"/>
          <w:pgMar w:top="1440" w:right="1440" w:bottom="1440" w:left="1440" w:header="708" w:footer="708" w:gutter="0"/>
          <w:cols w:space="708"/>
          <w:docGrid w:linePitch="360"/>
        </w:sectPr>
      </w:pPr>
    </w:p>
    <w:p w14:paraId="71AFF088" w14:textId="77777777" w:rsidR="00651F4A" w:rsidRDefault="00651F4A" w:rsidP="003D6201">
      <w:pPr>
        <w:rPr>
          <w:sz w:val="24"/>
        </w:rPr>
      </w:pPr>
    </w:p>
    <w:p w14:paraId="1891C22D" w14:textId="5CE14CF8" w:rsidR="00693F3C" w:rsidRPr="001E281E" w:rsidRDefault="00F253C8" w:rsidP="005151FD">
      <w:pPr>
        <w:pStyle w:val="Heading3"/>
        <w:numPr>
          <w:ilvl w:val="0"/>
          <w:numId w:val="0"/>
        </w:numPr>
        <w:tabs>
          <w:tab w:val="left" w:pos="851"/>
        </w:tabs>
      </w:pPr>
      <w:bookmarkStart w:id="245" w:name="_Toc229571505"/>
      <w:r>
        <w:t xml:space="preserve">11.2.2 </w:t>
      </w:r>
      <w:r w:rsidR="00693F3C" w:rsidRPr="001E281E">
        <w:t xml:space="preserve">Delegation of </w:t>
      </w:r>
      <w:r w:rsidR="00302E58">
        <w:t>C</w:t>
      </w:r>
      <w:r w:rsidR="00693F3C" w:rsidRPr="001E281E">
        <w:t xml:space="preserve">ertain </w:t>
      </w:r>
      <w:r w:rsidR="00302E58">
        <w:t>P</w:t>
      </w:r>
      <w:r w:rsidR="00693F3C" w:rsidRPr="001E281E">
        <w:t>owers a</w:t>
      </w:r>
      <w:r w:rsidR="004F7C8D" w:rsidRPr="001E281E">
        <w:t>nd</w:t>
      </w:r>
      <w:r w:rsidR="00693F3C" w:rsidRPr="001E281E">
        <w:t xml:space="preserve"> </w:t>
      </w:r>
      <w:r w:rsidR="00302E58">
        <w:t>F</w:t>
      </w:r>
      <w:r w:rsidR="00693F3C" w:rsidRPr="001E281E">
        <w:t>unctions of the WAPC relating to the MRS</w:t>
      </w:r>
      <w:bookmarkEnd w:id="245"/>
    </w:p>
    <w:p w14:paraId="1B71D8FD" w14:textId="77777777" w:rsidR="002023F0" w:rsidRDefault="002023F0" w:rsidP="002023F0">
      <w:pPr>
        <w:pStyle w:val="ListParagraph"/>
        <w:ind w:left="1095"/>
        <w:rPr>
          <w:sz w:val="24"/>
        </w:rPr>
      </w:pPr>
    </w:p>
    <w:p w14:paraId="3C97F19D" w14:textId="30834F74" w:rsidR="002023F0" w:rsidRDefault="002023F0" w:rsidP="00902428">
      <w:pPr>
        <w:rPr>
          <w:sz w:val="24"/>
        </w:rPr>
      </w:pPr>
    </w:p>
    <w:p w14:paraId="2E8BBA11" w14:textId="430037EE" w:rsidR="007E5B13" w:rsidRDefault="000C0C6D" w:rsidP="00902428">
      <w:pPr>
        <w:rPr>
          <w:sz w:val="24"/>
        </w:rPr>
      </w:pPr>
      <w:r>
        <w:rPr>
          <w:noProof/>
        </w:rPr>
        <w:drawing>
          <wp:inline distT="0" distB="0" distL="0" distR="0" wp14:anchorId="7A6E7625" wp14:editId="18B445A0">
            <wp:extent cx="5446036" cy="7596992"/>
            <wp:effectExtent l="0" t="0" r="2540" b="4445"/>
            <wp:docPr id="1391252201" name="Picture 1" descr="P71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52201" name="Picture 1" descr="P7151#yIS1"/>
                    <pic:cNvPicPr/>
                  </pic:nvPicPr>
                  <pic:blipFill>
                    <a:blip r:embed="rId85"/>
                    <a:stretch>
                      <a:fillRect/>
                    </a:stretch>
                  </pic:blipFill>
                  <pic:spPr>
                    <a:xfrm>
                      <a:off x="0" y="0"/>
                      <a:ext cx="5448526" cy="7600465"/>
                    </a:xfrm>
                    <a:prstGeom prst="rect">
                      <a:avLst/>
                    </a:prstGeom>
                  </pic:spPr>
                </pic:pic>
              </a:graphicData>
            </a:graphic>
          </wp:inline>
        </w:drawing>
      </w:r>
    </w:p>
    <w:p w14:paraId="3C59248C" w14:textId="3BEF01BE" w:rsidR="00F65CF6" w:rsidRDefault="00F65CF6" w:rsidP="00902428">
      <w:pPr>
        <w:rPr>
          <w:sz w:val="24"/>
        </w:rPr>
      </w:pPr>
      <w:r>
        <w:rPr>
          <w:noProof/>
        </w:rPr>
        <w:lastRenderedPageBreak/>
        <w:drawing>
          <wp:inline distT="0" distB="0" distL="0" distR="0" wp14:anchorId="5B22AEF6" wp14:editId="5C9F0482">
            <wp:extent cx="5543550" cy="8077200"/>
            <wp:effectExtent l="0" t="0" r="0" b="0"/>
            <wp:docPr id="1255863309" name="Picture 1" descr="P71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63309" name="Picture 1" descr="P7152#yIS1"/>
                    <pic:cNvPicPr/>
                  </pic:nvPicPr>
                  <pic:blipFill>
                    <a:blip r:embed="rId86"/>
                    <a:stretch>
                      <a:fillRect/>
                    </a:stretch>
                  </pic:blipFill>
                  <pic:spPr>
                    <a:xfrm>
                      <a:off x="0" y="0"/>
                      <a:ext cx="5543550" cy="8077200"/>
                    </a:xfrm>
                    <a:prstGeom prst="rect">
                      <a:avLst/>
                    </a:prstGeom>
                  </pic:spPr>
                </pic:pic>
              </a:graphicData>
            </a:graphic>
          </wp:inline>
        </w:drawing>
      </w:r>
    </w:p>
    <w:p w14:paraId="0EADEFE4" w14:textId="235EFD16" w:rsidR="00F65CF6" w:rsidRDefault="00F65CF6" w:rsidP="00902428">
      <w:pPr>
        <w:rPr>
          <w:sz w:val="24"/>
        </w:rPr>
      </w:pPr>
      <w:r>
        <w:rPr>
          <w:noProof/>
        </w:rPr>
        <w:lastRenderedPageBreak/>
        <w:drawing>
          <wp:inline distT="0" distB="0" distL="0" distR="0" wp14:anchorId="0E1FF7E8" wp14:editId="7B763A9F">
            <wp:extent cx="5591175" cy="6315075"/>
            <wp:effectExtent l="0" t="0" r="9525" b="9525"/>
            <wp:docPr id="378185616" name="Picture 1" descr="P71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85616" name="Picture 1" descr="P7153#yIS1"/>
                    <pic:cNvPicPr/>
                  </pic:nvPicPr>
                  <pic:blipFill>
                    <a:blip r:embed="rId87"/>
                    <a:stretch>
                      <a:fillRect/>
                    </a:stretch>
                  </pic:blipFill>
                  <pic:spPr>
                    <a:xfrm>
                      <a:off x="0" y="0"/>
                      <a:ext cx="5591175" cy="6315075"/>
                    </a:xfrm>
                    <a:prstGeom prst="rect">
                      <a:avLst/>
                    </a:prstGeom>
                  </pic:spPr>
                </pic:pic>
              </a:graphicData>
            </a:graphic>
          </wp:inline>
        </w:drawing>
      </w:r>
    </w:p>
    <w:p w14:paraId="166D2EA1" w14:textId="76F8D023" w:rsidR="00E95A32" w:rsidRDefault="00F65CF6" w:rsidP="00902428">
      <w:pPr>
        <w:rPr>
          <w:sz w:val="24"/>
        </w:rPr>
      </w:pPr>
      <w:r>
        <w:rPr>
          <w:noProof/>
        </w:rPr>
        <w:lastRenderedPageBreak/>
        <w:drawing>
          <wp:inline distT="0" distB="0" distL="0" distR="0" wp14:anchorId="4255CF71" wp14:editId="7103FE49">
            <wp:extent cx="5248275" cy="7810500"/>
            <wp:effectExtent l="0" t="0" r="9525" b="0"/>
            <wp:docPr id="1069968306" name="Picture 1" descr="P71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68306" name="Picture 1" descr="P7154#yIS1"/>
                    <pic:cNvPicPr/>
                  </pic:nvPicPr>
                  <pic:blipFill>
                    <a:blip r:embed="rId88"/>
                    <a:stretch>
                      <a:fillRect/>
                    </a:stretch>
                  </pic:blipFill>
                  <pic:spPr>
                    <a:xfrm>
                      <a:off x="0" y="0"/>
                      <a:ext cx="5248275" cy="7810500"/>
                    </a:xfrm>
                    <a:prstGeom prst="rect">
                      <a:avLst/>
                    </a:prstGeom>
                  </pic:spPr>
                </pic:pic>
              </a:graphicData>
            </a:graphic>
          </wp:inline>
        </w:drawing>
      </w:r>
    </w:p>
    <w:p w14:paraId="48E10537" w14:textId="32ADFB2B" w:rsidR="00AF37A6" w:rsidRDefault="00AF37A6" w:rsidP="00902428">
      <w:pPr>
        <w:rPr>
          <w:sz w:val="24"/>
        </w:rPr>
      </w:pPr>
    </w:p>
    <w:p w14:paraId="77FCF74E" w14:textId="53880110" w:rsidR="00F933C1" w:rsidRDefault="00F933C1" w:rsidP="00902428">
      <w:pPr>
        <w:rPr>
          <w:sz w:val="24"/>
        </w:rPr>
      </w:pPr>
    </w:p>
    <w:p w14:paraId="3293164E" w14:textId="42E91659" w:rsidR="00BF1FF0" w:rsidRDefault="00BF1FF0" w:rsidP="00902428">
      <w:pPr>
        <w:rPr>
          <w:sz w:val="24"/>
        </w:rPr>
      </w:pPr>
    </w:p>
    <w:p w14:paraId="496E4919" w14:textId="1CE55795" w:rsidR="008F66BA" w:rsidRDefault="008F66BA" w:rsidP="00902428">
      <w:pPr>
        <w:rPr>
          <w:sz w:val="24"/>
        </w:rPr>
      </w:pPr>
    </w:p>
    <w:p w14:paraId="0E5EA0C5" w14:textId="7D2B6B7C" w:rsidR="000E16E6" w:rsidRDefault="00B03A80" w:rsidP="00902428">
      <w:pPr>
        <w:rPr>
          <w:sz w:val="24"/>
        </w:rPr>
      </w:pPr>
      <w:r>
        <w:rPr>
          <w:noProof/>
        </w:rPr>
        <w:lastRenderedPageBreak/>
        <w:drawing>
          <wp:inline distT="0" distB="0" distL="0" distR="0" wp14:anchorId="05C7662B" wp14:editId="4DA7254F">
            <wp:extent cx="5372100" cy="4629150"/>
            <wp:effectExtent l="0" t="0" r="0" b="0"/>
            <wp:docPr id="791957172" name="Picture 1" descr="P71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57172" name="Picture 1" descr="P7159#yIS1"/>
                    <pic:cNvPicPr/>
                  </pic:nvPicPr>
                  <pic:blipFill>
                    <a:blip r:embed="rId89"/>
                    <a:stretch>
                      <a:fillRect/>
                    </a:stretch>
                  </pic:blipFill>
                  <pic:spPr>
                    <a:xfrm>
                      <a:off x="0" y="0"/>
                      <a:ext cx="5372100" cy="4629150"/>
                    </a:xfrm>
                    <a:prstGeom prst="rect">
                      <a:avLst/>
                    </a:prstGeom>
                  </pic:spPr>
                </pic:pic>
              </a:graphicData>
            </a:graphic>
          </wp:inline>
        </w:drawing>
      </w:r>
    </w:p>
    <w:p w14:paraId="182A43EC" w14:textId="4B24DBFB" w:rsidR="00D501A9" w:rsidRDefault="00D501A9" w:rsidP="00902428">
      <w:pPr>
        <w:rPr>
          <w:sz w:val="24"/>
        </w:rPr>
      </w:pPr>
    </w:p>
    <w:p w14:paraId="791A00D7" w14:textId="77777777" w:rsidR="00B8541E" w:rsidRDefault="00B8541E" w:rsidP="00902428">
      <w:pPr>
        <w:rPr>
          <w:sz w:val="24"/>
        </w:rPr>
        <w:sectPr w:rsidR="00B8541E">
          <w:pgSz w:w="11906" w:h="16838"/>
          <w:pgMar w:top="1440" w:right="1440" w:bottom="1440" w:left="1440" w:header="708" w:footer="708" w:gutter="0"/>
          <w:cols w:space="708"/>
          <w:docGrid w:linePitch="360"/>
        </w:sectPr>
      </w:pPr>
    </w:p>
    <w:p w14:paraId="2C1578BB" w14:textId="48AAE32C" w:rsidR="00B8541E" w:rsidRDefault="001E281E" w:rsidP="00C9532F">
      <w:pPr>
        <w:pStyle w:val="Heading3"/>
        <w:numPr>
          <w:ilvl w:val="0"/>
          <w:numId w:val="0"/>
        </w:numPr>
        <w:tabs>
          <w:tab w:val="left" w:pos="851"/>
        </w:tabs>
      </w:pPr>
      <w:bookmarkStart w:id="246" w:name="_Toc229571506"/>
      <w:r>
        <w:lastRenderedPageBreak/>
        <w:t xml:space="preserve">11.2.3 </w:t>
      </w:r>
      <w:r w:rsidR="00B8541E" w:rsidRPr="00F253C8">
        <w:t xml:space="preserve">Delegation of </w:t>
      </w:r>
      <w:r w:rsidR="00302E58">
        <w:t>C</w:t>
      </w:r>
      <w:r w:rsidR="004F7C8D" w:rsidRPr="00F253C8">
        <w:t xml:space="preserve">ertain </w:t>
      </w:r>
      <w:r w:rsidR="00302E58">
        <w:t>P</w:t>
      </w:r>
      <w:r w:rsidR="004F7C8D" w:rsidRPr="00F253C8">
        <w:t xml:space="preserve">owers under </w:t>
      </w:r>
      <w:r w:rsidR="00302E58">
        <w:t>S</w:t>
      </w:r>
      <w:r w:rsidR="004F7C8D" w:rsidRPr="00F253C8">
        <w:t>ection 25 of the Strata Titles Act 1985</w:t>
      </w:r>
      <w:bookmarkEnd w:id="246"/>
    </w:p>
    <w:p w14:paraId="20738137" w14:textId="77777777" w:rsidR="00F253C8" w:rsidRPr="00C9532F" w:rsidRDefault="00F253C8" w:rsidP="00C9532F">
      <w:pPr>
        <w:rPr>
          <w:sz w:val="24"/>
        </w:rPr>
      </w:pPr>
    </w:p>
    <w:p w14:paraId="2C62FC48" w14:textId="7674BAE7" w:rsidR="004F7C8D" w:rsidRPr="00C9532F" w:rsidRDefault="00FA049A" w:rsidP="00C9532F">
      <w:pPr>
        <w:ind w:left="360"/>
        <w:rPr>
          <w:sz w:val="24"/>
        </w:rPr>
      </w:pPr>
      <w:r>
        <w:rPr>
          <w:sz w:val="24"/>
        </w:rPr>
        <w:t>This delegation needs to be read in conjunction with the amendment to the delegation reproduced on the following page (PL402)</w:t>
      </w:r>
    </w:p>
    <w:p w14:paraId="63930044" w14:textId="6D4B1A04" w:rsidR="007F525D" w:rsidRDefault="007F525D" w:rsidP="00902428">
      <w:pPr>
        <w:rPr>
          <w:sz w:val="24"/>
        </w:rPr>
      </w:pPr>
    </w:p>
    <w:p w14:paraId="10E2687E" w14:textId="58F61F1C" w:rsidR="003A3DA1" w:rsidRDefault="00D16965" w:rsidP="00902428">
      <w:pPr>
        <w:rPr>
          <w:sz w:val="24"/>
        </w:rPr>
      </w:pPr>
      <w:r>
        <w:rPr>
          <w:noProof/>
        </w:rPr>
        <w:drawing>
          <wp:inline distT="0" distB="0" distL="0" distR="0" wp14:anchorId="75145228" wp14:editId="474BDCC1">
            <wp:extent cx="5225346" cy="6899564"/>
            <wp:effectExtent l="0" t="0" r="0" b="0"/>
            <wp:docPr id="861296619" name="Picture 1" descr="P71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96619" name="Picture 1" descr="P7166#yIS1"/>
                    <pic:cNvPicPr/>
                  </pic:nvPicPr>
                  <pic:blipFill rotWithShape="1">
                    <a:blip r:embed="rId90"/>
                    <a:srcRect b="2183"/>
                    <a:stretch/>
                  </pic:blipFill>
                  <pic:spPr bwMode="auto">
                    <a:xfrm>
                      <a:off x="0" y="0"/>
                      <a:ext cx="5228476" cy="6903697"/>
                    </a:xfrm>
                    <a:prstGeom prst="rect">
                      <a:avLst/>
                    </a:prstGeom>
                    <a:ln>
                      <a:noFill/>
                    </a:ln>
                    <a:extLst>
                      <a:ext uri="{53640926-AAD7-44D8-BBD7-CCE9431645EC}">
                        <a14:shadowObscured xmlns:a14="http://schemas.microsoft.com/office/drawing/2010/main"/>
                      </a:ext>
                    </a:extLst>
                  </pic:spPr>
                </pic:pic>
              </a:graphicData>
            </a:graphic>
          </wp:inline>
        </w:drawing>
      </w:r>
    </w:p>
    <w:p w14:paraId="774C15B5" w14:textId="745789C2" w:rsidR="00322B78" w:rsidRDefault="00D16965" w:rsidP="00902428">
      <w:pPr>
        <w:rPr>
          <w:sz w:val="24"/>
        </w:rPr>
      </w:pPr>
      <w:r>
        <w:rPr>
          <w:noProof/>
        </w:rPr>
        <w:lastRenderedPageBreak/>
        <w:drawing>
          <wp:inline distT="0" distB="0" distL="0" distR="0" wp14:anchorId="5D4CDF3F" wp14:editId="1EDC5A68">
            <wp:extent cx="5731510" cy="1556385"/>
            <wp:effectExtent l="0" t="0" r="2540" b="5715"/>
            <wp:docPr id="490078015" name="Picture 1" descr="P71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78015" name="Picture 1" descr="P7167#yIS1"/>
                    <pic:cNvPicPr/>
                  </pic:nvPicPr>
                  <pic:blipFill>
                    <a:blip r:embed="rId91"/>
                    <a:stretch>
                      <a:fillRect/>
                    </a:stretch>
                  </pic:blipFill>
                  <pic:spPr>
                    <a:xfrm>
                      <a:off x="0" y="0"/>
                      <a:ext cx="5731510" cy="1556385"/>
                    </a:xfrm>
                    <a:prstGeom prst="rect">
                      <a:avLst/>
                    </a:prstGeom>
                  </pic:spPr>
                </pic:pic>
              </a:graphicData>
            </a:graphic>
          </wp:inline>
        </w:drawing>
      </w:r>
    </w:p>
    <w:p w14:paraId="2D8A4A46" w14:textId="77777777" w:rsidR="00482055" w:rsidRDefault="00482055" w:rsidP="00902428">
      <w:pPr>
        <w:rPr>
          <w:sz w:val="24"/>
        </w:rPr>
      </w:pPr>
    </w:p>
    <w:p w14:paraId="2682866D" w14:textId="77777777" w:rsidR="00482055" w:rsidRDefault="00482055" w:rsidP="00902428">
      <w:pPr>
        <w:rPr>
          <w:sz w:val="24"/>
        </w:rPr>
      </w:pPr>
    </w:p>
    <w:p w14:paraId="4EBEF489" w14:textId="14CC8699" w:rsidR="00482055" w:rsidRDefault="00482055" w:rsidP="00482055">
      <w:pPr>
        <w:jc w:val="center"/>
        <w:rPr>
          <w:b/>
          <w:bCs/>
          <w:sz w:val="24"/>
        </w:rPr>
      </w:pPr>
      <w:r w:rsidRPr="00C9532F">
        <w:rPr>
          <w:b/>
          <w:bCs/>
          <w:sz w:val="24"/>
        </w:rPr>
        <w:t>AMENDMENT TO DEL 2020/21</w:t>
      </w:r>
    </w:p>
    <w:p w14:paraId="0CA6063B" w14:textId="77777777" w:rsidR="00482055" w:rsidRPr="00C9532F" w:rsidRDefault="00482055" w:rsidP="005151FD">
      <w:pPr>
        <w:jc w:val="center"/>
        <w:rPr>
          <w:b/>
          <w:bCs/>
          <w:sz w:val="24"/>
        </w:rPr>
      </w:pPr>
    </w:p>
    <w:p w14:paraId="276430BF" w14:textId="4AC1D490" w:rsidR="003352AD" w:rsidRDefault="00FA049A" w:rsidP="00902428">
      <w:pPr>
        <w:rPr>
          <w:sz w:val="24"/>
        </w:rPr>
      </w:pPr>
      <w:r>
        <w:rPr>
          <w:noProof/>
        </w:rPr>
        <w:drawing>
          <wp:inline distT="0" distB="0" distL="0" distR="0" wp14:anchorId="09047693" wp14:editId="13A3F977">
            <wp:extent cx="5731510" cy="5600065"/>
            <wp:effectExtent l="0" t="0" r="2540" b="635"/>
            <wp:docPr id="168388592" name="Picture 1" descr="P71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8592" name="Picture 1" descr="P7172#yIS1"/>
                    <pic:cNvPicPr/>
                  </pic:nvPicPr>
                  <pic:blipFill>
                    <a:blip r:embed="rId92"/>
                    <a:stretch>
                      <a:fillRect/>
                    </a:stretch>
                  </pic:blipFill>
                  <pic:spPr>
                    <a:xfrm>
                      <a:off x="0" y="0"/>
                      <a:ext cx="5731510" cy="5600065"/>
                    </a:xfrm>
                    <a:prstGeom prst="rect">
                      <a:avLst/>
                    </a:prstGeom>
                  </pic:spPr>
                </pic:pic>
              </a:graphicData>
            </a:graphic>
          </wp:inline>
        </w:drawing>
      </w:r>
    </w:p>
    <w:p w14:paraId="6C80C927" w14:textId="77777777" w:rsidR="00482055" w:rsidRDefault="00482055" w:rsidP="00902428">
      <w:pPr>
        <w:rPr>
          <w:sz w:val="24"/>
        </w:rPr>
      </w:pPr>
    </w:p>
    <w:p w14:paraId="4473881F" w14:textId="77777777" w:rsidR="00496F17" w:rsidRDefault="00496F17" w:rsidP="00902428">
      <w:pPr>
        <w:rPr>
          <w:sz w:val="24"/>
        </w:rPr>
        <w:sectPr w:rsidR="00496F17">
          <w:pgSz w:w="11906" w:h="16838"/>
          <w:pgMar w:top="1440" w:right="1440" w:bottom="1440" w:left="1440" w:header="708" w:footer="708" w:gutter="0"/>
          <w:cols w:space="708"/>
          <w:docGrid w:linePitch="360"/>
        </w:sectPr>
      </w:pPr>
    </w:p>
    <w:p w14:paraId="3C4D424E" w14:textId="5B3875C4" w:rsidR="00482055" w:rsidRDefault="00496F17" w:rsidP="00C9532F">
      <w:pPr>
        <w:pStyle w:val="Heading3"/>
        <w:numPr>
          <w:ilvl w:val="0"/>
          <w:numId w:val="0"/>
        </w:numPr>
        <w:tabs>
          <w:tab w:val="left" w:pos="851"/>
        </w:tabs>
      </w:pPr>
      <w:bookmarkStart w:id="247" w:name="_Toc229571507"/>
      <w:r>
        <w:lastRenderedPageBreak/>
        <w:t xml:space="preserve">11.2.4 </w:t>
      </w:r>
      <w:r w:rsidR="008C782A">
        <w:t>–</w:t>
      </w:r>
      <w:r>
        <w:t xml:space="preserve"> </w:t>
      </w:r>
      <w:r w:rsidR="008C782A">
        <w:t xml:space="preserve">Delegation of </w:t>
      </w:r>
      <w:r w:rsidR="00302E58">
        <w:t>C</w:t>
      </w:r>
      <w:r w:rsidR="008C782A">
        <w:t xml:space="preserve">ertain </w:t>
      </w:r>
      <w:r w:rsidR="00302E58">
        <w:t>P</w:t>
      </w:r>
      <w:r w:rsidR="008C782A">
        <w:t xml:space="preserve">owers and </w:t>
      </w:r>
      <w:r w:rsidR="00302E58">
        <w:t>F</w:t>
      </w:r>
      <w:r w:rsidR="008C782A">
        <w:t>unctions of the WAPC relating to the Hope Valley-Wattleup Redevelopment Act 2000 and the Hope Valley-Wattleup Mater Plan</w:t>
      </w:r>
      <w:bookmarkEnd w:id="247"/>
    </w:p>
    <w:p w14:paraId="05E293DC" w14:textId="77777777" w:rsidR="008C782A" w:rsidRDefault="008C782A" w:rsidP="00902428">
      <w:pPr>
        <w:rPr>
          <w:sz w:val="24"/>
        </w:rPr>
      </w:pPr>
    </w:p>
    <w:p w14:paraId="3AD85724" w14:textId="5014C96F" w:rsidR="00B06E10" w:rsidRDefault="00B06E10" w:rsidP="00902428">
      <w:pPr>
        <w:rPr>
          <w:sz w:val="24"/>
        </w:rPr>
      </w:pPr>
      <w:r>
        <w:rPr>
          <w:noProof/>
        </w:rPr>
        <w:drawing>
          <wp:inline distT="0" distB="0" distL="0" distR="0" wp14:anchorId="48808B6E" wp14:editId="018FB258">
            <wp:extent cx="5731510" cy="7035800"/>
            <wp:effectExtent l="0" t="0" r="2540" b="0"/>
            <wp:docPr id="1319082412" name="Picture 1" descr="P71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82412" name="Picture 1" descr="P7177#yIS1"/>
                    <pic:cNvPicPr/>
                  </pic:nvPicPr>
                  <pic:blipFill>
                    <a:blip r:embed="rId93"/>
                    <a:stretch>
                      <a:fillRect/>
                    </a:stretch>
                  </pic:blipFill>
                  <pic:spPr>
                    <a:xfrm>
                      <a:off x="0" y="0"/>
                      <a:ext cx="5731510" cy="7035800"/>
                    </a:xfrm>
                    <a:prstGeom prst="rect">
                      <a:avLst/>
                    </a:prstGeom>
                  </pic:spPr>
                </pic:pic>
              </a:graphicData>
            </a:graphic>
          </wp:inline>
        </w:drawing>
      </w:r>
    </w:p>
    <w:p w14:paraId="22D9AB68" w14:textId="25E63F7F" w:rsidR="00706D95" w:rsidRPr="00C9532F" w:rsidRDefault="00706D95" w:rsidP="00C9532F">
      <w:pPr>
        <w:rPr>
          <w:sz w:val="24"/>
        </w:rPr>
      </w:pPr>
      <w:r>
        <w:rPr>
          <w:noProof/>
        </w:rPr>
        <w:lastRenderedPageBreak/>
        <w:drawing>
          <wp:inline distT="0" distB="0" distL="0" distR="0" wp14:anchorId="5DA0EF69" wp14:editId="0A119599">
            <wp:extent cx="5320145" cy="6766003"/>
            <wp:effectExtent l="0" t="0" r="0" b="0"/>
            <wp:docPr id="54993114" name="Picture 1" descr="P71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3114" name="Picture 1" descr="P7178#yIS1"/>
                    <pic:cNvPicPr/>
                  </pic:nvPicPr>
                  <pic:blipFill>
                    <a:blip r:embed="rId94"/>
                    <a:stretch>
                      <a:fillRect/>
                    </a:stretch>
                  </pic:blipFill>
                  <pic:spPr>
                    <a:xfrm>
                      <a:off x="0" y="0"/>
                      <a:ext cx="5322733" cy="6769294"/>
                    </a:xfrm>
                    <a:prstGeom prst="rect">
                      <a:avLst/>
                    </a:prstGeom>
                  </pic:spPr>
                </pic:pic>
              </a:graphicData>
            </a:graphic>
          </wp:inline>
        </w:drawing>
      </w:r>
      <w:r>
        <w:rPr>
          <w:noProof/>
        </w:rPr>
        <w:drawing>
          <wp:inline distT="0" distB="0" distL="0" distR="0" wp14:anchorId="76D9FA9D" wp14:editId="0326E6B0">
            <wp:extent cx="5320030" cy="1749374"/>
            <wp:effectExtent l="0" t="0" r="0" b="3810"/>
            <wp:docPr id="479912760" name="Picture 1" descr="P7178#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12760" name="Picture 1" descr="P7178#yIS2"/>
                    <pic:cNvPicPr/>
                  </pic:nvPicPr>
                  <pic:blipFill>
                    <a:blip r:embed="rId95"/>
                    <a:stretch>
                      <a:fillRect/>
                    </a:stretch>
                  </pic:blipFill>
                  <pic:spPr>
                    <a:xfrm>
                      <a:off x="0" y="0"/>
                      <a:ext cx="5334839" cy="1754244"/>
                    </a:xfrm>
                    <a:prstGeom prst="rect">
                      <a:avLst/>
                    </a:prstGeom>
                  </pic:spPr>
                </pic:pic>
              </a:graphicData>
            </a:graphic>
          </wp:inline>
        </w:drawing>
      </w:r>
    </w:p>
    <w:p w14:paraId="22F5144C" w14:textId="6E2F69CD" w:rsidR="00651F4A" w:rsidRDefault="00BA664D" w:rsidP="000F5C25">
      <w:pPr>
        <w:pStyle w:val="Heading2"/>
        <w:rPr>
          <w:rFonts w:hint="eastAsia"/>
        </w:rPr>
      </w:pPr>
      <w:bookmarkStart w:id="248" w:name="_Toc229571508"/>
      <w:r w:rsidRPr="00C9532F">
        <w:lastRenderedPageBreak/>
        <w:t>Main Roads Act 1930</w:t>
      </w:r>
      <w:bookmarkEnd w:id="248"/>
    </w:p>
    <w:p w14:paraId="5244A1A6" w14:textId="77777777" w:rsidR="0054635A" w:rsidRDefault="0054635A" w:rsidP="000F5C25">
      <w:pPr>
        <w:rPr>
          <w:sz w:val="24"/>
        </w:rPr>
      </w:pPr>
    </w:p>
    <w:p w14:paraId="48AE1B82" w14:textId="107E385F" w:rsidR="0023257E" w:rsidRDefault="0023257E" w:rsidP="0023257E">
      <w:pPr>
        <w:pStyle w:val="Heading3"/>
        <w:numPr>
          <w:ilvl w:val="0"/>
          <w:numId w:val="0"/>
        </w:numPr>
        <w:tabs>
          <w:tab w:val="left" w:pos="851"/>
        </w:tabs>
      </w:pPr>
      <w:bookmarkStart w:id="249" w:name="_Toc229571509"/>
      <w:r>
        <w:t>11.3.1 Regulation of Parking on Verges of Main Roads, Highways and Footpaths</w:t>
      </w:r>
      <w:bookmarkEnd w:id="249"/>
    </w:p>
    <w:p w14:paraId="3F09165D" w14:textId="77777777" w:rsidR="0023257E" w:rsidRDefault="0023257E" w:rsidP="0023257E"/>
    <w:p w14:paraId="09E6EF22" w14:textId="68390628" w:rsidR="00501DDD" w:rsidRPr="007E2362" w:rsidRDefault="00501DDD" w:rsidP="00501DDD">
      <w:pPr>
        <w:ind w:left="360"/>
        <w:rPr>
          <w:sz w:val="24"/>
        </w:rPr>
      </w:pPr>
      <w:r>
        <w:rPr>
          <w:sz w:val="24"/>
        </w:rPr>
        <w:t xml:space="preserve">This direction needs to be read in conjunction with the clarification from WALGA reproduced on </w:t>
      </w:r>
      <w:r w:rsidR="007E1D01">
        <w:rPr>
          <w:sz w:val="24"/>
        </w:rPr>
        <w:t>page 192.</w:t>
      </w:r>
    </w:p>
    <w:p w14:paraId="4767133F" w14:textId="77777777" w:rsidR="00501DDD" w:rsidRDefault="00501DDD" w:rsidP="0023257E"/>
    <w:p w14:paraId="09C33956" w14:textId="08BBC4C2" w:rsidR="0023257E" w:rsidRDefault="00501DDD" w:rsidP="0023257E">
      <w:r>
        <w:rPr>
          <w:noProof/>
        </w:rPr>
        <w:drawing>
          <wp:inline distT="0" distB="0" distL="0" distR="0" wp14:anchorId="2677FAC7" wp14:editId="6836E66B">
            <wp:extent cx="4846365" cy="6862973"/>
            <wp:effectExtent l="0" t="0" r="0" b="0"/>
            <wp:docPr id="33617263" name="Picture 1" descr="P71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7263" name="Picture 1" descr="P7185#yIS1"/>
                    <pic:cNvPicPr/>
                  </pic:nvPicPr>
                  <pic:blipFill>
                    <a:blip r:embed="rId96"/>
                    <a:stretch>
                      <a:fillRect/>
                    </a:stretch>
                  </pic:blipFill>
                  <pic:spPr>
                    <a:xfrm>
                      <a:off x="0" y="0"/>
                      <a:ext cx="4851607" cy="6870397"/>
                    </a:xfrm>
                    <a:prstGeom prst="rect">
                      <a:avLst/>
                    </a:prstGeom>
                  </pic:spPr>
                </pic:pic>
              </a:graphicData>
            </a:graphic>
          </wp:inline>
        </w:drawing>
      </w:r>
    </w:p>
    <w:p w14:paraId="3E1A6A12" w14:textId="77777777" w:rsidR="00501DDD" w:rsidRDefault="00501DDD" w:rsidP="0023257E"/>
    <w:p w14:paraId="6849218C" w14:textId="77777777" w:rsidR="00501DDD" w:rsidRDefault="00501DDD" w:rsidP="0023257E"/>
    <w:p w14:paraId="05AF1359" w14:textId="77777777" w:rsidR="00501DDD" w:rsidRPr="0023257E" w:rsidRDefault="00501DDD" w:rsidP="00C9532F"/>
    <w:p w14:paraId="688109CC" w14:textId="415F0635" w:rsidR="0023257E" w:rsidRDefault="00501DDD" w:rsidP="00C9532F">
      <w:r>
        <w:rPr>
          <w:noProof/>
        </w:rPr>
        <w:lastRenderedPageBreak/>
        <w:drawing>
          <wp:inline distT="0" distB="0" distL="0" distR="0" wp14:anchorId="757DFBF0" wp14:editId="7D371A79">
            <wp:extent cx="5705475" cy="4714875"/>
            <wp:effectExtent l="0" t="0" r="9525" b="9525"/>
            <wp:docPr id="1286734247" name="Picture 1" descr="P71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34247" name="Picture 1" descr="P7189#yIS1"/>
                    <pic:cNvPicPr/>
                  </pic:nvPicPr>
                  <pic:blipFill>
                    <a:blip r:embed="rId97"/>
                    <a:stretch>
                      <a:fillRect/>
                    </a:stretch>
                  </pic:blipFill>
                  <pic:spPr>
                    <a:xfrm>
                      <a:off x="0" y="0"/>
                      <a:ext cx="5705475" cy="4714875"/>
                    </a:xfrm>
                    <a:prstGeom prst="rect">
                      <a:avLst/>
                    </a:prstGeom>
                  </pic:spPr>
                </pic:pic>
              </a:graphicData>
            </a:graphic>
          </wp:inline>
        </w:drawing>
      </w:r>
    </w:p>
    <w:p w14:paraId="40ED3E3E" w14:textId="77777777" w:rsidR="00501DDD" w:rsidRDefault="00501DDD" w:rsidP="00501DDD"/>
    <w:p w14:paraId="0915E354" w14:textId="77777777" w:rsidR="007E1D01" w:rsidRDefault="007E1D01">
      <w:pPr>
        <w:rPr>
          <w:b/>
          <w:bCs/>
          <w:sz w:val="24"/>
        </w:rPr>
      </w:pPr>
      <w:r>
        <w:rPr>
          <w:b/>
          <w:bCs/>
          <w:sz w:val="24"/>
        </w:rPr>
        <w:br w:type="page"/>
      </w:r>
    </w:p>
    <w:p w14:paraId="47D76B0A" w14:textId="77777777" w:rsidR="007E1D01" w:rsidRDefault="007E1D01" w:rsidP="007E1D01">
      <w:pPr>
        <w:jc w:val="center"/>
        <w:rPr>
          <w:b/>
          <w:bCs/>
          <w:sz w:val="24"/>
        </w:rPr>
      </w:pPr>
    </w:p>
    <w:p w14:paraId="21E7F6DF" w14:textId="3F488C23" w:rsidR="007E1D01" w:rsidRDefault="007E1D01" w:rsidP="007E1D01">
      <w:pPr>
        <w:jc w:val="center"/>
        <w:rPr>
          <w:b/>
          <w:bCs/>
          <w:sz w:val="24"/>
        </w:rPr>
      </w:pPr>
      <w:r>
        <w:rPr>
          <w:b/>
          <w:bCs/>
          <w:sz w:val="24"/>
        </w:rPr>
        <w:t>CLARIFICATION OF DIRECTION</w:t>
      </w:r>
      <w:r w:rsidRPr="007E2362">
        <w:rPr>
          <w:b/>
          <w:bCs/>
          <w:sz w:val="24"/>
        </w:rPr>
        <w:t xml:space="preserve"> </w:t>
      </w:r>
    </w:p>
    <w:p w14:paraId="2B80FB63" w14:textId="77777777" w:rsidR="00501DDD" w:rsidRDefault="00501DDD" w:rsidP="00501DDD"/>
    <w:p w14:paraId="41A5F58F" w14:textId="2302F107" w:rsidR="00501DDD" w:rsidRDefault="007E1D01" w:rsidP="00501DDD">
      <w:r>
        <w:rPr>
          <w:noProof/>
        </w:rPr>
        <w:drawing>
          <wp:inline distT="0" distB="0" distL="0" distR="0" wp14:anchorId="42E5575C" wp14:editId="735538A3">
            <wp:extent cx="5029200" cy="7143750"/>
            <wp:effectExtent l="0" t="0" r="0" b="0"/>
            <wp:docPr id="1118534129" name="Picture 1" descr="P71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34129" name="Picture 1" descr="P7195#yIS1"/>
                    <pic:cNvPicPr/>
                  </pic:nvPicPr>
                  <pic:blipFill>
                    <a:blip r:embed="rId98"/>
                    <a:stretch>
                      <a:fillRect/>
                    </a:stretch>
                  </pic:blipFill>
                  <pic:spPr>
                    <a:xfrm>
                      <a:off x="0" y="0"/>
                      <a:ext cx="5029200" cy="7143750"/>
                    </a:xfrm>
                    <a:prstGeom prst="rect">
                      <a:avLst/>
                    </a:prstGeom>
                  </pic:spPr>
                </pic:pic>
              </a:graphicData>
            </a:graphic>
          </wp:inline>
        </w:drawing>
      </w:r>
    </w:p>
    <w:p w14:paraId="39C860B9" w14:textId="0F9E55AC" w:rsidR="00BC5FFF" w:rsidRDefault="00BC5FFF">
      <w:r>
        <w:br w:type="page"/>
      </w:r>
    </w:p>
    <w:p w14:paraId="48497389" w14:textId="0A360E42" w:rsidR="00501DDD" w:rsidRDefault="00173E47" w:rsidP="00173E47">
      <w:pPr>
        <w:pStyle w:val="Heading2"/>
        <w:rPr>
          <w:rFonts w:hint="eastAsia"/>
        </w:rPr>
      </w:pPr>
      <w:bookmarkStart w:id="250" w:name="_Toc229571510"/>
      <w:r>
        <w:lastRenderedPageBreak/>
        <w:t>Road Traffic Code 2000</w:t>
      </w:r>
      <w:bookmarkEnd w:id="250"/>
    </w:p>
    <w:p w14:paraId="6FAF0DE5" w14:textId="77777777" w:rsidR="00D4315D" w:rsidRPr="00D4315D" w:rsidRDefault="00D4315D" w:rsidP="00D4315D"/>
    <w:p w14:paraId="7DEB7319" w14:textId="0753AF29" w:rsidR="00173E47" w:rsidRDefault="00D4315D" w:rsidP="00501DDD">
      <w:r>
        <w:rPr>
          <w:noProof/>
        </w:rPr>
        <w:drawing>
          <wp:inline distT="0" distB="0" distL="0" distR="0" wp14:anchorId="30737EDA" wp14:editId="56341BEB">
            <wp:extent cx="5118265" cy="7329791"/>
            <wp:effectExtent l="0" t="0" r="6350" b="5080"/>
            <wp:docPr id="259037630" name="Picture 1" descr="P71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7630" name="Picture 1" descr="P7199#yIS1"/>
                    <pic:cNvPicPr/>
                  </pic:nvPicPr>
                  <pic:blipFill>
                    <a:blip r:embed="rId99"/>
                    <a:stretch>
                      <a:fillRect/>
                    </a:stretch>
                  </pic:blipFill>
                  <pic:spPr>
                    <a:xfrm>
                      <a:off x="0" y="0"/>
                      <a:ext cx="5126351" cy="7341371"/>
                    </a:xfrm>
                    <a:prstGeom prst="rect">
                      <a:avLst/>
                    </a:prstGeom>
                  </pic:spPr>
                </pic:pic>
              </a:graphicData>
            </a:graphic>
          </wp:inline>
        </w:drawing>
      </w:r>
    </w:p>
    <w:p w14:paraId="521421B5" w14:textId="77777777" w:rsidR="00D4315D" w:rsidRDefault="00D4315D" w:rsidP="00501DDD"/>
    <w:p w14:paraId="7439A24A" w14:textId="77777777" w:rsidR="00134D82" w:rsidRDefault="00134D82">
      <w:pPr>
        <w:rPr>
          <w:rFonts w:eastAsiaTheme="majorEastAsia" w:cstheme="majorBidi"/>
          <w:b/>
          <w:color w:val="000000" w:themeColor="text1"/>
          <w:sz w:val="24"/>
          <w:szCs w:val="24"/>
        </w:rPr>
      </w:pPr>
      <w:r>
        <w:br w:type="page"/>
      </w:r>
    </w:p>
    <w:p w14:paraId="6E651610" w14:textId="156A1B4D" w:rsidR="00BC5FFF" w:rsidRDefault="00134D82" w:rsidP="00C9532F">
      <w:pPr>
        <w:pStyle w:val="Heading3"/>
        <w:numPr>
          <w:ilvl w:val="0"/>
          <w:numId w:val="0"/>
        </w:numPr>
      </w:pPr>
      <w:bookmarkStart w:id="251" w:name="_Toc229571511"/>
      <w:r w:rsidRPr="00C9532F">
        <w:rPr>
          <w:b w:val="0"/>
        </w:rPr>
        <w:lastRenderedPageBreak/>
        <w:t>11</w:t>
      </w:r>
      <w:r>
        <w:t xml:space="preserve">.4.1 </w:t>
      </w:r>
      <w:r w:rsidR="00BC5FFF">
        <w:t>Authority to Use Traffic Signs and Devices at Roadworks</w:t>
      </w:r>
      <w:bookmarkEnd w:id="251"/>
    </w:p>
    <w:p w14:paraId="638E2F42" w14:textId="77777777" w:rsidR="00134D82" w:rsidRPr="00134D82" w:rsidRDefault="00134D82" w:rsidP="00134D82"/>
    <w:p w14:paraId="1E1CC435" w14:textId="60FA37F9" w:rsidR="00BC5FFF" w:rsidRDefault="00134D82" w:rsidP="00501DDD">
      <w:r>
        <w:rPr>
          <w:noProof/>
        </w:rPr>
        <w:drawing>
          <wp:inline distT="0" distB="0" distL="0" distR="0" wp14:anchorId="7A42346E" wp14:editId="58D9DE43">
            <wp:extent cx="5427023" cy="7506199"/>
            <wp:effectExtent l="0" t="0" r="2540" b="0"/>
            <wp:docPr id="1847293699" name="Picture 1" descr="P720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93699" name="Picture 1" descr="P7204#yIS1"/>
                    <pic:cNvPicPr/>
                  </pic:nvPicPr>
                  <pic:blipFill>
                    <a:blip r:embed="rId100"/>
                    <a:stretch>
                      <a:fillRect/>
                    </a:stretch>
                  </pic:blipFill>
                  <pic:spPr>
                    <a:xfrm>
                      <a:off x="0" y="0"/>
                      <a:ext cx="5442226" cy="7527226"/>
                    </a:xfrm>
                    <a:prstGeom prst="rect">
                      <a:avLst/>
                    </a:prstGeom>
                  </pic:spPr>
                </pic:pic>
              </a:graphicData>
            </a:graphic>
          </wp:inline>
        </w:drawing>
      </w:r>
    </w:p>
    <w:p w14:paraId="372D7063" w14:textId="66A6CE44" w:rsidR="00BC5FFF" w:rsidRDefault="00AE7CC4" w:rsidP="00501DDD">
      <w:pPr>
        <w:rPr>
          <w:noProof/>
        </w:rPr>
      </w:pPr>
      <w:r>
        <w:rPr>
          <w:noProof/>
        </w:rPr>
        <w:lastRenderedPageBreak/>
        <w:drawing>
          <wp:inline distT="0" distB="0" distL="0" distR="0" wp14:anchorId="17BB33C3" wp14:editId="628E560B">
            <wp:extent cx="5731510" cy="8074660"/>
            <wp:effectExtent l="0" t="0" r="2540" b="2540"/>
            <wp:docPr id="1131557389" name="Picture 1" descr="P72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57389" name="Picture 1" descr="P7205#yIS1"/>
                    <pic:cNvPicPr/>
                  </pic:nvPicPr>
                  <pic:blipFill>
                    <a:blip r:embed="rId101"/>
                    <a:stretch>
                      <a:fillRect/>
                    </a:stretch>
                  </pic:blipFill>
                  <pic:spPr>
                    <a:xfrm>
                      <a:off x="0" y="0"/>
                      <a:ext cx="5731510" cy="8074660"/>
                    </a:xfrm>
                    <a:prstGeom prst="rect">
                      <a:avLst/>
                    </a:prstGeom>
                  </pic:spPr>
                </pic:pic>
              </a:graphicData>
            </a:graphic>
          </wp:inline>
        </w:drawing>
      </w:r>
    </w:p>
    <w:p w14:paraId="549E3747" w14:textId="17F05B48" w:rsidR="00180DAF" w:rsidRDefault="00180DAF">
      <w:pPr>
        <w:rPr>
          <w:noProof/>
        </w:rPr>
      </w:pPr>
      <w:r>
        <w:rPr>
          <w:noProof/>
        </w:rPr>
        <w:br w:type="page"/>
      </w:r>
    </w:p>
    <w:p w14:paraId="202CE04A" w14:textId="26BD5417" w:rsidR="00180DAF" w:rsidRDefault="00180DAF" w:rsidP="00180DAF">
      <w:pPr>
        <w:pStyle w:val="Heading3"/>
        <w:numPr>
          <w:ilvl w:val="0"/>
          <w:numId w:val="0"/>
        </w:numPr>
        <w:tabs>
          <w:tab w:val="left" w:pos="851"/>
        </w:tabs>
      </w:pPr>
      <w:bookmarkStart w:id="252" w:name="_Toc229571512"/>
      <w:r>
        <w:lastRenderedPageBreak/>
        <w:t>11.</w:t>
      </w:r>
      <w:r w:rsidR="00826778">
        <w:t>4</w:t>
      </w:r>
      <w:r>
        <w:t>.2 Authority to Use Traffic Signs and Devices at Events</w:t>
      </w:r>
      <w:bookmarkEnd w:id="252"/>
    </w:p>
    <w:p w14:paraId="625AA5C4" w14:textId="77777777" w:rsidR="00134D82" w:rsidRPr="00134D82" w:rsidRDefault="00134D82" w:rsidP="00C9532F"/>
    <w:p w14:paraId="054D0BD8" w14:textId="24079B40" w:rsidR="00DB2DE9" w:rsidRDefault="00301F57" w:rsidP="00DB2DE9">
      <w:pPr>
        <w:rPr>
          <w:sz w:val="24"/>
        </w:rPr>
      </w:pPr>
      <w:r>
        <w:rPr>
          <w:noProof/>
        </w:rPr>
        <w:drawing>
          <wp:inline distT="0" distB="0" distL="0" distR="0" wp14:anchorId="52DBA81C" wp14:editId="689A4F34">
            <wp:extent cx="5731510" cy="8116570"/>
            <wp:effectExtent l="0" t="0" r="2540" b="0"/>
            <wp:docPr id="1741285903" name="Picture 1" descr="P72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85903" name="Picture 1" descr="P7209#yIS1"/>
                    <pic:cNvPicPr/>
                  </pic:nvPicPr>
                  <pic:blipFill>
                    <a:blip r:embed="rId102"/>
                    <a:stretch>
                      <a:fillRect/>
                    </a:stretch>
                  </pic:blipFill>
                  <pic:spPr>
                    <a:xfrm>
                      <a:off x="0" y="0"/>
                      <a:ext cx="5731510" cy="8116570"/>
                    </a:xfrm>
                    <a:prstGeom prst="rect">
                      <a:avLst/>
                    </a:prstGeom>
                  </pic:spPr>
                </pic:pic>
              </a:graphicData>
            </a:graphic>
          </wp:inline>
        </w:drawing>
      </w:r>
    </w:p>
    <w:p w14:paraId="6F8A2A45" w14:textId="11DD5A56" w:rsidR="00301F57" w:rsidRDefault="00301F57" w:rsidP="00DB2DE9">
      <w:pPr>
        <w:rPr>
          <w:sz w:val="24"/>
        </w:rPr>
      </w:pPr>
      <w:r>
        <w:rPr>
          <w:noProof/>
        </w:rPr>
        <w:lastRenderedPageBreak/>
        <w:drawing>
          <wp:inline distT="0" distB="0" distL="0" distR="0" wp14:anchorId="73DF4EA2" wp14:editId="631D8D7D">
            <wp:extent cx="5731510" cy="8158480"/>
            <wp:effectExtent l="0" t="0" r="2540" b="0"/>
            <wp:docPr id="2007443105" name="Picture 1" descr="P72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43105" name="Picture 1" descr="P7210#yIS1"/>
                    <pic:cNvPicPr/>
                  </pic:nvPicPr>
                  <pic:blipFill>
                    <a:blip r:embed="rId103"/>
                    <a:stretch>
                      <a:fillRect/>
                    </a:stretch>
                  </pic:blipFill>
                  <pic:spPr>
                    <a:xfrm>
                      <a:off x="0" y="0"/>
                      <a:ext cx="5731510" cy="8158480"/>
                    </a:xfrm>
                    <a:prstGeom prst="rect">
                      <a:avLst/>
                    </a:prstGeom>
                  </pic:spPr>
                </pic:pic>
              </a:graphicData>
            </a:graphic>
          </wp:inline>
        </w:drawing>
      </w:r>
    </w:p>
    <w:p w14:paraId="3E083DCF" w14:textId="77777777" w:rsidR="00AC7C33" w:rsidRDefault="00AC7C33" w:rsidP="00DB2DE9">
      <w:pPr>
        <w:rPr>
          <w:sz w:val="24"/>
        </w:rPr>
      </w:pPr>
    </w:p>
    <w:p w14:paraId="1B9C17A3" w14:textId="166B61BF" w:rsidR="00AC7C33" w:rsidRDefault="00AC7C33">
      <w:pPr>
        <w:rPr>
          <w:sz w:val="24"/>
        </w:rPr>
      </w:pPr>
      <w:r>
        <w:rPr>
          <w:sz w:val="24"/>
        </w:rPr>
        <w:br w:type="page"/>
      </w:r>
    </w:p>
    <w:p w14:paraId="318713D2" w14:textId="2FCB22B8" w:rsidR="00AC7C33" w:rsidRDefault="00AC7C33" w:rsidP="00AC7C33">
      <w:pPr>
        <w:pStyle w:val="Heading3"/>
        <w:numPr>
          <w:ilvl w:val="0"/>
          <w:numId w:val="0"/>
        </w:numPr>
        <w:tabs>
          <w:tab w:val="left" w:pos="851"/>
        </w:tabs>
      </w:pPr>
      <w:bookmarkStart w:id="253" w:name="_Toc229571513"/>
      <w:r>
        <w:lastRenderedPageBreak/>
        <w:t>11.</w:t>
      </w:r>
      <w:r w:rsidR="00826778">
        <w:t>4</w:t>
      </w:r>
      <w:r>
        <w:t>.</w:t>
      </w:r>
      <w:r w:rsidR="00826778">
        <w:t>3</w:t>
      </w:r>
      <w:r>
        <w:t xml:space="preserve"> Authority to Use Traffic Signs and Devices to Assi</w:t>
      </w:r>
      <w:r w:rsidR="00FB1A09">
        <w:t>st Emergency Vehicles at the Intersection of Karel Avenue and Berrigan Drive, Jandakot</w:t>
      </w:r>
      <w:bookmarkEnd w:id="253"/>
    </w:p>
    <w:p w14:paraId="2675AD16" w14:textId="77777777" w:rsidR="00134D82" w:rsidRPr="00134D82" w:rsidRDefault="00134D82" w:rsidP="00C9532F"/>
    <w:p w14:paraId="309196C2" w14:textId="729F9610" w:rsidR="00AC7C33" w:rsidRDefault="00BB3054" w:rsidP="00DB2DE9">
      <w:pPr>
        <w:rPr>
          <w:sz w:val="24"/>
        </w:rPr>
      </w:pPr>
      <w:r>
        <w:rPr>
          <w:noProof/>
        </w:rPr>
        <w:drawing>
          <wp:inline distT="0" distB="0" distL="0" distR="0" wp14:anchorId="6F4CD9BF" wp14:editId="0042DB99">
            <wp:extent cx="5731510" cy="7807960"/>
            <wp:effectExtent l="0" t="0" r="2540" b="2540"/>
            <wp:docPr id="301489642" name="Picture 1" descr="P72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9642" name="Picture 1" descr="P7215#yIS1"/>
                    <pic:cNvPicPr/>
                  </pic:nvPicPr>
                  <pic:blipFill>
                    <a:blip r:embed="rId104"/>
                    <a:stretch>
                      <a:fillRect/>
                    </a:stretch>
                  </pic:blipFill>
                  <pic:spPr>
                    <a:xfrm>
                      <a:off x="0" y="0"/>
                      <a:ext cx="5731510" cy="7807960"/>
                    </a:xfrm>
                    <a:prstGeom prst="rect">
                      <a:avLst/>
                    </a:prstGeom>
                  </pic:spPr>
                </pic:pic>
              </a:graphicData>
            </a:graphic>
          </wp:inline>
        </w:drawing>
      </w:r>
    </w:p>
    <w:p w14:paraId="6883FE67" w14:textId="7AC3D141" w:rsidR="00BB3054" w:rsidRDefault="00BB3054" w:rsidP="00DB2DE9">
      <w:pPr>
        <w:rPr>
          <w:sz w:val="24"/>
        </w:rPr>
      </w:pPr>
      <w:r>
        <w:rPr>
          <w:noProof/>
        </w:rPr>
        <w:lastRenderedPageBreak/>
        <w:drawing>
          <wp:inline distT="0" distB="0" distL="0" distR="0" wp14:anchorId="453FA02D" wp14:editId="5FA4962A">
            <wp:extent cx="5731510" cy="8110220"/>
            <wp:effectExtent l="0" t="0" r="2540" b="5080"/>
            <wp:docPr id="38892901" name="Picture 1" descr="P72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2901" name="Picture 1" descr="P7216#yIS1"/>
                    <pic:cNvPicPr/>
                  </pic:nvPicPr>
                  <pic:blipFill>
                    <a:blip r:embed="rId105"/>
                    <a:stretch>
                      <a:fillRect/>
                    </a:stretch>
                  </pic:blipFill>
                  <pic:spPr>
                    <a:xfrm>
                      <a:off x="0" y="0"/>
                      <a:ext cx="5731510" cy="8110220"/>
                    </a:xfrm>
                    <a:prstGeom prst="rect">
                      <a:avLst/>
                    </a:prstGeom>
                  </pic:spPr>
                </pic:pic>
              </a:graphicData>
            </a:graphic>
          </wp:inline>
        </w:drawing>
      </w:r>
    </w:p>
    <w:p w14:paraId="14A59766" w14:textId="77777777" w:rsidR="00AC7C33" w:rsidRDefault="00AC7C33" w:rsidP="00DB2DE9">
      <w:pPr>
        <w:rPr>
          <w:sz w:val="24"/>
        </w:rPr>
      </w:pPr>
    </w:p>
    <w:p w14:paraId="5D8937A2" w14:textId="77777777" w:rsidR="003C6D6F" w:rsidRDefault="003C6D6F" w:rsidP="003C6D6F"/>
    <w:p w14:paraId="74282F2B" w14:textId="312F6242" w:rsidR="003C6D6F" w:rsidRDefault="003C6D6F" w:rsidP="003C6D6F">
      <w:pPr>
        <w:pStyle w:val="Heading3"/>
        <w:numPr>
          <w:ilvl w:val="0"/>
          <w:numId w:val="0"/>
        </w:numPr>
        <w:tabs>
          <w:tab w:val="left" w:pos="851"/>
        </w:tabs>
      </w:pPr>
      <w:bookmarkStart w:id="254" w:name="_Toc229571514"/>
      <w:r w:rsidRPr="003018CF">
        <w:t>11.</w:t>
      </w:r>
      <w:r w:rsidR="00D13FCA">
        <w:t>4</w:t>
      </w:r>
      <w:r>
        <w:t>.</w:t>
      </w:r>
      <w:r w:rsidR="00D13FCA">
        <w:t>4</w:t>
      </w:r>
      <w:r>
        <w:t xml:space="preserve"> </w:t>
      </w:r>
      <w:r w:rsidRPr="00134D82">
        <w:t xml:space="preserve">Approval </w:t>
      </w:r>
      <w:r>
        <w:t>t</w:t>
      </w:r>
      <w:r w:rsidRPr="00134D82">
        <w:t>o Display Yellow Flashing Warning Lights on Ranger Vehicles</w:t>
      </w:r>
      <w:bookmarkEnd w:id="254"/>
    </w:p>
    <w:p w14:paraId="44A68559" w14:textId="77777777" w:rsidR="003C6D6F" w:rsidRDefault="003C6D6F" w:rsidP="003C6D6F"/>
    <w:p w14:paraId="43568392" w14:textId="77777777" w:rsidR="003C6D6F" w:rsidRDefault="003C6D6F" w:rsidP="003C6D6F">
      <w:r>
        <w:rPr>
          <w:noProof/>
        </w:rPr>
        <w:lastRenderedPageBreak/>
        <w:drawing>
          <wp:inline distT="0" distB="0" distL="0" distR="0" wp14:anchorId="16BEB0ED" wp14:editId="2C9627F3">
            <wp:extent cx="5887802" cy="7517080"/>
            <wp:effectExtent l="0" t="0" r="0" b="8255"/>
            <wp:docPr id="1486593209" name="Picture 1" descr="P72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93209" name="Picture 1" descr="P7221#yIS1"/>
                    <pic:cNvPicPr/>
                  </pic:nvPicPr>
                  <pic:blipFill rotWithShape="1">
                    <a:blip r:embed="rId106"/>
                    <a:srcRect b="8600"/>
                    <a:stretch/>
                  </pic:blipFill>
                  <pic:spPr bwMode="auto">
                    <a:xfrm>
                      <a:off x="0" y="0"/>
                      <a:ext cx="5904147" cy="7537949"/>
                    </a:xfrm>
                    <a:prstGeom prst="rect">
                      <a:avLst/>
                    </a:prstGeom>
                    <a:ln>
                      <a:noFill/>
                    </a:ln>
                    <a:extLst>
                      <a:ext uri="{53640926-AAD7-44D8-BBD7-CCE9431645EC}">
                        <a14:shadowObscured xmlns:a14="http://schemas.microsoft.com/office/drawing/2010/main"/>
                      </a:ext>
                    </a:extLst>
                  </pic:spPr>
                </pic:pic>
              </a:graphicData>
            </a:graphic>
          </wp:inline>
        </w:drawing>
      </w:r>
    </w:p>
    <w:p w14:paraId="69024284" w14:textId="77777777" w:rsidR="003C6D6F" w:rsidRPr="00C26ABF" w:rsidRDefault="003C6D6F" w:rsidP="003C6D6F">
      <w:r>
        <w:rPr>
          <w:noProof/>
        </w:rPr>
        <w:lastRenderedPageBreak/>
        <w:drawing>
          <wp:inline distT="0" distB="0" distL="0" distR="0" wp14:anchorId="1787636E" wp14:editId="3FFE37BF">
            <wp:extent cx="4945983" cy="6806344"/>
            <wp:effectExtent l="0" t="0" r="7620" b="0"/>
            <wp:docPr id="1254466127" name="Picture 1" descr="P72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66127" name="Picture 1" descr="P7222#yIS1"/>
                    <pic:cNvPicPr/>
                  </pic:nvPicPr>
                  <pic:blipFill>
                    <a:blip r:embed="rId107"/>
                    <a:stretch>
                      <a:fillRect/>
                    </a:stretch>
                  </pic:blipFill>
                  <pic:spPr>
                    <a:xfrm>
                      <a:off x="0" y="0"/>
                      <a:ext cx="4953966" cy="6817330"/>
                    </a:xfrm>
                    <a:prstGeom prst="rect">
                      <a:avLst/>
                    </a:prstGeom>
                  </pic:spPr>
                </pic:pic>
              </a:graphicData>
            </a:graphic>
          </wp:inline>
        </w:drawing>
      </w:r>
    </w:p>
    <w:p w14:paraId="6DDD4ABD" w14:textId="136955A2" w:rsidR="008B2344" w:rsidRDefault="008B2344">
      <w:pPr>
        <w:rPr>
          <w:sz w:val="24"/>
        </w:rPr>
      </w:pPr>
      <w:r>
        <w:rPr>
          <w:sz w:val="24"/>
        </w:rPr>
        <w:br w:type="page"/>
      </w:r>
    </w:p>
    <w:p w14:paraId="4B06E43E" w14:textId="77777777" w:rsidR="003C6D6F" w:rsidRDefault="003C6D6F" w:rsidP="00DB2DE9">
      <w:pPr>
        <w:rPr>
          <w:sz w:val="24"/>
        </w:rPr>
      </w:pPr>
    </w:p>
    <w:p w14:paraId="36CA887B" w14:textId="43AD39D9" w:rsidR="00DB2DE9" w:rsidRPr="00C9532F" w:rsidRDefault="00DB2DE9" w:rsidP="00C9532F">
      <w:pPr>
        <w:pStyle w:val="Heading2"/>
        <w:rPr>
          <w:rFonts w:hint="eastAsia"/>
        </w:rPr>
      </w:pPr>
      <w:bookmarkStart w:id="255" w:name="_Toc229571515"/>
      <w:r w:rsidRPr="00C9532F">
        <w:t>Road Traffic (Vehicles) Act 2012</w:t>
      </w:r>
      <w:bookmarkEnd w:id="255"/>
    </w:p>
    <w:p w14:paraId="6E33F0E7" w14:textId="77777777" w:rsidR="00DB2DE9" w:rsidRDefault="00DB2DE9" w:rsidP="00DB2DE9">
      <w:pPr>
        <w:rPr>
          <w:sz w:val="24"/>
        </w:rPr>
      </w:pPr>
    </w:p>
    <w:p w14:paraId="644AFA91" w14:textId="72383CD7" w:rsidR="00DB2DE9" w:rsidRPr="00C9532F" w:rsidRDefault="002228E9" w:rsidP="002228E9">
      <w:pPr>
        <w:pStyle w:val="Heading3"/>
        <w:numPr>
          <w:ilvl w:val="0"/>
          <w:numId w:val="0"/>
        </w:numPr>
        <w:tabs>
          <w:tab w:val="left" w:pos="851"/>
        </w:tabs>
      </w:pPr>
      <w:bookmarkStart w:id="256" w:name="_Toc229571516"/>
      <w:r>
        <w:t xml:space="preserve">11.5.1 </w:t>
      </w:r>
      <w:r w:rsidR="00DB2DE9" w:rsidRPr="00C9532F">
        <w:t xml:space="preserve">Approval </w:t>
      </w:r>
      <w:r w:rsidR="008C701D" w:rsidRPr="00C9532F">
        <w:t xml:space="preserve">for </w:t>
      </w:r>
      <w:r w:rsidR="00826778" w:rsidRPr="00C9532F">
        <w:t>C</w:t>
      </w:r>
      <w:r w:rsidR="008C701D" w:rsidRPr="00C9532F">
        <w:t xml:space="preserve">ertain </w:t>
      </w:r>
      <w:r w:rsidR="00826778" w:rsidRPr="00C9532F">
        <w:t>L</w:t>
      </w:r>
      <w:r w:rsidR="008C701D" w:rsidRPr="00C9532F">
        <w:t xml:space="preserve">ocal </w:t>
      </w:r>
      <w:r w:rsidR="00826778" w:rsidRPr="00C9532F">
        <w:t>G</w:t>
      </w:r>
      <w:r w:rsidR="008C701D" w:rsidRPr="00C9532F">
        <w:t xml:space="preserve">overnment </w:t>
      </w:r>
      <w:r w:rsidR="00826778" w:rsidRPr="00C9532F">
        <w:t>V</w:t>
      </w:r>
      <w:r w:rsidR="008C701D" w:rsidRPr="00C9532F">
        <w:t xml:space="preserve">ehicles as </w:t>
      </w:r>
      <w:r w:rsidR="00826778" w:rsidRPr="00C9532F">
        <w:t>S</w:t>
      </w:r>
      <w:r w:rsidR="008C701D" w:rsidRPr="00C9532F">
        <w:t xml:space="preserve">pecial </w:t>
      </w:r>
      <w:r w:rsidR="00826778" w:rsidRPr="00C9532F">
        <w:t>U</w:t>
      </w:r>
      <w:r w:rsidR="008C701D" w:rsidRPr="00C9532F">
        <w:t xml:space="preserve">se </w:t>
      </w:r>
      <w:r w:rsidR="00826778" w:rsidRPr="00C9532F">
        <w:t>V</w:t>
      </w:r>
      <w:r w:rsidR="008C701D" w:rsidRPr="00C9532F">
        <w:t>ehicles</w:t>
      </w:r>
      <w:bookmarkEnd w:id="256"/>
    </w:p>
    <w:p w14:paraId="11CCFA9D" w14:textId="77777777" w:rsidR="008C701D" w:rsidRDefault="008C701D" w:rsidP="00DB2DE9">
      <w:pPr>
        <w:rPr>
          <w:sz w:val="24"/>
        </w:rPr>
      </w:pPr>
    </w:p>
    <w:p w14:paraId="12D89BBA" w14:textId="7157CD4E" w:rsidR="008C701D" w:rsidRDefault="00195343" w:rsidP="00DB2DE9">
      <w:pPr>
        <w:rPr>
          <w:sz w:val="24"/>
        </w:rPr>
      </w:pPr>
      <w:r>
        <w:rPr>
          <w:noProof/>
        </w:rPr>
        <w:drawing>
          <wp:inline distT="0" distB="0" distL="0" distR="0" wp14:anchorId="506C13A9" wp14:editId="5D3B0AA4">
            <wp:extent cx="5133975" cy="6734175"/>
            <wp:effectExtent l="0" t="0" r="9525" b="9525"/>
            <wp:docPr id="1077739190" name="Picture 1" descr="P72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39190" name="Picture 1" descr="P7228#yIS1"/>
                    <pic:cNvPicPr/>
                  </pic:nvPicPr>
                  <pic:blipFill>
                    <a:blip r:embed="rId108"/>
                    <a:stretch>
                      <a:fillRect/>
                    </a:stretch>
                  </pic:blipFill>
                  <pic:spPr>
                    <a:xfrm>
                      <a:off x="0" y="0"/>
                      <a:ext cx="5133975" cy="6734175"/>
                    </a:xfrm>
                    <a:prstGeom prst="rect">
                      <a:avLst/>
                    </a:prstGeom>
                  </pic:spPr>
                </pic:pic>
              </a:graphicData>
            </a:graphic>
          </wp:inline>
        </w:drawing>
      </w:r>
    </w:p>
    <w:p w14:paraId="79E3AF1D" w14:textId="6276E940" w:rsidR="0039355B" w:rsidRDefault="0039355B" w:rsidP="00DB2DE9">
      <w:pPr>
        <w:rPr>
          <w:sz w:val="24"/>
        </w:rPr>
      </w:pPr>
      <w:r>
        <w:rPr>
          <w:noProof/>
        </w:rPr>
        <w:lastRenderedPageBreak/>
        <w:drawing>
          <wp:inline distT="0" distB="0" distL="0" distR="0" wp14:anchorId="06DF2754" wp14:editId="39F46448">
            <wp:extent cx="5257800" cy="3810000"/>
            <wp:effectExtent l="0" t="0" r="0" b="0"/>
            <wp:docPr id="1114569037" name="Picture 1" descr="P72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37" name="Picture 1" descr="P7229#yIS1"/>
                    <pic:cNvPicPr/>
                  </pic:nvPicPr>
                  <pic:blipFill>
                    <a:blip r:embed="rId109"/>
                    <a:stretch>
                      <a:fillRect/>
                    </a:stretch>
                  </pic:blipFill>
                  <pic:spPr>
                    <a:xfrm>
                      <a:off x="0" y="0"/>
                      <a:ext cx="5257800" cy="3810000"/>
                    </a:xfrm>
                    <a:prstGeom prst="rect">
                      <a:avLst/>
                    </a:prstGeom>
                  </pic:spPr>
                </pic:pic>
              </a:graphicData>
            </a:graphic>
          </wp:inline>
        </w:drawing>
      </w:r>
    </w:p>
    <w:p w14:paraId="3F147F63" w14:textId="7B2A3417" w:rsidR="00C26ABF" w:rsidRDefault="00C26ABF">
      <w:pPr>
        <w:rPr>
          <w:sz w:val="24"/>
        </w:rPr>
      </w:pPr>
      <w:r>
        <w:rPr>
          <w:sz w:val="24"/>
        </w:rPr>
        <w:br w:type="page"/>
      </w:r>
    </w:p>
    <w:p w14:paraId="4BC10106" w14:textId="3087B81F" w:rsidR="000D0B8A" w:rsidRPr="00B947B4" w:rsidRDefault="00E71FBF" w:rsidP="00890DE1">
      <w:pPr>
        <w:pStyle w:val="Heading1"/>
        <w:numPr>
          <w:ilvl w:val="0"/>
          <w:numId w:val="0"/>
        </w:numPr>
        <w:spacing w:before="0"/>
      </w:pPr>
      <w:bookmarkStart w:id="257" w:name="_Toc229571517"/>
      <w:r>
        <w:lastRenderedPageBreak/>
        <w:t>12</w:t>
      </w:r>
      <w:r>
        <w:tab/>
      </w:r>
      <w:r w:rsidR="00C91329" w:rsidRPr="00B947B4">
        <w:t>Policy Delegations</w:t>
      </w:r>
      <w:bookmarkEnd w:id="257"/>
    </w:p>
    <w:p w14:paraId="1613DFDF" w14:textId="6AF1B792" w:rsidR="00B47FED" w:rsidRPr="00B947B4" w:rsidRDefault="00E71FBF" w:rsidP="00890DE1">
      <w:pPr>
        <w:pStyle w:val="Heading2"/>
        <w:numPr>
          <w:ilvl w:val="0"/>
          <w:numId w:val="0"/>
        </w:numPr>
        <w:rPr>
          <w:rFonts w:hint="eastAsia"/>
        </w:rPr>
      </w:pPr>
      <w:bookmarkStart w:id="258" w:name="_Toc229571518"/>
      <w:r>
        <w:t>12.1</w:t>
      </w:r>
      <w:r>
        <w:tab/>
      </w:r>
      <w:r w:rsidR="00B47FED" w:rsidRPr="00B947B4">
        <w:t>Council to CEO</w:t>
      </w:r>
      <w:bookmarkEnd w:id="258"/>
    </w:p>
    <w:p w14:paraId="7866BC45" w14:textId="4CFB5BFA" w:rsidR="00ED52D6" w:rsidRDefault="00A91A22" w:rsidP="00ED52D6">
      <w:r>
        <w:t>These are non-statutory delegations</w:t>
      </w:r>
      <w:r w:rsidR="002B0FC5">
        <w:t xml:space="preserve"> but are included to address </w:t>
      </w:r>
      <w:r w:rsidR="00C32889">
        <w:t xml:space="preserve">City of Cockburn Policies that </w:t>
      </w:r>
      <w:bookmarkStart w:id="259" w:name="_Int_rdOpliUV"/>
      <w:r w:rsidR="00C32889">
        <w:t>make reference</w:t>
      </w:r>
      <w:bookmarkEnd w:id="259"/>
      <w:r w:rsidR="00C32889">
        <w:t xml:space="preserve"> to delegated authority for </w:t>
      </w:r>
      <w:r w:rsidR="00117B26">
        <w:t>decision-making under the Policy.</w:t>
      </w:r>
    </w:p>
    <w:p w14:paraId="64CA17B8" w14:textId="77777777" w:rsidR="00890DE1" w:rsidRPr="00B947B4" w:rsidRDefault="00890DE1" w:rsidP="00ED52D6"/>
    <w:p w14:paraId="3AF12AD9" w14:textId="68D82ADB" w:rsidR="00117B26" w:rsidRPr="00B947B4" w:rsidRDefault="002339FD" w:rsidP="00BF0517">
      <w:pPr>
        <w:pStyle w:val="Heading3"/>
        <w:numPr>
          <w:ilvl w:val="0"/>
          <w:numId w:val="0"/>
        </w:numPr>
      </w:pPr>
      <w:bookmarkStart w:id="260" w:name="_Toc229571519"/>
      <w:r>
        <w:t xml:space="preserve">12.1.1 </w:t>
      </w:r>
      <w:r w:rsidR="00827249" w:rsidRPr="00B947B4">
        <w:t>Community Funding to Support Local Economic Development</w:t>
      </w:r>
      <w:bookmarkEnd w:id="260"/>
    </w:p>
    <w:p w14:paraId="6273977D" w14:textId="77777777" w:rsidR="00827249" w:rsidRPr="00B947B4" w:rsidRDefault="00827249" w:rsidP="00827249"/>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5E7509" w:rsidRPr="00B947B4" w14:paraId="50AB316F" w14:textId="77777777" w:rsidTr="008F3707">
        <w:tc>
          <w:tcPr>
            <w:tcW w:w="2552" w:type="dxa"/>
            <w:gridSpan w:val="2"/>
            <w:shd w:val="clear" w:color="auto" w:fill="D9D9D9" w:themeFill="background1" w:themeFillShade="D9"/>
          </w:tcPr>
          <w:p w14:paraId="39341A6A" w14:textId="77777777" w:rsidR="005E7509" w:rsidRPr="00B947B4" w:rsidRDefault="005E7509" w:rsidP="005C0A51">
            <w:pPr>
              <w:spacing w:before="120" w:after="120"/>
              <w:rPr>
                <w:b/>
              </w:rPr>
            </w:pPr>
            <w:r w:rsidRPr="00B947B4">
              <w:rPr>
                <w:b/>
              </w:rPr>
              <w:t>Delegator:</w:t>
            </w:r>
          </w:p>
          <w:p w14:paraId="1EE620DD" w14:textId="1FEB40CF" w:rsidR="005E7509" w:rsidRPr="00B947B4" w:rsidRDefault="005E7509">
            <w:pPr>
              <w:rPr>
                <w:b/>
              </w:rPr>
            </w:pPr>
          </w:p>
        </w:tc>
        <w:tc>
          <w:tcPr>
            <w:tcW w:w="6468" w:type="dxa"/>
            <w:vAlign w:val="center"/>
          </w:tcPr>
          <w:p w14:paraId="7D877547" w14:textId="3B76816C" w:rsidR="005E7509" w:rsidRPr="00B947B4" w:rsidRDefault="00827249" w:rsidP="002201E9">
            <w:pPr>
              <w:rPr>
                <w:b/>
                <w:sz w:val="24"/>
                <w:szCs w:val="24"/>
              </w:rPr>
            </w:pPr>
            <w:r w:rsidRPr="00B947B4">
              <w:rPr>
                <w:b/>
                <w:sz w:val="24"/>
                <w:szCs w:val="24"/>
              </w:rPr>
              <w:t>Council</w:t>
            </w:r>
          </w:p>
        </w:tc>
      </w:tr>
      <w:tr w:rsidR="004E6861" w:rsidRPr="00B947B4" w14:paraId="6812AE05" w14:textId="77777777" w:rsidTr="008F3707">
        <w:tc>
          <w:tcPr>
            <w:tcW w:w="2552" w:type="dxa"/>
            <w:gridSpan w:val="2"/>
            <w:shd w:val="clear" w:color="auto" w:fill="D9D9D9" w:themeFill="background1" w:themeFillShade="D9"/>
          </w:tcPr>
          <w:p w14:paraId="4C1EA7F8" w14:textId="0B6C265C" w:rsidR="004E6861" w:rsidRPr="00B947B4" w:rsidRDefault="004E6861">
            <w:pPr>
              <w:spacing w:before="120" w:after="120"/>
              <w:rPr>
                <w:b/>
              </w:rPr>
            </w:pPr>
            <w:r w:rsidRPr="00B947B4">
              <w:rPr>
                <w:b/>
              </w:rPr>
              <w:t>Policy:</w:t>
            </w:r>
          </w:p>
        </w:tc>
        <w:tc>
          <w:tcPr>
            <w:tcW w:w="6468" w:type="dxa"/>
          </w:tcPr>
          <w:p w14:paraId="4F1EB500" w14:textId="3A799791" w:rsidR="004E6861" w:rsidRPr="00B947B4" w:rsidRDefault="004E6861">
            <w:pPr>
              <w:spacing w:before="120" w:after="120"/>
              <w:rPr>
                <w:b/>
                <w:sz w:val="24"/>
                <w:szCs w:val="24"/>
              </w:rPr>
            </w:pPr>
            <w:hyperlink r:id="rId110" w:history="1">
              <w:r w:rsidRPr="00B947B4">
                <w:rPr>
                  <w:rStyle w:val="Hyperlink"/>
                  <w:b/>
                  <w:sz w:val="24"/>
                  <w:szCs w:val="24"/>
                </w:rPr>
                <w:t>Community Funding to Support Local Economic Development</w:t>
              </w:r>
            </w:hyperlink>
          </w:p>
        </w:tc>
      </w:tr>
      <w:tr w:rsidR="005E7509" w:rsidRPr="00B947B4" w14:paraId="1384699B" w14:textId="77777777" w:rsidTr="008F3707">
        <w:tc>
          <w:tcPr>
            <w:tcW w:w="2552" w:type="dxa"/>
            <w:gridSpan w:val="2"/>
            <w:shd w:val="clear" w:color="auto" w:fill="D9D9D9" w:themeFill="background1" w:themeFillShade="D9"/>
          </w:tcPr>
          <w:p w14:paraId="5BD3BCE1" w14:textId="77777777" w:rsidR="005E7509" w:rsidRPr="00B947B4" w:rsidRDefault="005E7509">
            <w:pPr>
              <w:spacing w:before="120" w:after="120"/>
              <w:rPr>
                <w:b/>
              </w:rPr>
            </w:pPr>
            <w:r w:rsidRPr="00B947B4">
              <w:rPr>
                <w:b/>
              </w:rPr>
              <w:t>Delegate:</w:t>
            </w:r>
          </w:p>
        </w:tc>
        <w:tc>
          <w:tcPr>
            <w:tcW w:w="6468" w:type="dxa"/>
          </w:tcPr>
          <w:p w14:paraId="6501DCE7" w14:textId="77777777" w:rsidR="005E7509" w:rsidRPr="00B947B4" w:rsidRDefault="005E7509">
            <w:pPr>
              <w:spacing w:before="120" w:after="120"/>
              <w:rPr>
                <w:b/>
                <w:sz w:val="24"/>
                <w:szCs w:val="24"/>
              </w:rPr>
            </w:pPr>
            <w:r w:rsidRPr="00B947B4">
              <w:rPr>
                <w:b/>
                <w:sz w:val="24"/>
                <w:szCs w:val="24"/>
              </w:rPr>
              <w:t>Chief Executive Officer</w:t>
            </w:r>
          </w:p>
        </w:tc>
      </w:tr>
      <w:tr w:rsidR="005E7509" w:rsidRPr="00B947B4" w14:paraId="61CE6CDC" w14:textId="77777777" w:rsidTr="008F3707">
        <w:tc>
          <w:tcPr>
            <w:tcW w:w="2552" w:type="dxa"/>
            <w:gridSpan w:val="2"/>
            <w:shd w:val="clear" w:color="auto" w:fill="D9D9D9" w:themeFill="background1" w:themeFillShade="D9"/>
          </w:tcPr>
          <w:p w14:paraId="59D4110F" w14:textId="77777777" w:rsidR="005E7509" w:rsidRPr="00B947B4" w:rsidRDefault="005E7509">
            <w:pPr>
              <w:rPr>
                <w:b/>
              </w:rPr>
            </w:pPr>
            <w:r w:rsidRPr="00B947B4">
              <w:rPr>
                <w:b/>
              </w:rPr>
              <w:t>Function:</w:t>
            </w:r>
          </w:p>
          <w:p w14:paraId="379F5DAB" w14:textId="77777777" w:rsidR="005E7509" w:rsidRPr="00B947B4" w:rsidRDefault="005E7509">
            <w:pPr>
              <w:rPr>
                <w:b/>
              </w:rPr>
            </w:pPr>
            <w:r w:rsidRPr="00B947B4">
              <w:rPr>
                <w:i/>
                <w:sz w:val="16"/>
                <w:szCs w:val="16"/>
              </w:rPr>
              <w:t>This is a precis only. Delegates must act with full understanding of the legislation and conditions relevant to this delegation.</w:t>
            </w:r>
          </w:p>
        </w:tc>
        <w:tc>
          <w:tcPr>
            <w:tcW w:w="6468" w:type="dxa"/>
          </w:tcPr>
          <w:p w14:paraId="77D92E34" w14:textId="566255D0" w:rsidR="003519E1" w:rsidRPr="00B947B4" w:rsidRDefault="003519E1">
            <w:pPr>
              <w:rPr>
                <w:sz w:val="24"/>
                <w:szCs w:val="24"/>
              </w:rPr>
            </w:pPr>
            <w:r w:rsidRPr="00B947B4">
              <w:rPr>
                <w:sz w:val="24"/>
                <w:szCs w:val="24"/>
              </w:rPr>
              <w:t>The authority to evaluate funding submissions in accordance with grant programs listed under policy ‘Community Funding to Support Local Economic Development’ and to manage and allocate funds to submissions compliant with this policy and respective guidelines.</w:t>
            </w:r>
          </w:p>
        </w:tc>
      </w:tr>
      <w:tr w:rsidR="005E7509" w:rsidRPr="00B947B4" w14:paraId="048585DF" w14:textId="77777777" w:rsidTr="008F3707">
        <w:tc>
          <w:tcPr>
            <w:tcW w:w="2552" w:type="dxa"/>
            <w:gridSpan w:val="2"/>
            <w:shd w:val="clear" w:color="auto" w:fill="D9D9D9" w:themeFill="background1" w:themeFillShade="D9"/>
          </w:tcPr>
          <w:p w14:paraId="47332A62" w14:textId="77777777" w:rsidR="005E7509" w:rsidRPr="00B947B4" w:rsidRDefault="005E7509">
            <w:pPr>
              <w:rPr>
                <w:b/>
              </w:rPr>
            </w:pPr>
            <w:r w:rsidRPr="00B947B4">
              <w:rPr>
                <w:b/>
              </w:rPr>
              <w:t>Council Conditions on this Delegation:</w:t>
            </w:r>
          </w:p>
        </w:tc>
        <w:tc>
          <w:tcPr>
            <w:tcW w:w="6468" w:type="dxa"/>
          </w:tcPr>
          <w:p w14:paraId="1DA2120E" w14:textId="17419061" w:rsidR="006F3057" w:rsidRPr="00B947B4" w:rsidRDefault="006F3057" w:rsidP="006F3057">
            <w:pPr>
              <w:rPr>
                <w:sz w:val="24"/>
                <w:szCs w:val="24"/>
              </w:rPr>
            </w:pPr>
            <w:r w:rsidRPr="00B947B4">
              <w:rPr>
                <w:sz w:val="24"/>
                <w:szCs w:val="24"/>
              </w:rPr>
              <w:t xml:space="preserve">To approve applications for the following grant programs:  </w:t>
            </w:r>
          </w:p>
          <w:p w14:paraId="6D9B683E" w14:textId="77777777" w:rsidR="006F3057" w:rsidRPr="00B947B4" w:rsidRDefault="006F3057" w:rsidP="006F3057">
            <w:pPr>
              <w:ind w:left="720"/>
              <w:rPr>
                <w:sz w:val="24"/>
                <w:szCs w:val="24"/>
              </w:rPr>
            </w:pPr>
            <w:r w:rsidRPr="00B947B4">
              <w:rPr>
                <w:sz w:val="24"/>
                <w:szCs w:val="24"/>
              </w:rPr>
              <w:t xml:space="preserve">1. </w:t>
            </w:r>
            <w:r w:rsidRPr="00B947B4">
              <w:rPr>
                <w:sz w:val="24"/>
                <w:szCs w:val="24"/>
              </w:rPr>
              <w:tab/>
              <w:t xml:space="preserve">Category A – Economic Development Grants </w:t>
            </w:r>
          </w:p>
          <w:p w14:paraId="0EA25437" w14:textId="77777777" w:rsidR="005E7509" w:rsidRPr="00B947B4" w:rsidRDefault="005E7509">
            <w:pPr>
              <w:pStyle w:val="ListParagraph"/>
              <w:ind w:left="650"/>
              <w:rPr>
                <w:sz w:val="24"/>
                <w:szCs w:val="24"/>
              </w:rPr>
            </w:pPr>
          </w:p>
        </w:tc>
      </w:tr>
      <w:tr w:rsidR="005E7509" w:rsidRPr="00B947B4" w14:paraId="7ED512EB" w14:textId="77777777" w:rsidTr="008F3707">
        <w:tc>
          <w:tcPr>
            <w:tcW w:w="2552" w:type="dxa"/>
            <w:gridSpan w:val="2"/>
            <w:shd w:val="clear" w:color="auto" w:fill="D9D9D9" w:themeFill="background1" w:themeFillShade="D9"/>
          </w:tcPr>
          <w:p w14:paraId="18D3F280" w14:textId="77777777" w:rsidR="005E7509" w:rsidRPr="00B947B4" w:rsidRDefault="005E7509">
            <w:pPr>
              <w:rPr>
                <w:b/>
              </w:rPr>
            </w:pPr>
            <w:r w:rsidRPr="00B947B4">
              <w:rPr>
                <w:b/>
              </w:rPr>
              <w:t>Sub-Delegate/s:</w:t>
            </w:r>
          </w:p>
          <w:p w14:paraId="160AD92A" w14:textId="77777777" w:rsidR="005E7509" w:rsidRPr="00B947B4" w:rsidRDefault="005E7509">
            <w:pPr>
              <w:rPr>
                <w:i/>
                <w:sz w:val="18"/>
              </w:rPr>
            </w:pPr>
            <w:r w:rsidRPr="00B947B4">
              <w:rPr>
                <w:i/>
                <w:sz w:val="16"/>
                <w:szCs w:val="20"/>
              </w:rPr>
              <w:t>Appointed by CEO</w:t>
            </w:r>
          </w:p>
        </w:tc>
        <w:tc>
          <w:tcPr>
            <w:tcW w:w="6468" w:type="dxa"/>
          </w:tcPr>
          <w:p w14:paraId="3939F0BB" w14:textId="2708ECD8" w:rsidR="005C0A51" w:rsidRPr="00B947B4" w:rsidRDefault="00B314A9">
            <w:pPr>
              <w:rPr>
                <w:b/>
                <w:bCs/>
                <w:sz w:val="24"/>
                <w:szCs w:val="24"/>
              </w:rPr>
            </w:pPr>
            <w:r w:rsidRPr="00B947B4">
              <w:rPr>
                <w:b/>
                <w:bCs/>
                <w:sz w:val="24"/>
                <w:szCs w:val="24"/>
              </w:rPr>
              <w:t>Director Sustainable Development and Safety</w:t>
            </w:r>
          </w:p>
        </w:tc>
      </w:tr>
      <w:tr w:rsidR="00DB6B68" w:rsidRPr="00B947B4" w14:paraId="67C22EFE" w14:textId="7777777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3FEC3C88" w14:textId="77777777" w:rsidR="00DB6B68" w:rsidRPr="00B947B4" w:rsidRDefault="00DB6B68" w:rsidP="00DB6B68">
            <w:pPr>
              <w:rPr>
                <w:b/>
              </w:rPr>
            </w:pPr>
            <w:r w:rsidRPr="00B947B4">
              <w:rPr>
                <w:b/>
              </w:rPr>
              <w:t>CEO Conditions on this Sub-Delegation:</w:t>
            </w:r>
          </w:p>
          <w:p w14:paraId="720A7CBD" w14:textId="34A56051" w:rsidR="00DB6B68" w:rsidRPr="00B947B4" w:rsidRDefault="00DB6B68" w:rsidP="00DB6B68">
            <w:pPr>
              <w:rPr>
                <w:i/>
                <w:sz w:val="18"/>
                <w:szCs w:val="18"/>
              </w:rPr>
            </w:pPr>
            <w:r w:rsidRPr="00B947B4">
              <w:rPr>
                <w:i/>
                <w:sz w:val="16"/>
                <w:szCs w:val="16"/>
              </w:rPr>
              <w:t>Conditions on the delegation also apply to sub-delegation.</w:t>
            </w:r>
          </w:p>
        </w:tc>
        <w:tc>
          <w:tcPr>
            <w:tcW w:w="6468" w:type="dxa"/>
            <w:tcBorders>
              <w:top w:val="dotted" w:sz="4" w:space="0" w:color="auto"/>
              <w:left w:val="dotted" w:sz="4" w:space="0" w:color="auto"/>
              <w:bottom w:val="dotted" w:sz="4" w:space="0" w:color="auto"/>
            </w:tcBorders>
          </w:tcPr>
          <w:p w14:paraId="176062FD" w14:textId="33B89320" w:rsidR="00DB6B68" w:rsidRPr="00B947B4" w:rsidRDefault="00DB6B68" w:rsidP="00DB6B68">
            <w:pPr>
              <w:spacing w:after="120"/>
              <w:ind w:left="490" w:hanging="490"/>
              <w:rPr>
                <w:sz w:val="24"/>
                <w:szCs w:val="24"/>
              </w:rPr>
            </w:pPr>
          </w:p>
        </w:tc>
      </w:tr>
      <w:tr w:rsidR="00DB6B68" w:rsidRPr="00B947B4" w14:paraId="56B5FD42"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5087364" w14:textId="77777777" w:rsidR="00DB6B68" w:rsidRPr="00B947B4" w:rsidRDefault="00DB6B68" w:rsidP="00DB6B68">
            <w:pPr>
              <w:rPr>
                <w:sz w:val="18"/>
              </w:rPr>
            </w:pPr>
            <w:r w:rsidRPr="00B947B4">
              <w:rPr>
                <w:sz w:val="18"/>
              </w:rPr>
              <w:t>Compliance Links:</w:t>
            </w:r>
          </w:p>
          <w:p w14:paraId="62B8BFCC" w14:textId="77777777" w:rsidR="00DB6B68" w:rsidRPr="00B947B4" w:rsidRDefault="00DB6B68" w:rsidP="00DB6B68">
            <w:pPr>
              <w:rPr>
                <w:sz w:val="18"/>
              </w:rPr>
            </w:pPr>
          </w:p>
        </w:tc>
        <w:tc>
          <w:tcPr>
            <w:tcW w:w="6468" w:type="dxa"/>
            <w:tcBorders>
              <w:top w:val="dotted" w:sz="4" w:space="0" w:color="auto"/>
              <w:left w:val="dotted" w:sz="4" w:space="0" w:color="auto"/>
              <w:bottom w:val="dotted" w:sz="4" w:space="0" w:color="auto"/>
              <w:right w:val="single" w:sz="4" w:space="0" w:color="auto"/>
            </w:tcBorders>
          </w:tcPr>
          <w:p w14:paraId="64A2DAEF" w14:textId="77777777" w:rsidR="00DB6B68" w:rsidRPr="00B947B4" w:rsidRDefault="00DB6B68" w:rsidP="00DB6B68">
            <w:pPr>
              <w:spacing w:after="120"/>
              <w:rPr>
                <w:sz w:val="24"/>
                <w:szCs w:val="24"/>
              </w:rPr>
            </w:pPr>
          </w:p>
        </w:tc>
      </w:tr>
      <w:tr w:rsidR="00DB6B68" w:rsidRPr="00B947B4" w14:paraId="2774380A" w14:textId="7777777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423D100" w14:textId="435C8926" w:rsidR="00DB6B68" w:rsidRPr="00B947B4" w:rsidRDefault="00DB6B68" w:rsidP="00DB6B68">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5D15C6B0" w14:textId="654F63FA" w:rsidR="00DB6B68" w:rsidRPr="00B947B4" w:rsidRDefault="00DB6B68" w:rsidP="00DB6B68">
            <w:pPr>
              <w:spacing w:after="120"/>
              <w:rPr>
                <w:sz w:val="24"/>
                <w:szCs w:val="24"/>
              </w:rPr>
            </w:pPr>
          </w:p>
        </w:tc>
      </w:tr>
      <w:tr w:rsidR="00DB6B68" w:rsidRPr="00B947B4" w14:paraId="51876E0B" w14:textId="7777777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200BA2EF" w14:textId="4F516623" w:rsidR="00DB6B68" w:rsidRPr="00B947B4" w:rsidRDefault="00DB6B68" w:rsidP="00DB6B68">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79767C31" w14:textId="0E10CB1A" w:rsidR="00DB6B68" w:rsidRPr="00B947B4" w:rsidRDefault="00DB6B68" w:rsidP="00DB6B68">
            <w:pPr>
              <w:rPr>
                <w:sz w:val="18"/>
              </w:rPr>
            </w:pPr>
            <w:r w:rsidRPr="00B947B4">
              <w:rPr>
                <w:rFonts w:eastAsia="Times New Roman"/>
                <w:sz w:val="18"/>
                <w:szCs w:val="18"/>
                <w:lang w:eastAsia="en-AU"/>
              </w:rPr>
              <w:t xml:space="preserve">Modified </w:t>
            </w:r>
            <w:r w:rsidR="0036738A" w:rsidRPr="00B947B4">
              <w:rPr>
                <w:rFonts w:eastAsia="Times New Roman"/>
                <w:sz w:val="18"/>
                <w:szCs w:val="18"/>
                <w:lang w:eastAsia="en-AU"/>
              </w:rPr>
              <w:t>11 March</w:t>
            </w:r>
            <w:r w:rsidRPr="00B947B4">
              <w:rPr>
                <w:rFonts w:eastAsia="Times New Roman"/>
                <w:sz w:val="18"/>
                <w:szCs w:val="18"/>
                <w:lang w:eastAsia="en-AU"/>
              </w:rPr>
              <w:t xml:space="preserve"> </w:t>
            </w:r>
            <w:r w:rsidR="003C752B" w:rsidRPr="00B947B4">
              <w:rPr>
                <w:rFonts w:eastAsia="Times New Roman"/>
                <w:sz w:val="18"/>
                <w:szCs w:val="18"/>
                <w:lang w:eastAsia="en-AU"/>
              </w:rPr>
              <w:t>2025</w:t>
            </w:r>
          </w:p>
        </w:tc>
      </w:tr>
    </w:tbl>
    <w:p w14:paraId="67E0E167" w14:textId="3A3934A5" w:rsidR="008C36E8" w:rsidRPr="00B947B4" w:rsidRDefault="008C36E8" w:rsidP="005E7509">
      <w:r w:rsidRPr="00B947B4">
        <w:br w:type="page"/>
      </w:r>
    </w:p>
    <w:p w14:paraId="09DB090F" w14:textId="4FE0331C" w:rsidR="00827249" w:rsidRPr="00B947B4" w:rsidRDefault="009C7BFF" w:rsidP="00BF0517">
      <w:pPr>
        <w:pStyle w:val="Heading3"/>
        <w:numPr>
          <w:ilvl w:val="0"/>
          <w:numId w:val="0"/>
        </w:numPr>
      </w:pPr>
      <w:bookmarkStart w:id="261" w:name="_Toc229571520"/>
      <w:r>
        <w:lastRenderedPageBreak/>
        <w:t>12.1.2</w:t>
      </w:r>
      <w:r w:rsidR="00CB3940" w:rsidRPr="00B947B4">
        <w:t xml:space="preserve"> Funding Assistance – Community Associations</w:t>
      </w:r>
      <w:bookmarkEnd w:id="261"/>
    </w:p>
    <w:p w14:paraId="32F742DE" w14:textId="77777777" w:rsidR="00827249" w:rsidRPr="00B947B4" w:rsidRDefault="00827249" w:rsidP="00827249"/>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2528"/>
        <w:gridCol w:w="23"/>
        <w:gridCol w:w="6354"/>
        <w:gridCol w:w="23"/>
      </w:tblGrid>
      <w:tr w:rsidR="00C52294" w:rsidRPr="00B947B4" w14:paraId="43730F69" w14:textId="77777777" w:rsidTr="001605E4">
        <w:trPr>
          <w:gridAfter w:val="1"/>
          <w:wAfter w:w="23" w:type="dxa"/>
        </w:trPr>
        <w:tc>
          <w:tcPr>
            <w:tcW w:w="2528" w:type="dxa"/>
            <w:shd w:val="clear" w:color="auto" w:fill="D9D9D9" w:themeFill="background1" w:themeFillShade="D9"/>
          </w:tcPr>
          <w:p w14:paraId="6AC190A3" w14:textId="77777777" w:rsidR="00C52294" w:rsidRPr="00B947B4" w:rsidRDefault="00C52294">
            <w:pPr>
              <w:spacing w:before="120" w:after="120"/>
              <w:rPr>
                <w:b/>
              </w:rPr>
            </w:pPr>
            <w:r w:rsidRPr="00B947B4">
              <w:rPr>
                <w:b/>
              </w:rPr>
              <w:t>Delegator:</w:t>
            </w:r>
          </w:p>
          <w:p w14:paraId="1ED6ADFC" w14:textId="77777777" w:rsidR="00C52294" w:rsidRPr="00B947B4" w:rsidRDefault="00C52294">
            <w:pPr>
              <w:rPr>
                <w:b/>
              </w:rPr>
            </w:pPr>
          </w:p>
        </w:tc>
        <w:tc>
          <w:tcPr>
            <w:tcW w:w="6377" w:type="dxa"/>
            <w:gridSpan w:val="2"/>
            <w:vAlign w:val="center"/>
          </w:tcPr>
          <w:p w14:paraId="2CDD5E30" w14:textId="77777777" w:rsidR="00C52294" w:rsidRPr="00B947B4" w:rsidRDefault="00C52294">
            <w:pPr>
              <w:rPr>
                <w:b/>
                <w:sz w:val="24"/>
                <w:szCs w:val="24"/>
              </w:rPr>
            </w:pPr>
            <w:r w:rsidRPr="00B947B4">
              <w:rPr>
                <w:b/>
                <w:sz w:val="24"/>
                <w:szCs w:val="24"/>
              </w:rPr>
              <w:t>Council</w:t>
            </w:r>
          </w:p>
        </w:tc>
      </w:tr>
      <w:tr w:rsidR="00C52294" w:rsidRPr="00B947B4" w14:paraId="44B40E56" w14:textId="77777777" w:rsidTr="001605E4">
        <w:trPr>
          <w:gridAfter w:val="1"/>
          <w:wAfter w:w="23" w:type="dxa"/>
        </w:trPr>
        <w:tc>
          <w:tcPr>
            <w:tcW w:w="2528" w:type="dxa"/>
            <w:shd w:val="clear" w:color="auto" w:fill="D9D9D9" w:themeFill="background1" w:themeFillShade="D9"/>
          </w:tcPr>
          <w:p w14:paraId="3022FCEC" w14:textId="77777777" w:rsidR="00C52294" w:rsidRPr="00B947B4" w:rsidRDefault="00C52294">
            <w:pPr>
              <w:spacing w:before="120" w:after="120"/>
              <w:rPr>
                <w:b/>
              </w:rPr>
            </w:pPr>
            <w:r w:rsidRPr="00B947B4">
              <w:rPr>
                <w:b/>
              </w:rPr>
              <w:t>Policy:</w:t>
            </w:r>
          </w:p>
        </w:tc>
        <w:tc>
          <w:tcPr>
            <w:tcW w:w="6377" w:type="dxa"/>
            <w:gridSpan w:val="2"/>
          </w:tcPr>
          <w:p w14:paraId="494DB20A" w14:textId="114CB975" w:rsidR="00C52294" w:rsidRPr="00B947B4" w:rsidRDefault="00520E4C">
            <w:pPr>
              <w:spacing w:before="120" w:after="120"/>
              <w:rPr>
                <w:b/>
                <w:sz w:val="24"/>
                <w:szCs w:val="24"/>
              </w:rPr>
            </w:pPr>
            <w:hyperlink r:id="rId111" w:history="1">
              <w:r w:rsidRPr="00B947B4">
                <w:rPr>
                  <w:rStyle w:val="Hyperlink"/>
                  <w:b/>
                  <w:sz w:val="24"/>
                  <w:szCs w:val="24"/>
                </w:rPr>
                <w:t>Community Funding for Community Organisations and Individuals (Grants, Donations &amp; Sponsorships)</w:t>
              </w:r>
            </w:hyperlink>
          </w:p>
        </w:tc>
      </w:tr>
      <w:tr w:rsidR="00C52294" w:rsidRPr="00B947B4" w14:paraId="375C425E" w14:textId="77777777" w:rsidTr="001605E4">
        <w:trPr>
          <w:gridAfter w:val="1"/>
          <w:wAfter w:w="23" w:type="dxa"/>
        </w:trPr>
        <w:tc>
          <w:tcPr>
            <w:tcW w:w="2528" w:type="dxa"/>
            <w:shd w:val="clear" w:color="auto" w:fill="D9D9D9" w:themeFill="background1" w:themeFillShade="D9"/>
          </w:tcPr>
          <w:p w14:paraId="4A96D7E0" w14:textId="77777777" w:rsidR="00C52294" w:rsidRPr="00B947B4" w:rsidRDefault="00C52294">
            <w:pPr>
              <w:spacing w:before="120" w:after="120"/>
              <w:rPr>
                <w:b/>
              </w:rPr>
            </w:pPr>
            <w:r w:rsidRPr="00B947B4">
              <w:rPr>
                <w:b/>
              </w:rPr>
              <w:t>Delegate:</w:t>
            </w:r>
          </w:p>
        </w:tc>
        <w:tc>
          <w:tcPr>
            <w:tcW w:w="6377" w:type="dxa"/>
            <w:gridSpan w:val="2"/>
          </w:tcPr>
          <w:p w14:paraId="17E49607" w14:textId="77777777" w:rsidR="00C52294" w:rsidRPr="00B947B4" w:rsidRDefault="00C52294">
            <w:pPr>
              <w:spacing w:before="120" w:after="120"/>
              <w:rPr>
                <w:b/>
                <w:sz w:val="24"/>
                <w:szCs w:val="24"/>
              </w:rPr>
            </w:pPr>
            <w:r w:rsidRPr="00B947B4">
              <w:rPr>
                <w:b/>
                <w:sz w:val="24"/>
                <w:szCs w:val="24"/>
              </w:rPr>
              <w:t>Chief Executive Officer</w:t>
            </w:r>
          </w:p>
        </w:tc>
      </w:tr>
      <w:tr w:rsidR="00C52294" w:rsidRPr="00B947B4" w14:paraId="2EDE3435" w14:textId="77777777" w:rsidTr="001605E4">
        <w:trPr>
          <w:gridAfter w:val="1"/>
          <w:wAfter w:w="23" w:type="dxa"/>
        </w:trPr>
        <w:tc>
          <w:tcPr>
            <w:tcW w:w="2528" w:type="dxa"/>
            <w:shd w:val="clear" w:color="auto" w:fill="D9D9D9" w:themeFill="background1" w:themeFillShade="D9"/>
          </w:tcPr>
          <w:p w14:paraId="696ACFFC" w14:textId="77777777" w:rsidR="00C52294" w:rsidRPr="00B947B4" w:rsidRDefault="00C52294">
            <w:pPr>
              <w:rPr>
                <w:b/>
              </w:rPr>
            </w:pPr>
            <w:r w:rsidRPr="00B947B4">
              <w:rPr>
                <w:b/>
              </w:rPr>
              <w:t>Function:</w:t>
            </w:r>
          </w:p>
          <w:p w14:paraId="41B9ED75" w14:textId="77777777" w:rsidR="00C52294" w:rsidRPr="00B947B4" w:rsidRDefault="00C52294">
            <w:pPr>
              <w:rPr>
                <w:b/>
              </w:rPr>
            </w:pPr>
            <w:r w:rsidRPr="00B947B4">
              <w:rPr>
                <w:i/>
                <w:sz w:val="16"/>
                <w:szCs w:val="16"/>
              </w:rPr>
              <w:t>This is a precis only. Delegates must act with full understanding of the legislation and conditions relevant to this delegation.</w:t>
            </w:r>
          </w:p>
        </w:tc>
        <w:tc>
          <w:tcPr>
            <w:tcW w:w="6377" w:type="dxa"/>
            <w:gridSpan w:val="2"/>
          </w:tcPr>
          <w:p w14:paraId="2B27BF2F" w14:textId="35183ED6" w:rsidR="00C52294" w:rsidRPr="00B947B4" w:rsidRDefault="002A4722">
            <w:pPr>
              <w:rPr>
                <w:rFonts w:eastAsia="Times New Roman" w:cs="Times New Roman"/>
                <w:sz w:val="24"/>
                <w:szCs w:val="24"/>
              </w:rPr>
            </w:pPr>
            <w:r w:rsidRPr="00B947B4">
              <w:rPr>
                <w:rFonts w:eastAsia="Times New Roman" w:cs="Times New Roman"/>
                <w:sz w:val="24"/>
                <w:szCs w:val="24"/>
              </w:rPr>
              <w:t>The authority to approve payment of funding and donations available in Council's Adopted Budget for Community Associations.</w:t>
            </w:r>
          </w:p>
        </w:tc>
      </w:tr>
      <w:tr w:rsidR="00C52294" w:rsidRPr="00B947B4" w14:paraId="67F1A43E" w14:textId="77777777" w:rsidTr="001605E4">
        <w:trPr>
          <w:gridAfter w:val="1"/>
          <w:wAfter w:w="23" w:type="dxa"/>
        </w:trPr>
        <w:tc>
          <w:tcPr>
            <w:tcW w:w="2528" w:type="dxa"/>
            <w:shd w:val="clear" w:color="auto" w:fill="D9D9D9" w:themeFill="background1" w:themeFillShade="D9"/>
          </w:tcPr>
          <w:p w14:paraId="1D85AFB2" w14:textId="77777777" w:rsidR="00C52294" w:rsidRPr="00B947B4" w:rsidRDefault="00C52294">
            <w:pPr>
              <w:rPr>
                <w:b/>
              </w:rPr>
            </w:pPr>
            <w:r w:rsidRPr="00B947B4">
              <w:rPr>
                <w:b/>
              </w:rPr>
              <w:t>Council Conditions on this Delegation:</w:t>
            </w:r>
          </w:p>
        </w:tc>
        <w:tc>
          <w:tcPr>
            <w:tcW w:w="6377" w:type="dxa"/>
            <w:gridSpan w:val="2"/>
          </w:tcPr>
          <w:p w14:paraId="2E2222F9" w14:textId="7899C551" w:rsidR="00166795" w:rsidRPr="00B947B4" w:rsidRDefault="00166795" w:rsidP="00166795">
            <w:pPr>
              <w:tabs>
                <w:tab w:val="left" w:pos="720"/>
              </w:tabs>
              <w:rPr>
                <w:sz w:val="24"/>
                <w:szCs w:val="24"/>
              </w:rPr>
            </w:pPr>
            <w:r w:rsidRPr="00B947B4">
              <w:rPr>
                <w:sz w:val="24"/>
                <w:szCs w:val="24"/>
              </w:rPr>
              <w:t>Funding for Community Associations will be considered under the following sub-categories as provided for in Council Policy ‘Community Funding for Community Organisations and Individuals (Grants, Donations &amp; Sponsorships), Category G – Major and Minor Funding</w:t>
            </w:r>
          </w:p>
          <w:p w14:paraId="6EA47370" w14:textId="77777777" w:rsidR="00166795" w:rsidRPr="00B947B4" w:rsidRDefault="00166795" w:rsidP="00CC205B">
            <w:pPr>
              <w:pStyle w:val="ListParagraph"/>
              <w:numPr>
                <w:ilvl w:val="1"/>
                <w:numId w:val="34"/>
              </w:numPr>
              <w:rPr>
                <w:sz w:val="24"/>
                <w:szCs w:val="24"/>
              </w:rPr>
            </w:pPr>
            <w:r w:rsidRPr="00B947B4">
              <w:rPr>
                <w:sz w:val="24"/>
                <w:szCs w:val="24"/>
              </w:rPr>
              <w:t>Publication and Distribution of Newsletters</w:t>
            </w:r>
          </w:p>
          <w:p w14:paraId="35ED71E2" w14:textId="77777777" w:rsidR="00166795" w:rsidRPr="00B947B4" w:rsidRDefault="00166795" w:rsidP="00CC205B">
            <w:pPr>
              <w:pStyle w:val="ListParagraph"/>
              <w:numPr>
                <w:ilvl w:val="1"/>
                <w:numId w:val="34"/>
              </w:numPr>
              <w:rPr>
                <w:sz w:val="24"/>
                <w:szCs w:val="24"/>
              </w:rPr>
            </w:pPr>
            <w:r w:rsidRPr="00B947B4">
              <w:rPr>
                <w:sz w:val="24"/>
                <w:szCs w:val="24"/>
              </w:rPr>
              <w:t>Cockburn Community Insurance Program</w:t>
            </w:r>
          </w:p>
          <w:p w14:paraId="7136B368" w14:textId="77777777" w:rsidR="00166795" w:rsidRPr="00B947B4" w:rsidRDefault="00166795" w:rsidP="00CC205B">
            <w:pPr>
              <w:pStyle w:val="ListParagraph"/>
              <w:numPr>
                <w:ilvl w:val="1"/>
                <w:numId w:val="34"/>
              </w:numPr>
              <w:rPr>
                <w:sz w:val="24"/>
                <w:szCs w:val="24"/>
              </w:rPr>
            </w:pPr>
            <w:r w:rsidRPr="00B947B4">
              <w:rPr>
                <w:sz w:val="24"/>
                <w:szCs w:val="24"/>
              </w:rPr>
              <w:t>Hire of Council Community Centres and Halls</w:t>
            </w:r>
          </w:p>
          <w:p w14:paraId="5A8D817C" w14:textId="77777777" w:rsidR="00166795" w:rsidRPr="00B947B4" w:rsidRDefault="00166795" w:rsidP="00CC205B">
            <w:pPr>
              <w:pStyle w:val="ListParagraph"/>
              <w:numPr>
                <w:ilvl w:val="1"/>
                <w:numId w:val="34"/>
              </w:numPr>
              <w:rPr>
                <w:sz w:val="24"/>
                <w:szCs w:val="24"/>
              </w:rPr>
            </w:pPr>
            <w:r w:rsidRPr="00B947B4">
              <w:rPr>
                <w:sz w:val="24"/>
                <w:szCs w:val="24"/>
              </w:rPr>
              <w:t>Resident Association Support</w:t>
            </w:r>
          </w:p>
          <w:p w14:paraId="65BEE8B0" w14:textId="77777777" w:rsidR="00C52294" w:rsidRPr="00B947B4" w:rsidRDefault="00C52294">
            <w:pPr>
              <w:pStyle w:val="ListParagraph"/>
              <w:ind w:left="650"/>
              <w:rPr>
                <w:sz w:val="24"/>
                <w:szCs w:val="24"/>
              </w:rPr>
            </w:pPr>
          </w:p>
        </w:tc>
      </w:tr>
      <w:tr w:rsidR="00C52294" w:rsidRPr="00B947B4" w14:paraId="551950E6" w14:textId="77777777" w:rsidTr="001605E4">
        <w:trPr>
          <w:gridAfter w:val="1"/>
          <w:wAfter w:w="23" w:type="dxa"/>
        </w:trPr>
        <w:tc>
          <w:tcPr>
            <w:tcW w:w="2528" w:type="dxa"/>
            <w:shd w:val="clear" w:color="auto" w:fill="D9D9D9" w:themeFill="background1" w:themeFillShade="D9"/>
          </w:tcPr>
          <w:p w14:paraId="3C36C57A" w14:textId="77777777" w:rsidR="00C52294" w:rsidRPr="00B947B4" w:rsidRDefault="00C52294">
            <w:pPr>
              <w:rPr>
                <w:b/>
              </w:rPr>
            </w:pPr>
            <w:r w:rsidRPr="00B947B4">
              <w:rPr>
                <w:b/>
              </w:rPr>
              <w:t>Sub-Delegate/s:</w:t>
            </w:r>
          </w:p>
          <w:p w14:paraId="1C42A2D4" w14:textId="77777777" w:rsidR="00C52294" w:rsidRPr="00B947B4" w:rsidRDefault="00C52294">
            <w:pPr>
              <w:rPr>
                <w:i/>
                <w:sz w:val="18"/>
              </w:rPr>
            </w:pPr>
            <w:r w:rsidRPr="00B947B4">
              <w:rPr>
                <w:i/>
                <w:sz w:val="16"/>
                <w:szCs w:val="20"/>
              </w:rPr>
              <w:t>Appointed by CEO</w:t>
            </w:r>
          </w:p>
        </w:tc>
        <w:tc>
          <w:tcPr>
            <w:tcW w:w="6377" w:type="dxa"/>
            <w:gridSpan w:val="2"/>
          </w:tcPr>
          <w:p w14:paraId="436D59C2" w14:textId="1C72D78A" w:rsidR="00C52294" w:rsidRPr="00B947B4" w:rsidRDefault="005E45F1">
            <w:pPr>
              <w:rPr>
                <w:b/>
                <w:bCs/>
                <w:sz w:val="24"/>
                <w:szCs w:val="24"/>
              </w:rPr>
            </w:pPr>
            <w:r w:rsidRPr="00B947B4">
              <w:rPr>
                <w:b/>
                <w:bCs/>
                <w:sz w:val="24"/>
                <w:szCs w:val="24"/>
              </w:rPr>
              <w:t>Director Community and Place</w:t>
            </w:r>
          </w:p>
        </w:tc>
      </w:tr>
      <w:tr w:rsidR="00523253" w:rsidRPr="00B947B4" w14:paraId="10893595" w14:textId="77777777" w:rsidTr="001605E4">
        <w:tc>
          <w:tcPr>
            <w:tcW w:w="2528" w:type="dxa"/>
            <w:tcBorders>
              <w:top w:val="dotted" w:sz="4" w:space="0" w:color="auto"/>
              <w:bottom w:val="dotted" w:sz="4" w:space="0" w:color="auto"/>
              <w:right w:val="dotted" w:sz="4" w:space="0" w:color="auto"/>
            </w:tcBorders>
            <w:shd w:val="clear" w:color="auto" w:fill="D9D9D9" w:themeFill="background1" w:themeFillShade="D9"/>
          </w:tcPr>
          <w:p w14:paraId="39C0C2D2" w14:textId="77777777" w:rsidR="00523253" w:rsidRPr="00B947B4" w:rsidRDefault="00523253" w:rsidP="00523253">
            <w:pPr>
              <w:rPr>
                <w:b/>
              </w:rPr>
            </w:pPr>
            <w:r w:rsidRPr="00B947B4">
              <w:rPr>
                <w:b/>
              </w:rPr>
              <w:t>CEO Conditions on this Sub-Delegation:</w:t>
            </w:r>
          </w:p>
          <w:p w14:paraId="3586ABBB" w14:textId="114EA4C1" w:rsidR="00523253" w:rsidRPr="00B947B4" w:rsidRDefault="00523253" w:rsidP="00523253">
            <w:pPr>
              <w:rPr>
                <w:i/>
                <w:sz w:val="18"/>
                <w:szCs w:val="18"/>
              </w:rPr>
            </w:pPr>
            <w:r w:rsidRPr="00B947B4">
              <w:rPr>
                <w:i/>
                <w:sz w:val="16"/>
                <w:szCs w:val="16"/>
              </w:rPr>
              <w:t>Conditions on the delegation also apply to sub-delegation.</w:t>
            </w:r>
          </w:p>
        </w:tc>
        <w:tc>
          <w:tcPr>
            <w:tcW w:w="6400" w:type="dxa"/>
            <w:gridSpan w:val="3"/>
            <w:tcBorders>
              <w:top w:val="dotted" w:sz="4" w:space="0" w:color="auto"/>
              <w:left w:val="dotted" w:sz="4" w:space="0" w:color="auto"/>
              <w:bottom w:val="dotted" w:sz="4" w:space="0" w:color="auto"/>
            </w:tcBorders>
          </w:tcPr>
          <w:p w14:paraId="0A76F45C" w14:textId="77777777" w:rsidR="00523253" w:rsidRPr="00B947B4" w:rsidRDefault="00523253" w:rsidP="00523253">
            <w:pPr>
              <w:spacing w:after="120"/>
              <w:ind w:left="490" w:hanging="490"/>
              <w:rPr>
                <w:sz w:val="24"/>
                <w:szCs w:val="24"/>
              </w:rPr>
            </w:pPr>
          </w:p>
        </w:tc>
      </w:tr>
      <w:tr w:rsidR="00523253" w:rsidRPr="00B947B4" w14:paraId="23E9AAE1" w14:textId="77777777" w:rsidTr="001605E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64D2D96" w14:textId="77777777" w:rsidR="00523253" w:rsidRPr="00B947B4" w:rsidRDefault="00523253" w:rsidP="00523253">
            <w:pPr>
              <w:rPr>
                <w:sz w:val="18"/>
              </w:rPr>
            </w:pPr>
            <w:r w:rsidRPr="00B947B4">
              <w:rPr>
                <w:sz w:val="18"/>
              </w:rPr>
              <w:t>Compliance Links:</w:t>
            </w:r>
          </w:p>
          <w:p w14:paraId="29DB97E6" w14:textId="77777777" w:rsidR="00523253" w:rsidRPr="00B947B4" w:rsidRDefault="00523253" w:rsidP="00523253">
            <w:pPr>
              <w:rPr>
                <w:sz w:val="18"/>
              </w:rPr>
            </w:pPr>
          </w:p>
        </w:tc>
        <w:tc>
          <w:tcPr>
            <w:tcW w:w="6377" w:type="dxa"/>
            <w:gridSpan w:val="2"/>
            <w:tcBorders>
              <w:top w:val="dotted" w:sz="4" w:space="0" w:color="auto"/>
              <w:left w:val="dotted" w:sz="4" w:space="0" w:color="auto"/>
              <w:bottom w:val="dotted" w:sz="4" w:space="0" w:color="auto"/>
              <w:right w:val="single" w:sz="4" w:space="0" w:color="auto"/>
            </w:tcBorders>
          </w:tcPr>
          <w:p w14:paraId="685F1D08" w14:textId="77777777" w:rsidR="00523253" w:rsidRPr="00B947B4" w:rsidRDefault="00523253" w:rsidP="00523253">
            <w:pPr>
              <w:spacing w:after="120"/>
              <w:rPr>
                <w:sz w:val="24"/>
                <w:szCs w:val="24"/>
              </w:rPr>
            </w:pPr>
          </w:p>
        </w:tc>
      </w:tr>
      <w:tr w:rsidR="00523253" w:rsidRPr="00B947B4" w14:paraId="0C648375" w14:textId="77777777" w:rsidTr="001605E4">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1"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39D4A6B0" w14:textId="0713E365" w:rsidR="00523253" w:rsidRPr="00B947B4" w:rsidRDefault="00523253" w:rsidP="00523253">
            <w:pPr>
              <w:rPr>
                <w:sz w:val="18"/>
              </w:rPr>
            </w:pPr>
            <w:r w:rsidRPr="00B947B4">
              <w:rPr>
                <w:sz w:val="18"/>
              </w:rPr>
              <w:t>Record Keeping:</w:t>
            </w:r>
          </w:p>
        </w:tc>
        <w:tc>
          <w:tcPr>
            <w:tcW w:w="6377" w:type="dxa"/>
            <w:gridSpan w:val="2"/>
            <w:tcBorders>
              <w:top w:val="dotted" w:sz="4" w:space="0" w:color="auto"/>
              <w:left w:val="dotted" w:sz="4" w:space="0" w:color="auto"/>
              <w:bottom w:val="single" w:sz="4" w:space="0" w:color="auto"/>
              <w:right w:val="single" w:sz="4" w:space="0" w:color="auto"/>
            </w:tcBorders>
          </w:tcPr>
          <w:p w14:paraId="2E0B8E72" w14:textId="77777777" w:rsidR="00523253" w:rsidRPr="00B947B4" w:rsidRDefault="00523253" w:rsidP="00523253">
            <w:pPr>
              <w:spacing w:after="120"/>
              <w:rPr>
                <w:sz w:val="24"/>
                <w:szCs w:val="24"/>
              </w:rPr>
            </w:pPr>
          </w:p>
        </w:tc>
      </w:tr>
    </w:tbl>
    <w:p w14:paraId="0E5171B1" w14:textId="7F05B232" w:rsidR="008C36E8" w:rsidRPr="00B947B4" w:rsidRDefault="008C36E8" w:rsidP="00827249">
      <w:r w:rsidRPr="00B947B4">
        <w:br w:type="page"/>
      </w:r>
    </w:p>
    <w:p w14:paraId="4F0D3361" w14:textId="51A69BA7" w:rsidR="00B3128D" w:rsidRPr="00B947B4" w:rsidRDefault="009C7BFF" w:rsidP="00BF0517">
      <w:pPr>
        <w:pStyle w:val="Heading3"/>
        <w:numPr>
          <w:ilvl w:val="0"/>
          <w:numId w:val="0"/>
        </w:numPr>
      </w:pPr>
      <w:bookmarkStart w:id="262" w:name="_Toc229571521"/>
      <w:r>
        <w:lastRenderedPageBreak/>
        <w:t>12.1.3</w:t>
      </w:r>
      <w:r w:rsidR="007C34E1" w:rsidRPr="00B947B4">
        <w:t xml:space="preserve"> Funding Assistance for Community Organisations and Individuals</w:t>
      </w:r>
      <w:bookmarkEnd w:id="262"/>
      <w:r w:rsidR="007C34E1" w:rsidRPr="00B947B4">
        <w:t xml:space="preserve"> </w:t>
      </w:r>
    </w:p>
    <w:p w14:paraId="4878F47E" w14:textId="77777777" w:rsidR="00B3128D" w:rsidRPr="00B947B4" w:rsidRDefault="00B3128D" w:rsidP="00B3128D"/>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2525"/>
        <w:gridCol w:w="6385"/>
        <w:gridCol w:w="18"/>
      </w:tblGrid>
      <w:tr w:rsidR="00037AAD" w:rsidRPr="00B947B4" w14:paraId="4644CCAF" w14:textId="77777777" w:rsidTr="21DC15F6">
        <w:trPr>
          <w:gridAfter w:val="1"/>
          <w:wAfter w:w="18" w:type="dxa"/>
        </w:trPr>
        <w:tc>
          <w:tcPr>
            <w:tcW w:w="2525" w:type="dxa"/>
            <w:shd w:val="clear" w:color="auto" w:fill="D9D9D9" w:themeFill="background1" w:themeFillShade="D9"/>
          </w:tcPr>
          <w:p w14:paraId="2642EF68" w14:textId="77777777" w:rsidR="00037AAD" w:rsidRPr="00B947B4" w:rsidRDefault="00037AAD">
            <w:pPr>
              <w:spacing w:before="120" w:after="120"/>
              <w:rPr>
                <w:b/>
              </w:rPr>
            </w:pPr>
            <w:r w:rsidRPr="00B947B4">
              <w:rPr>
                <w:b/>
              </w:rPr>
              <w:t>Delegator:</w:t>
            </w:r>
          </w:p>
          <w:p w14:paraId="70E74145" w14:textId="77777777" w:rsidR="00037AAD" w:rsidRPr="00B947B4" w:rsidRDefault="00037AAD">
            <w:pPr>
              <w:rPr>
                <w:b/>
              </w:rPr>
            </w:pPr>
          </w:p>
        </w:tc>
        <w:tc>
          <w:tcPr>
            <w:tcW w:w="6385" w:type="dxa"/>
            <w:vAlign w:val="center"/>
          </w:tcPr>
          <w:p w14:paraId="72BFE1C2" w14:textId="77777777" w:rsidR="00037AAD" w:rsidRPr="00B947B4" w:rsidRDefault="00037AAD">
            <w:pPr>
              <w:rPr>
                <w:b/>
                <w:sz w:val="24"/>
                <w:szCs w:val="24"/>
              </w:rPr>
            </w:pPr>
            <w:r w:rsidRPr="00B947B4">
              <w:rPr>
                <w:b/>
                <w:sz w:val="24"/>
                <w:szCs w:val="24"/>
              </w:rPr>
              <w:t>Council</w:t>
            </w:r>
          </w:p>
        </w:tc>
      </w:tr>
      <w:tr w:rsidR="00037AAD" w:rsidRPr="00B947B4" w14:paraId="36891BC8" w14:textId="77777777" w:rsidTr="21DC15F6">
        <w:trPr>
          <w:gridAfter w:val="1"/>
          <w:wAfter w:w="18" w:type="dxa"/>
        </w:trPr>
        <w:tc>
          <w:tcPr>
            <w:tcW w:w="2525" w:type="dxa"/>
            <w:shd w:val="clear" w:color="auto" w:fill="D9D9D9" w:themeFill="background1" w:themeFillShade="D9"/>
          </w:tcPr>
          <w:p w14:paraId="586D1D21" w14:textId="77777777" w:rsidR="00037AAD" w:rsidRPr="00B947B4" w:rsidRDefault="00037AAD">
            <w:pPr>
              <w:spacing w:before="120" w:after="120"/>
              <w:rPr>
                <w:b/>
              </w:rPr>
            </w:pPr>
            <w:r w:rsidRPr="00B947B4">
              <w:rPr>
                <w:b/>
              </w:rPr>
              <w:t>Policy:</w:t>
            </w:r>
          </w:p>
        </w:tc>
        <w:tc>
          <w:tcPr>
            <w:tcW w:w="6385" w:type="dxa"/>
          </w:tcPr>
          <w:p w14:paraId="6D0366BC" w14:textId="21EE438D" w:rsidR="00037AAD" w:rsidRPr="00B947B4" w:rsidRDefault="00037AAD">
            <w:pPr>
              <w:spacing w:before="120" w:after="120"/>
              <w:rPr>
                <w:b/>
                <w:sz w:val="24"/>
                <w:szCs w:val="24"/>
              </w:rPr>
            </w:pPr>
            <w:hyperlink r:id="rId112" w:history="1">
              <w:r w:rsidRPr="00B947B4">
                <w:rPr>
                  <w:rStyle w:val="Hyperlink"/>
                  <w:b/>
                  <w:sz w:val="24"/>
                  <w:szCs w:val="24"/>
                </w:rPr>
                <w:t>Community Funding for Community Organisations and Individuals (Grants, Donations &amp; Sponsorships)</w:t>
              </w:r>
            </w:hyperlink>
          </w:p>
        </w:tc>
      </w:tr>
      <w:tr w:rsidR="00037AAD" w:rsidRPr="00B947B4" w14:paraId="7A1D56DA" w14:textId="77777777" w:rsidTr="21DC15F6">
        <w:trPr>
          <w:gridAfter w:val="1"/>
          <w:wAfter w:w="18" w:type="dxa"/>
        </w:trPr>
        <w:tc>
          <w:tcPr>
            <w:tcW w:w="2525" w:type="dxa"/>
            <w:shd w:val="clear" w:color="auto" w:fill="D9D9D9" w:themeFill="background1" w:themeFillShade="D9"/>
          </w:tcPr>
          <w:p w14:paraId="44FB8745" w14:textId="77777777" w:rsidR="00037AAD" w:rsidRPr="00B947B4" w:rsidRDefault="00037AAD">
            <w:pPr>
              <w:spacing w:before="120" w:after="120"/>
              <w:rPr>
                <w:b/>
              </w:rPr>
            </w:pPr>
            <w:r w:rsidRPr="00B947B4">
              <w:rPr>
                <w:b/>
              </w:rPr>
              <w:t>Delegate:</w:t>
            </w:r>
          </w:p>
        </w:tc>
        <w:tc>
          <w:tcPr>
            <w:tcW w:w="6385" w:type="dxa"/>
          </w:tcPr>
          <w:p w14:paraId="00814414" w14:textId="77777777" w:rsidR="00037AAD" w:rsidRPr="00B947B4" w:rsidRDefault="00037AAD">
            <w:pPr>
              <w:spacing w:before="120" w:after="120"/>
              <w:rPr>
                <w:b/>
                <w:sz w:val="24"/>
                <w:szCs w:val="24"/>
              </w:rPr>
            </w:pPr>
            <w:r w:rsidRPr="00B947B4">
              <w:rPr>
                <w:b/>
                <w:sz w:val="24"/>
                <w:szCs w:val="24"/>
              </w:rPr>
              <w:t>Chief Executive Officer</w:t>
            </w:r>
          </w:p>
        </w:tc>
      </w:tr>
      <w:tr w:rsidR="00037AAD" w:rsidRPr="00B947B4" w14:paraId="0694FAE7" w14:textId="77777777" w:rsidTr="21DC15F6">
        <w:trPr>
          <w:gridAfter w:val="1"/>
          <w:wAfter w:w="18" w:type="dxa"/>
        </w:trPr>
        <w:tc>
          <w:tcPr>
            <w:tcW w:w="2525" w:type="dxa"/>
            <w:shd w:val="clear" w:color="auto" w:fill="D9D9D9" w:themeFill="background1" w:themeFillShade="D9"/>
          </w:tcPr>
          <w:p w14:paraId="5299F41D" w14:textId="77777777" w:rsidR="00037AAD" w:rsidRPr="00B947B4" w:rsidRDefault="00037AAD">
            <w:pPr>
              <w:rPr>
                <w:b/>
              </w:rPr>
            </w:pPr>
            <w:r w:rsidRPr="00B947B4">
              <w:rPr>
                <w:b/>
              </w:rPr>
              <w:t>Function:</w:t>
            </w:r>
          </w:p>
          <w:p w14:paraId="7736D8C5" w14:textId="77777777" w:rsidR="00037AAD" w:rsidRPr="00B947B4" w:rsidRDefault="00037AAD">
            <w:pPr>
              <w:rPr>
                <w:b/>
              </w:rPr>
            </w:pPr>
            <w:r w:rsidRPr="00B947B4">
              <w:rPr>
                <w:i/>
                <w:sz w:val="16"/>
                <w:szCs w:val="16"/>
              </w:rPr>
              <w:t>This is a precis only. Delegates must act with full understanding of the legislation and conditions relevant to this delegation.</w:t>
            </w:r>
          </w:p>
        </w:tc>
        <w:tc>
          <w:tcPr>
            <w:tcW w:w="6385" w:type="dxa"/>
          </w:tcPr>
          <w:p w14:paraId="2096EBD0" w14:textId="77777777" w:rsidR="00037AAD" w:rsidRPr="00B947B4" w:rsidRDefault="005F4D4E">
            <w:pPr>
              <w:rPr>
                <w:rFonts w:eastAsia="Times New Roman" w:cs="Times New Roman"/>
                <w:sz w:val="24"/>
                <w:szCs w:val="24"/>
              </w:rPr>
            </w:pPr>
            <w:r w:rsidRPr="00B947B4">
              <w:rPr>
                <w:rFonts w:eastAsia="Times New Roman" w:cs="Times New Roman"/>
                <w:sz w:val="24"/>
                <w:szCs w:val="24"/>
              </w:rPr>
              <w:t>The authority to allocate funds to projects, events or activities that best meet the Community Innovation and Participatory Budgeting, Grants, Small Events or Individual Sponsorships Program Criteria.</w:t>
            </w:r>
          </w:p>
          <w:p w14:paraId="0E26EE69" w14:textId="0FB7FDF9" w:rsidR="005F4D4E" w:rsidRPr="00B947B4" w:rsidRDefault="005F4D4E">
            <w:pPr>
              <w:rPr>
                <w:rFonts w:eastAsia="Times New Roman" w:cs="Times New Roman"/>
                <w:sz w:val="24"/>
                <w:szCs w:val="24"/>
              </w:rPr>
            </w:pPr>
          </w:p>
        </w:tc>
      </w:tr>
      <w:tr w:rsidR="00037AAD" w:rsidRPr="00B947B4" w14:paraId="4FC34401" w14:textId="77777777" w:rsidTr="21DC15F6">
        <w:trPr>
          <w:gridAfter w:val="1"/>
          <w:wAfter w:w="18" w:type="dxa"/>
        </w:trPr>
        <w:tc>
          <w:tcPr>
            <w:tcW w:w="2525" w:type="dxa"/>
            <w:shd w:val="clear" w:color="auto" w:fill="D9D9D9" w:themeFill="background1" w:themeFillShade="D9"/>
          </w:tcPr>
          <w:p w14:paraId="1C6A31B5" w14:textId="77777777" w:rsidR="00037AAD" w:rsidRPr="00B947B4" w:rsidRDefault="00037AAD">
            <w:pPr>
              <w:rPr>
                <w:b/>
              </w:rPr>
            </w:pPr>
            <w:r w:rsidRPr="00B947B4">
              <w:rPr>
                <w:b/>
              </w:rPr>
              <w:t>Council Conditions on this Delegation:</w:t>
            </w:r>
          </w:p>
        </w:tc>
        <w:tc>
          <w:tcPr>
            <w:tcW w:w="6385" w:type="dxa"/>
          </w:tcPr>
          <w:p w14:paraId="4C449D8A" w14:textId="46E3CA7E" w:rsidR="00181CF5" w:rsidRPr="00B947B4" w:rsidRDefault="00181CF5" w:rsidP="00181CF5">
            <w:pPr>
              <w:ind w:right="244"/>
              <w:rPr>
                <w:sz w:val="24"/>
                <w:szCs w:val="24"/>
              </w:rPr>
            </w:pPr>
            <w:r w:rsidRPr="2C28F603">
              <w:rPr>
                <w:sz w:val="24"/>
                <w:szCs w:val="24"/>
              </w:rPr>
              <w:t xml:space="preserve">The following categories are to be used to prioritise the projects to be funded or considered for funding under the below Council funded </w:t>
            </w:r>
            <w:r w:rsidR="3472AF81" w:rsidRPr="2C28F603">
              <w:rPr>
                <w:sz w:val="24"/>
                <w:szCs w:val="24"/>
              </w:rPr>
              <w:t>programs: -</w:t>
            </w:r>
          </w:p>
          <w:p w14:paraId="7F5C9012" w14:textId="77777777" w:rsidR="00181CF5" w:rsidRPr="00B947B4" w:rsidRDefault="00181CF5" w:rsidP="00181CF5">
            <w:pPr>
              <w:ind w:right="244"/>
              <w:rPr>
                <w:sz w:val="24"/>
                <w:szCs w:val="24"/>
              </w:rPr>
            </w:pPr>
          </w:p>
          <w:p w14:paraId="1D0FF3AF" w14:textId="77777777" w:rsidR="00181CF5" w:rsidRPr="00B947B4" w:rsidRDefault="00181CF5" w:rsidP="00CC205B">
            <w:pPr>
              <w:numPr>
                <w:ilvl w:val="0"/>
                <w:numId w:val="35"/>
              </w:numPr>
              <w:ind w:left="709" w:right="244" w:hanging="709"/>
              <w:rPr>
                <w:sz w:val="24"/>
                <w:szCs w:val="24"/>
              </w:rPr>
            </w:pPr>
            <w:r w:rsidRPr="00B947B4">
              <w:rPr>
                <w:sz w:val="24"/>
                <w:szCs w:val="24"/>
              </w:rPr>
              <w:t>As provided for in Council Policy ‘Community Funding for Community Organisations and Individuals (Grants, Donations &amp; Sponsorships)’ for:</w:t>
            </w:r>
          </w:p>
          <w:p w14:paraId="08043ED8" w14:textId="77777777" w:rsidR="00181CF5" w:rsidRPr="00B947B4" w:rsidRDefault="00181CF5" w:rsidP="00CC205B">
            <w:pPr>
              <w:numPr>
                <w:ilvl w:val="1"/>
                <w:numId w:val="35"/>
              </w:numPr>
              <w:ind w:right="244"/>
              <w:rPr>
                <w:sz w:val="24"/>
                <w:szCs w:val="24"/>
              </w:rPr>
            </w:pPr>
            <w:r w:rsidRPr="00B947B4">
              <w:rPr>
                <w:sz w:val="24"/>
                <w:szCs w:val="24"/>
              </w:rPr>
              <w:t>Community Grants (Category A)</w:t>
            </w:r>
          </w:p>
          <w:p w14:paraId="25EB95C6" w14:textId="77777777" w:rsidR="00181CF5" w:rsidRPr="00B947B4" w:rsidRDefault="00181CF5" w:rsidP="00CC205B">
            <w:pPr>
              <w:numPr>
                <w:ilvl w:val="1"/>
                <w:numId w:val="35"/>
              </w:numPr>
              <w:ind w:right="244"/>
              <w:rPr>
                <w:sz w:val="24"/>
                <w:szCs w:val="24"/>
              </w:rPr>
            </w:pPr>
            <w:r w:rsidRPr="00B947B4">
              <w:rPr>
                <w:sz w:val="24"/>
                <w:szCs w:val="24"/>
              </w:rPr>
              <w:t>Cultural Grants (Category B)</w:t>
            </w:r>
          </w:p>
          <w:p w14:paraId="59DD9456" w14:textId="77777777" w:rsidR="00181CF5" w:rsidRPr="00B947B4" w:rsidRDefault="00181CF5" w:rsidP="00CC205B">
            <w:pPr>
              <w:numPr>
                <w:ilvl w:val="1"/>
                <w:numId w:val="35"/>
              </w:numPr>
              <w:ind w:right="244"/>
              <w:rPr>
                <w:sz w:val="24"/>
                <w:szCs w:val="24"/>
              </w:rPr>
            </w:pPr>
            <w:r w:rsidRPr="00B947B4">
              <w:rPr>
                <w:sz w:val="24"/>
                <w:szCs w:val="24"/>
              </w:rPr>
              <w:t>Sustainability Grants (Category C)</w:t>
            </w:r>
          </w:p>
          <w:p w14:paraId="2490850E" w14:textId="77777777" w:rsidR="00181CF5" w:rsidRPr="00B947B4" w:rsidRDefault="00181CF5" w:rsidP="00CC205B">
            <w:pPr>
              <w:numPr>
                <w:ilvl w:val="1"/>
                <w:numId w:val="35"/>
              </w:numPr>
              <w:ind w:right="244"/>
              <w:rPr>
                <w:sz w:val="24"/>
                <w:szCs w:val="24"/>
              </w:rPr>
            </w:pPr>
            <w:r w:rsidRPr="00B947B4">
              <w:rPr>
                <w:sz w:val="24"/>
                <w:szCs w:val="24"/>
              </w:rPr>
              <w:t>Small Events Sponsorship (Category D)</w:t>
            </w:r>
          </w:p>
          <w:p w14:paraId="574D2D72" w14:textId="77777777" w:rsidR="00181CF5" w:rsidRPr="00B947B4" w:rsidRDefault="00181CF5" w:rsidP="00CC205B">
            <w:pPr>
              <w:numPr>
                <w:ilvl w:val="1"/>
                <w:numId w:val="35"/>
              </w:numPr>
              <w:ind w:right="244"/>
              <w:rPr>
                <w:sz w:val="24"/>
                <w:szCs w:val="24"/>
              </w:rPr>
            </w:pPr>
            <w:r w:rsidRPr="00B947B4">
              <w:rPr>
                <w:sz w:val="24"/>
                <w:szCs w:val="24"/>
              </w:rPr>
              <w:t>Sponsorship Program (Individuals – Category F)</w:t>
            </w:r>
          </w:p>
          <w:p w14:paraId="46D55391" w14:textId="77777777" w:rsidR="00181CF5" w:rsidRPr="00B947B4" w:rsidRDefault="00181CF5" w:rsidP="00CC205B">
            <w:pPr>
              <w:numPr>
                <w:ilvl w:val="1"/>
                <w:numId w:val="35"/>
              </w:numPr>
              <w:ind w:right="244"/>
              <w:rPr>
                <w:sz w:val="24"/>
                <w:szCs w:val="24"/>
              </w:rPr>
            </w:pPr>
            <w:r w:rsidRPr="00B947B4">
              <w:rPr>
                <w:sz w:val="24"/>
                <w:szCs w:val="24"/>
              </w:rPr>
              <w:t>Community Innovation and Participatory Budgeting (Category G)</w:t>
            </w:r>
          </w:p>
          <w:p w14:paraId="00F3C3C3" w14:textId="77777777" w:rsidR="00181CF5" w:rsidRPr="00B947B4" w:rsidRDefault="00181CF5" w:rsidP="00181CF5">
            <w:pPr>
              <w:ind w:left="1080" w:right="244"/>
              <w:rPr>
                <w:sz w:val="24"/>
                <w:szCs w:val="24"/>
              </w:rPr>
            </w:pPr>
          </w:p>
          <w:p w14:paraId="22A9BA67" w14:textId="77777777" w:rsidR="00181CF5" w:rsidRPr="00B947B4" w:rsidRDefault="00181CF5" w:rsidP="00CC205B">
            <w:pPr>
              <w:numPr>
                <w:ilvl w:val="0"/>
                <w:numId w:val="35"/>
              </w:numPr>
              <w:ind w:left="709" w:right="244" w:hanging="709"/>
              <w:rPr>
                <w:sz w:val="24"/>
                <w:szCs w:val="24"/>
              </w:rPr>
            </w:pPr>
            <w:r w:rsidRPr="00B947B4">
              <w:rPr>
                <w:sz w:val="24"/>
                <w:szCs w:val="24"/>
              </w:rPr>
              <w:t>Elected Members are to be informed of the outcome of applications.</w:t>
            </w:r>
          </w:p>
          <w:p w14:paraId="62E6EA9C" w14:textId="77777777" w:rsidR="00037AAD" w:rsidRPr="00B947B4" w:rsidRDefault="00037AAD">
            <w:pPr>
              <w:pStyle w:val="ListParagraph"/>
              <w:ind w:left="650"/>
              <w:rPr>
                <w:sz w:val="24"/>
                <w:szCs w:val="24"/>
              </w:rPr>
            </w:pPr>
          </w:p>
        </w:tc>
      </w:tr>
      <w:tr w:rsidR="00037AAD" w:rsidRPr="00B947B4" w14:paraId="7CC58B8B" w14:textId="77777777" w:rsidTr="21DC15F6">
        <w:trPr>
          <w:gridAfter w:val="1"/>
          <w:wAfter w:w="18" w:type="dxa"/>
        </w:trPr>
        <w:tc>
          <w:tcPr>
            <w:tcW w:w="2525" w:type="dxa"/>
            <w:shd w:val="clear" w:color="auto" w:fill="D9D9D9" w:themeFill="background1" w:themeFillShade="D9"/>
          </w:tcPr>
          <w:p w14:paraId="1114B255" w14:textId="77777777" w:rsidR="00037AAD" w:rsidRPr="00B947B4" w:rsidRDefault="00037AAD">
            <w:pPr>
              <w:rPr>
                <w:b/>
              </w:rPr>
            </w:pPr>
            <w:r w:rsidRPr="00B947B4">
              <w:rPr>
                <w:b/>
              </w:rPr>
              <w:t>Sub-Delegate/s:</w:t>
            </w:r>
          </w:p>
          <w:p w14:paraId="620A23CB" w14:textId="77777777" w:rsidR="00037AAD" w:rsidRPr="00B947B4" w:rsidRDefault="00037AAD">
            <w:pPr>
              <w:rPr>
                <w:i/>
                <w:sz w:val="18"/>
              </w:rPr>
            </w:pPr>
            <w:r w:rsidRPr="00B947B4">
              <w:rPr>
                <w:i/>
                <w:sz w:val="16"/>
                <w:szCs w:val="20"/>
              </w:rPr>
              <w:t>Appointed by CEO</w:t>
            </w:r>
          </w:p>
        </w:tc>
        <w:tc>
          <w:tcPr>
            <w:tcW w:w="6385" w:type="dxa"/>
          </w:tcPr>
          <w:p w14:paraId="3A0C1670" w14:textId="500A721E" w:rsidR="00037AAD" w:rsidRPr="00B947B4" w:rsidRDefault="1FE42C3B" w:rsidP="21DC15F6">
            <w:pPr>
              <w:rPr>
                <w:b/>
                <w:bCs/>
                <w:sz w:val="24"/>
                <w:szCs w:val="24"/>
              </w:rPr>
            </w:pPr>
            <w:r w:rsidRPr="21DC15F6">
              <w:rPr>
                <w:b/>
                <w:bCs/>
                <w:sz w:val="24"/>
                <w:szCs w:val="24"/>
              </w:rPr>
              <w:t>Director Community and Place</w:t>
            </w:r>
          </w:p>
        </w:tc>
      </w:tr>
      <w:tr w:rsidR="00EA1CB8" w:rsidRPr="00B947B4" w14:paraId="1A43F287" w14:textId="77777777" w:rsidTr="21DC15F6">
        <w:trPr>
          <w:gridAfter w:val="1"/>
          <w:wAfter w:w="18" w:type="dxa"/>
        </w:trPr>
        <w:tc>
          <w:tcPr>
            <w:tcW w:w="2525" w:type="dxa"/>
            <w:shd w:val="clear" w:color="auto" w:fill="D9D9D9" w:themeFill="background1" w:themeFillShade="D9"/>
          </w:tcPr>
          <w:p w14:paraId="418750ED" w14:textId="285642C2" w:rsidR="00EA1CB8" w:rsidRPr="00B947B4" w:rsidRDefault="00EA1CB8" w:rsidP="00EA1CB8">
            <w:pPr>
              <w:rPr>
                <w:b/>
              </w:rPr>
            </w:pPr>
            <w:r w:rsidRPr="00B947B4">
              <w:rPr>
                <w:b/>
              </w:rPr>
              <w:t>CEO Conditions on this Sub-Delegation:</w:t>
            </w:r>
          </w:p>
          <w:p w14:paraId="7F3870A1" w14:textId="3414E7C5" w:rsidR="00EA1CB8" w:rsidRPr="00B947B4" w:rsidRDefault="00EA1CB8" w:rsidP="00EA1CB8">
            <w:pPr>
              <w:rPr>
                <w:i/>
                <w:sz w:val="18"/>
                <w:szCs w:val="18"/>
              </w:rPr>
            </w:pPr>
            <w:r w:rsidRPr="00B947B4">
              <w:rPr>
                <w:i/>
                <w:sz w:val="16"/>
                <w:szCs w:val="16"/>
              </w:rPr>
              <w:t>Conditions on the delegation also apply to sub-delegation</w:t>
            </w:r>
          </w:p>
        </w:tc>
        <w:tc>
          <w:tcPr>
            <w:tcW w:w="6385" w:type="dxa"/>
          </w:tcPr>
          <w:p w14:paraId="3345DD34" w14:textId="77777777" w:rsidR="00EA1CB8" w:rsidRPr="00B947B4" w:rsidRDefault="00EA1CB8" w:rsidP="00EA1CB8">
            <w:pPr>
              <w:spacing w:after="120"/>
              <w:ind w:left="490" w:hanging="490"/>
            </w:pPr>
          </w:p>
        </w:tc>
      </w:tr>
      <w:tr w:rsidR="00EA1CB8" w:rsidRPr="00B947B4" w14:paraId="0B670FAB" w14:textId="77777777" w:rsidTr="21DC15F6">
        <w:tc>
          <w:tcPr>
            <w:tcW w:w="2525" w:type="dxa"/>
            <w:shd w:val="clear" w:color="auto" w:fill="D9D9D9" w:themeFill="background1" w:themeFillShade="D9"/>
          </w:tcPr>
          <w:p w14:paraId="0BD0CE65" w14:textId="77777777" w:rsidR="00EA1CB8" w:rsidRPr="00B947B4" w:rsidRDefault="00EA1CB8" w:rsidP="00EA1CB8">
            <w:pPr>
              <w:rPr>
                <w:sz w:val="18"/>
              </w:rPr>
            </w:pPr>
            <w:r w:rsidRPr="00B947B4">
              <w:rPr>
                <w:sz w:val="18"/>
              </w:rPr>
              <w:t>Compliance Links:</w:t>
            </w:r>
          </w:p>
          <w:p w14:paraId="5E0E2819" w14:textId="77777777" w:rsidR="00EA1CB8" w:rsidRPr="00B947B4" w:rsidRDefault="00EA1CB8" w:rsidP="00EA1CB8">
            <w:pPr>
              <w:rPr>
                <w:b/>
              </w:rPr>
            </w:pPr>
          </w:p>
        </w:tc>
        <w:tc>
          <w:tcPr>
            <w:tcW w:w="6403" w:type="dxa"/>
            <w:gridSpan w:val="2"/>
          </w:tcPr>
          <w:p w14:paraId="602520C5" w14:textId="77777777" w:rsidR="00EA1CB8" w:rsidRPr="00B947B4" w:rsidRDefault="00EA1CB8" w:rsidP="00EA1CB8">
            <w:pPr>
              <w:spacing w:after="120"/>
              <w:ind w:left="490" w:hanging="490"/>
            </w:pPr>
          </w:p>
        </w:tc>
      </w:tr>
      <w:tr w:rsidR="00EA1CB8" w:rsidRPr="00B947B4" w14:paraId="5E055AEB" w14:textId="77777777" w:rsidTr="21DC15F6">
        <w:tc>
          <w:tcPr>
            <w:tcW w:w="2525" w:type="dxa"/>
            <w:shd w:val="clear" w:color="auto" w:fill="D9D9D9" w:themeFill="background1" w:themeFillShade="D9"/>
          </w:tcPr>
          <w:p w14:paraId="5F8439AD" w14:textId="0E7DCD67" w:rsidR="00EA1CB8" w:rsidRPr="00B947B4" w:rsidRDefault="00EA1CB8" w:rsidP="00EA1CB8">
            <w:pPr>
              <w:rPr>
                <w:sz w:val="18"/>
              </w:rPr>
            </w:pPr>
            <w:r w:rsidRPr="00B947B4">
              <w:rPr>
                <w:sz w:val="18"/>
              </w:rPr>
              <w:t>Record Keeping:</w:t>
            </w:r>
          </w:p>
        </w:tc>
        <w:tc>
          <w:tcPr>
            <w:tcW w:w="6403" w:type="dxa"/>
            <w:gridSpan w:val="2"/>
          </w:tcPr>
          <w:p w14:paraId="6EA57EFB" w14:textId="77777777" w:rsidR="00EA1CB8" w:rsidRPr="00B947B4" w:rsidRDefault="00EA1CB8" w:rsidP="00EA1CB8">
            <w:pPr>
              <w:spacing w:after="120"/>
              <w:ind w:left="490" w:hanging="490"/>
            </w:pPr>
          </w:p>
        </w:tc>
      </w:tr>
    </w:tbl>
    <w:p w14:paraId="6B50995E" w14:textId="77777777" w:rsidR="00037AAD" w:rsidRPr="00B947B4" w:rsidRDefault="00037AAD" w:rsidP="00B3128D"/>
    <w:p w14:paraId="62BA75B8" w14:textId="18CC34B6" w:rsidR="008C36E8" w:rsidRPr="00B947B4" w:rsidRDefault="008C36E8" w:rsidP="00B3128D">
      <w:r w:rsidRPr="00B947B4">
        <w:br w:type="page"/>
      </w:r>
    </w:p>
    <w:p w14:paraId="708227A2" w14:textId="4D4A8895" w:rsidR="00B3128D" w:rsidRPr="00B947B4" w:rsidRDefault="002339FD" w:rsidP="00BF0517">
      <w:pPr>
        <w:pStyle w:val="Heading3"/>
        <w:numPr>
          <w:ilvl w:val="0"/>
          <w:numId w:val="0"/>
        </w:numPr>
      </w:pPr>
      <w:bookmarkStart w:id="263" w:name="_Toc229571522"/>
      <w:r>
        <w:lastRenderedPageBreak/>
        <w:t xml:space="preserve">12.1.4 </w:t>
      </w:r>
      <w:r w:rsidR="00B33DEF" w:rsidRPr="00B947B4">
        <w:t>Funding for Community Organisations and Individuals (Grants, Donations &amp; Sponsorships</w:t>
      </w:r>
      <w:r w:rsidR="00181CF5" w:rsidRPr="00B947B4">
        <w:t>)</w:t>
      </w:r>
      <w:bookmarkEnd w:id="263"/>
    </w:p>
    <w:p w14:paraId="4C376DB5" w14:textId="77777777" w:rsidR="00B3128D" w:rsidRPr="00B947B4" w:rsidRDefault="00B3128D" w:rsidP="00B3128D"/>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9020"/>
      </w:tblGrid>
      <w:tr w:rsidR="005725A9" w:rsidRPr="00B947B4" w14:paraId="33B0A328" w14:textId="77777777" w:rsidTr="2C28F603">
        <w:tc>
          <w:tcPr>
            <w:tcW w:w="9020" w:type="dxa"/>
            <w:shd w:val="clear" w:color="auto" w:fill="D9D9D9" w:themeFill="background1" w:themeFillShade="D9"/>
          </w:tcPr>
          <w:p w14:paraId="5B03967A" w14:textId="13513BEA" w:rsidR="005725A9" w:rsidRPr="00B947B4" w:rsidRDefault="3EB1ED18" w:rsidP="2C28F603">
            <w:pPr>
              <w:rPr>
                <w:b/>
                <w:bCs/>
                <w:sz w:val="24"/>
                <w:szCs w:val="24"/>
              </w:rPr>
            </w:pPr>
            <w:r w:rsidRPr="2C28F603">
              <w:rPr>
                <w:b/>
                <w:bCs/>
                <w:sz w:val="24"/>
                <w:szCs w:val="24"/>
              </w:rPr>
              <w:t>Revoked OCM 12 November 2024</w:t>
            </w:r>
            <w:r w:rsidR="49432FF1" w:rsidRPr="2C28F603">
              <w:rPr>
                <w:b/>
                <w:bCs/>
                <w:sz w:val="24"/>
                <w:szCs w:val="24"/>
              </w:rPr>
              <w:t>, 2024</w:t>
            </w:r>
            <w:r>
              <w:t>/MINUTE NO 0268</w:t>
            </w:r>
          </w:p>
        </w:tc>
      </w:tr>
    </w:tbl>
    <w:p w14:paraId="53C739C3" w14:textId="77777777" w:rsidR="003326FD" w:rsidRDefault="003326FD" w:rsidP="00547738"/>
    <w:p w14:paraId="31650BB5" w14:textId="77777777" w:rsidR="003326FD" w:rsidRDefault="003326FD" w:rsidP="00547738"/>
    <w:p w14:paraId="5028D57F" w14:textId="3E75B50B" w:rsidR="002860B3" w:rsidRPr="00B947B4" w:rsidRDefault="008C37CD" w:rsidP="002860B3">
      <w:pPr>
        <w:pStyle w:val="Heading3"/>
        <w:numPr>
          <w:ilvl w:val="0"/>
          <w:numId w:val="0"/>
        </w:numPr>
      </w:pPr>
      <w:r>
        <w:rPr>
          <w:vanish/>
          <w:color w:val="2E74B5" w:themeColor="accent1" w:themeShade="BF"/>
          <w:sz w:val="32"/>
          <w:szCs w:val="32"/>
        </w:rPr>
        <w:br w:type="page"/>
      </w:r>
      <w:bookmarkStart w:id="264" w:name="_Toc229571523"/>
      <w:r w:rsidR="002860B3">
        <w:lastRenderedPageBreak/>
        <w:t xml:space="preserve">12.1.5 </w:t>
      </w:r>
      <w:r w:rsidR="002860B3" w:rsidRPr="00B947B4">
        <w:t xml:space="preserve">Funding </w:t>
      </w:r>
      <w:r w:rsidR="00091CBC">
        <w:t>Assistance for Sporting Clubs and Individuals</w:t>
      </w:r>
      <w:bookmarkEnd w:id="264"/>
    </w:p>
    <w:p w14:paraId="2DE84AE0" w14:textId="4993479F" w:rsidR="002860B3" w:rsidRPr="00991ACC" w:rsidRDefault="002860B3">
      <w:pPr>
        <w:rPr>
          <w:rFonts w:eastAsiaTheme="majorEastAsia" w:cstheme="majorBidi"/>
          <w:b/>
          <w:vanish/>
          <w:color w:val="2E74B5" w:themeColor="accent1" w:themeShade="BF"/>
        </w:rPr>
      </w:pPr>
    </w:p>
    <w:tbl>
      <w:tblPr>
        <w:tblStyle w:val="TableGrid"/>
        <w:tblW w:w="8928" w:type="dxa"/>
        <w:tblInd w:w="-2" w:type="dxa"/>
        <w:tblBorders>
          <w:insideH w:val="dotted" w:sz="4" w:space="0" w:color="auto"/>
          <w:insideV w:val="dotted" w:sz="4" w:space="0" w:color="auto"/>
        </w:tblBorders>
        <w:tblLook w:val="04A0" w:firstRow="1" w:lastRow="0" w:firstColumn="1" w:lastColumn="0" w:noHBand="0" w:noVBand="1"/>
      </w:tblPr>
      <w:tblGrid>
        <w:gridCol w:w="706"/>
        <w:gridCol w:w="1845"/>
        <w:gridCol w:w="6354"/>
        <w:gridCol w:w="23"/>
      </w:tblGrid>
      <w:tr w:rsidR="00103F9F" w:rsidRPr="00B947B4" w14:paraId="2F12E801" w14:textId="77777777" w:rsidTr="00103F9F">
        <w:trPr>
          <w:gridAfter w:val="1"/>
          <w:wAfter w:w="23" w:type="dxa"/>
        </w:trPr>
        <w:tc>
          <w:tcPr>
            <w:tcW w:w="2551" w:type="dxa"/>
            <w:gridSpan w:val="2"/>
            <w:tcBorders>
              <w:top w:val="single" w:sz="4" w:space="0" w:color="auto"/>
              <w:bottom w:val="dotted" w:sz="4" w:space="0" w:color="auto"/>
            </w:tcBorders>
            <w:shd w:val="clear" w:color="auto" w:fill="D9D9D9" w:themeFill="background1" w:themeFillShade="D9"/>
          </w:tcPr>
          <w:p w14:paraId="19A52EC8" w14:textId="77777777" w:rsidR="00A900A3" w:rsidRPr="00B947B4" w:rsidRDefault="00A900A3" w:rsidP="007D70AA">
            <w:pPr>
              <w:spacing w:before="120" w:after="120"/>
              <w:rPr>
                <w:b/>
              </w:rPr>
            </w:pPr>
            <w:r w:rsidRPr="00B947B4">
              <w:rPr>
                <w:b/>
              </w:rPr>
              <w:t>Delegator:</w:t>
            </w:r>
          </w:p>
          <w:p w14:paraId="71006341" w14:textId="77777777" w:rsidR="00A900A3" w:rsidRPr="00B947B4" w:rsidRDefault="00A900A3" w:rsidP="007D70AA">
            <w:pPr>
              <w:rPr>
                <w:b/>
              </w:rPr>
            </w:pPr>
          </w:p>
        </w:tc>
        <w:tc>
          <w:tcPr>
            <w:tcW w:w="6354" w:type="dxa"/>
            <w:tcBorders>
              <w:top w:val="single" w:sz="4" w:space="0" w:color="auto"/>
              <w:bottom w:val="dotted" w:sz="4" w:space="0" w:color="auto"/>
            </w:tcBorders>
            <w:vAlign w:val="center"/>
          </w:tcPr>
          <w:p w14:paraId="36ECA216" w14:textId="77777777" w:rsidR="00A900A3" w:rsidRPr="00B947B4" w:rsidRDefault="00A900A3" w:rsidP="007D70AA">
            <w:pPr>
              <w:rPr>
                <w:b/>
                <w:sz w:val="24"/>
                <w:szCs w:val="24"/>
              </w:rPr>
            </w:pPr>
            <w:r w:rsidRPr="00B947B4">
              <w:rPr>
                <w:b/>
                <w:sz w:val="24"/>
                <w:szCs w:val="24"/>
              </w:rPr>
              <w:t>Council</w:t>
            </w:r>
          </w:p>
        </w:tc>
      </w:tr>
      <w:tr w:rsidR="00103F9F" w:rsidRPr="00B947B4" w14:paraId="592E0248"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035B492E" w14:textId="77777777" w:rsidR="00A900A3" w:rsidRPr="00B947B4" w:rsidRDefault="00A900A3" w:rsidP="007D70AA">
            <w:pPr>
              <w:spacing w:before="120" w:after="120"/>
              <w:rPr>
                <w:b/>
              </w:rPr>
            </w:pPr>
            <w:r w:rsidRPr="00B947B4">
              <w:rPr>
                <w:b/>
              </w:rPr>
              <w:t>Policy:</w:t>
            </w:r>
          </w:p>
        </w:tc>
        <w:tc>
          <w:tcPr>
            <w:tcW w:w="6354" w:type="dxa"/>
            <w:tcBorders>
              <w:top w:val="dotted" w:sz="4" w:space="0" w:color="auto"/>
              <w:bottom w:val="dotted" w:sz="4" w:space="0" w:color="auto"/>
            </w:tcBorders>
          </w:tcPr>
          <w:p w14:paraId="601322E1" w14:textId="50C36610" w:rsidR="00A900A3" w:rsidRPr="00991ACC" w:rsidRDefault="00A900A3" w:rsidP="007D70AA">
            <w:pPr>
              <w:spacing w:before="120" w:after="120"/>
              <w:rPr>
                <w:b/>
                <w:bCs/>
                <w:sz w:val="24"/>
                <w:szCs w:val="24"/>
                <w:u w:val="single"/>
              </w:rPr>
            </w:pPr>
            <w:hyperlink r:id="rId113" w:history="1">
              <w:r w:rsidRPr="004C43F3">
                <w:rPr>
                  <w:rStyle w:val="Hyperlink"/>
                  <w:b/>
                  <w:bCs/>
                  <w:sz w:val="24"/>
                  <w:szCs w:val="24"/>
                </w:rPr>
                <w:t>Community</w:t>
              </w:r>
              <w:r w:rsidRPr="00991ACC">
                <w:rPr>
                  <w:rStyle w:val="Hyperlink"/>
                  <w:b/>
                  <w:bCs/>
                  <w:sz w:val="24"/>
                  <w:szCs w:val="24"/>
                </w:rPr>
                <w:t xml:space="preserve"> Funding for Sporting Clubs </w:t>
              </w:r>
              <w:r w:rsidR="00B20D61" w:rsidRPr="00991ACC">
                <w:rPr>
                  <w:rStyle w:val="Hyperlink"/>
                  <w:b/>
                  <w:bCs/>
                  <w:sz w:val="24"/>
                  <w:szCs w:val="24"/>
                </w:rPr>
                <w:t>and Individuals</w:t>
              </w:r>
            </w:hyperlink>
          </w:p>
        </w:tc>
      </w:tr>
      <w:tr w:rsidR="00103F9F" w:rsidRPr="00B947B4" w14:paraId="766D62ED"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551A5740" w14:textId="77777777" w:rsidR="00A900A3" w:rsidRPr="00B947B4" w:rsidRDefault="00A900A3" w:rsidP="007D70AA">
            <w:pPr>
              <w:spacing w:before="120" w:after="120"/>
              <w:rPr>
                <w:b/>
              </w:rPr>
            </w:pPr>
            <w:r w:rsidRPr="00B947B4">
              <w:rPr>
                <w:b/>
              </w:rPr>
              <w:t>Delegate:</w:t>
            </w:r>
          </w:p>
        </w:tc>
        <w:tc>
          <w:tcPr>
            <w:tcW w:w="6354" w:type="dxa"/>
            <w:tcBorders>
              <w:top w:val="dotted" w:sz="4" w:space="0" w:color="auto"/>
              <w:bottom w:val="dotted" w:sz="4" w:space="0" w:color="auto"/>
            </w:tcBorders>
          </w:tcPr>
          <w:p w14:paraId="6E921CF2" w14:textId="77777777" w:rsidR="00A900A3" w:rsidRPr="00B947B4" w:rsidRDefault="00A900A3" w:rsidP="007D70AA">
            <w:pPr>
              <w:spacing w:before="120" w:after="120"/>
              <w:rPr>
                <w:b/>
                <w:sz w:val="24"/>
                <w:szCs w:val="24"/>
              </w:rPr>
            </w:pPr>
            <w:r w:rsidRPr="00B947B4">
              <w:rPr>
                <w:b/>
                <w:sz w:val="24"/>
                <w:szCs w:val="24"/>
              </w:rPr>
              <w:t>Chief Executive Officer</w:t>
            </w:r>
          </w:p>
        </w:tc>
      </w:tr>
      <w:tr w:rsidR="00103F9F" w:rsidRPr="00B947B4" w14:paraId="1D879258"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5D791768" w14:textId="77777777" w:rsidR="00A900A3" w:rsidRPr="00B947B4" w:rsidRDefault="00A900A3" w:rsidP="007D70AA">
            <w:pPr>
              <w:rPr>
                <w:b/>
              </w:rPr>
            </w:pPr>
            <w:r w:rsidRPr="00B947B4">
              <w:rPr>
                <w:b/>
              </w:rPr>
              <w:t>Function:</w:t>
            </w:r>
          </w:p>
          <w:p w14:paraId="0983CD9F" w14:textId="77777777" w:rsidR="00A900A3" w:rsidRPr="00B947B4" w:rsidRDefault="00A900A3" w:rsidP="007D70AA">
            <w:pPr>
              <w:rPr>
                <w:b/>
              </w:rPr>
            </w:pPr>
            <w:r w:rsidRPr="00B947B4">
              <w:rPr>
                <w:i/>
                <w:sz w:val="16"/>
                <w:szCs w:val="16"/>
              </w:rPr>
              <w:t>This is a precis only. Delegates must act with full understanding of the legislation and conditions relevant to this delegation.</w:t>
            </w:r>
          </w:p>
        </w:tc>
        <w:tc>
          <w:tcPr>
            <w:tcW w:w="6354" w:type="dxa"/>
            <w:tcBorders>
              <w:top w:val="dotted" w:sz="4" w:space="0" w:color="auto"/>
              <w:bottom w:val="dotted" w:sz="4" w:space="0" w:color="auto"/>
            </w:tcBorders>
          </w:tcPr>
          <w:p w14:paraId="20740243" w14:textId="1EAF1BF4" w:rsidR="00A900A3" w:rsidRPr="00B947B4" w:rsidRDefault="007B3117" w:rsidP="007D70AA">
            <w:pPr>
              <w:rPr>
                <w:rFonts w:eastAsia="Times New Roman" w:cs="Times New Roman"/>
                <w:sz w:val="24"/>
                <w:szCs w:val="24"/>
              </w:rPr>
            </w:pPr>
            <w:r w:rsidRPr="007B3117">
              <w:rPr>
                <w:rFonts w:eastAsia="Times New Roman" w:cs="Times New Roman"/>
                <w:sz w:val="24"/>
                <w:szCs w:val="24"/>
              </w:rPr>
              <w:t>The authority to determine applications for funding under and in accordance with the Community Funding for Sporting Clubs and Individuals Policy.</w:t>
            </w:r>
            <w:r w:rsidR="00A900A3" w:rsidRPr="00B947B4">
              <w:rPr>
                <w:rFonts w:eastAsia="Times New Roman" w:cs="Times New Roman"/>
                <w:sz w:val="24"/>
                <w:szCs w:val="24"/>
              </w:rPr>
              <w:t>.</w:t>
            </w:r>
          </w:p>
        </w:tc>
      </w:tr>
      <w:tr w:rsidR="00103F9F" w:rsidRPr="00B947B4" w14:paraId="437B5593"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7505F0D0" w14:textId="77777777" w:rsidR="00A900A3" w:rsidRPr="00B947B4" w:rsidRDefault="00A900A3" w:rsidP="007D70AA">
            <w:pPr>
              <w:rPr>
                <w:b/>
              </w:rPr>
            </w:pPr>
            <w:r w:rsidRPr="00B947B4">
              <w:rPr>
                <w:b/>
              </w:rPr>
              <w:t>Council Conditions on this Delegation:</w:t>
            </w:r>
          </w:p>
        </w:tc>
        <w:tc>
          <w:tcPr>
            <w:tcW w:w="6354" w:type="dxa"/>
            <w:tcBorders>
              <w:top w:val="dotted" w:sz="4" w:space="0" w:color="auto"/>
              <w:bottom w:val="dotted" w:sz="4" w:space="0" w:color="auto"/>
            </w:tcBorders>
          </w:tcPr>
          <w:p w14:paraId="70572861" w14:textId="77777777" w:rsidR="007B3117" w:rsidRPr="007B3117" w:rsidRDefault="007B3117" w:rsidP="007B3117">
            <w:pPr>
              <w:tabs>
                <w:tab w:val="left" w:pos="720"/>
              </w:tabs>
              <w:rPr>
                <w:sz w:val="24"/>
                <w:szCs w:val="24"/>
              </w:rPr>
            </w:pPr>
            <w:r w:rsidRPr="007B3117">
              <w:rPr>
                <w:sz w:val="24"/>
                <w:szCs w:val="24"/>
              </w:rPr>
              <w:t>Funding for Sporting Clubs and Individuals must be considered under the following selection criteria as provided for in the Policy:</w:t>
            </w:r>
          </w:p>
          <w:p w14:paraId="5AB4FF62" w14:textId="77777777" w:rsidR="007B3117" w:rsidRPr="007B3117" w:rsidRDefault="007B3117" w:rsidP="007B3117">
            <w:pPr>
              <w:tabs>
                <w:tab w:val="left" w:pos="720"/>
              </w:tabs>
              <w:rPr>
                <w:sz w:val="24"/>
                <w:szCs w:val="24"/>
              </w:rPr>
            </w:pPr>
          </w:p>
          <w:p w14:paraId="6CB62D0A" w14:textId="77777777" w:rsidR="007B3117" w:rsidRPr="007B3117" w:rsidRDefault="007B3117" w:rsidP="007B3117">
            <w:pPr>
              <w:numPr>
                <w:ilvl w:val="0"/>
                <w:numId w:val="125"/>
              </w:numPr>
              <w:tabs>
                <w:tab w:val="left" w:pos="720"/>
              </w:tabs>
              <w:rPr>
                <w:sz w:val="24"/>
                <w:szCs w:val="24"/>
              </w:rPr>
            </w:pPr>
            <w:r w:rsidRPr="007B3117">
              <w:rPr>
                <w:sz w:val="24"/>
                <w:szCs w:val="24"/>
              </w:rPr>
              <w:t>Major Capital Works Grant</w:t>
            </w:r>
          </w:p>
          <w:p w14:paraId="23EABBB1" w14:textId="77777777" w:rsidR="007B3117" w:rsidRPr="007B3117" w:rsidRDefault="007B3117" w:rsidP="007B3117">
            <w:pPr>
              <w:numPr>
                <w:ilvl w:val="0"/>
                <w:numId w:val="125"/>
              </w:numPr>
              <w:tabs>
                <w:tab w:val="left" w:pos="720"/>
              </w:tabs>
              <w:rPr>
                <w:sz w:val="24"/>
                <w:szCs w:val="24"/>
              </w:rPr>
            </w:pPr>
            <w:r w:rsidRPr="007B3117">
              <w:rPr>
                <w:sz w:val="24"/>
                <w:szCs w:val="24"/>
              </w:rPr>
              <w:t>Minor Capital Works Grant</w:t>
            </w:r>
          </w:p>
          <w:p w14:paraId="7F2F2DDE" w14:textId="77777777" w:rsidR="007B3117" w:rsidRPr="007B3117" w:rsidRDefault="007B3117" w:rsidP="007B3117">
            <w:pPr>
              <w:numPr>
                <w:ilvl w:val="0"/>
                <w:numId w:val="125"/>
              </w:numPr>
              <w:tabs>
                <w:tab w:val="left" w:pos="720"/>
              </w:tabs>
              <w:rPr>
                <w:sz w:val="24"/>
                <w:szCs w:val="24"/>
              </w:rPr>
            </w:pPr>
            <w:r w:rsidRPr="007B3117">
              <w:rPr>
                <w:sz w:val="24"/>
                <w:szCs w:val="24"/>
              </w:rPr>
              <w:t>Sports Equipment Grant</w:t>
            </w:r>
          </w:p>
          <w:p w14:paraId="4FFFA32C" w14:textId="77777777" w:rsidR="007B3117" w:rsidRPr="007B3117" w:rsidRDefault="007B3117" w:rsidP="007B3117">
            <w:pPr>
              <w:numPr>
                <w:ilvl w:val="0"/>
                <w:numId w:val="125"/>
              </w:numPr>
              <w:tabs>
                <w:tab w:val="left" w:pos="720"/>
              </w:tabs>
              <w:rPr>
                <w:sz w:val="24"/>
                <w:szCs w:val="24"/>
              </w:rPr>
            </w:pPr>
            <w:r w:rsidRPr="007B3117">
              <w:rPr>
                <w:sz w:val="24"/>
                <w:szCs w:val="24"/>
              </w:rPr>
              <w:t>Junior Sports Travel Assistance</w:t>
            </w:r>
          </w:p>
          <w:p w14:paraId="1D239CD6" w14:textId="77777777" w:rsidR="007B3117" w:rsidRPr="007B3117" w:rsidRDefault="007B3117" w:rsidP="007B3117">
            <w:pPr>
              <w:tabs>
                <w:tab w:val="left" w:pos="720"/>
              </w:tabs>
              <w:rPr>
                <w:sz w:val="24"/>
                <w:szCs w:val="24"/>
              </w:rPr>
            </w:pPr>
          </w:p>
          <w:p w14:paraId="7A448D03" w14:textId="77777777" w:rsidR="007B3117" w:rsidRPr="007B3117" w:rsidRDefault="007B3117" w:rsidP="007B3117">
            <w:pPr>
              <w:tabs>
                <w:tab w:val="left" w:pos="720"/>
              </w:tabs>
              <w:rPr>
                <w:sz w:val="24"/>
                <w:szCs w:val="24"/>
              </w:rPr>
            </w:pPr>
            <w:r w:rsidRPr="007B3117">
              <w:rPr>
                <w:sz w:val="24"/>
                <w:szCs w:val="24"/>
              </w:rPr>
              <w:t>Applicants must be able to demonstrate compliance with any relevant eligibility or additional criteria.</w:t>
            </w:r>
          </w:p>
          <w:p w14:paraId="32E2B309" w14:textId="77777777" w:rsidR="007B3117" w:rsidRPr="007B3117" w:rsidRDefault="007B3117" w:rsidP="007B3117">
            <w:pPr>
              <w:tabs>
                <w:tab w:val="left" w:pos="720"/>
              </w:tabs>
              <w:rPr>
                <w:sz w:val="24"/>
                <w:szCs w:val="24"/>
              </w:rPr>
            </w:pPr>
          </w:p>
          <w:p w14:paraId="4B20C6E6" w14:textId="33ECF62F" w:rsidR="00A900A3" w:rsidRPr="00991ACC" w:rsidRDefault="007B3117" w:rsidP="00991ACC">
            <w:pPr>
              <w:rPr>
                <w:sz w:val="24"/>
                <w:szCs w:val="24"/>
              </w:rPr>
            </w:pPr>
            <w:r w:rsidRPr="00991ACC">
              <w:rPr>
                <w:sz w:val="24"/>
                <w:szCs w:val="24"/>
              </w:rPr>
              <w:t xml:space="preserve">The CEO may only award grants up to the maximum amount provided for in the Policy, and if the application is made by the relevant closing date (if any). </w:t>
            </w:r>
          </w:p>
        </w:tc>
      </w:tr>
      <w:tr w:rsidR="00103F9F" w:rsidRPr="00B947B4" w14:paraId="0F909840" w14:textId="77777777" w:rsidTr="00103F9F">
        <w:trPr>
          <w:gridAfter w:val="1"/>
          <w:wAfter w:w="23" w:type="dxa"/>
        </w:trPr>
        <w:tc>
          <w:tcPr>
            <w:tcW w:w="2551" w:type="dxa"/>
            <w:gridSpan w:val="2"/>
            <w:tcBorders>
              <w:top w:val="dotted" w:sz="4" w:space="0" w:color="auto"/>
              <w:bottom w:val="dotted" w:sz="4" w:space="0" w:color="auto"/>
            </w:tcBorders>
            <w:shd w:val="clear" w:color="auto" w:fill="D9D9D9" w:themeFill="background1" w:themeFillShade="D9"/>
          </w:tcPr>
          <w:p w14:paraId="6D8EB115" w14:textId="77777777" w:rsidR="00A900A3" w:rsidRPr="00B947B4" w:rsidRDefault="00A900A3" w:rsidP="007D70AA">
            <w:pPr>
              <w:rPr>
                <w:b/>
              </w:rPr>
            </w:pPr>
            <w:r w:rsidRPr="00B947B4">
              <w:rPr>
                <w:b/>
              </w:rPr>
              <w:t>Sub-Delegate/s:</w:t>
            </w:r>
          </w:p>
          <w:p w14:paraId="162C53D0" w14:textId="77777777" w:rsidR="00A900A3" w:rsidRPr="00B947B4" w:rsidRDefault="00A900A3" w:rsidP="007D70AA">
            <w:pPr>
              <w:rPr>
                <w:i/>
                <w:sz w:val="18"/>
              </w:rPr>
            </w:pPr>
            <w:r w:rsidRPr="00B947B4">
              <w:rPr>
                <w:i/>
                <w:sz w:val="16"/>
                <w:szCs w:val="20"/>
              </w:rPr>
              <w:t>Appointed by CEO</w:t>
            </w:r>
          </w:p>
        </w:tc>
        <w:tc>
          <w:tcPr>
            <w:tcW w:w="6354" w:type="dxa"/>
            <w:tcBorders>
              <w:top w:val="dotted" w:sz="4" w:space="0" w:color="auto"/>
              <w:bottom w:val="dotted" w:sz="4" w:space="0" w:color="auto"/>
            </w:tcBorders>
          </w:tcPr>
          <w:p w14:paraId="3D981CAB" w14:textId="77777777" w:rsidR="00A900A3" w:rsidRPr="00B947B4" w:rsidRDefault="00A900A3" w:rsidP="00991ACC">
            <w:pPr>
              <w:spacing w:line="276" w:lineRule="auto"/>
              <w:rPr>
                <w:b/>
                <w:bCs/>
                <w:sz w:val="24"/>
                <w:szCs w:val="24"/>
              </w:rPr>
            </w:pPr>
            <w:r w:rsidRPr="00B947B4">
              <w:rPr>
                <w:b/>
                <w:bCs/>
                <w:sz w:val="24"/>
                <w:szCs w:val="24"/>
              </w:rPr>
              <w:t>Director Community and Place</w:t>
            </w:r>
          </w:p>
        </w:tc>
      </w:tr>
      <w:tr w:rsidR="00103F9F" w:rsidRPr="00B947B4" w14:paraId="14F7D203" w14:textId="77777777" w:rsidTr="00991ACC">
        <w:tc>
          <w:tcPr>
            <w:tcW w:w="2551" w:type="dxa"/>
            <w:gridSpan w:val="2"/>
            <w:tcBorders>
              <w:top w:val="dotted" w:sz="4" w:space="0" w:color="auto"/>
              <w:bottom w:val="dotted" w:sz="4" w:space="0" w:color="auto"/>
            </w:tcBorders>
            <w:shd w:val="clear" w:color="auto" w:fill="D9D9D9" w:themeFill="background1" w:themeFillShade="D9"/>
          </w:tcPr>
          <w:p w14:paraId="392D97B5" w14:textId="77777777" w:rsidR="00A900A3" w:rsidRPr="00B947B4" w:rsidRDefault="00A900A3" w:rsidP="007D70AA">
            <w:pPr>
              <w:rPr>
                <w:b/>
              </w:rPr>
            </w:pPr>
            <w:r w:rsidRPr="00B947B4">
              <w:rPr>
                <w:b/>
              </w:rPr>
              <w:t>CEO Conditions on this Sub-Delegation:</w:t>
            </w:r>
          </w:p>
          <w:p w14:paraId="2521C708" w14:textId="77777777" w:rsidR="00A900A3" w:rsidRPr="00B947B4" w:rsidRDefault="00A900A3" w:rsidP="007D70AA">
            <w:pPr>
              <w:rPr>
                <w:i/>
                <w:sz w:val="18"/>
                <w:szCs w:val="18"/>
              </w:rPr>
            </w:pPr>
            <w:r w:rsidRPr="00B947B4">
              <w:rPr>
                <w:i/>
                <w:sz w:val="16"/>
                <w:szCs w:val="16"/>
              </w:rPr>
              <w:t>Conditions on the delegation also apply to sub-delegation.</w:t>
            </w:r>
          </w:p>
        </w:tc>
        <w:tc>
          <w:tcPr>
            <w:tcW w:w="6377" w:type="dxa"/>
            <w:gridSpan w:val="2"/>
            <w:tcBorders>
              <w:top w:val="dotted" w:sz="4" w:space="0" w:color="auto"/>
              <w:bottom w:val="dotted" w:sz="4" w:space="0" w:color="auto"/>
            </w:tcBorders>
          </w:tcPr>
          <w:p w14:paraId="1BDD544D" w14:textId="77777777" w:rsidR="00A900A3" w:rsidRPr="00B947B4" w:rsidRDefault="00A900A3" w:rsidP="007D70AA">
            <w:pPr>
              <w:spacing w:after="120"/>
              <w:ind w:left="490" w:hanging="490"/>
              <w:rPr>
                <w:sz w:val="24"/>
                <w:szCs w:val="24"/>
              </w:rPr>
            </w:pPr>
          </w:p>
        </w:tc>
      </w:tr>
      <w:tr w:rsidR="00103F9F" w:rsidRPr="00B947B4" w14:paraId="56288622" w14:textId="77777777" w:rsidTr="00991ACC">
        <w:tc>
          <w:tcPr>
            <w:tcW w:w="2551" w:type="dxa"/>
            <w:gridSpan w:val="2"/>
            <w:tcBorders>
              <w:top w:val="dotted" w:sz="4" w:space="0" w:color="auto"/>
              <w:bottom w:val="dotted" w:sz="4" w:space="0" w:color="auto"/>
            </w:tcBorders>
            <w:shd w:val="clear" w:color="auto" w:fill="D9D9D9" w:themeFill="background1" w:themeFillShade="D9"/>
          </w:tcPr>
          <w:p w14:paraId="02406DDF" w14:textId="77777777" w:rsidR="00A900A3" w:rsidRPr="00B947B4" w:rsidRDefault="00A900A3" w:rsidP="007D70AA">
            <w:pPr>
              <w:rPr>
                <w:sz w:val="18"/>
              </w:rPr>
            </w:pPr>
            <w:r w:rsidRPr="00B947B4">
              <w:rPr>
                <w:sz w:val="18"/>
              </w:rPr>
              <w:t>Compliance Links:</w:t>
            </w:r>
          </w:p>
          <w:p w14:paraId="7CC3C100" w14:textId="77777777" w:rsidR="00A900A3" w:rsidRPr="00B947B4" w:rsidRDefault="00A900A3" w:rsidP="007D70AA">
            <w:pPr>
              <w:rPr>
                <w:sz w:val="18"/>
              </w:rPr>
            </w:pPr>
          </w:p>
        </w:tc>
        <w:tc>
          <w:tcPr>
            <w:tcW w:w="6377" w:type="dxa"/>
            <w:gridSpan w:val="2"/>
            <w:tcBorders>
              <w:top w:val="dotted" w:sz="4" w:space="0" w:color="auto"/>
              <w:bottom w:val="dotted" w:sz="4" w:space="0" w:color="auto"/>
            </w:tcBorders>
          </w:tcPr>
          <w:p w14:paraId="7CD017A8" w14:textId="77777777" w:rsidR="00A900A3" w:rsidRPr="00B947B4" w:rsidRDefault="00A900A3" w:rsidP="007D70AA">
            <w:pPr>
              <w:spacing w:after="120"/>
              <w:rPr>
                <w:sz w:val="24"/>
                <w:szCs w:val="24"/>
              </w:rPr>
            </w:pPr>
          </w:p>
        </w:tc>
      </w:tr>
      <w:tr w:rsidR="00103F9F" w:rsidRPr="00B947B4" w14:paraId="5AC86922" w14:textId="77777777" w:rsidTr="00991ACC">
        <w:tc>
          <w:tcPr>
            <w:tcW w:w="2551" w:type="dxa"/>
            <w:gridSpan w:val="2"/>
            <w:tcBorders>
              <w:top w:val="dotted" w:sz="4" w:space="0" w:color="auto"/>
              <w:bottom w:val="single" w:sz="4" w:space="0" w:color="auto"/>
            </w:tcBorders>
            <w:shd w:val="clear" w:color="auto" w:fill="D9D9D9" w:themeFill="background1" w:themeFillShade="D9"/>
          </w:tcPr>
          <w:p w14:paraId="6BAEBB2A" w14:textId="77777777" w:rsidR="00A900A3" w:rsidRPr="00B947B4" w:rsidRDefault="00A900A3" w:rsidP="007D70AA">
            <w:pPr>
              <w:rPr>
                <w:sz w:val="18"/>
              </w:rPr>
            </w:pPr>
            <w:r w:rsidRPr="00B947B4">
              <w:rPr>
                <w:sz w:val="18"/>
              </w:rPr>
              <w:t>Record Keeping:</w:t>
            </w:r>
          </w:p>
        </w:tc>
        <w:tc>
          <w:tcPr>
            <w:tcW w:w="6377" w:type="dxa"/>
            <w:gridSpan w:val="2"/>
            <w:tcBorders>
              <w:top w:val="dotted" w:sz="4" w:space="0" w:color="auto"/>
              <w:bottom w:val="single" w:sz="4" w:space="0" w:color="auto"/>
            </w:tcBorders>
          </w:tcPr>
          <w:p w14:paraId="294F1AEB" w14:textId="77777777" w:rsidR="00A900A3" w:rsidRPr="00B947B4" w:rsidRDefault="00A900A3" w:rsidP="007D70AA">
            <w:pPr>
              <w:spacing w:after="120"/>
              <w:rPr>
                <w:sz w:val="24"/>
                <w:szCs w:val="24"/>
              </w:rPr>
            </w:pPr>
          </w:p>
        </w:tc>
      </w:tr>
      <w:tr w:rsidR="00103F9F" w:rsidRPr="00B947B4" w14:paraId="732FEA90" w14:textId="77777777" w:rsidTr="00991ACC">
        <w:tblPrEx>
          <w:tblBorders>
            <w:insideH w:val="single" w:sz="4" w:space="0" w:color="auto"/>
            <w:insideV w:val="single" w:sz="4" w:space="0" w:color="auto"/>
          </w:tblBorders>
        </w:tblPrEx>
        <w:tc>
          <w:tcPr>
            <w:tcW w:w="706" w:type="dxa"/>
            <w:tcBorders>
              <w:top w:val="single" w:sz="4" w:space="0" w:color="auto"/>
              <w:left w:val="nil"/>
              <w:bottom w:val="nil"/>
              <w:right w:val="nil"/>
            </w:tcBorders>
          </w:tcPr>
          <w:p w14:paraId="54A88872" w14:textId="77777777" w:rsidR="00103F9F" w:rsidRPr="00B947B4" w:rsidRDefault="00103F9F" w:rsidP="007D70AA">
            <w:pPr>
              <w:rPr>
                <w:sz w:val="18"/>
              </w:rPr>
            </w:pPr>
            <w:r w:rsidRPr="00B947B4">
              <w:rPr>
                <w:sz w:val="18"/>
              </w:rPr>
              <w:t>1</w:t>
            </w:r>
          </w:p>
        </w:tc>
        <w:tc>
          <w:tcPr>
            <w:tcW w:w="8222" w:type="dxa"/>
            <w:gridSpan w:val="3"/>
            <w:tcBorders>
              <w:top w:val="single" w:sz="4" w:space="0" w:color="auto"/>
              <w:left w:val="nil"/>
              <w:bottom w:val="nil"/>
              <w:right w:val="nil"/>
            </w:tcBorders>
          </w:tcPr>
          <w:p w14:paraId="60876C02" w14:textId="07F65A24" w:rsidR="00103F9F" w:rsidRPr="00B947B4" w:rsidRDefault="00103F9F" w:rsidP="007D70AA">
            <w:pPr>
              <w:rPr>
                <w:sz w:val="18"/>
              </w:rPr>
            </w:pPr>
            <w:r>
              <w:rPr>
                <w:rFonts w:eastAsia="Times New Roman"/>
                <w:sz w:val="18"/>
                <w:szCs w:val="18"/>
                <w:lang w:eastAsia="en-AU"/>
              </w:rPr>
              <w:t>Adopted 12 May 2026.</w:t>
            </w:r>
          </w:p>
        </w:tc>
      </w:tr>
    </w:tbl>
    <w:p w14:paraId="24CE7D6C" w14:textId="77777777" w:rsidR="003326FD" w:rsidRDefault="003326FD">
      <w:pPr>
        <w:rPr>
          <w:rFonts w:eastAsiaTheme="majorEastAsia" w:cstheme="majorBidi"/>
          <w:b/>
          <w:vanish/>
          <w:color w:val="2E74B5" w:themeColor="accent1" w:themeShade="BF"/>
          <w:sz w:val="32"/>
          <w:szCs w:val="32"/>
        </w:rPr>
      </w:pPr>
    </w:p>
    <w:p w14:paraId="3E1B3552" w14:textId="77777777" w:rsidR="003326FD" w:rsidRDefault="003326FD">
      <w:pPr>
        <w:rPr>
          <w:rFonts w:eastAsiaTheme="majorEastAsia" w:cstheme="majorBidi"/>
          <w:b/>
          <w:vanish/>
          <w:color w:val="2E74B5" w:themeColor="accent1" w:themeShade="BF"/>
          <w:sz w:val="32"/>
          <w:szCs w:val="32"/>
        </w:rPr>
      </w:pPr>
    </w:p>
    <w:p w14:paraId="4FB04422" w14:textId="77777777" w:rsidR="003326FD" w:rsidRDefault="003326FD">
      <w:pPr>
        <w:rPr>
          <w:rFonts w:eastAsiaTheme="majorEastAsia" w:cstheme="majorBidi"/>
          <w:b/>
          <w:vanish/>
          <w:color w:val="2E74B5" w:themeColor="accent1" w:themeShade="BF"/>
          <w:sz w:val="32"/>
          <w:szCs w:val="32"/>
        </w:rPr>
      </w:pPr>
    </w:p>
    <w:p w14:paraId="776618F8" w14:textId="05956780" w:rsidR="008C37CD" w:rsidRDefault="002860B3">
      <w:pPr>
        <w:rPr>
          <w:rFonts w:eastAsiaTheme="majorEastAsia" w:cstheme="majorBidi"/>
          <w:b/>
          <w:vanish/>
          <w:color w:val="2E74B5" w:themeColor="accent1" w:themeShade="BF"/>
          <w:sz w:val="32"/>
          <w:szCs w:val="32"/>
        </w:rPr>
      </w:pPr>
      <w:r>
        <w:rPr>
          <w:rFonts w:eastAsiaTheme="majorEastAsia" w:cstheme="majorBidi"/>
          <w:b/>
          <w:vanish/>
          <w:color w:val="2E74B5" w:themeColor="accent1" w:themeShade="BF"/>
          <w:sz w:val="32"/>
          <w:szCs w:val="32"/>
        </w:rPr>
        <w:br w:type="page"/>
      </w:r>
    </w:p>
    <w:p w14:paraId="477BA1B1" w14:textId="22F4CBEC" w:rsidR="008C37CD" w:rsidRPr="00B947B4" w:rsidRDefault="008C37CD" w:rsidP="008C37CD">
      <w:pPr>
        <w:pStyle w:val="Heading2"/>
        <w:numPr>
          <w:ilvl w:val="0"/>
          <w:numId w:val="0"/>
        </w:numPr>
        <w:rPr>
          <w:rFonts w:hint="eastAsia"/>
        </w:rPr>
      </w:pPr>
      <w:bookmarkStart w:id="265" w:name="_Toc229571524"/>
      <w:r>
        <w:lastRenderedPageBreak/>
        <w:t>12.2</w:t>
      </w:r>
      <w:r>
        <w:tab/>
      </w:r>
      <w:r w:rsidRPr="00B947B4">
        <w:t>CEO</w:t>
      </w:r>
      <w:r>
        <w:t xml:space="preserve"> to Employees</w:t>
      </w:r>
      <w:bookmarkEnd w:id="265"/>
    </w:p>
    <w:p w14:paraId="6CF6E8AD" w14:textId="77777777" w:rsidR="008C37CD" w:rsidRDefault="008C37CD" w:rsidP="008C37CD">
      <w:r>
        <w:t>These are non-statutory delegations but are included to address City of Cockburn Policies that make reference to delegated authority for decision-making under the Policy.</w:t>
      </w:r>
    </w:p>
    <w:p w14:paraId="16ECAA11" w14:textId="77777777" w:rsidR="008C37CD" w:rsidRDefault="008C37CD" w:rsidP="008C37CD"/>
    <w:p w14:paraId="2D23754E" w14:textId="65D75FCD" w:rsidR="008C37CD" w:rsidRDefault="008C37CD" w:rsidP="008C37CD">
      <w:pPr>
        <w:pStyle w:val="Heading3"/>
        <w:numPr>
          <w:ilvl w:val="0"/>
          <w:numId w:val="0"/>
        </w:numPr>
      </w:pPr>
      <w:bookmarkStart w:id="266" w:name="_Toc229571525"/>
      <w:r>
        <w:t>12.</w:t>
      </w:r>
      <w:r w:rsidR="00A07A8F">
        <w:t>2</w:t>
      </w:r>
      <w:r>
        <w:t xml:space="preserve">.1 </w:t>
      </w:r>
      <w:r w:rsidR="00A07A8F">
        <w:t>Elected Member Reimbursement Requests</w:t>
      </w:r>
      <w:bookmarkEnd w:id="266"/>
    </w:p>
    <w:p w14:paraId="1F9B5DF5" w14:textId="77777777" w:rsidR="008C37CD" w:rsidRDefault="008C37CD" w:rsidP="008C37CD"/>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A07A8F" w:rsidRPr="00B947B4" w14:paraId="0477BE93" w14:textId="77777777" w:rsidTr="00846807">
        <w:tc>
          <w:tcPr>
            <w:tcW w:w="2552" w:type="dxa"/>
            <w:gridSpan w:val="2"/>
            <w:shd w:val="clear" w:color="auto" w:fill="D9D9D9" w:themeFill="background1" w:themeFillShade="D9"/>
          </w:tcPr>
          <w:p w14:paraId="11358F78" w14:textId="77777777" w:rsidR="00A07A8F" w:rsidRPr="00B947B4" w:rsidRDefault="00A07A8F" w:rsidP="00846807">
            <w:pPr>
              <w:spacing w:before="120" w:after="120"/>
              <w:rPr>
                <w:b/>
              </w:rPr>
            </w:pPr>
            <w:r w:rsidRPr="00B947B4">
              <w:rPr>
                <w:b/>
              </w:rPr>
              <w:t>Delegator:</w:t>
            </w:r>
          </w:p>
          <w:p w14:paraId="4ECDA25E" w14:textId="77777777" w:rsidR="00A07A8F" w:rsidRPr="00B947B4" w:rsidRDefault="00A07A8F" w:rsidP="00846807">
            <w:pPr>
              <w:rPr>
                <w:b/>
              </w:rPr>
            </w:pPr>
          </w:p>
        </w:tc>
        <w:tc>
          <w:tcPr>
            <w:tcW w:w="6468" w:type="dxa"/>
            <w:vAlign w:val="center"/>
          </w:tcPr>
          <w:p w14:paraId="41DADDB2" w14:textId="77777777" w:rsidR="00A07A8F" w:rsidRPr="00B947B4" w:rsidRDefault="00A07A8F" w:rsidP="00846807">
            <w:pPr>
              <w:rPr>
                <w:b/>
                <w:sz w:val="24"/>
                <w:szCs w:val="24"/>
              </w:rPr>
            </w:pPr>
            <w:r>
              <w:rPr>
                <w:b/>
                <w:sz w:val="24"/>
                <w:szCs w:val="24"/>
              </w:rPr>
              <w:t>CEO</w:t>
            </w:r>
          </w:p>
        </w:tc>
      </w:tr>
      <w:tr w:rsidR="00A07A8F" w:rsidRPr="00B947B4" w14:paraId="3095434C" w14:textId="77777777" w:rsidTr="00846807">
        <w:tc>
          <w:tcPr>
            <w:tcW w:w="2552" w:type="dxa"/>
            <w:gridSpan w:val="2"/>
            <w:shd w:val="clear" w:color="auto" w:fill="D9D9D9" w:themeFill="background1" w:themeFillShade="D9"/>
          </w:tcPr>
          <w:p w14:paraId="00D6B6C4" w14:textId="77777777" w:rsidR="00A07A8F" w:rsidRPr="00B947B4" w:rsidRDefault="00A07A8F" w:rsidP="00846807">
            <w:pPr>
              <w:spacing w:before="120" w:after="120"/>
              <w:rPr>
                <w:b/>
              </w:rPr>
            </w:pPr>
            <w:r w:rsidRPr="00B947B4">
              <w:rPr>
                <w:b/>
              </w:rPr>
              <w:t>Policy:</w:t>
            </w:r>
          </w:p>
        </w:tc>
        <w:tc>
          <w:tcPr>
            <w:tcW w:w="6468" w:type="dxa"/>
          </w:tcPr>
          <w:p w14:paraId="482E3ADE" w14:textId="77777777" w:rsidR="00A07A8F" w:rsidRPr="00B947B4" w:rsidRDefault="00A07A8F" w:rsidP="00846807">
            <w:pPr>
              <w:spacing w:before="120" w:after="120"/>
              <w:rPr>
                <w:b/>
                <w:sz w:val="24"/>
                <w:szCs w:val="24"/>
              </w:rPr>
            </w:pPr>
            <w:hyperlink r:id="rId114" w:history="1">
              <w:r w:rsidRPr="006158C5">
                <w:rPr>
                  <w:rStyle w:val="Hyperlink"/>
                  <w:rFonts w:cstheme="minorBidi"/>
                  <w:b/>
                  <w:kern w:val="2"/>
                  <w:sz w:val="24"/>
                  <w:szCs w:val="24"/>
                </w:rPr>
                <w:t>Elected Member Entitlements</w:t>
              </w:r>
            </w:hyperlink>
          </w:p>
        </w:tc>
      </w:tr>
      <w:tr w:rsidR="00A07A8F" w:rsidRPr="00B947B4" w14:paraId="4F124864" w14:textId="77777777" w:rsidTr="00846807">
        <w:tc>
          <w:tcPr>
            <w:tcW w:w="2552" w:type="dxa"/>
            <w:gridSpan w:val="2"/>
            <w:shd w:val="clear" w:color="auto" w:fill="D9D9D9" w:themeFill="background1" w:themeFillShade="D9"/>
          </w:tcPr>
          <w:p w14:paraId="69438815" w14:textId="77777777" w:rsidR="00A07A8F" w:rsidRPr="00B947B4" w:rsidRDefault="00A07A8F" w:rsidP="00846807">
            <w:pPr>
              <w:spacing w:before="120" w:after="120"/>
              <w:rPr>
                <w:b/>
              </w:rPr>
            </w:pPr>
            <w:r w:rsidRPr="00B947B4">
              <w:rPr>
                <w:b/>
              </w:rPr>
              <w:t>Delegate:</w:t>
            </w:r>
          </w:p>
        </w:tc>
        <w:tc>
          <w:tcPr>
            <w:tcW w:w="6468" w:type="dxa"/>
          </w:tcPr>
          <w:p w14:paraId="5EC886C9" w14:textId="77777777" w:rsidR="00A07A8F" w:rsidRDefault="00A07A8F" w:rsidP="00846807">
            <w:pPr>
              <w:spacing w:before="120" w:after="120"/>
              <w:rPr>
                <w:b/>
                <w:sz w:val="24"/>
                <w:szCs w:val="24"/>
              </w:rPr>
            </w:pPr>
            <w:r>
              <w:rPr>
                <w:b/>
                <w:sz w:val="24"/>
                <w:szCs w:val="24"/>
              </w:rPr>
              <w:t>General Counsel</w:t>
            </w:r>
          </w:p>
          <w:p w14:paraId="4DE7C235" w14:textId="77777777" w:rsidR="00A07A8F" w:rsidRPr="00B947B4" w:rsidRDefault="00A07A8F" w:rsidP="00846807">
            <w:pPr>
              <w:spacing w:before="120" w:after="120"/>
              <w:rPr>
                <w:b/>
                <w:sz w:val="24"/>
                <w:szCs w:val="24"/>
              </w:rPr>
            </w:pPr>
            <w:r>
              <w:rPr>
                <w:b/>
                <w:sz w:val="24"/>
                <w:szCs w:val="24"/>
              </w:rPr>
              <w:t>Service Lead Governance and Council Support</w:t>
            </w:r>
          </w:p>
        </w:tc>
      </w:tr>
      <w:tr w:rsidR="00A07A8F" w:rsidRPr="00B947B4" w14:paraId="1AB06388" w14:textId="77777777" w:rsidTr="00846807">
        <w:tc>
          <w:tcPr>
            <w:tcW w:w="2552" w:type="dxa"/>
            <w:gridSpan w:val="2"/>
            <w:shd w:val="clear" w:color="auto" w:fill="D9D9D9" w:themeFill="background1" w:themeFillShade="D9"/>
          </w:tcPr>
          <w:p w14:paraId="0B6FF5B4" w14:textId="77777777" w:rsidR="00A07A8F" w:rsidRPr="00B947B4" w:rsidRDefault="00A07A8F" w:rsidP="00846807">
            <w:pPr>
              <w:rPr>
                <w:b/>
              </w:rPr>
            </w:pPr>
            <w:r w:rsidRPr="00B947B4">
              <w:rPr>
                <w:b/>
              </w:rPr>
              <w:t>Function:</w:t>
            </w:r>
          </w:p>
          <w:p w14:paraId="6131B7E8" w14:textId="77777777" w:rsidR="00A07A8F" w:rsidRPr="00B947B4" w:rsidRDefault="00A07A8F"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4B691DFE" w14:textId="77777777" w:rsidR="00A07A8F" w:rsidRPr="00B947B4" w:rsidRDefault="00A07A8F" w:rsidP="00846807">
            <w:pPr>
              <w:rPr>
                <w:sz w:val="24"/>
                <w:szCs w:val="24"/>
              </w:rPr>
            </w:pPr>
            <w:r>
              <w:rPr>
                <w:sz w:val="24"/>
                <w:szCs w:val="24"/>
              </w:rPr>
              <w:t>Authority to approve reimbursement for Elected Member expenses, in line with the Elected Member Entitlements Policy [cl.10.1]</w:t>
            </w:r>
          </w:p>
        </w:tc>
      </w:tr>
      <w:tr w:rsidR="00A07A8F" w:rsidRPr="00104E1E" w14:paraId="3026D77F"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7BE70C1A" w14:textId="77777777" w:rsidR="00A07A8F" w:rsidRPr="00B947B4" w:rsidRDefault="00A07A8F" w:rsidP="00846807">
            <w:pPr>
              <w:rPr>
                <w:b/>
              </w:rPr>
            </w:pPr>
            <w:r w:rsidRPr="00B947B4">
              <w:rPr>
                <w:b/>
              </w:rPr>
              <w:t>CEO Conditions on this Delegation:</w:t>
            </w:r>
          </w:p>
          <w:p w14:paraId="69C84E62" w14:textId="77777777" w:rsidR="00A07A8F" w:rsidRPr="00B947B4" w:rsidRDefault="00A07A8F" w:rsidP="00846807">
            <w:pPr>
              <w:rPr>
                <w:i/>
                <w:sz w:val="18"/>
                <w:szCs w:val="18"/>
              </w:rPr>
            </w:pPr>
          </w:p>
        </w:tc>
        <w:tc>
          <w:tcPr>
            <w:tcW w:w="6468" w:type="dxa"/>
            <w:tcBorders>
              <w:top w:val="dotted" w:sz="4" w:space="0" w:color="auto"/>
              <w:left w:val="dotted" w:sz="4" w:space="0" w:color="auto"/>
              <w:bottom w:val="dotted" w:sz="4" w:space="0" w:color="auto"/>
            </w:tcBorders>
          </w:tcPr>
          <w:p w14:paraId="4473F911" w14:textId="77777777" w:rsidR="00A07A8F" w:rsidRPr="00104E1E" w:rsidRDefault="00A07A8F" w:rsidP="00846807">
            <w:pPr>
              <w:rPr>
                <w:sz w:val="24"/>
                <w:szCs w:val="24"/>
                <w:highlight w:val="yellow"/>
              </w:rPr>
            </w:pPr>
            <w:r w:rsidRPr="00104E1E">
              <w:rPr>
                <w:sz w:val="24"/>
                <w:szCs w:val="24"/>
              </w:rPr>
              <w:t>Expenditure does not exceed the budget allocation for the current financial year in the adopted Annual Budget.</w:t>
            </w:r>
          </w:p>
        </w:tc>
      </w:tr>
      <w:tr w:rsidR="00A07A8F" w:rsidRPr="00B947B4" w14:paraId="101D5F1C"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5D25E034" w14:textId="77777777" w:rsidR="00A07A8F" w:rsidRPr="00B947B4" w:rsidRDefault="00A07A8F" w:rsidP="00846807">
            <w:pPr>
              <w:rPr>
                <w:sz w:val="18"/>
              </w:rPr>
            </w:pPr>
            <w:r w:rsidRPr="00B947B4">
              <w:rPr>
                <w:sz w:val="18"/>
              </w:rPr>
              <w:t>Compliance Links:</w:t>
            </w:r>
          </w:p>
          <w:p w14:paraId="11170628" w14:textId="77777777" w:rsidR="00A07A8F" w:rsidRPr="00B947B4" w:rsidRDefault="00A07A8F"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3B53E926" w14:textId="77777777" w:rsidR="00A07A8F" w:rsidRDefault="00A07A8F"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8 and 10, Part 5</w:t>
            </w:r>
          </w:p>
          <w:p w14:paraId="1D242EA0" w14:textId="77777777" w:rsidR="00A07A8F" w:rsidRPr="00B947B4" w:rsidRDefault="00A07A8F" w:rsidP="00846807">
            <w:pPr>
              <w:spacing w:after="120"/>
              <w:rPr>
                <w:sz w:val="24"/>
                <w:szCs w:val="24"/>
              </w:rPr>
            </w:pPr>
            <w:r w:rsidRPr="003F144E">
              <w:rPr>
                <w:i/>
                <w:iCs/>
                <w:sz w:val="24"/>
                <w:szCs w:val="24"/>
                <w:u w:val="single"/>
              </w:rPr>
              <w:t xml:space="preserve">Local Government </w:t>
            </w:r>
            <w:r>
              <w:rPr>
                <w:i/>
                <w:iCs/>
                <w:sz w:val="24"/>
                <w:szCs w:val="24"/>
                <w:u w:val="single"/>
              </w:rPr>
              <w:t>(Functions and General) Regulations 1996</w:t>
            </w:r>
            <w:r>
              <w:rPr>
                <w:sz w:val="24"/>
                <w:szCs w:val="24"/>
              </w:rPr>
              <w:t xml:space="preserve"> </w:t>
            </w:r>
            <w:r w:rsidRPr="00B947B4">
              <w:rPr>
                <w:sz w:val="24"/>
                <w:szCs w:val="24"/>
              </w:rPr>
              <w:t>–</w:t>
            </w:r>
            <w:r>
              <w:rPr>
                <w:sz w:val="24"/>
                <w:szCs w:val="24"/>
              </w:rPr>
              <w:t xml:space="preserve"> Part 8</w:t>
            </w:r>
          </w:p>
        </w:tc>
      </w:tr>
      <w:tr w:rsidR="00A07A8F" w:rsidRPr="00B947B4" w14:paraId="269BB172"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51D66460" w14:textId="77777777" w:rsidR="00A07A8F" w:rsidRPr="00B947B4" w:rsidRDefault="00A07A8F"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28D5A15A" w14:textId="77777777" w:rsidR="00A07A8F" w:rsidRPr="00B947B4" w:rsidRDefault="00A07A8F" w:rsidP="00846807">
            <w:pPr>
              <w:spacing w:after="120"/>
              <w:rPr>
                <w:sz w:val="24"/>
                <w:szCs w:val="24"/>
              </w:rPr>
            </w:pPr>
            <w:r w:rsidRPr="00B947B4">
              <w:rPr>
                <w:sz w:val="24"/>
                <w:szCs w:val="24"/>
              </w:rPr>
              <w:t>Details of decisions are to be recorded in the City’s record keeping system.</w:t>
            </w:r>
          </w:p>
        </w:tc>
      </w:tr>
      <w:tr w:rsidR="00A07A8F" w:rsidRPr="00B947B4" w14:paraId="3DC3D905"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3DF31B49" w14:textId="77777777" w:rsidR="00A07A8F" w:rsidRPr="00B947B4" w:rsidRDefault="00A07A8F"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326A9431" w14:textId="77777777" w:rsidR="00A07A8F" w:rsidRPr="00B947B4" w:rsidRDefault="00A07A8F" w:rsidP="00846807">
            <w:pPr>
              <w:rPr>
                <w:sz w:val="18"/>
              </w:rPr>
            </w:pPr>
            <w:r>
              <w:rPr>
                <w:rFonts w:eastAsia="Times New Roman"/>
                <w:sz w:val="18"/>
                <w:szCs w:val="18"/>
                <w:lang w:eastAsia="en-AU"/>
              </w:rPr>
              <w:t>Adopted 18 December 2025.</w:t>
            </w:r>
          </w:p>
        </w:tc>
      </w:tr>
    </w:tbl>
    <w:p w14:paraId="3C4546E5" w14:textId="77777777" w:rsidR="008C37CD" w:rsidRPr="008C37CD" w:rsidRDefault="008C37CD" w:rsidP="008C37CD"/>
    <w:p w14:paraId="6B710B57" w14:textId="77777777" w:rsidR="00840AE8" w:rsidRDefault="00840AE8">
      <w:pPr>
        <w:rPr>
          <w:rFonts w:eastAsiaTheme="majorEastAsia" w:cstheme="majorBidi"/>
          <w:b/>
          <w:color w:val="000000" w:themeColor="text1"/>
          <w:sz w:val="24"/>
          <w:szCs w:val="24"/>
        </w:rPr>
      </w:pPr>
      <w:r>
        <w:br w:type="page"/>
      </w:r>
    </w:p>
    <w:p w14:paraId="3BECDE6A" w14:textId="1572AD5A" w:rsidR="008C37CD" w:rsidRDefault="008C37CD" w:rsidP="008C37CD">
      <w:pPr>
        <w:pStyle w:val="Heading3"/>
        <w:numPr>
          <w:ilvl w:val="0"/>
          <w:numId w:val="0"/>
        </w:numPr>
      </w:pPr>
      <w:bookmarkStart w:id="267" w:name="_Toc229571526"/>
      <w:r>
        <w:lastRenderedPageBreak/>
        <w:t>12.</w:t>
      </w:r>
      <w:r w:rsidR="00C507E7">
        <w:t>2</w:t>
      </w:r>
      <w:r>
        <w:t>.</w:t>
      </w:r>
      <w:r w:rsidR="00C507E7">
        <w:t>2</w:t>
      </w:r>
      <w:r>
        <w:t xml:space="preserve"> </w:t>
      </w:r>
      <w:r w:rsidR="00C507E7">
        <w:t>Elected Member Professional Development Applications</w:t>
      </w:r>
      <w:bookmarkEnd w:id="267"/>
    </w:p>
    <w:p w14:paraId="6CF21626" w14:textId="77777777" w:rsidR="00820148" w:rsidRDefault="00820148" w:rsidP="00820148"/>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820148" w:rsidRPr="00B947B4" w14:paraId="1A1CC7A0" w14:textId="77777777" w:rsidTr="00846807">
        <w:tc>
          <w:tcPr>
            <w:tcW w:w="2552" w:type="dxa"/>
            <w:gridSpan w:val="2"/>
            <w:shd w:val="clear" w:color="auto" w:fill="D9D9D9" w:themeFill="background1" w:themeFillShade="D9"/>
          </w:tcPr>
          <w:p w14:paraId="7F022954" w14:textId="77777777" w:rsidR="00820148" w:rsidRPr="00B947B4" w:rsidRDefault="00820148" w:rsidP="00846807">
            <w:pPr>
              <w:spacing w:before="120" w:after="120"/>
              <w:rPr>
                <w:b/>
              </w:rPr>
            </w:pPr>
            <w:r w:rsidRPr="00B947B4">
              <w:rPr>
                <w:b/>
              </w:rPr>
              <w:t>Delegator:</w:t>
            </w:r>
          </w:p>
          <w:p w14:paraId="10F87EDE" w14:textId="77777777" w:rsidR="00820148" w:rsidRPr="00B947B4" w:rsidRDefault="00820148" w:rsidP="00846807">
            <w:pPr>
              <w:rPr>
                <w:b/>
              </w:rPr>
            </w:pPr>
          </w:p>
        </w:tc>
        <w:tc>
          <w:tcPr>
            <w:tcW w:w="6468" w:type="dxa"/>
            <w:vAlign w:val="center"/>
          </w:tcPr>
          <w:p w14:paraId="2827CE29" w14:textId="77777777" w:rsidR="00820148" w:rsidRPr="00B947B4" w:rsidRDefault="00820148" w:rsidP="00846807">
            <w:pPr>
              <w:rPr>
                <w:b/>
                <w:sz w:val="24"/>
                <w:szCs w:val="24"/>
              </w:rPr>
            </w:pPr>
            <w:r>
              <w:rPr>
                <w:b/>
                <w:sz w:val="24"/>
                <w:szCs w:val="24"/>
              </w:rPr>
              <w:t>CEO</w:t>
            </w:r>
          </w:p>
        </w:tc>
      </w:tr>
      <w:tr w:rsidR="00820148" w:rsidRPr="00B947B4" w14:paraId="44B96FCA" w14:textId="77777777" w:rsidTr="00846807">
        <w:tc>
          <w:tcPr>
            <w:tcW w:w="2552" w:type="dxa"/>
            <w:gridSpan w:val="2"/>
            <w:shd w:val="clear" w:color="auto" w:fill="D9D9D9" w:themeFill="background1" w:themeFillShade="D9"/>
          </w:tcPr>
          <w:p w14:paraId="5D22F899" w14:textId="77777777" w:rsidR="00820148" w:rsidRPr="00B947B4" w:rsidRDefault="00820148" w:rsidP="00846807">
            <w:pPr>
              <w:spacing w:before="120" w:after="120"/>
              <w:rPr>
                <w:b/>
              </w:rPr>
            </w:pPr>
            <w:r w:rsidRPr="00B947B4">
              <w:rPr>
                <w:b/>
              </w:rPr>
              <w:t>Policy:</w:t>
            </w:r>
          </w:p>
        </w:tc>
        <w:tc>
          <w:tcPr>
            <w:tcW w:w="6468" w:type="dxa"/>
          </w:tcPr>
          <w:p w14:paraId="21A7FD9F" w14:textId="77777777" w:rsidR="00820148" w:rsidRPr="00B947B4" w:rsidRDefault="00820148" w:rsidP="00846807">
            <w:pPr>
              <w:spacing w:before="120" w:after="120"/>
              <w:rPr>
                <w:b/>
                <w:sz w:val="24"/>
                <w:szCs w:val="24"/>
              </w:rPr>
            </w:pPr>
            <w:hyperlink r:id="rId115" w:history="1">
              <w:r w:rsidRPr="00C512B5">
                <w:rPr>
                  <w:rStyle w:val="Hyperlink"/>
                  <w:rFonts w:cstheme="minorBidi"/>
                  <w:b/>
                  <w:kern w:val="2"/>
                  <w:sz w:val="24"/>
                  <w:szCs w:val="24"/>
                </w:rPr>
                <w:t>Elected Member Professional Development</w:t>
              </w:r>
            </w:hyperlink>
          </w:p>
        </w:tc>
      </w:tr>
      <w:tr w:rsidR="00820148" w:rsidRPr="00B947B4" w14:paraId="0E3C6F4A" w14:textId="77777777" w:rsidTr="00846807">
        <w:tc>
          <w:tcPr>
            <w:tcW w:w="2552" w:type="dxa"/>
            <w:gridSpan w:val="2"/>
            <w:shd w:val="clear" w:color="auto" w:fill="D9D9D9" w:themeFill="background1" w:themeFillShade="D9"/>
          </w:tcPr>
          <w:p w14:paraId="1902669C" w14:textId="77777777" w:rsidR="00820148" w:rsidRPr="00B947B4" w:rsidRDefault="00820148" w:rsidP="00846807">
            <w:pPr>
              <w:spacing w:before="120" w:after="120"/>
              <w:rPr>
                <w:b/>
              </w:rPr>
            </w:pPr>
            <w:r w:rsidRPr="00B947B4">
              <w:rPr>
                <w:b/>
              </w:rPr>
              <w:t>Delegate:</w:t>
            </w:r>
          </w:p>
        </w:tc>
        <w:tc>
          <w:tcPr>
            <w:tcW w:w="6468" w:type="dxa"/>
          </w:tcPr>
          <w:p w14:paraId="0C273A6E" w14:textId="77777777" w:rsidR="00820148" w:rsidRDefault="00820148" w:rsidP="00846807">
            <w:pPr>
              <w:spacing w:before="120" w:after="120"/>
              <w:rPr>
                <w:b/>
                <w:sz w:val="24"/>
                <w:szCs w:val="24"/>
              </w:rPr>
            </w:pPr>
            <w:r>
              <w:rPr>
                <w:b/>
                <w:sz w:val="24"/>
                <w:szCs w:val="24"/>
              </w:rPr>
              <w:t>General Counsel</w:t>
            </w:r>
          </w:p>
          <w:p w14:paraId="57F93393" w14:textId="77777777" w:rsidR="00820148" w:rsidRPr="00B947B4" w:rsidRDefault="00820148" w:rsidP="00846807">
            <w:pPr>
              <w:spacing w:before="120" w:after="120"/>
              <w:rPr>
                <w:b/>
                <w:sz w:val="24"/>
                <w:szCs w:val="24"/>
              </w:rPr>
            </w:pPr>
            <w:r>
              <w:rPr>
                <w:b/>
                <w:sz w:val="24"/>
                <w:szCs w:val="24"/>
              </w:rPr>
              <w:t>Service Lead Governance and Council Support</w:t>
            </w:r>
          </w:p>
        </w:tc>
      </w:tr>
      <w:tr w:rsidR="00820148" w:rsidRPr="00B947B4" w14:paraId="73656FFF" w14:textId="77777777" w:rsidTr="00846807">
        <w:tc>
          <w:tcPr>
            <w:tcW w:w="2552" w:type="dxa"/>
            <w:gridSpan w:val="2"/>
            <w:shd w:val="clear" w:color="auto" w:fill="D9D9D9" w:themeFill="background1" w:themeFillShade="D9"/>
          </w:tcPr>
          <w:p w14:paraId="3F86180A" w14:textId="77777777" w:rsidR="00820148" w:rsidRPr="00B947B4" w:rsidRDefault="00820148" w:rsidP="00846807">
            <w:pPr>
              <w:rPr>
                <w:b/>
              </w:rPr>
            </w:pPr>
            <w:r w:rsidRPr="00B947B4">
              <w:rPr>
                <w:b/>
              </w:rPr>
              <w:t>Function:</w:t>
            </w:r>
          </w:p>
          <w:p w14:paraId="16550D47" w14:textId="77777777" w:rsidR="00820148" w:rsidRPr="00B947B4" w:rsidRDefault="00820148"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57EB27DF" w14:textId="77777777" w:rsidR="00820148" w:rsidRPr="00B947B4" w:rsidRDefault="00820148" w:rsidP="00846807">
            <w:pPr>
              <w:rPr>
                <w:sz w:val="24"/>
                <w:szCs w:val="24"/>
              </w:rPr>
            </w:pPr>
            <w:r>
              <w:rPr>
                <w:sz w:val="24"/>
                <w:szCs w:val="24"/>
              </w:rPr>
              <w:t>Authority to approve applications for Elected Member professional development or professional membership, in line with the Elected Member Professional Development Policy [cl.4.1]</w:t>
            </w:r>
          </w:p>
        </w:tc>
      </w:tr>
      <w:tr w:rsidR="00820148" w:rsidRPr="00330752" w14:paraId="260794D8"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15868F9D" w14:textId="77777777" w:rsidR="00820148" w:rsidRPr="00B947B4" w:rsidRDefault="00820148" w:rsidP="00846807">
            <w:pPr>
              <w:rPr>
                <w:b/>
              </w:rPr>
            </w:pPr>
            <w:r w:rsidRPr="00B947B4">
              <w:rPr>
                <w:b/>
              </w:rPr>
              <w:t>CEO Conditions on this Delegation:</w:t>
            </w:r>
          </w:p>
          <w:p w14:paraId="664024D1" w14:textId="77777777" w:rsidR="00820148" w:rsidRPr="00B947B4" w:rsidRDefault="00820148" w:rsidP="00846807">
            <w:pPr>
              <w:rPr>
                <w:i/>
                <w:sz w:val="18"/>
                <w:szCs w:val="18"/>
              </w:rPr>
            </w:pPr>
          </w:p>
        </w:tc>
        <w:tc>
          <w:tcPr>
            <w:tcW w:w="6468" w:type="dxa"/>
            <w:tcBorders>
              <w:top w:val="dotted" w:sz="4" w:space="0" w:color="auto"/>
              <w:left w:val="dotted" w:sz="4" w:space="0" w:color="auto"/>
              <w:bottom w:val="dotted" w:sz="4" w:space="0" w:color="auto"/>
            </w:tcBorders>
          </w:tcPr>
          <w:p w14:paraId="45D15B43" w14:textId="77777777" w:rsidR="00820148" w:rsidRPr="00330752" w:rsidRDefault="00820148" w:rsidP="00846807">
            <w:pPr>
              <w:rPr>
                <w:sz w:val="24"/>
                <w:szCs w:val="24"/>
              </w:rPr>
            </w:pPr>
            <w:r w:rsidRPr="00330752">
              <w:rPr>
                <w:sz w:val="24"/>
                <w:szCs w:val="24"/>
              </w:rPr>
              <w:t>Expenditure does not exceed the budget allocation for the current financial year in the adopted Annual Budget.</w:t>
            </w:r>
          </w:p>
          <w:p w14:paraId="0BA7046A" w14:textId="77777777" w:rsidR="00820148" w:rsidRPr="00330752" w:rsidRDefault="00820148" w:rsidP="00846807">
            <w:pPr>
              <w:rPr>
                <w:sz w:val="24"/>
                <w:szCs w:val="24"/>
              </w:rPr>
            </w:pPr>
          </w:p>
          <w:p w14:paraId="21611FA4" w14:textId="77777777" w:rsidR="00820148" w:rsidRPr="00330752" w:rsidRDefault="00820148" w:rsidP="00846807">
            <w:pPr>
              <w:rPr>
                <w:sz w:val="24"/>
                <w:szCs w:val="24"/>
                <w:highlight w:val="yellow"/>
              </w:rPr>
            </w:pPr>
            <w:r w:rsidRPr="00330752">
              <w:rPr>
                <w:sz w:val="24"/>
                <w:szCs w:val="24"/>
              </w:rPr>
              <w:t>Expenditure over $5,000 per single application</w:t>
            </w:r>
            <w:r>
              <w:rPr>
                <w:sz w:val="24"/>
                <w:szCs w:val="24"/>
              </w:rPr>
              <w:t>/event (including travel costs etc.)</w:t>
            </w:r>
            <w:r w:rsidRPr="00330752">
              <w:rPr>
                <w:sz w:val="24"/>
                <w:szCs w:val="24"/>
              </w:rPr>
              <w:t xml:space="preserve"> is to be approved by the General Counsel.</w:t>
            </w:r>
          </w:p>
        </w:tc>
      </w:tr>
      <w:tr w:rsidR="00820148" w:rsidRPr="00B947B4" w14:paraId="38C2AE7E"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0BE5FA23" w14:textId="77777777" w:rsidR="00820148" w:rsidRPr="00B947B4" w:rsidRDefault="00820148" w:rsidP="00846807">
            <w:pPr>
              <w:rPr>
                <w:sz w:val="18"/>
              </w:rPr>
            </w:pPr>
            <w:r w:rsidRPr="00B947B4">
              <w:rPr>
                <w:sz w:val="18"/>
              </w:rPr>
              <w:t>Compliance Links:</w:t>
            </w:r>
          </w:p>
          <w:p w14:paraId="10B9D820" w14:textId="77777777" w:rsidR="00820148" w:rsidRPr="00B947B4" w:rsidRDefault="00820148"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44A4FB12" w14:textId="77777777" w:rsidR="00820148" w:rsidRDefault="00820148"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10, Part 5</w:t>
            </w:r>
          </w:p>
          <w:p w14:paraId="0840CB44" w14:textId="77777777" w:rsidR="00820148" w:rsidRPr="00B947B4" w:rsidRDefault="00820148" w:rsidP="00846807">
            <w:pPr>
              <w:spacing w:after="120"/>
              <w:rPr>
                <w:sz w:val="24"/>
                <w:szCs w:val="24"/>
              </w:rPr>
            </w:pPr>
            <w:r w:rsidRPr="003F144E">
              <w:rPr>
                <w:i/>
                <w:iCs/>
                <w:sz w:val="24"/>
                <w:szCs w:val="24"/>
                <w:u w:val="single"/>
              </w:rPr>
              <w:t xml:space="preserve">Local Government </w:t>
            </w:r>
            <w:r>
              <w:rPr>
                <w:i/>
                <w:iCs/>
                <w:sz w:val="24"/>
                <w:szCs w:val="24"/>
                <w:u w:val="single"/>
              </w:rPr>
              <w:t>(Functions and General) Regulations 1996</w:t>
            </w:r>
            <w:r>
              <w:rPr>
                <w:sz w:val="24"/>
                <w:szCs w:val="24"/>
              </w:rPr>
              <w:t xml:space="preserve"> </w:t>
            </w:r>
            <w:r w:rsidRPr="00B947B4">
              <w:rPr>
                <w:sz w:val="24"/>
                <w:szCs w:val="24"/>
              </w:rPr>
              <w:t>–</w:t>
            </w:r>
            <w:r>
              <w:rPr>
                <w:sz w:val="24"/>
                <w:szCs w:val="24"/>
              </w:rPr>
              <w:t xml:space="preserve"> Part 10</w:t>
            </w:r>
          </w:p>
        </w:tc>
      </w:tr>
      <w:tr w:rsidR="00820148" w:rsidRPr="00B947B4" w14:paraId="1A63AA1E"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1FACF9DB" w14:textId="77777777" w:rsidR="00820148" w:rsidRPr="00B947B4" w:rsidRDefault="00820148"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49FA177B" w14:textId="77777777" w:rsidR="00820148" w:rsidRPr="00B947B4" w:rsidRDefault="00820148" w:rsidP="00846807">
            <w:pPr>
              <w:spacing w:after="120"/>
              <w:rPr>
                <w:sz w:val="24"/>
                <w:szCs w:val="24"/>
              </w:rPr>
            </w:pPr>
            <w:r w:rsidRPr="00B947B4">
              <w:rPr>
                <w:sz w:val="24"/>
                <w:szCs w:val="24"/>
              </w:rPr>
              <w:t>Details of decisions are to be recorded in the City’s record keeping system.</w:t>
            </w:r>
          </w:p>
        </w:tc>
      </w:tr>
      <w:tr w:rsidR="00820148" w:rsidRPr="00B947B4" w14:paraId="638DAF22"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7C8211F8" w14:textId="77777777" w:rsidR="00820148" w:rsidRPr="00B947B4" w:rsidRDefault="00820148"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24F84577" w14:textId="77777777" w:rsidR="00820148" w:rsidRPr="00B947B4" w:rsidRDefault="00820148" w:rsidP="00846807">
            <w:pPr>
              <w:rPr>
                <w:sz w:val="18"/>
              </w:rPr>
            </w:pPr>
            <w:r>
              <w:rPr>
                <w:rFonts w:eastAsia="Times New Roman"/>
                <w:sz w:val="18"/>
                <w:szCs w:val="18"/>
                <w:lang w:eastAsia="en-AU"/>
              </w:rPr>
              <w:t>Adopted 18 December 2025.</w:t>
            </w:r>
          </w:p>
        </w:tc>
      </w:tr>
    </w:tbl>
    <w:p w14:paraId="64DFF68B" w14:textId="77777777" w:rsidR="00820148" w:rsidRDefault="00820148" w:rsidP="00820148"/>
    <w:p w14:paraId="42993DDB" w14:textId="77777777" w:rsidR="000F16B8" w:rsidRPr="00820148" w:rsidRDefault="000F16B8" w:rsidP="00820148"/>
    <w:p w14:paraId="57283B53" w14:textId="77777777" w:rsidR="00840AE8" w:rsidRDefault="00840AE8">
      <w:pPr>
        <w:rPr>
          <w:rFonts w:eastAsiaTheme="majorEastAsia" w:cstheme="majorBidi"/>
          <w:b/>
          <w:color w:val="000000" w:themeColor="text1"/>
          <w:sz w:val="24"/>
          <w:szCs w:val="24"/>
        </w:rPr>
      </w:pPr>
      <w:r>
        <w:br w:type="page"/>
      </w:r>
    </w:p>
    <w:p w14:paraId="369CC7A2" w14:textId="6ACD0AE7" w:rsidR="008C37CD" w:rsidRDefault="008C37CD" w:rsidP="008C37CD">
      <w:pPr>
        <w:pStyle w:val="Heading3"/>
        <w:numPr>
          <w:ilvl w:val="0"/>
          <w:numId w:val="0"/>
        </w:numPr>
      </w:pPr>
      <w:bookmarkStart w:id="268" w:name="_Toc229571527"/>
      <w:r>
        <w:lastRenderedPageBreak/>
        <w:t>12.</w:t>
      </w:r>
      <w:r w:rsidR="0047731E">
        <w:t>2</w:t>
      </w:r>
      <w:r>
        <w:t>.</w:t>
      </w:r>
      <w:r w:rsidR="0047731E">
        <w:t>3</w:t>
      </w:r>
      <w:r>
        <w:t xml:space="preserve"> </w:t>
      </w:r>
      <w:r w:rsidR="0047731E">
        <w:t>Elected Member Approvals at Events</w:t>
      </w:r>
      <w:bookmarkEnd w:id="268"/>
    </w:p>
    <w:p w14:paraId="0B4F40DA" w14:textId="77777777" w:rsidR="008C37CD" w:rsidRDefault="008C37CD">
      <w:pPr>
        <w:rPr>
          <w:rFonts w:eastAsiaTheme="majorEastAsia" w:cstheme="majorBidi"/>
          <w:b/>
          <w:vanish/>
          <w:color w:val="2E74B5" w:themeColor="accent1" w:themeShade="BF"/>
          <w:sz w:val="32"/>
          <w:szCs w:val="32"/>
        </w:rPr>
      </w:pPr>
    </w:p>
    <w:tbl>
      <w:tblPr>
        <w:tblStyle w:val="TableGrid"/>
        <w:tblW w:w="9020" w:type="dxa"/>
        <w:tblInd w:w="-2" w:type="dxa"/>
        <w:tblBorders>
          <w:insideH w:val="dotted" w:sz="4" w:space="0" w:color="auto"/>
          <w:insideV w:val="dotted" w:sz="4" w:space="0" w:color="auto"/>
        </w:tblBorders>
        <w:tblLook w:val="04A0" w:firstRow="1" w:lastRow="0" w:firstColumn="1" w:lastColumn="0" w:noHBand="0" w:noVBand="1"/>
      </w:tblPr>
      <w:tblGrid>
        <w:gridCol w:w="562"/>
        <w:gridCol w:w="1990"/>
        <w:gridCol w:w="6468"/>
      </w:tblGrid>
      <w:tr w:rsidR="0047731E" w:rsidRPr="00B947B4" w14:paraId="6DF723F3" w14:textId="77777777" w:rsidTr="00846807">
        <w:tc>
          <w:tcPr>
            <w:tcW w:w="2552" w:type="dxa"/>
            <w:gridSpan w:val="2"/>
            <w:shd w:val="clear" w:color="auto" w:fill="D9D9D9" w:themeFill="background1" w:themeFillShade="D9"/>
          </w:tcPr>
          <w:p w14:paraId="19221D25" w14:textId="77777777" w:rsidR="0047731E" w:rsidRPr="00B947B4" w:rsidRDefault="0047731E" w:rsidP="00846807">
            <w:pPr>
              <w:spacing w:before="120" w:after="120"/>
              <w:rPr>
                <w:b/>
              </w:rPr>
            </w:pPr>
            <w:r w:rsidRPr="00B947B4">
              <w:rPr>
                <w:b/>
              </w:rPr>
              <w:t>Delegator:</w:t>
            </w:r>
          </w:p>
          <w:p w14:paraId="4CC4CD03" w14:textId="77777777" w:rsidR="0047731E" w:rsidRPr="00B947B4" w:rsidRDefault="0047731E" w:rsidP="00846807">
            <w:pPr>
              <w:rPr>
                <w:b/>
              </w:rPr>
            </w:pPr>
          </w:p>
        </w:tc>
        <w:tc>
          <w:tcPr>
            <w:tcW w:w="6468" w:type="dxa"/>
            <w:vAlign w:val="center"/>
          </w:tcPr>
          <w:p w14:paraId="34F9CB40" w14:textId="77777777" w:rsidR="0047731E" w:rsidRPr="00B947B4" w:rsidRDefault="0047731E" w:rsidP="00846807">
            <w:pPr>
              <w:rPr>
                <w:b/>
                <w:sz w:val="24"/>
                <w:szCs w:val="24"/>
              </w:rPr>
            </w:pPr>
            <w:r>
              <w:rPr>
                <w:b/>
                <w:sz w:val="24"/>
                <w:szCs w:val="24"/>
              </w:rPr>
              <w:t>CEO</w:t>
            </w:r>
          </w:p>
        </w:tc>
      </w:tr>
      <w:tr w:rsidR="0047731E" w:rsidRPr="00B947B4" w14:paraId="3A3D6334" w14:textId="77777777" w:rsidTr="00846807">
        <w:tc>
          <w:tcPr>
            <w:tcW w:w="2552" w:type="dxa"/>
            <w:gridSpan w:val="2"/>
            <w:shd w:val="clear" w:color="auto" w:fill="D9D9D9" w:themeFill="background1" w:themeFillShade="D9"/>
          </w:tcPr>
          <w:p w14:paraId="3D2B08FB" w14:textId="77777777" w:rsidR="0047731E" w:rsidRPr="00B947B4" w:rsidRDefault="0047731E" w:rsidP="00846807">
            <w:pPr>
              <w:spacing w:before="120" w:after="120"/>
              <w:rPr>
                <w:b/>
              </w:rPr>
            </w:pPr>
            <w:r w:rsidRPr="00B947B4">
              <w:rPr>
                <w:b/>
              </w:rPr>
              <w:t>Policy:</w:t>
            </w:r>
          </w:p>
        </w:tc>
        <w:tc>
          <w:tcPr>
            <w:tcW w:w="6468" w:type="dxa"/>
          </w:tcPr>
          <w:p w14:paraId="370447A5" w14:textId="77777777" w:rsidR="0047731E" w:rsidRPr="00B947B4" w:rsidRDefault="0047731E" w:rsidP="00846807">
            <w:pPr>
              <w:spacing w:before="120" w:after="120"/>
              <w:rPr>
                <w:b/>
                <w:sz w:val="24"/>
                <w:szCs w:val="24"/>
              </w:rPr>
            </w:pPr>
            <w:hyperlink r:id="rId116" w:history="1">
              <w:r w:rsidRPr="00287654">
                <w:rPr>
                  <w:rStyle w:val="Hyperlink"/>
                  <w:rFonts w:cstheme="minorBidi"/>
                  <w:b/>
                  <w:kern w:val="2"/>
                  <w:sz w:val="24"/>
                  <w:szCs w:val="24"/>
                </w:rPr>
                <w:t>Elected Member Atten</w:t>
              </w:r>
              <w:r w:rsidRPr="00287654">
                <w:rPr>
                  <w:rStyle w:val="Hyperlink"/>
                  <w:b/>
                  <w:sz w:val="24"/>
                  <w:szCs w:val="24"/>
                </w:rPr>
                <w:t>dance at Events</w:t>
              </w:r>
            </w:hyperlink>
          </w:p>
        </w:tc>
      </w:tr>
      <w:tr w:rsidR="0047731E" w:rsidRPr="00B947B4" w14:paraId="61A2CAC0" w14:textId="77777777" w:rsidTr="00846807">
        <w:tc>
          <w:tcPr>
            <w:tcW w:w="2552" w:type="dxa"/>
            <w:gridSpan w:val="2"/>
            <w:shd w:val="clear" w:color="auto" w:fill="D9D9D9" w:themeFill="background1" w:themeFillShade="D9"/>
          </w:tcPr>
          <w:p w14:paraId="601388B2" w14:textId="77777777" w:rsidR="0047731E" w:rsidRPr="00B947B4" w:rsidRDefault="0047731E" w:rsidP="00846807">
            <w:pPr>
              <w:spacing w:before="120" w:after="120"/>
              <w:rPr>
                <w:b/>
              </w:rPr>
            </w:pPr>
            <w:r w:rsidRPr="00B947B4">
              <w:rPr>
                <w:b/>
              </w:rPr>
              <w:t>Delegate:</w:t>
            </w:r>
          </w:p>
        </w:tc>
        <w:tc>
          <w:tcPr>
            <w:tcW w:w="6468" w:type="dxa"/>
          </w:tcPr>
          <w:p w14:paraId="68700774" w14:textId="77777777" w:rsidR="0047731E" w:rsidRDefault="0047731E" w:rsidP="00846807">
            <w:pPr>
              <w:spacing w:before="120" w:after="120"/>
              <w:rPr>
                <w:b/>
                <w:sz w:val="24"/>
                <w:szCs w:val="24"/>
              </w:rPr>
            </w:pPr>
            <w:r>
              <w:rPr>
                <w:b/>
                <w:sz w:val="24"/>
                <w:szCs w:val="24"/>
              </w:rPr>
              <w:t>General Counsel</w:t>
            </w:r>
          </w:p>
          <w:p w14:paraId="2CDAD179" w14:textId="77777777" w:rsidR="0047731E" w:rsidRPr="00B947B4" w:rsidRDefault="0047731E" w:rsidP="00846807">
            <w:pPr>
              <w:spacing w:before="120" w:after="120"/>
              <w:rPr>
                <w:b/>
                <w:sz w:val="24"/>
                <w:szCs w:val="24"/>
              </w:rPr>
            </w:pPr>
            <w:r>
              <w:rPr>
                <w:b/>
                <w:sz w:val="24"/>
                <w:szCs w:val="24"/>
              </w:rPr>
              <w:t>Service Lead Governance and Council Support</w:t>
            </w:r>
          </w:p>
        </w:tc>
      </w:tr>
      <w:tr w:rsidR="0047731E" w:rsidRPr="00B947B4" w14:paraId="1F8D1648" w14:textId="77777777" w:rsidTr="00846807">
        <w:tc>
          <w:tcPr>
            <w:tcW w:w="2552" w:type="dxa"/>
            <w:gridSpan w:val="2"/>
            <w:shd w:val="clear" w:color="auto" w:fill="D9D9D9" w:themeFill="background1" w:themeFillShade="D9"/>
          </w:tcPr>
          <w:p w14:paraId="3D48FFA4" w14:textId="77777777" w:rsidR="0047731E" w:rsidRPr="00B947B4" w:rsidRDefault="0047731E" w:rsidP="00846807">
            <w:pPr>
              <w:rPr>
                <w:b/>
              </w:rPr>
            </w:pPr>
            <w:r w:rsidRPr="00B947B4">
              <w:rPr>
                <w:b/>
              </w:rPr>
              <w:t>Function:</w:t>
            </w:r>
          </w:p>
          <w:p w14:paraId="348412E4" w14:textId="77777777" w:rsidR="0047731E" w:rsidRPr="00B947B4" w:rsidRDefault="0047731E" w:rsidP="00846807">
            <w:pPr>
              <w:rPr>
                <w:b/>
              </w:rPr>
            </w:pPr>
            <w:r w:rsidRPr="00B947B4">
              <w:rPr>
                <w:i/>
                <w:sz w:val="16"/>
                <w:szCs w:val="16"/>
              </w:rPr>
              <w:t>This is a precis only. Delegates must act with full understanding of the legislation and conditions relevant to this delegation.</w:t>
            </w:r>
          </w:p>
        </w:tc>
        <w:tc>
          <w:tcPr>
            <w:tcW w:w="6468" w:type="dxa"/>
          </w:tcPr>
          <w:p w14:paraId="49D58646" w14:textId="77777777" w:rsidR="0047731E" w:rsidRPr="00B947B4" w:rsidRDefault="0047731E" w:rsidP="00846807">
            <w:pPr>
              <w:rPr>
                <w:sz w:val="24"/>
                <w:szCs w:val="24"/>
              </w:rPr>
            </w:pPr>
            <w:r>
              <w:rPr>
                <w:sz w:val="24"/>
                <w:szCs w:val="24"/>
              </w:rPr>
              <w:t>Authority to approve Elected Member attendance at events which are not pre-approved under the Elected Member Attendance at Events Policy [cl.5.2.1]</w:t>
            </w:r>
          </w:p>
        </w:tc>
      </w:tr>
      <w:tr w:rsidR="0047731E" w:rsidRPr="00B947B4" w14:paraId="43536ECC" w14:textId="77777777" w:rsidTr="00846807">
        <w:tc>
          <w:tcPr>
            <w:tcW w:w="2552" w:type="dxa"/>
            <w:gridSpan w:val="2"/>
            <w:tcBorders>
              <w:top w:val="dotted" w:sz="4" w:space="0" w:color="auto"/>
              <w:bottom w:val="dotted" w:sz="4" w:space="0" w:color="auto"/>
              <w:right w:val="dotted" w:sz="4" w:space="0" w:color="auto"/>
            </w:tcBorders>
            <w:shd w:val="clear" w:color="auto" w:fill="D9D9D9" w:themeFill="background1" w:themeFillShade="D9"/>
          </w:tcPr>
          <w:p w14:paraId="029C7C63" w14:textId="77777777" w:rsidR="0047731E" w:rsidRPr="00B947B4" w:rsidRDefault="0047731E" w:rsidP="00846807">
            <w:pPr>
              <w:rPr>
                <w:b/>
              </w:rPr>
            </w:pPr>
            <w:r w:rsidRPr="00B947B4">
              <w:rPr>
                <w:b/>
              </w:rPr>
              <w:t>CEO Conditions on this Delegation:</w:t>
            </w:r>
          </w:p>
          <w:p w14:paraId="485C863B" w14:textId="77777777" w:rsidR="0047731E" w:rsidRPr="00B947B4" w:rsidRDefault="0047731E" w:rsidP="00846807">
            <w:pPr>
              <w:rPr>
                <w:i/>
                <w:sz w:val="18"/>
                <w:szCs w:val="18"/>
              </w:rPr>
            </w:pPr>
          </w:p>
        </w:tc>
        <w:tc>
          <w:tcPr>
            <w:tcW w:w="6468" w:type="dxa"/>
            <w:tcBorders>
              <w:top w:val="dotted" w:sz="4" w:space="0" w:color="auto"/>
              <w:left w:val="dotted" w:sz="4" w:space="0" w:color="auto"/>
              <w:bottom w:val="dotted" w:sz="4" w:space="0" w:color="auto"/>
            </w:tcBorders>
          </w:tcPr>
          <w:p w14:paraId="20965BFB" w14:textId="77777777" w:rsidR="0047731E" w:rsidRPr="00B947B4" w:rsidRDefault="0047731E" w:rsidP="00846807">
            <w:pPr>
              <w:spacing w:after="120"/>
              <w:ind w:left="490" w:hanging="490"/>
              <w:rPr>
                <w:sz w:val="24"/>
                <w:szCs w:val="24"/>
              </w:rPr>
            </w:pPr>
            <w:r w:rsidRPr="002A0E26">
              <w:rPr>
                <w:sz w:val="24"/>
                <w:szCs w:val="24"/>
              </w:rPr>
              <w:t>Nil</w:t>
            </w:r>
            <w:r>
              <w:rPr>
                <w:color w:val="FF0000"/>
                <w:sz w:val="24"/>
                <w:szCs w:val="24"/>
              </w:rPr>
              <w:t>.</w:t>
            </w:r>
          </w:p>
        </w:tc>
      </w:tr>
      <w:tr w:rsidR="0047731E" w:rsidRPr="00B947B4" w14:paraId="7F6F3726"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72CE4DF1" w14:textId="77777777" w:rsidR="0047731E" w:rsidRPr="00B947B4" w:rsidRDefault="0047731E" w:rsidP="00846807">
            <w:pPr>
              <w:rPr>
                <w:sz w:val="18"/>
              </w:rPr>
            </w:pPr>
            <w:r w:rsidRPr="00B947B4">
              <w:rPr>
                <w:sz w:val="18"/>
              </w:rPr>
              <w:t>Compliance Links:</w:t>
            </w:r>
          </w:p>
          <w:p w14:paraId="6F90FB7A" w14:textId="77777777" w:rsidR="0047731E" w:rsidRPr="00B947B4" w:rsidRDefault="0047731E" w:rsidP="00846807">
            <w:pPr>
              <w:rPr>
                <w:sz w:val="18"/>
              </w:rPr>
            </w:pPr>
          </w:p>
        </w:tc>
        <w:tc>
          <w:tcPr>
            <w:tcW w:w="6468" w:type="dxa"/>
            <w:tcBorders>
              <w:top w:val="dotted" w:sz="4" w:space="0" w:color="auto"/>
              <w:left w:val="dotted" w:sz="4" w:space="0" w:color="auto"/>
              <w:bottom w:val="dotted" w:sz="4" w:space="0" w:color="auto"/>
              <w:right w:val="single" w:sz="4" w:space="0" w:color="auto"/>
            </w:tcBorders>
          </w:tcPr>
          <w:p w14:paraId="280C6AF0" w14:textId="77777777" w:rsidR="0047731E" w:rsidRPr="00B947B4" w:rsidRDefault="0047731E" w:rsidP="00846807">
            <w:pPr>
              <w:spacing w:after="120"/>
              <w:rPr>
                <w:sz w:val="24"/>
                <w:szCs w:val="24"/>
              </w:rPr>
            </w:pPr>
            <w:r w:rsidRPr="003F144E">
              <w:rPr>
                <w:i/>
                <w:iCs/>
                <w:sz w:val="24"/>
                <w:szCs w:val="24"/>
                <w:u w:val="single"/>
              </w:rPr>
              <w:t>Local Government Act 1995</w:t>
            </w:r>
            <w:r>
              <w:rPr>
                <w:sz w:val="24"/>
                <w:szCs w:val="24"/>
              </w:rPr>
              <w:t xml:space="preserve"> </w:t>
            </w:r>
            <w:r w:rsidRPr="00B947B4">
              <w:rPr>
                <w:sz w:val="24"/>
                <w:szCs w:val="24"/>
              </w:rPr>
              <w:t>–</w:t>
            </w:r>
            <w:r>
              <w:rPr>
                <w:sz w:val="24"/>
                <w:szCs w:val="24"/>
              </w:rPr>
              <w:t xml:space="preserve"> Division 6A, Part 5</w:t>
            </w:r>
          </w:p>
        </w:tc>
      </w:tr>
      <w:tr w:rsidR="0047731E" w:rsidRPr="00B947B4" w14:paraId="441D870D" w14:textId="77777777" w:rsidTr="00846807">
        <w:tblPrEx>
          <w:tblBorders>
            <w:top w:val="dashed" w:sz="2" w:space="0" w:color="auto"/>
            <w:left w:val="dashed" w:sz="2" w:space="0" w:color="auto"/>
            <w:bottom w:val="dashed" w:sz="2" w:space="0" w:color="auto"/>
            <w:right w:val="dashed" w:sz="2" w:space="0" w:color="auto"/>
            <w:insideH w:val="dashed" w:sz="2" w:space="0" w:color="auto"/>
            <w:insideV w:val="dashed" w:sz="2" w:space="0" w:color="auto"/>
          </w:tblBorders>
        </w:tblPrEx>
        <w:tc>
          <w:tcPr>
            <w:tcW w:w="2552" w:type="dxa"/>
            <w:gridSpan w:val="2"/>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68A3B552" w14:textId="77777777" w:rsidR="0047731E" w:rsidRPr="00B947B4" w:rsidRDefault="0047731E" w:rsidP="00846807">
            <w:pPr>
              <w:rPr>
                <w:sz w:val="18"/>
              </w:rPr>
            </w:pPr>
            <w:r w:rsidRPr="00B947B4">
              <w:rPr>
                <w:sz w:val="18"/>
              </w:rPr>
              <w:t>Record Keeping:</w:t>
            </w:r>
          </w:p>
        </w:tc>
        <w:tc>
          <w:tcPr>
            <w:tcW w:w="6468" w:type="dxa"/>
            <w:tcBorders>
              <w:top w:val="dotted" w:sz="4" w:space="0" w:color="auto"/>
              <w:left w:val="dotted" w:sz="4" w:space="0" w:color="auto"/>
              <w:bottom w:val="single" w:sz="4" w:space="0" w:color="auto"/>
              <w:right w:val="single" w:sz="4" w:space="0" w:color="auto"/>
            </w:tcBorders>
          </w:tcPr>
          <w:p w14:paraId="6B700931" w14:textId="77777777" w:rsidR="0047731E" w:rsidRPr="00B947B4" w:rsidRDefault="0047731E" w:rsidP="00846807">
            <w:pPr>
              <w:spacing w:after="120"/>
              <w:rPr>
                <w:sz w:val="24"/>
                <w:szCs w:val="24"/>
              </w:rPr>
            </w:pPr>
            <w:r w:rsidRPr="00B947B4">
              <w:rPr>
                <w:sz w:val="24"/>
                <w:szCs w:val="24"/>
              </w:rPr>
              <w:t>Details of decisions are to be recorded in the City’s record keeping system.</w:t>
            </w:r>
          </w:p>
        </w:tc>
      </w:tr>
      <w:tr w:rsidR="0047731E" w:rsidRPr="00B947B4" w14:paraId="57721CFD" w14:textId="77777777" w:rsidTr="00846807">
        <w:tblPrEx>
          <w:tblBorders>
            <w:top w:val="dotted" w:sz="4" w:space="0" w:color="auto"/>
            <w:left w:val="dotted" w:sz="4" w:space="0" w:color="auto"/>
            <w:bottom w:val="dotted" w:sz="4" w:space="0" w:color="auto"/>
            <w:right w:val="dotted" w:sz="4" w:space="0" w:color="auto"/>
          </w:tblBorders>
        </w:tblPrEx>
        <w:tc>
          <w:tcPr>
            <w:tcW w:w="562" w:type="dxa"/>
            <w:tcBorders>
              <w:top w:val="single" w:sz="4" w:space="0" w:color="auto"/>
              <w:left w:val="dotDash" w:sz="4" w:space="0" w:color="auto"/>
              <w:bottom w:val="dotDash" w:sz="4" w:space="0" w:color="auto"/>
              <w:right w:val="dotDash" w:sz="4" w:space="0" w:color="auto"/>
            </w:tcBorders>
          </w:tcPr>
          <w:p w14:paraId="3BD2C714" w14:textId="77777777" w:rsidR="0047731E" w:rsidRPr="00B947B4" w:rsidRDefault="0047731E" w:rsidP="00846807">
            <w:pPr>
              <w:rPr>
                <w:sz w:val="18"/>
              </w:rPr>
            </w:pPr>
            <w:r w:rsidRPr="00B947B4">
              <w:rPr>
                <w:sz w:val="18"/>
              </w:rPr>
              <w:t>1</w:t>
            </w:r>
          </w:p>
        </w:tc>
        <w:tc>
          <w:tcPr>
            <w:tcW w:w="8458" w:type="dxa"/>
            <w:gridSpan w:val="2"/>
            <w:tcBorders>
              <w:top w:val="single" w:sz="4" w:space="0" w:color="auto"/>
              <w:left w:val="dotDash" w:sz="4" w:space="0" w:color="auto"/>
              <w:bottom w:val="dotDash" w:sz="4" w:space="0" w:color="auto"/>
              <w:right w:val="dotDash" w:sz="4" w:space="0" w:color="auto"/>
            </w:tcBorders>
          </w:tcPr>
          <w:p w14:paraId="202C1D70" w14:textId="77777777" w:rsidR="0047731E" w:rsidRPr="00B947B4" w:rsidRDefault="0047731E" w:rsidP="00846807">
            <w:pPr>
              <w:rPr>
                <w:sz w:val="18"/>
              </w:rPr>
            </w:pPr>
            <w:r>
              <w:rPr>
                <w:rFonts w:eastAsia="Times New Roman"/>
                <w:sz w:val="18"/>
                <w:szCs w:val="18"/>
                <w:lang w:eastAsia="en-AU"/>
              </w:rPr>
              <w:t>Adopted 18 December 2025.</w:t>
            </w:r>
          </w:p>
        </w:tc>
      </w:tr>
    </w:tbl>
    <w:p w14:paraId="45276F8B" w14:textId="438D4280" w:rsidR="008C37CD" w:rsidRDefault="008C37CD">
      <w:pPr>
        <w:rPr>
          <w:rFonts w:eastAsiaTheme="majorEastAsia" w:cstheme="majorBidi"/>
          <w:b/>
          <w:vanish/>
          <w:color w:val="2E74B5" w:themeColor="accent1" w:themeShade="BF"/>
          <w:sz w:val="32"/>
          <w:szCs w:val="32"/>
        </w:rPr>
      </w:pPr>
      <w:r>
        <w:rPr>
          <w:rFonts w:eastAsiaTheme="majorEastAsia" w:cstheme="majorBidi"/>
          <w:b/>
          <w:vanish/>
          <w:color w:val="2E74B5" w:themeColor="accent1" w:themeShade="BF"/>
          <w:sz w:val="32"/>
          <w:szCs w:val="32"/>
        </w:rPr>
        <w:br w:type="page"/>
      </w:r>
    </w:p>
    <w:p w14:paraId="1D3CFB26" w14:textId="77777777" w:rsidR="00CB697F" w:rsidRPr="008C37CD" w:rsidRDefault="00CB697F" w:rsidP="008C37CD">
      <w:pPr>
        <w:keepNext/>
        <w:keepLines/>
        <w:spacing w:before="240"/>
        <w:outlineLvl w:val="0"/>
        <w:rPr>
          <w:rFonts w:eastAsiaTheme="majorEastAsia" w:cstheme="majorBidi"/>
          <w:b/>
          <w:vanish/>
          <w:color w:val="2E74B5" w:themeColor="accent1" w:themeShade="BF"/>
          <w:sz w:val="32"/>
          <w:szCs w:val="32"/>
        </w:rPr>
      </w:pPr>
    </w:p>
    <w:p w14:paraId="1E595EC8" w14:textId="3549C127" w:rsidR="000E141A" w:rsidRPr="000E141A" w:rsidRDefault="000E141A" w:rsidP="000E141A">
      <w:r w:rsidRPr="000E141A">
        <w:rPr>
          <w:noProof/>
        </w:rPr>
        <w:drawing>
          <wp:inline distT="0" distB="0" distL="0" distR="0" wp14:anchorId="269ADE92" wp14:editId="7CAF9740">
            <wp:extent cx="5731510" cy="8105775"/>
            <wp:effectExtent l="0" t="0" r="2540" b="9525"/>
            <wp:docPr id="1556381934" name="Picture 4" descr="A white and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81934" name="Picture 4" descr="A white and blue background with black text&#10;&#10;AI-generated content may be incorrec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31510" cy="8105775"/>
                    </a:xfrm>
                    <a:prstGeom prst="rect">
                      <a:avLst/>
                    </a:prstGeom>
                    <a:noFill/>
                    <a:ln>
                      <a:noFill/>
                    </a:ln>
                  </pic:spPr>
                </pic:pic>
              </a:graphicData>
            </a:graphic>
          </wp:inline>
        </w:drawing>
      </w:r>
    </w:p>
    <w:p w14:paraId="64F265EA" w14:textId="023E5004" w:rsidR="00827249" w:rsidRPr="005E7509" w:rsidRDefault="00827249" w:rsidP="005E7509"/>
    <w:sectPr w:rsidR="00827249" w:rsidRPr="005E7509">
      <w:headerReference w:type="default" r:id="rId1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99C7" w14:textId="77777777" w:rsidR="00127690" w:rsidRDefault="00127690" w:rsidP="005D0D6D">
      <w:r>
        <w:separator/>
      </w:r>
    </w:p>
  </w:endnote>
  <w:endnote w:type="continuationSeparator" w:id="0">
    <w:p w14:paraId="095E4DE6" w14:textId="77777777" w:rsidR="00127690" w:rsidRDefault="00127690" w:rsidP="005D0D6D">
      <w:r>
        <w:continuationSeparator/>
      </w:r>
    </w:p>
  </w:endnote>
  <w:endnote w:type="continuationNotice" w:id="1">
    <w:p w14:paraId="67A16225" w14:textId="77777777" w:rsidR="00127690" w:rsidRDefault="00127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757676"/>
      <w:docPartObj>
        <w:docPartGallery w:val="Page Numbers (Bottom of Page)"/>
        <w:docPartUnique/>
      </w:docPartObj>
    </w:sdtPr>
    <w:sdtEndPr>
      <w:rPr>
        <w:noProof/>
      </w:rPr>
    </w:sdtEndPr>
    <w:sdtContent>
      <w:p w14:paraId="7CAD6F6A" w14:textId="62323D86" w:rsidR="002F175D" w:rsidRDefault="002F175D">
        <w:pPr>
          <w:pStyle w:val="Footer"/>
        </w:pPr>
        <w:r>
          <w:fldChar w:fldCharType="begin"/>
        </w:r>
        <w:r>
          <w:instrText xml:space="preserve"> PAGE   \* MERGEFORMAT </w:instrText>
        </w:r>
        <w:r>
          <w:fldChar w:fldCharType="separate"/>
        </w:r>
        <w:r>
          <w:rPr>
            <w:noProof/>
          </w:rPr>
          <w:t>2</w:t>
        </w:r>
        <w:r>
          <w:rPr>
            <w:noProof/>
          </w:rPr>
          <w:fldChar w:fldCharType="end"/>
        </w:r>
      </w:p>
    </w:sdtContent>
  </w:sdt>
  <w:p w14:paraId="550E719A" w14:textId="77777777" w:rsidR="002F175D" w:rsidRDefault="002F1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8E80" w14:textId="3DE30FAE" w:rsidR="000E0EE4" w:rsidRDefault="000E0EE4">
    <w:pPr>
      <w:pStyle w:val="Footer"/>
    </w:pPr>
  </w:p>
  <w:p w14:paraId="7F972DF0" w14:textId="77777777" w:rsidR="000E0EE4" w:rsidRDefault="000E0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274079"/>
      <w:docPartObj>
        <w:docPartGallery w:val="Page Numbers (Bottom of Page)"/>
        <w:docPartUnique/>
      </w:docPartObj>
    </w:sdtPr>
    <w:sdtEndPr>
      <w:rPr>
        <w:noProof/>
      </w:rPr>
    </w:sdtEndPr>
    <w:sdtContent>
      <w:p w14:paraId="4F2FBDAA" w14:textId="79023967" w:rsidR="000E0EE4" w:rsidRDefault="000E0EE4">
        <w:pPr>
          <w:pStyle w:val="Footer"/>
        </w:pPr>
        <w:r>
          <w:fldChar w:fldCharType="begin"/>
        </w:r>
        <w:r>
          <w:instrText xml:space="preserve"> PAGE   \* MERGEFORMAT </w:instrText>
        </w:r>
        <w:r>
          <w:fldChar w:fldCharType="separate"/>
        </w:r>
        <w:r>
          <w:rPr>
            <w:noProof/>
          </w:rPr>
          <w:t>2</w:t>
        </w:r>
        <w:r>
          <w:rPr>
            <w:noProof/>
          </w:rPr>
          <w:fldChar w:fldCharType="end"/>
        </w:r>
      </w:p>
    </w:sdtContent>
  </w:sdt>
  <w:p w14:paraId="165A1588" w14:textId="77777777" w:rsidR="000E0EE4" w:rsidRDefault="000E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21DA8" w14:textId="77777777" w:rsidR="00127690" w:rsidRDefault="00127690" w:rsidP="005D0D6D">
      <w:r>
        <w:separator/>
      </w:r>
    </w:p>
  </w:footnote>
  <w:footnote w:type="continuationSeparator" w:id="0">
    <w:p w14:paraId="656CD572" w14:textId="77777777" w:rsidR="00127690" w:rsidRDefault="00127690" w:rsidP="005D0D6D">
      <w:r>
        <w:continuationSeparator/>
      </w:r>
    </w:p>
  </w:footnote>
  <w:footnote w:type="continuationNotice" w:id="1">
    <w:p w14:paraId="4F2FC7BF" w14:textId="77777777" w:rsidR="00127690" w:rsidRDefault="00127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2412" w14:textId="2FD81E1D" w:rsidR="00221E78" w:rsidRPr="0071236A" w:rsidRDefault="00221E78">
    <w:pPr>
      <w:pStyle w:val="Header"/>
      <w:rPr>
        <w:b/>
        <w:sz w:val="28"/>
      </w:rPr>
    </w:pPr>
    <w:r w:rsidRPr="0071236A">
      <w:rPr>
        <w:b/>
        <w:sz w:val="28"/>
      </w:rPr>
      <w:t>Delegation Register</w:t>
    </w:r>
  </w:p>
  <w:p w14:paraId="0230ABB2" w14:textId="0D8BF327" w:rsidR="00221E78" w:rsidRDefault="00B464B2">
    <w:pPr>
      <w:pStyle w:val="Header"/>
    </w:pPr>
    <w:r>
      <w:t>City of Cockburn</w:t>
    </w:r>
  </w:p>
  <w:p w14:paraId="20378762" w14:textId="77777777" w:rsidR="00221E78" w:rsidRPr="0071236A" w:rsidRDefault="00221E78" w:rsidP="00362E8F">
    <w:pPr>
      <w:pStyle w:val="Header"/>
      <w:rPr>
        <w:sz w:val="18"/>
        <w:szCs w:val="18"/>
      </w:rPr>
    </w:pPr>
  </w:p>
  <w:p w14:paraId="0D518B88" w14:textId="77777777" w:rsidR="00221E78" w:rsidRDefault="00221E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92B4" w14:textId="5310A7CE" w:rsidR="00CE4C32" w:rsidRPr="0071236A" w:rsidRDefault="00CE4C32">
    <w:pPr>
      <w:pStyle w:val="Header"/>
      <w:rPr>
        <w:b/>
        <w:sz w:val="28"/>
      </w:rPr>
    </w:pPr>
    <w:r w:rsidRPr="0071236A">
      <w:rPr>
        <w:b/>
        <w:sz w:val="28"/>
      </w:rPr>
      <w:t>Delegation Register</w:t>
    </w:r>
  </w:p>
  <w:p w14:paraId="2AC0ECF7" w14:textId="15CD666F" w:rsidR="00CE4C32" w:rsidRDefault="00B257BB">
    <w:pPr>
      <w:pStyle w:val="Header"/>
    </w:pPr>
    <w:r>
      <w:t>City of Cockburn</w:t>
    </w:r>
  </w:p>
  <w:p w14:paraId="2C852A50" w14:textId="3404E585" w:rsidR="00CE4C32" w:rsidRPr="00407768" w:rsidRDefault="00CE4C32" w:rsidP="009B39FB">
    <w:pPr>
      <w:pStyle w:val="Header"/>
      <w:rPr>
        <w:b/>
        <w:i/>
        <w:iCs/>
        <w:sz w:val="20"/>
      </w:rPr>
    </w:pPr>
    <w:r w:rsidRPr="00407768">
      <w:rPr>
        <w:b/>
        <w:i/>
        <w:iCs/>
        <w:sz w:val="20"/>
      </w:rPr>
      <w:t>7.  Graffiti Vandalism Act 2016 Delegations</w:t>
    </w:r>
  </w:p>
  <w:p w14:paraId="0BB4FCE2" w14:textId="77777777" w:rsidR="00CE4C32" w:rsidRPr="00923505" w:rsidRDefault="00CE4C32" w:rsidP="00923505">
    <w:pPr>
      <w:pStyle w:val="Header"/>
      <w:jc w:val="center"/>
      <w:rPr>
        <w:b/>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9587C" w14:textId="77777777" w:rsidR="00104AEC" w:rsidRPr="0071236A" w:rsidRDefault="00104AEC">
    <w:pPr>
      <w:pStyle w:val="Header"/>
      <w:rPr>
        <w:b/>
        <w:sz w:val="28"/>
      </w:rPr>
    </w:pPr>
    <w:r w:rsidRPr="0071236A">
      <w:rPr>
        <w:b/>
        <w:sz w:val="28"/>
      </w:rPr>
      <w:t>Delegation Register</w:t>
    </w:r>
  </w:p>
  <w:p w14:paraId="31647247" w14:textId="1725EA1E" w:rsidR="00104AEC" w:rsidRDefault="00B257BB">
    <w:pPr>
      <w:pStyle w:val="Header"/>
    </w:pPr>
    <w:r>
      <w:t>City of Cockburn</w:t>
    </w:r>
    <w:r w:rsidR="00104AEC" w:rsidRPr="002A083D">
      <w:rPr>
        <w:noProof/>
        <w:lang w:eastAsia="en-AU"/>
      </w:rPr>
      <w:t xml:space="preserve"> </w:t>
    </w:r>
  </w:p>
  <w:p w14:paraId="23ED34EE" w14:textId="122ADE27" w:rsidR="00104AEC" w:rsidRPr="00407768" w:rsidRDefault="00104AEC" w:rsidP="007E5495">
    <w:pPr>
      <w:pStyle w:val="Header"/>
      <w:rPr>
        <w:b/>
        <w:i/>
        <w:iCs/>
        <w:sz w:val="20"/>
      </w:rPr>
    </w:pPr>
    <w:r>
      <w:rPr>
        <w:b/>
        <w:i/>
        <w:iCs/>
        <w:sz w:val="20"/>
      </w:rPr>
      <w:t>8</w:t>
    </w:r>
    <w:r w:rsidRPr="00407768">
      <w:rPr>
        <w:b/>
        <w:i/>
        <w:iCs/>
        <w:sz w:val="20"/>
      </w:rPr>
      <w:t xml:space="preserve">.  </w:t>
    </w:r>
    <w:r w:rsidR="00EF3EA3">
      <w:rPr>
        <w:b/>
        <w:i/>
        <w:iCs/>
        <w:sz w:val="20"/>
      </w:rPr>
      <w:t>Health (Miscellaneous Provisions) Act 1911</w:t>
    </w:r>
  </w:p>
  <w:p w14:paraId="5E1462FB" w14:textId="77777777" w:rsidR="00104AEC" w:rsidRPr="00923505" w:rsidRDefault="00104AEC" w:rsidP="00923505">
    <w:pPr>
      <w:pStyle w:val="Header"/>
      <w:jc w:val="center"/>
      <w:rPr>
        <w:b/>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0282" w14:textId="029F5C4D" w:rsidR="00CE4C32" w:rsidRPr="0071236A" w:rsidRDefault="00CE4C32">
    <w:pPr>
      <w:pStyle w:val="Header"/>
      <w:rPr>
        <w:b/>
        <w:sz w:val="28"/>
      </w:rPr>
    </w:pPr>
    <w:r w:rsidRPr="0071236A">
      <w:rPr>
        <w:b/>
        <w:sz w:val="28"/>
      </w:rPr>
      <w:t>Delegation Register</w:t>
    </w:r>
  </w:p>
  <w:p w14:paraId="23F8DED0" w14:textId="52D3BE31" w:rsidR="00CE4C32" w:rsidRDefault="00B257BB">
    <w:pPr>
      <w:pStyle w:val="Header"/>
    </w:pPr>
    <w:r>
      <w:t xml:space="preserve">City of Cockburn </w:t>
    </w:r>
  </w:p>
  <w:p w14:paraId="6B817E23" w14:textId="5670C401" w:rsidR="00CE4C32" w:rsidRPr="00407768" w:rsidRDefault="000E03DF" w:rsidP="009B39FB">
    <w:pPr>
      <w:pStyle w:val="Header"/>
      <w:rPr>
        <w:b/>
        <w:i/>
        <w:iCs/>
        <w:sz w:val="20"/>
      </w:rPr>
    </w:pPr>
    <w:r>
      <w:rPr>
        <w:b/>
        <w:i/>
        <w:iCs/>
        <w:sz w:val="20"/>
      </w:rPr>
      <w:t>9</w:t>
    </w:r>
    <w:r w:rsidR="00CE4C32" w:rsidRPr="00407768">
      <w:rPr>
        <w:b/>
        <w:i/>
        <w:iCs/>
        <w:sz w:val="20"/>
      </w:rPr>
      <w:t xml:space="preserve">.  </w:t>
    </w:r>
    <w:r>
      <w:rPr>
        <w:b/>
        <w:i/>
        <w:iCs/>
        <w:sz w:val="20"/>
      </w:rPr>
      <w:t>Public Health Act 2016</w:t>
    </w:r>
    <w:r w:rsidR="00CE4C32" w:rsidRPr="00407768">
      <w:rPr>
        <w:b/>
        <w:i/>
        <w:iCs/>
        <w:sz w:val="20"/>
      </w:rPr>
      <w:t xml:space="preserve"> Delegations</w:t>
    </w:r>
  </w:p>
  <w:p w14:paraId="61D0F435" w14:textId="77777777" w:rsidR="00CE4C32" w:rsidRPr="00923505" w:rsidRDefault="00CE4C32" w:rsidP="00923505">
    <w:pPr>
      <w:pStyle w:val="Header"/>
      <w:jc w:val="center"/>
      <w:rPr>
        <w:b/>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0A0B" w14:textId="77777777" w:rsidR="006231F6" w:rsidRPr="0071236A" w:rsidRDefault="006231F6">
    <w:pPr>
      <w:pStyle w:val="Header"/>
      <w:rPr>
        <w:b/>
        <w:sz w:val="28"/>
      </w:rPr>
    </w:pPr>
    <w:r w:rsidRPr="0071236A">
      <w:rPr>
        <w:b/>
        <w:sz w:val="28"/>
      </w:rPr>
      <w:t>Delegation Register</w:t>
    </w:r>
  </w:p>
  <w:p w14:paraId="42C8EAEA" w14:textId="77777777" w:rsidR="006231F6" w:rsidRDefault="006231F6">
    <w:pPr>
      <w:pStyle w:val="Header"/>
    </w:pPr>
    <w:r>
      <w:t>City of Cockburn</w:t>
    </w:r>
  </w:p>
  <w:p w14:paraId="30E8DF36" w14:textId="77777777" w:rsidR="006231F6" w:rsidRPr="00407768" w:rsidRDefault="006231F6" w:rsidP="009B39FB">
    <w:pPr>
      <w:pStyle w:val="Header"/>
      <w:rPr>
        <w:b/>
        <w:i/>
        <w:iCs/>
        <w:sz w:val="20"/>
      </w:rPr>
    </w:pPr>
    <w:r w:rsidRPr="00407768">
      <w:rPr>
        <w:b/>
        <w:i/>
        <w:iCs/>
        <w:sz w:val="20"/>
      </w:rPr>
      <w:t xml:space="preserve">10.  </w:t>
    </w:r>
    <w:r>
      <w:rPr>
        <w:b/>
        <w:i/>
        <w:iCs/>
        <w:sz w:val="20"/>
      </w:rPr>
      <w:t>Planning and Development Act 2005 Delegations</w:t>
    </w:r>
  </w:p>
  <w:p w14:paraId="70C7EA0A" w14:textId="77777777" w:rsidR="006231F6" w:rsidRDefault="006231F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538" w14:textId="77777777" w:rsidR="003753F0" w:rsidRPr="0071236A" w:rsidRDefault="003753F0">
    <w:pPr>
      <w:pStyle w:val="Header"/>
      <w:rPr>
        <w:b/>
        <w:sz w:val="28"/>
      </w:rPr>
    </w:pPr>
    <w:r w:rsidRPr="0071236A">
      <w:rPr>
        <w:b/>
        <w:sz w:val="28"/>
      </w:rPr>
      <w:t>Delegation Register</w:t>
    </w:r>
  </w:p>
  <w:p w14:paraId="3BD4C9CA" w14:textId="77777777" w:rsidR="003753F0" w:rsidRDefault="003753F0">
    <w:pPr>
      <w:pStyle w:val="Header"/>
    </w:pPr>
    <w:r>
      <w:t>City of Cockburn</w:t>
    </w:r>
  </w:p>
  <w:p w14:paraId="6D4E190E" w14:textId="77777777" w:rsidR="003753F0" w:rsidRPr="00407768" w:rsidRDefault="003753F0" w:rsidP="009B39FB">
    <w:pPr>
      <w:pStyle w:val="Header"/>
      <w:rPr>
        <w:b/>
        <w:i/>
        <w:iCs/>
        <w:sz w:val="20"/>
      </w:rPr>
    </w:pPr>
    <w:r w:rsidRPr="00407768">
      <w:rPr>
        <w:b/>
        <w:i/>
        <w:iCs/>
        <w:sz w:val="20"/>
      </w:rPr>
      <w:t xml:space="preserve">10.  </w:t>
    </w:r>
    <w:r>
      <w:rPr>
        <w:b/>
        <w:i/>
        <w:iCs/>
        <w:sz w:val="20"/>
      </w:rPr>
      <w:t>Planning and Development Act 2005 Delegations</w:t>
    </w:r>
  </w:p>
  <w:p w14:paraId="682423A5" w14:textId="77777777" w:rsidR="003753F0" w:rsidRDefault="003753F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7058" w14:textId="77777777" w:rsidR="00372F29" w:rsidRDefault="00372F29"/>
  <w:p w14:paraId="28F44AAF" w14:textId="3D0C89A8" w:rsidR="00CE4C32" w:rsidRPr="0071236A" w:rsidRDefault="000E17EC">
    <w:pPr>
      <w:pStyle w:val="Header"/>
      <w:rPr>
        <w:b/>
        <w:sz w:val="28"/>
      </w:rPr>
    </w:pPr>
    <w:r>
      <w:rPr>
        <w:b/>
        <w:sz w:val="28"/>
      </w:rPr>
      <w:t>D</w:t>
    </w:r>
    <w:r w:rsidR="00CE4C32" w:rsidRPr="0071236A">
      <w:rPr>
        <w:b/>
        <w:sz w:val="28"/>
      </w:rPr>
      <w:t>elegation Register</w:t>
    </w:r>
  </w:p>
  <w:p w14:paraId="3EE1E29B" w14:textId="5CFCF9A3" w:rsidR="00CE4C32" w:rsidRDefault="00B257BB">
    <w:pPr>
      <w:pStyle w:val="Header"/>
    </w:pPr>
    <w:r>
      <w:t>City of Cockburn</w:t>
    </w:r>
  </w:p>
  <w:p w14:paraId="67C1768B" w14:textId="29FD7654" w:rsidR="00796647" w:rsidRDefault="000E17EC">
    <w:r>
      <w:rPr>
        <w:b/>
        <w:i/>
        <w:iCs/>
        <w:sz w:val="20"/>
      </w:rPr>
      <w:t>11. External Agency Delegations</w:t>
    </w:r>
    <w:r w:rsidRPr="00407768" w:rsidDel="000E17EC">
      <w:rPr>
        <w:b/>
        <w:i/>
        <w:iCs/>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78EC" w14:textId="77777777" w:rsidR="000F0189" w:rsidRDefault="000F0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D8A5" w14:textId="4E14A8C9" w:rsidR="000E0EE4" w:rsidRPr="00932693" w:rsidRDefault="000E0EE4">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AF0A" w14:textId="74C95FEE" w:rsidR="005B5F48" w:rsidRPr="0071236A" w:rsidRDefault="005B5F48" w:rsidP="00221E78">
    <w:pPr>
      <w:pStyle w:val="Header"/>
      <w:tabs>
        <w:tab w:val="clear" w:pos="4513"/>
      </w:tabs>
      <w:rPr>
        <w:b/>
        <w:sz w:val="28"/>
      </w:rPr>
    </w:pPr>
    <w:r w:rsidRPr="0071236A">
      <w:rPr>
        <w:b/>
        <w:sz w:val="28"/>
      </w:rPr>
      <w:t>Delegation Register</w:t>
    </w:r>
    <w:r w:rsidR="00221E78">
      <w:rPr>
        <w:b/>
        <w:sz w:val="28"/>
      </w:rPr>
      <w:tab/>
    </w:r>
  </w:p>
  <w:p w14:paraId="0B45BB9F" w14:textId="6D0F2398" w:rsidR="005B5F48" w:rsidRDefault="00B464B2">
    <w:pPr>
      <w:pStyle w:val="Header"/>
    </w:pPr>
    <w:r>
      <w:t>City of Cockburn</w:t>
    </w:r>
    <w:r w:rsidR="005B5F48" w:rsidRPr="006A2DEA">
      <w:rPr>
        <w:noProof/>
        <w:lang w:eastAsia="en-AU"/>
      </w:rPr>
      <w:t xml:space="preserve"> </w:t>
    </w:r>
  </w:p>
  <w:p w14:paraId="5CA81DC2" w14:textId="77777777" w:rsidR="005B5F48" w:rsidRPr="009B39FB" w:rsidRDefault="005B5F48" w:rsidP="00D82227">
    <w:pPr>
      <w:pStyle w:val="Header"/>
      <w:rPr>
        <w:b/>
        <w:i/>
        <w:iCs/>
        <w:sz w:val="20"/>
      </w:rPr>
    </w:pPr>
    <w:r w:rsidRPr="00923505">
      <w:rPr>
        <w:b/>
        <w:sz w:val="20"/>
      </w:rPr>
      <w:t xml:space="preserve">1.  </w:t>
    </w:r>
    <w:r w:rsidRPr="009B39FB">
      <w:rPr>
        <w:b/>
        <w:i/>
        <w:iCs/>
        <w:sz w:val="20"/>
      </w:rPr>
      <w:t>Local Government Act 1995 Delegations</w:t>
    </w:r>
  </w:p>
  <w:p w14:paraId="4CD3D10A" w14:textId="77777777" w:rsidR="00D82227" w:rsidRPr="00923505" w:rsidRDefault="00D82227" w:rsidP="009B39FB">
    <w:pPr>
      <w:pStyle w:val="Header"/>
      <w:rPr>
        <w:b/>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E171" w14:textId="3FED5D45" w:rsidR="00CE4C32" w:rsidRPr="0071236A" w:rsidRDefault="00CE4C32">
    <w:pPr>
      <w:pStyle w:val="Header"/>
      <w:rPr>
        <w:b/>
        <w:sz w:val="28"/>
      </w:rPr>
    </w:pPr>
    <w:r w:rsidRPr="0071236A">
      <w:rPr>
        <w:b/>
        <w:sz w:val="28"/>
      </w:rPr>
      <w:t>Delegation Register</w:t>
    </w:r>
  </w:p>
  <w:p w14:paraId="13936C91" w14:textId="4286E98E" w:rsidR="00CE4C32" w:rsidRDefault="00B257BB">
    <w:pPr>
      <w:pStyle w:val="Header"/>
    </w:pPr>
    <w:r>
      <w:t>City of Cockburn</w:t>
    </w:r>
  </w:p>
  <w:p w14:paraId="637D88D9" w14:textId="77777777" w:rsidR="00CE4C32" w:rsidRPr="00407768" w:rsidRDefault="00CE4C32" w:rsidP="009B39FB">
    <w:pPr>
      <w:pStyle w:val="Header"/>
      <w:rPr>
        <w:b/>
        <w:i/>
        <w:iCs/>
        <w:sz w:val="20"/>
      </w:rPr>
    </w:pPr>
    <w:r w:rsidRPr="00407768">
      <w:rPr>
        <w:b/>
        <w:i/>
        <w:iCs/>
        <w:sz w:val="20"/>
      </w:rPr>
      <w:t>1.  Local Government Act 1995 Delegations</w:t>
    </w:r>
  </w:p>
  <w:p w14:paraId="5EA631D8" w14:textId="39F03761" w:rsidR="00CE4C32" w:rsidRDefault="00CE4C32" w:rsidP="004077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3519" w14:textId="733417B1" w:rsidR="00CE4C32" w:rsidRPr="0071236A" w:rsidRDefault="00CE4C32">
    <w:pPr>
      <w:pStyle w:val="Header"/>
      <w:rPr>
        <w:b/>
        <w:sz w:val="28"/>
      </w:rPr>
    </w:pPr>
    <w:r w:rsidRPr="0071236A">
      <w:rPr>
        <w:b/>
        <w:sz w:val="28"/>
      </w:rPr>
      <w:t>Delegation Register</w:t>
    </w:r>
  </w:p>
  <w:p w14:paraId="3466F126" w14:textId="357A46FF" w:rsidR="00CE4C32" w:rsidRDefault="00B257BB">
    <w:pPr>
      <w:pStyle w:val="Header"/>
    </w:pPr>
    <w:r>
      <w:t>City of Cockburn</w:t>
    </w:r>
    <w:r w:rsidR="00CE4C32" w:rsidRPr="002A083D">
      <w:rPr>
        <w:noProof/>
        <w:lang w:eastAsia="en-AU"/>
      </w:rPr>
      <w:t xml:space="preserve"> </w:t>
    </w:r>
  </w:p>
  <w:p w14:paraId="6445831F" w14:textId="18CF27FD" w:rsidR="00CE4C32" w:rsidRDefault="00CE4C32" w:rsidP="0065254A">
    <w:pPr>
      <w:pStyle w:val="Header"/>
      <w:rPr>
        <w:b/>
        <w:i/>
        <w:iCs/>
        <w:sz w:val="20"/>
      </w:rPr>
    </w:pPr>
    <w:r w:rsidRPr="00407768">
      <w:rPr>
        <w:b/>
        <w:i/>
        <w:iCs/>
        <w:sz w:val="20"/>
      </w:rPr>
      <w:t>2.  Building Act 2011 Delegations</w:t>
    </w:r>
  </w:p>
  <w:p w14:paraId="59C42FCD" w14:textId="77777777" w:rsidR="00CE4C32" w:rsidRPr="00923505" w:rsidRDefault="00CE4C32" w:rsidP="009B39FB">
    <w:pPr>
      <w:pStyle w:val="Header"/>
      <w:rPr>
        <w:b/>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C961" w14:textId="6E3528AF" w:rsidR="00CE4C32" w:rsidRPr="0071236A" w:rsidRDefault="00CE4C32">
    <w:pPr>
      <w:pStyle w:val="Header"/>
      <w:rPr>
        <w:b/>
        <w:sz w:val="28"/>
      </w:rPr>
    </w:pPr>
    <w:r w:rsidRPr="0071236A">
      <w:rPr>
        <w:b/>
        <w:sz w:val="28"/>
      </w:rPr>
      <w:t>Delegation Register</w:t>
    </w:r>
  </w:p>
  <w:p w14:paraId="510847EF" w14:textId="6F7B5422" w:rsidR="00CE4C32" w:rsidRDefault="00B257BB">
    <w:pPr>
      <w:pStyle w:val="Header"/>
    </w:pPr>
    <w:r>
      <w:t>City of Cockburn</w:t>
    </w:r>
    <w:r w:rsidR="00CE4C32" w:rsidRPr="002A083D">
      <w:rPr>
        <w:noProof/>
        <w:lang w:eastAsia="en-AU"/>
      </w:rPr>
      <w:t xml:space="preserve"> </w:t>
    </w:r>
  </w:p>
  <w:p w14:paraId="14C5957D" w14:textId="68FA02A2" w:rsidR="00CE4C32" w:rsidRPr="00407768" w:rsidRDefault="00CE4C32" w:rsidP="009B39FB">
    <w:pPr>
      <w:pStyle w:val="Header"/>
      <w:rPr>
        <w:b/>
        <w:i/>
        <w:iCs/>
        <w:sz w:val="20"/>
      </w:rPr>
    </w:pPr>
    <w:r w:rsidRPr="00407768">
      <w:rPr>
        <w:b/>
        <w:i/>
        <w:iCs/>
        <w:sz w:val="20"/>
      </w:rPr>
      <w:t>3.  Bush Fires Act 1954 Delegations</w:t>
    </w:r>
  </w:p>
  <w:p w14:paraId="7B04A9CF" w14:textId="77777777" w:rsidR="00CE4C32" w:rsidRPr="00407768" w:rsidRDefault="00CE4C32" w:rsidP="00407768">
    <w:pPr>
      <w:pStyle w:val="Header"/>
      <w:jc w:val="center"/>
      <w:rPr>
        <w:b/>
        <w:i/>
        <w:iCs/>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E957" w14:textId="45C8A662" w:rsidR="00CE4C32" w:rsidRPr="0071236A" w:rsidRDefault="00CE4C32">
    <w:pPr>
      <w:pStyle w:val="Header"/>
      <w:rPr>
        <w:b/>
        <w:sz w:val="28"/>
      </w:rPr>
    </w:pPr>
    <w:r w:rsidRPr="0071236A">
      <w:rPr>
        <w:b/>
        <w:sz w:val="28"/>
      </w:rPr>
      <w:t>Delegation Register</w:t>
    </w:r>
  </w:p>
  <w:p w14:paraId="0E9C8BF8" w14:textId="76D304DA" w:rsidR="00CE4C32" w:rsidRDefault="00B257BB">
    <w:pPr>
      <w:pStyle w:val="Header"/>
    </w:pPr>
    <w:r>
      <w:t xml:space="preserve">City of Cockburn </w:t>
    </w:r>
    <w:r w:rsidR="00CE4C32" w:rsidRPr="002A083D">
      <w:rPr>
        <w:noProof/>
        <w:lang w:eastAsia="en-AU"/>
      </w:rPr>
      <w:t xml:space="preserve"> </w:t>
    </w:r>
  </w:p>
  <w:p w14:paraId="52CDAF5B" w14:textId="145EF87A" w:rsidR="00CE4C32" w:rsidRPr="00407768" w:rsidRDefault="00AC4E49" w:rsidP="009B39FB">
    <w:pPr>
      <w:pStyle w:val="Header"/>
      <w:rPr>
        <w:b/>
        <w:i/>
        <w:iCs/>
        <w:sz w:val="20"/>
      </w:rPr>
    </w:pPr>
    <w:r>
      <w:rPr>
        <w:b/>
        <w:i/>
        <w:iCs/>
        <w:sz w:val="20"/>
      </w:rPr>
      <w:t>4</w:t>
    </w:r>
    <w:r w:rsidR="00CE4C32" w:rsidRPr="00407768">
      <w:rPr>
        <w:b/>
        <w:i/>
        <w:iCs/>
        <w:sz w:val="20"/>
      </w:rPr>
      <w:t xml:space="preserve">. </w:t>
    </w:r>
    <w:r>
      <w:rPr>
        <w:b/>
        <w:i/>
        <w:iCs/>
        <w:sz w:val="20"/>
      </w:rPr>
      <w:t>Cat</w:t>
    </w:r>
    <w:r w:rsidR="00CE4C32" w:rsidRPr="00407768">
      <w:rPr>
        <w:b/>
        <w:i/>
        <w:iCs/>
        <w:sz w:val="20"/>
      </w:rPr>
      <w:t xml:space="preserve"> Act </w:t>
    </w:r>
    <w:r>
      <w:rPr>
        <w:b/>
        <w:i/>
        <w:iCs/>
        <w:sz w:val="20"/>
      </w:rPr>
      <w:t>2011</w:t>
    </w:r>
    <w:r w:rsidR="00CE4C32" w:rsidRPr="00407768">
      <w:rPr>
        <w:b/>
        <w:i/>
        <w:iCs/>
        <w:sz w:val="20"/>
      </w:rPr>
      <w:t xml:space="preserve"> Delegations</w:t>
    </w:r>
  </w:p>
  <w:p w14:paraId="37CD1C1D" w14:textId="77777777" w:rsidR="00CE4C32" w:rsidRDefault="00CE4C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24F7" w14:textId="77777777" w:rsidR="003B3B19" w:rsidRPr="0071236A" w:rsidRDefault="003B3B19">
    <w:pPr>
      <w:pStyle w:val="Header"/>
      <w:rPr>
        <w:b/>
        <w:sz w:val="28"/>
      </w:rPr>
    </w:pPr>
    <w:r w:rsidRPr="0071236A">
      <w:rPr>
        <w:b/>
        <w:sz w:val="28"/>
      </w:rPr>
      <w:t>Delegation Register</w:t>
    </w:r>
  </w:p>
  <w:p w14:paraId="4CD1EAC0" w14:textId="77777777" w:rsidR="003B3B19" w:rsidRDefault="003B3B19">
    <w:pPr>
      <w:pStyle w:val="Header"/>
    </w:pPr>
    <w:r>
      <w:t xml:space="preserve">City of Cockburn </w:t>
    </w:r>
    <w:r w:rsidRPr="002A083D">
      <w:rPr>
        <w:noProof/>
        <w:lang w:eastAsia="en-AU"/>
      </w:rPr>
      <w:t xml:space="preserve"> </w:t>
    </w:r>
  </w:p>
  <w:p w14:paraId="08EA5E76" w14:textId="77777777" w:rsidR="003B3B19" w:rsidRPr="00407768" w:rsidRDefault="003B3B19" w:rsidP="009B39FB">
    <w:pPr>
      <w:pStyle w:val="Header"/>
      <w:rPr>
        <w:b/>
        <w:i/>
        <w:iCs/>
        <w:sz w:val="20"/>
      </w:rPr>
    </w:pPr>
    <w:r w:rsidRPr="00407768">
      <w:rPr>
        <w:b/>
        <w:i/>
        <w:iCs/>
        <w:sz w:val="20"/>
      </w:rPr>
      <w:t>5.  Dog Act 197</w:t>
    </w:r>
    <w:r>
      <w:rPr>
        <w:b/>
        <w:i/>
        <w:iCs/>
        <w:sz w:val="20"/>
      </w:rPr>
      <w:t>6</w:t>
    </w:r>
    <w:r w:rsidRPr="00407768">
      <w:rPr>
        <w:b/>
        <w:i/>
        <w:iCs/>
        <w:sz w:val="20"/>
      </w:rPr>
      <w:t xml:space="preserve"> Delegations</w:t>
    </w:r>
  </w:p>
  <w:p w14:paraId="22368101" w14:textId="77777777" w:rsidR="003B3B19" w:rsidRDefault="003B3B1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FAE9" w14:textId="3DA3E0A8" w:rsidR="00CE4C32" w:rsidRPr="0071236A" w:rsidRDefault="00CE4C32">
    <w:pPr>
      <w:pStyle w:val="Header"/>
      <w:rPr>
        <w:b/>
        <w:sz w:val="28"/>
      </w:rPr>
    </w:pPr>
    <w:r w:rsidRPr="0071236A">
      <w:rPr>
        <w:b/>
        <w:sz w:val="28"/>
      </w:rPr>
      <w:t>Delegation Register</w:t>
    </w:r>
  </w:p>
  <w:p w14:paraId="31B26BA0" w14:textId="0D1BC546" w:rsidR="00CE4C32" w:rsidRDefault="00B257BB">
    <w:pPr>
      <w:pStyle w:val="Header"/>
    </w:pPr>
    <w:r>
      <w:t>City of Cockburn</w:t>
    </w:r>
  </w:p>
  <w:p w14:paraId="71200283" w14:textId="0DD44A67" w:rsidR="00CE4C32" w:rsidRPr="00407768" w:rsidRDefault="00CE4C32" w:rsidP="009B39FB">
    <w:pPr>
      <w:pStyle w:val="Header"/>
      <w:jc w:val="both"/>
      <w:rPr>
        <w:b/>
        <w:i/>
        <w:iCs/>
        <w:sz w:val="20"/>
      </w:rPr>
    </w:pPr>
    <w:r w:rsidRPr="00407768">
      <w:rPr>
        <w:b/>
        <w:i/>
        <w:iCs/>
        <w:sz w:val="20"/>
      </w:rPr>
      <w:t>6.  Food Act 2008 Delegations</w:t>
    </w:r>
  </w:p>
  <w:p w14:paraId="740D3E58" w14:textId="77777777" w:rsidR="00CE4C32" w:rsidRPr="00923505" w:rsidRDefault="00CE4C32" w:rsidP="00923505">
    <w:pPr>
      <w:pStyle w:val="Header"/>
      <w:jc w:val="center"/>
      <w:rPr>
        <w:b/>
        <w:sz w:val="20"/>
      </w:rPr>
    </w:pPr>
  </w:p>
</w:hdr>
</file>

<file path=word/intelligence2.xml><?xml version="1.0" encoding="utf-8"?>
<int2:intelligence xmlns:int2="http://schemas.microsoft.com/office/intelligence/2020/intelligence" xmlns:oel="http://schemas.microsoft.com/office/2019/extlst">
  <int2:observations>
    <int2:textHash int2:hashCode="1pNyY6z4g0QXGF" int2:id="07claKhv">
      <int2:state int2:value="Rejected" int2:type="AugLoop_Text_Critique"/>
    </int2:textHash>
    <int2:textHash int2:hashCode="hBNjNIGm90OnU2" int2:id="0HYoY9xu">
      <int2:state int2:value="Rejected" int2:type="AugLoop_Text_Critique"/>
    </int2:textHash>
    <int2:textHash int2:hashCode="SQCBMHNzMxBqcQ" int2:id="2Jcjl5cM">
      <int2:state int2:value="Rejected" int2:type="AugLoop_Text_Critique"/>
    </int2:textHash>
    <int2:textHash int2:hashCode="x2uVW7xNLuT9sI" int2:id="2Ow1I59c">
      <int2:state int2:value="Rejected" int2:type="AugLoop_Text_Critique"/>
    </int2:textHash>
    <int2:textHash int2:hashCode="BC3EUS+j05HFFw" int2:id="4psrdERM">
      <int2:state int2:value="Rejected" int2:type="AugLoop_Text_Critique"/>
    </int2:textHash>
    <int2:textHash int2:hashCode="KDhg712I3r1oH4" int2:id="5nCnp2iQ">
      <int2:state int2:value="Rejected" int2:type="AugLoop_Text_Critique"/>
    </int2:textHash>
    <int2:textHash int2:hashCode="GJ3F/m85aR8QYw" int2:id="9fPgXh3L">
      <int2:state int2:value="Rejected" int2:type="AugLoop_Text_Critique"/>
    </int2:textHash>
    <int2:textHash int2:hashCode="bK7h/mQ9OAL+w3" int2:id="A41Xpcst">
      <int2:state int2:value="Rejected" int2:type="AugLoop_Text_Critique"/>
    </int2:textHash>
    <int2:textHash int2:hashCode="d8HVyWOFXcHeBR" int2:id="AD2kSJxG">
      <int2:state int2:value="Rejected" int2:type="AugLoop_Text_Critique"/>
    </int2:textHash>
    <int2:textHash int2:hashCode="HVuIWZ5WcSPqzb" int2:id="BIvZRWfR">
      <int2:state int2:value="Rejected" int2:type="AugLoop_Text_Critique"/>
    </int2:textHash>
    <int2:textHash int2:hashCode="Getz+jkO0RcrT3" int2:id="C11aXz4V">
      <int2:state int2:value="Rejected" int2:type="AugLoop_Text_Critique"/>
    </int2:textHash>
    <int2:textHash int2:hashCode="2o0mj/Te1lf3NS" int2:id="CuoBa6sr">
      <int2:state int2:value="Rejected" int2:type="AugLoop_Text_Critique"/>
    </int2:textHash>
    <int2:textHash int2:hashCode="xoFDBpIA3YVS/d" int2:id="Cuq2gF4w">
      <int2:state int2:value="Rejected" int2:type="AugLoop_Text_Critique"/>
    </int2:textHash>
    <int2:textHash int2:hashCode="/pJMJ7GijL4o3q" int2:id="DwJw8d34">
      <int2:state int2:value="Rejected" int2:type="AugLoop_Text_Critique"/>
    </int2:textHash>
    <int2:textHash int2:hashCode="fW1V1UVoYcLjYH" int2:id="EU1z5ww5">
      <int2:state int2:value="Rejected" int2:type="AugLoop_Text_Critique"/>
    </int2:textHash>
    <int2:textHash int2:hashCode="5fCYI5pDYM6p8V" int2:id="EkIsWndP">
      <int2:state int2:value="Rejected" int2:type="AugLoop_Text_Critique"/>
    </int2:textHash>
    <int2:textHash int2:hashCode="0cbW8jt7+tLZ15" int2:id="FjmVqZVn">
      <int2:state int2:value="Rejected" int2:type="AugLoop_Text_Critique"/>
    </int2:textHash>
    <int2:textHash int2:hashCode="sMMtkUdjVs6MFN" int2:id="G7UsXlp0">
      <int2:state int2:value="Rejected" int2:type="AugLoop_Text_Critique"/>
    </int2:textHash>
    <int2:textHash int2:hashCode="RL6BxAuVO5OOwQ" int2:id="GsXvNjQV">
      <int2:state int2:value="Rejected" int2:type="AugLoop_Text_Critique"/>
    </int2:textHash>
    <int2:textHash int2:hashCode="AtU5NbRc2oWuj8" int2:id="HWZZY83d">
      <int2:state int2:value="Rejected" int2:type="AugLoop_Text_Critique"/>
    </int2:textHash>
    <int2:textHash int2:hashCode="L4JyMkDBIGt+VF" int2:id="HspeVNAY">
      <int2:state int2:value="Rejected" int2:type="AugLoop_Text_Critique"/>
    </int2:textHash>
    <int2:textHash int2:hashCode="wK91JVJ/OMdwkR" int2:id="IFbcuWeZ">
      <int2:state int2:value="Rejected" int2:type="AugLoop_Text_Critique"/>
    </int2:textHash>
    <int2:textHash int2:hashCode="9us+BLBW9wsjif" int2:id="KKGoBwdZ">
      <int2:state int2:value="Rejected" int2:type="AugLoop_Text_Critique"/>
    </int2:textHash>
    <int2:textHash int2:hashCode="Xv4u653Ugt8mo1" int2:id="M6jukrTm">
      <int2:state int2:value="Rejected" int2:type="AugLoop_Text_Critique"/>
    </int2:textHash>
    <int2:textHash int2:hashCode="jIFlab/axl9ZXm" int2:id="ME6YHOmq">
      <int2:state int2:value="Rejected" int2:type="AugLoop_Text_Critique"/>
    </int2:textHash>
    <int2:textHash int2:hashCode="4c6waRwmDBaOAA" int2:id="MPBN7O0k">
      <int2:state int2:value="Rejected" int2:type="AugLoop_Text_Critique"/>
    </int2:textHash>
    <int2:textHash int2:hashCode="eeitz8frTW/Gxo" int2:id="NHF89QlJ">
      <int2:state int2:value="Rejected" int2:type="AugLoop_Text_Critique"/>
    </int2:textHash>
    <int2:textHash int2:hashCode="Zn9Bf2tEiGrx1E" int2:id="NeESllor">
      <int2:state int2:value="Rejected" int2:type="AugLoop_Text_Critique"/>
    </int2:textHash>
    <int2:textHash int2:hashCode="w2ik1WE3LXUvXt" int2:id="Qxgt1dIS">
      <int2:state int2:value="Rejected" int2:type="AugLoop_Text_Critique"/>
    </int2:textHash>
    <int2:textHash int2:hashCode="5Z5rLZQvbyhPlE" int2:id="R2KWCXwM">
      <int2:state int2:value="Rejected" int2:type="AugLoop_Text_Critique"/>
    </int2:textHash>
    <int2:textHash int2:hashCode="yt5TD44oTGKigx" int2:id="RFXPyHEz">
      <int2:state int2:value="Rejected" int2:type="AugLoop_Text_Critique"/>
    </int2:textHash>
    <int2:textHash int2:hashCode="wuAyk26rnsO7d/" int2:id="TKgt3rh6">
      <int2:state int2:value="Rejected" int2:type="AugLoop_Text_Critique"/>
    </int2:textHash>
    <int2:textHash int2:hashCode="Ub1Sp+VSUrpd6/" int2:id="VygeSSSi">
      <int2:state int2:value="Rejected" int2:type="AugLoop_Text_Critique"/>
    </int2:textHash>
    <int2:textHash int2:hashCode="w6N8AZFcUyzJrB" int2:id="ZDR5bEEo">
      <int2:state int2:value="Rejected" int2:type="AugLoop_Text_Critique"/>
    </int2:textHash>
    <int2:textHash int2:hashCode="Bg638y/wlAgu4n" int2:id="a4TWPR8X">
      <int2:state int2:value="Rejected" int2:type="AugLoop_Text_Critique"/>
    </int2:textHash>
    <int2:textHash int2:hashCode="9l/jgXRBalv/wG" int2:id="cJSSTX29">
      <int2:state int2:value="Rejected" int2:type="AugLoop_Text_Critique"/>
    </int2:textHash>
    <int2:textHash int2:hashCode="x/IkplVoSDv+O7" int2:id="eL3QpJbv">
      <int2:state int2:value="Rejected" int2:type="AugLoop_Text_Critique"/>
    </int2:textHash>
    <int2:textHash int2:hashCode="DuqQSr9V8dLoAR" int2:id="gkI832ti">
      <int2:state int2:value="Rejected" int2:type="AugLoop_Text_Critique"/>
    </int2:textHash>
    <int2:textHash int2:hashCode="ef38/JTMXEyhgn" int2:id="k47CaBhy">
      <int2:state int2:value="Rejected" int2:type="AugLoop_Text_Critique"/>
    </int2:textHash>
    <int2:textHash int2:hashCode="9+radJ4/6Ak1Km" int2:id="kpuDwBsu">
      <int2:state int2:value="Rejected" int2:type="AugLoop_Text_Critique"/>
    </int2:textHash>
    <int2:textHash int2:hashCode="Yl7sVqu8er67Vq" int2:id="lF6PQnul">
      <int2:state int2:value="Rejected" int2:type="AugLoop_Text_Critique"/>
    </int2:textHash>
    <int2:textHash int2:hashCode="w2w/sm35rqkirJ" int2:id="mAvp2gYH">
      <int2:state int2:value="Rejected" int2:type="AugLoop_Text_Critique"/>
    </int2:textHash>
    <int2:textHash int2:hashCode="kJORcEF5QjeuDh" int2:id="mkUvQYXY">
      <int2:state int2:value="Rejected" int2:type="AugLoop_Text_Critique"/>
    </int2:textHash>
    <int2:textHash int2:hashCode="vTZPJ/ZCxMKGfH" int2:id="ouRKb1qL">
      <int2:state int2:value="Rejected" int2:type="AugLoop_Text_Critique"/>
    </int2:textHash>
    <int2:textHash int2:hashCode="nOjVJTdvy0BHJ0" int2:id="qlNHzopj">
      <int2:state int2:value="Rejected" int2:type="AugLoop_Text_Critique"/>
    </int2:textHash>
    <int2:textHash int2:hashCode="UDqo1WNpQEhN2J" int2:id="vDb6pfiT">
      <int2:state int2:value="Rejected" int2:type="AugLoop_Text_Critique"/>
    </int2:textHash>
    <int2:textHash int2:hashCode="ANBUyBcFoAeeq0" int2:id="vL7qEqGW">
      <int2:state int2:value="Rejected" int2:type="AugLoop_Text_Critique"/>
    </int2:textHash>
    <int2:textHash int2:hashCode="cWVHuoUNEVKjFo" int2:id="xTQ0KFNL">
      <int2:state int2:value="Rejected" int2:type="AugLoop_Text_Critique"/>
    </int2:textHash>
    <int2:textHash int2:hashCode="u0L1TOflESSp6H" int2:id="zbM5XneW">
      <int2:state int2:value="Rejected" int2:type="AugLoop_Text_Critique"/>
    </int2:textHash>
    <int2:bookmark int2:bookmarkName="_Int_Q1GwRnWs" int2:invalidationBookmarkName="" int2:hashCode="GmQUmLCujJfs5S" int2:id="BWV40OS2">
      <int2:state int2:value="Rejected" int2:type="AugLoop_Text_Critique"/>
    </int2:bookmark>
    <int2:bookmark int2:bookmarkName="_Int_b7QDriVD" int2:invalidationBookmarkName="" int2:hashCode="0JQeaNqPOBUf+G" int2:id="GlhcgRWk">
      <int2:state int2:value="Rejected" int2:type="AugLoop_Text_Critique"/>
    </int2:bookmark>
    <int2:bookmark int2:bookmarkName="_Int_i7Da71vJ" int2:invalidationBookmarkName="" int2:hashCode="m+OB54axcXA2g4" int2:id="Jzq3FfFk">
      <int2:state int2:value="Rejected" int2:type="AugLoop_Text_Critique"/>
    </int2:bookmark>
    <int2:bookmark int2:bookmarkName="_Int_mn1RYgOi" int2:invalidationBookmarkName="" int2:hashCode="PP+Hh7LqQ7YUGl" int2:id="KTUVBOfW">
      <int2:state int2:value="Rejected" int2:type="AugLoop_Text_Critique"/>
    </int2:bookmark>
    <int2:bookmark int2:bookmarkName="_Int_IZGi5Sp5" int2:invalidationBookmarkName="" int2:hashCode="VRd/LyDcPFdCnc" int2:id="Ku07mUGj">
      <int2:state int2:value="Rejected" int2:type="AugLoop_Text_Critique"/>
    </int2:bookmark>
    <int2:bookmark int2:bookmarkName="_Int_aPAJhWHT" int2:invalidationBookmarkName="" int2:hashCode="94tQPxbYWp79G+" int2:id="PWuzeV0P">
      <int2:state int2:value="Rejected" int2:type="AugLoop_Text_Critique"/>
    </int2:bookmark>
    <int2:bookmark int2:bookmarkName="_Int_ylEvWTS0" int2:invalidationBookmarkName="" int2:hashCode="e0dMsLOcF3PXGS" int2:id="QGPJAfHD">
      <int2:state int2:value="Rejected" int2:type="AugLoop_Text_Critique"/>
    </int2:bookmark>
    <int2:bookmark int2:bookmarkName="_Int_CfcjCyq9" int2:invalidationBookmarkName="" int2:hashCode="V9CnXcV+ZGgRNM" int2:id="QIspOMgF">
      <int2:state int2:value="Rejected" int2:type="AugLoop_Text_Critique"/>
    </int2:bookmark>
    <int2:bookmark int2:bookmarkName="_Int_NOrldC5g" int2:invalidationBookmarkName="" int2:hashCode="0GYf/LRGEYcRtn" int2:id="RutN1f0k">
      <int2:state int2:value="Rejected" int2:type="AugLoop_Text_Critique"/>
    </int2:bookmark>
    <int2:bookmark int2:bookmarkName="_Int_pCQMkIqu" int2:invalidationBookmarkName="" int2:hashCode="OSvJmvgT/qjOHD" int2:id="TWbRSly5">
      <int2:state int2:value="Rejected" int2:type="AugLoop_Text_Critique"/>
    </int2:bookmark>
    <int2:bookmark int2:bookmarkName="_Int_vKJ8ZQfT" int2:invalidationBookmarkName="" int2:hashCode="PP+Hh7LqQ7YUGl" int2:id="UYNwS8K2">
      <int2:state int2:value="Rejected" int2:type="AugLoop_Text_Critique"/>
    </int2:bookmark>
    <int2:bookmark int2:bookmarkName="_Int_rdOpliUV" int2:invalidationBookmarkName="" int2:hashCode="55a7U+UhfZjXix" int2:id="WqqwnMIb">
      <int2:state int2:value="Rejected" int2:type="AugLoop_Text_Critique"/>
    </int2:bookmark>
    <int2:bookmark int2:bookmarkName="_Int_opgTi91D" int2:invalidationBookmarkName="" int2:hashCode="0GYf/LRGEYcRtn" int2:id="XhBem24z">
      <int2:state int2:value="Rejected" int2:type="AugLoop_Text_Critique"/>
    </int2:bookmark>
    <int2:bookmark int2:bookmarkName="_Int_wJUM0E2H" int2:invalidationBookmarkName="" int2:hashCode="yaHkLdVGwe1PeY" int2:id="Xzh52GiX">
      <int2:state int2:value="Rejected" int2:type="AugLoop_Text_Critique"/>
    </int2:bookmark>
    <int2:bookmark int2:bookmarkName="_Int_fiWUz8bu" int2:invalidationBookmarkName="" int2:hashCode="pNeJoFY/QecK1l" int2:id="alGwbX3W">
      <int2:state int2:value="Rejected" int2:type="AugLoop_Text_Critique"/>
    </int2:bookmark>
    <int2:bookmark int2:bookmarkName="_Int_LFsG0rCP" int2:invalidationBookmarkName="" int2:hashCode="WI5Ips3tYn7vhS" int2:id="bGS70t3Q">
      <int2:state int2:value="Rejected" int2:type="AugLoop_Text_Critique"/>
    </int2:bookmark>
    <int2:bookmark int2:bookmarkName="_Int_Kda4E2Bc" int2:invalidationBookmarkName="" int2:hashCode="Ia2x7w4yD5e5k+" int2:id="bdP6hSdd">
      <int2:state int2:value="Rejected" int2:type="AugLoop_Text_Critique"/>
    </int2:bookmark>
    <int2:bookmark int2:bookmarkName="_Int_fhRPySpg" int2:invalidationBookmarkName="" int2:hashCode="uxE4rzzIlfjKOf" int2:id="ccTBF2wt">
      <int2:state int2:value="Rejected" int2:type="AugLoop_Text_Critique"/>
    </int2:bookmark>
    <int2:bookmark int2:bookmarkName="_Int_rwmDVxF9" int2:invalidationBookmarkName="" int2:hashCode="0GYf/LRGEYcRtn" int2:id="ffiQUnTR">
      <int2:state int2:value="Rejected" int2:type="AugLoop_Text_Critique"/>
    </int2:bookmark>
    <int2:bookmark int2:bookmarkName="_Int_8tAfpOfb" int2:invalidationBookmarkName="" int2:hashCode="0JQeaNqPOBUf+G" int2:id="fnfCxlqO">
      <int2:state int2:value="Rejected" int2:type="AugLoop_Text_Critique"/>
    </int2:bookmark>
    <int2:bookmark int2:bookmarkName="_Int_083uyvb7" int2:invalidationBookmarkName="" int2:hashCode="0GYf/LRGEYcRtn" int2:id="gCC1Q8BI">
      <int2:state int2:value="Rejected" int2:type="AugLoop_Text_Critique"/>
    </int2:bookmark>
    <int2:bookmark int2:bookmarkName="_Int_RvQhkafP" int2:invalidationBookmarkName="" int2:hashCode="MT44mKkwviGbwi" int2:id="l3gV8wUF">
      <int2:state int2:value="Rejected" int2:type="AugLoop_Text_Critique"/>
    </int2:bookmark>
    <int2:bookmark int2:bookmarkName="_Int_C6jZ1pqw" int2:invalidationBookmarkName="" int2:hashCode="SDJ02Mo8P9YynK" int2:id="oHprDjdQ">
      <int2:state int2:value="Rejected" int2:type="AugLoop_Text_Critique"/>
    </int2:bookmark>
    <int2:bookmark int2:bookmarkName="_Int_WZpc6NhH" int2:invalidationBookmarkName="" int2:hashCode="V9CnXcV+ZGgRNM" int2:id="qyiBOdUJ">
      <int2:state int2:value="Rejected" int2:type="AugLoop_Text_Critique"/>
    </int2:bookmark>
    <int2:bookmark int2:bookmarkName="_Int_qEt5NJ0x" int2:invalidationBookmarkName="" int2:hashCode="0GYf/LRGEYcRtn" int2:id="rNIzecOs">
      <int2:state int2:value="Rejected" int2:type="AugLoop_Text_Critique"/>
    </int2:bookmark>
    <int2:bookmark int2:bookmarkName="_Int_ndrUcP3v" int2:invalidationBookmarkName="" int2:hashCode="79brjmMqdp/FzT" int2:id="t2YcpCSZ">
      <int2:state int2:value="Rejected" int2:type="AugLoop_Text_Critique"/>
    </int2:bookmark>
    <int2:bookmark int2:bookmarkName="_Int_J5eIvslg" int2:invalidationBookmarkName="" int2:hashCode="1jQUs63SnuU+ZD" int2:id="tGSKy9h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214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04C4F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3EDF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5EF8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A85C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B88A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0A33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DA0F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BA5F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56C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07AE7"/>
    <w:multiLevelType w:val="multilevel"/>
    <w:tmpl w:val="77E8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C61EAF"/>
    <w:multiLevelType w:val="hybridMultilevel"/>
    <w:tmpl w:val="BF82992C"/>
    <w:lvl w:ilvl="0" w:tplc="EBC68E76">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4DA4226"/>
    <w:multiLevelType w:val="multilevel"/>
    <w:tmpl w:val="ABCE76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3D2ACB"/>
    <w:multiLevelType w:val="hybridMultilevel"/>
    <w:tmpl w:val="C108F3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641FD3"/>
    <w:multiLevelType w:val="hybridMultilevel"/>
    <w:tmpl w:val="46BE5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6A0000"/>
    <w:multiLevelType w:val="multilevel"/>
    <w:tmpl w:val="A84E4D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250" w:hanging="45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BC82317"/>
    <w:multiLevelType w:val="multilevel"/>
    <w:tmpl w:val="541AD48A"/>
    <w:lvl w:ilvl="0">
      <w:start w:val="1"/>
      <w:numFmt w:val="lowerRoman"/>
      <w:lvlText w:val="%1."/>
      <w:lvlJc w:val="righ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CD27455"/>
    <w:multiLevelType w:val="multilevel"/>
    <w:tmpl w:val="6242E6F0"/>
    <w:lvl w:ilvl="0">
      <w:start w:val="1"/>
      <w:numFmt w:val="decimal"/>
      <w:lvlText w:val="%1."/>
      <w:lvlJc w:val="left"/>
      <w:pPr>
        <w:ind w:left="720" w:hanging="360"/>
      </w:pPr>
    </w:lvl>
    <w:lvl w:ilvl="1">
      <w:start w:val="2"/>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D3B5229"/>
    <w:multiLevelType w:val="hybridMultilevel"/>
    <w:tmpl w:val="81E012D0"/>
    <w:lvl w:ilvl="0" w:tplc="84728D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DE77E46"/>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E352FAB"/>
    <w:multiLevelType w:val="hybridMultilevel"/>
    <w:tmpl w:val="CEA8B24A"/>
    <w:lvl w:ilvl="0" w:tplc="702CE348">
      <w:start w:val="1"/>
      <w:numFmt w:val="decimal"/>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0E8E2214"/>
    <w:multiLevelType w:val="hybridMultilevel"/>
    <w:tmpl w:val="0B8E8D72"/>
    <w:lvl w:ilvl="0" w:tplc="5FFC9A46">
      <w:start w:val="1"/>
      <w:numFmt w:val="decimal"/>
      <w:lvlText w:val="%1."/>
      <w:lvlJc w:val="left"/>
      <w:pPr>
        <w:ind w:left="825" w:hanging="465"/>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030BC92"/>
    <w:multiLevelType w:val="hybridMultilevel"/>
    <w:tmpl w:val="F7D67BF6"/>
    <w:lvl w:ilvl="0" w:tplc="F47AB2DA">
      <w:start w:val="1"/>
      <w:numFmt w:val="bullet"/>
      <w:lvlText w:val="·"/>
      <w:lvlJc w:val="left"/>
      <w:pPr>
        <w:ind w:left="720" w:hanging="360"/>
      </w:pPr>
      <w:rPr>
        <w:rFonts w:ascii="Symbol" w:hAnsi="Symbol" w:hint="default"/>
      </w:rPr>
    </w:lvl>
    <w:lvl w:ilvl="1" w:tplc="EC8C65CE">
      <w:start w:val="1"/>
      <w:numFmt w:val="bullet"/>
      <w:lvlText w:val="o"/>
      <w:lvlJc w:val="left"/>
      <w:pPr>
        <w:ind w:left="1440" w:hanging="360"/>
      </w:pPr>
      <w:rPr>
        <w:rFonts w:ascii="Courier New" w:hAnsi="Courier New" w:hint="default"/>
      </w:rPr>
    </w:lvl>
    <w:lvl w:ilvl="2" w:tplc="225A56BE">
      <w:start w:val="1"/>
      <w:numFmt w:val="bullet"/>
      <w:lvlText w:val=""/>
      <w:lvlJc w:val="left"/>
      <w:pPr>
        <w:ind w:left="2160" w:hanging="360"/>
      </w:pPr>
      <w:rPr>
        <w:rFonts w:ascii="Wingdings" w:hAnsi="Wingdings" w:hint="default"/>
      </w:rPr>
    </w:lvl>
    <w:lvl w:ilvl="3" w:tplc="45681310">
      <w:start w:val="1"/>
      <w:numFmt w:val="bullet"/>
      <w:lvlText w:val=""/>
      <w:lvlJc w:val="left"/>
      <w:pPr>
        <w:ind w:left="2880" w:hanging="360"/>
      </w:pPr>
      <w:rPr>
        <w:rFonts w:ascii="Symbol" w:hAnsi="Symbol" w:hint="default"/>
      </w:rPr>
    </w:lvl>
    <w:lvl w:ilvl="4" w:tplc="A15CF18A">
      <w:start w:val="1"/>
      <w:numFmt w:val="bullet"/>
      <w:lvlText w:val="o"/>
      <w:lvlJc w:val="left"/>
      <w:pPr>
        <w:ind w:left="3600" w:hanging="360"/>
      </w:pPr>
      <w:rPr>
        <w:rFonts w:ascii="Courier New" w:hAnsi="Courier New" w:hint="default"/>
      </w:rPr>
    </w:lvl>
    <w:lvl w:ilvl="5" w:tplc="D32CEE0C">
      <w:start w:val="1"/>
      <w:numFmt w:val="bullet"/>
      <w:lvlText w:val=""/>
      <w:lvlJc w:val="left"/>
      <w:pPr>
        <w:ind w:left="4320" w:hanging="360"/>
      </w:pPr>
      <w:rPr>
        <w:rFonts w:ascii="Wingdings" w:hAnsi="Wingdings" w:hint="default"/>
      </w:rPr>
    </w:lvl>
    <w:lvl w:ilvl="6" w:tplc="CA244548">
      <w:start w:val="1"/>
      <w:numFmt w:val="bullet"/>
      <w:lvlText w:val=""/>
      <w:lvlJc w:val="left"/>
      <w:pPr>
        <w:ind w:left="5040" w:hanging="360"/>
      </w:pPr>
      <w:rPr>
        <w:rFonts w:ascii="Symbol" w:hAnsi="Symbol" w:hint="default"/>
      </w:rPr>
    </w:lvl>
    <w:lvl w:ilvl="7" w:tplc="647A2170">
      <w:start w:val="1"/>
      <w:numFmt w:val="bullet"/>
      <w:lvlText w:val="o"/>
      <w:lvlJc w:val="left"/>
      <w:pPr>
        <w:ind w:left="5760" w:hanging="360"/>
      </w:pPr>
      <w:rPr>
        <w:rFonts w:ascii="Courier New" w:hAnsi="Courier New" w:hint="default"/>
      </w:rPr>
    </w:lvl>
    <w:lvl w:ilvl="8" w:tplc="2E4803C4">
      <w:start w:val="1"/>
      <w:numFmt w:val="bullet"/>
      <w:lvlText w:val=""/>
      <w:lvlJc w:val="left"/>
      <w:pPr>
        <w:ind w:left="6480" w:hanging="360"/>
      </w:pPr>
      <w:rPr>
        <w:rFonts w:ascii="Wingdings" w:hAnsi="Wingdings" w:hint="default"/>
      </w:rPr>
    </w:lvl>
  </w:abstractNum>
  <w:abstractNum w:abstractNumId="23" w15:restartNumberingAfterBreak="0">
    <w:nsid w:val="114666E1"/>
    <w:multiLevelType w:val="hybridMultilevel"/>
    <w:tmpl w:val="EA1E27A8"/>
    <w:lvl w:ilvl="0" w:tplc="0C44D17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14163432"/>
    <w:multiLevelType w:val="hybridMultilevel"/>
    <w:tmpl w:val="1AD0DD6E"/>
    <w:lvl w:ilvl="0" w:tplc="E21E4A0C">
      <w:start w:val="1"/>
      <w:numFmt w:val="lowerLetter"/>
      <w:lvlText w:val="%1)"/>
      <w:lvlJc w:val="left"/>
      <w:pPr>
        <w:ind w:left="1080" w:hanging="360"/>
      </w:pPr>
      <w:rPr>
        <w:rFonts w:ascii="Arial" w:eastAsia="Times New Roman" w:hAnsi="Arial"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5397052"/>
    <w:multiLevelType w:val="hybridMultilevel"/>
    <w:tmpl w:val="F1C8168C"/>
    <w:lvl w:ilvl="0" w:tplc="6BDC6388">
      <w:start w:val="1"/>
      <w:numFmt w:val="decimal"/>
      <w:lvlText w:val="%1."/>
      <w:lvlJc w:val="left"/>
      <w:pPr>
        <w:ind w:left="385" w:hanging="360"/>
      </w:pPr>
      <w:rPr>
        <w:rFonts w:hint="default"/>
      </w:rPr>
    </w:lvl>
    <w:lvl w:ilvl="1" w:tplc="0C090019" w:tentative="1">
      <w:start w:val="1"/>
      <w:numFmt w:val="lowerLetter"/>
      <w:lvlText w:val="%2."/>
      <w:lvlJc w:val="left"/>
      <w:pPr>
        <w:ind w:left="1105" w:hanging="360"/>
      </w:pPr>
    </w:lvl>
    <w:lvl w:ilvl="2" w:tplc="0C09001B" w:tentative="1">
      <w:start w:val="1"/>
      <w:numFmt w:val="lowerRoman"/>
      <w:lvlText w:val="%3."/>
      <w:lvlJc w:val="right"/>
      <w:pPr>
        <w:ind w:left="1825" w:hanging="180"/>
      </w:pPr>
    </w:lvl>
    <w:lvl w:ilvl="3" w:tplc="0C09000F" w:tentative="1">
      <w:start w:val="1"/>
      <w:numFmt w:val="decimal"/>
      <w:lvlText w:val="%4."/>
      <w:lvlJc w:val="left"/>
      <w:pPr>
        <w:ind w:left="2545" w:hanging="360"/>
      </w:pPr>
    </w:lvl>
    <w:lvl w:ilvl="4" w:tplc="0C090019" w:tentative="1">
      <w:start w:val="1"/>
      <w:numFmt w:val="lowerLetter"/>
      <w:lvlText w:val="%5."/>
      <w:lvlJc w:val="left"/>
      <w:pPr>
        <w:ind w:left="3265" w:hanging="360"/>
      </w:pPr>
    </w:lvl>
    <w:lvl w:ilvl="5" w:tplc="0C09001B" w:tentative="1">
      <w:start w:val="1"/>
      <w:numFmt w:val="lowerRoman"/>
      <w:lvlText w:val="%6."/>
      <w:lvlJc w:val="right"/>
      <w:pPr>
        <w:ind w:left="3985" w:hanging="180"/>
      </w:pPr>
    </w:lvl>
    <w:lvl w:ilvl="6" w:tplc="0C09000F" w:tentative="1">
      <w:start w:val="1"/>
      <w:numFmt w:val="decimal"/>
      <w:lvlText w:val="%7."/>
      <w:lvlJc w:val="left"/>
      <w:pPr>
        <w:ind w:left="4705" w:hanging="360"/>
      </w:pPr>
    </w:lvl>
    <w:lvl w:ilvl="7" w:tplc="0C090019" w:tentative="1">
      <w:start w:val="1"/>
      <w:numFmt w:val="lowerLetter"/>
      <w:lvlText w:val="%8."/>
      <w:lvlJc w:val="left"/>
      <w:pPr>
        <w:ind w:left="5425" w:hanging="360"/>
      </w:pPr>
    </w:lvl>
    <w:lvl w:ilvl="8" w:tplc="0C09001B" w:tentative="1">
      <w:start w:val="1"/>
      <w:numFmt w:val="lowerRoman"/>
      <w:lvlText w:val="%9."/>
      <w:lvlJc w:val="right"/>
      <w:pPr>
        <w:ind w:left="6145" w:hanging="180"/>
      </w:pPr>
    </w:lvl>
  </w:abstractNum>
  <w:abstractNum w:abstractNumId="26" w15:restartNumberingAfterBreak="0">
    <w:nsid w:val="17886777"/>
    <w:multiLevelType w:val="hybridMultilevel"/>
    <w:tmpl w:val="08782582"/>
    <w:lvl w:ilvl="0" w:tplc="82767F3E">
      <w:start w:val="1"/>
      <w:numFmt w:val="lowerLetter"/>
      <w:lvlText w:val="%1."/>
      <w:lvlJc w:val="left"/>
      <w:pPr>
        <w:ind w:left="810" w:hanging="45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794421C"/>
    <w:multiLevelType w:val="hybridMultilevel"/>
    <w:tmpl w:val="B528417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81E6E99"/>
    <w:multiLevelType w:val="hybridMultilevel"/>
    <w:tmpl w:val="8ADED49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19EA5CCE"/>
    <w:multiLevelType w:val="hybridMultilevel"/>
    <w:tmpl w:val="3C18D4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A66AFE"/>
    <w:multiLevelType w:val="hybridMultilevel"/>
    <w:tmpl w:val="9EE669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2512549B"/>
    <w:multiLevelType w:val="hybridMultilevel"/>
    <w:tmpl w:val="5258850E"/>
    <w:lvl w:ilvl="0" w:tplc="A7F4B496">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66C2552"/>
    <w:multiLevelType w:val="hybridMultilevel"/>
    <w:tmpl w:val="E2FA2B0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6CF7AB4"/>
    <w:multiLevelType w:val="hybridMultilevel"/>
    <w:tmpl w:val="2E1C5DC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27BB7DB3"/>
    <w:multiLevelType w:val="hybridMultilevel"/>
    <w:tmpl w:val="4CE2DF2E"/>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92765B1"/>
    <w:multiLevelType w:val="hybridMultilevel"/>
    <w:tmpl w:val="DF1232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A0E197C"/>
    <w:multiLevelType w:val="hybridMultilevel"/>
    <w:tmpl w:val="C3820E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AF23BFE"/>
    <w:multiLevelType w:val="hybridMultilevel"/>
    <w:tmpl w:val="A170EF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8" w15:restartNumberingAfterBreak="0">
    <w:nsid w:val="2D4B493A"/>
    <w:multiLevelType w:val="hybridMultilevel"/>
    <w:tmpl w:val="BFE8CB3E"/>
    <w:lvl w:ilvl="0" w:tplc="7C3C709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2EEC5435"/>
    <w:multiLevelType w:val="hybridMultilevel"/>
    <w:tmpl w:val="3C18D4B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F8C4D25"/>
    <w:multiLevelType w:val="hybridMultilevel"/>
    <w:tmpl w:val="B600AEEE"/>
    <w:lvl w:ilvl="0" w:tplc="7098E66E">
      <w:start w:val="1"/>
      <w:numFmt w:val="lowerLetter"/>
      <w:lvlText w:val="%1."/>
      <w:lvlJc w:val="left"/>
      <w:pPr>
        <w:ind w:left="390" w:hanging="360"/>
      </w:pPr>
      <w:rPr>
        <w:rFonts w:hint="default"/>
        <w:color w:val="auto"/>
        <w:u w:val="none"/>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41" w15:restartNumberingAfterBreak="0">
    <w:nsid w:val="313E4629"/>
    <w:multiLevelType w:val="hybridMultilevel"/>
    <w:tmpl w:val="9068755E"/>
    <w:lvl w:ilvl="0" w:tplc="D104324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331270D8"/>
    <w:multiLevelType w:val="hybridMultilevel"/>
    <w:tmpl w:val="7D78FBAC"/>
    <w:lvl w:ilvl="0" w:tplc="7382CA0A">
      <w:start w:val="1"/>
      <w:numFmt w:val="decimal"/>
      <w:lvlText w:val="%1."/>
      <w:lvlJc w:val="left"/>
      <w:pPr>
        <w:ind w:left="825" w:hanging="465"/>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3D812CA"/>
    <w:multiLevelType w:val="hybridMultilevel"/>
    <w:tmpl w:val="29C4C4F0"/>
    <w:lvl w:ilvl="0" w:tplc="D2C20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9A121CB"/>
    <w:multiLevelType w:val="hybridMultilevel"/>
    <w:tmpl w:val="368027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BF315C1"/>
    <w:multiLevelType w:val="hybridMultilevel"/>
    <w:tmpl w:val="DF36A5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CD57123"/>
    <w:multiLevelType w:val="hybridMultilevel"/>
    <w:tmpl w:val="CF02FD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521479B"/>
    <w:multiLevelType w:val="hybridMultilevel"/>
    <w:tmpl w:val="D3C00AE4"/>
    <w:lvl w:ilvl="0" w:tplc="1910ED26">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52E30C6"/>
    <w:multiLevelType w:val="hybridMultilevel"/>
    <w:tmpl w:val="0AC4596E"/>
    <w:lvl w:ilvl="0" w:tplc="2B722738">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453A159F"/>
    <w:multiLevelType w:val="hybridMultilevel"/>
    <w:tmpl w:val="B1C45F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9366035"/>
    <w:multiLevelType w:val="hybridMultilevel"/>
    <w:tmpl w:val="888496C2"/>
    <w:lvl w:ilvl="0" w:tplc="6D26A4D2">
      <w:start w:val="1"/>
      <w:numFmt w:val="decimal"/>
      <w:lvlText w:val="%1."/>
      <w:lvlJc w:val="left"/>
      <w:pPr>
        <w:ind w:left="825" w:hanging="46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493947B3"/>
    <w:multiLevelType w:val="hybridMultilevel"/>
    <w:tmpl w:val="E848D2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2" w15:restartNumberingAfterBreak="0">
    <w:nsid w:val="4A392F16"/>
    <w:multiLevelType w:val="hybridMultilevel"/>
    <w:tmpl w:val="DFFED51A"/>
    <w:lvl w:ilvl="0" w:tplc="6D2ED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CD72440"/>
    <w:multiLevelType w:val="hybridMultilevel"/>
    <w:tmpl w:val="3EC22642"/>
    <w:lvl w:ilvl="0" w:tplc="0C090019">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F1E73E9"/>
    <w:multiLevelType w:val="hybridMultilevel"/>
    <w:tmpl w:val="27DA1C16"/>
    <w:lvl w:ilvl="0" w:tplc="E6586FA6">
      <w:start w:val="1"/>
      <w:numFmt w:val="bullet"/>
      <w:lvlText w:val=""/>
      <w:lvlJc w:val="left"/>
      <w:pPr>
        <w:ind w:left="720" w:hanging="360"/>
      </w:pPr>
      <w:rPr>
        <w:rFonts w:ascii="Symbol" w:hAnsi="Symbol"/>
      </w:rPr>
    </w:lvl>
    <w:lvl w:ilvl="1" w:tplc="A622D264">
      <w:start w:val="1"/>
      <w:numFmt w:val="bullet"/>
      <w:lvlText w:val=""/>
      <w:lvlJc w:val="left"/>
      <w:pPr>
        <w:ind w:left="720" w:hanging="360"/>
      </w:pPr>
      <w:rPr>
        <w:rFonts w:ascii="Symbol" w:hAnsi="Symbol"/>
      </w:rPr>
    </w:lvl>
    <w:lvl w:ilvl="2" w:tplc="C836434E">
      <w:start w:val="1"/>
      <w:numFmt w:val="bullet"/>
      <w:lvlText w:val=""/>
      <w:lvlJc w:val="left"/>
      <w:pPr>
        <w:ind w:left="720" w:hanging="360"/>
      </w:pPr>
      <w:rPr>
        <w:rFonts w:ascii="Symbol" w:hAnsi="Symbol"/>
      </w:rPr>
    </w:lvl>
    <w:lvl w:ilvl="3" w:tplc="9A7CF960">
      <w:start w:val="1"/>
      <w:numFmt w:val="bullet"/>
      <w:lvlText w:val=""/>
      <w:lvlJc w:val="left"/>
      <w:pPr>
        <w:ind w:left="720" w:hanging="360"/>
      </w:pPr>
      <w:rPr>
        <w:rFonts w:ascii="Symbol" w:hAnsi="Symbol"/>
      </w:rPr>
    </w:lvl>
    <w:lvl w:ilvl="4" w:tplc="A00462FC">
      <w:start w:val="1"/>
      <w:numFmt w:val="bullet"/>
      <w:lvlText w:val=""/>
      <w:lvlJc w:val="left"/>
      <w:pPr>
        <w:ind w:left="720" w:hanging="360"/>
      </w:pPr>
      <w:rPr>
        <w:rFonts w:ascii="Symbol" w:hAnsi="Symbol"/>
      </w:rPr>
    </w:lvl>
    <w:lvl w:ilvl="5" w:tplc="DF488FB0">
      <w:start w:val="1"/>
      <w:numFmt w:val="bullet"/>
      <w:lvlText w:val=""/>
      <w:lvlJc w:val="left"/>
      <w:pPr>
        <w:ind w:left="720" w:hanging="360"/>
      </w:pPr>
      <w:rPr>
        <w:rFonts w:ascii="Symbol" w:hAnsi="Symbol"/>
      </w:rPr>
    </w:lvl>
    <w:lvl w:ilvl="6" w:tplc="E67CA57E">
      <w:start w:val="1"/>
      <w:numFmt w:val="bullet"/>
      <w:lvlText w:val=""/>
      <w:lvlJc w:val="left"/>
      <w:pPr>
        <w:ind w:left="720" w:hanging="360"/>
      </w:pPr>
      <w:rPr>
        <w:rFonts w:ascii="Symbol" w:hAnsi="Symbol"/>
      </w:rPr>
    </w:lvl>
    <w:lvl w:ilvl="7" w:tplc="56C65E1C">
      <w:start w:val="1"/>
      <w:numFmt w:val="bullet"/>
      <w:lvlText w:val=""/>
      <w:lvlJc w:val="left"/>
      <w:pPr>
        <w:ind w:left="720" w:hanging="360"/>
      </w:pPr>
      <w:rPr>
        <w:rFonts w:ascii="Symbol" w:hAnsi="Symbol"/>
      </w:rPr>
    </w:lvl>
    <w:lvl w:ilvl="8" w:tplc="CCF20E66">
      <w:start w:val="1"/>
      <w:numFmt w:val="bullet"/>
      <w:lvlText w:val=""/>
      <w:lvlJc w:val="left"/>
      <w:pPr>
        <w:ind w:left="720" w:hanging="360"/>
      </w:pPr>
      <w:rPr>
        <w:rFonts w:ascii="Symbol" w:hAnsi="Symbol"/>
      </w:rPr>
    </w:lvl>
  </w:abstractNum>
  <w:abstractNum w:abstractNumId="55" w15:restartNumberingAfterBreak="0">
    <w:nsid w:val="5039675D"/>
    <w:multiLevelType w:val="hybridMultilevel"/>
    <w:tmpl w:val="48B6E6EC"/>
    <w:lvl w:ilvl="0" w:tplc="EDBA954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34D7A6E"/>
    <w:multiLevelType w:val="hybridMultilevel"/>
    <w:tmpl w:val="924ABEE4"/>
    <w:lvl w:ilvl="0" w:tplc="E21E4A0C">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549C266E"/>
    <w:multiLevelType w:val="multilevel"/>
    <w:tmpl w:val="3FB09780"/>
    <w:lvl w:ilvl="0">
      <w:start w:val="1"/>
      <w:numFmt w:val="decimal"/>
      <w:pStyle w:val="Heading1"/>
      <w:lvlText w:val="%1"/>
      <w:lvlJc w:val="left"/>
      <w:pPr>
        <w:ind w:left="432" w:hanging="432"/>
      </w:pPr>
      <w:rPr>
        <w:rFonts w:ascii="Arial Bold" w:hAnsi="Arial Bold" w:hint="default"/>
        <w:b/>
        <w:i w:val="0"/>
        <w:color w:val="2E74B5" w:themeColor="accent1" w:themeShade="BF"/>
        <w:sz w:val="32"/>
      </w:rPr>
    </w:lvl>
    <w:lvl w:ilvl="1">
      <w:start w:val="1"/>
      <w:numFmt w:val="decimal"/>
      <w:pStyle w:val="Heading2"/>
      <w:lvlText w:val="%1.%2"/>
      <w:lvlJc w:val="left"/>
      <w:pPr>
        <w:ind w:left="576" w:hanging="576"/>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4263" w:hanging="720"/>
      </w:pPr>
      <w:rPr>
        <w:rFonts w:ascii="Arial Bold" w:hAnsi="Arial Bold" w:hint="default"/>
        <w:b/>
        <w:i w:val="0"/>
        <w:color w:val="auto"/>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8" w15:restartNumberingAfterBreak="0">
    <w:nsid w:val="556A10E1"/>
    <w:multiLevelType w:val="hybridMultilevel"/>
    <w:tmpl w:val="7CE26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6176F38"/>
    <w:multiLevelType w:val="hybridMultilevel"/>
    <w:tmpl w:val="8BEAF898"/>
    <w:lvl w:ilvl="0" w:tplc="844CF602">
      <w:start w:val="1"/>
      <w:numFmt w:val="lowerLetter"/>
      <w:lvlText w:val="%1."/>
      <w:lvlJc w:val="left"/>
      <w:pPr>
        <w:ind w:left="720" w:hanging="360"/>
      </w:pPr>
      <w:rPr>
        <w:rFonts w:ascii="Arial" w:hAnsi="Arial" w:cs="Arial"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8877E18"/>
    <w:multiLevelType w:val="hybridMultilevel"/>
    <w:tmpl w:val="289C36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B0A6679"/>
    <w:multiLevelType w:val="hybridMultilevel"/>
    <w:tmpl w:val="53CACD9A"/>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BB57ABF"/>
    <w:multiLevelType w:val="hybridMultilevel"/>
    <w:tmpl w:val="A01A847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3" w15:restartNumberingAfterBreak="0">
    <w:nsid w:val="5CA27A36"/>
    <w:multiLevelType w:val="multilevel"/>
    <w:tmpl w:val="E86402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F9A5842"/>
    <w:multiLevelType w:val="multilevel"/>
    <w:tmpl w:val="6242E6F0"/>
    <w:lvl w:ilvl="0">
      <w:start w:val="1"/>
      <w:numFmt w:val="decimal"/>
      <w:lvlText w:val="%1."/>
      <w:lvlJc w:val="left"/>
      <w:pPr>
        <w:ind w:left="720" w:hanging="360"/>
      </w:pPr>
    </w:lvl>
    <w:lvl w:ilvl="1">
      <w:start w:val="2"/>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0A138B1"/>
    <w:multiLevelType w:val="multilevel"/>
    <w:tmpl w:val="080E5402"/>
    <w:styleLink w:val="AgendaHeadings"/>
    <w:lvl w:ilvl="0">
      <w:start w:val="1"/>
      <w:numFmt w:val="decimal"/>
      <w:lvlText w:val="%1."/>
      <w:lvlJc w:val="left"/>
      <w:pPr>
        <w:ind w:left="510" w:hanging="510"/>
      </w:pPr>
      <w:rPr>
        <w:rFonts w:ascii="Arial" w:hAnsi="Arial" w:hint="default"/>
        <w:b/>
        <w:sz w:val="22"/>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lef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left"/>
      <w:pPr>
        <w:ind w:left="4590" w:hanging="510"/>
      </w:pPr>
      <w:rPr>
        <w:rFonts w:hint="default"/>
      </w:rPr>
    </w:lvl>
  </w:abstractNum>
  <w:abstractNum w:abstractNumId="66" w15:restartNumberingAfterBreak="0">
    <w:nsid w:val="62D72211"/>
    <w:multiLevelType w:val="hybridMultilevel"/>
    <w:tmpl w:val="7D78FBAC"/>
    <w:lvl w:ilvl="0" w:tplc="FFFFFFFF">
      <w:start w:val="1"/>
      <w:numFmt w:val="decimal"/>
      <w:lvlText w:val="%1."/>
      <w:lvlJc w:val="left"/>
      <w:pPr>
        <w:ind w:left="825" w:hanging="46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50B21E9"/>
    <w:multiLevelType w:val="hybridMultilevel"/>
    <w:tmpl w:val="D3C00AE4"/>
    <w:lvl w:ilvl="0" w:tplc="FFFFFFFF">
      <w:start w:val="1"/>
      <w:numFmt w:val="lowerLetter"/>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51407CF"/>
    <w:multiLevelType w:val="hybridMultilevel"/>
    <w:tmpl w:val="C264064E"/>
    <w:lvl w:ilvl="0" w:tplc="84728D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5302219"/>
    <w:multiLevelType w:val="hybridMultilevel"/>
    <w:tmpl w:val="FEC4320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62976D7"/>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A894515"/>
    <w:multiLevelType w:val="hybridMultilevel"/>
    <w:tmpl w:val="8BEAF898"/>
    <w:lvl w:ilvl="0" w:tplc="FFFFFFFF">
      <w:start w:val="1"/>
      <w:numFmt w:val="lowerLetter"/>
      <w:lvlText w:val="%1."/>
      <w:lvlJc w:val="lef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AE644B2"/>
    <w:multiLevelType w:val="hybridMultilevel"/>
    <w:tmpl w:val="103050BA"/>
    <w:lvl w:ilvl="0" w:tplc="4C6E8822">
      <w:start w:val="1"/>
      <w:numFmt w:val="bullet"/>
      <w:lvlText w:val="·"/>
      <w:lvlJc w:val="left"/>
      <w:pPr>
        <w:ind w:left="720" w:hanging="360"/>
      </w:pPr>
      <w:rPr>
        <w:rFonts w:ascii="Symbol" w:hAnsi="Symbol" w:hint="default"/>
      </w:rPr>
    </w:lvl>
    <w:lvl w:ilvl="1" w:tplc="2160A9E0">
      <w:start w:val="1"/>
      <w:numFmt w:val="bullet"/>
      <w:lvlText w:val="o"/>
      <w:lvlJc w:val="left"/>
      <w:pPr>
        <w:ind w:left="1440" w:hanging="360"/>
      </w:pPr>
      <w:rPr>
        <w:rFonts w:ascii="Courier New" w:hAnsi="Courier New" w:hint="default"/>
      </w:rPr>
    </w:lvl>
    <w:lvl w:ilvl="2" w:tplc="61AA0DF2">
      <w:start w:val="1"/>
      <w:numFmt w:val="bullet"/>
      <w:lvlText w:val=""/>
      <w:lvlJc w:val="left"/>
      <w:pPr>
        <w:ind w:left="2160" w:hanging="360"/>
      </w:pPr>
      <w:rPr>
        <w:rFonts w:ascii="Wingdings" w:hAnsi="Wingdings" w:hint="default"/>
      </w:rPr>
    </w:lvl>
    <w:lvl w:ilvl="3" w:tplc="5CA0E5FE">
      <w:start w:val="1"/>
      <w:numFmt w:val="bullet"/>
      <w:lvlText w:val=""/>
      <w:lvlJc w:val="left"/>
      <w:pPr>
        <w:ind w:left="2880" w:hanging="360"/>
      </w:pPr>
      <w:rPr>
        <w:rFonts w:ascii="Symbol" w:hAnsi="Symbol" w:hint="default"/>
      </w:rPr>
    </w:lvl>
    <w:lvl w:ilvl="4" w:tplc="DB48E6E8">
      <w:start w:val="1"/>
      <w:numFmt w:val="bullet"/>
      <w:lvlText w:val="o"/>
      <w:lvlJc w:val="left"/>
      <w:pPr>
        <w:ind w:left="3600" w:hanging="360"/>
      </w:pPr>
      <w:rPr>
        <w:rFonts w:ascii="Courier New" w:hAnsi="Courier New" w:hint="default"/>
      </w:rPr>
    </w:lvl>
    <w:lvl w:ilvl="5" w:tplc="F0F6BBD6">
      <w:start w:val="1"/>
      <w:numFmt w:val="bullet"/>
      <w:lvlText w:val=""/>
      <w:lvlJc w:val="left"/>
      <w:pPr>
        <w:ind w:left="4320" w:hanging="360"/>
      </w:pPr>
      <w:rPr>
        <w:rFonts w:ascii="Wingdings" w:hAnsi="Wingdings" w:hint="default"/>
      </w:rPr>
    </w:lvl>
    <w:lvl w:ilvl="6" w:tplc="A88A30F2">
      <w:start w:val="1"/>
      <w:numFmt w:val="bullet"/>
      <w:lvlText w:val=""/>
      <w:lvlJc w:val="left"/>
      <w:pPr>
        <w:ind w:left="5040" w:hanging="360"/>
      </w:pPr>
      <w:rPr>
        <w:rFonts w:ascii="Symbol" w:hAnsi="Symbol" w:hint="default"/>
      </w:rPr>
    </w:lvl>
    <w:lvl w:ilvl="7" w:tplc="0944B7C6">
      <w:start w:val="1"/>
      <w:numFmt w:val="bullet"/>
      <w:lvlText w:val="o"/>
      <w:lvlJc w:val="left"/>
      <w:pPr>
        <w:ind w:left="5760" w:hanging="360"/>
      </w:pPr>
      <w:rPr>
        <w:rFonts w:ascii="Courier New" w:hAnsi="Courier New" w:hint="default"/>
      </w:rPr>
    </w:lvl>
    <w:lvl w:ilvl="8" w:tplc="9F2E2C70">
      <w:start w:val="1"/>
      <w:numFmt w:val="bullet"/>
      <w:lvlText w:val=""/>
      <w:lvlJc w:val="left"/>
      <w:pPr>
        <w:ind w:left="6480" w:hanging="360"/>
      </w:pPr>
      <w:rPr>
        <w:rFonts w:ascii="Wingdings" w:hAnsi="Wingdings" w:hint="default"/>
      </w:rPr>
    </w:lvl>
  </w:abstractNum>
  <w:abstractNum w:abstractNumId="73" w15:restartNumberingAfterBreak="0">
    <w:nsid w:val="6BE6135A"/>
    <w:multiLevelType w:val="hybridMultilevel"/>
    <w:tmpl w:val="3C16940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C2C1726"/>
    <w:multiLevelType w:val="hybridMultilevel"/>
    <w:tmpl w:val="93CECB72"/>
    <w:lvl w:ilvl="0" w:tplc="8DE06F66">
      <w:start w:val="1"/>
      <w:numFmt w:val="decimal"/>
      <w:lvlText w:val="(%1)"/>
      <w:lvlJc w:val="left"/>
      <w:pPr>
        <w:ind w:left="360" w:hanging="360"/>
      </w:pPr>
      <w:rPr>
        <w:rFonts w:hint="default"/>
      </w:rPr>
    </w:lvl>
    <w:lvl w:ilvl="1" w:tplc="73F4DB76">
      <w:start w:val="1"/>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6CFD6B0A"/>
    <w:multiLevelType w:val="hybridMultilevel"/>
    <w:tmpl w:val="FE26B1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D8F4E81"/>
    <w:multiLevelType w:val="hybridMultilevel"/>
    <w:tmpl w:val="4CE2DF2E"/>
    <w:lvl w:ilvl="0" w:tplc="272ADD12">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7" w15:restartNumberingAfterBreak="0">
    <w:nsid w:val="70694327"/>
    <w:multiLevelType w:val="multilevel"/>
    <w:tmpl w:val="8DB01EB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39B4F48"/>
    <w:multiLevelType w:val="hybridMultilevel"/>
    <w:tmpl w:val="DF36A5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73A02016"/>
    <w:multiLevelType w:val="hybridMultilevel"/>
    <w:tmpl w:val="223CA324"/>
    <w:lvl w:ilvl="0" w:tplc="1BC6DF22">
      <w:start w:val="1"/>
      <w:numFmt w:val="decimal"/>
      <w:pStyle w:val="SubHeading"/>
      <w:lvlText w:val="%1.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50C235B"/>
    <w:multiLevelType w:val="hybridMultilevel"/>
    <w:tmpl w:val="E620E65E"/>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769D49B4"/>
    <w:multiLevelType w:val="hybridMultilevel"/>
    <w:tmpl w:val="DF36A5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6EB59EB"/>
    <w:multiLevelType w:val="hybridMultilevel"/>
    <w:tmpl w:val="85F81AAA"/>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83" w15:restartNumberingAfterBreak="0">
    <w:nsid w:val="78617E11"/>
    <w:multiLevelType w:val="hybridMultilevel"/>
    <w:tmpl w:val="BDC4BE5C"/>
    <w:lvl w:ilvl="0" w:tplc="7F66EB90">
      <w:start w:val="1"/>
      <w:numFmt w:val="lowerLetter"/>
      <w:lvlText w:val="%1."/>
      <w:lvlJc w:val="left"/>
      <w:pPr>
        <w:ind w:left="720" w:hanging="360"/>
      </w:pPr>
      <w:rPr>
        <w:rFonts w:ascii="Arial" w:eastAsiaTheme="minorHAns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90470B3"/>
    <w:multiLevelType w:val="hybridMultilevel"/>
    <w:tmpl w:val="606A45A4"/>
    <w:lvl w:ilvl="0" w:tplc="743A6B50">
      <w:start w:val="1"/>
      <w:numFmt w:val="lowerLetter"/>
      <w:lvlText w:val="%1."/>
      <w:lvlJc w:val="left"/>
      <w:pPr>
        <w:ind w:left="795" w:hanging="435"/>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79A86967"/>
    <w:multiLevelType w:val="hybridMultilevel"/>
    <w:tmpl w:val="C5501DB6"/>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86" w15:restartNumberingAfterBreak="0">
    <w:nsid w:val="7D3B1C90"/>
    <w:multiLevelType w:val="hybridMultilevel"/>
    <w:tmpl w:val="DBC49E3A"/>
    <w:lvl w:ilvl="0" w:tplc="ECB0B9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EBB1072"/>
    <w:multiLevelType w:val="hybridMultilevel"/>
    <w:tmpl w:val="9334DF9E"/>
    <w:lvl w:ilvl="0" w:tplc="8B56DA9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33087643">
    <w:abstractNumId w:val="57"/>
  </w:num>
  <w:num w:numId="2" w16cid:durableId="2145194131">
    <w:abstractNumId w:val="30"/>
  </w:num>
  <w:num w:numId="3" w16cid:durableId="1543395914">
    <w:abstractNumId w:val="51"/>
  </w:num>
  <w:num w:numId="4" w16cid:durableId="654332549">
    <w:abstractNumId w:val="82"/>
  </w:num>
  <w:num w:numId="5" w16cid:durableId="1014766847">
    <w:abstractNumId w:val="85"/>
  </w:num>
  <w:num w:numId="6" w16cid:durableId="216403935">
    <w:abstractNumId w:val="65"/>
  </w:num>
  <w:num w:numId="7" w16cid:durableId="332682424">
    <w:abstractNumId w:val="11"/>
  </w:num>
  <w:num w:numId="8" w16cid:durableId="1310595959">
    <w:abstractNumId w:val="55"/>
  </w:num>
  <w:num w:numId="9" w16cid:durableId="459543111">
    <w:abstractNumId w:val="58"/>
  </w:num>
  <w:num w:numId="10" w16cid:durableId="1450126610">
    <w:abstractNumId w:val="13"/>
  </w:num>
  <w:num w:numId="11" w16cid:durableId="1127743514">
    <w:abstractNumId w:val="83"/>
  </w:num>
  <w:num w:numId="12" w16cid:durableId="598224195">
    <w:abstractNumId w:val="26"/>
  </w:num>
  <w:num w:numId="13" w16cid:durableId="602883668">
    <w:abstractNumId w:val="31"/>
  </w:num>
  <w:num w:numId="14" w16cid:durableId="1650398053">
    <w:abstractNumId w:val="21"/>
  </w:num>
  <w:num w:numId="15" w16cid:durableId="1871915712">
    <w:abstractNumId w:val="42"/>
  </w:num>
  <w:num w:numId="16" w16cid:durableId="2113891437">
    <w:abstractNumId w:val="20"/>
  </w:num>
  <w:num w:numId="17" w16cid:durableId="584845639">
    <w:abstractNumId w:val="48"/>
  </w:num>
  <w:num w:numId="18" w16cid:durableId="916985681">
    <w:abstractNumId w:val="68"/>
  </w:num>
  <w:num w:numId="19" w16cid:durableId="765661601">
    <w:abstractNumId w:val="38"/>
  </w:num>
  <w:num w:numId="20" w16cid:durableId="1882594058">
    <w:abstractNumId w:val="87"/>
  </w:num>
  <w:num w:numId="21" w16cid:durableId="9720371">
    <w:abstractNumId w:val="41"/>
  </w:num>
  <w:num w:numId="22" w16cid:durableId="889262955">
    <w:abstractNumId w:val="52"/>
  </w:num>
  <w:num w:numId="23" w16cid:durableId="667565451">
    <w:abstractNumId w:val="23"/>
  </w:num>
  <w:num w:numId="24" w16cid:durableId="1137718416">
    <w:abstractNumId w:val="24"/>
  </w:num>
  <w:num w:numId="25" w16cid:durableId="2084138942">
    <w:abstractNumId w:val="56"/>
  </w:num>
  <w:num w:numId="26" w16cid:durableId="324666522">
    <w:abstractNumId w:val="18"/>
  </w:num>
  <w:num w:numId="27" w16cid:durableId="1032923866">
    <w:abstractNumId w:val="43"/>
  </w:num>
  <w:num w:numId="28" w16cid:durableId="802770736">
    <w:abstractNumId w:val="28"/>
  </w:num>
  <w:num w:numId="29" w16cid:durableId="91752954">
    <w:abstractNumId w:val="78"/>
  </w:num>
  <w:num w:numId="30" w16cid:durableId="1641883345">
    <w:abstractNumId w:val="27"/>
  </w:num>
  <w:num w:numId="31" w16cid:durableId="1853645467">
    <w:abstractNumId w:val="61"/>
  </w:num>
  <w:num w:numId="32" w16cid:durableId="229193402">
    <w:abstractNumId w:val="44"/>
  </w:num>
  <w:num w:numId="33" w16cid:durableId="1143042850">
    <w:abstractNumId w:val="35"/>
  </w:num>
  <w:num w:numId="34" w16cid:durableId="1865903579">
    <w:abstractNumId w:val="76"/>
  </w:num>
  <w:num w:numId="35" w16cid:durableId="859971924">
    <w:abstractNumId w:val="74"/>
  </w:num>
  <w:num w:numId="36" w16cid:durableId="487483667">
    <w:abstractNumId w:val="34"/>
  </w:num>
  <w:num w:numId="37" w16cid:durableId="454642040">
    <w:abstractNumId w:val="63"/>
  </w:num>
  <w:num w:numId="38" w16cid:durableId="1440490028">
    <w:abstractNumId w:val="15"/>
  </w:num>
  <w:num w:numId="39" w16cid:durableId="637687812">
    <w:abstractNumId w:val="10"/>
  </w:num>
  <w:num w:numId="40" w16cid:durableId="90514927">
    <w:abstractNumId w:val="12"/>
  </w:num>
  <w:num w:numId="41" w16cid:durableId="2087915819">
    <w:abstractNumId w:val="77"/>
  </w:num>
  <w:num w:numId="42" w16cid:durableId="1117287763">
    <w:abstractNumId w:val="84"/>
  </w:num>
  <w:num w:numId="43" w16cid:durableId="483861114">
    <w:abstractNumId w:val="19"/>
  </w:num>
  <w:num w:numId="44" w16cid:durableId="1422603609">
    <w:abstractNumId w:val="70"/>
  </w:num>
  <w:num w:numId="45" w16cid:durableId="791360181">
    <w:abstractNumId w:val="37"/>
  </w:num>
  <w:num w:numId="46" w16cid:durableId="1565145100">
    <w:abstractNumId w:val="36"/>
  </w:num>
  <w:num w:numId="47" w16cid:durableId="721172497">
    <w:abstractNumId w:val="73"/>
  </w:num>
  <w:num w:numId="48" w16cid:durableId="1022168428">
    <w:abstractNumId w:val="47"/>
  </w:num>
  <w:num w:numId="49" w16cid:durableId="1776510224">
    <w:abstractNumId w:val="59"/>
  </w:num>
  <w:num w:numId="50" w16cid:durableId="680665720">
    <w:abstractNumId w:val="39"/>
  </w:num>
  <w:num w:numId="51" w16cid:durableId="768426858">
    <w:abstractNumId w:val="75"/>
  </w:num>
  <w:num w:numId="52" w16cid:durableId="677585296">
    <w:abstractNumId w:val="40"/>
  </w:num>
  <w:num w:numId="53" w16cid:durableId="719552466">
    <w:abstractNumId w:val="32"/>
  </w:num>
  <w:num w:numId="54" w16cid:durableId="1922329919">
    <w:abstractNumId w:val="46"/>
  </w:num>
  <w:num w:numId="55" w16cid:durableId="379206556">
    <w:abstractNumId w:val="17"/>
  </w:num>
  <w:num w:numId="56" w16cid:durableId="1407533544">
    <w:abstractNumId w:val="16"/>
  </w:num>
  <w:num w:numId="57" w16cid:durableId="269627829">
    <w:abstractNumId w:val="72"/>
  </w:num>
  <w:num w:numId="58" w16cid:durableId="408306180">
    <w:abstractNumId w:val="22"/>
  </w:num>
  <w:num w:numId="59" w16cid:durableId="1655835774">
    <w:abstractNumId w:val="79"/>
  </w:num>
  <w:num w:numId="60" w16cid:durableId="1027367074">
    <w:abstractNumId w:val="62"/>
  </w:num>
  <w:num w:numId="61" w16cid:durableId="1687749144">
    <w:abstractNumId w:val="69"/>
  </w:num>
  <w:num w:numId="62" w16cid:durableId="1393000033">
    <w:abstractNumId w:val="54"/>
  </w:num>
  <w:num w:numId="63" w16cid:durableId="636228305">
    <w:abstractNumId w:val="57"/>
    <w:lvlOverride w:ilvl="0">
      <w:startOverride w:val="1"/>
    </w:lvlOverride>
    <w:lvlOverride w:ilvl="1">
      <w:startOverride w:val="2"/>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68132376">
    <w:abstractNumId w:val="66"/>
  </w:num>
  <w:num w:numId="65" w16cid:durableId="446775388">
    <w:abstractNumId w:val="57"/>
    <w:lvlOverride w:ilvl="0">
      <w:startOverride w:val="11"/>
    </w:lvlOverride>
    <w:lvlOverride w:ilvl="1">
      <w:startOverride w:val="2"/>
    </w:lvlOverride>
  </w:num>
  <w:num w:numId="66" w16cid:durableId="314191740">
    <w:abstractNumId w:val="64"/>
  </w:num>
  <w:num w:numId="67" w16cid:durableId="1870216075">
    <w:abstractNumId w:val="57"/>
  </w:num>
  <w:num w:numId="68" w16cid:durableId="288438705">
    <w:abstractNumId w:val="57"/>
  </w:num>
  <w:num w:numId="69" w16cid:durableId="2139258353">
    <w:abstractNumId w:val="57"/>
  </w:num>
  <w:num w:numId="70" w16cid:durableId="1716847974">
    <w:abstractNumId w:val="57"/>
  </w:num>
  <w:num w:numId="71" w16cid:durableId="1779594782">
    <w:abstractNumId w:val="57"/>
  </w:num>
  <w:num w:numId="72" w16cid:durableId="428047977">
    <w:abstractNumId w:val="57"/>
  </w:num>
  <w:num w:numId="73" w16cid:durableId="1875926471">
    <w:abstractNumId w:val="57"/>
  </w:num>
  <w:num w:numId="74" w16cid:durableId="1638221085">
    <w:abstractNumId w:val="57"/>
  </w:num>
  <w:num w:numId="75" w16cid:durableId="2055618521">
    <w:abstractNumId w:val="57"/>
  </w:num>
  <w:num w:numId="76" w16cid:durableId="1620796474">
    <w:abstractNumId w:val="57"/>
  </w:num>
  <w:num w:numId="77" w16cid:durableId="1984962977">
    <w:abstractNumId w:val="57"/>
  </w:num>
  <w:num w:numId="78" w16cid:durableId="1587574253">
    <w:abstractNumId w:val="57"/>
  </w:num>
  <w:num w:numId="79" w16cid:durableId="2031370376">
    <w:abstractNumId w:val="57"/>
  </w:num>
  <w:num w:numId="80" w16cid:durableId="602569428">
    <w:abstractNumId w:val="57"/>
  </w:num>
  <w:num w:numId="81" w16cid:durableId="1898323458">
    <w:abstractNumId w:val="57"/>
  </w:num>
  <w:num w:numId="82" w16cid:durableId="86778038">
    <w:abstractNumId w:val="14"/>
  </w:num>
  <w:num w:numId="83" w16cid:durableId="2000159819">
    <w:abstractNumId w:val="57"/>
  </w:num>
  <w:num w:numId="84" w16cid:durableId="1176044378">
    <w:abstractNumId w:val="57"/>
  </w:num>
  <w:num w:numId="85" w16cid:durableId="1644042055">
    <w:abstractNumId w:val="57"/>
  </w:num>
  <w:num w:numId="86" w16cid:durableId="654190941">
    <w:abstractNumId w:val="57"/>
  </w:num>
  <w:num w:numId="87" w16cid:durableId="1998609773">
    <w:abstractNumId w:val="71"/>
  </w:num>
  <w:num w:numId="88" w16cid:durableId="286086324">
    <w:abstractNumId w:val="29"/>
  </w:num>
  <w:num w:numId="89" w16cid:durableId="815032494">
    <w:abstractNumId w:val="25"/>
  </w:num>
  <w:num w:numId="90" w16cid:durableId="1091119625">
    <w:abstractNumId w:val="57"/>
  </w:num>
  <w:num w:numId="91" w16cid:durableId="206261370">
    <w:abstractNumId w:val="50"/>
  </w:num>
  <w:num w:numId="92" w16cid:durableId="1379162431">
    <w:abstractNumId w:val="81"/>
  </w:num>
  <w:num w:numId="93" w16cid:durableId="1119956781">
    <w:abstractNumId w:val="45"/>
  </w:num>
  <w:num w:numId="94" w16cid:durableId="441460986">
    <w:abstractNumId w:val="67"/>
  </w:num>
  <w:num w:numId="95" w16cid:durableId="1298142912">
    <w:abstractNumId w:val="57"/>
    <w:lvlOverride w:ilvl="0">
      <w:startOverride w:val="1"/>
    </w:lvlOverride>
    <w:lvlOverride w:ilvl="1">
      <w:startOverride w:val="2"/>
    </w:lvlOverride>
    <w:lvlOverride w:ilvl="2">
      <w:startOverride w:val="24"/>
    </w:lvlOverride>
  </w:num>
  <w:num w:numId="96" w16cid:durableId="1269581519">
    <w:abstractNumId w:val="57"/>
  </w:num>
  <w:num w:numId="97" w16cid:durableId="1636597215">
    <w:abstractNumId w:val="57"/>
  </w:num>
  <w:num w:numId="98" w16cid:durableId="625237321">
    <w:abstractNumId w:val="57"/>
  </w:num>
  <w:num w:numId="99" w16cid:durableId="687145731">
    <w:abstractNumId w:val="57"/>
  </w:num>
  <w:num w:numId="100" w16cid:durableId="1185097238">
    <w:abstractNumId w:val="57"/>
  </w:num>
  <w:num w:numId="101" w16cid:durableId="1287276345">
    <w:abstractNumId w:val="57"/>
  </w:num>
  <w:num w:numId="102" w16cid:durableId="1492211475">
    <w:abstractNumId w:val="57"/>
  </w:num>
  <w:num w:numId="103" w16cid:durableId="1012882060">
    <w:abstractNumId w:val="57"/>
  </w:num>
  <w:num w:numId="104" w16cid:durableId="439178673">
    <w:abstractNumId w:val="57"/>
  </w:num>
  <w:num w:numId="105" w16cid:durableId="1988511260">
    <w:abstractNumId w:val="57"/>
  </w:num>
  <w:num w:numId="106" w16cid:durableId="905843655">
    <w:abstractNumId w:val="57"/>
    <w:lvlOverride w:ilvl="0">
      <w:startOverride w:val="12"/>
    </w:lvlOverride>
    <w:lvlOverride w:ilvl="1">
      <w:startOverride w:val="1"/>
    </w:lvlOverride>
    <w:lvlOverride w:ilvl="2">
      <w:startOverride w:val="4"/>
    </w:lvlOverride>
  </w:num>
  <w:num w:numId="107" w16cid:durableId="356200938">
    <w:abstractNumId w:val="57"/>
  </w:num>
  <w:num w:numId="108" w16cid:durableId="1613786303">
    <w:abstractNumId w:val="9"/>
  </w:num>
  <w:num w:numId="109" w16cid:durableId="528760837">
    <w:abstractNumId w:val="7"/>
  </w:num>
  <w:num w:numId="110" w16cid:durableId="1501965769">
    <w:abstractNumId w:val="6"/>
  </w:num>
  <w:num w:numId="111" w16cid:durableId="1061178825">
    <w:abstractNumId w:val="5"/>
  </w:num>
  <w:num w:numId="112" w16cid:durableId="906569933">
    <w:abstractNumId w:val="4"/>
  </w:num>
  <w:num w:numId="113" w16cid:durableId="682518316">
    <w:abstractNumId w:val="8"/>
  </w:num>
  <w:num w:numId="114" w16cid:durableId="1293444695">
    <w:abstractNumId w:val="3"/>
  </w:num>
  <w:num w:numId="115" w16cid:durableId="975186924">
    <w:abstractNumId w:val="2"/>
  </w:num>
  <w:num w:numId="116" w16cid:durableId="122120357">
    <w:abstractNumId w:val="1"/>
  </w:num>
  <w:num w:numId="117" w16cid:durableId="1063601566">
    <w:abstractNumId w:val="0"/>
  </w:num>
  <w:num w:numId="118" w16cid:durableId="417023175">
    <w:abstractNumId w:val="57"/>
  </w:num>
  <w:num w:numId="119" w16cid:durableId="1376465402">
    <w:abstractNumId w:val="57"/>
  </w:num>
  <w:num w:numId="120" w16cid:durableId="423232665">
    <w:abstractNumId w:val="60"/>
  </w:num>
  <w:num w:numId="121" w16cid:durableId="427385397">
    <w:abstractNumId w:val="49"/>
  </w:num>
  <w:num w:numId="122" w16cid:durableId="1230581158">
    <w:abstractNumId w:val="53"/>
  </w:num>
  <w:num w:numId="123" w16cid:durableId="1264458826">
    <w:abstractNumId w:val="86"/>
  </w:num>
  <w:num w:numId="124" w16cid:durableId="581454369">
    <w:abstractNumId w:val="33"/>
  </w:num>
  <w:num w:numId="125" w16cid:durableId="18147679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6D"/>
    <w:rsid w:val="000001C1"/>
    <w:rsid w:val="000005AE"/>
    <w:rsid w:val="00001403"/>
    <w:rsid w:val="0000144C"/>
    <w:rsid w:val="0000156F"/>
    <w:rsid w:val="00001864"/>
    <w:rsid w:val="00001934"/>
    <w:rsid w:val="000019A1"/>
    <w:rsid w:val="00001A43"/>
    <w:rsid w:val="00002840"/>
    <w:rsid w:val="00002B05"/>
    <w:rsid w:val="00002C30"/>
    <w:rsid w:val="00003DD0"/>
    <w:rsid w:val="00004230"/>
    <w:rsid w:val="000049F6"/>
    <w:rsid w:val="00004ACC"/>
    <w:rsid w:val="00004D50"/>
    <w:rsid w:val="00004E1D"/>
    <w:rsid w:val="0000506A"/>
    <w:rsid w:val="00005E43"/>
    <w:rsid w:val="000060E2"/>
    <w:rsid w:val="000069D1"/>
    <w:rsid w:val="000073CF"/>
    <w:rsid w:val="00010D0E"/>
    <w:rsid w:val="00010EA0"/>
    <w:rsid w:val="00011223"/>
    <w:rsid w:val="00011483"/>
    <w:rsid w:val="00012453"/>
    <w:rsid w:val="000132C1"/>
    <w:rsid w:val="000135EE"/>
    <w:rsid w:val="00013E1F"/>
    <w:rsid w:val="0001413A"/>
    <w:rsid w:val="0001437E"/>
    <w:rsid w:val="00014AA9"/>
    <w:rsid w:val="00014F61"/>
    <w:rsid w:val="000155C3"/>
    <w:rsid w:val="00015A29"/>
    <w:rsid w:val="0001600F"/>
    <w:rsid w:val="000166EE"/>
    <w:rsid w:val="00016793"/>
    <w:rsid w:val="00016F18"/>
    <w:rsid w:val="000171AB"/>
    <w:rsid w:val="00017406"/>
    <w:rsid w:val="00017649"/>
    <w:rsid w:val="0001765F"/>
    <w:rsid w:val="0001775E"/>
    <w:rsid w:val="000177AA"/>
    <w:rsid w:val="000200F4"/>
    <w:rsid w:val="000200F5"/>
    <w:rsid w:val="0002079B"/>
    <w:rsid w:val="00020F19"/>
    <w:rsid w:val="00020F9B"/>
    <w:rsid w:val="0002105C"/>
    <w:rsid w:val="0002122B"/>
    <w:rsid w:val="0002138D"/>
    <w:rsid w:val="0002141D"/>
    <w:rsid w:val="00022E30"/>
    <w:rsid w:val="00022FE5"/>
    <w:rsid w:val="00023146"/>
    <w:rsid w:val="00023169"/>
    <w:rsid w:val="00023941"/>
    <w:rsid w:val="000249C7"/>
    <w:rsid w:val="00024BED"/>
    <w:rsid w:val="00024CD8"/>
    <w:rsid w:val="00025208"/>
    <w:rsid w:val="00025391"/>
    <w:rsid w:val="00025B3A"/>
    <w:rsid w:val="000260FE"/>
    <w:rsid w:val="000263E0"/>
    <w:rsid w:val="000265E9"/>
    <w:rsid w:val="000279CF"/>
    <w:rsid w:val="00027CA8"/>
    <w:rsid w:val="00027DBD"/>
    <w:rsid w:val="00027E63"/>
    <w:rsid w:val="00030484"/>
    <w:rsid w:val="00030E97"/>
    <w:rsid w:val="00031492"/>
    <w:rsid w:val="00031D64"/>
    <w:rsid w:val="00031ECB"/>
    <w:rsid w:val="00032807"/>
    <w:rsid w:val="00032CEC"/>
    <w:rsid w:val="000338BF"/>
    <w:rsid w:val="00034440"/>
    <w:rsid w:val="0003478B"/>
    <w:rsid w:val="0003507C"/>
    <w:rsid w:val="000352A4"/>
    <w:rsid w:val="000355C0"/>
    <w:rsid w:val="000367EA"/>
    <w:rsid w:val="000368DD"/>
    <w:rsid w:val="00036E5A"/>
    <w:rsid w:val="00037AAD"/>
    <w:rsid w:val="00037ABC"/>
    <w:rsid w:val="0004031D"/>
    <w:rsid w:val="0004034D"/>
    <w:rsid w:val="00040929"/>
    <w:rsid w:val="00040B0B"/>
    <w:rsid w:val="00040C2F"/>
    <w:rsid w:val="00040DBE"/>
    <w:rsid w:val="00040F3A"/>
    <w:rsid w:val="000412E4"/>
    <w:rsid w:val="000416AA"/>
    <w:rsid w:val="00041759"/>
    <w:rsid w:val="00041AA5"/>
    <w:rsid w:val="00041C99"/>
    <w:rsid w:val="00042291"/>
    <w:rsid w:val="0004274B"/>
    <w:rsid w:val="00042D14"/>
    <w:rsid w:val="000430BC"/>
    <w:rsid w:val="0004343E"/>
    <w:rsid w:val="000436D8"/>
    <w:rsid w:val="00043ADC"/>
    <w:rsid w:val="00043FDC"/>
    <w:rsid w:val="000440B9"/>
    <w:rsid w:val="00044316"/>
    <w:rsid w:val="00044BFD"/>
    <w:rsid w:val="00045593"/>
    <w:rsid w:val="00045723"/>
    <w:rsid w:val="000458A4"/>
    <w:rsid w:val="00046AEA"/>
    <w:rsid w:val="00046D26"/>
    <w:rsid w:val="000475F9"/>
    <w:rsid w:val="000477DE"/>
    <w:rsid w:val="00047BF2"/>
    <w:rsid w:val="000505E4"/>
    <w:rsid w:val="00051784"/>
    <w:rsid w:val="0005190B"/>
    <w:rsid w:val="0005197C"/>
    <w:rsid w:val="00051A80"/>
    <w:rsid w:val="00051ED9"/>
    <w:rsid w:val="00051F45"/>
    <w:rsid w:val="000523A8"/>
    <w:rsid w:val="000526DA"/>
    <w:rsid w:val="000536D8"/>
    <w:rsid w:val="00053C3D"/>
    <w:rsid w:val="00054085"/>
    <w:rsid w:val="00054434"/>
    <w:rsid w:val="00054A1B"/>
    <w:rsid w:val="000551B0"/>
    <w:rsid w:val="000553AC"/>
    <w:rsid w:val="000559E1"/>
    <w:rsid w:val="00056351"/>
    <w:rsid w:val="000563B2"/>
    <w:rsid w:val="00056D18"/>
    <w:rsid w:val="00056EF0"/>
    <w:rsid w:val="00057110"/>
    <w:rsid w:val="00057642"/>
    <w:rsid w:val="00060126"/>
    <w:rsid w:val="000609BE"/>
    <w:rsid w:val="00060A4B"/>
    <w:rsid w:val="00061391"/>
    <w:rsid w:val="0006177F"/>
    <w:rsid w:val="00061C3F"/>
    <w:rsid w:val="00061CBF"/>
    <w:rsid w:val="000625C3"/>
    <w:rsid w:val="00062DEF"/>
    <w:rsid w:val="00064E71"/>
    <w:rsid w:val="00064FA7"/>
    <w:rsid w:val="00065547"/>
    <w:rsid w:val="00066014"/>
    <w:rsid w:val="000660CD"/>
    <w:rsid w:val="00066213"/>
    <w:rsid w:val="00066D98"/>
    <w:rsid w:val="000672A0"/>
    <w:rsid w:val="00067757"/>
    <w:rsid w:val="00067ECA"/>
    <w:rsid w:val="00067EDF"/>
    <w:rsid w:val="0007020C"/>
    <w:rsid w:val="00070C5B"/>
    <w:rsid w:val="00071A9A"/>
    <w:rsid w:val="00071D7E"/>
    <w:rsid w:val="0007232C"/>
    <w:rsid w:val="000725D1"/>
    <w:rsid w:val="00072B2E"/>
    <w:rsid w:val="00072FCB"/>
    <w:rsid w:val="000732C2"/>
    <w:rsid w:val="0007406B"/>
    <w:rsid w:val="00074706"/>
    <w:rsid w:val="000748FF"/>
    <w:rsid w:val="00075294"/>
    <w:rsid w:val="00075895"/>
    <w:rsid w:val="00075E66"/>
    <w:rsid w:val="0007646C"/>
    <w:rsid w:val="000767A6"/>
    <w:rsid w:val="00076F7B"/>
    <w:rsid w:val="000770CA"/>
    <w:rsid w:val="0007771C"/>
    <w:rsid w:val="00080725"/>
    <w:rsid w:val="000809CA"/>
    <w:rsid w:val="00080DBA"/>
    <w:rsid w:val="000814D7"/>
    <w:rsid w:val="000817B4"/>
    <w:rsid w:val="00081999"/>
    <w:rsid w:val="00081B55"/>
    <w:rsid w:val="0008248E"/>
    <w:rsid w:val="00082B47"/>
    <w:rsid w:val="00082C99"/>
    <w:rsid w:val="00082CFD"/>
    <w:rsid w:val="00083648"/>
    <w:rsid w:val="000849D8"/>
    <w:rsid w:val="00084A54"/>
    <w:rsid w:val="00084A5D"/>
    <w:rsid w:val="0008566D"/>
    <w:rsid w:val="00085C49"/>
    <w:rsid w:val="0008603C"/>
    <w:rsid w:val="0008609B"/>
    <w:rsid w:val="000874DC"/>
    <w:rsid w:val="0008753D"/>
    <w:rsid w:val="0008760A"/>
    <w:rsid w:val="000902A4"/>
    <w:rsid w:val="00090A87"/>
    <w:rsid w:val="00091268"/>
    <w:rsid w:val="000912AE"/>
    <w:rsid w:val="00091CBC"/>
    <w:rsid w:val="000926E2"/>
    <w:rsid w:val="00092C6A"/>
    <w:rsid w:val="00093484"/>
    <w:rsid w:val="000938AE"/>
    <w:rsid w:val="00094A6B"/>
    <w:rsid w:val="00094C09"/>
    <w:rsid w:val="00094CC6"/>
    <w:rsid w:val="00095302"/>
    <w:rsid w:val="0009570D"/>
    <w:rsid w:val="00095A05"/>
    <w:rsid w:val="00096AA4"/>
    <w:rsid w:val="00096E93"/>
    <w:rsid w:val="00096F3C"/>
    <w:rsid w:val="000971C7"/>
    <w:rsid w:val="0009753A"/>
    <w:rsid w:val="000A013A"/>
    <w:rsid w:val="000A09A9"/>
    <w:rsid w:val="000A0EBB"/>
    <w:rsid w:val="000A0F51"/>
    <w:rsid w:val="000A14EC"/>
    <w:rsid w:val="000A27F8"/>
    <w:rsid w:val="000A2ABE"/>
    <w:rsid w:val="000A3297"/>
    <w:rsid w:val="000A383F"/>
    <w:rsid w:val="000A3AC3"/>
    <w:rsid w:val="000A469B"/>
    <w:rsid w:val="000A5432"/>
    <w:rsid w:val="000A559F"/>
    <w:rsid w:val="000A5659"/>
    <w:rsid w:val="000A5927"/>
    <w:rsid w:val="000A5BA6"/>
    <w:rsid w:val="000A64F4"/>
    <w:rsid w:val="000A70C8"/>
    <w:rsid w:val="000A7353"/>
    <w:rsid w:val="000A7C2D"/>
    <w:rsid w:val="000B0AB7"/>
    <w:rsid w:val="000B0B5B"/>
    <w:rsid w:val="000B0BAE"/>
    <w:rsid w:val="000B1085"/>
    <w:rsid w:val="000B1135"/>
    <w:rsid w:val="000B1739"/>
    <w:rsid w:val="000B25D2"/>
    <w:rsid w:val="000B29FE"/>
    <w:rsid w:val="000B2B9F"/>
    <w:rsid w:val="000B2BF5"/>
    <w:rsid w:val="000B2E26"/>
    <w:rsid w:val="000B3831"/>
    <w:rsid w:val="000B41A7"/>
    <w:rsid w:val="000B41DA"/>
    <w:rsid w:val="000B4BCB"/>
    <w:rsid w:val="000B4E2C"/>
    <w:rsid w:val="000C03F9"/>
    <w:rsid w:val="000C0480"/>
    <w:rsid w:val="000C0545"/>
    <w:rsid w:val="000C093E"/>
    <w:rsid w:val="000C0C6D"/>
    <w:rsid w:val="000C11EF"/>
    <w:rsid w:val="000C1A44"/>
    <w:rsid w:val="000C1A94"/>
    <w:rsid w:val="000C1D8D"/>
    <w:rsid w:val="000C2006"/>
    <w:rsid w:val="000C26E7"/>
    <w:rsid w:val="000C2ECC"/>
    <w:rsid w:val="000C3415"/>
    <w:rsid w:val="000C3D1B"/>
    <w:rsid w:val="000C3F0F"/>
    <w:rsid w:val="000C407E"/>
    <w:rsid w:val="000C436B"/>
    <w:rsid w:val="000C481C"/>
    <w:rsid w:val="000C4A69"/>
    <w:rsid w:val="000C4D52"/>
    <w:rsid w:val="000C51DB"/>
    <w:rsid w:val="000C52B3"/>
    <w:rsid w:val="000C5418"/>
    <w:rsid w:val="000C5628"/>
    <w:rsid w:val="000C5A0A"/>
    <w:rsid w:val="000C5F47"/>
    <w:rsid w:val="000C5F76"/>
    <w:rsid w:val="000C6A76"/>
    <w:rsid w:val="000C6C81"/>
    <w:rsid w:val="000C7476"/>
    <w:rsid w:val="000C7663"/>
    <w:rsid w:val="000D059E"/>
    <w:rsid w:val="000D064D"/>
    <w:rsid w:val="000D0B8A"/>
    <w:rsid w:val="000D0C85"/>
    <w:rsid w:val="000D114E"/>
    <w:rsid w:val="000D16D2"/>
    <w:rsid w:val="000D33CC"/>
    <w:rsid w:val="000D34E5"/>
    <w:rsid w:val="000D3AB3"/>
    <w:rsid w:val="000D3CE5"/>
    <w:rsid w:val="000D4083"/>
    <w:rsid w:val="000D41F2"/>
    <w:rsid w:val="000D5171"/>
    <w:rsid w:val="000D59FA"/>
    <w:rsid w:val="000D5B53"/>
    <w:rsid w:val="000D5E43"/>
    <w:rsid w:val="000D675F"/>
    <w:rsid w:val="000D689C"/>
    <w:rsid w:val="000D6B34"/>
    <w:rsid w:val="000D6B53"/>
    <w:rsid w:val="000D73AF"/>
    <w:rsid w:val="000D73B4"/>
    <w:rsid w:val="000E030C"/>
    <w:rsid w:val="000E03DF"/>
    <w:rsid w:val="000E03E2"/>
    <w:rsid w:val="000E04C8"/>
    <w:rsid w:val="000E0B8B"/>
    <w:rsid w:val="000E0EE4"/>
    <w:rsid w:val="000E141A"/>
    <w:rsid w:val="000E16E6"/>
    <w:rsid w:val="000E17EC"/>
    <w:rsid w:val="000E1839"/>
    <w:rsid w:val="000E1972"/>
    <w:rsid w:val="000E1FDE"/>
    <w:rsid w:val="000E209D"/>
    <w:rsid w:val="000E247E"/>
    <w:rsid w:val="000E2AFC"/>
    <w:rsid w:val="000E2B92"/>
    <w:rsid w:val="000E310E"/>
    <w:rsid w:val="000E3428"/>
    <w:rsid w:val="000E35DB"/>
    <w:rsid w:val="000E3850"/>
    <w:rsid w:val="000E3C92"/>
    <w:rsid w:val="000E3DA4"/>
    <w:rsid w:val="000E3E8F"/>
    <w:rsid w:val="000E407E"/>
    <w:rsid w:val="000E4506"/>
    <w:rsid w:val="000E5068"/>
    <w:rsid w:val="000E5303"/>
    <w:rsid w:val="000E583D"/>
    <w:rsid w:val="000E5995"/>
    <w:rsid w:val="000E5EA7"/>
    <w:rsid w:val="000E6529"/>
    <w:rsid w:val="000E6844"/>
    <w:rsid w:val="000E6BCB"/>
    <w:rsid w:val="000E7041"/>
    <w:rsid w:val="000E71C4"/>
    <w:rsid w:val="000E76C9"/>
    <w:rsid w:val="000F0027"/>
    <w:rsid w:val="000F00FD"/>
    <w:rsid w:val="000F0189"/>
    <w:rsid w:val="000F060B"/>
    <w:rsid w:val="000F1349"/>
    <w:rsid w:val="000F16B8"/>
    <w:rsid w:val="000F1F51"/>
    <w:rsid w:val="000F2587"/>
    <w:rsid w:val="000F2CCA"/>
    <w:rsid w:val="000F2F35"/>
    <w:rsid w:val="000F30AB"/>
    <w:rsid w:val="000F34E4"/>
    <w:rsid w:val="000F3750"/>
    <w:rsid w:val="000F3C78"/>
    <w:rsid w:val="000F415F"/>
    <w:rsid w:val="000F435E"/>
    <w:rsid w:val="000F46CA"/>
    <w:rsid w:val="000F4C82"/>
    <w:rsid w:val="000F53DF"/>
    <w:rsid w:val="000F5A09"/>
    <w:rsid w:val="000F5C25"/>
    <w:rsid w:val="000F65BE"/>
    <w:rsid w:val="000F76BD"/>
    <w:rsid w:val="000F7FCD"/>
    <w:rsid w:val="00100287"/>
    <w:rsid w:val="00100648"/>
    <w:rsid w:val="001007B3"/>
    <w:rsid w:val="0010096B"/>
    <w:rsid w:val="00100A79"/>
    <w:rsid w:val="00100BCC"/>
    <w:rsid w:val="001011EF"/>
    <w:rsid w:val="0010171B"/>
    <w:rsid w:val="00101A5C"/>
    <w:rsid w:val="00102135"/>
    <w:rsid w:val="001021CB"/>
    <w:rsid w:val="001022C6"/>
    <w:rsid w:val="0010243A"/>
    <w:rsid w:val="00102B43"/>
    <w:rsid w:val="00102C7E"/>
    <w:rsid w:val="001033B4"/>
    <w:rsid w:val="001034B4"/>
    <w:rsid w:val="00103F9F"/>
    <w:rsid w:val="00104AEC"/>
    <w:rsid w:val="00105A2C"/>
    <w:rsid w:val="00105ED7"/>
    <w:rsid w:val="00106048"/>
    <w:rsid w:val="001067FF"/>
    <w:rsid w:val="00106929"/>
    <w:rsid w:val="001069CD"/>
    <w:rsid w:val="00106A78"/>
    <w:rsid w:val="00106C9D"/>
    <w:rsid w:val="0010701D"/>
    <w:rsid w:val="00107463"/>
    <w:rsid w:val="00107D12"/>
    <w:rsid w:val="00107D89"/>
    <w:rsid w:val="001105D7"/>
    <w:rsid w:val="001108D5"/>
    <w:rsid w:val="00110E6B"/>
    <w:rsid w:val="00111264"/>
    <w:rsid w:val="0011184A"/>
    <w:rsid w:val="00111DCD"/>
    <w:rsid w:val="001122C3"/>
    <w:rsid w:val="00112D44"/>
    <w:rsid w:val="001138EF"/>
    <w:rsid w:val="00113E97"/>
    <w:rsid w:val="00113F8D"/>
    <w:rsid w:val="00114074"/>
    <w:rsid w:val="00114130"/>
    <w:rsid w:val="00114629"/>
    <w:rsid w:val="001146E7"/>
    <w:rsid w:val="00114C7B"/>
    <w:rsid w:val="00114D90"/>
    <w:rsid w:val="00114E25"/>
    <w:rsid w:val="001151A0"/>
    <w:rsid w:val="0011565A"/>
    <w:rsid w:val="00115749"/>
    <w:rsid w:val="001159DF"/>
    <w:rsid w:val="00115ECF"/>
    <w:rsid w:val="001161C1"/>
    <w:rsid w:val="00116A32"/>
    <w:rsid w:val="00116D17"/>
    <w:rsid w:val="001171F4"/>
    <w:rsid w:val="0011771E"/>
    <w:rsid w:val="00117896"/>
    <w:rsid w:val="00117B26"/>
    <w:rsid w:val="0012127B"/>
    <w:rsid w:val="0012131E"/>
    <w:rsid w:val="0012212C"/>
    <w:rsid w:val="0012294E"/>
    <w:rsid w:val="001232A7"/>
    <w:rsid w:val="0012331F"/>
    <w:rsid w:val="00123F88"/>
    <w:rsid w:val="001243E1"/>
    <w:rsid w:val="00124F24"/>
    <w:rsid w:val="00125E40"/>
    <w:rsid w:val="001267D0"/>
    <w:rsid w:val="001269FC"/>
    <w:rsid w:val="00126EB8"/>
    <w:rsid w:val="00126F56"/>
    <w:rsid w:val="00127690"/>
    <w:rsid w:val="00127BA6"/>
    <w:rsid w:val="00130526"/>
    <w:rsid w:val="0013182E"/>
    <w:rsid w:val="00132007"/>
    <w:rsid w:val="001323AB"/>
    <w:rsid w:val="00132AD9"/>
    <w:rsid w:val="00132B04"/>
    <w:rsid w:val="00132D1F"/>
    <w:rsid w:val="00132F97"/>
    <w:rsid w:val="001332D4"/>
    <w:rsid w:val="00133588"/>
    <w:rsid w:val="001337F2"/>
    <w:rsid w:val="001339D2"/>
    <w:rsid w:val="00133E3D"/>
    <w:rsid w:val="00134451"/>
    <w:rsid w:val="00134C61"/>
    <w:rsid w:val="00134CEE"/>
    <w:rsid w:val="00134D82"/>
    <w:rsid w:val="00134FB1"/>
    <w:rsid w:val="00135268"/>
    <w:rsid w:val="00135970"/>
    <w:rsid w:val="00136059"/>
    <w:rsid w:val="00136642"/>
    <w:rsid w:val="0013670B"/>
    <w:rsid w:val="001370B3"/>
    <w:rsid w:val="001372F5"/>
    <w:rsid w:val="001409E9"/>
    <w:rsid w:val="00140ED0"/>
    <w:rsid w:val="001413D8"/>
    <w:rsid w:val="001414E3"/>
    <w:rsid w:val="00141D2D"/>
    <w:rsid w:val="001424E2"/>
    <w:rsid w:val="001426FB"/>
    <w:rsid w:val="00142865"/>
    <w:rsid w:val="00142DCB"/>
    <w:rsid w:val="00143203"/>
    <w:rsid w:val="001439F8"/>
    <w:rsid w:val="001449C4"/>
    <w:rsid w:val="0014518A"/>
    <w:rsid w:val="001451E4"/>
    <w:rsid w:val="00145720"/>
    <w:rsid w:val="0014687B"/>
    <w:rsid w:val="00146A88"/>
    <w:rsid w:val="00146B5E"/>
    <w:rsid w:val="00146EBC"/>
    <w:rsid w:val="00150349"/>
    <w:rsid w:val="00150C53"/>
    <w:rsid w:val="00151780"/>
    <w:rsid w:val="00151C2A"/>
    <w:rsid w:val="00152613"/>
    <w:rsid w:val="00152E44"/>
    <w:rsid w:val="0015358A"/>
    <w:rsid w:val="00153FC6"/>
    <w:rsid w:val="0015459C"/>
    <w:rsid w:val="00154D08"/>
    <w:rsid w:val="00154EAB"/>
    <w:rsid w:val="001550B8"/>
    <w:rsid w:val="001555A3"/>
    <w:rsid w:val="0015561D"/>
    <w:rsid w:val="00155D2D"/>
    <w:rsid w:val="00155D42"/>
    <w:rsid w:val="00156673"/>
    <w:rsid w:val="001568F8"/>
    <w:rsid w:val="00157703"/>
    <w:rsid w:val="00160320"/>
    <w:rsid w:val="001605E4"/>
    <w:rsid w:val="001607B7"/>
    <w:rsid w:val="0016088B"/>
    <w:rsid w:val="00160A3E"/>
    <w:rsid w:val="00160C17"/>
    <w:rsid w:val="00160C1D"/>
    <w:rsid w:val="00160D02"/>
    <w:rsid w:val="00160DD7"/>
    <w:rsid w:val="00160E34"/>
    <w:rsid w:val="00160EFF"/>
    <w:rsid w:val="00160FAA"/>
    <w:rsid w:val="0016199D"/>
    <w:rsid w:val="00161D18"/>
    <w:rsid w:val="001621CF"/>
    <w:rsid w:val="001621F5"/>
    <w:rsid w:val="0016234D"/>
    <w:rsid w:val="00162853"/>
    <w:rsid w:val="00162A3C"/>
    <w:rsid w:val="00162E81"/>
    <w:rsid w:val="00163A33"/>
    <w:rsid w:val="00164032"/>
    <w:rsid w:val="001644B1"/>
    <w:rsid w:val="00164666"/>
    <w:rsid w:val="00164698"/>
    <w:rsid w:val="00164D63"/>
    <w:rsid w:val="0016531D"/>
    <w:rsid w:val="0016540A"/>
    <w:rsid w:val="00165487"/>
    <w:rsid w:val="00166703"/>
    <w:rsid w:val="00166795"/>
    <w:rsid w:val="0016745B"/>
    <w:rsid w:val="00167501"/>
    <w:rsid w:val="0016756B"/>
    <w:rsid w:val="001675CA"/>
    <w:rsid w:val="00170036"/>
    <w:rsid w:val="00170DEB"/>
    <w:rsid w:val="00171121"/>
    <w:rsid w:val="00171632"/>
    <w:rsid w:val="00171E66"/>
    <w:rsid w:val="0017203D"/>
    <w:rsid w:val="00172204"/>
    <w:rsid w:val="001723E2"/>
    <w:rsid w:val="001726FB"/>
    <w:rsid w:val="001730CC"/>
    <w:rsid w:val="0017324B"/>
    <w:rsid w:val="001732ED"/>
    <w:rsid w:val="0017354D"/>
    <w:rsid w:val="00173708"/>
    <w:rsid w:val="001738D3"/>
    <w:rsid w:val="00173E47"/>
    <w:rsid w:val="00173F81"/>
    <w:rsid w:val="0017467C"/>
    <w:rsid w:val="0017472C"/>
    <w:rsid w:val="00174977"/>
    <w:rsid w:val="00174DD1"/>
    <w:rsid w:val="00175AF4"/>
    <w:rsid w:val="00175D5C"/>
    <w:rsid w:val="00176011"/>
    <w:rsid w:val="001762CA"/>
    <w:rsid w:val="001765C5"/>
    <w:rsid w:val="00176D87"/>
    <w:rsid w:val="00177080"/>
    <w:rsid w:val="00177113"/>
    <w:rsid w:val="00177EC2"/>
    <w:rsid w:val="001804D1"/>
    <w:rsid w:val="001808DF"/>
    <w:rsid w:val="00180DAF"/>
    <w:rsid w:val="00180E25"/>
    <w:rsid w:val="00180F84"/>
    <w:rsid w:val="00181264"/>
    <w:rsid w:val="001813DE"/>
    <w:rsid w:val="001815CD"/>
    <w:rsid w:val="00181B36"/>
    <w:rsid w:val="00181CF5"/>
    <w:rsid w:val="00181CFB"/>
    <w:rsid w:val="00181D14"/>
    <w:rsid w:val="00181EA1"/>
    <w:rsid w:val="00182343"/>
    <w:rsid w:val="00182515"/>
    <w:rsid w:val="00182CD6"/>
    <w:rsid w:val="00182F80"/>
    <w:rsid w:val="00182F8D"/>
    <w:rsid w:val="00183206"/>
    <w:rsid w:val="001835B5"/>
    <w:rsid w:val="001838A1"/>
    <w:rsid w:val="001843C3"/>
    <w:rsid w:val="001844BE"/>
    <w:rsid w:val="001854BB"/>
    <w:rsid w:val="00185645"/>
    <w:rsid w:val="0018595E"/>
    <w:rsid w:val="00185E4F"/>
    <w:rsid w:val="00185F72"/>
    <w:rsid w:val="00186428"/>
    <w:rsid w:val="00186474"/>
    <w:rsid w:val="001866DE"/>
    <w:rsid w:val="00186BF0"/>
    <w:rsid w:val="0018703B"/>
    <w:rsid w:val="0018708B"/>
    <w:rsid w:val="00187193"/>
    <w:rsid w:val="001871D0"/>
    <w:rsid w:val="001878D6"/>
    <w:rsid w:val="00187BA0"/>
    <w:rsid w:val="00190D9E"/>
    <w:rsid w:val="00191100"/>
    <w:rsid w:val="0019179E"/>
    <w:rsid w:val="00191815"/>
    <w:rsid w:val="00191A1E"/>
    <w:rsid w:val="00191FCC"/>
    <w:rsid w:val="001928E8"/>
    <w:rsid w:val="00192BEF"/>
    <w:rsid w:val="00192E94"/>
    <w:rsid w:val="00193089"/>
    <w:rsid w:val="001933F5"/>
    <w:rsid w:val="00193C58"/>
    <w:rsid w:val="00193E3E"/>
    <w:rsid w:val="00194454"/>
    <w:rsid w:val="0019474B"/>
    <w:rsid w:val="00194863"/>
    <w:rsid w:val="00194958"/>
    <w:rsid w:val="00195343"/>
    <w:rsid w:val="001968EA"/>
    <w:rsid w:val="00196B48"/>
    <w:rsid w:val="00197495"/>
    <w:rsid w:val="001A04AC"/>
    <w:rsid w:val="001A10DE"/>
    <w:rsid w:val="001A11CD"/>
    <w:rsid w:val="001A1498"/>
    <w:rsid w:val="001A16BD"/>
    <w:rsid w:val="001A1E26"/>
    <w:rsid w:val="001A204E"/>
    <w:rsid w:val="001A23AF"/>
    <w:rsid w:val="001A29A0"/>
    <w:rsid w:val="001A2E17"/>
    <w:rsid w:val="001A405E"/>
    <w:rsid w:val="001A515C"/>
    <w:rsid w:val="001A6015"/>
    <w:rsid w:val="001A6045"/>
    <w:rsid w:val="001A609B"/>
    <w:rsid w:val="001A6375"/>
    <w:rsid w:val="001A63B9"/>
    <w:rsid w:val="001A707A"/>
    <w:rsid w:val="001A70F9"/>
    <w:rsid w:val="001A74DC"/>
    <w:rsid w:val="001A7AE6"/>
    <w:rsid w:val="001A7BDA"/>
    <w:rsid w:val="001A7D2B"/>
    <w:rsid w:val="001A7F10"/>
    <w:rsid w:val="001B0474"/>
    <w:rsid w:val="001B071A"/>
    <w:rsid w:val="001B11AB"/>
    <w:rsid w:val="001B125A"/>
    <w:rsid w:val="001B199C"/>
    <w:rsid w:val="001B19A4"/>
    <w:rsid w:val="001B1E30"/>
    <w:rsid w:val="001B20E3"/>
    <w:rsid w:val="001B21F9"/>
    <w:rsid w:val="001B2AFE"/>
    <w:rsid w:val="001B30C6"/>
    <w:rsid w:val="001B35AD"/>
    <w:rsid w:val="001B380A"/>
    <w:rsid w:val="001B3994"/>
    <w:rsid w:val="001B3CE3"/>
    <w:rsid w:val="001B3E29"/>
    <w:rsid w:val="001B3E72"/>
    <w:rsid w:val="001B4776"/>
    <w:rsid w:val="001B523D"/>
    <w:rsid w:val="001B5607"/>
    <w:rsid w:val="001B5701"/>
    <w:rsid w:val="001B59F6"/>
    <w:rsid w:val="001B5C65"/>
    <w:rsid w:val="001B5CE4"/>
    <w:rsid w:val="001B61BD"/>
    <w:rsid w:val="001B6322"/>
    <w:rsid w:val="001B64DE"/>
    <w:rsid w:val="001B743A"/>
    <w:rsid w:val="001B743D"/>
    <w:rsid w:val="001B77A1"/>
    <w:rsid w:val="001B79AB"/>
    <w:rsid w:val="001C0574"/>
    <w:rsid w:val="001C06A5"/>
    <w:rsid w:val="001C16D3"/>
    <w:rsid w:val="001C1CA5"/>
    <w:rsid w:val="001C2621"/>
    <w:rsid w:val="001C3D1E"/>
    <w:rsid w:val="001C4760"/>
    <w:rsid w:val="001C4882"/>
    <w:rsid w:val="001C4F3E"/>
    <w:rsid w:val="001C575D"/>
    <w:rsid w:val="001C5EC3"/>
    <w:rsid w:val="001C60CA"/>
    <w:rsid w:val="001C6324"/>
    <w:rsid w:val="001C6449"/>
    <w:rsid w:val="001C672D"/>
    <w:rsid w:val="001C6D57"/>
    <w:rsid w:val="001C7044"/>
    <w:rsid w:val="001C76ED"/>
    <w:rsid w:val="001C7723"/>
    <w:rsid w:val="001C7F49"/>
    <w:rsid w:val="001D00C6"/>
    <w:rsid w:val="001D02C0"/>
    <w:rsid w:val="001D0567"/>
    <w:rsid w:val="001D092B"/>
    <w:rsid w:val="001D16DE"/>
    <w:rsid w:val="001D1DB5"/>
    <w:rsid w:val="001D2152"/>
    <w:rsid w:val="001D2599"/>
    <w:rsid w:val="001D2785"/>
    <w:rsid w:val="001D2791"/>
    <w:rsid w:val="001D293A"/>
    <w:rsid w:val="001D2A9D"/>
    <w:rsid w:val="001D3261"/>
    <w:rsid w:val="001D3361"/>
    <w:rsid w:val="001D3676"/>
    <w:rsid w:val="001D3BD2"/>
    <w:rsid w:val="001D420B"/>
    <w:rsid w:val="001D468A"/>
    <w:rsid w:val="001D475F"/>
    <w:rsid w:val="001D4BE9"/>
    <w:rsid w:val="001D57E7"/>
    <w:rsid w:val="001D60A5"/>
    <w:rsid w:val="001D62C9"/>
    <w:rsid w:val="001D6606"/>
    <w:rsid w:val="001D6A11"/>
    <w:rsid w:val="001D6A92"/>
    <w:rsid w:val="001D6E36"/>
    <w:rsid w:val="001D72A7"/>
    <w:rsid w:val="001D7892"/>
    <w:rsid w:val="001D7C6D"/>
    <w:rsid w:val="001D7D05"/>
    <w:rsid w:val="001D7FA4"/>
    <w:rsid w:val="001E00F3"/>
    <w:rsid w:val="001E0193"/>
    <w:rsid w:val="001E0DAD"/>
    <w:rsid w:val="001E1B48"/>
    <w:rsid w:val="001E269E"/>
    <w:rsid w:val="001E27C3"/>
    <w:rsid w:val="001E281E"/>
    <w:rsid w:val="001E29B1"/>
    <w:rsid w:val="001E30CB"/>
    <w:rsid w:val="001E4C7C"/>
    <w:rsid w:val="001E4D82"/>
    <w:rsid w:val="001E5001"/>
    <w:rsid w:val="001E514C"/>
    <w:rsid w:val="001E575E"/>
    <w:rsid w:val="001E5D89"/>
    <w:rsid w:val="001E616D"/>
    <w:rsid w:val="001E66D1"/>
    <w:rsid w:val="001E6F41"/>
    <w:rsid w:val="001E7845"/>
    <w:rsid w:val="001E79CA"/>
    <w:rsid w:val="001F05A9"/>
    <w:rsid w:val="001F0722"/>
    <w:rsid w:val="001F0C0A"/>
    <w:rsid w:val="001F0C37"/>
    <w:rsid w:val="001F1A3F"/>
    <w:rsid w:val="001F1ADF"/>
    <w:rsid w:val="001F1C44"/>
    <w:rsid w:val="001F2066"/>
    <w:rsid w:val="001F22D1"/>
    <w:rsid w:val="001F25F6"/>
    <w:rsid w:val="001F2EFC"/>
    <w:rsid w:val="001F3841"/>
    <w:rsid w:val="001F38BD"/>
    <w:rsid w:val="001F398E"/>
    <w:rsid w:val="001F39C3"/>
    <w:rsid w:val="001F3D68"/>
    <w:rsid w:val="001F41A9"/>
    <w:rsid w:val="001F42E6"/>
    <w:rsid w:val="001F4A0D"/>
    <w:rsid w:val="001F511B"/>
    <w:rsid w:val="001F5194"/>
    <w:rsid w:val="001F52E2"/>
    <w:rsid w:val="001F53EC"/>
    <w:rsid w:val="001F58A0"/>
    <w:rsid w:val="001F5E49"/>
    <w:rsid w:val="001F5E5E"/>
    <w:rsid w:val="001F5EF8"/>
    <w:rsid w:val="001F6463"/>
    <w:rsid w:val="001F74A0"/>
    <w:rsid w:val="001F74B9"/>
    <w:rsid w:val="001F79A9"/>
    <w:rsid w:val="001F7C38"/>
    <w:rsid w:val="00200436"/>
    <w:rsid w:val="00200D07"/>
    <w:rsid w:val="002011EE"/>
    <w:rsid w:val="002017A8"/>
    <w:rsid w:val="002023F0"/>
    <w:rsid w:val="00202831"/>
    <w:rsid w:val="00202E6D"/>
    <w:rsid w:val="00203197"/>
    <w:rsid w:val="0020442B"/>
    <w:rsid w:val="0020496E"/>
    <w:rsid w:val="00204D1B"/>
    <w:rsid w:val="0020547D"/>
    <w:rsid w:val="00205A85"/>
    <w:rsid w:val="00205FCC"/>
    <w:rsid w:val="00206576"/>
    <w:rsid w:val="002066D8"/>
    <w:rsid w:val="0020754B"/>
    <w:rsid w:val="00207BA8"/>
    <w:rsid w:val="00207BF1"/>
    <w:rsid w:val="00207F14"/>
    <w:rsid w:val="00210307"/>
    <w:rsid w:val="0021038D"/>
    <w:rsid w:val="00210B44"/>
    <w:rsid w:val="00211804"/>
    <w:rsid w:val="00211FB1"/>
    <w:rsid w:val="00212223"/>
    <w:rsid w:val="002127AC"/>
    <w:rsid w:val="002129FA"/>
    <w:rsid w:val="00212BEE"/>
    <w:rsid w:val="0021307B"/>
    <w:rsid w:val="002133E9"/>
    <w:rsid w:val="00213E4E"/>
    <w:rsid w:val="002140B7"/>
    <w:rsid w:val="00214C0E"/>
    <w:rsid w:val="00214C84"/>
    <w:rsid w:val="002153A8"/>
    <w:rsid w:val="002162CD"/>
    <w:rsid w:val="00216FA7"/>
    <w:rsid w:val="0021729B"/>
    <w:rsid w:val="00217990"/>
    <w:rsid w:val="00217AE9"/>
    <w:rsid w:val="00217EDF"/>
    <w:rsid w:val="00217FC9"/>
    <w:rsid w:val="002201E9"/>
    <w:rsid w:val="0022070A"/>
    <w:rsid w:val="00220816"/>
    <w:rsid w:val="00220AB5"/>
    <w:rsid w:val="00221497"/>
    <w:rsid w:val="00221609"/>
    <w:rsid w:val="00221BFB"/>
    <w:rsid w:val="00221E78"/>
    <w:rsid w:val="00221E9F"/>
    <w:rsid w:val="002228E9"/>
    <w:rsid w:val="00222B73"/>
    <w:rsid w:val="00222D7E"/>
    <w:rsid w:val="002232C5"/>
    <w:rsid w:val="002238B9"/>
    <w:rsid w:val="00224523"/>
    <w:rsid w:val="00224BAC"/>
    <w:rsid w:val="00224FFA"/>
    <w:rsid w:val="0022538D"/>
    <w:rsid w:val="00225530"/>
    <w:rsid w:val="00225954"/>
    <w:rsid w:val="00225F6B"/>
    <w:rsid w:val="00226216"/>
    <w:rsid w:val="00226425"/>
    <w:rsid w:val="0022654B"/>
    <w:rsid w:val="002265B9"/>
    <w:rsid w:val="00226C32"/>
    <w:rsid w:val="00226FD3"/>
    <w:rsid w:val="002271D9"/>
    <w:rsid w:val="002273B9"/>
    <w:rsid w:val="00227640"/>
    <w:rsid w:val="002278AA"/>
    <w:rsid w:val="00227AFF"/>
    <w:rsid w:val="00227C22"/>
    <w:rsid w:val="00227C70"/>
    <w:rsid w:val="002306AA"/>
    <w:rsid w:val="00230BC5"/>
    <w:rsid w:val="00230E37"/>
    <w:rsid w:val="00231637"/>
    <w:rsid w:val="00231876"/>
    <w:rsid w:val="00231E38"/>
    <w:rsid w:val="002320F6"/>
    <w:rsid w:val="002323A0"/>
    <w:rsid w:val="002323B9"/>
    <w:rsid w:val="0023257E"/>
    <w:rsid w:val="00232602"/>
    <w:rsid w:val="00232626"/>
    <w:rsid w:val="00232A57"/>
    <w:rsid w:val="00232B70"/>
    <w:rsid w:val="00232CBD"/>
    <w:rsid w:val="0023304D"/>
    <w:rsid w:val="0023369B"/>
    <w:rsid w:val="002337D8"/>
    <w:rsid w:val="00233902"/>
    <w:rsid w:val="002339FD"/>
    <w:rsid w:val="00233BDC"/>
    <w:rsid w:val="00234406"/>
    <w:rsid w:val="00234930"/>
    <w:rsid w:val="00234DBC"/>
    <w:rsid w:val="00235177"/>
    <w:rsid w:val="00236ADC"/>
    <w:rsid w:val="00236BCB"/>
    <w:rsid w:val="0023709C"/>
    <w:rsid w:val="0023733B"/>
    <w:rsid w:val="00237852"/>
    <w:rsid w:val="00240225"/>
    <w:rsid w:val="0024088F"/>
    <w:rsid w:val="00241868"/>
    <w:rsid w:val="00241A07"/>
    <w:rsid w:val="00241D2D"/>
    <w:rsid w:val="00242463"/>
    <w:rsid w:val="00242BF7"/>
    <w:rsid w:val="00242D29"/>
    <w:rsid w:val="00243435"/>
    <w:rsid w:val="0024414C"/>
    <w:rsid w:val="00244157"/>
    <w:rsid w:val="00244E7A"/>
    <w:rsid w:val="002456DD"/>
    <w:rsid w:val="0024596B"/>
    <w:rsid w:val="00246948"/>
    <w:rsid w:val="002471CA"/>
    <w:rsid w:val="00247D37"/>
    <w:rsid w:val="002500F8"/>
    <w:rsid w:val="002504EB"/>
    <w:rsid w:val="00250841"/>
    <w:rsid w:val="00250A3F"/>
    <w:rsid w:val="00250A4C"/>
    <w:rsid w:val="00251263"/>
    <w:rsid w:val="00251497"/>
    <w:rsid w:val="00251C32"/>
    <w:rsid w:val="00251E3D"/>
    <w:rsid w:val="00251F75"/>
    <w:rsid w:val="0025209D"/>
    <w:rsid w:val="00252427"/>
    <w:rsid w:val="00253806"/>
    <w:rsid w:val="00253A25"/>
    <w:rsid w:val="00253CAE"/>
    <w:rsid w:val="00254D28"/>
    <w:rsid w:val="00254F25"/>
    <w:rsid w:val="00255384"/>
    <w:rsid w:val="00255A62"/>
    <w:rsid w:val="00255C43"/>
    <w:rsid w:val="00256158"/>
    <w:rsid w:val="00256359"/>
    <w:rsid w:val="0025681D"/>
    <w:rsid w:val="00256C45"/>
    <w:rsid w:val="002574EF"/>
    <w:rsid w:val="0025751E"/>
    <w:rsid w:val="0025790C"/>
    <w:rsid w:val="00257ABC"/>
    <w:rsid w:val="00257BD1"/>
    <w:rsid w:val="00257CA0"/>
    <w:rsid w:val="00257D99"/>
    <w:rsid w:val="00260615"/>
    <w:rsid w:val="00260AA5"/>
    <w:rsid w:val="00260BEF"/>
    <w:rsid w:val="00260E96"/>
    <w:rsid w:val="00260ECA"/>
    <w:rsid w:val="0026109C"/>
    <w:rsid w:val="0026197E"/>
    <w:rsid w:val="00261A7F"/>
    <w:rsid w:val="00261F86"/>
    <w:rsid w:val="00262960"/>
    <w:rsid w:val="00263250"/>
    <w:rsid w:val="00263312"/>
    <w:rsid w:val="002633DD"/>
    <w:rsid w:val="00263BBB"/>
    <w:rsid w:val="00263D67"/>
    <w:rsid w:val="00263ED3"/>
    <w:rsid w:val="002643B5"/>
    <w:rsid w:val="00264538"/>
    <w:rsid w:val="00264622"/>
    <w:rsid w:val="00264EA6"/>
    <w:rsid w:val="00265290"/>
    <w:rsid w:val="00265953"/>
    <w:rsid w:val="00265997"/>
    <w:rsid w:val="00265E65"/>
    <w:rsid w:val="00265EA0"/>
    <w:rsid w:val="00265EEE"/>
    <w:rsid w:val="00266469"/>
    <w:rsid w:val="00266AFD"/>
    <w:rsid w:val="00267046"/>
    <w:rsid w:val="00267296"/>
    <w:rsid w:val="00267686"/>
    <w:rsid w:val="002704AB"/>
    <w:rsid w:val="002707CE"/>
    <w:rsid w:val="00270A6D"/>
    <w:rsid w:val="00271136"/>
    <w:rsid w:val="00271D31"/>
    <w:rsid w:val="002729DF"/>
    <w:rsid w:val="00272E1C"/>
    <w:rsid w:val="002735DF"/>
    <w:rsid w:val="00273804"/>
    <w:rsid w:val="00273B6D"/>
    <w:rsid w:val="00273FF2"/>
    <w:rsid w:val="002740D7"/>
    <w:rsid w:val="00274529"/>
    <w:rsid w:val="0027461D"/>
    <w:rsid w:val="00274649"/>
    <w:rsid w:val="00274EF5"/>
    <w:rsid w:val="002755C9"/>
    <w:rsid w:val="0027595D"/>
    <w:rsid w:val="00276013"/>
    <w:rsid w:val="002762C5"/>
    <w:rsid w:val="0027654D"/>
    <w:rsid w:val="002765CD"/>
    <w:rsid w:val="00277F3E"/>
    <w:rsid w:val="002800C9"/>
    <w:rsid w:val="00280C88"/>
    <w:rsid w:val="00280E25"/>
    <w:rsid w:val="002810B0"/>
    <w:rsid w:val="00281360"/>
    <w:rsid w:val="00281BC1"/>
    <w:rsid w:val="00281D06"/>
    <w:rsid w:val="0028219E"/>
    <w:rsid w:val="00282679"/>
    <w:rsid w:val="00282D44"/>
    <w:rsid w:val="00283045"/>
    <w:rsid w:val="00283147"/>
    <w:rsid w:val="002832F0"/>
    <w:rsid w:val="002838B5"/>
    <w:rsid w:val="00283A18"/>
    <w:rsid w:val="00283A1B"/>
    <w:rsid w:val="00283C58"/>
    <w:rsid w:val="00284140"/>
    <w:rsid w:val="002841F8"/>
    <w:rsid w:val="00284496"/>
    <w:rsid w:val="00284601"/>
    <w:rsid w:val="00284A6F"/>
    <w:rsid w:val="00284B09"/>
    <w:rsid w:val="00284BC7"/>
    <w:rsid w:val="00284E51"/>
    <w:rsid w:val="00285690"/>
    <w:rsid w:val="00285D10"/>
    <w:rsid w:val="00285EC9"/>
    <w:rsid w:val="002860B3"/>
    <w:rsid w:val="002874E1"/>
    <w:rsid w:val="00287E82"/>
    <w:rsid w:val="002903DE"/>
    <w:rsid w:val="0029186E"/>
    <w:rsid w:val="002918CF"/>
    <w:rsid w:val="00291CA0"/>
    <w:rsid w:val="00292203"/>
    <w:rsid w:val="00292798"/>
    <w:rsid w:val="00292CD9"/>
    <w:rsid w:val="00292F43"/>
    <w:rsid w:val="0029334B"/>
    <w:rsid w:val="002933E1"/>
    <w:rsid w:val="00293C68"/>
    <w:rsid w:val="00294159"/>
    <w:rsid w:val="002943CF"/>
    <w:rsid w:val="00294411"/>
    <w:rsid w:val="00294806"/>
    <w:rsid w:val="00294897"/>
    <w:rsid w:val="00294AD4"/>
    <w:rsid w:val="00294AE3"/>
    <w:rsid w:val="002950A8"/>
    <w:rsid w:val="00295346"/>
    <w:rsid w:val="00295398"/>
    <w:rsid w:val="00295622"/>
    <w:rsid w:val="00295774"/>
    <w:rsid w:val="00295A82"/>
    <w:rsid w:val="00296D7C"/>
    <w:rsid w:val="00296FF2"/>
    <w:rsid w:val="0029720E"/>
    <w:rsid w:val="00297361"/>
    <w:rsid w:val="002977DE"/>
    <w:rsid w:val="00297DBC"/>
    <w:rsid w:val="002A07CA"/>
    <w:rsid w:val="002A083D"/>
    <w:rsid w:val="002A0C04"/>
    <w:rsid w:val="002A0D0E"/>
    <w:rsid w:val="002A0E43"/>
    <w:rsid w:val="002A1804"/>
    <w:rsid w:val="002A18CB"/>
    <w:rsid w:val="002A1B32"/>
    <w:rsid w:val="002A1F8E"/>
    <w:rsid w:val="002A233D"/>
    <w:rsid w:val="002A23EC"/>
    <w:rsid w:val="002A2682"/>
    <w:rsid w:val="002A2787"/>
    <w:rsid w:val="002A2E41"/>
    <w:rsid w:val="002A325C"/>
    <w:rsid w:val="002A4722"/>
    <w:rsid w:val="002A4A16"/>
    <w:rsid w:val="002A62C1"/>
    <w:rsid w:val="002A6BD6"/>
    <w:rsid w:val="002A7075"/>
    <w:rsid w:val="002A79BA"/>
    <w:rsid w:val="002A7BAC"/>
    <w:rsid w:val="002A7D3C"/>
    <w:rsid w:val="002B04A3"/>
    <w:rsid w:val="002B04B2"/>
    <w:rsid w:val="002B0846"/>
    <w:rsid w:val="002B0B0A"/>
    <w:rsid w:val="002B0FA1"/>
    <w:rsid w:val="002B0FC5"/>
    <w:rsid w:val="002B132E"/>
    <w:rsid w:val="002B135E"/>
    <w:rsid w:val="002B197A"/>
    <w:rsid w:val="002B2496"/>
    <w:rsid w:val="002B2858"/>
    <w:rsid w:val="002B2AA2"/>
    <w:rsid w:val="002B3FCF"/>
    <w:rsid w:val="002B4386"/>
    <w:rsid w:val="002B4A7D"/>
    <w:rsid w:val="002B5C57"/>
    <w:rsid w:val="002B68CA"/>
    <w:rsid w:val="002B6AA2"/>
    <w:rsid w:val="002B6AB0"/>
    <w:rsid w:val="002B6E6E"/>
    <w:rsid w:val="002B6E7F"/>
    <w:rsid w:val="002B7457"/>
    <w:rsid w:val="002B7630"/>
    <w:rsid w:val="002B77EB"/>
    <w:rsid w:val="002C0690"/>
    <w:rsid w:val="002C0DC1"/>
    <w:rsid w:val="002C0F0D"/>
    <w:rsid w:val="002C16B3"/>
    <w:rsid w:val="002C27B3"/>
    <w:rsid w:val="002C29CB"/>
    <w:rsid w:val="002C2AD4"/>
    <w:rsid w:val="002C2B79"/>
    <w:rsid w:val="002C3081"/>
    <w:rsid w:val="002C30D0"/>
    <w:rsid w:val="002C34F8"/>
    <w:rsid w:val="002C41B9"/>
    <w:rsid w:val="002C464B"/>
    <w:rsid w:val="002C467F"/>
    <w:rsid w:val="002C4727"/>
    <w:rsid w:val="002C4D0D"/>
    <w:rsid w:val="002C51DA"/>
    <w:rsid w:val="002C5426"/>
    <w:rsid w:val="002C55E5"/>
    <w:rsid w:val="002C59A5"/>
    <w:rsid w:val="002C5E9D"/>
    <w:rsid w:val="002C60B6"/>
    <w:rsid w:val="002C614D"/>
    <w:rsid w:val="002C63C2"/>
    <w:rsid w:val="002C6ADA"/>
    <w:rsid w:val="002C6CCA"/>
    <w:rsid w:val="002C6E52"/>
    <w:rsid w:val="002C7B17"/>
    <w:rsid w:val="002C7C89"/>
    <w:rsid w:val="002C7FDA"/>
    <w:rsid w:val="002D0442"/>
    <w:rsid w:val="002D06EB"/>
    <w:rsid w:val="002D0A32"/>
    <w:rsid w:val="002D13A2"/>
    <w:rsid w:val="002D1665"/>
    <w:rsid w:val="002D1DE1"/>
    <w:rsid w:val="002D2497"/>
    <w:rsid w:val="002D2654"/>
    <w:rsid w:val="002D2904"/>
    <w:rsid w:val="002D2A42"/>
    <w:rsid w:val="002D2AA3"/>
    <w:rsid w:val="002D32FF"/>
    <w:rsid w:val="002D354A"/>
    <w:rsid w:val="002D3919"/>
    <w:rsid w:val="002D3DA3"/>
    <w:rsid w:val="002D3E34"/>
    <w:rsid w:val="002D3F6B"/>
    <w:rsid w:val="002D41F2"/>
    <w:rsid w:val="002D4741"/>
    <w:rsid w:val="002D4EA8"/>
    <w:rsid w:val="002D5028"/>
    <w:rsid w:val="002D53A2"/>
    <w:rsid w:val="002D6289"/>
    <w:rsid w:val="002D6ADB"/>
    <w:rsid w:val="002D6D04"/>
    <w:rsid w:val="002D6E59"/>
    <w:rsid w:val="002D723D"/>
    <w:rsid w:val="002D7DA1"/>
    <w:rsid w:val="002E066F"/>
    <w:rsid w:val="002E07DC"/>
    <w:rsid w:val="002E0D16"/>
    <w:rsid w:val="002E148A"/>
    <w:rsid w:val="002E24F7"/>
    <w:rsid w:val="002E2553"/>
    <w:rsid w:val="002E2E86"/>
    <w:rsid w:val="002E34B5"/>
    <w:rsid w:val="002E3B38"/>
    <w:rsid w:val="002E5767"/>
    <w:rsid w:val="002E57F2"/>
    <w:rsid w:val="002E5C9D"/>
    <w:rsid w:val="002E5E32"/>
    <w:rsid w:val="002E5E82"/>
    <w:rsid w:val="002E644F"/>
    <w:rsid w:val="002E6487"/>
    <w:rsid w:val="002E6B76"/>
    <w:rsid w:val="002E6C59"/>
    <w:rsid w:val="002E6CE5"/>
    <w:rsid w:val="002E6D97"/>
    <w:rsid w:val="002E7425"/>
    <w:rsid w:val="002E74BF"/>
    <w:rsid w:val="002E7A47"/>
    <w:rsid w:val="002E7D21"/>
    <w:rsid w:val="002F061C"/>
    <w:rsid w:val="002F07C4"/>
    <w:rsid w:val="002F0956"/>
    <w:rsid w:val="002F0F86"/>
    <w:rsid w:val="002F11CB"/>
    <w:rsid w:val="002F175D"/>
    <w:rsid w:val="002F2A94"/>
    <w:rsid w:val="002F2E9B"/>
    <w:rsid w:val="002F3136"/>
    <w:rsid w:val="002F3C5F"/>
    <w:rsid w:val="002F4211"/>
    <w:rsid w:val="002F4977"/>
    <w:rsid w:val="002F49FF"/>
    <w:rsid w:val="002F4DA3"/>
    <w:rsid w:val="002F4E62"/>
    <w:rsid w:val="002F53C6"/>
    <w:rsid w:val="002F545A"/>
    <w:rsid w:val="002F5A16"/>
    <w:rsid w:val="002F5A35"/>
    <w:rsid w:val="002F5A61"/>
    <w:rsid w:val="002F5C9B"/>
    <w:rsid w:val="002F5CC7"/>
    <w:rsid w:val="002F68C8"/>
    <w:rsid w:val="002F709E"/>
    <w:rsid w:val="002F724A"/>
    <w:rsid w:val="002F7635"/>
    <w:rsid w:val="002F7C15"/>
    <w:rsid w:val="00300193"/>
    <w:rsid w:val="00300453"/>
    <w:rsid w:val="00300CF5"/>
    <w:rsid w:val="00301063"/>
    <w:rsid w:val="003011AA"/>
    <w:rsid w:val="00301214"/>
    <w:rsid w:val="003018CF"/>
    <w:rsid w:val="00301B1D"/>
    <w:rsid w:val="00301C4E"/>
    <w:rsid w:val="00301F57"/>
    <w:rsid w:val="00302C68"/>
    <w:rsid w:val="00302C70"/>
    <w:rsid w:val="00302E58"/>
    <w:rsid w:val="00302F1F"/>
    <w:rsid w:val="0030356D"/>
    <w:rsid w:val="003039C8"/>
    <w:rsid w:val="00304143"/>
    <w:rsid w:val="003046AB"/>
    <w:rsid w:val="00304A3F"/>
    <w:rsid w:val="00304F61"/>
    <w:rsid w:val="003050D3"/>
    <w:rsid w:val="003052C2"/>
    <w:rsid w:val="0030538C"/>
    <w:rsid w:val="003053A2"/>
    <w:rsid w:val="00305B21"/>
    <w:rsid w:val="00305F00"/>
    <w:rsid w:val="00306265"/>
    <w:rsid w:val="0030660E"/>
    <w:rsid w:val="00306C4C"/>
    <w:rsid w:val="00307355"/>
    <w:rsid w:val="00307563"/>
    <w:rsid w:val="00307651"/>
    <w:rsid w:val="0030765B"/>
    <w:rsid w:val="00307931"/>
    <w:rsid w:val="00307989"/>
    <w:rsid w:val="003108A6"/>
    <w:rsid w:val="003110C8"/>
    <w:rsid w:val="003111D6"/>
    <w:rsid w:val="003113BC"/>
    <w:rsid w:val="00311721"/>
    <w:rsid w:val="00311CC1"/>
    <w:rsid w:val="00312139"/>
    <w:rsid w:val="003124C5"/>
    <w:rsid w:val="00312650"/>
    <w:rsid w:val="0031297C"/>
    <w:rsid w:val="00312B6A"/>
    <w:rsid w:val="0031337E"/>
    <w:rsid w:val="00313C35"/>
    <w:rsid w:val="003148D2"/>
    <w:rsid w:val="00314963"/>
    <w:rsid w:val="00314BF3"/>
    <w:rsid w:val="00314DCE"/>
    <w:rsid w:val="00315872"/>
    <w:rsid w:val="00316901"/>
    <w:rsid w:val="00316ED0"/>
    <w:rsid w:val="003178A5"/>
    <w:rsid w:val="00317DF8"/>
    <w:rsid w:val="003203A0"/>
    <w:rsid w:val="00320B94"/>
    <w:rsid w:val="00321052"/>
    <w:rsid w:val="003210F7"/>
    <w:rsid w:val="0032136A"/>
    <w:rsid w:val="0032137F"/>
    <w:rsid w:val="00322006"/>
    <w:rsid w:val="00322170"/>
    <w:rsid w:val="0032228B"/>
    <w:rsid w:val="00322518"/>
    <w:rsid w:val="0032282C"/>
    <w:rsid w:val="00322B78"/>
    <w:rsid w:val="00322CBD"/>
    <w:rsid w:val="00322D2A"/>
    <w:rsid w:val="00323543"/>
    <w:rsid w:val="00324113"/>
    <w:rsid w:val="00324306"/>
    <w:rsid w:val="003247FD"/>
    <w:rsid w:val="00324E1E"/>
    <w:rsid w:val="0032500E"/>
    <w:rsid w:val="00325332"/>
    <w:rsid w:val="003255C3"/>
    <w:rsid w:val="00325674"/>
    <w:rsid w:val="00325FCF"/>
    <w:rsid w:val="00326554"/>
    <w:rsid w:val="00326716"/>
    <w:rsid w:val="0032678F"/>
    <w:rsid w:val="00326890"/>
    <w:rsid w:val="00326AEE"/>
    <w:rsid w:val="00326DC3"/>
    <w:rsid w:val="0032721E"/>
    <w:rsid w:val="0033094C"/>
    <w:rsid w:val="00330BBB"/>
    <w:rsid w:val="0033167F"/>
    <w:rsid w:val="00332036"/>
    <w:rsid w:val="00332299"/>
    <w:rsid w:val="003325DD"/>
    <w:rsid w:val="003326FD"/>
    <w:rsid w:val="003329F9"/>
    <w:rsid w:val="00332EBD"/>
    <w:rsid w:val="0033489C"/>
    <w:rsid w:val="003348EF"/>
    <w:rsid w:val="00334AFC"/>
    <w:rsid w:val="0033500B"/>
    <w:rsid w:val="003352AD"/>
    <w:rsid w:val="0033534E"/>
    <w:rsid w:val="0033554D"/>
    <w:rsid w:val="00335666"/>
    <w:rsid w:val="00335B6F"/>
    <w:rsid w:val="003368A3"/>
    <w:rsid w:val="0033725E"/>
    <w:rsid w:val="003373A4"/>
    <w:rsid w:val="00337AE8"/>
    <w:rsid w:val="003400DD"/>
    <w:rsid w:val="003402B6"/>
    <w:rsid w:val="003421D6"/>
    <w:rsid w:val="00342350"/>
    <w:rsid w:val="0034242D"/>
    <w:rsid w:val="003425D7"/>
    <w:rsid w:val="00342F6F"/>
    <w:rsid w:val="00343081"/>
    <w:rsid w:val="003432E9"/>
    <w:rsid w:val="00344084"/>
    <w:rsid w:val="00344191"/>
    <w:rsid w:val="0034420E"/>
    <w:rsid w:val="00344286"/>
    <w:rsid w:val="0034428E"/>
    <w:rsid w:val="00344467"/>
    <w:rsid w:val="003445AA"/>
    <w:rsid w:val="00344D48"/>
    <w:rsid w:val="00345576"/>
    <w:rsid w:val="003457E3"/>
    <w:rsid w:val="00346527"/>
    <w:rsid w:val="00346A56"/>
    <w:rsid w:val="0034710E"/>
    <w:rsid w:val="003474EB"/>
    <w:rsid w:val="00347B15"/>
    <w:rsid w:val="00347B26"/>
    <w:rsid w:val="0035052A"/>
    <w:rsid w:val="00350A87"/>
    <w:rsid w:val="00350BB4"/>
    <w:rsid w:val="0035127A"/>
    <w:rsid w:val="00351305"/>
    <w:rsid w:val="003514DD"/>
    <w:rsid w:val="003519E1"/>
    <w:rsid w:val="003525B6"/>
    <w:rsid w:val="00352A49"/>
    <w:rsid w:val="00352A62"/>
    <w:rsid w:val="00352B8F"/>
    <w:rsid w:val="00353106"/>
    <w:rsid w:val="00353B91"/>
    <w:rsid w:val="00353D52"/>
    <w:rsid w:val="00353E19"/>
    <w:rsid w:val="00354469"/>
    <w:rsid w:val="00354474"/>
    <w:rsid w:val="0035478D"/>
    <w:rsid w:val="00354D7B"/>
    <w:rsid w:val="003550C6"/>
    <w:rsid w:val="00355178"/>
    <w:rsid w:val="003556EA"/>
    <w:rsid w:val="00355715"/>
    <w:rsid w:val="003557CE"/>
    <w:rsid w:val="003558C1"/>
    <w:rsid w:val="00355AD9"/>
    <w:rsid w:val="0035623B"/>
    <w:rsid w:val="00356BD2"/>
    <w:rsid w:val="00356D22"/>
    <w:rsid w:val="003570AE"/>
    <w:rsid w:val="00357451"/>
    <w:rsid w:val="003578BA"/>
    <w:rsid w:val="00357A4F"/>
    <w:rsid w:val="00357E4C"/>
    <w:rsid w:val="00360439"/>
    <w:rsid w:val="003606D3"/>
    <w:rsid w:val="00360CC1"/>
    <w:rsid w:val="00361D05"/>
    <w:rsid w:val="00362213"/>
    <w:rsid w:val="00362941"/>
    <w:rsid w:val="00362D7E"/>
    <w:rsid w:val="00362D80"/>
    <w:rsid w:val="00362E8F"/>
    <w:rsid w:val="00362EE6"/>
    <w:rsid w:val="00363B2D"/>
    <w:rsid w:val="00363E86"/>
    <w:rsid w:val="00364161"/>
    <w:rsid w:val="003648AC"/>
    <w:rsid w:val="00364A53"/>
    <w:rsid w:val="00364E38"/>
    <w:rsid w:val="00365A23"/>
    <w:rsid w:val="00365E36"/>
    <w:rsid w:val="00365E5F"/>
    <w:rsid w:val="003660DD"/>
    <w:rsid w:val="0036665C"/>
    <w:rsid w:val="00367242"/>
    <w:rsid w:val="0036738A"/>
    <w:rsid w:val="003707CB"/>
    <w:rsid w:val="00370EAF"/>
    <w:rsid w:val="00371855"/>
    <w:rsid w:val="003719B3"/>
    <w:rsid w:val="00371DC2"/>
    <w:rsid w:val="003722BC"/>
    <w:rsid w:val="00372F0E"/>
    <w:rsid w:val="00372F29"/>
    <w:rsid w:val="003735CD"/>
    <w:rsid w:val="00373A56"/>
    <w:rsid w:val="00374701"/>
    <w:rsid w:val="00374741"/>
    <w:rsid w:val="003747E7"/>
    <w:rsid w:val="00374C46"/>
    <w:rsid w:val="00374C7A"/>
    <w:rsid w:val="00374D71"/>
    <w:rsid w:val="00374EB6"/>
    <w:rsid w:val="003753F0"/>
    <w:rsid w:val="00375854"/>
    <w:rsid w:val="003758A6"/>
    <w:rsid w:val="00375FA0"/>
    <w:rsid w:val="0037683D"/>
    <w:rsid w:val="00376BEB"/>
    <w:rsid w:val="00376EC2"/>
    <w:rsid w:val="00376ECE"/>
    <w:rsid w:val="0037710C"/>
    <w:rsid w:val="00377CDB"/>
    <w:rsid w:val="00377EE6"/>
    <w:rsid w:val="00380096"/>
    <w:rsid w:val="003803AC"/>
    <w:rsid w:val="00380807"/>
    <w:rsid w:val="0038085A"/>
    <w:rsid w:val="00380C6D"/>
    <w:rsid w:val="00382B82"/>
    <w:rsid w:val="00383212"/>
    <w:rsid w:val="00383B9C"/>
    <w:rsid w:val="00384AB1"/>
    <w:rsid w:val="00384BE0"/>
    <w:rsid w:val="003851B6"/>
    <w:rsid w:val="00385716"/>
    <w:rsid w:val="00385952"/>
    <w:rsid w:val="00385C7C"/>
    <w:rsid w:val="00385E0B"/>
    <w:rsid w:val="003868F1"/>
    <w:rsid w:val="00386A0B"/>
    <w:rsid w:val="00386B84"/>
    <w:rsid w:val="00386FC8"/>
    <w:rsid w:val="0038727C"/>
    <w:rsid w:val="0038742F"/>
    <w:rsid w:val="00387B7B"/>
    <w:rsid w:val="00387E89"/>
    <w:rsid w:val="00387EDD"/>
    <w:rsid w:val="003905EF"/>
    <w:rsid w:val="00391985"/>
    <w:rsid w:val="00392324"/>
    <w:rsid w:val="00392689"/>
    <w:rsid w:val="003931A1"/>
    <w:rsid w:val="00393212"/>
    <w:rsid w:val="00393293"/>
    <w:rsid w:val="00393303"/>
    <w:rsid w:val="0039355B"/>
    <w:rsid w:val="00394752"/>
    <w:rsid w:val="00395960"/>
    <w:rsid w:val="00395BD8"/>
    <w:rsid w:val="00395E6A"/>
    <w:rsid w:val="00396691"/>
    <w:rsid w:val="003969F1"/>
    <w:rsid w:val="00396C1C"/>
    <w:rsid w:val="00396C96"/>
    <w:rsid w:val="00397B0C"/>
    <w:rsid w:val="00397B7A"/>
    <w:rsid w:val="00397C55"/>
    <w:rsid w:val="00397EEC"/>
    <w:rsid w:val="00397F38"/>
    <w:rsid w:val="003A092E"/>
    <w:rsid w:val="003A0A5C"/>
    <w:rsid w:val="003A13AC"/>
    <w:rsid w:val="003A1C63"/>
    <w:rsid w:val="003A1CE4"/>
    <w:rsid w:val="003A1F5A"/>
    <w:rsid w:val="003A2391"/>
    <w:rsid w:val="003A26B5"/>
    <w:rsid w:val="003A2A23"/>
    <w:rsid w:val="003A2DE1"/>
    <w:rsid w:val="003A3DA1"/>
    <w:rsid w:val="003A4114"/>
    <w:rsid w:val="003A4A0E"/>
    <w:rsid w:val="003A4C3D"/>
    <w:rsid w:val="003A4E13"/>
    <w:rsid w:val="003A50FA"/>
    <w:rsid w:val="003A51EA"/>
    <w:rsid w:val="003A5FFC"/>
    <w:rsid w:val="003B09B4"/>
    <w:rsid w:val="003B0B9B"/>
    <w:rsid w:val="003B0F03"/>
    <w:rsid w:val="003B1594"/>
    <w:rsid w:val="003B22B8"/>
    <w:rsid w:val="003B26C7"/>
    <w:rsid w:val="003B2A63"/>
    <w:rsid w:val="003B2D91"/>
    <w:rsid w:val="003B2E67"/>
    <w:rsid w:val="003B3281"/>
    <w:rsid w:val="003B32F3"/>
    <w:rsid w:val="003B3B19"/>
    <w:rsid w:val="003B3B28"/>
    <w:rsid w:val="003B424C"/>
    <w:rsid w:val="003B4275"/>
    <w:rsid w:val="003B443A"/>
    <w:rsid w:val="003B46C4"/>
    <w:rsid w:val="003B4A1A"/>
    <w:rsid w:val="003B4B3E"/>
    <w:rsid w:val="003B5BFE"/>
    <w:rsid w:val="003B63F7"/>
    <w:rsid w:val="003B687B"/>
    <w:rsid w:val="003B69C7"/>
    <w:rsid w:val="003B6B6F"/>
    <w:rsid w:val="003B6C94"/>
    <w:rsid w:val="003B741E"/>
    <w:rsid w:val="003B7809"/>
    <w:rsid w:val="003B78BF"/>
    <w:rsid w:val="003B7C93"/>
    <w:rsid w:val="003B7D3A"/>
    <w:rsid w:val="003B7E1A"/>
    <w:rsid w:val="003B7EC4"/>
    <w:rsid w:val="003C09EA"/>
    <w:rsid w:val="003C17A1"/>
    <w:rsid w:val="003C26F3"/>
    <w:rsid w:val="003C26F4"/>
    <w:rsid w:val="003C2701"/>
    <w:rsid w:val="003C272D"/>
    <w:rsid w:val="003C287E"/>
    <w:rsid w:val="003C2B99"/>
    <w:rsid w:val="003C34A2"/>
    <w:rsid w:val="003C389F"/>
    <w:rsid w:val="003C3907"/>
    <w:rsid w:val="003C3CC5"/>
    <w:rsid w:val="003C44C1"/>
    <w:rsid w:val="003C4759"/>
    <w:rsid w:val="003C578E"/>
    <w:rsid w:val="003C5892"/>
    <w:rsid w:val="003C5A3C"/>
    <w:rsid w:val="003C5B3A"/>
    <w:rsid w:val="003C65CC"/>
    <w:rsid w:val="003C6C3E"/>
    <w:rsid w:val="003C6D6F"/>
    <w:rsid w:val="003C6FC4"/>
    <w:rsid w:val="003C7131"/>
    <w:rsid w:val="003C72B5"/>
    <w:rsid w:val="003C752B"/>
    <w:rsid w:val="003C7C48"/>
    <w:rsid w:val="003C7CCC"/>
    <w:rsid w:val="003D024B"/>
    <w:rsid w:val="003D0265"/>
    <w:rsid w:val="003D0A48"/>
    <w:rsid w:val="003D0B5E"/>
    <w:rsid w:val="003D233E"/>
    <w:rsid w:val="003D28A8"/>
    <w:rsid w:val="003D2BA6"/>
    <w:rsid w:val="003D31EA"/>
    <w:rsid w:val="003D3316"/>
    <w:rsid w:val="003D36DF"/>
    <w:rsid w:val="003D3807"/>
    <w:rsid w:val="003D390C"/>
    <w:rsid w:val="003D3CC2"/>
    <w:rsid w:val="003D4605"/>
    <w:rsid w:val="003D462D"/>
    <w:rsid w:val="003D48C4"/>
    <w:rsid w:val="003D5244"/>
    <w:rsid w:val="003D5354"/>
    <w:rsid w:val="003D5357"/>
    <w:rsid w:val="003D5437"/>
    <w:rsid w:val="003D5845"/>
    <w:rsid w:val="003D5F62"/>
    <w:rsid w:val="003D6201"/>
    <w:rsid w:val="003D6337"/>
    <w:rsid w:val="003D65C9"/>
    <w:rsid w:val="003D6616"/>
    <w:rsid w:val="003D6763"/>
    <w:rsid w:val="003D69EF"/>
    <w:rsid w:val="003D762C"/>
    <w:rsid w:val="003D77BF"/>
    <w:rsid w:val="003D7846"/>
    <w:rsid w:val="003D7A7B"/>
    <w:rsid w:val="003D7A9D"/>
    <w:rsid w:val="003D7AD9"/>
    <w:rsid w:val="003D7B58"/>
    <w:rsid w:val="003D7CE6"/>
    <w:rsid w:val="003E0F6F"/>
    <w:rsid w:val="003E0FF3"/>
    <w:rsid w:val="003E1109"/>
    <w:rsid w:val="003E11D4"/>
    <w:rsid w:val="003E144F"/>
    <w:rsid w:val="003E1855"/>
    <w:rsid w:val="003E22B3"/>
    <w:rsid w:val="003E43D4"/>
    <w:rsid w:val="003E44B8"/>
    <w:rsid w:val="003E46E3"/>
    <w:rsid w:val="003E4750"/>
    <w:rsid w:val="003E4C43"/>
    <w:rsid w:val="003E4ED9"/>
    <w:rsid w:val="003E52CA"/>
    <w:rsid w:val="003E5CF1"/>
    <w:rsid w:val="003E604F"/>
    <w:rsid w:val="003E6335"/>
    <w:rsid w:val="003E6497"/>
    <w:rsid w:val="003E6D3B"/>
    <w:rsid w:val="003E6D50"/>
    <w:rsid w:val="003E7217"/>
    <w:rsid w:val="003E73A8"/>
    <w:rsid w:val="003E7D00"/>
    <w:rsid w:val="003E7D7B"/>
    <w:rsid w:val="003F00C4"/>
    <w:rsid w:val="003F0307"/>
    <w:rsid w:val="003F0778"/>
    <w:rsid w:val="003F07A3"/>
    <w:rsid w:val="003F0B1E"/>
    <w:rsid w:val="003F0D6D"/>
    <w:rsid w:val="003F0E6E"/>
    <w:rsid w:val="003F19EC"/>
    <w:rsid w:val="003F2208"/>
    <w:rsid w:val="003F285B"/>
    <w:rsid w:val="003F28FC"/>
    <w:rsid w:val="003F2B0C"/>
    <w:rsid w:val="003F2D75"/>
    <w:rsid w:val="003F42B3"/>
    <w:rsid w:val="003F46C6"/>
    <w:rsid w:val="003F4782"/>
    <w:rsid w:val="003F4787"/>
    <w:rsid w:val="003F6833"/>
    <w:rsid w:val="003F6EA7"/>
    <w:rsid w:val="003F6EBC"/>
    <w:rsid w:val="003F777F"/>
    <w:rsid w:val="003F7F2C"/>
    <w:rsid w:val="004001DD"/>
    <w:rsid w:val="00400496"/>
    <w:rsid w:val="004004B1"/>
    <w:rsid w:val="00401148"/>
    <w:rsid w:val="004015CA"/>
    <w:rsid w:val="00401C8E"/>
    <w:rsid w:val="004022E9"/>
    <w:rsid w:val="00402704"/>
    <w:rsid w:val="004030C7"/>
    <w:rsid w:val="00403196"/>
    <w:rsid w:val="004037AE"/>
    <w:rsid w:val="00403B88"/>
    <w:rsid w:val="00403F25"/>
    <w:rsid w:val="0040534A"/>
    <w:rsid w:val="00405852"/>
    <w:rsid w:val="0040598F"/>
    <w:rsid w:val="00405C3E"/>
    <w:rsid w:val="00405C9C"/>
    <w:rsid w:val="0040605A"/>
    <w:rsid w:val="004062EC"/>
    <w:rsid w:val="004064F7"/>
    <w:rsid w:val="00406A89"/>
    <w:rsid w:val="00406EDA"/>
    <w:rsid w:val="00407459"/>
    <w:rsid w:val="0040746C"/>
    <w:rsid w:val="004075E6"/>
    <w:rsid w:val="00407768"/>
    <w:rsid w:val="004078AF"/>
    <w:rsid w:val="00407A7F"/>
    <w:rsid w:val="0041055F"/>
    <w:rsid w:val="00410D92"/>
    <w:rsid w:val="00410EB9"/>
    <w:rsid w:val="004114B4"/>
    <w:rsid w:val="0041175A"/>
    <w:rsid w:val="004119C4"/>
    <w:rsid w:val="00411B79"/>
    <w:rsid w:val="00411F20"/>
    <w:rsid w:val="004126ED"/>
    <w:rsid w:val="0041277B"/>
    <w:rsid w:val="0041281A"/>
    <w:rsid w:val="0041294D"/>
    <w:rsid w:val="00412D7D"/>
    <w:rsid w:val="004135C8"/>
    <w:rsid w:val="00413BF7"/>
    <w:rsid w:val="00413E10"/>
    <w:rsid w:val="0041416C"/>
    <w:rsid w:val="004141ED"/>
    <w:rsid w:val="00415A2B"/>
    <w:rsid w:val="00416552"/>
    <w:rsid w:val="00416606"/>
    <w:rsid w:val="00416A8D"/>
    <w:rsid w:val="00416B8F"/>
    <w:rsid w:val="00416C69"/>
    <w:rsid w:val="00417736"/>
    <w:rsid w:val="0041796D"/>
    <w:rsid w:val="00420174"/>
    <w:rsid w:val="00420646"/>
    <w:rsid w:val="00420BA1"/>
    <w:rsid w:val="00420D95"/>
    <w:rsid w:val="0042125D"/>
    <w:rsid w:val="004218A3"/>
    <w:rsid w:val="0042199F"/>
    <w:rsid w:val="00421AA1"/>
    <w:rsid w:val="00421F04"/>
    <w:rsid w:val="00422404"/>
    <w:rsid w:val="0042240A"/>
    <w:rsid w:val="004225BE"/>
    <w:rsid w:val="00422773"/>
    <w:rsid w:val="004227CC"/>
    <w:rsid w:val="00422BBF"/>
    <w:rsid w:val="00423550"/>
    <w:rsid w:val="00423743"/>
    <w:rsid w:val="004238E1"/>
    <w:rsid w:val="00423A15"/>
    <w:rsid w:val="00423C55"/>
    <w:rsid w:val="00423E1C"/>
    <w:rsid w:val="0042526A"/>
    <w:rsid w:val="00425CBA"/>
    <w:rsid w:val="00425F89"/>
    <w:rsid w:val="00426A6C"/>
    <w:rsid w:val="00426D61"/>
    <w:rsid w:val="00427287"/>
    <w:rsid w:val="00430484"/>
    <w:rsid w:val="0043164E"/>
    <w:rsid w:val="0043187B"/>
    <w:rsid w:val="00431C84"/>
    <w:rsid w:val="0043208D"/>
    <w:rsid w:val="00432C79"/>
    <w:rsid w:val="00432DB7"/>
    <w:rsid w:val="004335A0"/>
    <w:rsid w:val="00433EA9"/>
    <w:rsid w:val="0043408F"/>
    <w:rsid w:val="0043434F"/>
    <w:rsid w:val="0043444F"/>
    <w:rsid w:val="004346C0"/>
    <w:rsid w:val="00434820"/>
    <w:rsid w:val="00434E15"/>
    <w:rsid w:val="00434F4E"/>
    <w:rsid w:val="00435709"/>
    <w:rsid w:val="00436170"/>
    <w:rsid w:val="0043640C"/>
    <w:rsid w:val="00436BCE"/>
    <w:rsid w:val="004373F6"/>
    <w:rsid w:val="004374C4"/>
    <w:rsid w:val="00437542"/>
    <w:rsid w:val="004375A4"/>
    <w:rsid w:val="00437EB6"/>
    <w:rsid w:val="00437FD2"/>
    <w:rsid w:val="00440802"/>
    <w:rsid w:val="00440889"/>
    <w:rsid w:val="00441073"/>
    <w:rsid w:val="0044181A"/>
    <w:rsid w:val="00441A0D"/>
    <w:rsid w:val="00441E76"/>
    <w:rsid w:val="00442ACD"/>
    <w:rsid w:val="0044422B"/>
    <w:rsid w:val="00444688"/>
    <w:rsid w:val="004448BE"/>
    <w:rsid w:val="00444F48"/>
    <w:rsid w:val="00445321"/>
    <w:rsid w:val="00445E73"/>
    <w:rsid w:val="0044622C"/>
    <w:rsid w:val="00446993"/>
    <w:rsid w:val="004471CA"/>
    <w:rsid w:val="004475AE"/>
    <w:rsid w:val="0044784D"/>
    <w:rsid w:val="00447B21"/>
    <w:rsid w:val="00447E85"/>
    <w:rsid w:val="00447FBC"/>
    <w:rsid w:val="004506A1"/>
    <w:rsid w:val="00450B99"/>
    <w:rsid w:val="00450D40"/>
    <w:rsid w:val="0045182C"/>
    <w:rsid w:val="00451D1C"/>
    <w:rsid w:val="00451E4E"/>
    <w:rsid w:val="00452E61"/>
    <w:rsid w:val="004536CE"/>
    <w:rsid w:val="004537B1"/>
    <w:rsid w:val="004538C0"/>
    <w:rsid w:val="00453994"/>
    <w:rsid w:val="00453A2B"/>
    <w:rsid w:val="00453C9E"/>
    <w:rsid w:val="00453E09"/>
    <w:rsid w:val="00453E30"/>
    <w:rsid w:val="0045403C"/>
    <w:rsid w:val="004548FD"/>
    <w:rsid w:val="00455454"/>
    <w:rsid w:val="0045577E"/>
    <w:rsid w:val="0045585D"/>
    <w:rsid w:val="00455E68"/>
    <w:rsid w:val="00456246"/>
    <w:rsid w:val="004571CD"/>
    <w:rsid w:val="00457A3D"/>
    <w:rsid w:val="00457A8D"/>
    <w:rsid w:val="00457B87"/>
    <w:rsid w:val="00460573"/>
    <w:rsid w:val="0046075A"/>
    <w:rsid w:val="00460AFE"/>
    <w:rsid w:val="00460CBB"/>
    <w:rsid w:val="0046157C"/>
    <w:rsid w:val="004618AD"/>
    <w:rsid w:val="00461973"/>
    <w:rsid w:val="00461BE4"/>
    <w:rsid w:val="00461F89"/>
    <w:rsid w:val="0046238A"/>
    <w:rsid w:val="00463339"/>
    <w:rsid w:val="004636AB"/>
    <w:rsid w:val="0046414E"/>
    <w:rsid w:val="00464704"/>
    <w:rsid w:val="00464A1F"/>
    <w:rsid w:val="00464AE9"/>
    <w:rsid w:val="00464D8C"/>
    <w:rsid w:val="00465C81"/>
    <w:rsid w:val="00465CE3"/>
    <w:rsid w:val="00466A94"/>
    <w:rsid w:val="00466C6D"/>
    <w:rsid w:val="00467384"/>
    <w:rsid w:val="004678D8"/>
    <w:rsid w:val="004705A9"/>
    <w:rsid w:val="004706E8"/>
    <w:rsid w:val="00470AFE"/>
    <w:rsid w:val="00470B74"/>
    <w:rsid w:val="00470D8A"/>
    <w:rsid w:val="004714C5"/>
    <w:rsid w:val="00471B65"/>
    <w:rsid w:val="00472686"/>
    <w:rsid w:val="00472774"/>
    <w:rsid w:val="0047360F"/>
    <w:rsid w:val="00473C09"/>
    <w:rsid w:val="004743FB"/>
    <w:rsid w:val="00474657"/>
    <w:rsid w:val="004749CC"/>
    <w:rsid w:val="00474A95"/>
    <w:rsid w:val="00475010"/>
    <w:rsid w:val="00475212"/>
    <w:rsid w:val="004753D6"/>
    <w:rsid w:val="00475483"/>
    <w:rsid w:val="00475529"/>
    <w:rsid w:val="004758F3"/>
    <w:rsid w:val="0047613F"/>
    <w:rsid w:val="00476309"/>
    <w:rsid w:val="004764A4"/>
    <w:rsid w:val="00476A4C"/>
    <w:rsid w:val="00477005"/>
    <w:rsid w:val="0047731E"/>
    <w:rsid w:val="0048095B"/>
    <w:rsid w:val="00480A57"/>
    <w:rsid w:val="00480C11"/>
    <w:rsid w:val="00480FFF"/>
    <w:rsid w:val="00481A8D"/>
    <w:rsid w:val="00481CF3"/>
    <w:rsid w:val="00482055"/>
    <w:rsid w:val="004824A4"/>
    <w:rsid w:val="004827E5"/>
    <w:rsid w:val="00482D53"/>
    <w:rsid w:val="00482FD0"/>
    <w:rsid w:val="00483321"/>
    <w:rsid w:val="004838CD"/>
    <w:rsid w:val="00483A09"/>
    <w:rsid w:val="00483C3B"/>
    <w:rsid w:val="00483FAC"/>
    <w:rsid w:val="00484633"/>
    <w:rsid w:val="0048463D"/>
    <w:rsid w:val="00484D93"/>
    <w:rsid w:val="00484E5A"/>
    <w:rsid w:val="00485502"/>
    <w:rsid w:val="00485BC1"/>
    <w:rsid w:val="004860C2"/>
    <w:rsid w:val="0048656C"/>
    <w:rsid w:val="0048759C"/>
    <w:rsid w:val="00487969"/>
    <w:rsid w:val="00487EC9"/>
    <w:rsid w:val="00487F72"/>
    <w:rsid w:val="004900CC"/>
    <w:rsid w:val="004902BD"/>
    <w:rsid w:val="0049036D"/>
    <w:rsid w:val="004907DC"/>
    <w:rsid w:val="00490ABA"/>
    <w:rsid w:val="004910A4"/>
    <w:rsid w:val="00491200"/>
    <w:rsid w:val="00491878"/>
    <w:rsid w:val="0049187A"/>
    <w:rsid w:val="004919B9"/>
    <w:rsid w:val="00491D88"/>
    <w:rsid w:val="00491E7D"/>
    <w:rsid w:val="0049201E"/>
    <w:rsid w:val="0049245E"/>
    <w:rsid w:val="00492602"/>
    <w:rsid w:val="00492A1B"/>
    <w:rsid w:val="004931B8"/>
    <w:rsid w:val="004935C7"/>
    <w:rsid w:val="004937D3"/>
    <w:rsid w:val="004938C5"/>
    <w:rsid w:val="00493978"/>
    <w:rsid w:val="00493FB3"/>
    <w:rsid w:val="004944ED"/>
    <w:rsid w:val="00494646"/>
    <w:rsid w:val="004952C7"/>
    <w:rsid w:val="00495342"/>
    <w:rsid w:val="00495638"/>
    <w:rsid w:val="00495BB2"/>
    <w:rsid w:val="00495C65"/>
    <w:rsid w:val="00496F17"/>
    <w:rsid w:val="00496F2F"/>
    <w:rsid w:val="00497242"/>
    <w:rsid w:val="0049745B"/>
    <w:rsid w:val="00497A16"/>
    <w:rsid w:val="00497FE7"/>
    <w:rsid w:val="004A0296"/>
    <w:rsid w:val="004A02CC"/>
    <w:rsid w:val="004A0601"/>
    <w:rsid w:val="004A0CA4"/>
    <w:rsid w:val="004A18E3"/>
    <w:rsid w:val="004A1957"/>
    <w:rsid w:val="004A1C84"/>
    <w:rsid w:val="004A21D6"/>
    <w:rsid w:val="004A22D6"/>
    <w:rsid w:val="004A2BB4"/>
    <w:rsid w:val="004A3A50"/>
    <w:rsid w:val="004A3E6A"/>
    <w:rsid w:val="004A43E6"/>
    <w:rsid w:val="004A4812"/>
    <w:rsid w:val="004A4DA3"/>
    <w:rsid w:val="004A4E4E"/>
    <w:rsid w:val="004A4FF7"/>
    <w:rsid w:val="004A5652"/>
    <w:rsid w:val="004A58FD"/>
    <w:rsid w:val="004A5DA0"/>
    <w:rsid w:val="004A5EB0"/>
    <w:rsid w:val="004A6EB4"/>
    <w:rsid w:val="004A777C"/>
    <w:rsid w:val="004A7F08"/>
    <w:rsid w:val="004B1078"/>
    <w:rsid w:val="004B1E69"/>
    <w:rsid w:val="004B2018"/>
    <w:rsid w:val="004B2198"/>
    <w:rsid w:val="004B227D"/>
    <w:rsid w:val="004B2FC9"/>
    <w:rsid w:val="004B3BE6"/>
    <w:rsid w:val="004B4D6A"/>
    <w:rsid w:val="004B5A4D"/>
    <w:rsid w:val="004B5CF5"/>
    <w:rsid w:val="004B5FD6"/>
    <w:rsid w:val="004B6B59"/>
    <w:rsid w:val="004B6D26"/>
    <w:rsid w:val="004B7FD8"/>
    <w:rsid w:val="004C01D5"/>
    <w:rsid w:val="004C06CD"/>
    <w:rsid w:val="004C0715"/>
    <w:rsid w:val="004C0717"/>
    <w:rsid w:val="004C0FB1"/>
    <w:rsid w:val="004C1412"/>
    <w:rsid w:val="004C141C"/>
    <w:rsid w:val="004C176B"/>
    <w:rsid w:val="004C1B22"/>
    <w:rsid w:val="004C2413"/>
    <w:rsid w:val="004C27CE"/>
    <w:rsid w:val="004C31D9"/>
    <w:rsid w:val="004C33F4"/>
    <w:rsid w:val="004C3417"/>
    <w:rsid w:val="004C353F"/>
    <w:rsid w:val="004C373C"/>
    <w:rsid w:val="004C37D1"/>
    <w:rsid w:val="004C3A95"/>
    <w:rsid w:val="004C3DF5"/>
    <w:rsid w:val="004C42E8"/>
    <w:rsid w:val="004C43F3"/>
    <w:rsid w:val="004C442B"/>
    <w:rsid w:val="004C44E0"/>
    <w:rsid w:val="004C45D4"/>
    <w:rsid w:val="004C4F9B"/>
    <w:rsid w:val="004C5893"/>
    <w:rsid w:val="004C67AA"/>
    <w:rsid w:val="004C6BC8"/>
    <w:rsid w:val="004C6CC9"/>
    <w:rsid w:val="004C776B"/>
    <w:rsid w:val="004D041C"/>
    <w:rsid w:val="004D0B68"/>
    <w:rsid w:val="004D0F00"/>
    <w:rsid w:val="004D12A4"/>
    <w:rsid w:val="004D15D8"/>
    <w:rsid w:val="004D1C10"/>
    <w:rsid w:val="004D2465"/>
    <w:rsid w:val="004D2527"/>
    <w:rsid w:val="004D262C"/>
    <w:rsid w:val="004D2634"/>
    <w:rsid w:val="004D279E"/>
    <w:rsid w:val="004D27D2"/>
    <w:rsid w:val="004D2B5A"/>
    <w:rsid w:val="004D309E"/>
    <w:rsid w:val="004D321B"/>
    <w:rsid w:val="004D3A5B"/>
    <w:rsid w:val="004D3FBC"/>
    <w:rsid w:val="004D41D5"/>
    <w:rsid w:val="004D5A36"/>
    <w:rsid w:val="004D6226"/>
    <w:rsid w:val="004D6280"/>
    <w:rsid w:val="004D628C"/>
    <w:rsid w:val="004D70BE"/>
    <w:rsid w:val="004D752F"/>
    <w:rsid w:val="004D75DF"/>
    <w:rsid w:val="004D78B8"/>
    <w:rsid w:val="004D7D34"/>
    <w:rsid w:val="004E0099"/>
    <w:rsid w:val="004E00CB"/>
    <w:rsid w:val="004E020C"/>
    <w:rsid w:val="004E097B"/>
    <w:rsid w:val="004E1415"/>
    <w:rsid w:val="004E1650"/>
    <w:rsid w:val="004E1B63"/>
    <w:rsid w:val="004E1C4B"/>
    <w:rsid w:val="004E1EA3"/>
    <w:rsid w:val="004E1FF6"/>
    <w:rsid w:val="004E28BC"/>
    <w:rsid w:val="004E2A29"/>
    <w:rsid w:val="004E2DB0"/>
    <w:rsid w:val="004E36B8"/>
    <w:rsid w:val="004E370B"/>
    <w:rsid w:val="004E40CF"/>
    <w:rsid w:val="004E4D30"/>
    <w:rsid w:val="004E51DB"/>
    <w:rsid w:val="004E5C7E"/>
    <w:rsid w:val="004E5D05"/>
    <w:rsid w:val="004E5D1A"/>
    <w:rsid w:val="004E60AE"/>
    <w:rsid w:val="004E60FC"/>
    <w:rsid w:val="004E6212"/>
    <w:rsid w:val="004E6218"/>
    <w:rsid w:val="004E6861"/>
    <w:rsid w:val="004E68EB"/>
    <w:rsid w:val="004E6C00"/>
    <w:rsid w:val="004E6CFE"/>
    <w:rsid w:val="004E6DEB"/>
    <w:rsid w:val="004E7A03"/>
    <w:rsid w:val="004E7B14"/>
    <w:rsid w:val="004F0208"/>
    <w:rsid w:val="004F03FA"/>
    <w:rsid w:val="004F06D6"/>
    <w:rsid w:val="004F0A07"/>
    <w:rsid w:val="004F14AB"/>
    <w:rsid w:val="004F15A9"/>
    <w:rsid w:val="004F1AA8"/>
    <w:rsid w:val="004F1B70"/>
    <w:rsid w:val="004F1E70"/>
    <w:rsid w:val="004F21DE"/>
    <w:rsid w:val="004F2458"/>
    <w:rsid w:val="004F2513"/>
    <w:rsid w:val="004F2923"/>
    <w:rsid w:val="004F2C4F"/>
    <w:rsid w:val="004F353A"/>
    <w:rsid w:val="004F3800"/>
    <w:rsid w:val="004F3C45"/>
    <w:rsid w:val="004F4165"/>
    <w:rsid w:val="004F4E1C"/>
    <w:rsid w:val="004F5368"/>
    <w:rsid w:val="004F5812"/>
    <w:rsid w:val="004F5D16"/>
    <w:rsid w:val="004F611A"/>
    <w:rsid w:val="004F6509"/>
    <w:rsid w:val="004F6B52"/>
    <w:rsid w:val="004F6E1E"/>
    <w:rsid w:val="004F77CB"/>
    <w:rsid w:val="004F7C54"/>
    <w:rsid w:val="004F7C8D"/>
    <w:rsid w:val="005005A6"/>
    <w:rsid w:val="0050106D"/>
    <w:rsid w:val="00501257"/>
    <w:rsid w:val="005015BF"/>
    <w:rsid w:val="005018C2"/>
    <w:rsid w:val="00501DDD"/>
    <w:rsid w:val="0050235B"/>
    <w:rsid w:val="00502954"/>
    <w:rsid w:val="00502B84"/>
    <w:rsid w:val="00502FCB"/>
    <w:rsid w:val="00503A3B"/>
    <w:rsid w:val="00504302"/>
    <w:rsid w:val="0050445E"/>
    <w:rsid w:val="00504C13"/>
    <w:rsid w:val="0050526B"/>
    <w:rsid w:val="005056C4"/>
    <w:rsid w:val="005058C8"/>
    <w:rsid w:val="005059A2"/>
    <w:rsid w:val="00505F17"/>
    <w:rsid w:val="005067EB"/>
    <w:rsid w:val="00506E67"/>
    <w:rsid w:val="00506EAA"/>
    <w:rsid w:val="0050707A"/>
    <w:rsid w:val="005072BE"/>
    <w:rsid w:val="00507CFB"/>
    <w:rsid w:val="005102B7"/>
    <w:rsid w:val="005106B4"/>
    <w:rsid w:val="00510820"/>
    <w:rsid w:val="00510D9B"/>
    <w:rsid w:val="005110DB"/>
    <w:rsid w:val="005116A0"/>
    <w:rsid w:val="005116B0"/>
    <w:rsid w:val="005117DB"/>
    <w:rsid w:val="00511D34"/>
    <w:rsid w:val="00512262"/>
    <w:rsid w:val="005130D3"/>
    <w:rsid w:val="00513614"/>
    <w:rsid w:val="0051365A"/>
    <w:rsid w:val="00513AE1"/>
    <w:rsid w:val="00513C8C"/>
    <w:rsid w:val="00513F51"/>
    <w:rsid w:val="005141A3"/>
    <w:rsid w:val="005144FB"/>
    <w:rsid w:val="005145B1"/>
    <w:rsid w:val="00514C2B"/>
    <w:rsid w:val="0051507C"/>
    <w:rsid w:val="005151FD"/>
    <w:rsid w:val="0051577B"/>
    <w:rsid w:val="005159F1"/>
    <w:rsid w:val="00516150"/>
    <w:rsid w:val="00516C02"/>
    <w:rsid w:val="00516E57"/>
    <w:rsid w:val="00516E96"/>
    <w:rsid w:val="00517018"/>
    <w:rsid w:val="005175D4"/>
    <w:rsid w:val="00520E4C"/>
    <w:rsid w:val="00521642"/>
    <w:rsid w:val="00521686"/>
    <w:rsid w:val="00521821"/>
    <w:rsid w:val="00521D4A"/>
    <w:rsid w:val="00521EE7"/>
    <w:rsid w:val="00522299"/>
    <w:rsid w:val="00522CAA"/>
    <w:rsid w:val="00523253"/>
    <w:rsid w:val="00523526"/>
    <w:rsid w:val="005240F9"/>
    <w:rsid w:val="00525119"/>
    <w:rsid w:val="005252CD"/>
    <w:rsid w:val="005252F5"/>
    <w:rsid w:val="0052560C"/>
    <w:rsid w:val="0052631A"/>
    <w:rsid w:val="00526793"/>
    <w:rsid w:val="005273F5"/>
    <w:rsid w:val="00527782"/>
    <w:rsid w:val="0052783D"/>
    <w:rsid w:val="00527BE6"/>
    <w:rsid w:val="00527ED7"/>
    <w:rsid w:val="00527F9A"/>
    <w:rsid w:val="005306D7"/>
    <w:rsid w:val="0053105D"/>
    <w:rsid w:val="005312E7"/>
    <w:rsid w:val="00531ABF"/>
    <w:rsid w:val="00531D06"/>
    <w:rsid w:val="00532023"/>
    <w:rsid w:val="0053212E"/>
    <w:rsid w:val="00532211"/>
    <w:rsid w:val="00532221"/>
    <w:rsid w:val="005327CC"/>
    <w:rsid w:val="0053288C"/>
    <w:rsid w:val="00533231"/>
    <w:rsid w:val="00533D9B"/>
    <w:rsid w:val="00533DE3"/>
    <w:rsid w:val="005349A0"/>
    <w:rsid w:val="00535577"/>
    <w:rsid w:val="00535BC1"/>
    <w:rsid w:val="00535EED"/>
    <w:rsid w:val="005360D9"/>
    <w:rsid w:val="0053618F"/>
    <w:rsid w:val="005362BD"/>
    <w:rsid w:val="0053658B"/>
    <w:rsid w:val="0053683C"/>
    <w:rsid w:val="00537694"/>
    <w:rsid w:val="00537F7B"/>
    <w:rsid w:val="005405C7"/>
    <w:rsid w:val="005408C9"/>
    <w:rsid w:val="0054110A"/>
    <w:rsid w:val="00542378"/>
    <w:rsid w:val="0054333B"/>
    <w:rsid w:val="005435E0"/>
    <w:rsid w:val="00544034"/>
    <w:rsid w:val="0054441B"/>
    <w:rsid w:val="00544B91"/>
    <w:rsid w:val="005451F6"/>
    <w:rsid w:val="005457F4"/>
    <w:rsid w:val="0054635A"/>
    <w:rsid w:val="0054641A"/>
    <w:rsid w:val="0054697C"/>
    <w:rsid w:val="005472DF"/>
    <w:rsid w:val="00547738"/>
    <w:rsid w:val="005477E1"/>
    <w:rsid w:val="00547945"/>
    <w:rsid w:val="00550563"/>
    <w:rsid w:val="00550827"/>
    <w:rsid w:val="00550ABF"/>
    <w:rsid w:val="00550EA4"/>
    <w:rsid w:val="00551597"/>
    <w:rsid w:val="00551CF0"/>
    <w:rsid w:val="00551D69"/>
    <w:rsid w:val="00552752"/>
    <w:rsid w:val="00554340"/>
    <w:rsid w:val="005545F8"/>
    <w:rsid w:val="005546E6"/>
    <w:rsid w:val="005552C1"/>
    <w:rsid w:val="005553B0"/>
    <w:rsid w:val="005553BC"/>
    <w:rsid w:val="0055567B"/>
    <w:rsid w:val="00555758"/>
    <w:rsid w:val="00555897"/>
    <w:rsid w:val="00555B4B"/>
    <w:rsid w:val="00555F82"/>
    <w:rsid w:val="00556138"/>
    <w:rsid w:val="005561C9"/>
    <w:rsid w:val="005564C2"/>
    <w:rsid w:val="00556C28"/>
    <w:rsid w:val="00556D73"/>
    <w:rsid w:val="005573FF"/>
    <w:rsid w:val="00557781"/>
    <w:rsid w:val="0055793B"/>
    <w:rsid w:val="005579FF"/>
    <w:rsid w:val="00557ECA"/>
    <w:rsid w:val="00560112"/>
    <w:rsid w:val="00560413"/>
    <w:rsid w:val="005607D3"/>
    <w:rsid w:val="00560948"/>
    <w:rsid w:val="00560962"/>
    <w:rsid w:val="00560DB8"/>
    <w:rsid w:val="00561010"/>
    <w:rsid w:val="00561083"/>
    <w:rsid w:val="00561242"/>
    <w:rsid w:val="00561421"/>
    <w:rsid w:val="0056145D"/>
    <w:rsid w:val="005616E0"/>
    <w:rsid w:val="00561D27"/>
    <w:rsid w:val="00562055"/>
    <w:rsid w:val="005626E0"/>
    <w:rsid w:val="00562A37"/>
    <w:rsid w:val="00562A9F"/>
    <w:rsid w:val="00562D91"/>
    <w:rsid w:val="00563030"/>
    <w:rsid w:val="00563112"/>
    <w:rsid w:val="0056318A"/>
    <w:rsid w:val="00563A1F"/>
    <w:rsid w:val="00563FF5"/>
    <w:rsid w:val="00564174"/>
    <w:rsid w:val="005644E9"/>
    <w:rsid w:val="005647AE"/>
    <w:rsid w:val="00564E3D"/>
    <w:rsid w:val="005654D0"/>
    <w:rsid w:val="00566FD3"/>
    <w:rsid w:val="00567423"/>
    <w:rsid w:val="00567B60"/>
    <w:rsid w:val="005701B1"/>
    <w:rsid w:val="00570553"/>
    <w:rsid w:val="00570562"/>
    <w:rsid w:val="0057088B"/>
    <w:rsid w:val="00570A18"/>
    <w:rsid w:val="00570B7C"/>
    <w:rsid w:val="00570C41"/>
    <w:rsid w:val="005715AF"/>
    <w:rsid w:val="00571C1B"/>
    <w:rsid w:val="00571EA5"/>
    <w:rsid w:val="00571F5C"/>
    <w:rsid w:val="00571FA5"/>
    <w:rsid w:val="00572085"/>
    <w:rsid w:val="005725A9"/>
    <w:rsid w:val="005726DE"/>
    <w:rsid w:val="00572701"/>
    <w:rsid w:val="00572757"/>
    <w:rsid w:val="005729C6"/>
    <w:rsid w:val="00572B43"/>
    <w:rsid w:val="00573082"/>
    <w:rsid w:val="00573A18"/>
    <w:rsid w:val="00574616"/>
    <w:rsid w:val="00574802"/>
    <w:rsid w:val="0057482C"/>
    <w:rsid w:val="0057508F"/>
    <w:rsid w:val="0057557A"/>
    <w:rsid w:val="005759EA"/>
    <w:rsid w:val="00575A75"/>
    <w:rsid w:val="00575CC5"/>
    <w:rsid w:val="0057647C"/>
    <w:rsid w:val="00576B4C"/>
    <w:rsid w:val="00576C39"/>
    <w:rsid w:val="0057712A"/>
    <w:rsid w:val="005774E3"/>
    <w:rsid w:val="0057764D"/>
    <w:rsid w:val="0057779C"/>
    <w:rsid w:val="00577C36"/>
    <w:rsid w:val="00577C3E"/>
    <w:rsid w:val="00577CC8"/>
    <w:rsid w:val="0058067A"/>
    <w:rsid w:val="00580797"/>
    <w:rsid w:val="005807C9"/>
    <w:rsid w:val="00580B92"/>
    <w:rsid w:val="00581065"/>
    <w:rsid w:val="00581548"/>
    <w:rsid w:val="00581D91"/>
    <w:rsid w:val="00581DB4"/>
    <w:rsid w:val="005820DB"/>
    <w:rsid w:val="00582287"/>
    <w:rsid w:val="00582BFD"/>
    <w:rsid w:val="00582F8F"/>
    <w:rsid w:val="00583D3E"/>
    <w:rsid w:val="00583E04"/>
    <w:rsid w:val="00583F01"/>
    <w:rsid w:val="00584108"/>
    <w:rsid w:val="00584DBB"/>
    <w:rsid w:val="005850EE"/>
    <w:rsid w:val="005851CD"/>
    <w:rsid w:val="00585453"/>
    <w:rsid w:val="00585514"/>
    <w:rsid w:val="00585816"/>
    <w:rsid w:val="00585A1E"/>
    <w:rsid w:val="005864E8"/>
    <w:rsid w:val="005866F8"/>
    <w:rsid w:val="005876F1"/>
    <w:rsid w:val="00587EB4"/>
    <w:rsid w:val="00590574"/>
    <w:rsid w:val="00590777"/>
    <w:rsid w:val="00590B3D"/>
    <w:rsid w:val="005910E2"/>
    <w:rsid w:val="0059133E"/>
    <w:rsid w:val="00592D85"/>
    <w:rsid w:val="00592F13"/>
    <w:rsid w:val="00592F1B"/>
    <w:rsid w:val="00593886"/>
    <w:rsid w:val="005939BE"/>
    <w:rsid w:val="00593B38"/>
    <w:rsid w:val="00593F92"/>
    <w:rsid w:val="00594115"/>
    <w:rsid w:val="005949A0"/>
    <w:rsid w:val="00594F55"/>
    <w:rsid w:val="005955EC"/>
    <w:rsid w:val="005957C7"/>
    <w:rsid w:val="0059581F"/>
    <w:rsid w:val="00595926"/>
    <w:rsid w:val="00595C74"/>
    <w:rsid w:val="00595CB8"/>
    <w:rsid w:val="00595E41"/>
    <w:rsid w:val="005963F7"/>
    <w:rsid w:val="005964A4"/>
    <w:rsid w:val="00596573"/>
    <w:rsid w:val="0059665F"/>
    <w:rsid w:val="00596935"/>
    <w:rsid w:val="00596F30"/>
    <w:rsid w:val="00597019"/>
    <w:rsid w:val="00597380"/>
    <w:rsid w:val="00597562"/>
    <w:rsid w:val="0059777E"/>
    <w:rsid w:val="005977A2"/>
    <w:rsid w:val="005A049B"/>
    <w:rsid w:val="005A0A4A"/>
    <w:rsid w:val="005A0C29"/>
    <w:rsid w:val="005A14BB"/>
    <w:rsid w:val="005A1515"/>
    <w:rsid w:val="005A1551"/>
    <w:rsid w:val="005A1981"/>
    <w:rsid w:val="005A1A90"/>
    <w:rsid w:val="005A214B"/>
    <w:rsid w:val="005A3621"/>
    <w:rsid w:val="005A3CA8"/>
    <w:rsid w:val="005A3D52"/>
    <w:rsid w:val="005A3E02"/>
    <w:rsid w:val="005A4267"/>
    <w:rsid w:val="005A49A4"/>
    <w:rsid w:val="005A4EE1"/>
    <w:rsid w:val="005A5364"/>
    <w:rsid w:val="005A556A"/>
    <w:rsid w:val="005A55EC"/>
    <w:rsid w:val="005A5ABE"/>
    <w:rsid w:val="005A622A"/>
    <w:rsid w:val="005A682A"/>
    <w:rsid w:val="005A6BD3"/>
    <w:rsid w:val="005A7410"/>
    <w:rsid w:val="005A7CBD"/>
    <w:rsid w:val="005A7F51"/>
    <w:rsid w:val="005B0243"/>
    <w:rsid w:val="005B0377"/>
    <w:rsid w:val="005B076C"/>
    <w:rsid w:val="005B0F17"/>
    <w:rsid w:val="005B0F49"/>
    <w:rsid w:val="005B155C"/>
    <w:rsid w:val="005B18EE"/>
    <w:rsid w:val="005B2254"/>
    <w:rsid w:val="005B263A"/>
    <w:rsid w:val="005B278C"/>
    <w:rsid w:val="005B3306"/>
    <w:rsid w:val="005B33B1"/>
    <w:rsid w:val="005B395B"/>
    <w:rsid w:val="005B3D5A"/>
    <w:rsid w:val="005B3F21"/>
    <w:rsid w:val="005B4A3D"/>
    <w:rsid w:val="005B4CB9"/>
    <w:rsid w:val="005B536B"/>
    <w:rsid w:val="005B54B7"/>
    <w:rsid w:val="005B5577"/>
    <w:rsid w:val="005B5578"/>
    <w:rsid w:val="005B5760"/>
    <w:rsid w:val="005B5768"/>
    <w:rsid w:val="005B597E"/>
    <w:rsid w:val="005B5E62"/>
    <w:rsid w:val="005B5F48"/>
    <w:rsid w:val="005B60B1"/>
    <w:rsid w:val="005B6193"/>
    <w:rsid w:val="005B64F3"/>
    <w:rsid w:val="005B6E26"/>
    <w:rsid w:val="005B709A"/>
    <w:rsid w:val="005B7398"/>
    <w:rsid w:val="005C03F4"/>
    <w:rsid w:val="005C06F8"/>
    <w:rsid w:val="005C0A51"/>
    <w:rsid w:val="005C0D20"/>
    <w:rsid w:val="005C13FD"/>
    <w:rsid w:val="005C17CB"/>
    <w:rsid w:val="005C2650"/>
    <w:rsid w:val="005C28FE"/>
    <w:rsid w:val="005C2936"/>
    <w:rsid w:val="005C2B61"/>
    <w:rsid w:val="005C33D9"/>
    <w:rsid w:val="005C37E9"/>
    <w:rsid w:val="005C3BD7"/>
    <w:rsid w:val="005C489D"/>
    <w:rsid w:val="005C4A83"/>
    <w:rsid w:val="005C50DC"/>
    <w:rsid w:val="005C50EA"/>
    <w:rsid w:val="005C5774"/>
    <w:rsid w:val="005C5869"/>
    <w:rsid w:val="005C5C85"/>
    <w:rsid w:val="005C61AE"/>
    <w:rsid w:val="005C6302"/>
    <w:rsid w:val="005C638E"/>
    <w:rsid w:val="005C6725"/>
    <w:rsid w:val="005C68CB"/>
    <w:rsid w:val="005C6BFA"/>
    <w:rsid w:val="005C7818"/>
    <w:rsid w:val="005D02BC"/>
    <w:rsid w:val="005D0585"/>
    <w:rsid w:val="005D05D1"/>
    <w:rsid w:val="005D0754"/>
    <w:rsid w:val="005D0CBE"/>
    <w:rsid w:val="005D0D6D"/>
    <w:rsid w:val="005D0F91"/>
    <w:rsid w:val="005D14C4"/>
    <w:rsid w:val="005D175B"/>
    <w:rsid w:val="005D1877"/>
    <w:rsid w:val="005D1972"/>
    <w:rsid w:val="005D1E91"/>
    <w:rsid w:val="005D2679"/>
    <w:rsid w:val="005D2734"/>
    <w:rsid w:val="005D27DD"/>
    <w:rsid w:val="005D2976"/>
    <w:rsid w:val="005D2BC5"/>
    <w:rsid w:val="005D3433"/>
    <w:rsid w:val="005D3BD7"/>
    <w:rsid w:val="005D472B"/>
    <w:rsid w:val="005D479B"/>
    <w:rsid w:val="005D4B1D"/>
    <w:rsid w:val="005D4C9E"/>
    <w:rsid w:val="005D4FAC"/>
    <w:rsid w:val="005D50FC"/>
    <w:rsid w:val="005D5298"/>
    <w:rsid w:val="005D5587"/>
    <w:rsid w:val="005D5727"/>
    <w:rsid w:val="005D73AE"/>
    <w:rsid w:val="005E0344"/>
    <w:rsid w:val="005E0503"/>
    <w:rsid w:val="005E285A"/>
    <w:rsid w:val="005E28E1"/>
    <w:rsid w:val="005E2BDF"/>
    <w:rsid w:val="005E2DA9"/>
    <w:rsid w:val="005E319C"/>
    <w:rsid w:val="005E3A71"/>
    <w:rsid w:val="005E3B90"/>
    <w:rsid w:val="005E42E1"/>
    <w:rsid w:val="005E45F1"/>
    <w:rsid w:val="005E4E91"/>
    <w:rsid w:val="005E50EF"/>
    <w:rsid w:val="005E5199"/>
    <w:rsid w:val="005E522B"/>
    <w:rsid w:val="005E55CB"/>
    <w:rsid w:val="005E5886"/>
    <w:rsid w:val="005E59DB"/>
    <w:rsid w:val="005E5C71"/>
    <w:rsid w:val="005E63F4"/>
    <w:rsid w:val="005E7509"/>
    <w:rsid w:val="005E79F9"/>
    <w:rsid w:val="005E7CBC"/>
    <w:rsid w:val="005F010E"/>
    <w:rsid w:val="005F07A6"/>
    <w:rsid w:val="005F0BDC"/>
    <w:rsid w:val="005F0EFE"/>
    <w:rsid w:val="005F1048"/>
    <w:rsid w:val="005F1A32"/>
    <w:rsid w:val="005F1A7D"/>
    <w:rsid w:val="005F2A77"/>
    <w:rsid w:val="005F2B44"/>
    <w:rsid w:val="005F2C79"/>
    <w:rsid w:val="005F2D45"/>
    <w:rsid w:val="005F36F5"/>
    <w:rsid w:val="005F3793"/>
    <w:rsid w:val="005F3F5D"/>
    <w:rsid w:val="005F4D4E"/>
    <w:rsid w:val="005F4EF4"/>
    <w:rsid w:val="005F5B59"/>
    <w:rsid w:val="005F683D"/>
    <w:rsid w:val="005F6884"/>
    <w:rsid w:val="005F6980"/>
    <w:rsid w:val="005F6EE1"/>
    <w:rsid w:val="005F733F"/>
    <w:rsid w:val="005F7D8E"/>
    <w:rsid w:val="005F7E06"/>
    <w:rsid w:val="005F7ECA"/>
    <w:rsid w:val="006000FA"/>
    <w:rsid w:val="006004F4"/>
    <w:rsid w:val="00600EB5"/>
    <w:rsid w:val="00600EB9"/>
    <w:rsid w:val="00601599"/>
    <w:rsid w:val="006016B2"/>
    <w:rsid w:val="00601A93"/>
    <w:rsid w:val="00601B0A"/>
    <w:rsid w:val="00601CBF"/>
    <w:rsid w:val="00601EBB"/>
    <w:rsid w:val="00602788"/>
    <w:rsid w:val="00602A29"/>
    <w:rsid w:val="00602E85"/>
    <w:rsid w:val="00603057"/>
    <w:rsid w:val="006031D9"/>
    <w:rsid w:val="006034CD"/>
    <w:rsid w:val="006039D8"/>
    <w:rsid w:val="00603BFD"/>
    <w:rsid w:val="00605F1C"/>
    <w:rsid w:val="0060625E"/>
    <w:rsid w:val="0060626F"/>
    <w:rsid w:val="00606E32"/>
    <w:rsid w:val="0060704C"/>
    <w:rsid w:val="00607857"/>
    <w:rsid w:val="006079CD"/>
    <w:rsid w:val="00607F28"/>
    <w:rsid w:val="00610295"/>
    <w:rsid w:val="0061055F"/>
    <w:rsid w:val="00610D8E"/>
    <w:rsid w:val="00610E09"/>
    <w:rsid w:val="0061138F"/>
    <w:rsid w:val="006114FE"/>
    <w:rsid w:val="00612251"/>
    <w:rsid w:val="006122FC"/>
    <w:rsid w:val="006124C5"/>
    <w:rsid w:val="00612930"/>
    <w:rsid w:val="00612A19"/>
    <w:rsid w:val="00612B9F"/>
    <w:rsid w:val="006135A4"/>
    <w:rsid w:val="00613952"/>
    <w:rsid w:val="00613EBF"/>
    <w:rsid w:val="00614207"/>
    <w:rsid w:val="006145F2"/>
    <w:rsid w:val="00614691"/>
    <w:rsid w:val="0061481D"/>
    <w:rsid w:val="006150E7"/>
    <w:rsid w:val="00615358"/>
    <w:rsid w:val="00615430"/>
    <w:rsid w:val="00615A4A"/>
    <w:rsid w:val="00615B9B"/>
    <w:rsid w:val="00615D58"/>
    <w:rsid w:val="00616D6D"/>
    <w:rsid w:val="00616EDD"/>
    <w:rsid w:val="00617354"/>
    <w:rsid w:val="006173E9"/>
    <w:rsid w:val="00620713"/>
    <w:rsid w:val="006209F7"/>
    <w:rsid w:val="00620ACC"/>
    <w:rsid w:val="00620DEF"/>
    <w:rsid w:val="0062122D"/>
    <w:rsid w:val="00621243"/>
    <w:rsid w:val="00621A4F"/>
    <w:rsid w:val="006226E2"/>
    <w:rsid w:val="00622988"/>
    <w:rsid w:val="006231F6"/>
    <w:rsid w:val="00623E66"/>
    <w:rsid w:val="00623F0E"/>
    <w:rsid w:val="00623F50"/>
    <w:rsid w:val="00624081"/>
    <w:rsid w:val="0062422E"/>
    <w:rsid w:val="00624288"/>
    <w:rsid w:val="00624C58"/>
    <w:rsid w:val="00624FF8"/>
    <w:rsid w:val="006251C1"/>
    <w:rsid w:val="0062540B"/>
    <w:rsid w:val="00625621"/>
    <w:rsid w:val="006257B2"/>
    <w:rsid w:val="00625A05"/>
    <w:rsid w:val="00626071"/>
    <w:rsid w:val="006262E1"/>
    <w:rsid w:val="006265D5"/>
    <w:rsid w:val="006265DC"/>
    <w:rsid w:val="006266F3"/>
    <w:rsid w:val="00626E26"/>
    <w:rsid w:val="006270D8"/>
    <w:rsid w:val="006272F4"/>
    <w:rsid w:val="00627325"/>
    <w:rsid w:val="006274F1"/>
    <w:rsid w:val="00627BCF"/>
    <w:rsid w:val="00627ECB"/>
    <w:rsid w:val="00630847"/>
    <w:rsid w:val="00630D20"/>
    <w:rsid w:val="00632049"/>
    <w:rsid w:val="006321F0"/>
    <w:rsid w:val="0063229A"/>
    <w:rsid w:val="00632852"/>
    <w:rsid w:val="00632DC4"/>
    <w:rsid w:val="006332E0"/>
    <w:rsid w:val="00633652"/>
    <w:rsid w:val="006346A1"/>
    <w:rsid w:val="00634E54"/>
    <w:rsid w:val="0063510E"/>
    <w:rsid w:val="006352A4"/>
    <w:rsid w:val="00635F85"/>
    <w:rsid w:val="00636178"/>
    <w:rsid w:val="0063638D"/>
    <w:rsid w:val="00636792"/>
    <w:rsid w:val="00636EAD"/>
    <w:rsid w:val="00637AE8"/>
    <w:rsid w:val="00637B65"/>
    <w:rsid w:val="00637CA5"/>
    <w:rsid w:val="00637D26"/>
    <w:rsid w:val="00637DC2"/>
    <w:rsid w:val="0064037C"/>
    <w:rsid w:val="00640F88"/>
    <w:rsid w:val="00641302"/>
    <w:rsid w:val="00641AA6"/>
    <w:rsid w:val="00642165"/>
    <w:rsid w:val="00642183"/>
    <w:rsid w:val="006427C2"/>
    <w:rsid w:val="0064295B"/>
    <w:rsid w:val="00642D15"/>
    <w:rsid w:val="00643354"/>
    <w:rsid w:val="00643C21"/>
    <w:rsid w:val="0064436B"/>
    <w:rsid w:val="00644417"/>
    <w:rsid w:val="006445CB"/>
    <w:rsid w:val="0064529E"/>
    <w:rsid w:val="00645743"/>
    <w:rsid w:val="00645AF5"/>
    <w:rsid w:val="006462DE"/>
    <w:rsid w:val="0064688E"/>
    <w:rsid w:val="006469B2"/>
    <w:rsid w:val="00646D95"/>
    <w:rsid w:val="00646E60"/>
    <w:rsid w:val="00646F87"/>
    <w:rsid w:val="006470C6"/>
    <w:rsid w:val="00647A80"/>
    <w:rsid w:val="00647CE7"/>
    <w:rsid w:val="00651122"/>
    <w:rsid w:val="00651DDC"/>
    <w:rsid w:val="00651DF1"/>
    <w:rsid w:val="00651F4A"/>
    <w:rsid w:val="006524F4"/>
    <w:rsid w:val="0065254A"/>
    <w:rsid w:val="006534BC"/>
    <w:rsid w:val="00653ABF"/>
    <w:rsid w:val="006549C2"/>
    <w:rsid w:val="00654A6F"/>
    <w:rsid w:val="00654CF3"/>
    <w:rsid w:val="006551DE"/>
    <w:rsid w:val="0065545F"/>
    <w:rsid w:val="00655CB3"/>
    <w:rsid w:val="00656306"/>
    <w:rsid w:val="00656567"/>
    <w:rsid w:val="00657553"/>
    <w:rsid w:val="006578DC"/>
    <w:rsid w:val="00657BA5"/>
    <w:rsid w:val="00657BAD"/>
    <w:rsid w:val="00657FE0"/>
    <w:rsid w:val="00660931"/>
    <w:rsid w:val="00660D7E"/>
    <w:rsid w:val="00661450"/>
    <w:rsid w:val="006614EE"/>
    <w:rsid w:val="00661605"/>
    <w:rsid w:val="0066181C"/>
    <w:rsid w:val="00661E56"/>
    <w:rsid w:val="006621BB"/>
    <w:rsid w:val="006626CA"/>
    <w:rsid w:val="00662A1D"/>
    <w:rsid w:val="00663036"/>
    <w:rsid w:val="0066306F"/>
    <w:rsid w:val="006630A2"/>
    <w:rsid w:val="00663126"/>
    <w:rsid w:val="0066395F"/>
    <w:rsid w:val="00663A89"/>
    <w:rsid w:val="00664486"/>
    <w:rsid w:val="00664DB1"/>
    <w:rsid w:val="0066532F"/>
    <w:rsid w:val="00665536"/>
    <w:rsid w:val="0066681F"/>
    <w:rsid w:val="006670DD"/>
    <w:rsid w:val="006677B2"/>
    <w:rsid w:val="0066788D"/>
    <w:rsid w:val="0067073B"/>
    <w:rsid w:val="00670DA6"/>
    <w:rsid w:val="0067119B"/>
    <w:rsid w:val="00671371"/>
    <w:rsid w:val="00671576"/>
    <w:rsid w:val="00671C42"/>
    <w:rsid w:val="00672327"/>
    <w:rsid w:val="006738A9"/>
    <w:rsid w:val="00673E34"/>
    <w:rsid w:val="00674101"/>
    <w:rsid w:val="00675352"/>
    <w:rsid w:val="00675428"/>
    <w:rsid w:val="006754F1"/>
    <w:rsid w:val="006759B1"/>
    <w:rsid w:val="00675AC7"/>
    <w:rsid w:val="00675D05"/>
    <w:rsid w:val="00676194"/>
    <w:rsid w:val="006764A6"/>
    <w:rsid w:val="0067716E"/>
    <w:rsid w:val="00677513"/>
    <w:rsid w:val="00677522"/>
    <w:rsid w:val="0067767B"/>
    <w:rsid w:val="00677815"/>
    <w:rsid w:val="00680453"/>
    <w:rsid w:val="006804E3"/>
    <w:rsid w:val="006806F3"/>
    <w:rsid w:val="00681192"/>
    <w:rsid w:val="006824E3"/>
    <w:rsid w:val="006825CF"/>
    <w:rsid w:val="0068282B"/>
    <w:rsid w:val="0068305A"/>
    <w:rsid w:val="006838F8"/>
    <w:rsid w:val="00683D0F"/>
    <w:rsid w:val="00684172"/>
    <w:rsid w:val="00684211"/>
    <w:rsid w:val="00684879"/>
    <w:rsid w:val="0068493F"/>
    <w:rsid w:val="00684FBC"/>
    <w:rsid w:val="006852C9"/>
    <w:rsid w:val="0068570E"/>
    <w:rsid w:val="00685A4B"/>
    <w:rsid w:val="00685BE4"/>
    <w:rsid w:val="00686512"/>
    <w:rsid w:val="00686952"/>
    <w:rsid w:val="00686C0E"/>
    <w:rsid w:val="00686E39"/>
    <w:rsid w:val="00687173"/>
    <w:rsid w:val="0068718C"/>
    <w:rsid w:val="00687455"/>
    <w:rsid w:val="006901C7"/>
    <w:rsid w:val="00690219"/>
    <w:rsid w:val="00690810"/>
    <w:rsid w:val="00690DA2"/>
    <w:rsid w:val="00691090"/>
    <w:rsid w:val="0069136F"/>
    <w:rsid w:val="00691D41"/>
    <w:rsid w:val="00691E09"/>
    <w:rsid w:val="00692180"/>
    <w:rsid w:val="006935B9"/>
    <w:rsid w:val="00693988"/>
    <w:rsid w:val="006939ED"/>
    <w:rsid w:val="00693F3C"/>
    <w:rsid w:val="00693F83"/>
    <w:rsid w:val="0069416F"/>
    <w:rsid w:val="00694680"/>
    <w:rsid w:val="0069473F"/>
    <w:rsid w:val="0069496E"/>
    <w:rsid w:val="00694A97"/>
    <w:rsid w:val="00694B5B"/>
    <w:rsid w:val="006950ED"/>
    <w:rsid w:val="006953B4"/>
    <w:rsid w:val="006953D4"/>
    <w:rsid w:val="0069561B"/>
    <w:rsid w:val="00695CFC"/>
    <w:rsid w:val="00696356"/>
    <w:rsid w:val="00696411"/>
    <w:rsid w:val="00696822"/>
    <w:rsid w:val="0069687D"/>
    <w:rsid w:val="00696B22"/>
    <w:rsid w:val="00696C39"/>
    <w:rsid w:val="00697405"/>
    <w:rsid w:val="00697622"/>
    <w:rsid w:val="00697ED3"/>
    <w:rsid w:val="006A08DD"/>
    <w:rsid w:val="006A0C74"/>
    <w:rsid w:val="006A1335"/>
    <w:rsid w:val="006A14A2"/>
    <w:rsid w:val="006A154A"/>
    <w:rsid w:val="006A159F"/>
    <w:rsid w:val="006A169A"/>
    <w:rsid w:val="006A183E"/>
    <w:rsid w:val="006A1B0C"/>
    <w:rsid w:val="006A2411"/>
    <w:rsid w:val="006A2DEA"/>
    <w:rsid w:val="006A33C8"/>
    <w:rsid w:val="006A38B5"/>
    <w:rsid w:val="006A3E5A"/>
    <w:rsid w:val="006A4186"/>
    <w:rsid w:val="006A45C8"/>
    <w:rsid w:val="006A48EB"/>
    <w:rsid w:val="006A4DA9"/>
    <w:rsid w:val="006A4DB3"/>
    <w:rsid w:val="006A5167"/>
    <w:rsid w:val="006A5BA5"/>
    <w:rsid w:val="006A5FD3"/>
    <w:rsid w:val="006A6013"/>
    <w:rsid w:val="006A6084"/>
    <w:rsid w:val="006A63B8"/>
    <w:rsid w:val="006A6DA9"/>
    <w:rsid w:val="006A702A"/>
    <w:rsid w:val="006A79C5"/>
    <w:rsid w:val="006A7A2B"/>
    <w:rsid w:val="006A7EC6"/>
    <w:rsid w:val="006A7F7B"/>
    <w:rsid w:val="006B0227"/>
    <w:rsid w:val="006B07DE"/>
    <w:rsid w:val="006B0E4E"/>
    <w:rsid w:val="006B0F37"/>
    <w:rsid w:val="006B1EF9"/>
    <w:rsid w:val="006B1F7D"/>
    <w:rsid w:val="006B220D"/>
    <w:rsid w:val="006B23D6"/>
    <w:rsid w:val="006B2618"/>
    <w:rsid w:val="006B31B7"/>
    <w:rsid w:val="006B32D8"/>
    <w:rsid w:val="006B375E"/>
    <w:rsid w:val="006B3870"/>
    <w:rsid w:val="006B400F"/>
    <w:rsid w:val="006B4180"/>
    <w:rsid w:val="006B4499"/>
    <w:rsid w:val="006B4617"/>
    <w:rsid w:val="006B4884"/>
    <w:rsid w:val="006B4CCB"/>
    <w:rsid w:val="006B4D2B"/>
    <w:rsid w:val="006B59F4"/>
    <w:rsid w:val="006B5B9C"/>
    <w:rsid w:val="006B6283"/>
    <w:rsid w:val="006B6626"/>
    <w:rsid w:val="006B6A86"/>
    <w:rsid w:val="006B6C7E"/>
    <w:rsid w:val="006B6CCF"/>
    <w:rsid w:val="006B6ECE"/>
    <w:rsid w:val="006C0698"/>
    <w:rsid w:val="006C1316"/>
    <w:rsid w:val="006C170C"/>
    <w:rsid w:val="006C1B63"/>
    <w:rsid w:val="006C2678"/>
    <w:rsid w:val="006C2C72"/>
    <w:rsid w:val="006C2D8F"/>
    <w:rsid w:val="006C32B0"/>
    <w:rsid w:val="006C349A"/>
    <w:rsid w:val="006C3E07"/>
    <w:rsid w:val="006C3F42"/>
    <w:rsid w:val="006C41B7"/>
    <w:rsid w:val="006C41BF"/>
    <w:rsid w:val="006C48E9"/>
    <w:rsid w:val="006C4941"/>
    <w:rsid w:val="006C49EB"/>
    <w:rsid w:val="006C4D68"/>
    <w:rsid w:val="006C52A1"/>
    <w:rsid w:val="006C53F1"/>
    <w:rsid w:val="006C5930"/>
    <w:rsid w:val="006C5C6E"/>
    <w:rsid w:val="006C5DEE"/>
    <w:rsid w:val="006C6D2A"/>
    <w:rsid w:val="006C6E33"/>
    <w:rsid w:val="006C7218"/>
    <w:rsid w:val="006C770D"/>
    <w:rsid w:val="006C7D8D"/>
    <w:rsid w:val="006D017E"/>
    <w:rsid w:val="006D0552"/>
    <w:rsid w:val="006D096B"/>
    <w:rsid w:val="006D09B1"/>
    <w:rsid w:val="006D0C6A"/>
    <w:rsid w:val="006D0D18"/>
    <w:rsid w:val="006D105E"/>
    <w:rsid w:val="006D127A"/>
    <w:rsid w:val="006D12BE"/>
    <w:rsid w:val="006D1F4F"/>
    <w:rsid w:val="006D24FC"/>
    <w:rsid w:val="006D26FF"/>
    <w:rsid w:val="006D299C"/>
    <w:rsid w:val="006D2C76"/>
    <w:rsid w:val="006D2C85"/>
    <w:rsid w:val="006D425C"/>
    <w:rsid w:val="006D4781"/>
    <w:rsid w:val="006D5A00"/>
    <w:rsid w:val="006D5F4C"/>
    <w:rsid w:val="006D5FE8"/>
    <w:rsid w:val="006D65F6"/>
    <w:rsid w:val="006D67B4"/>
    <w:rsid w:val="006D73D5"/>
    <w:rsid w:val="006D7841"/>
    <w:rsid w:val="006D7E92"/>
    <w:rsid w:val="006D7FAE"/>
    <w:rsid w:val="006E0001"/>
    <w:rsid w:val="006E0EDC"/>
    <w:rsid w:val="006E1031"/>
    <w:rsid w:val="006E104F"/>
    <w:rsid w:val="006E1566"/>
    <w:rsid w:val="006E1675"/>
    <w:rsid w:val="006E1B1C"/>
    <w:rsid w:val="006E1D18"/>
    <w:rsid w:val="006E1ED8"/>
    <w:rsid w:val="006E1F43"/>
    <w:rsid w:val="006E20EF"/>
    <w:rsid w:val="006E2467"/>
    <w:rsid w:val="006E2C2A"/>
    <w:rsid w:val="006E313A"/>
    <w:rsid w:val="006E3220"/>
    <w:rsid w:val="006E352A"/>
    <w:rsid w:val="006E38E2"/>
    <w:rsid w:val="006E4431"/>
    <w:rsid w:val="006E4774"/>
    <w:rsid w:val="006E4A6B"/>
    <w:rsid w:val="006E4C20"/>
    <w:rsid w:val="006E4D89"/>
    <w:rsid w:val="006E5307"/>
    <w:rsid w:val="006E559B"/>
    <w:rsid w:val="006E5741"/>
    <w:rsid w:val="006E6460"/>
    <w:rsid w:val="006E6604"/>
    <w:rsid w:val="006E74A5"/>
    <w:rsid w:val="006E77CD"/>
    <w:rsid w:val="006E7A16"/>
    <w:rsid w:val="006E7A1D"/>
    <w:rsid w:val="006F0567"/>
    <w:rsid w:val="006F07E2"/>
    <w:rsid w:val="006F08DB"/>
    <w:rsid w:val="006F0E22"/>
    <w:rsid w:val="006F0EDE"/>
    <w:rsid w:val="006F132E"/>
    <w:rsid w:val="006F1A7C"/>
    <w:rsid w:val="006F1CA8"/>
    <w:rsid w:val="006F2F70"/>
    <w:rsid w:val="006F3057"/>
    <w:rsid w:val="006F36F3"/>
    <w:rsid w:val="006F3C98"/>
    <w:rsid w:val="006F417B"/>
    <w:rsid w:val="006F4C8A"/>
    <w:rsid w:val="006F4ECF"/>
    <w:rsid w:val="006F5393"/>
    <w:rsid w:val="006F59D8"/>
    <w:rsid w:val="006F5A03"/>
    <w:rsid w:val="006F5C14"/>
    <w:rsid w:val="006F5D39"/>
    <w:rsid w:val="006F6C6D"/>
    <w:rsid w:val="006F7A31"/>
    <w:rsid w:val="006F7C3C"/>
    <w:rsid w:val="006F7D9F"/>
    <w:rsid w:val="006F7DC4"/>
    <w:rsid w:val="00700D1C"/>
    <w:rsid w:val="00700DA6"/>
    <w:rsid w:val="0070103C"/>
    <w:rsid w:val="00701865"/>
    <w:rsid w:val="00701C80"/>
    <w:rsid w:val="00701D73"/>
    <w:rsid w:val="00701EE1"/>
    <w:rsid w:val="0070225E"/>
    <w:rsid w:val="00702732"/>
    <w:rsid w:val="00702EC8"/>
    <w:rsid w:val="0070346D"/>
    <w:rsid w:val="007038A3"/>
    <w:rsid w:val="007038CD"/>
    <w:rsid w:val="00703D94"/>
    <w:rsid w:val="00704322"/>
    <w:rsid w:val="00704853"/>
    <w:rsid w:val="0070598B"/>
    <w:rsid w:val="00705A3B"/>
    <w:rsid w:val="00705E3E"/>
    <w:rsid w:val="00705E88"/>
    <w:rsid w:val="007061A0"/>
    <w:rsid w:val="00706385"/>
    <w:rsid w:val="00706442"/>
    <w:rsid w:val="00706D95"/>
    <w:rsid w:val="00707338"/>
    <w:rsid w:val="0070741F"/>
    <w:rsid w:val="00707E72"/>
    <w:rsid w:val="007103E9"/>
    <w:rsid w:val="0071082A"/>
    <w:rsid w:val="007109D5"/>
    <w:rsid w:val="00710B47"/>
    <w:rsid w:val="00710DB4"/>
    <w:rsid w:val="00711528"/>
    <w:rsid w:val="007119BA"/>
    <w:rsid w:val="00711CD4"/>
    <w:rsid w:val="0071236A"/>
    <w:rsid w:val="0071246E"/>
    <w:rsid w:val="00713468"/>
    <w:rsid w:val="00713C75"/>
    <w:rsid w:val="00713D68"/>
    <w:rsid w:val="00714013"/>
    <w:rsid w:val="007141FC"/>
    <w:rsid w:val="007143EC"/>
    <w:rsid w:val="00715AA5"/>
    <w:rsid w:val="00716C7C"/>
    <w:rsid w:val="00716EEC"/>
    <w:rsid w:val="007176EA"/>
    <w:rsid w:val="00717B1B"/>
    <w:rsid w:val="00717C6C"/>
    <w:rsid w:val="00720532"/>
    <w:rsid w:val="0072099B"/>
    <w:rsid w:val="007215EC"/>
    <w:rsid w:val="007216A5"/>
    <w:rsid w:val="00721883"/>
    <w:rsid w:val="00722094"/>
    <w:rsid w:val="00722164"/>
    <w:rsid w:val="007221D1"/>
    <w:rsid w:val="00722478"/>
    <w:rsid w:val="00722852"/>
    <w:rsid w:val="007228CB"/>
    <w:rsid w:val="00723323"/>
    <w:rsid w:val="007239E1"/>
    <w:rsid w:val="00723AC7"/>
    <w:rsid w:val="00723B08"/>
    <w:rsid w:val="00724796"/>
    <w:rsid w:val="007249B6"/>
    <w:rsid w:val="00725655"/>
    <w:rsid w:val="00725C00"/>
    <w:rsid w:val="00725CB2"/>
    <w:rsid w:val="00726609"/>
    <w:rsid w:val="007268D3"/>
    <w:rsid w:val="00726CB5"/>
    <w:rsid w:val="00726E27"/>
    <w:rsid w:val="00726E45"/>
    <w:rsid w:val="00726FB1"/>
    <w:rsid w:val="007276E9"/>
    <w:rsid w:val="00727B86"/>
    <w:rsid w:val="007305EB"/>
    <w:rsid w:val="0073077F"/>
    <w:rsid w:val="00730A61"/>
    <w:rsid w:val="00731679"/>
    <w:rsid w:val="00731A76"/>
    <w:rsid w:val="00731E03"/>
    <w:rsid w:val="007321BB"/>
    <w:rsid w:val="00732D22"/>
    <w:rsid w:val="00732E26"/>
    <w:rsid w:val="00732E36"/>
    <w:rsid w:val="00733045"/>
    <w:rsid w:val="007334B7"/>
    <w:rsid w:val="00733D99"/>
    <w:rsid w:val="00734113"/>
    <w:rsid w:val="00734128"/>
    <w:rsid w:val="0073448B"/>
    <w:rsid w:val="00735345"/>
    <w:rsid w:val="0073553E"/>
    <w:rsid w:val="007356C2"/>
    <w:rsid w:val="00735F3E"/>
    <w:rsid w:val="00735FD9"/>
    <w:rsid w:val="00736089"/>
    <w:rsid w:val="00736B6C"/>
    <w:rsid w:val="00736DA0"/>
    <w:rsid w:val="00737180"/>
    <w:rsid w:val="00737C3A"/>
    <w:rsid w:val="0074045D"/>
    <w:rsid w:val="0074153D"/>
    <w:rsid w:val="00741A1F"/>
    <w:rsid w:val="00741E34"/>
    <w:rsid w:val="007421B5"/>
    <w:rsid w:val="00742D76"/>
    <w:rsid w:val="00742ECE"/>
    <w:rsid w:val="00743073"/>
    <w:rsid w:val="0074328D"/>
    <w:rsid w:val="007435CB"/>
    <w:rsid w:val="007435F9"/>
    <w:rsid w:val="00744508"/>
    <w:rsid w:val="00744F30"/>
    <w:rsid w:val="00744F9F"/>
    <w:rsid w:val="00745991"/>
    <w:rsid w:val="00745E43"/>
    <w:rsid w:val="00746027"/>
    <w:rsid w:val="00746046"/>
    <w:rsid w:val="00746D48"/>
    <w:rsid w:val="00746E62"/>
    <w:rsid w:val="00746E98"/>
    <w:rsid w:val="0074740F"/>
    <w:rsid w:val="0074747C"/>
    <w:rsid w:val="00750467"/>
    <w:rsid w:val="0075081B"/>
    <w:rsid w:val="00751DF0"/>
    <w:rsid w:val="00752242"/>
    <w:rsid w:val="007522F3"/>
    <w:rsid w:val="00752A2F"/>
    <w:rsid w:val="00752B0E"/>
    <w:rsid w:val="00752EBC"/>
    <w:rsid w:val="007533C4"/>
    <w:rsid w:val="00753CC5"/>
    <w:rsid w:val="00754503"/>
    <w:rsid w:val="007558A1"/>
    <w:rsid w:val="00755903"/>
    <w:rsid w:val="00755DE3"/>
    <w:rsid w:val="007560DC"/>
    <w:rsid w:val="00756763"/>
    <w:rsid w:val="007569B1"/>
    <w:rsid w:val="007573D4"/>
    <w:rsid w:val="007575E0"/>
    <w:rsid w:val="00757B31"/>
    <w:rsid w:val="00757E8A"/>
    <w:rsid w:val="0076044C"/>
    <w:rsid w:val="00760B23"/>
    <w:rsid w:val="00760BA6"/>
    <w:rsid w:val="00760CF5"/>
    <w:rsid w:val="00760E7E"/>
    <w:rsid w:val="007611B0"/>
    <w:rsid w:val="00761885"/>
    <w:rsid w:val="00761ABF"/>
    <w:rsid w:val="0076244C"/>
    <w:rsid w:val="00762C5C"/>
    <w:rsid w:val="007631D4"/>
    <w:rsid w:val="0076322E"/>
    <w:rsid w:val="00763DD1"/>
    <w:rsid w:val="00764416"/>
    <w:rsid w:val="00764787"/>
    <w:rsid w:val="0076486E"/>
    <w:rsid w:val="0076496A"/>
    <w:rsid w:val="00764ADE"/>
    <w:rsid w:val="00764C07"/>
    <w:rsid w:val="00765147"/>
    <w:rsid w:val="0076540D"/>
    <w:rsid w:val="007654B9"/>
    <w:rsid w:val="00765862"/>
    <w:rsid w:val="00765BE9"/>
    <w:rsid w:val="00765D8B"/>
    <w:rsid w:val="0076609D"/>
    <w:rsid w:val="00766811"/>
    <w:rsid w:val="007669E6"/>
    <w:rsid w:val="00766A83"/>
    <w:rsid w:val="00767006"/>
    <w:rsid w:val="00767A0C"/>
    <w:rsid w:val="00767A44"/>
    <w:rsid w:val="0077059A"/>
    <w:rsid w:val="007716D0"/>
    <w:rsid w:val="00771776"/>
    <w:rsid w:val="007717CD"/>
    <w:rsid w:val="00771B55"/>
    <w:rsid w:val="00771E44"/>
    <w:rsid w:val="00771FC7"/>
    <w:rsid w:val="007720FB"/>
    <w:rsid w:val="0077210B"/>
    <w:rsid w:val="00772261"/>
    <w:rsid w:val="00772397"/>
    <w:rsid w:val="0077287F"/>
    <w:rsid w:val="00772D23"/>
    <w:rsid w:val="007735A8"/>
    <w:rsid w:val="007735CA"/>
    <w:rsid w:val="00773A2B"/>
    <w:rsid w:val="00773BF0"/>
    <w:rsid w:val="00774238"/>
    <w:rsid w:val="00774F4B"/>
    <w:rsid w:val="0077534C"/>
    <w:rsid w:val="0077575F"/>
    <w:rsid w:val="00775A76"/>
    <w:rsid w:val="00775A83"/>
    <w:rsid w:val="00775E7A"/>
    <w:rsid w:val="00775FB0"/>
    <w:rsid w:val="0077641B"/>
    <w:rsid w:val="007766A2"/>
    <w:rsid w:val="007768E4"/>
    <w:rsid w:val="00776919"/>
    <w:rsid w:val="00776BA8"/>
    <w:rsid w:val="0077718D"/>
    <w:rsid w:val="007775C8"/>
    <w:rsid w:val="007776AF"/>
    <w:rsid w:val="00777A44"/>
    <w:rsid w:val="00777D60"/>
    <w:rsid w:val="00780148"/>
    <w:rsid w:val="00780589"/>
    <w:rsid w:val="007807FB"/>
    <w:rsid w:val="0078098A"/>
    <w:rsid w:val="00780C41"/>
    <w:rsid w:val="007810E3"/>
    <w:rsid w:val="00781197"/>
    <w:rsid w:val="0078119B"/>
    <w:rsid w:val="007811E1"/>
    <w:rsid w:val="00781B99"/>
    <w:rsid w:val="0078242C"/>
    <w:rsid w:val="00783D0E"/>
    <w:rsid w:val="00784186"/>
    <w:rsid w:val="00784956"/>
    <w:rsid w:val="00784A01"/>
    <w:rsid w:val="00784CEC"/>
    <w:rsid w:val="00784D5F"/>
    <w:rsid w:val="00784DFE"/>
    <w:rsid w:val="00784FE8"/>
    <w:rsid w:val="007850D3"/>
    <w:rsid w:val="00785D52"/>
    <w:rsid w:val="00786864"/>
    <w:rsid w:val="00786AA2"/>
    <w:rsid w:val="00787123"/>
    <w:rsid w:val="00787399"/>
    <w:rsid w:val="00787AF9"/>
    <w:rsid w:val="00790ACD"/>
    <w:rsid w:val="00790F59"/>
    <w:rsid w:val="007913E2"/>
    <w:rsid w:val="007918D9"/>
    <w:rsid w:val="007921E6"/>
    <w:rsid w:val="00792BC0"/>
    <w:rsid w:val="007930F8"/>
    <w:rsid w:val="0079341A"/>
    <w:rsid w:val="00793803"/>
    <w:rsid w:val="00793964"/>
    <w:rsid w:val="0079498B"/>
    <w:rsid w:val="00794BB9"/>
    <w:rsid w:val="007952A6"/>
    <w:rsid w:val="0079532B"/>
    <w:rsid w:val="00795478"/>
    <w:rsid w:val="00796647"/>
    <w:rsid w:val="00797340"/>
    <w:rsid w:val="0079761A"/>
    <w:rsid w:val="0079795A"/>
    <w:rsid w:val="00797FF8"/>
    <w:rsid w:val="007A05EB"/>
    <w:rsid w:val="007A09FF"/>
    <w:rsid w:val="007A0A8F"/>
    <w:rsid w:val="007A1DCB"/>
    <w:rsid w:val="007A229F"/>
    <w:rsid w:val="007A2667"/>
    <w:rsid w:val="007A2F64"/>
    <w:rsid w:val="007A36F7"/>
    <w:rsid w:val="007A3D65"/>
    <w:rsid w:val="007A3ED7"/>
    <w:rsid w:val="007A426C"/>
    <w:rsid w:val="007A5073"/>
    <w:rsid w:val="007A564D"/>
    <w:rsid w:val="007A5766"/>
    <w:rsid w:val="007A5B44"/>
    <w:rsid w:val="007A5CF2"/>
    <w:rsid w:val="007A5EAE"/>
    <w:rsid w:val="007A6543"/>
    <w:rsid w:val="007A6586"/>
    <w:rsid w:val="007A661E"/>
    <w:rsid w:val="007A6838"/>
    <w:rsid w:val="007A6E26"/>
    <w:rsid w:val="007A6F63"/>
    <w:rsid w:val="007A70FA"/>
    <w:rsid w:val="007A7176"/>
    <w:rsid w:val="007A7699"/>
    <w:rsid w:val="007A7B5C"/>
    <w:rsid w:val="007A7CE8"/>
    <w:rsid w:val="007B0F85"/>
    <w:rsid w:val="007B1251"/>
    <w:rsid w:val="007B1717"/>
    <w:rsid w:val="007B23E8"/>
    <w:rsid w:val="007B24F5"/>
    <w:rsid w:val="007B26D3"/>
    <w:rsid w:val="007B29A4"/>
    <w:rsid w:val="007B2A70"/>
    <w:rsid w:val="007B2BBE"/>
    <w:rsid w:val="007B3117"/>
    <w:rsid w:val="007B341E"/>
    <w:rsid w:val="007B371D"/>
    <w:rsid w:val="007B372D"/>
    <w:rsid w:val="007B3C75"/>
    <w:rsid w:val="007B3F91"/>
    <w:rsid w:val="007B479D"/>
    <w:rsid w:val="007B4F1A"/>
    <w:rsid w:val="007B50AC"/>
    <w:rsid w:val="007B5908"/>
    <w:rsid w:val="007B5B38"/>
    <w:rsid w:val="007B5CDD"/>
    <w:rsid w:val="007B5ED8"/>
    <w:rsid w:val="007B61B5"/>
    <w:rsid w:val="007B6646"/>
    <w:rsid w:val="007B664A"/>
    <w:rsid w:val="007B6AD6"/>
    <w:rsid w:val="007B6C2F"/>
    <w:rsid w:val="007B6D8C"/>
    <w:rsid w:val="007B78C2"/>
    <w:rsid w:val="007B7AE6"/>
    <w:rsid w:val="007B7BDC"/>
    <w:rsid w:val="007C033B"/>
    <w:rsid w:val="007C0572"/>
    <w:rsid w:val="007C05F1"/>
    <w:rsid w:val="007C0837"/>
    <w:rsid w:val="007C0C8E"/>
    <w:rsid w:val="007C106B"/>
    <w:rsid w:val="007C1E7B"/>
    <w:rsid w:val="007C21C1"/>
    <w:rsid w:val="007C2C40"/>
    <w:rsid w:val="007C2F47"/>
    <w:rsid w:val="007C34E1"/>
    <w:rsid w:val="007C429F"/>
    <w:rsid w:val="007C453D"/>
    <w:rsid w:val="007C4CC5"/>
    <w:rsid w:val="007C4E47"/>
    <w:rsid w:val="007C5069"/>
    <w:rsid w:val="007C5239"/>
    <w:rsid w:val="007C52F1"/>
    <w:rsid w:val="007C552E"/>
    <w:rsid w:val="007C553A"/>
    <w:rsid w:val="007C563C"/>
    <w:rsid w:val="007C5788"/>
    <w:rsid w:val="007C5A17"/>
    <w:rsid w:val="007C5FC4"/>
    <w:rsid w:val="007C63F8"/>
    <w:rsid w:val="007C6E75"/>
    <w:rsid w:val="007C737B"/>
    <w:rsid w:val="007C7890"/>
    <w:rsid w:val="007D02FD"/>
    <w:rsid w:val="007D03CE"/>
    <w:rsid w:val="007D0508"/>
    <w:rsid w:val="007D102C"/>
    <w:rsid w:val="007D128A"/>
    <w:rsid w:val="007D1695"/>
    <w:rsid w:val="007D17D5"/>
    <w:rsid w:val="007D1BBA"/>
    <w:rsid w:val="007D2252"/>
    <w:rsid w:val="007D29E6"/>
    <w:rsid w:val="007D2BCA"/>
    <w:rsid w:val="007D371A"/>
    <w:rsid w:val="007D38FA"/>
    <w:rsid w:val="007D3AEB"/>
    <w:rsid w:val="007D3C6F"/>
    <w:rsid w:val="007D3D6F"/>
    <w:rsid w:val="007D4A13"/>
    <w:rsid w:val="007D4B99"/>
    <w:rsid w:val="007D4BA4"/>
    <w:rsid w:val="007D5A36"/>
    <w:rsid w:val="007D5C23"/>
    <w:rsid w:val="007D5EA0"/>
    <w:rsid w:val="007D5F4E"/>
    <w:rsid w:val="007D641E"/>
    <w:rsid w:val="007D6DB7"/>
    <w:rsid w:val="007D6FE7"/>
    <w:rsid w:val="007D7044"/>
    <w:rsid w:val="007E03DE"/>
    <w:rsid w:val="007E040E"/>
    <w:rsid w:val="007E04B3"/>
    <w:rsid w:val="007E1643"/>
    <w:rsid w:val="007E185E"/>
    <w:rsid w:val="007E1969"/>
    <w:rsid w:val="007E1D01"/>
    <w:rsid w:val="007E1DE7"/>
    <w:rsid w:val="007E29D5"/>
    <w:rsid w:val="007E2E12"/>
    <w:rsid w:val="007E2F12"/>
    <w:rsid w:val="007E2F8F"/>
    <w:rsid w:val="007E4B56"/>
    <w:rsid w:val="007E4F87"/>
    <w:rsid w:val="007E50A4"/>
    <w:rsid w:val="007E5495"/>
    <w:rsid w:val="007E55B4"/>
    <w:rsid w:val="007E5B13"/>
    <w:rsid w:val="007E6412"/>
    <w:rsid w:val="007E676C"/>
    <w:rsid w:val="007E68D8"/>
    <w:rsid w:val="007E69E4"/>
    <w:rsid w:val="007E6A48"/>
    <w:rsid w:val="007E6A99"/>
    <w:rsid w:val="007E6EF9"/>
    <w:rsid w:val="007E7D1D"/>
    <w:rsid w:val="007E7FDB"/>
    <w:rsid w:val="007F064C"/>
    <w:rsid w:val="007F10FC"/>
    <w:rsid w:val="007F19CB"/>
    <w:rsid w:val="007F1AC6"/>
    <w:rsid w:val="007F1DB6"/>
    <w:rsid w:val="007F2130"/>
    <w:rsid w:val="007F25C7"/>
    <w:rsid w:val="007F2F3E"/>
    <w:rsid w:val="007F3953"/>
    <w:rsid w:val="007F4D46"/>
    <w:rsid w:val="007F4D48"/>
    <w:rsid w:val="007F4D5C"/>
    <w:rsid w:val="007F503D"/>
    <w:rsid w:val="007F50D2"/>
    <w:rsid w:val="007F525D"/>
    <w:rsid w:val="007F5879"/>
    <w:rsid w:val="007F5F6A"/>
    <w:rsid w:val="007F6247"/>
    <w:rsid w:val="007F706E"/>
    <w:rsid w:val="007F75CB"/>
    <w:rsid w:val="008007A5"/>
    <w:rsid w:val="00801048"/>
    <w:rsid w:val="008014E0"/>
    <w:rsid w:val="008015DB"/>
    <w:rsid w:val="008015F3"/>
    <w:rsid w:val="008016C3"/>
    <w:rsid w:val="00801984"/>
    <w:rsid w:val="00801C64"/>
    <w:rsid w:val="00801E05"/>
    <w:rsid w:val="00802F28"/>
    <w:rsid w:val="00803165"/>
    <w:rsid w:val="00803167"/>
    <w:rsid w:val="008032BE"/>
    <w:rsid w:val="00804AA6"/>
    <w:rsid w:val="008054B7"/>
    <w:rsid w:val="008057A1"/>
    <w:rsid w:val="00805863"/>
    <w:rsid w:val="00805D35"/>
    <w:rsid w:val="00806094"/>
    <w:rsid w:val="008063BD"/>
    <w:rsid w:val="00806A39"/>
    <w:rsid w:val="0080711B"/>
    <w:rsid w:val="00807768"/>
    <w:rsid w:val="00807A7F"/>
    <w:rsid w:val="00807FE1"/>
    <w:rsid w:val="0081058F"/>
    <w:rsid w:val="0081101C"/>
    <w:rsid w:val="0081106B"/>
    <w:rsid w:val="008115C2"/>
    <w:rsid w:val="008118F0"/>
    <w:rsid w:val="00811BCB"/>
    <w:rsid w:val="008121A0"/>
    <w:rsid w:val="008121F2"/>
    <w:rsid w:val="0081241B"/>
    <w:rsid w:val="00812685"/>
    <w:rsid w:val="008133BF"/>
    <w:rsid w:val="00813D2C"/>
    <w:rsid w:val="008146E7"/>
    <w:rsid w:val="008147EB"/>
    <w:rsid w:val="008152F9"/>
    <w:rsid w:val="0081580D"/>
    <w:rsid w:val="008159F9"/>
    <w:rsid w:val="00815B05"/>
    <w:rsid w:val="00815B22"/>
    <w:rsid w:val="00815CD4"/>
    <w:rsid w:val="00816596"/>
    <w:rsid w:val="00816845"/>
    <w:rsid w:val="00816AC8"/>
    <w:rsid w:val="00816E1D"/>
    <w:rsid w:val="00816FB5"/>
    <w:rsid w:val="00817666"/>
    <w:rsid w:val="00817919"/>
    <w:rsid w:val="00817972"/>
    <w:rsid w:val="008179CD"/>
    <w:rsid w:val="00817CF0"/>
    <w:rsid w:val="00817ED6"/>
    <w:rsid w:val="00820148"/>
    <w:rsid w:val="00820B94"/>
    <w:rsid w:val="00821246"/>
    <w:rsid w:val="0082152F"/>
    <w:rsid w:val="00821B0A"/>
    <w:rsid w:val="008225A3"/>
    <w:rsid w:val="008225F5"/>
    <w:rsid w:val="008226B8"/>
    <w:rsid w:val="00822B18"/>
    <w:rsid w:val="00822EE2"/>
    <w:rsid w:val="00823886"/>
    <w:rsid w:val="008239E9"/>
    <w:rsid w:val="00823C55"/>
    <w:rsid w:val="00823DC6"/>
    <w:rsid w:val="00824407"/>
    <w:rsid w:val="0082470F"/>
    <w:rsid w:val="00824C99"/>
    <w:rsid w:val="00824EC8"/>
    <w:rsid w:val="00824F60"/>
    <w:rsid w:val="008252EE"/>
    <w:rsid w:val="00825331"/>
    <w:rsid w:val="0082548E"/>
    <w:rsid w:val="00825D35"/>
    <w:rsid w:val="00825FA2"/>
    <w:rsid w:val="00826778"/>
    <w:rsid w:val="00826B2B"/>
    <w:rsid w:val="00827249"/>
    <w:rsid w:val="008272E0"/>
    <w:rsid w:val="00827C35"/>
    <w:rsid w:val="00827DDD"/>
    <w:rsid w:val="00827E43"/>
    <w:rsid w:val="00830474"/>
    <w:rsid w:val="00830833"/>
    <w:rsid w:val="00830A46"/>
    <w:rsid w:val="00830B3E"/>
    <w:rsid w:val="00831295"/>
    <w:rsid w:val="0083163D"/>
    <w:rsid w:val="00831702"/>
    <w:rsid w:val="00831B2A"/>
    <w:rsid w:val="00831C39"/>
    <w:rsid w:val="00831F7B"/>
    <w:rsid w:val="008322AB"/>
    <w:rsid w:val="008322F4"/>
    <w:rsid w:val="008329B5"/>
    <w:rsid w:val="008329BB"/>
    <w:rsid w:val="00832BF0"/>
    <w:rsid w:val="00832CFF"/>
    <w:rsid w:val="00833218"/>
    <w:rsid w:val="008333AF"/>
    <w:rsid w:val="00833DF5"/>
    <w:rsid w:val="00833F06"/>
    <w:rsid w:val="00834154"/>
    <w:rsid w:val="008344D9"/>
    <w:rsid w:val="00834781"/>
    <w:rsid w:val="0083482F"/>
    <w:rsid w:val="00834AB5"/>
    <w:rsid w:val="00834BE7"/>
    <w:rsid w:val="00834D4C"/>
    <w:rsid w:val="00834DB9"/>
    <w:rsid w:val="0083510F"/>
    <w:rsid w:val="00835179"/>
    <w:rsid w:val="00835464"/>
    <w:rsid w:val="00835468"/>
    <w:rsid w:val="008354FD"/>
    <w:rsid w:val="00835699"/>
    <w:rsid w:val="008362ED"/>
    <w:rsid w:val="0083639D"/>
    <w:rsid w:val="0083673D"/>
    <w:rsid w:val="00836EA0"/>
    <w:rsid w:val="008377BF"/>
    <w:rsid w:val="00840517"/>
    <w:rsid w:val="0084084D"/>
    <w:rsid w:val="00840AE8"/>
    <w:rsid w:val="00840C4F"/>
    <w:rsid w:val="00840E8A"/>
    <w:rsid w:val="00841632"/>
    <w:rsid w:val="00841938"/>
    <w:rsid w:val="00841C9D"/>
    <w:rsid w:val="00841F6A"/>
    <w:rsid w:val="0084260C"/>
    <w:rsid w:val="00843594"/>
    <w:rsid w:val="00843817"/>
    <w:rsid w:val="00843F93"/>
    <w:rsid w:val="008441CA"/>
    <w:rsid w:val="00846392"/>
    <w:rsid w:val="00846A9B"/>
    <w:rsid w:val="00846D74"/>
    <w:rsid w:val="00846E3D"/>
    <w:rsid w:val="0084717E"/>
    <w:rsid w:val="008477BF"/>
    <w:rsid w:val="00847A59"/>
    <w:rsid w:val="00847B30"/>
    <w:rsid w:val="00847E2E"/>
    <w:rsid w:val="00847ED2"/>
    <w:rsid w:val="00850100"/>
    <w:rsid w:val="00850B05"/>
    <w:rsid w:val="00850F9D"/>
    <w:rsid w:val="0085141D"/>
    <w:rsid w:val="00852768"/>
    <w:rsid w:val="0085344D"/>
    <w:rsid w:val="0085398E"/>
    <w:rsid w:val="00853C66"/>
    <w:rsid w:val="0085435C"/>
    <w:rsid w:val="00854BE1"/>
    <w:rsid w:val="008552BF"/>
    <w:rsid w:val="00855527"/>
    <w:rsid w:val="00855CCD"/>
    <w:rsid w:val="00855CEB"/>
    <w:rsid w:val="00855F04"/>
    <w:rsid w:val="0085603B"/>
    <w:rsid w:val="00856323"/>
    <w:rsid w:val="008563B9"/>
    <w:rsid w:val="00856883"/>
    <w:rsid w:val="00857137"/>
    <w:rsid w:val="00857431"/>
    <w:rsid w:val="008575DC"/>
    <w:rsid w:val="00857910"/>
    <w:rsid w:val="0085793A"/>
    <w:rsid w:val="008579B2"/>
    <w:rsid w:val="00857DCF"/>
    <w:rsid w:val="00857FF3"/>
    <w:rsid w:val="00860AEC"/>
    <w:rsid w:val="00860E39"/>
    <w:rsid w:val="00861246"/>
    <w:rsid w:val="0086194F"/>
    <w:rsid w:val="00861C3D"/>
    <w:rsid w:val="008624A7"/>
    <w:rsid w:val="008627AC"/>
    <w:rsid w:val="00862A4C"/>
    <w:rsid w:val="00862CEC"/>
    <w:rsid w:val="0086304C"/>
    <w:rsid w:val="008632D1"/>
    <w:rsid w:val="008633B1"/>
    <w:rsid w:val="0086340F"/>
    <w:rsid w:val="0086342B"/>
    <w:rsid w:val="008636C4"/>
    <w:rsid w:val="00863B63"/>
    <w:rsid w:val="0086418A"/>
    <w:rsid w:val="0086438C"/>
    <w:rsid w:val="008643B5"/>
    <w:rsid w:val="008643D4"/>
    <w:rsid w:val="0086457A"/>
    <w:rsid w:val="00864BCB"/>
    <w:rsid w:val="00864FB1"/>
    <w:rsid w:val="008653DD"/>
    <w:rsid w:val="008657B2"/>
    <w:rsid w:val="00865C5D"/>
    <w:rsid w:val="008663C6"/>
    <w:rsid w:val="00866508"/>
    <w:rsid w:val="00866518"/>
    <w:rsid w:val="00866896"/>
    <w:rsid w:val="00866EAD"/>
    <w:rsid w:val="0086756C"/>
    <w:rsid w:val="00867814"/>
    <w:rsid w:val="0087024A"/>
    <w:rsid w:val="00870789"/>
    <w:rsid w:val="00870ACB"/>
    <w:rsid w:val="00870B35"/>
    <w:rsid w:val="00870D0A"/>
    <w:rsid w:val="008723F7"/>
    <w:rsid w:val="008728D1"/>
    <w:rsid w:val="00872AFD"/>
    <w:rsid w:val="00873564"/>
    <w:rsid w:val="008739F3"/>
    <w:rsid w:val="00873D9B"/>
    <w:rsid w:val="0087472B"/>
    <w:rsid w:val="00874D0B"/>
    <w:rsid w:val="0087542C"/>
    <w:rsid w:val="00875C0B"/>
    <w:rsid w:val="00875E40"/>
    <w:rsid w:val="0087627D"/>
    <w:rsid w:val="008763BF"/>
    <w:rsid w:val="008764C0"/>
    <w:rsid w:val="00876936"/>
    <w:rsid w:val="00876DFD"/>
    <w:rsid w:val="00876EEA"/>
    <w:rsid w:val="00877054"/>
    <w:rsid w:val="008777D7"/>
    <w:rsid w:val="00880AE1"/>
    <w:rsid w:val="00880B6C"/>
    <w:rsid w:val="00880E6E"/>
    <w:rsid w:val="008811F7"/>
    <w:rsid w:val="00881919"/>
    <w:rsid w:val="00881A24"/>
    <w:rsid w:val="00881ED5"/>
    <w:rsid w:val="00883265"/>
    <w:rsid w:val="00883700"/>
    <w:rsid w:val="00884464"/>
    <w:rsid w:val="00884672"/>
    <w:rsid w:val="00884937"/>
    <w:rsid w:val="00884A83"/>
    <w:rsid w:val="00884DEB"/>
    <w:rsid w:val="00885670"/>
    <w:rsid w:val="0088609F"/>
    <w:rsid w:val="008861C8"/>
    <w:rsid w:val="00886ECA"/>
    <w:rsid w:val="00887A34"/>
    <w:rsid w:val="008900E6"/>
    <w:rsid w:val="00890639"/>
    <w:rsid w:val="00890753"/>
    <w:rsid w:val="00890761"/>
    <w:rsid w:val="0089076D"/>
    <w:rsid w:val="00890DE1"/>
    <w:rsid w:val="00890F69"/>
    <w:rsid w:val="00891244"/>
    <w:rsid w:val="008912C7"/>
    <w:rsid w:val="0089195E"/>
    <w:rsid w:val="00891C48"/>
    <w:rsid w:val="008920B7"/>
    <w:rsid w:val="0089228F"/>
    <w:rsid w:val="00892BB0"/>
    <w:rsid w:val="00892DBE"/>
    <w:rsid w:val="00892F17"/>
    <w:rsid w:val="00892FA9"/>
    <w:rsid w:val="008930AD"/>
    <w:rsid w:val="008935BE"/>
    <w:rsid w:val="00893C25"/>
    <w:rsid w:val="008944EF"/>
    <w:rsid w:val="0089465A"/>
    <w:rsid w:val="00894762"/>
    <w:rsid w:val="00894778"/>
    <w:rsid w:val="00894973"/>
    <w:rsid w:val="00894F1E"/>
    <w:rsid w:val="00895262"/>
    <w:rsid w:val="0089591D"/>
    <w:rsid w:val="00895B20"/>
    <w:rsid w:val="00895D7D"/>
    <w:rsid w:val="00895E4E"/>
    <w:rsid w:val="00895EEE"/>
    <w:rsid w:val="00896A9C"/>
    <w:rsid w:val="00896E39"/>
    <w:rsid w:val="008978CB"/>
    <w:rsid w:val="008A0B09"/>
    <w:rsid w:val="008A0B92"/>
    <w:rsid w:val="008A0BA7"/>
    <w:rsid w:val="008A116C"/>
    <w:rsid w:val="008A1369"/>
    <w:rsid w:val="008A1946"/>
    <w:rsid w:val="008A202A"/>
    <w:rsid w:val="008A2CC6"/>
    <w:rsid w:val="008A42CE"/>
    <w:rsid w:val="008A45E0"/>
    <w:rsid w:val="008A47C5"/>
    <w:rsid w:val="008A4B3D"/>
    <w:rsid w:val="008A5079"/>
    <w:rsid w:val="008A520C"/>
    <w:rsid w:val="008A52E7"/>
    <w:rsid w:val="008A530E"/>
    <w:rsid w:val="008A5514"/>
    <w:rsid w:val="008A62C7"/>
    <w:rsid w:val="008A66BE"/>
    <w:rsid w:val="008A6C0A"/>
    <w:rsid w:val="008A6CD1"/>
    <w:rsid w:val="008A6FA0"/>
    <w:rsid w:val="008A71CB"/>
    <w:rsid w:val="008A73C9"/>
    <w:rsid w:val="008A79AD"/>
    <w:rsid w:val="008A7FE6"/>
    <w:rsid w:val="008B020C"/>
    <w:rsid w:val="008B0470"/>
    <w:rsid w:val="008B15C7"/>
    <w:rsid w:val="008B1D2C"/>
    <w:rsid w:val="008B2344"/>
    <w:rsid w:val="008B38AC"/>
    <w:rsid w:val="008B390E"/>
    <w:rsid w:val="008B3E9F"/>
    <w:rsid w:val="008B41A1"/>
    <w:rsid w:val="008B498D"/>
    <w:rsid w:val="008B49D7"/>
    <w:rsid w:val="008B5084"/>
    <w:rsid w:val="008B5088"/>
    <w:rsid w:val="008B50B8"/>
    <w:rsid w:val="008B54EE"/>
    <w:rsid w:val="008B6221"/>
    <w:rsid w:val="008B63E4"/>
    <w:rsid w:val="008B7256"/>
    <w:rsid w:val="008B7303"/>
    <w:rsid w:val="008B7740"/>
    <w:rsid w:val="008B7BEC"/>
    <w:rsid w:val="008B7C79"/>
    <w:rsid w:val="008B7C98"/>
    <w:rsid w:val="008C06B8"/>
    <w:rsid w:val="008C11AE"/>
    <w:rsid w:val="008C1692"/>
    <w:rsid w:val="008C1907"/>
    <w:rsid w:val="008C1C2D"/>
    <w:rsid w:val="008C27FD"/>
    <w:rsid w:val="008C3593"/>
    <w:rsid w:val="008C36E8"/>
    <w:rsid w:val="008C37CD"/>
    <w:rsid w:val="008C4902"/>
    <w:rsid w:val="008C5003"/>
    <w:rsid w:val="008C5519"/>
    <w:rsid w:val="008C558E"/>
    <w:rsid w:val="008C5ABF"/>
    <w:rsid w:val="008C5D2A"/>
    <w:rsid w:val="008C5E0B"/>
    <w:rsid w:val="008C68FE"/>
    <w:rsid w:val="008C6FE5"/>
    <w:rsid w:val="008C701D"/>
    <w:rsid w:val="008C782A"/>
    <w:rsid w:val="008D048D"/>
    <w:rsid w:val="008D06A5"/>
    <w:rsid w:val="008D06BD"/>
    <w:rsid w:val="008D07AB"/>
    <w:rsid w:val="008D0D65"/>
    <w:rsid w:val="008D20A6"/>
    <w:rsid w:val="008D2E31"/>
    <w:rsid w:val="008D31C1"/>
    <w:rsid w:val="008D31C8"/>
    <w:rsid w:val="008D33F9"/>
    <w:rsid w:val="008D38B8"/>
    <w:rsid w:val="008D3AAD"/>
    <w:rsid w:val="008D3EAC"/>
    <w:rsid w:val="008D4343"/>
    <w:rsid w:val="008D437E"/>
    <w:rsid w:val="008D455E"/>
    <w:rsid w:val="008D48D2"/>
    <w:rsid w:val="008D4A6E"/>
    <w:rsid w:val="008D4A9F"/>
    <w:rsid w:val="008D4D82"/>
    <w:rsid w:val="008D4E23"/>
    <w:rsid w:val="008D577C"/>
    <w:rsid w:val="008D57B9"/>
    <w:rsid w:val="008D605E"/>
    <w:rsid w:val="008D6FEA"/>
    <w:rsid w:val="008D7C52"/>
    <w:rsid w:val="008D7C65"/>
    <w:rsid w:val="008E03C4"/>
    <w:rsid w:val="008E1357"/>
    <w:rsid w:val="008E1588"/>
    <w:rsid w:val="008E1690"/>
    <w:rsid w:val="008E1DF9"/>
    <w:rsid w:val="008E1FC5"/>
    <w:rsid w:val="008E2104"/>
    <w:rsid w:val="008E21D3"/>
    <w:rsid w:val="008E242C"/>
    <w:rsid w:val="008E2EDD"/>
    <w:rsid w:val="008E32D4"/>
    <w:rsid w:val="008E364F"/>
    <w:rsid w:val="008E3769"/>
    <w:rsid w:val="008E384E"/>
    <w:rsid w:val="008E395C"/>
    <w:rsid w:val="008E3C80"/>
    <w:rsid w:val="008E3F6E"/>
    <w:rsid w:val="008E4FC2"/>
    <w:rsid w:val="008E52F8"/>
    <w:rsid w:val="008E5FFC"/>
    <w:rsid w:val="008E6B2A"/>
    <w:rsid w:val="008E7615"/>
    <w:rsid w:val="008E776C"/>
    <w:rsid w:val="008E7C0B"/>
    <w:rsid w:val="008F0199"/>
    <w:rsid w:val="008F0334"/>
    <w:rsid w:val="008F04C5"/>
    <w:rsid w:val="008F04DF"/>
    <w:rsid w:val="008F0928"/>
    <w:rsid w:val="008F11B3"/>
    <w:rsid w:val="008F136A"/>
    <w:rsid w:val="008F1AC2"/>
    <w:rsid w:val="008F1DBA"/>
    <w:rsid w:val="008F1F95"/>
    <w:rsid w:val="008F22E3"/>
    <w:rsid w:val="008F27CA"/>
    <w:rsid w:val="008F2D99"/>
    <w:rsid w:val="008F2F42"/>
    <w:rsid w:val="008F35A4"/>
    <w:rsid w:val="008F36A5"/>
    <w:rsid w:val="008F3707"/>
    <w:rsid w:val="008F3763"/>
    <w:rsid w:val="008F42D7"/>
    <w:rsid w:val="008F4590"/>
    <w:rsid w:val="008F5F6F"/>
    <w:rsid w:val="008F66BA"/>
    <w:rsid w:val="008F6CDE"/>
    <w:rsid w:val="008F782B"/>
    <w:rsid w:val="008F78EC"/>
    <w:rsid w:val="008F7D5D"/>
    <w:rsid w:val="008F7EFE"/>
    <w:rsid w:val="008F7F34"/>
    <w:rsid w:val="00900070"/>
    <w:rsid w:val="00900102"/>
    <w:rsid w:val="00900FE3"/>
    <w:rsid w:val="00901492"/>
    <w:rsid w:val="009018C2"/>
    <w:rsid w:val="009018F5"/>
    <w:rsid w:val="00901B9F"/>
    <w:rsid w:val="00901F8C"/>
    <w:rsid w:val="00902428"/>
    <w:rsid w:val="00902DA2"/>
    <w:rsid w:val="00903198"/>
    <w:rsid w:val="00903985"/>
    <w:rsid w:val="009047C0"/>
    <w:rsid w:val="00905803"/>
    <w:rsid w:val="009064F2"/>
    <w:rsid w:val="0090709C"/>
    <w:rsid w:val="009072C6"/>
    <w:rsid w:val="009079F2"/>
    <w:rsid w:val="00910038"/>
    <w:rsid w:val="00910984"/>
    <w:rsid w:val="00910B64"/>
    <w:rsid w:val="00910E23"/>
    <w:rsid w:val="009116ED"/>
    <w:rsid w:val="00911845"/>
    <w:rsid w:val="00911BED"/>
    <w:rsid w:val="00911D6E"/>
    <w:rsid w:val="0091245B"/>
    <w:rsid w:val="00912652"/>
    <w:rsid w:val="009128BB"/>
    <w:rsid w:val="00912EC5"/>
    <w:rsid w:val="00913868"/>
    <w:rsid w:val="00913EF0"/>
    <w:rsid w:val="0091413A"/>
    <w:rsid w:val="00914766"/>
    <w:rsid w:val="00914922"/>
    <w:rsid w:val="00914B95"/>
    <w:rsid w:val="00915A17"/>
    <w:rsid w:val="009164F8"/>
    <w:rsid w:val="00916A3F"/>
    <w:rsid w:val="00916A51"/>
    <w:rsid w:val="00916AB1"/>
    <w:rsid w:val="00916B63"/>
    <w:rsid w:val="00917001"/>
    <w:rsid w:val="00917241"/>
    <w:rsid w:val="00917637"/>
    <w:rsid w:val="009179B8"/>
    <w:rsid w:val="00920068"/>
    <w:rsid w:val="00920A9C"/>
    <w:rsid w:val="00921249"/>
    <w:rsid w:val="00922105"/>
    <w:rsid w:val="00922982"/>
    <w:rsid w:val="00922C1F"/>
    <w:rsid w:val="00923505"/>
    <w:rsid w:val="00923738"/>
    <w:rsid w:val="00923C53"/>
    <w:rsid w:val="00923E1D"/>
    <w:rsid w:val="00923EB1"/>
    <w:rsid w:val="0092400D"/>
    <w:rsid w:val="00924252"/>
    <w:rsid w:val="009243CB"/>
    <w:rsid w:val="00925875"/>
    <w:rsid w:val="0092605A"/>
    <w:rsid w:val="0092646C"/>
    <w:rsid w:val="009271EE"/>
    <w:rsid w:val="0092799C"/>
    <w:rsid w:val="00927F73"/>
    <w:rsid w:val="00927FB1"/>
    <w:rsid w:val="00930404"/>
    <w:rsid w:val="00930A5F"/>
    <w:rsid w:val="00930DB5"/>
    <w:rsid w:val="00930E79"/>
    <w:rsid w:val="0093115F"/>
    <w:rsid w:val="00931309"/>
    <w:rsid w:val="009315E1"/>
    <w:rsid w:val="009321FC"/>
    <w:rsid w:val="00932693"/>
    <w:rsid w:val="00932EB3"/>
    <w:rsid w:val="00933413"/>
    <w:rsid w:val="00933426"/>
    <w:rsid w:val="009334BD"/>
    <w:rsid w:val="00933CFD"/>
    <w:rsid w:val="00933FE6"/>
    <w:rsid w:val="0093465D"/>
    <w:rsid w:val="00934C07"/>
    <w:rsid w:val="009354D9"/>
    <w:rsid w:val="00935611"/>
    <w:rsid w:val="00935EB3"/>
    <w:rsid w:val="009369F4"/>
    <w:rsid w:val="0093746B"/>
    <w:rsid w:val="00937A17"/>
    <w:rsid w:val="00937F71"/>
    <w:rsid w:val="009406E8"/>
    <w:rsid w:val="00941884"/>
    <w:rsid w:val="00941A3E"/>
    <w:rsid w:val="00941B7D"/>
    <w:rsid w:val="00941C2F"/>
    <w:rsid w:val="00941D10"/>
    <w:rsid w:val="00941DA2"/>
    <w:rsid w:val="009424D6"/>
    <w:rsid w:val="009426AD"/>
    <w:rsid w:val="00942874"/>
    <w:rsid w:val="00942A97"/>
    <w:rsid w:val="00942C9A"/>
    <w:rsid w:val="0094314A"/>
    <w:rsid w:val="009434A1"/>
    <w:rsid w:val="0094350B"/>
    <w:rsid w:val="00943AB5"/>
    <w:rsid w:val="00943D66"/>
    <w:rsid w:val="00943DC9"/>
    <w:rsid w:val="00943E27"/>
    <w:rsid w:val="00943E6A"/>
    <w:rsid w:val="009441D5"/>
    <w:rsid w:val="0094478A"/>
    <w:rsid w:val="009448CE"/>
    <w:rsid w:val="00944EC3"/>
    <w:rsid w:val="00944FA9"/>
    <w:rsid w:val="00945556"/>
    <w:rsid w:val="00945FDC"/>
    <w:rsid w:val="00946C97"/>
    <w:rsid w:val="00947577"/>
    <w:rsid w:val="00947784"/>
    <w:rsid w:val="0094781F"/>
    <w:rsid w:val="00947D67"/>
    <w:rsid w:val="009506A5"/>
    <w:rsid w:val="00950E7A"/>
    <w:rsid w:val="00950F0F"/>
    <w:rsid w:val="00951C48"/>
    <w:rsid w:val="00951E47"/>
    <w:rsid w:val="00952B65"/>
    <w:rsid w:val="00953059"/>
    <w:rsid w:val="009532B9"/>
    <w:rsid w:val="009537C2"/>
    <w:rsid w:val="00953B32"/>
    <w:rsid w:val="00953E2E"/>
    <w:rsid w:val="00954131"/>
    <w:rsid w:val="00954831"/>
    <w:rsid w:val="00954C25"/>
    <w:rsid w:val="00954F08"/>
    <w:rsid w:val="00955A67"/>
    <w:rsid w:val="00956079"/>
    <w:rsid w:val="00956936"/>
    <w:rsid w:val="0095735A"/>
    <w:rsid w:val="0095739B"/>
    <w:rsid w:val="0095751B"/>
    <w:rsid w:val="009576C4"/>
    <w:rsid w:val="0095773F"/>
    <w:rsid w:val="0095785D"/>
    <w:rsid w:val="009604D5"/>
    <w:rsid w:val="00960A4C"/>
    <w:rsid w:val="00960FAF"/>
    <w:rsid w:val="0096118C"/>
    <w:rsid w:val="00961305"/>
    <w:rsid w:val="00961693"/>
    <w:rsid w:val="00962390"/>
    <w:rsid w:val="009625F2"/>
    <w:rsid w:val="009627B7"/>
    <w:rsid w:val="00963558"/>
    <w:rsid w:val="0096365A"/>
    <w:rsid w:val="00963690"/>
    <w:rsid w:val="00963921"/>
    <w:rsid w:val="00964295"/>
    <w:rsid w:val="00964463"/>
    <w:rsid w:val="00964473"/>
    <w:rsid w:val="009644B1"/>
    <w:rsid w:val="009644CA"/>
    <w:rsid w:val="009649FD"/>
    <w:rsid w:val="009656B0"/>
    <w:rsid w:val="00965719"/>
    <w:rsid w:val="00965876"/>
    <w:rsid w:val="00966BFF"/>
    <w:rsid w:val="00967C52"/>
    <w:rsid w:val="00967D67"/>
    <w:rsid w:val="00967EE3"/>
    <w:rsid w:val="00967F09"/>
    <w:rsid w:val="00967F17"/>
    <w:rsid w:val="00967F54"/>
    <w:rsid w:val="00970845"/>
    <w:rsid w:val="00970FC2"/>
    <w:rsid w:val="00971143"/>
    <w:rsid w:val="0097142E"/>
    <w:rsid w:val="00971679"/>
    <w:rsid w:val="0097199B"/>
    <w:rsid w:val="00971AC5"/>
    <w:rsid w:val="00971CD6"/>
    <w:rsid w:val="00972003"/>
    <w:rsid w:val="00973123"/>
    <w:rsid w:val="009732BC"/>
    <w:rsid w:val="009733B5"/>
    <w:rsid w:val="0097341E"/>
    <w:rsid w:val="00973470"/>
    <w:rsid w:val="00974096"/>
    <w:rsid w:val="009740C2"/>
    <w:rsid w:val="0097468A"/>
    <w:rsid w:val="009748A3"/>
    <w:rsid w:val="00974A6A"/>
    <w:rsid w:val="00974C50"/>
    <w:rsid w:val="0097516F"/>
    <w:rsid w:val="00975AFB"/>
    <w:rsid w:val="009761CF"/>
    <w:rsid w:val="009767B5"/>
    <w:rsid w:val="00976AB7"/>
    <w:rsid w:val="00976BA3"/>
    <w:rsid w:val="00976E09"/>
    <w:rsid w:val="0097794D"/>
    <w:rsid w:val="009779DC"/>
    <w:rsid w:val="00977DE8"/>
    <w:rsid w:val="00980019"/>
    <w:rsid w:val="009802AF"/>
    <w:rsid w:val="009811B3"/>
    <w:rsid w:val="009812AE"/>
    <w:rsid w:val="00981740"/>
    <w:rsid w:val="00981997"/>
    <w:rsid w:val="00981A24"/>
    <w:rsid w:val="00981AE4"/>
    <w:rsid w:val="0098247D"/>
    <w:rsid w:val="00982812"/>
    <w:rsid w:val="00982A97"/>
    <w:rsid w:val="009835AE"/>
    <w:rsid w:val="009835FE"/>
    <w:rsid w:val="0098366C"/>
    <w:rsid w:val="0098367B"/>
    <w:rsid w:val="00983BD8"/>
    <w:rsid w:val="00983CC4"/>
    <w:rsid w:val="00983E0F"/>
    <w:rsid w:val="00984A9C"/>
    <w:rsid w:val="0098528E"/>
    <w:rsid w:val="009853E5"/>
    <w:rsid w:val="0098608A"/>
    <w:rsid w:val="009868B3"/>
    <w:rsid w:val="00986A10"/>
    <w:rsid w:val="009870A2"/>
    <w:rsid w:val="0098729C"/>
    <w:rsid w:val="00987446"/>
    <w:rsid w:val="009879B7"/>
    <w:rsid w:val="009900E8"/>
    <w:rsid w:val="00990702"/>
    <w:rsid w:val="00991ACC"/>
    <w:rsid w:val="00991BCD"/>
    <w:rsid w:val="00992C6D"/>
    <w:rsid w:val="00992D6A"/>
    <w:rsid w:val="00992F6C"/>
    <w:rsid w:val="00993013"/>
    <w:rsid w:val="00993677"/>
    <w:rsid w:val="00993713"/>
    <w:rsid w:val="00993D8A"/>
    <w:rsid w:val="0099434F"/>
    <w:rsid w:val="00994602"/>
    <w:rsid w:val="00994D8C"/>
    <w:rsid w:val="00995128"/>
    <w:rsid w:val="00995560"/>
    <w:rsid w:val="00995585"/>
    <w:rsid w:val="009958A1"/>
    <w:rsid w:val="00995BF4"/>
    <w:rsid w:val="00995BFF"/>
    <w:rsid w:val="00995E06"/>
    <w:rsid w:val="009969F3"/>
    <w:rsid w:val="00996CDB"/>
    <w:rsid w:val="00996E70"/>
    <w:rsid w:val="0099715D"/>
    <w:rsid w:val="00997588"/>
    <w:rsid w:val="009975AC"/>
    <w:rsid w:val="0099768F"/>
    <w:rsid w:val="00997F97"/>
    <w:rsid w:val="009A07AF"/>
    <w:rsid w:val="009A0FC4"/>
    <w:rsid w:val="009A118C"/>
    <w:rsid w:val="009A12EE"/>
    <w:rsid w:val="009A1F80"/>
    <w:rsid w:val="009A20E9"/>
    <w:rsid w:val="009A21E9"/>
    <w:rsid w:val="009A222E"/>
    <w:rsid w:val="009A371F"/>
    <w:rsid w:val="009A3823"/>
    <w:rsid w:val="009A3D5B"/>
    <w:rsid w:val="009A3FF6"/>
    <w:rsid w:val="009A452A"/>
    <w:rsid w:val="009A4BA6"/>
    <w:rsid w:val="009A5048"/>
    <w:rsid w:val="009A5141"/>
    <w:rsid w:val="009A558E"/>
    <w:rsid w:val="009A63A8"/>
    <w:rsid w:val="009A6756"/>
    <w:rsid w:val="009A6F20"/>
    <w:rsid w:val="009A7182"/>
    <w:rsid w:val="009A7F95"/>
    <w:rsid w:val="009B0216"/>
    <w:rsid w:val="009B06AB"/>
    <w:rsid w:val="009B1989"/>
    <w:rsid w:val="009B1F87"/>
    <w:rsid w:val="009B215F"/>
    <w:rsid w:val="009B285E"/>
    <w:rsid w:val="009B3716"/>
    <w:rsid w:val="009B39FB"/>
    <w:rsid w:val="009B3C86"/>
    <w:rsid w:val="009B3CEF"/>
    <w:rsid w:val="009B3DE1"/>
    <w:rsid w:val="009B44FB"/>
    <w:rsid w:val="009B4C87"/>
    <w:rsid w:val="009B4D8A"/>
    <w:rsid w:val="009B4FD2"/>
    <w:rsid w:val="009B5B7C"/>
    <w:rsid w:val="009B5D1F"/>
    <w:rsid w:val="009B6B5F"/>
    <w:rsid w:val="009B6EA3"/>
    <w:rsid w:val="009B6F39"/>
    <w:rsid w:val="009B6FC4"/>
    <w:rsid w:val="009B705A"/>
    <w:rsid w:val="009B715C"/>
    <w:rsid w:val="009B77BA"/>
    <w:rsid w:val="009B77EE"/>
    <w:rsid w:val="009C00DF"/>
    <w:rsid w:val="009C0A2E"/>
    <w:rsid w:val="009C0C3D"/>
    <w:rsid w:val="009C0DB4"/>
    <w:rsid w:val="009C1237"/>
    <w:rsid w:val="009C1504"/>
    <w:rsid w:val="009C1896"/>
    <w:rsid w:val="009C19FE"/>
    <w:rsid w:val="009C1EE4"/>
    <w:rsid w:val="009C2188"/>
    <w:rsid w:val="009C4014"/>
    <w:rsid w:val="009C40FD"/>
    <w:rsid w:val="009C41E1"/>
    <w:rsid w:val="009C428C"/>
    <w:rsid w:val="009C43A2"/>
    <w:rsid w:val="009C4811"/>
    <w:rsid w:val="009C48E8"/>
    <w:rsid w:val="009C4F52"/>
    <w:rsid w:val="009C5640"/>
    <w:rsid w:val="009C57DC"/>
    <w:rsid w:val="009C5DFD"/>
    <w:rsid w:val="009C6459"/>
    <w:rsid w:val="009C65D3"/>
    <w:rsid w:val="009C65D8"/>
    <w:rsid w:val="009C6786"/>
    <w:rsid w:val="009C6C12"/>
    <w:rsid w:val="009C739B"/>
    <w:rsid w:val="009C77C0"/>
    <w:rsid w:val="009C78DA"/>
    <w:rsid w:val="009C79DF"/>
    <w:rsid w:val="009C7BFF"/>
    <w:rsid w:val="009D0016"/>
    <w:rsid w:val="009D0193"/>
    <w:rsid w:val="009D0DA2"/>
    <w:rsid w:val="009D0E3E"/>
    <w:rsid w:val="009D10BA"/>
    <w:rsid w:val="009D1101"/>
    <w:rsid w:val="009D12E0"/>
    <w:rsid w:val="009D12F8"/>
    <w:rsid w:val="009D1723"/>
    <w:rsid w:val="009D2566"/>
    <w:rsid w:val="009D3765"/>
    <w:rsid w:val="009D3EEE"/>
    <w:rsid w:val="009D4B8C"/>
    <w:rsid w:val="009D4D2A"/>
    <w:rsid w:val="009D57C8"/>
    <w:rsid w:val="009D62F0"/>
    <w:rsid w:val="009D64FF"/>
    <w:rsid w:val="009D6AC4"/>
    <w:rsid w:val="009D6AC5"/>
    <w:rsid w:val="009D6B53"/>
    <w:rsid w:val="009D6FDE"/>
    <w:rsid w:val="009D7646"/>
    <w:rsid w:val="009D7D3B"/>
    <w:rsid w:val="009E0270"/>
    <w:rsid w:val="009E04D8"/>
    <w:rsid w:val="009E069A"/>
    <w:rsid w:val="009E07FC"/>
    <w:rsid w:val="009E1140"/>
    <w:rsid w:val="009E1275"/>
    <w:rsid w:val="009E13E3"/>
    <w:rsid w:val="009E13F9"/>
    <w:rsid w:val="009E1AD8"/>
    <w:rsid w:val="009E248F"/>
    <w:rsid w:val="009E2795"/>
    <w:rsid w:val="009E2A75"/>
    <w:rsid w:val="009E3263"/>
    <w:rsid w:val="009E4600"/>
    <w:rsid w:val="009E4A9E"/>
    <w:rsid w:val="009E4B74"/>
    <w:rsid w:val="009E4D0C"/>
    <w:rsid w:val="009E5BC4"/>
    <w:rsid w:val="009E5E0F"/>
    <w:rsid w:val="009E6372"/>
    <w:rsid w:val="009E653A"/>
    <w:rsid w:val="009E67CA"/>
    <w:rsid w:val="009E6C4A"/>
    <w:rsid w:val="009E704E"/>
    <w:rsid w:val="009E7400"/>
    <w:rsid w:val="009E744C"/>
    <w:rsid w:val="009E78B6"/>
    <w:rsid w:val="009E7A82"/>
    <w:rsid w:val="009F0133"/>
    <w:rsid w:val="009F030D"/>
    <w:rsid w:val="009F1AF0"/>
    <w:rsid w:val="009F1F3A"/>
    <w:rsid w:val="009F20DF"/>
    <w:rsid w:val="009F23C5"/>
    <w:rsid w:val="009F2D89"/>
    <w:rsid w:val="009F3045"/>
    <w:rsid w:val="009F374D"/>
    <w:rsid w:val="009F388D"/>
    <w:rsid w:val="009F3C5D"/>
    <w:rsid w:val="009F3CB0"/>
    <w:rsid w:val="009F4056"/>
    <w:rsid w:val="009F425D"/>
    <w:rsid w:val="009F4625"/>
    <w:rsid w:val="009F4E78"/>
    <w:rsid w:val="009F5508"/>
    <w:rsid w:val="009F6BB6"/>
    <w:rsid w:val="009F6CA5"/>
    <w:rsid w:val="009F6FBA"/>
    <w:rsid w:val="009F70ED"/>
    <w:rsid w:val="009F7505"/>
    <w:rsid w:val="009F769E"/>
    <w:rsid w:val="00A0000B"/>
    <w:rsid w:val="00A00919"/>
    <w:rsid w:val="00A00AB9"/>
    <w:rsid w:val="00A00BAE"/>
    <w:rsid w:val="00A00EB1"/>
    <w:rsid w:val="00A011F7"/>
    <w:rsid w:val="00A01269"/>
    <w:rsid w:val="00A014DD"/>
    <w:rsid w:val="00A014EC"/>
    <w:rsid w:val="00A017E8"/>
    <w:rsid w:val="00A01B3B"/>
    <w:rsid w:val="00A01CB4"/>
    <w:rsid w:val="00A01FFE"/>
    <w:rsid w:val="00A025C6"/>
    <w:rsid w:val="00A02727"/>
    <w:rsid w:val="00A02733"/>
    <w:rsid w:val="00A029D8"/>
    <w:rsid w:val="00A037F6"/>
    <w:rsid w:val="00A03A0A"/>
    <w:rsid w:val="00A03B83"/>
    <w:rsid w:val="00A0432B"/>
    <w:rsid w:val="00A04AD6"/>
    <w:rsid w:val="00A056BE"/>
    <w:rsid w:val="00A0641F"/>
    <w:rsid w:val="00A06756"/>
    <w:rsid w:val="00A069D7"/>
    <w:rsid w:val="00A06F05"/>
    <w:rsid w:val="00A06FD5"/>
    <w:rsid w:val="00A07100"/>
    <w:rsid w:val="00A07658"/>
    <w:rsid w:val="00A07A8F"/>
    <w:rsid w:val="00A10472"/>
    <w:rsid w:val="00A10673"/>
    <w:rsid w:val="00A111C8"/>
    <w:rsid w:val="00A119BF"/>
    <w:rsid w:val="00A11DA2"/>
    <w:rsid w:val="00A11FC1"/>
    <w:rsid w:val="00A12702"/>
    <w:rsid w:val="00A12868"/>
    <w:rsid w:val="00A12AD8"/>
    <w:rsid w:val="00A13341"/>
    <w:rsid w:val="00A1338E"/>
    <w:rsid w:val="00A13648"/>
    <w:rsid w:val="00A136B8"/>
    <w:rsid w:val="00A136E8"/>
    <w:rsid w:val="00A13E1E"/>
    <w:rsid w:val="00A142BF"/>
    <w:rsid w:val="00A14547"/>
    <w:rsid w:val="00A14E9D"/>
    <w:rsid w:val="00A15511"/>
    <w:rsid w:val="00A15BD8"/>
    <w:rsid w:val="00A16002"/>
    <w:rsid w:val="00A16DBA"/>
    <w:rsid w:val="00A173F0"/>
    <w:rsid w:val="00A17420"/>
    <w:rsid w:val="00A176A7"/>
    <w:rsid w:val="00A1799E"/>
    <w:rsid w:val="00A17FDE"/>
    <w:rsid w:val="00A20297"/>
    <w:rsid w:val="00A202EB"/>
    <w:rsid w:val="00A20460"/>
    <w:rsid w:val="00A20638"/>
    <w:rsid w:val="00A20764"/>
    <w:rsid w:val="00A20802"/>
    <w:rsid w:val="00A20A2D"/>
    <w:rsid w:val="00A20C1F"/>
    <w:rsid w:val="00A217EE"/>
    <w:rsid w:val="00A21A5E"/>
    <w:rsid w:val="00A21B26"/>
    <w:rsid w:val="00A21E7F"/>
    <w:rsid w:val="00A222A6"/>
    <w:rsid w:val="00A2266B"/>
    <w:rsid w:val="00A226ED"/>
    <w:rsid w:val="00A22A42"/>
    <w:rsid w:val="00A237EC"/>
    <w:rsid w:val="00A23C01"/>
    <w:rsid w:val="00A24817"/>
    <w:rsid w:val="00A249D3"/>
    <w:rsid w:val="00A24A32"/>
    <w:rsid w:val="00A24AAA"/>
    <w:rsid w:val="00A25CAA"/>
    <w:rsid w:val="00A26180"/>
    <w:rsid w:val="00A2683D"/>
    <w:rsid w:val="00A2688D"/>
    <w:rsid w:val="00A26C04"/>
    <w:rsid w:val="00A26F5E"/>
    <w:rsid w:val="00A2779F"/>
    <w:rsid w:val="00A27FBC"/>
    <w:rsid w:val="00A300F5"/>
    <w:rsid w:val="00A30176"/>
    <w:rsid w:val="00A304AF"/>
    <w:rsid w:val="00A30CB4"/>
    <w:rsid w:val="00A30F81"/>
    <w:rsid w:val="00A318B8"/>
    <w:rsid w:val="00A3197C"/>
    <w:rsid w:val="00A31C12"/>
    <w:rsid w:val="00A31E4F"/>
    <w:rsid w:val="00A320D9"/>
    <w:rsid w:val="00A32BA6"/>
    <w:rsid w:val="00A32DB8"/>
    <w:rsid w:val="00A33243"/>
    <w:rsid w:val="00A334DD"/>
    <w:rsid w:val="00A3364E"/>
    <w:rsid w:val="00A339A0"/>
    <w:rsid w:val="00A33B3F"/>
    <w:rsid w:val="00A33BD6"/>
    <w:rsid w:val="00A33D43"/>
    <w:rsid w:val="00A33FF0"/>
    <w:rsid w:val="00A3418B"/>
    <w:rsid w:val="00A34549"/>
    <w:rsid w:val="00A34A42"/>
    <w:rsid w:val="00A34F3A"/>
    <w:rsid w:val="00A3524E"/>
    <w:rsid w:val="00A35647"/>
    <w:rsid w:val="00A35D15"/>
    <w:rsid w:val="00A35DCC"/>
    <w:rsid w:val="00A35F2C"/>
    <w:rsid w:val="00A37D89"/>
    <w:rsid w:val="00A37FB7"/>
    <w:rsid w:val="00A4064E"/>
    <w:rsid w:val="00A407D6"/>
    <w:rsid w:val="00A41312"/>
    <w:rsid w:val="00A4152F"/>
    <w:rsid w:val="00A41674"/>
    <w:rsid w:val="00A41798"/>
    <w:rsid w:val="00A41CB0"/>
    <w:rsid w:val="00A4211A"/>
    <w:rsid w:val="00A42302"/>
    <w:rsid w:val="00A42325"/>
    <w:rsid w:val="00A42B94"/>
    <w:rsid w:val="00A42D82"/>
    <w:rsid w:val="00A430ED"/>
    <w:rsid w:val="00A43798"/>
    <w:rsid w:val="00A43BF3"/>
    <w:rsid w:val="00A4460C"/>
    <w:rsid w:val="00A4481A"/>
    <w:rsid w:val="00A4538B"/>
    <w:rsid w:val="00A458A2"/>
    <w:rsid w:val="00A45C9E"/>
    <w:rsid w:val="00A45EBB"/>
    <w:rsid w:val="00A45FE3"/>
    <w:rsid w:val="00A46564"/>
    <w:rsid w:val="00A46678"/>
    <w:rsid w:val="00A466D4"/>
    <w:rsid w:val="00A46A97"/>
    <w:rsid w:val="00A479CF"/>
    <w:rsid w:val="00A50754"/>
    <w:rsid w:val="00A5088B"/>
    <w:rsid w:val="00A50CDA"/>
    <w:rsid w:val="00A50D73"/>
    <w:rsid w:val="00A51525"/>
    <w:rsid w:val="00A518C5"/>
    <w:rsid w:val="00A51DD8"/>
    <w:rsid w:val="00A52227"/>
    <w:rsid w:val="00A52CDC"/>
    <w:rsid w:val="00A52D2E"/>
    <w:rsid w:val="00A53544"/>
    <w:rsid w:val="00A535C3"/>
    <w:rsid w:val="00A53E01"/>
    <w:rsid w:val="00A53F38"/>
    <w:rsid w:val="00A54033"/>
    <w:rsid w:val="00A54042"/>
    <w:rsid w:val="00A54201"/>
    <w:rsid w:val="00A542CE"/>
    <w:rsid w:val="00A543D5"/>
    <w:rsid w:val="00A54E0B"/>
    <w:rsid w:val="00A55080"/>
    <w:rsid w:val="00A5546C"/>
    <w:rsid w:val="00A55913"/>
    <w:rsid w:val="00A55CD6"/>
    <w:rsid w:val="00A56219"/>
    <w:rsid w:val="00A563A9"/>
    <w:rsid w:val="00A56CBB"/>
    <w:rsid w:val="00A56EE4"/>
    <w:rsid w:val="00A56F74"/>
    <w:rsid w:val="00A5748D"/>
    <w:rsid w:val="00A57896"/>
    <w:rsid w:val="00A57B0F"/>
    <w:rsid w:val="00A600CA"/>
    <w:rsid w:val="00A612EC"/>
    <w:rsid w:val="00A61EC6"/>
    <w:rsid w:val="00A62059"/>
    <w:rsid w:val="00A620C0"/>
    <w:rsid w:val="00A62136"/>
    <w:rsid w:val="00A6261E"/>
    <w:rsid w:val="00A62BE5"/>
    <w:rsid w:val="00A62F35"/>
    <w:rsid w:val="00A63092"/>
    <w:rsid w:val="00A633DB"/>
    <w:rsid w:val="00A64335"/>
    <w:rsid w:val="00A643BA"/>
    <w:rsid w:val="00A6543D"/>
    <w:rsid w:val="00A65753"/>
    <w:rsid w:val="00A659AA"/>
    <w:rsid w:val="00A65BD1"/>
    <w:rsid w:val="00A65C84"/>
    <w:rsid w:val="00A65D15"/>
    <w:rsid w:val="00A662E9"/>
    <w:rsid w:val="00A6697A"/>
    <w:rsid w:val="00A66C47"/>
    <w:rsid w:val="00A6763D"/>
    <w:rsid w:val="00A67F07"/>
    <w:rsid w:val="00A67F8E"/>
    <w:rsid w:val="00A700F8"/>
    <w:rsid w:val="00A702AF"/>
    <w:rsid w:val="00A70408"/>
    <w:rsid w:val="00A70584"/>
    <w:rsid w:val="00A70668"/>
    <w:rsid w:val="00A706B5"/>
    <w:rsid w:val="00A7070C"/>
    <w:rsid w:val="00A70753"/>
    <w:rsid w:val="00A709B4"/>
    <w:rsid w:val="00A70C02"/>
    <w:rsid w:val="00A70EC9"/>
    <w:rsid w:val="00A71062"/>
    <w:rsid w:val="00A71378"/>
    <w:rsid w:val="00A71D31"/>
    <w:rsid w:val="00A72951"/>
    <w:rsid w:val="00A72CE3"/>
    <w:rsid w:val="00A73739"/>
    <w:rsid w:val="00A73FA3"/>
    <w:rsid w:val="00A752A6"/>
    <w:rsid w:val="00A756A1"/>
    <w:rsid w:val="00A757AC"/>
    <w:rsid w:val="00A75F36"/>
    <w:rsid w:val="00A75F7B"/>
    <w:rsid w:val="00A76322"/>
    <w:rsid w:val="00A768C3"/>
    <w:rsid w:val="00A76D40"/>
    <w:rsid w:val="00A77388"/>
    <w:rsid w:val="00A7795E"/>
    <w:rsid w:val="00A779F3"/>
    <w:rsid w:val="00A80F3A"/>
    <w:rsid w:val="00A81A87"/>
    <w:rsid w:val="00A81C38"/>
    <w:rsid w:val="00A81D21"/>
    <w:rsid w:val="00A8208E"/>
    <w:rsid w:val="00A82212"/>
    <w:rsid w:val="00A824BE"/>
    <w:rsid w:val="00A82890"/>
    <w:rsid w:val="00A83327"/>
    <w:rsid w:val="00A833B9"/>
    <w:rsid w:val="00A833E3"/>
    <w:rsid w:val="00A8367C"/>
    <w:rsid w:val="00A842DA"/>
    <w:rsid w:val="00A8492F"/>
    <w:rsid w:val="00A84B20"/>
    <w:rsid w:val="00A84F61"/>
    <w:rsid w:val="00A85A2E"/>
    <w:rsid w:val="00A868AA"/>
    <w:rsid w:val="00A8709C"/>
    <w:rsid w:val="00A87341"/>
    <w:rsid w:val="00A8735D"/>
    <w:rsid w:val="00A8737B"/>
    <w:rsid w:val="00A87518"/>
    <w:rsid w:val="00A900A3"/>
    <w:rsid w:val="00A903BA"/>
    <w:rsid w:val="00A903C8"/>
    <w:rsid w:val="00A907ED"/>
    <w:rsid w:val="00A9081F"/>
    <w:rsid w:val="00A9090A"/>
    <w:rsid w:val="00A90E25"/>
    <w:rsid w:val="00A9172D"/>
    <w:rsid w:val="00A91928"/>
    <w:rsid w:val="00A91A22"/>
    <w:rsid w:val="00A92300"/>
    <w:rsid w:val="00A9274C"/>
    <w:rsid w:val="00A93836"/>
    <w:rsid w:val="00A94053"/>
    <w:rsid w:val="00A94770"/>
    <w:rsid w:val="00A94AFD"/>
    <w:rsid w:val="00A94BFB"/>
    <w:rsid w:val="00A95366"/>
    <w:rsid w:val="00A956EC"/>
    <w:rsid w:val="00A95C12"/>
    <w:rsid w:val="00A95D6E"/>
    <w:rsid w:val="00A963AC"/>
    <w:rsid w:val="00A966BF"/>
    <w:rsid w:val="00A969E3"/>
    <w:rsid w:val="00A97C0C"/>
    <w:rsid w:val="00A97DAF"/>
    <w:rsid w:val="00A97E20"/>
    <w:rsid w:val="00AA01DE"/>
    <w:rsid w:val="00AA06FD"/>
    <w:rsid w:val="00AA0D93"/>
    <w:rsid w:val="00AA0F9C"/>
    <w:rsid w:val="00AA1B7D"/>
    <w:rsid w:val="00AA1C9E"/>
    <w:rsid w:val="00AA1E60"/>
    <w:rsid w:val="00AA20D4"/>
    <w:rsid w:val="00AA2437"/>
    <w:rsid w:val="00AA24E5"/>
    <w:rsid w:val="00AA25BD"/>
    <w:rsid w:val="00AA2F56"/>
    <w:rsid w:val="00AA33C3"/>
    <w:rsid w:val="00AA350D"/>
    <w:rsid w:val="00AA4229"/>
    <w:rsid w:val="00AA477C"/>
    <w:rsid w:val="00AA5440"/>
    <w:rsid w:val="00AA56FA"/>
    <w:rsid w:val="00AA572B"/>
    <w:rsid w:val="00AA5AD9"/>
    <w:rsid w:val="00AA6960"/>
    <w:rsid w:val="00AA702F"/>
    <w:rsid w:val="00AA7B22"/>
    <w:rsid w:val="00AA7C15"/>
    <w:rsid w:val="00AA7D2A"/>
    <w:rsid w:val="00AA7E57"/>
    <w:rsid w:val="00AB00BD"/>
    <w:rsid w:val="00AB06A5"/>
    <w:rsid w:val="00AB0FB1"/>
    <w:rsid w:val="00AB1256"/>
    <w:rsid w:val="00AB1959"/>
    <w:rsid w:val="00AB1A66"/>
    <w:rsid w:val="00AB23BF"/>
    <w:rsid w:val="00AB296E"/>
    <w:rsid w:val="00AB2C8D"/>
    <w:rsid w:val="00AB32A3"/>
    <w:rsid w:val="00AB37D0"/>
    <w:rsid w:val="00AB38E3"/>
    <w:rsid w:val="00AB3925"/>
    <w:rsid w:val="00AB3CC5"/>
    <w:rsid w:val="00AB4416"/>
    <w:rsid w:val="00AB457C"/>
    <w:rsid w:val="00AB47C5"/>
    <w:rsid w:val="00AB47D6"/>
    <w:rsid w:val="00AB5908"/>
    <w:rsid w:val="00AB6195"/>
    <w:rsid w:val="00AB6380"/>
    <w:rsid w:val="00AB677D"/>
    <w:rsid w:val="00AB6CC8"/>
    <w:rsid w:val="00AB6E4B"/>
    <w:rsid w:val="00AB6F15"/>
    <w:rsid w:val="00AB6FDF"/>
    <w:rsid w:val="00AB7379"/>
    <w:rsid w:val="00AB7689"/>
    <w:rsid w:val="00AB77ED"/>
    <w:rsid w:val="00AB7B9C"/>
    <w:rsid w:val="00AB7C18"/>
    <w:rsid w:val="00AB7F07"/>
    <w:rsid w:val="00AB7F6D"/>
    <w:rsid w:val="00AC03DC"/>
    <w:rsid w:val="00AC06B4"/>
    <w:rsid w:val="00AC0C4D"/>
    <w:rsid w:val="00AC1732"/>
    <w:rsid w:val="00AC1B51"/>
    <w:rsid w:val="00AC2703"/>
    <w:rsid w:val="00AC28C7"/>
    <w:rsid w:val="00AC2BF0"/>
    <w:rsid w:val="00AC3267"/>
    <w:rsid w:val="00AC351C"/>
    <w:rsid w:val="00AC4039"/>
    <w:rsid w:val="00AC41D5"/>
    <w:rsid w:val="00AC42F0"/>
    <w:rsid w:val="00AC4E31"/>
    <w:rsid w:val="00AC4E49"/>
    <w:rsid w:val="00AC57BF"/>
    <w:rsid w:val="00AC5CDE"/>
    <w:rsid w:val="00AC7400"/>
    <w:rsid w:val="00AC7C33"/>
    <w:rsid w:val="00AD0155"/>
    <w:rsid w:val="00AD0C0A"/>
    <w:rsid w:val="00AD1930"/>
    <w:rsid w:val="00AD2F0C"/>
    <w:rsid w:val="00AD344A"/>
    <w:rsid w:val="00AD3E3C"/>
    <w:rsid w:val="00AD47DF"/>
    <w:rsid w:val="00AD4942"/>
    <w:rsid w:val="00AD4F06"/>
    <w:rsid w:val="00AD4F96"/>
    <w:rsid w:val="00AD5115"/>
    <w:rsid w:val="00AD5339"/>
    <w:rsid w:val="00AD544E"/>
    <w:rsid w:val="00AD6111"/>
    <w:rsid w:val="00AD62A8"/>
    <w:rsid w:val="00AD63D9"/>
    <w:rsid w:val="00AD63FD"/>
    <w:rsid w:val="00AD6A0A"/>
    <w:rsid w:val="00AD7059"/>
    <w:rsid w:val="00AD7219"/>
    <w:rsid w:val="00AD7979"/>
    <w:rsid w:val="00AD79F3"/>
    <w:rsid w:val="00AD7DDC"/>
    <w:rsid w:val="00AE01D2"/>
    <w:rsid w:val="00AE07C5"/>
    <w:rsid w:val="00AE0B43"/>
    <w:rsid w:val="00AE1227"/>
    <w:rsid w:val="00AE146F"/>
    <w:rsid w:val="00AE2136"/>
    <w:rsid w:val="00AE2D94"/>
    <w:rsid w:val="00AE2FED"/>
    <w:rsid w:val="00AE3880"/>
    <w:rsid w:val="00AE3AAA"/>
    <w:rsid w:val="00AE3D19"/>
    <w:rsid w:val="00AE3F26"/>
    <w:rsid w:val="00AE41B7"/>
    <w:rsid w:val="00AE4A87"/>
    <w:rsid w:val="00AE4C61"/>
    <w:rsid w:val="00AE4CFB"/>
    <w:rsid w:val="00AE5388"/>
    <w:rsid w:val="00AE5BAA"/>
    <w:rsid w:val="00AE60A9"/>
    <w:rsid w:val="00AE6227"/>
    <w:rsid w:val="00AE6590"/>
    <w:rsid w:val="00AE6961"/>
    <w:rsid w:val="00AE6E21"/>
    <w:rsid w:val="00AE755D"/>
    <w:rsid w:val="00AE7705"/>
    <w:rsid w:val="00AE77F8"/>
    <w:rsid w:val="00AE7CB7"/>
    <w:rsid w:val="00AE7CC4"/>
    <w:rsid w:val="00AE7FE7"/>
    <w:rsid w:val="00AF0E83"/>
    <w:rsid w:val="00AF11C0"/>
    <w:rsid w:val="00AF12D7"/>
    <w:rsid w:val="00AF1B39"/>
    <w:rsid w:val="00AF1CDB"/>
    <w:rsid w:val="00AF2163"/>
    <w:rsid w:val="00AF26B2"/>
    <w:rsid w:val="00AF278F"/>
    <w:rsid w:val="00AF2CB2"/>
    <w:rsid w:val="00AF2D28"/>
    <w:rsid w:val="00AF2E2E"/>
    <w:rsid w:val="00AF37A6"/>
    <w:rsid w:val="00AF382B"/>
    <w:rsid w:val="00AF38A8"/>
    <w:rsid w:val="00AF39B5"/>
    <w:rsid w:val="00AF4476"/>
    <w:rsid w:val="00AF4FD7"/>
    <w:rsid w:val="00AF5B1B"/>
    <w:rsid w:val="00AF5D43"/>
    <w:rsid w:val="00AF6624"/>
    <w:rsid w:val="00AF6678"/>
    <w:rsid w:val="00AF6682"/>
    <w:rsid w:val="00AF67C3"/>
    <w:rsid w:val="00AF6A0F"/>
    <w:rsid w:val="00AF6E08"/>
    <w:rsid w:val="00AF6F3F"/>
    <w:rsid w:val="00AF6F88"/>
    <w:rsid w:val="00AF6F97"/>
    <w:rsid w:val="00AF6FEF"/>
    <w:rsid w:val="00AF72C2"/>
    <w:rsid w:val="00AF77BF"/>
    <w:rsid w:val="00B003B0"/>
    <w:rsid w:val="00B00481"/>
    <w:rsid w:val="00B008D7"/>
    <w:rsid w:val="00B0109B"/>
    <w:rsid w:val="00B010AA"/>
    <w:rsid w:val="00B01185"/>
    <w:rsid w:val="00B028D7"/>
    <w:rsid w:val="00B02A1A"/>
    <w:rsid w:val="00B02E8B"/>
    <w:rsid w:val="00B03253"/>
    <w:rsid w:val="00B034B1"/>
    <w:rsid w:val="00B035C3"/>
    <w:rsid w:val="00B03A80"/>
    <w:rsid w:val="00B03FC9"/>
    <w:rsid w:val="00B04175"/>
    <w:rsid w:val="00B04950"/>
    <w:rsid w:val="00B04A02"/>
    <w:rsid w:val="00B0516E"/>
    <w:rsid w:val="00B0594C"/>
    <w:rsid w:val="00B059B6"/>
    <w:rsid w:val="00B064DC"/>
    <w:rsid w:val="00B0653D"/>
    <w:rsid w:val="00B06E10"/>
    <w:rsid w:val="00B06EAB"/>
    <w:rsid w:val="00B06F6F"/>
    <w:rsid w:val="00B0716B"/>
    <w:rsid w:val="00B07903"/>
    <w:rsid w:val="00B10660"/>
    <w:rsid w:val="00B10CF8"/>
    <w:rsid w:val="00B115A0"/>
    <w:rsid w:val="00B11B52"/>
    <w:rsid w:val="00B11C12"/>
    <w:rsid w:val="00B12D2F"/>
    <w:rsid w:val="00B12F79"/>
    <w:rsid w:val="00B131C0"/>
    <w:rsid w:val="00B13798"/>
    <w:rsid w:val="00B140E6"/>
    <w:rsid w:val="00B1426B"/>
    <w:rsid w:val="00B144D5"/>
    <w:rsid w:val="00B14640"/>
    <w:rsid w:val="00B1465F"/>
    <w:rsid w:val="00B149EC"/>
    <w:rsid w:val="00B150B4"/>
    <w:rsid w:val="00B1510F"/>
    <w:rsid w:val="00B15469"/>
    <w:rsid w:val="00B154DF"/>
    <w:rsid w:val="00B160B9"/>
    <w:rsid w:val="00B16103"/>
    <w:rsid w:val="00B1728B"/>
    <w:rsid w:val="00B1750E"/>
    <w:rsid w:val="00B17B4D"/>
    <w:rsid w:val="00B208CF"/>
    <w:rsid w:val="00B20D61"/>
    <w:rsid w:val="00B20F20"/>
    <w:rsid w:val="00B2112D"/>
    <w:rsid w:val="00B213ED"/>
    <w:rsid w:val="00B21F9A"/>
    <w:rsid w:val="00B222F4"/>
    <w:rsid w:val="00B22AC6"/>
    <w:rsid w:val="00B23ABA"/>
    <w:rsid w:val="00B23AF2"/>
    <w:rsid w:val="00B23DAB"/>
    <w:rsid w:val="00B23EDB"/>
    <w:rsid w:val="00B2436C"/>
    <w:rsid w:val="00B24383"/>
    <w:rsid w:val="00B245F9"/>
    <w:rsid w:val="00B24981"/>
    <w:rsid w:val="00B249B5"/>
    <w:rsid w:val="00B252EA"/>
    <w:rsid w:val="00B257BB"/>
    <w:rsid w:val="00B26782"/>
    <w:rsid w:val="00B27ADF"/>
    <w:rsid w:val="00B3032D"/>
    <w:rsid w:val="00B30629"/>
    <w:rsid w:val="00B30BA8"/>
    <w:rsid w:val="00B30BAE"/>
    <w:rsid w:val="00B3128D"/>
    <w:rsid w:val="00B314A9"/>
    <w:rsid w:val="00B318E2"/>
    <w:rsid w:val="00B319C3"/>
    <w:rsid w:val="00B31E5C"/>
    <w:rsid w:val="00B32A19"/>
    <w:rsid w:val="00B33022"/>
    <w:rsid w:val="00B33182"/>
    <w:rsid w:val="00B331D5"/>
    <w:rsid w:val="00B336F1"/>
    <w:rsid w:val="00B338A6"/>
    <w:rsid w:val="00B33C98"/>
    <w:rsid w:val="00B33D2B"/>
    <w:rsid w:val="00B33D6B"/>
    <w:rsid w:val="00B33DEF"/>
    <w:rsid w:val="00B33E82"/>
    <w:rsid w:val="00B33ED9"/>
    <w:rsid w:val="00B34245"/>
    <w:rsid w:val="00B343B0"/>
    <w:rsid w:val="00B34D2C"/>
    <w:rsid w:val="00B34F75"/>
    <w:rsid w:val="00B34F9F"/>
    <w:rsid w:val="00B34FA8"/>
    <w:rsid w:val="00B3501A"/>
    <w:rsid w:val="00B3517E"/>
    <w:rsid w:val="00B362A6"/>
    <w:rsid w:val="00B36489"/>
    <w:rsid w:val="00B36FCB"/>
    <w:rsid w:val="00B3790A"/>
    <w:rsid w:val="00B37B01"/>
    <w:rsid w:val="00B37CAD"/>
    <w:rsid w:val="00B37FC0"/>
    <w:rsid w:val="00B401DD"/>
    <w:rsid w:val="00B40457"/>
    <w:rsid w:val="00B40E12"/>
    <w:rsid w:val="00B42195"/>
    <w:rsid w:val="00B4237D"/>
    <w:rsid w:val="00B42416"/>
    <w:rsid w:val="00B424CF"/>
    <w:rsid w:val="00B4272C"/>
    <w:rsid w:val="00B43260"/>
    <w:rsid w:val="00B43BC1"/>
    <w:rsid w:val="00B43CD2"/>
    <w:rsid w:val="00B43EBD"/>
    <w:rsid w:val="00B43F77"/>
    <w:rsid w:val="00B44A56"/>
    <w:rsid w:val="00B4568E"/>
    <w:rsid w:val="00B457A6"/>
    <w:rsid w:val="00B464B2"/>
    <w:rsid w:val="00B46F4C"/>
    <w:rsid w:val="00B473EB"/>
    <w:rsid w:val="00B47574"/>
    <w:rsid w:val="00B47B54"/>
    <w:rsid w:val="00B47FED"/>
    <w:rsid w:val="00B5048D"/>
    <w:rsid w:val="00B50FC4"/>
    <w:rsid w:val="00B514DF"/>
    <w:rsid w:val="00B525C1"/>
    <w:rsid w:val="00B53C83"/>
    <w:rsid w:val="00B53D4B"/>
    <w:rsid w:val="00B54077"/>
    <w:rsid w:val="00B554CA"/>
    <w:rsid w:val="00B55C52"/>
    <w:rsid w:val="00B56155"/>
    <w:rsid w:val="00B56159"/>
    <w:rsid w:val="00B5626F"/>
    <w:rsid w:val="00B56738"/>
    <w:rsid w:val="00B56D61"/>
    <w:rsid w:val="00B56FC1"/>
    <w:rsid w:val="00B57B4B"/>
    <w:rsid w:val="00B57CF4"/>
    <w:rsid w:val="00B60057"/>
    <w:rsid w:val="00B60345"/>
    <w:rsid w:val="00B609CC"/>
    <w:rsid w:val="00B60EEB"/>
    <w:rsid w:val="00B610DD"/>
    <w:rsid w:val="00B615F2"/>
    <w:rsid w:val="00B62440"/>
    <w:rsid w:val="00B62489"/>
    <w:rsid w:val="00B62C02"/>
    <w:rsid w:val="00B62D3F"/>
    <w:rsid w:val="00B63012"/>
    <w:rsid w:val="00B6324E"/>
    <w:rsid w:val="00B63DD8"/>
    <w:rsid w:val="00B6469A"/>
    <w:rsid w:val="00B6477C"/>
    <w:rsid w:val="00B64BBE"/>
    <w:rsid w:val="00B64EF0"/>
    <w:rsid w:val="00B6520F"/>
    <w:rsid w:val="00B652FA"/>
    <w:rsid w:val="00B654AC"/>
    <w:rsid w:val="00B65F8C"/>
    <w:rsid w:val="00B661AF"/>
    <w:rsid w:val="00B66F59"/>
    <w:rsid w:val="00B67C45"/>
    <w:rsid w:val="00B67C4A"/>
    <w:rsid w:val="00B67CEB"/>
    <w:rsid w:val="00B70199"/>
    <w:rsid w:val="00B7019E"/>
    <w:rsid w:val="00B7038E"/>
    <w:rsid w:val="00B706BF"/>
    <w:rsid w:val="00B70D84"/>
    <w:rsid w:val="00B70DCB"/>
    <w:rsid w:val="00B7129B"/>
    <w:rsid w:val="00B7135E"/>
    <w:rsid w:val="00B72734"/>
    <w:rsid w:val="00B72774"/>
    <w:rsid w:val="00B72794"/>
    <w:rsid w:val="00B731AC"/>
    <w:rsid w:val="00B73AFD"/>
    <w:rsid w:val="00B73CE9"/>
    <w:rsid w:val="00B73E24"/>
    <w:rsid w:val="00B74396"/>
    <w:rsid w:val="00B743CA"/>
    <w:rsid w:val="00B74853"/>
    <w:rsid w:val="00B74AF7"/>
    <w:rsid w:val="00B74E54"/>
    <w:rsid w:val="00B75219"/>
    <w:rsid w:val="00B7526B"/>
    <w:rsid w:val="00B75385"/>
    <w:rsid w:val="00B7554F"/>
    <w:rsid w:val="00B75BA5"/>
    <w:rsid w:val="00B76107"/>
    <w:rsid w:val="00B770C9"/>
    <w:rsid w:val="00B8052E"/>
    <w:rsid w:val="00B808AD"/>
    <w:rsid w:val="00B80E8A"/>
    <w:rsid w:val="00B81336"/>
    <w:rsid w:val="00B817C3"/>
    <w:rsid w:val="00B819C8"/>
    <w:rsid w:val="00B822D5"/>
    <w:rsid w:val="00B82FF4"/>
    <w:rsid w:val="00B83182"/>
    <w:rsid w:val="00B840EC"/>
    <w:rsid w:val="00B84622"/>
    <w:rsid w:val="00B84CC6"/>
    <w:rsid w:val="00B84D8A"/>
    <w:rsid w:val="00B84FD8"/>
    <w:rsid w:val="00B8541E"/>
    <w:rsid w:val="00B85D21"/>
    <w:rsid w:val="00B85DFE"/>
    <w:rsid w:val="00B86423"/>
    <w:rsid w:val="00B8653D"/>
    <w:rsid w:val="00B867D9"/>
    <w:rsid w:val="00B8685E"/>
    <w:rsid w:val="00B8745F"/>
    <w:rsid w:val="00B90BAA"/>
    <w:rsid w:val="00B90F5F"/>
    <w:rsid w:val="00B91837"/>
    <w:rsid w:val="00B9193E"/>
    <w:rsid w:val="00B92704"/>
    <w:rsid w:val="00B92AF9"/>
    <w:rsid w:val="00B92B08"/>
    <w:rsid w:val="00B92C44"/>
    <w:rsid w:val="00B930DC"/>
    <w:rsid w:val="00B934F2"/>
    <w:rsid w:val="00B936EB"/>
    <w:rsid w:val="00B93B2B"/>
    <w:rsid w:val="00B93E3E"/>
    <w:rsid w:val="00B947B4"/>
    <w:rsid w:val="00B94D4F"/>
    <w:rsid w:val="00B958C1"/>
    <w:rsid w:val="00B95C49"/>
    <w:rsid w:val="00B95D6C"/>
    <w:rsid w:val="00B965A2"/>
    <w:rsid w:val="00B97020"/>
    <w:rsid w:val="00B970FE"/>
    <w:rsid w:val="00B97DC0"/>
    <w:rsid w:val="00B97E43"/>
    <w:rsid w:val="00B97FD1"/>
    <w:rsid w:val="00BA09A9"/>
    <w:rsid w:val="00BA0A58"/>
    <w:rsid w:val="00BA0FC4"/>
    <w:rsid w:val="00BA121B"/>
    <w:rsid w:val="00BA1237"/>
    <w:rsid w:val="00BA16CF"/>
    <w:rsid w:val="00BA1CA1"/>
    <w:rsid w:val="00BA271A"/>
    <w:rsid w:val="00BA29B4"/>
    <w:rsid w:val="00BA319D"/>
    <w:rsid w:val="00BA3806"/>
    <w:rsid w:val="00BA3FA1"/>
    <w:rsid w:val="00BA41D5"/>
    <w:rsid w:val="00BA4320"/>
    <w:rsid w:val="00BA4B38"/>
    <w:rsid w:val="00BA57C8"/>
    <w:rsid w:val="00BA58C6"/>
    <w:rsid w:val="00BA5B63"/>
    <w:rsid w:val="00BA5B98"/>
    <w:rsid w:val="00BA5F8E"/>
    <w:rsid w:val="00BA5FD7"/>
    <w:rsid w:val="00BA6059"/>
    <w:rsid w:val="00BA63DE"/>
    <w:rsid w:val="00BA664D"/>
    <w:rsid w:val="00BA67AF"/>
    <w:rsid w:val="00BA6A8B"/>
    <w:rsid w:val="00BA6FE8"/>
    <w:rsid w:val="00BA7803"/>
    <w:rsid w:val="00BA7A28"/>
    <w:rsid w:val="00BB017A"/>
    <w:rsid w:val="00BB092F"/>
    <w:rsid w:val="00BB0C69"/>
    <w:rsid w:val="00BB1419"/>
    <w:rsid w:val="00BB1AD3"/>
    <w:rsid w:val="00BB212A"/>
    <w:rsid w:val="00BB2AB3"/>
    <w:rsid w:val="00BB2C12"/>
    <w:rsid w:val="00BB3054"/>
    <w:rsid w:val="00BB3162"/>
    <w:rsid w:val="00BB39E0"/>
    <w:rsid w:val="00BB3D0D"/>
    <w:rsid w:val="00BB3DC1"/>
    <w:rsid w:val="00BB4586"/>
    <w:rsid w:val="00BB45C2"/>
    <w:rsid w:val="00BB4E60"/>
    <w:rsid w:val="00BB52E8"/>
    <w:rsid w:val="00BB55F9"/>
    <w:rsid w:val="00BB56BD"/>
    <w:rsid w:val="00BB56DB"/>
    <w:rsid w:val="00BB5861"/>
    <w:rsid w:val="00BB5A50"/>
    <w:rsid w:val="00BB5E75"/>
    <w:rsid w:val="00BB644D"/>
    <w:rsid w:val="00BB6DF9"/>
    <w:rsid w:val="00BB72DA"/>
    <w:rsid w:val="00BB73A4"/>
    <w:rsid w:val="00BC05AA"/>
    <w:rsid w:val="00BC0A1E"/>
    <w:rsid w:val="00BC0BBC"/>
    <w:rsid w:val="00BC0BE6"/>
    <w:rsid w:val="00BC166D"/>
    <w:rsid w:val="00BC1814"/>
    <w:rsid w:val="00BC1CA9"/>
    <w:rsid w:val="00BC1DCC"/>
    <w:rsid w:val="00BC206A"/>
    <w:rsid w:val="00BC214E"/>
    <w:rsid w:val="00BC221C"/>
    <w:rsid w:val="00BC2743"/>
    <w:rsid w:val="00BC2FC7"/>
    <w:rsid w:val="00BC3094"/>
    <w:rsid w:val="00BC31A9"/>
    <w:rsid w:val="00BC34E4"/>
    <w:rsid w:val="00BC3BFD"/>
    <w:rsid w:val="00BC45DC"/>
    <w:rsid w:val="00BC4D56"/>
    <w:rsid w:val="00BC542E"/>
    <w:rsid w:val="00BC5495"/>
    <w:rsid w:val="00BC561E"/>
    <w:rsid w:val="00BC5A74"/>
    <w:rsid w:val="00BC5B1A"/>
    <w:rsid w:val="00BC5FFF"/>
    <w:rsid w:val="00BC65BC"/>
    <w:rsid w:val="00BC6892"/>
    <w:rsid w:val="00BC6904"/>
    <w:rsid w:val="00BC79F6"/>
    <w:rsid w:val="00BC7B56"/>
    <w:rsid w:val="00BC7FD1"/>
    <w:rsid w:val="00BD0423"/>
    <w:rsid w:val="00BD0726"/>
    <w:rsid w:val="00BD0745"/>
    <w:rsid w:val="00BD0F93"/>
    <w:rsid w:val="00BD1085"/>
    <w:rsid w:val="00BD1393"/>
    <w:rsid w:val="00BD153B"/>
    <w:rsid w:val="00BD1617"/>
    <w:rsid w:val="00BD1D98"/>
    <w:rsid w:val="00BD27D7"/>
    <w:rsid w:val="00BD363A"/>
    <w:rsid w:val="00BD3C4E"/>
    <w:rsid w:val="00BD3C9C"/>
    <w:rsid w:val="00BD4A88"/>
    <w:rsid w:val="00BD4D37"/>
    <w:rsid w:val="00BD575B"/>
    <w:rsid w:val="00BD60EF"/>
    <w:rsid w:val="00BD72C1"/>
    <w:rsid w:val="00BD777C"/>
    <w:rsid w:val="00BD7B5D"/>
    <w:rsid w:val="00BD7C05"/>
    <w:rsid w:val="00BD7CF0"/>
    <w:rsid w:val="00BE0027"/>
    <w:rsid w:val="00BE086B"/>
    <w:rsid w:val="00BE119A"/>
    <w:rsid w:val="00BE131B"/>
    <w:rsid w:val="00BE1325"/>
    <w:rsid w:val="00BE1A03"/>
    <w:rsid w:val="00BE2A5F"/>
    <w:rsid w:val="00BE2C5B"/>
    <w:rsid w:val="00BE2C76"/>
    <w:rsid w:val="00BE3184"/>
    <w:rsid w:val="00BE31BE"/>
    <w:rsid w:val="00BE498B"/>
    <w:rsid w:val="00BE4C30"/>
    <w:rsid w:val="00BE506D"/>
    <w:rsid w:val="00BE5704"/>
    <w:rsid w:val="00BE58D0"/>
    <w:rsid w:val="00BE5BAE"/>
    <w:rsid w:val="00BE5E88"/>
    <w:rsid w:val="00BE6512"/>
    <w:rsid w:val="00BE6B84"/>
    <w:rsid w:val="00BE72D7"/>
    <w:rsid w:val="00BE7649"/>
    <w:rsid w:val="00BE7715"/>
    <w:rsid w:val="00BF0517"/>
    <w:rsid w:val="00BF0819"/>
    <w:rsid w:val="00BF1612"/>
    <w:rsid w:val="00BF17E8"/>
    <w:rsid w:val="00BF1EA8"/>
    <w:rsid w:val="00BF1FF0"/>
    <w:rsid w:val="00BF24AF"/>
    <w:rsid w:val="00BF2511"/>
    <w:rsid w:val="00BF2578"/>
    <w:rsid w:val="00BF2B13"/>
    <w:rsid w:val="00BF31F3"/>
    <w:rsid w:val="00BF3411"/>
    <w:rsid w:val="00BF3765"/>
    <w:rsid w:val="00BF3D0C"/>
    <w:rsid w:val="00BF456C"/>
    <w:rsid w:val="00BF4B85"/>
    <w:rsid w:val="00BF4CC4"/>
    <w:rsid w:val="00BF4E83"/>
    <w:rsid w:val="00BF50EE"/>
    <w:rsid w:val="00BF5A27"/>
    <w:rsid w:val="00BF5AE0"/>
    <w:rsid w:val="00BF5ECF"/>
    <w:rsid w:val="00BF65DD"/>
    <w:rsid w:val="00BF698C"/>
    <w:rsid w:val="00C0009C"/>
    <w:rsid w:val="00C003A1"/>
    <w:rsid w:val="00C009F7"/>
    <w:rsid w:val="00C00AE5"/>
    <w:rsid w:val="00C01073"/>
    <w:rsid w:val="00C0113C"/>
    <w:rsid w:val="00C01478"/>
    <w:rsid w:val="00C01488"/>
    <w:rsid w:val="00C0151A"/>
    <w:rsid w:val="00C0171A"/>
    <w:rsid w:val="00C02278"/>
    <w:rsid w:val="00C02EBC"/>
    <w:rsid w:val="00C0312E"/>
    <w:rsid w:val="00C0358E"/>
    <w:rsid w:val="00C0361E"/>
    <w:rsid w:val="00C03810"/>
    <w:rsid w:val="00C03957"/>
    <w:rsid w:val="00C03965"/>
    <w:rsid w:val="00C039B7"/>
    <w:rsid w:val="00C0456A"/>
    <w:rsid w:val="00C046EC"/>
    <w:rsid w:val="00C049DE"/>
    <w:rsid w:val="00C04EFD"/>
    <w:rsid w:val="00C054E2"/>
    <w:rsid w:val="00C059EB"/>
    <w:rsid w:val="00C05AC8"/>
    <w:rsid w:val="00C05CE7"/>
    <w:rsid w:val="00C05D44"/>
    <w:rsid w:val="00C05EF3"/>
    <w:rsid w:val="00C061B9"/>
    <w:rsid w:val="00C0637E"/>
    <w:rsid w:val="00C064B3"/>
    <w:rsid w:val="00C06735"/>
    <w:rsid w:val="00C0700F"/>
    <w:rsid w:val="00C07025"/>
    <w:rsid w:val="00C079AD"/>
    <w:rsid w:val="00C07CF5"/>
    <w:rsid w:val="00C07E66"/>
    <w:rsid w:val="00C108D8"/>
    <w:rsid w:val="00C10BC1"/>
    <w:rsid w:val="00C10C47"/>
    <w:rsid w:val="00C10ED0"/>
    <w:rsid w:val="00C12C8E"/>
    <w:rsid w:val="00C12E6F"/>
    <w:rsid w:val="00C132FE"/>
    <w:rsid w:val="00C13B1B"/>
    <w:rsid w:val="00C13D1F"/>
    <w:rsid w:val="00C14039"/>
    <w:rsid w:val="00C14099"/>
    <w:rsid w:val="00C142DD"/>
    <w:rsid w:val="00C1523D"/>
    <w:rsid w:val="00C15399"/>
    <w:rsid w:val="00C155EB"/>
    <w:rsid w:val="00C156F5"/>
    <w:rsid w:val="00C1635B"/>
    <w:rsid w:val="00C169CD"/>
    <w:rsid w:val="00C17296"/>
    <w:rsid w:val="00C174F6"/>
    <w:rsid w:val="00C17764"/>
    <w:rsid w:val="00C17990"/>
    <w:rsid w:val="00C17C7E"/>
    <w:rsid w:val="00C201CA"/>
    <w:rsid w:val="00C20203"/>
    <w:rsid w:val="00C206E6"/>
    <w:rsid w:val="00C209E9"/>
    <w:rsid w:val="00C219F9"/>
    <w:rsid w:val="00C221EE"/>
    <w:rsid w:val="00C2231E"/>
    <w:rsid w:val="00C22A84"/>
    <w:rsid w:val="00C22DC1"/>
    <w:rsid w:val="00C232B9"/>
    <w:rsid w:val="00C232FD"/>
    <w:rsid w:val="00C23CB3"/>
    <w:rsid w:val="00C2427A"/>
    <w:rsid w:val="00C24C5F"/>
    <w:rsid w:val="00C25437"/>
    <w:rsid w:val="00C258B6"/>
    <w:rsid w:val="00C25E71"/>
    <w:rsid w:val="00C25F9E"/>
    <w:rsid w:val="00C26ABF"/>
    <w:rsid w:val="00C26CBA"/>
    <w:rsid w:val="00C26F5B"/>
    <w:rsid w:val="00C26F7D"/>
    <w:rsid w:val="00C27217"/>
    <w:rsid w:val="00C273FB"/>
    <w:rsid w:val="00C275E7"/>
    <w:rsid w:val="00C27605"/>
    <w:rsid w:val="00C27864"/>
    <w:rsid w:val="00C30016"/>
    <w:rsid w:val="00C300FF"/>
    <w:rsid w:val="00C312E9"/>
    <w:rsid w:val="00C313AB"/>
    <w:rsid w:val="00C31580"/>
    <w:rsid w:val="00C31915"/>
    <w:rsid w:val="00C31B34"/>
    <w:rsid w:val="00C31DDE"/>
    <w:rsid w:val="00C32889"/>
    <w:rsid w:val="00C32B99"/>
    <w:rsid w:val="00C32E2A"/>
    <w:rsid w:val="00C33562"/>
    <w:rsid w:val="00C33FC6"/>
    <w:rsid w:val="00C34C5E"/>
    <w:rsid w:val="00C35440"/>
    <w:rsid w:val="00C35895"/>
    <w:rsid w:val="00C358DC"/>
    <w:rsid w:val="00C3682D"/>
    <w:rsid w:val="00C3787F"/>
    <w:rsid w:val="00C37907"/>
    <w:rsid w:val="00C37AA1"/>
    <w:rsid w:val="00C37C8F"/>
    <w:rsid w:val="00C4005B"/>
    <w:rsid w:val="00C4039C"/>
    <w:rsid w:val="00C40551"/>
    <w:rsid w:val="00C407A2"/>
    <w:rsid w:val="00C40A07"/>
    <w:rsid w:val="00C40A40"/>
    <w:rsid w:val="00C4193F"/>
    <w:rsid w:val="00C41C5B"/>
    <w:rsid w:val="00C421F4"/>
    <w:rsid w:val="00C425BC"/>
    <w:rsid w:val="00C43002"/>
    <w:rsid w:val="00C4320A"/>
    <w:rsid w:val="00C43C25"/>
    <w:rsid w:val="00C43D0D"/>
    <w:rsid w:val="00C43D7A"/>
    <w:rsid w:val="00C44EB2"/>
    <w:rsid w:val="00C45011"/>
    <w:rsid w:val="00C45974"/>
    <w:rsid w:val="00C45ED0"/>
    <w:rsid w:val="00C46B22"/>
    <w:rsid w:val="00C472AB"/>
    <w:rsid w:val="00C472F9"/>
    <w:rsid w:val="00C500C2"/>
    <w:rsid w:val="00C507E7"/>
    <w:rsid w:val="00C50924"/>
    <w:rsid w:val="00C50CDA"/>
    <w:rsid w:val="00C50DED"/>
    <w:rsid w:val="00C51083"/>
    <w:rsid w:val="00C518DE"/>
    <w:rsid w:val="00C519FC"/>
    <w:rsid w:val="00C51A2B"/>
    <w:rsid w:val="00C52226"/>
    <w:rsid w:val="00C52294"/>
    <w:rsid w:val="00C527C6"/>
    <w:rsid w:val="00C527E4"/>
    <w:rsid w:val="00C52844"/>
    <w:rsid w:val="00C52C99"/>
    <w:rsid w:val="00C5314D"/>
    <w:rsid w:val="00C53172"/>
    <w:rsid w:val="00C532BB"/>
    <w:rsid w:val="00C537C8"/>
    <w:rsid w:val="00C5383E"/>
    <w:rsid w:val="00C5385D"/>
    <w:rsid w:val="00C53A62"/>
    <w:rsid w:val="00C53B40"/>
    <w:rsid w:val="00C55AB1"/>
    <w:rsid w:val="00C55DE4"/>
    <w:rsid w:val="00C564D2"/>
    <w:rsid w:val="00C566B8"/>
    <w:rsid w:val="00C56940"/>
    <w:rsid w:val="00C56C2D"/>
    <w:rsid w:val="00C56D0F"/>
    <w:rsid w:val="00C56E42"/>
    <w:rsid w:val="00C57400"/>
    <w:rsid w:val="00C5741E"/>
    <w:rsid w:val="00C57472"/>
    <w:rsid w:val="00C574F1"/>
    <w:rsid w:val="00C57658"/>
    <w:rsid w:val="00C5766C"/>
    <w:rsid w:val="00C608D3"/>
    <w:rsid w:val="00C615AC"/>
    <w:rsid w:val="00C6218C"/>
    <w:rsid w:val="00C62660"/>
    <w:rsid w:val="00C6268F"/>
    <w:rsid w:val="00C62740"/>
    <w:rsid w:val="00C627C0"/>
    <w:rsid w:val="00C62890"/>
    <w:rsid w:val="00C63504"/>
    <w:rsid w:val="00C6448F"/>
    <w:rsid w:val="00C6494F"/>
    <w:rsid w:val="00C6574B"/>
    <w:rsid w:val="00C66469"/>
    <w:rsid w:val="00C66FD2"/>
    <w:rsid w:val="00C6721A"/>
    <w:rsid w:val="00C6721E"/>
    <w:rsid w:val="00C67802"/>
    <w:rsid w:val="00C67B01"/>
    <w:rsid w:val="00C67DB5"/>
    <w:rsid w:val="00C707F8"/>
    <w:rsid w:val="00C70E5C"/>
    <w:rsid w:val="00C7122D"/>
    <w:rsid w:val="00C71D29"/>
    <w:rsid w:val="00C71F2A"/>
    <w:rsid w:val="00C7205F"/>
    <w:rsid w:val="00C72564"/>
    <w:rsid w:val="00C728DA"/>
    <w:rsid w:val="00C73366"/>
    <w:rsid w:val="00C73A30"/>
    <w:rsid w:val="00C743BE"/>
    <w:rsid w:val="00C74422"/>
    <w:rsid w:val="00C74758"/>
    <w:rsid w:val="00C74F97"/>
    <w:rsid w:val="00C753F9"/>
    <w:rsid w:val="00C75AA8"/>
    <w:rsid w:val="00C75C66"/>
    <w:rsid w:val="00C75D00"/>
    <w:rsid w:val="00C75DFF"/>
    <w:rsid w:val="00C7619F"/>
    <w:rsid w:val="00C7636E"/>
    <w:rsid w:val="00C76EE7"/>
    <w:rsid w:val="00C77299"/>
    <w:rsid w:val="00C7795A"/>
    <w:rsid w:val="00C77A4A"/>
    <w:rsid w:val="00C77FA9"/>
    <w:rsid w:val="00C809F6"/>
    <w:rsid w:val="00C80EE8"/>
    <w:rsid w:val="00C81C61"/>
    <w:rsid w:val="00C81DA2"/>
    <w:rsid w:val="00C82545"/>
    <w:rsid w:val="00C8282D"/>
    <w:rsid w:val="00C828A1"/>
    <w:rsid w:val="00C82BA0"/>
    <w:rsid w:val="00C82CC9"/>
    <w:rsid w:val="00C8390B"/>
    <w:rsid w:val="00C84E62"/>
    <w:rsid w:val="00C85596"/>
    <w:rsid w:val="00C85948"/>
    <w:rsid w:val="00C866E0"/>
    <w:rsid w:val="00C866E6"/>
    <w:rsid w:val="00C868C0"/>
    <w:rsid w:val="00C86AE1"/>
    <w:rsid w:val="00C86B06"/>
    <w:rsid w:val="00C86C5E"/>
    <w:rsid w:val="00C86D00"/>
    <w:rsid w:val="00C86EEF"/>
    <w:rsid w:val="00C87A9F"/>
    <w:rsid w:val="00C87FEE"/>
    <w:rsid w:val="00C900CB"/>
    <w:rsid w:val="00C90222"/>
    <w:rsid w:val="00C9084E"/>
    <w:rsid w:val="00C90C11"/>
    <w:rsid w:val="00C90C43"/>
    <w:rsid w:val="00C9118A"/>
    <w:rsid w:val="00C91329"/>
    <w:rsid w:val="00C92296"/>
    <w:rsid w:val="00C92728"/>
    <w:rsid w:val="00C930E4"/>
    <w:rsid w:val="00C93231"/>
    <w:rsid w:val="00C93781"/>
    <w:rsid w:val="00C9381F"/>
    <w:rsid w:val="00C93B4C"/>
    <w:rsid w:val="00C93DDC"/>
    <w:rsid w:val="00C94195"/>
    <w:rsid w:val="00C9508B"/>
    <w:rsid w:val="00C9532F"/>
    <w:rsid w:val="00C9542F"/>
    <w:rsid w:val="00C9563B"/>
    <w:rsid w:val="00C95CA1"/>
    <w:rsid w:val="00C969A0"/>
    <w:rsid w:val="00C96B12"/>
    <w:rsid w:val="00C96C59"/>
    <w:rsid w:val="00C96DA1"/>
    <w:rsid w:val="00C9726C"/>
    <w:rsid w:val="00CA015E"/>
    <w:rsid w:val="00CA128A"/>
    <w:rsid w:val="00CA1D2D"/>
    <w:rsid w:val="00CA1E02"/>
    <w:rsid w:val="00CA20E7"/>
    <w:rsid w:val="00CA2591"/>
    <w:rsid w:val="00CA2811"/>
    <w:rsid w:val="00CA37DE"/>
    <w:rsid w:val="00CA3ADE"/>
    <w:rsid w:val="00CA3E30"/>
    <w:rsid w:val="00CA43DB"/>
    <w:rsid w:val="00CA4BFD"/>
    <w:rsid w:val="00CA4D48"/>
    <w:rsid w:val="00CA4E73"/>
    <w:rsid w:val="00CA4F7B"/>
    <w:rsid w:val="00CA5197"/>
    <w:rsid w:val="00CA5455"/>
    <w:rsid w:val="00CA548B"/>
    <w:rsid w:val="00CA6141"/>
    <w:rsid w:val="00CA6D73"/>
    <w:rsid w:val="00CA6E83"/>
    <w:rsid w:val="00CA7145"/>
    <w:rsid w:val="00CA7176"/>
    <w:rsid w:val="00CA79A2"/>
    <w:rsid w:val="00CB03AF"/>
    <w:rsid w:val="00CB043B"/>
    <w:rsid w:val="00CB06FD"/>
    <w:rsid w:val="00CB0B93"/>
    <w:rsid w:val="00CB0DC6"/>
    <w:rsid w:val="00CB0F19"/>
    <w:rsid w:val="00CB1006"/>
    <w:rsid w:val="00CB15F7"/>
    <w:rsid w:val="00CB1661"/>
    <w:rsid w:val="00CB1793"/>
    <w:rsid w:val="00CB182F"/>
    <w:rsid w:val="00CB19EF"/>
    <w:rsid w:val="00CB1F0D"/>
    <w:rsid w:val="00CB241E"/>
    <w:rsid w:val="00CB2C0A"/>
    <w:rsid w:val="00CB35A3"/>
    <w:rsid w:val="00CB35FB"/>
    <w:rsid w:val="00CB36EA"/>
    <w:rsid w:val="00CB3940"/>
    <w:rsid w:val="00CB4060"/>
    <w:rsid w:val="00CB41CA"/>
    <w:rsid w:val="00CB44F8"/>
    <w:rsid w:val="00CB49EC"/>
    <w:rsid w:val="00CB4A3D"/>
    <w:rsid w:val="00CB4F0C"/>
    <w:rsid w:val="00CB6103"/>
    <w:rsid w:val="00CB692D"/>
    <w:rsid w:val="00CB697F"/>
    <w:rsid w:val="00CB6F29"/>
    <w:rsid w:val="00CB6F6E"/>
    <w:rsid w:val="00CB7B78"/>
    <w:rsid w:val="00CC026A"/>
    <w:rsid w:val="00CC0B58"/>
    <w:rsid w:val="00CC1184"/>
    <w:rsid w:val="00CC1395"/>
    <w:rsid w:val="00CC142C"/>
    <w:rsid w:val="00CC205B"/>
    <w:rsid w:val="00CC2478"/>
    <w:rsid w:val="00CC2D57"/>
    <w:rsid w:val="00CC372E"/>
    <w:rsid w:val="00CC3A31"/>
    <w:rsid w:val="00CC3DF6"/>
    <w:rsid w:val="00CC3FED"/>
    <w:rsid w:val="00CC56B4"/>
    <w:rsid w:val="00CC58B4"/>
    <w:rsid w:val="00CC59C4"/>
    <w:rsid w:val="00CC61F1"/>
    <w:rsid w:val="00CC681B"/>
    <w:rsid w:val="00CC7263"/>
    <w:rsid w:val="00CC7507"/>
    <w:rsid w:val="00CC752E"/>
    <w:rsid w:val="00CC792A"/>
    <w:rsid w:val="00CC79FC"/>
    <w:rsid w:val="00CC7C94"/>
    <w:rsid w:val="00CC7DC3"/>
    <w:rsid w:val="00CC7E8B"/>
    <w:rsid w:val="00CD0449"/>
    <w:rsid w:val="00CD0FBE"/>
    <w:rsid w:val="00CD1107"/>
    <w:rsid w:val="00CD17E6"/>
    <w:rsid w:val="00CD1838"/>
    <w:rsid w:val="00CD23E2"/>
    <w:rsid w:val="00CD28D1"/>
    <w:rsid w:val="00CD3ADD"/>
    <w:rsid w:val="00CD4091"/>
    <w:rsid w:val="00CD4226"/>
    <w:rsid w:val="00CD432D"/>
    <w:rsid w:val="00CD4486"/>
    <w:rsid w:val="00CD45FA"/>
    <w:rsid w:val="00CD4904"/>
    <w:rsid w:val="00CD4F9E"/>
    <w:rsid w:val="00CD5C39"/>
    <w:rsid w:val="00CD5CCE"/>
    <w:rsid w:val="00CD6A29"/>
    <w:rsid w:val="00CD6EEA"/>
    <w:rsid w:val="00CD7168"/>
    <w:rsid w:val="00CD726C"/>
    <w:rsid w:val="00CD74D2"/>
    <w:rsid w:val="00CD75D4"/>
    <w:rsid w:val="00CD7CD6"/>
    <w:rsid w:val="00CD7E48"/>
    <w:rsid w:val="00CE0460"/>
    <w:rsid w:val="00CE06A8"/>
    <w:rsid w:val="00CE06FE"/>
    <w:rsid w:val="00CE0ADF"/>
    <w:rsid w:val="00CE0B4B"/>
    <w:rsid w:val="00CE1690"/>
    <w:rsid w:val="00CE254C"/>
    <w:rsid w:val="00CE2795"/>
    <w:rsid w:val="00CE27F3"/>
    <w:rsid w:val="00CE2BA1"/>
    <w:rsid w:val="00CE3462"/>
    <w:rsid w:val="00CE35D7"/>
    <w:rsid w:val="00CE3694"/>
    <w:rsid w:val="00CE3A51"/>
    <w:rsid w:val="00CE413A"/>
    <w:rsid w:val="00CE44A4"/>
    <w:rsid w:val="00CE462E"/>
    <w:rsid w:val="00CE46AD"/>
    <w:rsid w:val="00CE4ABC"/>
    <w:rsid w:val="00CE4B6D"/>
    <w:rsid w:val="00CE4C32"/>
    <w:rsid w:val="00CE4DBB"/>
    <w:rsid w:val="00CE5BC1"/>
    <w:rsid w:val="00CE624A"/>
    <w:rsid w:val="00CE67DC"/>
    <w:rsid w:val="00CE69DF"/>
    <w:rsid w:val="00CE6AA5"/>
    <w:rsid w:val="00CE74AD"/>
    <w:rsid w:val="00CE7901"/>
    <w:rsid w:val="00CE7992"/>
    <w:rsid w:val="00CF091D"/>
    <w:rsid w:val="00CF0944"/>
    <w:rsid w:val="00CF0A7D"/>
    <w:rsid w:val="00CF0D75"/>
    <w:rsid w:val="00CF0FF8"/>
    <w:rsid w:val="00CF149A"/>
    <w:rsid w:val="00CF1AA4"/>
    <w:rsid w:val="00CF2924"/>
    <w:rsid w:val="00CF2E4B"/>
    <w:rsid w:val="00CF3F33"/>
    <w:rsid w:val="00CF4395"/>
    <w:rsid w:val="00CF4E82"/>
    <w:rsid w:val="00CF5329"/>
    <w:rsid w:val="00CF5371"/>
    <w:rsid w:val="00CF5DC7"/>
    <w:rsid w:val="00CF635A"/>
    <w:rsid w:val="00CF63C9"/>
    <w:rsid w:val="00CF71D4"/>
    <w:rsid w:val="00CF7338"/>
    <w:rsid w:val="00CF7B8C"/>
    <w:rsid w:val="00D000B3"/>
    <w:rsid w:val="00D00CD5"/>
    <w:rsid w:val="00D00E38"/>
    <w:rsid w:val="00D0133C"/>
    <w:rsid w:val="00D019A5"/>
    <w:rsid w:val="00D01F1C"/>
    <w:rsid w:val="00D02440"/>
    <w:rsid w:val="00D025E2"/>
    <w:rsid w:val="00D02888"/>
    <w:rsid w:val="00D042B8"/>
    <w:rsid w:val="00D0434F"/>
    <w:rsid w:val="00D04994"/>
    <w:rsid w:val="00D04D37"/>
    <w:rsid w:val="00D04D7A"/>
    <w:rsid w:val="00D056B6"/>
    <w:rsid w:val="00D05787"/>
    <w:rsid w:val="00D05D78"/>
    <w:rsid w:val="00D0687D"/>
    <w:rsid w:val="00D06A33"/>
    <w:rsid w:val="00D06BD7"/>
    <w:rsid w:val="00D06C43"/>
    <w:rsid w:val="00D071B0"/>
    <w:rsid w:val="00D074C1"/>
    <w:rsid w:val="00D07A5F"/>
    <w:rsid w:val="00D07B91"/>
    <w:rsid w:val="00D07E96"/>
    <w:rsid w:val="00D10278"/>
    <w:rsid w:val="00D105EE"/>
    <w:rsid w:val="00D107C4"/>
    <w:rsid w:val="00D10842"/>
    <w:rsid w:val="00D112C5"/>
    <w:rsid w:val="00D11535"/>
    <w:rsid w:val="00D11709"/>
    <w:rsid w:val="00D120AD"/>
    <w:rsid w:val="00D124F2"/>
    <w:rsid w:val="00D13997"/>
    <w:rsid w:val="00D13FCA"/>
    <w:rsid w:val="00D14023"/>
    <w:rsid w:val="00D1417F"/>
    <w:rsid w:val="00D141DE"/>
    <w:rsid w:val="00D143E5"/>
    <w:rsid w:val="00D1458D"/>
    <w:rsid w:val="00D14CC8"/>
    <w:rsid w:val="00D15425"/>
    <w:rsid w:val="00D15CAE"/>
    <w:rsid w:val="00D15E70"/>
    <w:rsid w:val="00D15EB0"/>
    <w:rsid w:val="00D16965"/>
    <w:rsid w:val="00D17297"/>
    <w:rsid w:val="00D202DF"/>
    <w:rsid w:val="00D20678"/>
    <w:rsid w:val="00D20C97"/>
    <w:rsid w:val="00D21A06"/>
    <w:rsid w:val="00D224D8"/>
    <w:rsid w:val="00D22C6F"/>
    <w:rsid w:val="00D22D3A"/>
    <w:rsid w:val="00D2343B"/>
    <w:rsid w:val="00D239A0"/>
    <w:rsid w:val="00D2471B"/>
    <w:rsid w:val="00D2477C"/>
    <w:rsid w:val="00D24AE1"/>
    <w:rsid w:val="00D24B44"/>
    <w:rsid w:val="00D24EB3"/>
    <w:rsid w:val="00D24F31"/>
    <w:rsid w:val="00D25099"/>
    <w:rsid w:val="00D250CD"/>
    <w:rsid w:val="00D255E5"/>
    <w:rsid w:val="00D259CA"/>
    <w:rsid w:val="00D25C08"/>
    <w:rsid w:val="00D25EA3"/>
    <w:rsid w:val="00D26416"/>
    <w:rsid w:val="00D269B5"/>
    <w:rsid w:val="00D26E29"/>
    <w:rsid w:val="00D27449"/>
    <w:rsid w:val="00D27574"/>
    <w:rsid w:val="00D27727"/>
    <w:rsid w:val="00D301F1"/>
    <w:rsid w:val="00D30328"/>
    <w:rsid w:val="00D3038D"/>
    <w:rsid w:val="00D30EAE"/>
    <w:rsid w:val="00D311B0"/>
    <w:rsid w:val="00D31282"/>
    <w:rsid w:val="00D31583"/>
    <w:rsid w:val="00D3192E"/>
    <w:rsid w:val="00D31F58"/>
    <w:rsid w:val="00D32350"/>
    <w:rsid w:val="00D326D6"/>
    <w:rsid w:val="00D327FF"/>
    <w:rsid w:val="00D329A1"/>
    <w:rsid w:val="00D34551"/>
    <w:rsid w:val="00D347E9"/>
    <w:rsid w:val="00D348A9"/>
    <w:rsid w:val="00D34B94"/>
    <w:rsid w:val="00D34EAA"/>
    <w:rsid w:val="00D357A4"/>
    <w:rsid w:val="00D35821"/>
    <w:rsid w:val="00D35C36"/>
    <w:rsid w:val="00D35E97"/>
    <w:rsid w:val="00D3618C"/>
    <w:rsid w:val="00D361FB"/>
    <w:rsid w:val="00D362DC"/>
    <w:rsid w:val="00D36AEC"/>
    <w:rsid w:val="00D36EA3"/>
    <w:rsid w:val="00D410CC"/>
    <w:rsid w:val="00D42248"/>
    <w:rsid w:val="00D42663"/>
    <w:rsid w:val="00D42A87"/>
    <w:rsid w:val="00D4315D"/>
    <w:rsid w:val="00D43B97"/>
    <w:rsid w:val="00D43F4A"/>
    <w:rsid w:val="00D44061"/>
    <w:rsid w:val="00D450DF"/>
    <w:rsid w:val="00D45500"/>
    <w:rsid w:val="00D459A1"/>
    <w:rsid w:val="00D45AF4"/>
    <w:rsid w:val="00D45DA7"/>
    <w:rsid w:val="00D46460"/>
    <w:rsid w:val="00D4687B"/>
    <w:rsid w:val="00D46D46"/>
    <w:rsid w:val="00D473D8"/>
    <w:rsid w:val="00D47EC9"/>
    <w:rsid w:val="00D501A9"/>
    <w:rsid w:val="00D5041D"/>
    <w:rsid w:val="00D50BF9"/>
    <w:rsid w:val="00D51301"/>
    <w:rsid w:val="00D5146D"/>
    <w:rsid w:val="00D5174F"/>
    <w:rsid w:val="00D51EE8"/>
    <w:rsid w:val="00D51F2C"/>
    <w:rsid w:val="00D52C9D"/>
    <w:rsid w:val="00D52D3D"/>
    <w:rsid w:val="00D53015"/>
    <w:rsid w:val="00D5417C"/>
    <w:rsid w:val="00D545F3"/>
    <w:rsid w:val="00D551CD"/>
    <w:rsid w:val="00D55209"/>
    <w:rsid w:val="00D5527A"/>
    <w:rsid w:val="00D553BF"/>
    <w:rsid w:val="00D55696"/>
    <w:rsid w:val="00D55723"/>
    <w:rsid w:val="00D55D7B"/>
    <w:rsid w:val="00D55E8E"/>
    <w:rsid w:val="00D56032"/>
    <w:rsid w:val="00D564FD"/>
    <w:rsid w:val="00D56517"/>
    <w:rsid w:val="00D56775"/>
    <w:rsid w:val="00D56BEC"/>
    <w:rsid w:val="00D56CEC"/>
    <w:rsid w:val="00D57583"/>
    <w:rsid w:val="00D57A1F"/>
    <w:rsid w:val="00D60082"/>
    <w:rsid w:val="00D601DF"/>
    <w:rsid w:val="00D60873"/>
    <w:rsid w:val="00D60B9C"/>
    <w:rsid w:val="00D614E2"/>
    <w:rsid w:val="00D61C25"/>
    <w:rsid w:val="00D61C8D"/>
    <w:rsid w:val="00D61D0F"/>
    <w:rsid w:val="00D61DE7"/>
    <w:rsid w:val="00D62627"/>
    <w:rsid w:val="00D62677"/>
    <w:rsid w:val="00D631AD"/>
    <w:rsid w:val="00D63A36"/>
    <w:rsid w:val="00D649AF"/>
    <w:rsid w:val="00D651C5"/>
    <w:rsid w:val="00D65451"/>
    <w:rsid w:val="00D66292"/>
    <w:rsid w:val="00D671F4"/>
    <w:rsid w:val="00D67E29"/>
    <w:rsid w:val="00D67E84"/>
    <w:rsid w:val="00D67EB4"/>
    <w:rsid w:val="00D7121D"/>
    <w:rsid w:val="00D71503"/>
    <w:rsid w:val="00D71954"/>
    <w:rsid w:val="00D71FDA"/>
    <w:rsid w:val="00D7297E"/>
    <w:rsid w:val="00D72E42"/>
    <w:rsid w:val="00D73010"/>
    <w:rsid w:val="00D73149"/>
    <w:rsid w:val="00D7403C"/>
    <w:rsid w:val="00D744C8"/>
    <w:rsid w:val="00D7471A"/>
    <w:rsid w:val="00D74FAD"/>
    <w:rsid w:val="00D750CA"/>
    <w:rsid w:val="00D75AA1"/>
    <w:rsid w:val="00D76DE0"/>
    <w:rsid w:val="00D7732D"/>
    <w:rsid w:val="00D79718"/>
    <w:rsid w:val="00D80327"/>
    <w:rsid w:val="00D807FB"/>
    <w:rsid w:val="00D809CC"/>
    <w:rsid w:val="00D80E8D"/>
    <w:rsid w:val="00D8174C"/>
    <w:rsid w:val="00D81FC3"/>
    <w:rsid w:val="00D82227"/>
    <w:rsid w:val="00D82CEA"/>
    <w:rsid w:val="00D83A0A"/>
    <w:rsid w:val="00D83B61"/>
    <w:rsid w:val="00D84364"/>
    <w:rsid w:val="00D8457D"/>
    <w:rsid w:val="00D84DAA"/>
    <w:rsid w:val="00D85B13"/>
    <w:rsid w:val="00D86025"/>
    <w:rsid w:val="00D86115"/>
    <w:rsid w:val="00D8665E"/>
    <w:rsid w:val="00D869B3"/>
    <w:rsid w:val="00D86CF7"/>
    <w:rsid w:val="00D872BB"/>
    <w:rsid w:val="00D879F5"/>
    <w:rsid w:val="00D87B5A"/>
    <w:rsid w:val="00D915B6"/>
    <w:rsid w:val="00D91C0E"/>
    <w:rsid w:val="00D921D1"/>
    <w:rsid w:val="00D92286"/>
    <w:rsid w:val="00D9274A"/>
    <w:rsid w:val="00D92B6C"/>
    <w:rsid w:val="00D92F72"/>
    <w:rsid w:val="00D93010"/>
    <w:rsid w:val="00D93031"/>
    <w:rsid w:val="00D9396F"/>
    <w:rsid w:val="00D9470D"/>
    <w:rsid w:val="00D9501F"/>
    <w:rsid w:val="00D954A5"/>
    <w:rsid w:val="00D958CF"/>
    <w:rsid w:val="00D95C0D"/>
    <w:rsid w:val="00D95CEF"/>
    <w:rsid w:val="00D9601B"/>
    <w:rsid w:val="00D96888"/>
    <w:rsid w:val="00D96A88"/>
    <w:rsid w:val="00D96DF6"/>
    <w:rsid w:val="00D9794B"/>
    <w:rsid w:val="00D97A57"/>
    <w:rsid w:val="00D97FF4"/>
    <w:rsid w:val="00DA03BA"/>
    <w:rsid w:val="00DA0557"/>
    <w:rsid w:val="00DA1805"/>
    <w:rsid w:val="00DA1965"/>
    <w:rsid w:val="00DA21DA"/>
    <w:rsid w:val="00DA224E"/>
    <w:rsid w:val="00DA2669"/>
    <w:rsid w:val="00DA26DE"/>
    <w:rsid w:val="00DA2713"/>
    <w:rsid w:val="00DA311B"/>
    <w:rsid w:val="00DA3BD8"/>
    <w:rsid w:val="00DA40F4"/>
    <w:rsid w:val="00DA4293"/>
    <w:rsid w:val="00DA42A3"/>
    <w:rsid w:val="00DA42D4"/>
    <w:rsid w:val="00DA486A"/>
    <w:rsid w:val="00DA4F9B"/>
    <w:rsid w:val="00DA5360"/>
    <w:rsid w:val="00DA5408"/>
    <w:rsid w:val="00DA596D"/>
    <w:rsid w:val="00DA59F2"/>
    <w:rsid w:val="00DA5EDC"/>
    <w:rsid w:val="00DA5F01"/>
    <w:rsid w:val="00DA62FA"/>
    <w:rsid w:val="00DA63D7"/>
    <w:rsid w:val="00DA685D"/>
    <w:rsid w:val="00DA68C2"/>
    <w:rsid w:val="00DA6DFB"/>
    <w:rsid w:val="00DA6F68"/>
    <w:rsid w:val="00DA75ED"/>
    <w:rsid w:val="00DA7E0C"/>
    <w:rsid w:val="00DB01CB"/>
    <w:rsid w:val="00DB0C1C"/>
    <w:rsid w:val="00DB1043"/>
    <w:rsid w:val="00DB1054"/>
    <w:rsid w:val="00DB1508"/>
    <w:rsid w:val="00DB1A43"/>
    <w:rsid w:val="00DB1B5E"/>
    <w:rsid w:val="00DB20B7"/>
    <w:rsid w:val="00DB245A"/>
    <w:rsid w:val="00DB2C41"/>
    <w:rsid w:val="00DB2DE9"/>
    <w:rsid w:val="00DB2E15"/>
    <w:rsid w:val="00DB30E8"/>
    <w:rsid w:val="00DB3F86"/>
    <w:rsid w:val="00DB49A2"/>
    <w:rsid w:val="00DB5365"/>
    <w:rsid w:val="00DB53C7"/>
    <w:rsid w:val="00DB54CC"/>
    <w:rsid w:val="00DB58FA"/>
    <w:rsid w:val="00DB5B62"/>
    <w:rsid w:val="00DB5E7A"/>
    <w:rsid w:val="00DB6539"/>
    <w:rsid w:val="00DB6568"/>
    <w:rsid w:val="00DB657E"/>
    <w:rsid w:val="00DB66BB"/>
    <w:rsid w:val="00DB69E4"/>
    <w:rsid w:val="00DB6A01"/>
    <w:rsid w:val="00DB6A14"/>
    <w:rsid w:val="00DB6B68"/>
    <w:rsid w:val="00DB742A"/>
    <w:rsid w:val="00DB74A3"/>
    <w:rsid w:val="00DB765D"/>
    <w:rsid w:val="00DB78E3"/>
    <w:rsid w:val="00DB7C09"/>
    <w:rsid w:val="00DB7C70"/>
    <w:rsid w:val="00DB7DD7"/>
    <w:rsid w:val="00DC01B1"/>
    <w:rsid w:val="00DC04DA"/>
    <w:rsid w:val="00DC08AA"/>
    <w:rsid w:val="00DC0AE1"/>
    <w:rsid w:val="00DC0C23"/>
    <w:rsid w:val="00DC1490"/>
    <w:rsid w:val="00DC1B51"/>
    <w:rsid w:val="00DC1D8F"/>
    <w:rsid w:val="00DC1F8B"/>
    <w:rsid w:val="00DC1F9E"/>
    <w:rsid w:val="00DC2089"/>
    <w:rsid w:val="00DC23B2"/>
    <w:rsid w:val="00DC2833"/>
    <w:rsid w:val="00DC3AB2"/>
    <w:rsid w:val="00DC4BC7"/>
    <w:rsid w:val="00DC4CDB"/>
    <w:rsid w:val="00DC5826"/>
    <w:rsid w:val="00DC7573"/>
    <w:rsid w:val="00DC762A"/>
    <w:rsid w:val="00DD0AC5"/>
    <w:rsid w:val="00DD0F39"/>
    <w:rsid w:val="00DD1492"/>
    <w:rsid w:val="00DD2162"/>
    <w:rsid w:val="00DD2E62"/>
    <w:rsid w:val="00DD36CA"/>
    <w:rsid w:val="00DD455B"/>
    <w:rsid w:val="00DD4AF6"/>
    <w:rsid w:val="00DD562F"/>
    <w:rsid w:val="00DD5B4F"/>
    <w:rsid w:val="00DD615A"/>
    <w:rsid w:val="00DD63E3"/>
    <w:rsid w:val="00DD6788"/>
    <w:rsid w:val="00DD6CAC"/>
    <w:rsid w:val="00DD6D3F"/>
    <w:rsid w:val="00DD6E27"/>
    <w:rsid w:val="00DD6E50"/>
    <w:rsid w:val="00DD7175"/>
    <w:rsid w:val="00DD7B77"/>
    <w:rsid w:val="00DD7E39"/>
    <w:rsid w:val="00DD7E8E"/>
    <w:rsid w:val="00DD7FA9"/>
    <w:rsid w:val="00DE0DB3"/>
    <w:rsid w:val="00DE0EE1"/>
    <w:rsid w:val="00DE1517"/>
    <w:rsid w:val="00DE1874"/>
    <w:rsid w:val="00DE1E39"/>
    <w:rsid w:val="00DE2818"/>
    <w:rsid w:val="00DE2D60"/>
    <w:rsid w:val="00DE32AD"/>
    <w:rsid w:val="00DE34EE"/>
    <w:rsid w:val="00DE353D"/>
    <w:rsid w:val="00DE3600"/>
    <w:rsid w:val="00DE4495"/>
    <w:rsid w:val="00DE4D1F"/>
    <w:rsid w:val="00DE4DBE"/>
    <w:rsid w:val="00DE5564"/>
    <w:rsid w:val="00DE5686"/>
    <w:rsid w:val="00DE5861"/>
    <w:rsid w:val="00DE5DFD"/>
    <w:rsid w:val="00DE64D3"/>
    <w:rsid w:val="00DE6D33"/>
    <w:rsid w:val="00DE7606"/>
    <w:rsid w:val="00DE76D0"/>
    <w:rsid w:val="00DE77E4"/>
    <w:rsid w:val="00DE7B13"/>
    <w:rsid w:val="00DE7CC8"/>
    <w:rsid w:val="00DF008F"/>
    <w:rsid w:val="00DF020B"/>
    <w:rsid w:val="00DF03BB"/>
    <w:rsid w:val="00DF0450"/>
    <w:rsid w:val="00DF070D"/>
    <w:rsid w:val="00DF0AF6"/>
    <w:rsid w:val="00DF11A0"/>
    <w:rsid w:val="00DF1644"/>
    <w:rsid w:val="00DF1989"/>
    <w:rsid w:val="00DF202A"/>
    <w:rsid w:val="00DF27DD"/>
    <w:rsid w:val="00DF2883"/>
    <w:rsid w:val="00DF290F"/>
    <w:rsid w:val="00DF2A4A"/>
    <w:rsid w:val="00DF2CA5"/>
    <w:rsid w:val="00DF32EE"/>
    <w:rsid w:val="00DF3613"/>
    <w:rsid w:val="00DF3744"/>
    <w:rsid w:val="00DF3B49"/>
    <w:rsid w:val="00DF3E14"/>
    <w:rsid w:val="00DF4F08"/>
    <w:rsid w:val="00DF5171"/>
    <w:rsid w:val="00DF5389"/>
    <w:rsid w:val="00DF53B3"/>
    <w:rsid w:val="00DF5456"/>
    <w:rsid w:val="00DF57E3"/>
    <w:rsid w:val="00DF584B"/>
    <w:rsid w:val="00DF59ED"/>
    <w:rsid w:val="00DF5AD1"/>
    <w:rsid w:val="00DF5B52"/>
    <w:rsid w:val="00DF5D9D"/>
    <w:rsid w:val="00DF67C3"/>
    <w:rsid w:val="00DF6934"/>
    <w:rsid w:val="00DF7332"/>
    <w:rsid w:val="00DF73B1"/>
    <w:rsid w:val="00E000DB"/>
    <w:rsid w:val="00E014E4"/>
    <w:rsid w:val="00E01772"/>
    <w:rsid w:val="00E01A18"/>
    <w:rsid w:val="00E01ABF"/>
    <w:rsid w:val="00E026D8"/>
    <w:rsid w:val="00E02EE9"/>
    <w:rsid w:val="00E037AC"/>
    <w:rsid w:val="00E04174"/>
    <w:rsid w:val="00E04372"/>
    <w:rsid w:val="00E044E5"/>
    <w:rsid w:val="00E04907"/>
    <w:rsid w:val="00E05463"/>
    <w:rsid w:val="00E055C0"/>
    <w:rsid w:val="00E059FB"/>
    <w:rsid w:val="00E0604D"/>
    <w:rsid w:val="00E06BEF"/>
    <w:rsid w:val="00E06DF7"/>
    <w:rsid w:val="00E06F7F"/>
    <w:rsid w:val="00E07214"/>
    <w:rsid w:val="00E0732A"/>
    <w:rsid w:val="00E07335"/>
    <w:rsid w:val="00E07D7A"/>
    <w:rsid w:val="00E10089"/>
    <w:rsid w:val="00E101EE"/>
    <w:rsid w:val="00E102AB"/>
    <w:rsid w:val="00E10660"/>
    <w:rsid w:val="00E10DD3"/>
    <w:rsid w:val="00E10FC4"/>
    <w:rsid w:val="00E11511"/>
    <w:rsid w:val="00E117C1"/>
    <w:rsid w:val="00E1242B"/>
    <w:rsid w:val="00E12B2A"/>
    <w:rsid w:val="00E1339A"/>
    <w:rsid w:val="00E1396D"/>
    <w:rsid w:val="00E13C24"/>
    <w:rsid w:val="00E13C8D"/>
    <w:rsid w:val="00E13E56"/>
    <w:rsid w:val="00E13ED7"/>
    <w:rsid w:val="00E149A8"/>
    <w:rsid w:val="00E14DF2"/>
    <w:rsid w:val="00E1544F"/>
    <w:rsid w:val="00E1574A"/>
    <w:rsid w:val="00E1587C"/>
    <w:rsid w:val="00E167FF"/>
    <w:rsid w:val="00E16D87"/>
    <w:rsid w:val="00E176B6"/>
    <w:rsid w:val="00E2002F"/>
    <w:rsid w:val="00E200FC"/>
    <w:rsid w:val="00E20186"/>
    <w:rsid w:val="00E2147A"/>
    <w:rsid w:val="00E21841"/>
    <w:rsid w:val="00E21ED7"/>
    <w:rsid w:val="00E2240D"/>
    <w:rsid w:val="00E22499"/>
    <w:rsid w:val="00E230AB"/>
    <w:rsid w:val="00E23254"/>
    <w:rsid w:val="00E23FC3"/>
    <w:rsid w:val="00E2421D"/>
    <w:rsid w:val="00E244BD"/>
    <w:rsid w:val="00E2480B"/>
    <w:rsid w:val="00E24AA1"/>
    <w:rsid w:val="00E24BC6"/>
    <w:rsid w:val="00E2580C"/>
    <w:rsid w:val="00E25AD1"/>
    <w:rsid w:val="00E25C63"/>
    <w:rsid w:val="00E25D48"/>
    <w:rsid w:val="00E25E54"/>
    <w:rsid w:val="00E26078"/>
    <w:rsid w:val="00E26090"/>
    <w:rsid w:val="00E26480"/>
    <w:rsid w:val="00E26A89"/>
    <w:rsid w:val="00E26C79"/>
    <w:rsid w:val="00E27100"/>
    <w:rsid w:val="00E279E3"/>
    <w:rsid w:val="00E27A3A"/>
    <w:rsid w:val="00E27AA8"/>
    <w:rsid w:val="00E27F94"/>
    <w:rsid w:val="00E306D7"/>
    <w:rsid w:val="00E307BD"/>
    <w:rsid w:val="00E30EA5"/>
    <w:rsid w:val="00E31C03"/>
    <w:rsid w:val="00E31E8B"/>
    <w:rsid w:val="00E31E9F"/>
    <w:rsid w:val="00E32646"/>
    <w:rsid w:val="00E32D44"/>
    <w:rsid w:val="00E32E68"/>
    <w:rsid w:val="00E32EA3"/>
    <w:rsid w:val="00E32EF9"/>
    <w:rsid w:val="00E334EE"/>
    <w:rsid w:val="00E3364A"/>
    <w:rsid w:val="00E339FE"/>
    <w:rsid w:val="00E35C55"/>
    <w:rsid w:val="00E365A3"/>
    <w:rsid w:val="00E36711"/>
    <w:rsid w:val="00E37197"/>
    <w:rsid w:val="00E37482"/>
    <w:rsid w:val="00E37850"/>
    <w:rsid w:val="00E378D8"/>
    <w:rsid w:val="00E3E915"/>
    <w:rsid w:val="00E40119"/>
    <w:rsid w:val="00E41056"/>
    <w:rsid w:val="00E410C0"/>
    <w:rsid w:val="00E4154B"/>
    <w:rsid w:val="00E41B11"/>
    <w:rsid w:val="00E41CB5"/>
    <w:rsid w:val="00E421B4"/>
    <w:rsid w:val="00E42227"/>
    <w:rsid w:val="00E4250F"/>
    <w:rsid w:val="00E4416A"/>
    <w:rsid w:val="00E44608"/>
    <w:rsid w:val="00E448BB"/>
    <w:rsid w:val="00E44BC1"/>
    <w:rsid w:val="00E45359"/>
    <w:rsid w:val="00E45585"/>
    <w:rsid w:val="00E45A38"/>
    <w:rsid w:val="00E45A8D"/>
    <w:rsid w:val="00E45BB0"/>
    <w:rsid w:val="00E45CED"/>
    <w:rsid w:val="00E45D80"/>
    <w:rsid w:val="00E4608D"/>
    <w:rsid w:val="00E4625F"/>
    <w:rsid w:val="00E469CA"/>
    <w:rsid w:val="00E46ACC"/>
    <w:rsid w:val="00E46FCF"/>
    <w:rsid w:val="00E47B5D"/>
    <w:rsid w:val="00E47B8A"/>
    <w:rsid w:val="00E501B2"/>
    <w:rsid w:val="00E5026F"/>
    <w:rsid w:val="00E5175B"/>
    <w:rsid w:val="00E51B87"/>
    <w:rsid w:val="00E52105"/>
    <w:rsid w:val="00E52413"/>
    <w:rsid w:val="00E5259D"/>
    <w:rsid w:val="00E52F28"/>
    <w:rsid w:val="00E52F3A"/>
    <w:rsid w:val="00E54680"/>
    <w:rsid w:val="00E54B80"/>
    <w:rsid w:val="00E5515E"/>
    <w:rsid w:val="00E554F4"/>
    <w:rsid w:val="00E55810"/>
    <w:rsid w:val="00E56296"/>
    <w:rsid w:val="00E56538"/>
    <w:rsid w:val="00E56645"/>
    <w:rsid w:val="00E5691D"/>
    <w:rsid w:val="00E57624"/>
    <w:rsid w:val="00E57629"/>
    <w:rsid w:val="00E57F29"/>
    <w:rsid w:val="00E57F79"/>
    <w:rsid w:val="00E60015"/>
    <w:rsid w:val="00E602A8"/>
    <w:rsid w:val="00E61103"/>
    <w:rsid w:val="00E61198"/>
    <w:rsid w:val="00E612B0"/>
    <w:rsid w:val="00E624ED"/>
    <w:rsid w:val="00E6292D"/>
    <w:rsid w:val="00E630B5"/>
    <w:rsid w:val="00E6318F"/>
    <w:rsid w:val="00E6337B"/>
    <w:rsid w:val="00E63693"/>
    <w:rsid w:val="00E64013"/>
    <w:rsid w:val="00E64CE0"/>
    <w:rsid w:val="00E653C9"/>
    <w:rsid w:val="00E65DFC"/>
    <w:rsid w:val="00E661BC"/>
    <w:rsid w:val="00E666F7"/>
    <w:rsid w:val="00E668FA"/>
    <w:rsid w:val="00E66DE8"/>
    <w:rsid w:val="00E6705D"/>
    <w:rsid w:val="00E677AC"/>
    <w:rsid w:val="00E67B04"/>
    <w:rsid w:val="00E67C42"/>
    <w:rsid w:val="00E67E2C"/>
    <w:rsid w:val="00E68A9F"/>
    <w:rsid w:val="00E7018C"/>
    <w:rsid w:val="00E70405"/>
    <w:rsid w:val="00E70621"/>
    <w:rsid w:val="00E706B9"/>
    <w:rsid w:val="00E70DF7"/>
    <w:rsid w:val="00E70F60"/>
    <w:rsid w:val="00E71172"/>
    <w:rsid w:val="00E71201"/>
    <w:rsid w:val="00E71515"/>
    <w:rsid w:val="00E715A8"/>
    <w:rsid w:val="00E71637"/>
    <w:rsid w:val="00E71FBF"/>
    <w:rsid w:val="00E73037"/>
    <w:rsid w:val="00E7345C"/>
    <w:rsid w:val="00E73535"/>
    <w:rsid w:val="00E73674"/>
    <w:rsid w:val="00E73A86"/>
    <w:rsid w:val="00E73D4A"/>
    <w:rsid w:val="00E73D79"/>
    <w:rsid w:val="00E73D85"/>
    <w:rsid w:val="00E73EA0"/>
    <w:rsid w:val="00E740CA"/>
    <w:rsid w:val="00E743F2"/>
    <w:rsid w:val="00E7479B"/>
    <w:rsid w:val="00E74C56"/>
    <w:rsid w:val="00E75573"/>
    <w:rsid w:val="00E75B77"/>
    <w:rsid w:val="00E763EE"/>
    <w:rsid w:val="00E77C7B"/>
    <w:rsid w:val="00E80027"/>
    <w:rsid w:val="00E80B70"/>
    <w:rsid w:val="00E80DB1"/>
    <w:rsid w:val="00E80EC3"/>
    <w:rsid w:val="00E81390"/>
    <w:rsid w:val="00E81F1E"/>
    <w:rsid w:val="00E82032"/>
    <w:rsid w:val="00E82407"/>
    <w:rsid w:val="00E82704"/>
    <w:rsid w:val="00E82875"/>
    <w:rsid w:val="00E82A76"/>
    <w:rsid w:val="00E82B90"/>
    <w:rsid w:val="00E82C89"/>
    <w:rsid w:val="00E83772"/>
    <w:rsid w:val="00E83EA9"/>
    <w:rsid w:val="00E84555"/>
    <w:rsid w:val="00E8497B"/>
    <w:rsid w:val="00E84E10"/>
    <w:rsid w:val="00E85344"/>
    <w:rsid w:val="00E853D7"/>
    <w:rsid w:val="00E854E1"/>
    <w:rsid w:val="00E85BC2"/>
    <w:rsid w:val="00E868B1"/>
    <w:rsid w:val="00E86AD7"/>
    <w:rsid w:val="00E86C45"/>
    <w:rsid w:val="00E86F5D"/>
    <w:rsid w:val="00E871EF"/>
    <w:rsid w:val="00E87670"/>
    <w:rsid w:val="00E87FB4"/>
    <w:rsid w:val="00E900F4"/>
    <w:rsid w:val="00E9021C"/>
    <w:rsid w:val="00E904A0"/>
    <w:rsid w:val="00E90AF0"/>
    <w:rsid w:val="00E90D55"/>
    <w:rsid w:val="00E90EF9"/>
    <w:rsid w:val="00E91605"/>
    <w:rsid w:val="00E91C0A"/>
    <w:rsid w:val="00E91D4F"/>
    <w:rsid w:val="00E91F44"/>
    <w:rsid w:val="00E9217A"/>
    <w:rsid w:val="00E92309"/>
    <w:rsid w:val="00E923BD"/>
    <w:rsid w:val="00E92C54"/>
    <w:rsid w:val="00E92FE6"/>
    <w:rsid w:val="00E936AB"/>
    <w:rsid w:val="00E93EA9"/>
    <w:rsid w:val="00E9408A"/>
    <w:rsid w:val="00E94AD6"/>
    <w:rsid w:val="00E954D7"/>
    <w:rsid w:val="00E95A32"/>
    <w:rsid w:val="00E95CE0"/>
    <w:rsid w:val="00E95EE1"/>
    <w:rsid w:val="00E960EE"/>
    <w:rsid w:val="00E965E2"/>
    <w:rsid w:val="00E96926"/>
    <w:rsid w:val="00E96B46"/>
    <w:rsid w:val="00E96CE9"/>
    <w:rsid w:val="00E971CF"/>
    <w:rsid w:val="00E97A71"/>
    <w:rsid w:val="00E97E88"/>
    <w:rsid w:val="00EA0628"/>
    <w:rsid w:val="00EA08AF"/>
    <w:rsid w:val="00EA0C55"/>
    <w:rsid w:val="00EA1410"/>
    <w:rsid w:val="00EA1AB4"/>
    <w:rsid w:val="00EA1CB8"/>
    <w:rsid w:val="00EA2451"/>
    <w:rsid w:val="00EA2706"/>
    <w:rsid w:val="00EA2A0A"/>
    <w:rsid w:val="00EA2A96"/>
    <w:rsid w:val="00EA2E7F"/>
    <w:rsid w:val="00EA39F1"/>
    <w:rsid w:val="00EA44AD"/>
    <w:rsid w:val="00EA45A3"/>
    <w:rsid w:val="00EA46B5"/>
    <w:rsid w:val="00EA4CB2"/>
    <w:rsid w:val="00EA52B0"/>
    <w:rsid w:val="00EA5545"/>
    <w:rsid w:val="00EA5839"/>
    <w:rsid w:val="00EA590F"/>
    <w:rsid w:val="00EA597E"/>
    <w:rsid w:val="00EA5DA8"/>
    <w:rsid w:val="00EA5EF6"/>
    <w:rsid w:val="00EA5F6B"/>
    <w:rsid w:val="00EA66AD"/>
    <w:rsid w:val="00EA712C"/>
    <w:rsid w:val="00EA72BC"/>
    <w:rsid w:val="00EA73A0"/>
    <w:rsid w:val="00EA74AF"/>
    <w:rsid w:val="00EA7C5C"/>
    <w:rsid w:val="00EB0112"/>
    <w:rsid w:val="00EB0148"/>
    <w:rsid w:val="00EB0285"/>
    <w:rsid w:val="00EB0480"/>
    <w:rsid w:val="00EB04E4"/>
    <w:rsid w:val="00EB11D8"/>
    <w:rsid w:val="00EB1248"/>
    <w:rsid w:val="00EB135E"/>
    <w:rsid w:val="00EB1904"/>
    <w:rsid w:val="00EB1A97"/>
    <w:rsid w:val="00EB23BA"/>
    <w:rsid w:val="00EB265E"/>
    <w:rsid w:val="00EB29BF"/>
    <w:rsid w:val="00EB2C8B"/>
    <w:rsid w:val="00EB2D81"/>
    <w:rsid w:val="00EB3134"/>
    <w:rsid w:val="00EB350B"/>
    <w:rsid w:val="00EB35D6"/>
    <w:rsid w:val="00EB3943"/>
    <w:rsid w:val="00EB400F"/>
    <w:rsid w:val="00EB48A2"/>
    <w:rsid w:val="00EB4A9B"/>
    <w:rsid w:val="00EB4BEC"/>
    <w:rsid w:val="00EB567D"/>
    <w:rsid w:val="00EB585E"/>
    <w:rsid w:val="00EB5FCA"/>
    <w:rsid w:val="00EB6088"/>
    <w:rsid w:val="00EB7157"/>
    <w:rsid w:val="00EB7C7F"/>
    <w:rsid w:val="00EB7EBE"/>
    <w:rsid w:val="00EC001C"/>
    <w:rsid w:val="00EC032F"/>
    <w:rsid w:val="00EC0427"/>
    <w:rsid w:val="00EC0570"/>
    <w:rsid w:val="00EC0A3D"/>
    <w:rsid w:val="00EC0B08"/>
    <w:rsid w:val="00EC1A60"/>
    <w:rsid w:val="00EC1D10"/>
    <w:rsid w:val="00EC1DB8"/>
    <w:rsid w:val="00EC1F5D"/>
    <w:rsid w:val="00EC1F87"/>
    <w:rsid w:val="00EC1FDD"/>
    <w:rsid w:val="00EC2371"/>
    <w:rsid w:val="00EC237D"/>
    <w:rsid w:val="00EC2603"/>
    <w:rsid w:val="00EC267D"/>
    <w:rsid w:val="00EC2B82"/>
    <w:rsid w:val="00EC2D81"/>
    <w:rsid w:val="00EC3064"/>
    <w:rsid w:val="00EC3178"/>
    <w:rsid w:val="00EC3372"/>
    <w:rsid w:val="00EC3DBA"/>
    <w:rsid w:val="00EC4138"/>
    <w:rsid w:val="00EC4D0B"/>
    <w:rsid w:val="00EC58E8"/>
    <w:rsid w:val="00EC5A18"/>
    <w:rsid w:val="00EC5E58"/>
    <w:rsid w:val="00EC7436"/>
    <w:rsid w:val="00EC7524"/>
    <w:rsid w:val="00EC75C9"/>
    <w:rsid w:val="00EC764D"/>
    <w:rsid w:val="00EC7C2F"/>
    <w:rsid w:val="00ED0497"/>
    <w:rsid w:val="00ED056D"/>
    <w:rsid w:val="00ED0B45"/>
    <w:rsid w:val="00ED14D1"/>
    <w:rsid w:val="00ED1928"/>
    <w:rsid w:val="00ED2049"/>
    <w:rsid w:val="00ED2182"/>
    <w:rsid w:val="00ED2B95"/>
    <w:rsid w:val="00ED2BC5"/>
    <w:rsid w:val="00ED2CEA"/>
    <w:rsid w:val="00ED3C5E"/>
    <w:rsid w:val="00ED4197"/>
    <w:rsid w:val="00ED4290"/>
    <w:rsid w:val="00ED4323"/>
    <w:rsid w:val="00ED44C8"/>
    <w:rsid w:val="00ED4FCD"/>
    <w:rsid w:val="00ED52D6"/>
    <w:rsid w:val="00ED561B"/>
    <w:rsid w:val="00ED5900"/>
    <w:rsid w:val="00ED5BAC"/>
    <w:rsid w:val="00ED6221"/>
    <w:rsid w:val="00ED65CC"/>
    <w:rsid w:val="00ED65ED"/>
    <w:rsid w:val="00ED6696"/>
    <w:rsid w:val="00ED6ACC"/>
    <w:rsid w:val="00ED6FF2"/>
    <w:rsid w:val="00ED75A7"/>
    <w:rsid w:val="00ED7AB1"/>
    <w:rsid w:val="00EE12EE"/>
    <w:rsid w:val="00EE1D18"/>
    <w:rsid w:val="00EE1E60"/>
    <w:rsid w:val="00EE1FF5"/>
    <w:rsid w:val="00EE2566"/>
    <w:rsid w:val="00EE2BB9"/>
    <w:rsid w:val="00EE2F88"/>
    <w:rsid w:val="00EE3823"/>
    <w:rsid w:val="00EE3B08"/>
    <w:rsid w:val="00EE3B36"/>
    <w:rsid w:val="00EE3DE9"/>
    <w:rsid w:val="00EE414B"/>
    <w:rsid w:val="00EE416C"/>
    <w:rsid w:val="00EE462E"/>
    <w:rsid w:val="00EE4731"/>
    <w:rsid w:val="00EE4E7B"/>
    <w:rsid w:val="00EE4F07"/>
    <w:rsid w:val="00EE572B"/>
    <w:rsid w:val="00EE5C57"/>
    <w:rsid w:val="00EE5D85"/>
    <w:rsid w:val="00EE62E4"/>
    <w:rsid w:val="00EE6382"/>
    <w:rsid w:val="00EE6B0F"/>
    <w:rsid w:val="00EE6BF1"/>
    <w:rsid w:val="00EE6EB8"/>
    <w:rsid w:val="00EE71DD"/>
    <w:rsid w:val="00EE7507"/>
    <w:rsid w:val="00EE7793"/>
    <w:rsid w:val="00EE7B29"/>
    <w:rsid w:val="00EE7C66"/>
    <w:rsid w:val="00EF039D"/>
    <w:rsid w:val="00EF045B"/>
    <w:rsid w:val="00EF06E0"/>
    <w:rsid w:val="00EF10AE"/>
    <w:rsid w:val="00EF149C"/>
    <w:rsid w:val="00EF1AB4"/>
    <w:rsid w:val="00EF23B5"/>
    <w:rsid w:val="00EF242F"/>
    <w:rsid w:val="00EF2686"/>
    <w:rsid w:val="00EF33F0"/>
    <w:rsid w:val="00EF3E2F"/>
    <w:rsid w:val="00EF3EA3"/>
    <w:rsid w:val="00EF44C0"/>
    <w:rsid w:val="00EF48CA"/>
    <w:rsid w:val="00EF4912"/>
    <w:rsid w:val="00EF5226"/>
    <w:rsid w:val="00EF5335"/>
    <w:rsid w:val="00EF55BC"/>
    <w:rsid w:val="00EF58C1"/>
    <w:rsid w:val="00EF5B9A"/>
    <w:rsid w:val="00EF60D1"/>
    <w:rsid w:val="00EF620A"/>
    <w:rsid w:val="00EF6254"/>
    <w:rsid w:val="00EF62EA"/>
    <w:rsid w:val="00EF6539"/>
    <w:rsid w:val="00EF673B"/>
    <w:rsid w:val="00EF6E2D"/>
    <w:rsid w:val="00EF7109"/>
    <w:rsid w:val="00EF728C"/>
    <w:rsid w:val="00EF76FA"/>
    <w:rsid w:val="00EF783C"/>
    <w:rsid w:val="00EF7EF6"/>
    <w:rsid w:val="00F001F9"/>
    <w:rsid w:val="00F006A3"/>
    <w:rsid w:val="00F008FD"/>
    <w:rsid w:val="00F00EDF"/>
    <w:rsid w:val="00F00EFE"/>
    <w:rsid w:val="00F0121A"/>
    <w:rsid w:val="00F016E9"/>
    <w:rsid w:val="00F01973"/>
    <w:rsid w:val="00F03A71"/>
    <w:rsid w:val="00F03CEA"/>
    <w:rsid w:val="00F03E48"/>
    <w:rsid w:val="00F04340"/>
    <w:rsid w:val="00F04651"/>
    <w:rsid w:val="00F04AE8"/>
    <w:rsid w:val="00F04EE6"/>
    <w:rsid w:val="00F05024"/>
    <w:rsid w:val="00F05645"/>
    <w:rsid w:val="00F05805"/>
    <w:rsid w:val="00F05E84"/>
    <w:rsid w:val="00F0617E"/>
    <w:rsid w:val="00F06242"/>
    <w:rsid w:val="00F070F6"/>
    <w:rsid w:val="00F073F8"/>
    <w:rsid w:val="00F07482"/>
    <w:rsid w:val="00F10003"/>
    <w:rsid w:val="00F101B7"/>
    <w:rsid w:val="00F1086B"/>
    <w:rsid w:val="00F10BA5"/>
    <w:rsid w:val="00F11FBF"/>
    <w:rsid w:val="00F12734"/>
    <w:rsid w:val="00F12E11"/>
    <w:rsid w:val="00F13078"/>
    <w:rsid w:val="00F13127"/>
    <w:rsid w:val="00F137E8"/>
    <w:rsid w:val="00F13817"/>
    <w:rsid w:val="00F13B86"/>
    <w:rsid w:val="00F13D02"/>
    <w:rsid w:val="00F13E02"/>
    <w:rsid w:val="00F141E3"/>
    <w:rsid w:val="00F14270"/>
    <w:rsid w:val="00F14881"/>
    <w:rsid w:val="00F14C64"/>
    <w:rsid w:val="00F15BD4"/>
    <w:rsid w:val="00F16456"/>
    <w:rsid w:val="00F16BDD"/>
    <w:rsid w:val="00F16D2E"/>
    <w:rsid w:val="00F16FC2"/>
    <w:rsid w:val="00F1736A"/>
    <w:rsid w:val="00F17680"/>
    <w:rsid w:val="00F17ACC"/>
    <w:rsid w:val="00F20C6A"/>
    <w:rsid w:val="00F20D4D"/>
    <w:rsid w:val="00F20FF9"/>
    <w:rsid w:val="00F21D9D"/>
    <w:rsid w:val="00F21FF8"/>
    <w:rsid w:val="00F23065"/>
    <w:rsid w:val="00F233C9"/>
    <w:rsid w:val="00F234D3"/>
    <w:rsid w:val="00F23D2E"/>
    <w:rsid w:val="00F2470B"/>
    <w:rsid w:val="00F24876"/>
    <w:rsid w:val="00F24AA5"/>
    <w:rsid w:val="00F24BEA"/>
    <w:rsid w:val="00F25097"/>
    <w:rsid w:val="00F253C8"/>
    <w:rsid w:val="00F2624E"/>
    <w:rsid w:val="00F2684E"/>
    <w:rsid w:val="00F26A5B"/>
    <w:rsid w:val="00F27511"/>
    <w:rsid w:val="00F275F6"/>
    <w:rsid w:val="00F304DE"/>
    <w:rsid w:val="00F305A0"/>
    <w:rsid w:val="00F30953"/>
    <w:rsid w:val="00F30A3A"/>
    <w:rsid w:val="00F30FFB"/>
    <w:rsid w:val="00F310F1"/>
    <w:rsid w:val="00F31201"/>
    <w:rsid w:val="00F31AEE"/>
    <w:rsid w:val="00F32126"/>
    <w:rsid w:val="00F32263"/>
    <w:rsid w:val="00F32432"/>
    <w:rsid w:val="00F32EDE"/>
    <w:rsid w:val="00F338FB"/>
    <w:rsid w:val="00F33BCA"/>
    <w:rsid w:val="00F3466A"/>
    <w:rsid w:val="00F3482B"/>
    <w:rsid w:val="00F35968"/>
    <w:rsid w:val="00F365E1"/>
    <w:rsid w:val="00F36677"/>
    <w:rsid w:val="00F37C3A"/>
    <w:rsid w:val="00F37CCD"/>
    <w:rsid w:val="00F4014B"/>
    <w:rsid w:val="00F4027A"/>
    <w:rsid w:val="00F403E8"/>
    <w:rsid w:val="00F40BB0"/>
    <w:rsid w:val="00F416EF"/>
    <w:rsid w:val="00F4180A"/>
    <w:rsid w:val="00F41A65"/>
    <w:rsid w:val="00F41AD7"/>
    <w:rsid w:val="00F4292A"/>
    <w:rsid w:val="00F42939"/>
    <w:rsid w:val="00F42DE1"/>
    <w:rsid w:val="00F45C50"/>
    <w:rsid w:val="00F461E3"/>
    <w:rsid w:val="00F4693E"/>
    <w:rsid w:val="00F5009E"/>
    <w:rsid w:val="00F501A0"/>
    <w:rsid w:val="00F50209"/>
    <w:rsid w:val="00F507B7"/>
    <w:rsid w:val="00F50F83"/>
    <w:rsid w:val="00F50FAA"/>
    <w:rsid w:val="00F513AC"/>
    <w:rsid w:val="00F513B8"/>
    <w:rsid w:val="00F51A51"/>
    <w:rsid w:val="00F51D8F"/>
    <w:rsid w:val="00F51FC8"/>
    <w:rsid w:val="00F525BE"/>
    <w:rsid w:val="00F529A9"/>
    <w:rsid w:val="00F52C92"/>
    <w:rsid w:val="00F5310F"/>
    <w:rsid w:val="00F5547C"/>
    <w:rsid w:val="00F55844"/>
    <w:rsid w:val="00F56235"/>
    <w:rsid w:val="00F56D4A"/>
    <w:rsid w:val="00F57112"/>
    <w:rsid w:val="00F57361"/>
    <w:rsid w:val="00F575E0"/>
    <w:rsid w:val="00F5775A"/>
    <w:rsid w:val="00F57BB4"/>
    <w:rsid w:val="00F57F44"/>
    <w:rsid w:val="00F60102"/>
    <w:rsid w:val="00F6026A"/>
    <w:rsid w:val="00F6067F"/>
    <w:rsid w:val="00F6138D"/>
    <w:rsid w:val="00F6172C"/>
    <w:rsid w:val="00F617D9"/>
    <w:rsid w:val="00F61952"/>
    <w:rsid w:val="00F619A1"/>
    <w:rsid w:val="00F619F8"/>
    <w:rsid w:val="00F620C3"/>
    <w:rsid w:val="00F62116"/>
    <w:rsid w:val="00F625AC"/>
    <w:rsid w:val="00F632B4"/>
    <w:rsid w:val="00F63D40"/>
    <w:rsid w:val="00F63F08"/>
    <w:rsid w:val="00F642EE"/>
    <w:rsid w:val="00F64923"/>
    <w:rsid w:val="00F65606"/>
    <w:rsid w:val="00F659DB"/>
    <w:rsid w:val="00F65A01"/>
    <w:rsid w:val="00F65C71"/>
    <w:rsid w:val="00F65CF6"/>
    <w:rsid w:val="00F6644A"/>
    <w:rsid w:val="00F667E6"/>
    <w:rsid w:val="00F66ED8"/>
    <w:rsid w:val="00F676E8"/>
    <w:rsid w:val="00F67D9D"/>
    <w:rsid w:val="00F70567"/>
    <w:rsid w:val="00F708CC"/>
    <w:rsid w:val="00F70C63"/>
    <w:rsid w:val="00F716E0"/>
    <w:rsid w:val="00F72137"/>
    <w:rsid w:val="00F728BB"/>
    <w:rsid w:val="00F72B71"/>
    <w:rsid w:val="00F72FB1"/>
    <w:rsid w:val="00F732BC"/>
    <w:rsid w:val="00F7377C"/>
    <w:rsid w:val="00F739A0"/>
    <w:rsid w:val="00F745D6"/>
    <w:rsid w:val="00F74D74"/>
    <w:rsid w:val="00F74D79"/>
    <w:rsid w:val="00F7529A"/>
    <w:rsid w:val="00F75686"/>
    <w:rsid w:val="00F759C8"/>
    <w:rsid w:val="00F75A36"/>
    <w:rsid w:val="00F75EA8"/>
    <w:rsid w:val="00F805DB"/>
    <w:rsid w:val="00F80F6F"/>
    <w:rsid w:val="00F8180B"/>
    <w:rsid w:val="00F81814"/>
    <w:rsid w:val="00F81BA6"/>
    <w:rsid w:val="00F83092"/>
    <w:rsid w:val="00F83419"/>
    <w:rsid w:val="00F83865"/>
    <w:rsid w:val="00F849C2"/>
    <w:rsid w:val="00F854ED"/>
    <w:rsid w:val="00F855FC"/>
    <w:rsid w:val="00F85709"/>
    <w:rsid w:val="00F85CED"/>
    <w:rsid w:val="00F85FAB"/>
    <w:rsid w:val="00F8606C"/>
    <w:rsid w:val="00F8608B"/>
    <w:rsid w:val="00F86853"/>
    <w:rsid w:val="00F868C1"/>
    <w:rsid w:val="00F86989"/>
    <w:rsid w:val="00F875AC"/>
    <w:rsid w:val="00F87BCC"/>
    <w:rsid w:val="00F90105"/>
    <w:rsid w:val="00F90A78"/>
    <w:rsid w:val="00F90DE9"/>
    <w:rsid w:val="00F90F6D"/>
    <w:rsid w:val="00F91FB6"/>
    <w:rsid w:val="00F929B7"/>
    <w:rsid w:val="00F933C1"/>
    <w:rsid w:val="00F934E7"/>
    <w:rsid w:val="00F93C6A"/>
    <w:rsid w:val="00F93E49"/>
    <w:rsid w:val="00F94404"/>
    <w:rsid w:val="00F9458E"/>
    <w:rsid w:val="00F94A66"/>
    <w:rsid w:val="00F959BA"/>
    <w:rsid w:val="00F97566"/>
    <w:rsid w:val="00F97790"/>
    <w:rsid w:val="00F97DB6"/>
    <w:rsid w:val="00FA0278"/>
    <w:rsid w:val="00FA049A"/>
    <w:rsid w:val="00FA0614"/>
    <w:rsid w:val="00FA0E45"/>
    <w:rsid w:val="00FA0F79"/>
    <w:rsid w:val="00FA1187"/>
    <w:rsid w:val="00FA2709"/>
    <w:rsid w:val="00FA279D"/>
    <w:rsid w:val="00FA2F5F"/>
    <w:rsid w:val="00FA31A9"/>
    <w:rsid w:val="00FA330A"/>
    <w:rsid w:val="00FA3881"/>
    <w:rsid w:val="00FA3B3C"/>
    <w:rsid w:val="00FA405F"/>
    <w:rsid w:val="00FA4095"/>
    <w:rsid w:val="00FA493B"/>
    <w:rsid w:val="00FA4C17"/>
    <w:rsid w:val="00FA5636"/>
    <w:rsid w:val="00FA5A3F"/>
    <w:rsid w:val="00FA5DDD"/>
    <w:rsid w:val="00FA5DF6"/>
    <w:rsid w:val="00FA62E0"/>
    <w:rsid w:val="00FA6C89"/>
    <w:rsid w:val="00FA6EA1"/>
    <w:rsid w:val="00FA70BA"/>
    <w:rsid w:val="00FA714B"/>
    <w:rsid w:val="00FA7192"/>
    <w:rsid w:val="00FA7510"/>
    <w:rsid w:val="00FA76B4"/>
    <w:rsid w:val="00FA7E84"/>
    <w:rsid w:val="00FA7EFF"/>
    <w:rsid w:val="00FB1111"/>
    <w:rsid w:val="00FB13FF"/>
    <w:rsid w:val="00FB18FB"/>
    <w:rsid w:val="00FB1A09"/>
    <w:rsid w:val="00FB2EE4"/>
    <w:rsid w:val="00FB3901"/>
    <w:rsid w:val="00FB3BB9"/>
    <w:rsid w:val="00FB41B6"/>
    <w:rsid w:val="00FB43DF"/>
    <w:rsid w:val="00FB4652"/>
    <w:rsid w:val="00FB48F9"/>
    <w:rsid w:val="00FB4AB5"/>
    <w:rsid w:val="00FB4C5A"/>
    <w:rsid w:val="00FB5B97"/>
    <w:rsid w:val="00FB6646"/>
    <w:rsid w:val="00FB6861"/>
    <w:rsid w:val="00FB6E91"/>
    <w:rsid w:val="00FB6FBE"/>
    <w:rsid w:val="00FB7275"/>
    <w:rsid w:val="00FC0159"/>
    <w:rsid w:val="00FC0789"/>
    <w:rsid w:val="00FC1B12"/>
    <w:rsid w:val="00FC2084"/>
    <w:rsid w:val="00FC2730"/>
    <w:rsid w:val="00FC299A"/>
    <w:rsid w:val="00FC2EC5"/>
    <w:rsid w:val="00FC2EF6"/>
    <w:rsid w:val="00FC3752"/>
    <w:rsid w:val="00FC3C46"/>
    <w:rsid w:val="00FC3D72"/>
    <w:rsid w:val="00FC3E68"/>
    <w:rsid w:val="00FC4784"/>
    <w:rsid w:val="00FC4810"/>
    <w:rsid w:val="00FC4BC0"/>
    <w:rsid w:val="00FC4C4E"/>
    <w:rsid w:val="00FC4E52"/>
    <w:rsid w:val="00FC4FA6"/>
    <w:rsid w:val="00FC5708"/>
    <w:rsid w:val="00FC58AB"/>
    <w:rsid w:val="00FC5914"/>
    <w:rsid w:val="00FC5ADA"/>
    <w:rsid w:val="00FC5C46"/>
    <w:rsid w:val="00FC5C7E"/>
    <w:rsid w:val="00FC6364"/>
    <w:rsid w:val="00FC681F"/>
    <w:rsid w:val="00FC794A"/>
    <w:rsid w:val="00FC7DE1"/>
    <w:rsid w:val="00FD0405"/>
    <w:rsid w:val="00FD1451"/>
    <w:rsid w:val="00FD14F5"/>
    <w:rsid w:val="00FD1B47"/>
    <w:rsid w:val="00FD2A54"/>
    <w:rsid w:val="00FD2B16"/>
    <w:rsid w:val="00FD2C7B"/>
    <w:rsid w:val="00FD2D20"/>
    <w:rsid w:val="00FD2DEB"/>
    <w:rsid w:val="00FD3399"/>
    <w:rsid w:val="00FD3989"/>
    <w:rsid w:val="00FD4320"/>
    <w:rsid w:val="00FD53E8"/>
    <w:rsid w:val="00FD57BA"/>
    <w:rsid w:val="00FD5960"/>
    <w:rsid w:val="00FD5BFA"/>
    <w:rsid w:val="00FD5C46"/>
    <w:rsid w:val="00FD5E01"/>
    <w:rsid w:val="00FD5FAB"/>
    <w:rsid w:val="00FD704D"/>
    <w:rsid w:val="00FD7469"/>
    <w:rsid w:val="00FD7764"/>
    <w:rsid w:val="00FD799E"/>
    <w:rsid w:val="00FE0E22"/>
    <w:rsid w:val="00FE0FA0"/>
    <w:rsid w:val="00FE1587"/>
    <w:rsid w:val="00FE1A4A"/>
    <w:rsid w:val="00FE1C2E"/>
    <w:rsid w:val="00FE1ED2"/>
    <w:rsid w:val="00FE2178"/>
    <w:rsid w:val="00FE28F0"/>
    <w:rsid w:val="00FE293E"/>
    <w:rsid w:val="00FE29C6"/>
    <w:rsid w:val="00FE2D06"/>
    <w:rsid w:val="00FE2F65"/>
    <w:rsid w:val="00FE336F"/>
    <w:rsid w:val="00FE3659"/>
    <w:rsid w:val="00FE3CD4"/>
    <w:rsid w:val="00FE3CDA"/>
    <w:rsid w:val="00FE42A7"/>
    <w:rsid w:val="00FE4337"/>
    <w:rsid w:val="00FE4411"/>
    <w:rsid w:val="00FE49BF"/>
    <w:rsid w:val="00FE5028"/>
    <w:rsid w:val="00FE5128"/>
    <w:rsid w:val="00FE5337"/>
    <w:rsid w:val="00FE59E4"/>
    <w:rsid w:val="00FE5E89"/>
    <w:rsid w:val="00FE5FF2"/>
    <w:rsid w:val="00FE64BD"/>
    <w:rsid w:val="00FE65E8"/>
    <w:rsid w:val="00FE65EF"/>
    <w:rsid w:val="00FE79D7"/>
    <w:rsid w:val="00FF04AE"/>
    <w:rsid w:val="00FF094A"/>
    <w:rsid w:val="00FF0977"/>
    <w:rsid w:val="00FF09CC"/>
    <w:rsid w:val="00FF0DBA"/>
    <w:rsid w:val="00FF0DEE"/>
    <w:rsid w:val="00FF0E7C"/>
    <w:rsid w:val="00FF0FF7"/>
    <w:rsid w:val="00FF1186"/>
    <w:rsid w:val="00FF130C"/>
    <w:rsid w:val="00FF1377"/>
    <w:rsid w:val="00FF1746"/>
    <w:rsid w:val="00FF1A58"/>
    <w:rsid w:val="00FF2657"/>
    <w:rsid w:val="00FF2920"/>
    <w:rsid w:val="00FF2C73"/>
    <w:rsid w:val="00FF2DE8"/>
    <w:rsid w:val="00FF323B"/>
    <w:rsid w:val="00FF3379"/>
    <w:rsid w:val="00FF38C4"/>
    <w:rsid w:val="00FF38DD"/>
    <w:rsid w:val="00FF491E"/>
    <w:rsid w:val="00FF4C7F"/>
    <w:rsid w:val="00FF5170"/>
    <w:rsid w:val="00FF53A6"/>
    <w:rsid w:val="00FF5930"/>
    <w:rsid w:val="00FF59AA"/>
    <w:rsid w:val="00FF5A4F"/>
    <w:rsid w:val="00FF5D1F"/>
    <w:rsid w:val="00FF5F3F"/>
    <w:rsid w:val="00FF628C"/>
    <w:rsid w:val="00FF6AA2"/>
    <w:rsid w:val="00FF6DD9"/>
    <w:rsid w:val="00FF74E4"/>
    <w:rsid w:val="00FF759B"/>
    <w:rsid w:val="00FF75A2"/>
    <w:rsid w:val="00FF79E3"/>
    <w:rsid w:val="015D8426"/>
    <w:rsid w:val="016EB99B"/>
    <w:rsid w:val="0191724D"/>
    <w:rsid w:val="01E83FE3"/>
    <w:rsid w:val="01EE7994"/>
    <w:rsid w:val="01FCED8E"/>
    <w:rsid w:val="02514D5A"/>
    <w:rsid w:val="02B052B1"/>
    <w:rsid w:val="031CD8C4"/>
    <w:rsid w:val="03AA712B"/>
    <w:rsid w:val="03B99455"/>
    <w:rsid w:val="03CF80AB"/>
    <w:rsid w:val="03D46875"/>
    <w:rsid w:val="03E32C6A"/>
    <w:rsid w:val="03FA2C98"/>
    <w:rsid w:val="04055ED0"/>
    <w:rsid w:val="046456D9"/>
    <w:rsid w:val="04961413"/>
    <w:rsid w:val="04F3FDA3"/>
    <w:rsid w:val="052E7163"/>
    <w:rsid w:val="053C5946"/>
    <w:rsid w:val="054A64B3"/>
    <w:rsid w:val="05520568"/>
    <w:rsid w:val="05641FAE"/>
    <w:rsid w:val="05B5FB6B"/>
    <w:rsid w:val="05CBCA8E"/>
    <w:rsid w:val="060EEA22"/>
    <w:rsid w:val="06B298F4"/>
    <w:rsid w:val="06F2BDFD"/>
    <w:rsid w:val="06F7C4A9"/>
    <w:rsid w:val="074C5832"/>
    <w:rsid w:val="0779F8B5"/>
    <w:rsid w:val="077CD1EB"/>
    <w:rsid w:val="0800FA39"/>
    <w:rsid w:val="084A76E8"/>
    <w:rsid w:val="085E7732"/>
    <w:rsid w:val="087FA89D"/>
    <w:rsid w:val="08F18724"/>
    <w:rsid w:val="0904DC57"/>
    <w:rsid w:val="093896CD"/>
    <w:rsid w:val="094E297E"/>
    <w:rsid w:val="09654C31"/>
    <w:rsid w:val="099DC84E"/>
    <w:rsid w:val="09E30FD1"/>
    <w:rsid w:val="09FFB4FD"/>
    <w:rsid w:val="0A086CF6"/>
    <w:rsid w:val="0A210934"/>
    <w:rsid w:val="0A67CB4A"/>
    <w:rsid w:val="0A8F8F71"/>
    <w:rsid w:val="0AA4C58A"/>
    <w:rsid w:val="0ADCFDA1"/>
    <w:rsid w:val="0AFE81A1"/>
    <w:rsid w:val="0B18B868"/>
    <w:rsid w:val="0B4D3285"/>
    <w:rsid w:val="0B553C06"/>
    <w:rsid w:val="0B6BD5E5"/>
    <w:rsid w:val="0B903C54"/>
    <w:rsid w:val="0B920FCC"/>
    <w:rsid w:val="0BA433CA"/>
    <w:rsid w:val="0BC463B3"/>
    <w:rsid w:val="0BE2A18F"/>
    <w:rsid w:val="0C08DFB4"/>
    <w:rsid w:val="0C6EA59D"/>
    <w:rsid w:val="0C7AD862"/>
    <w:rsid w:val="0C7D0409"/>
    <w:rsid w:val="0CB82D00"/>
    <w:rsid w:val="0D13ED53"/>
    <w:rsid w:val="0D1F0FD1"/>
    <w:rsid w:val="0D3E8BE8"/>
    <w:rsid w:val="0D5A9ECA"/>
    <w:rsid w:val="0D783086"/>
    <w:rsid w:val="0D79A991"/>
    <w:rsid w:val="0DAF5893"/>
    <w:rsid w:val="0DD7E760"/>
    <w:rsid w:val="0DDB00B8"/>
    <w:rsid w:val="0E000A6C"/>
    <w:rsid w:val="0E0C5A8D"/>
    <w:rsid w:val="0E167EE5"/>
    <w:rsid w:val="0E36BA2B"/>
    <w:rsid w:val="0E676519"/>
    <w:rsid w:val="0E7B9924"/>
    <w:rsid w:val="0E8530A3"/>
    <w:rsid w:val="0EC56B4F"/>
    <w:rsid w:val="0F03BD73"/>
    <w:rsid w:val="0F1BC8F0"/>
    <w:rsid w:val="0F1E0144"/>
    <w:rsid w:val="0F484437"/>
    <w:rsid w:val="0F6C50BB"/>
    <w:rsid w:val="0FD2A836"/>
    <w:rsid w:val="0FE0E66A"/>
    <w:rsid w:val="0FF7732C"/>
    <w:rsid w:val="101E3226"/>
    <w:rsid w:val="103A7142"/>
    <w:rsid w:val="105FD2D6"/>
    <w:rsid w:val="10648256"/>
    <w:rsid w:val="106A320F"/>
    <w:rsid w:val="10EFC365"/>
    <w:rsid w:val="10F364C4"/>
    <w:rsid w:val="113794D4"/>
    <w:rsid w:val="11388548"/>
    <w:rsid w:val="11729275"/>
    <w:rsid w:val="1188E150"/>
    <w:rsid w:val="11E92196"/>
    <w:rsid w:val="12194A0C"/>
    <w:rsid w:val="12F23A99"/>
    <w:rsid w:val="131E372D"/>
    <w:rsid w:val="138A9700"/>
    <w:rsid w:val="13E1D511"/>
    <w:rsid w:val="13EE7FA3"/>
    <w:rsid w:val="13F241E5"/>
    <w:rsid w:val="13F3172D"/>
    <w:rsid w:val="14576FA0"/>
    <w:rsid w:val="14630AB3"/>
    <w:rsid w:val="1479AA5F"/>
    <w:rsid w:val="1491BB02"/>
    <w:rsid w:val="14BF774B"/>
    <w:rsid w:val="1510292A"/>
    <w:rsid w:val="15523184"/>
    <w:rsid w:val="15BF3C25"/>
    <w:rsid w:val="15C913F3"/>
    <w:rsid w:val="1616F411"/>
    <w:rsid w:val="1626005A"/>
    <w:rsid w:val="1696AF68"/>
    <w:rsid w:val="16996EF3"/>
    <w:rsid w:val="16AA5F95"/>
    <w:rsid w:val="17506CB8"/>
    <w:rsid w:val="17DD6418"/>
    <w:rsid w:val="18575C7E"/>
    <w:rsid w:val="18C31D67"/>
    <w:rsid w:val="18D8B288"/>
    <w:rsid w:val="19240FD2"/>
    <w:rsid w:val="19DEC3F7"/>
    <w:rsid w:val="1A01CD75"/>
    <w:rsid w:val="1A033504"/>
    <w:rsid w:val="1A0C40AB"/>
    <w:rsid w:val="1A51C73E"/>
    <w:rsid w:val="1A5E225B"/>
    <w:rsid w:val="1A69A20A"/>
    <w:rsid w:val="1A760A6E"/>
    <w:rsid w:val="1A79B237"/>
    <w:rsid w:val="1A821360"/>
    <w:rsid w:val="1ABA4130"/>
    <w:rsid w:val="1AD41B46"/>
    <w:rsid w:val="1B42C040"/>
    <w:rsid w:val="1B724C62"/>
    <w:rsid w:val="1B84D7F1"/>
    <w:rsid w:val="1B8EC3AE"/>
    <w:rsid w:val="1B987BF8"/>
    <w:rsid w:val="1BF9B6B7"/>
    <w:rsid w:val="1C120A2C"/>
    <w:rsid w:val="1C1F6989"/>
    <w:rsid w:val="1C342B1D"/>
    <w:rsid w:val="1C4DF864"/>
    <w:rsid w:val="1C678A36"/>
    <w:rsid w:val="1CAC87CC"/>
    <w:rsid w:val="1CCB10B0"/>
    <w:rsid w:val="1D0F8315"/>
    <w:rsid w:val="1D146208"/>
    <w:rsid w:val="1D29B15D"/>
    <w:rsid w:val="1DF78E23"/>
    <w:rsid w:val="1E456E43"/>
    <w:rsid w:val="1E8A2778"/>
    <w:rsid w:val="1EB6B5AD"/>
    <w:rsid w:val="1EE943C9"/>
    <w:rsid w:val="1F05C7D5"/>
    <w:rsid w:val="1F3A7365"/>
    <w:rsid w:val="1F468F09"/>
    <w:rsid w:val="1F5C3076"/>
    <w:rsid w:val="1F6F7E44"/>
    <w:rsid w:val="1F7660D0"/>
    <w:rsid w:val="1FC9FB80"/>
    <w:rsid w:val="1FE42C3B"/>
    <w:rsid w:val="1FF3ECEA"/>
    <w:rsid w:val="1FF9FD04"/>
    <w:rsid w:val="2059850C"/>
    <w:rsid w:val="20706615"/>
    <w:rsid w:val="211C2556"/>
    <w:rsid w:val="2166767A"/>
    <w:rsid w:val="21AD0578"/>
    <w:rsid w:val="21D0E16D"/>
    <w:rsid w:val="21DAAF6E"/>
    <w:rsid w:val="21DC15F6"/>
    <w:rsid w:val="21EAFD02"/>
    <w:rsid w:val="22179498"/>
    <w:rsid w:val="225DFF2E"/>
    <w:rsid w:val="22AF89DF"/>
    <w:rsid w:val="22FC98A1"/>
    <w:rsid w:val="230E9B87"/>
    <w:rsid w:val="23363E9F"/>
    <w:rsid w:val="234268F6"/>
    <w:rsid w:val="234333A7"/>
    <w:rsid w:val="23E9A6F8"/>
    <w:rsid w:val="243188FA"/>
    <w:rsid w:val="2435224A"/>
    <w:rsid w:val="2447FBBF"/>
    <w:rsid w:val="24702628"/>
    <w:rsid w:val="247DF039"/>
    <w:rsid w:val="24B618CF"/>
    <w:rsid w:val="24E62E12"/>
    <w:rsid w:val="24F77FF4"/>
    <w:rsid w:val="2507C669"/>
    <w:rsid w:val="253D13CB"/>
    <w:rsid w:val="253E5E97"/>
    <w:rsid w:val="25724092"/>
    <w:rsid w:val="2594A6AF"/>
    <w:rsid w:val="25BB281E"/>
    <w:rsid w:val="25D9C8A7"/>
    <w:rsid w:val="26A55148"/>
    <w:rsid w:val="26E11D6E"/>
    <w:rsid w:val="2713502A"/>
    <w:rsid w:val="274032CF"/>
    <w:rsid w:val="2763A258"/>
    <w:rsid w:val="27953CDF"/>
    <w:rsid w:val="27A761A3"/>
    <w:rsid w:val="28A303EA"/>
    <w:rsid w:val="29317137"/>
    <w:rsid w:val="2964ACCD"/>
    <w:rsid w:val="29A748E4"/>
    <w:rsid w:val="29E81C2B"/>
    <w:rsid w:val="2A203606"/>
    <w:rsid w:val="2A21E14F"/>
    <w:rsid w:val="2A3547E2"/>
    <w:rsid w:val="2A36BCAD"/>
    <w:rsid w:val="2A8968B2"/>
    <w:rsid w:val="2A9CB4E6"/>
    <w:rsid w:val="2ABEF403"/>
    <w:rsid w:val="2B41A3B8"/>
    <w:rsid w:val="2B57B1A4"/>
    <w:rsid w:val="2B687F8D"/>
    <w:rsid w:val="2BD88D94"/>
    <w:rsid w:val="2BE52BA7"/>
    <w:rsid w:val="2BFF2C5C"/>
    <w:rsid w:val="2C1CC997"/>
    <w:rsid w:val="2C21F348"/>
    <w:rsid w:val="2C28F603"/>
    <w:rsid w:val="2C3E17B2"/>
    <w:rsid w:val="2C53A4BB"/>
    <w:rsid w:val="2CB739A2"/>
    <w:rsid w:val="2D1A98D3"/>
    <w:rsid w:val="2D6D3609"/>
    <w:rsid w:val="2D9ACABE"/>
    <w:rsid w:val="2DA264CB"/>
    <w:rsid w:val="2E02B36A"/>
    <w:rsid w:val="2E4B7D07"/>
    <w:rsid w:val="2E72D8E8"/>
    <w:rsid w:val="2F06C51C"/>
    <w:rsid w:val="2F4D0FAE"/>
    <w:rsid w:val="2F5BC93D"/>
    <w:rsid w:val="2F7B5EDA"/>
    <w:rsid w:val="2FA4A376"/>
    <w:rsid w:val="2FACA212"/>
    <w:rsid w:val="2FBE039C"/>
    <w:rsid w:val="2FD39021"/>
    <w:rsid w:val="30137987"/>
    <w:rsid w:val="302B2F6C"/>
    <w:rsid w:val="302D2942"/>
    <w:rsid w:val="303A0745"/>
    <w:rsid w:val="3082C454"/>
    <w:rsid w:val="30C920B4"/>
    <w:rsid w:val="30F693C4"/>
    <w:rsid w:val="31228AC2"/>
    <w:rsid w:val="317097F6"/>
    <w:rsid w:val="32111FE8"/>
    <w:rsid w:val="32140C51"/>
    <w:rsid w:val="32321D11"/>
    <w:rsid w:val="3237E8E7"/>
    <w:rsid w:val="32444E53"/>
    <w:rsid w:val="324F2433"/>
    <w:rsid w:val="3293F475"/>
    <w:rsid w:val="3308987C"/>
    <w:rsid w:val="3328024C"/>
    <w:rsid w:val="333EF3DB"/>
    <w:rsid w:val="33AC2D9F"/>
    <w:rsid w:val="33AD4FCA"/>
    <w:rsid w:val="33B71577"/>
    <w:rsid w:val="344696B5"/>
    <w:rsid w:val="3447B22A"/>
    <w:rsid w:val="3460486A"/>
    <w:rsid w:val="34658E6E"/>
    <w:rsid w:val="346D7206"/>
    <w:rsid w:val="3472AF81"/>
    <w:rsid w:val="34E61F4E"/>
    <w:rsid w:val="34F14416"/>
    <w:rsid w:val="3533DDD4"/>
    <w:rsid w:val="3534A233"/>
    <w:rsid w:val="35537895"/>
    <w:rsid w:val="3594EFD2"/>
    <w:rsid w:val="35E679CA"/>
    <w:rsid w:val="364F2C66"/>
    <w:rsid w:val="367313EA"/>
    <w:rsid w:val="36A6F805"/>
    <w:rsid w:val="36BA1BFC"/>
    <w:rsid w:val="36C50B22"/>
    <w:rsid w:val="37B5A1CA"/>
    <w:rsid w:val="37D23AD1"/>
    <w:rsid w:val="37D6F155"/>
    <w:rsid w:val="37DA9BF9"/>
    <w:rsid w:val="37E57D05"/>
    <w:rsid w:val="3826DF45"/>
    <w:rsid w:val="38530B03"/>
    <w:rsid w:val="3864CAE1"/>
    <w:rsid w:val="3866DA71"/>
    <w:rsid w:val="386DCF00"/>
    <w:rsid w:val="38947665"/>
    <w:rsid w:val="38DE957E"/>
    <w:rsid w:val="38F88656"/>
    <w:rsid w:val="3911C40C"/>
    <w:rsid w:val="39514465"/>
    <w:rsid w:val="3965D9F0"/>
    <w:rsid w:val="39749A54"/>
    <w:rsid w:val="3981D943"/>
    <w:rsid w:val="398243EC"/>
    <w:rsid w:val="39A33919"/>
    <w:rsid w:val="39A552E8"/>
    <w:rsid w:val="39B010B4"/>
    <w:rsid w:val="39CF1EF0"/>
    <w:rsid w:val="39D219FD"/>
    <w:rsid w:val="39F5FFC0"/>
    <w:rsid w:val="3A6BF7C2"/>
    <w:rsid w:val="3AA88F1A"/>
    <w:rsid w:val="3AD512F8"/>
    <w:rsid w:val="3ADC04C1"/>
    <w:rsid w:val="3AFDF216"/>
    <w:rsid w:val="3B12BCAA"/>
    <w:rsid w:val="3B2D256A"/>
    <w:rsid w:val="3B5693F3"/>
    <w:rsid w:val="3B617CB4"/>
    <w:rsid w:val="3B686109"/>
    <w:rsid w:val="3B71DE9E"/>
    <w:rsid w:val="3C49EF21"/>
    <w:rsid w:val="3C4A6E8F"/>
    <w:rsid w:val="3C6AF817"/>
    <w:rsid w:val="3D0E0139"/>
    <w:rsid w:val="3D15AFB3"/>
    <w:rsid w:val="3D20BFCA"/>
    <w:rsid w:val="3D4547EC"/>
    <w:rsid w:val="3D5FE076"/>
    <w:rsid w:val="3D8A1264"/>
    <w:rsid w:val="3DC6A186"/>
    <w:rsid w:val="3DFC0D5C"/>
    <w:rsid w:val="3E4E3971"/>
    <w:rsid w:val="3E4F448C"/>
    <w:rsid w:val="3EA6F39D"/>
    <w:rsid w:val="3EB1ED18"/>
    <w:rsid w:val="3EDD3C6A"/>
    <w:rsid w:val="3EF79260"/>
    <w:rsid w:val="3F03AC00"/>
    <w:rsid w:val="3F45C078"/>
    <w:rsid w:val="3F7F3400"/>
    <w:rsid w:val="3F9E1794"/>
    <w:rsid w:val="3FB2F4A7"/>
    <w:rsid w:val="4084902B"/>
    <w:rsid w:val="410434E4"/>
    <w:rsid w:val="4182957B"/>
    <w:rsid w:val="41AE14EC"/>
    <w:rsid w:val="41B66E2B"/>
    <w:rsid w:val="41B670BF"/>
    <w:rsid w:val="41C2796C"/>
    <w:rsid w:val="41CD5B38"/>
    <w:rsid w:val="41DCE9E1"/>
    <w:rsid w:val="42197BDB"/>
    <w:rsid w:val="42431F80"/>
    <w:rsid w:val="42476356"/>
    <w:rsid w:val="4251348F"/>
    <w:rsid w:val="425C1905"/>
    <w:rsid w:val="4270B3E8"/>
    <w:rsid w:val="4278A0CC"/>
    <w:rsid w:val="427C5BEB"/>
    <w:rsid w:val="429159ED"/>
    <w:rsid w:val="42C0AAFD"/>
    <w:rsid w:val="42E2CF17"/>
    <w:rsid w:val="42EBB480"/>
    <w:rsid w:val="42FB4E9C"/>
    <w:rsid w:val="4358D894"/>
    <w:rsid w:val="43757B39"/>
    <w:rsid w:val="4391793A"/>
    <w:rsid w:val="43BB4FD8"/>
    <w:rsid w:val="43D92A99"/>
    <w:rsid w:val="43E2F666"/>
    <w:rsid w:val="44244622"/>
    <w:rsid w:val="443617F9"/>
    <w:rsid w:val="448ECE1B"/>
    <w:rsid w:val="44C1C753"/>
    <w:rsid w:val="44DB7160"/>
    <w:rsid w:val="44E3A3CF"/>
    <w:rsid w:val="45397C96"/>
    <w:rsid w:val="457B5B74"/>
    <w:rsid w:val="45BA74E3"/>
    <w:rsid w:val="463918D8"/>
    <w:rsid w:val="46529720"/>
    <w:rsid w:val="465DC86B"/>
    <w:rsid w:val="46616BEB"/>
    <w:rsid w:val="46C33DD3"/>
    <w:rsid w:val="470D1D86"/>
    <w:rsid w:val="473ED77E"/>
    <w:rsid w:val="478AAD64"/>
    <w:rsid w:val="478C39FD"/>
    <w:rsid w:val="4792B00E"/>
    <w:rsid w:val="47DF8915"/>
    <w:rsid w:val="481A4283"/>
    <w:rsid w:val="48636ABB"/>
    <w:rsid w:val="4886C684"/>
    <w:rsid w:val="48A4BC8E"/>
    <w:rsid w:val="4912361C"/>
    <w:rsid w:val="49150558"/>
    <w:rsid w:val="49432FF1"/>
    <w:rsid w:val="4969D60A"/>
    <w:rsid w:val="4A010F5F"/>
    <w:rsid w:val="4AD9413F"/>
    <w:rsid w:val="4B1CEA38"/>
    <w:rsid w:val="4B38251D"/>
    <w:rsid w:val="4B8D7DA3"/>
    <w:rsid w:val="4BC6060A"/>
    <w:rsid w:val="4BFB5FCC"/>
    <w:rsid w:val="4C7E1DA8"/>
    <w:rsid w:val="4C89D01E"/>
    <w:rsid w:val="4CC7395E"/>
    <w:rsid w:val="4D1B2AF4"/>
    <w:rsid w:val="4D35F250"/>
    <w:rsid w:val="4D543EE2"/>
    <w:rsid w:val="4DFB3A7C"/>
    <w:rsid w:val="4E115AB2"/>
    <w:rsid w:val="4E42D462"/>
    <w:rsid w:val="4E7B9EE2"/>
    <w:rsid w:val="4EA5A295"/>
    <w:rsid w:val="4EB837C3"/>
    <w:rsid w:val="4F11514F"/>
    <w:rsid w:val="4F27DF25"/>
    <w:rsid w:val="4F4E7E41"/>
    <w:rsid w:val="4F5425FB"/>
    <w:rsid w:val="4FC78384"/>
    <w:rsid w:val="4FFC7A8F"/>
    <w:rsid w:val="5022762B"/>
    <w:rsid w:val="5063822A"/>
    <w:rsid w:val="506554FE"/>
    <w:rsid w:val="50A75C66"/>
    <w:rsid w:val="50D1FBF0"/>
    <w:rsid w:val="50E2A63B"/>
    <w:rsid w:val="50FA08FE"/>
    <w:rsid w:val="511C836A"/>
    <w:rsid w:val="521363BD"/>
    <w:rsid w:val="521F8D92"/>
    <w:rsid w:val="52501353"/>
    <w:rsid w:val="52AA2F7F"/>
    <w:rsid w:val="52B187EE"/>
    <w:rsid w:val="52CDD7C3"/>
    <w:rsid w:val="5345A776"/>
    <w:rsid w:val="534BE370"/>
    <w:rsid w:val="53D09407"/>
    <w:rsid w:val="53E2B598"/>
    <w:rsid w:val="53EFB89B"/>
    <w:rsid w:val="5407E87D"/>
    <w:rsid w:val="54450919"/>
    <w:rsid w:val="5446E7FC"/>
    <w:rsid w:val="54722FA8"/>
    <w:rsid w:val="54756B53"/>
    <w:rsid w:val="548EE8D7"/>
    <w:rsid w:val="54A9BBCD"/>
    <w:rsid w:val="54B03183"/>
    <w:rsid w:val="54DF7F01"/>
    <w:rsid w:val="555AE275"/>
    <w:rsid w:val="558976AB"/>
    <w:rsid w:val="55969BF2"/>
    <w:rsid w:val="55A6CB23"/>
    <w:rsid w:val="55C0CA74"/>
    <w:rsid w:val="55DBFBEC"/>
    <w:rsid w:val="5627979E"/>
    <w:rsid w:val="565C77CA"/>
    <w:rsid w:val="568FE4BF"/>
    <w:rsid w:val="56BDAA98"/>
    <w:rsid w:val="56D915F8"/>
    <w:rsid w:val="5743AF80"/>
    <w:rsid w:val="575DCA06"/>
    <w:rsid w:val="57A6F02B"/>
    <w:rsid w:val="57ED6584"/>
    <w:rsid w:val="5800107E"/>
    <w:rsid w:val="5876C0C2"/>
    <w:rsid w:val="590A6EB6"/>
    <w:rsid w:val="59351F70"/>
    <w:rsid w:val="599933B8"/>
    <w:rsid w:val="59BC1AFA"/>
    <w:rsid w:val="59F58548"/>
    <w:rsid w:val="5A309D04"/>
    <w:rsid w:val="5A322DE7"/>
    <w:rsid w:val="5BABE433"/>
    <w:rsid w:val="5BBA0B6B"/>
    <w:rsid w:val="5BBBEB47"/>
    <w:rsid w:val="5C1A13D5"/>
    <w:rsid w:val="5C7D1BDC"/>
    <w:rsid w:val="5C980E8C"/>
    <w:rsid w:val="5CC06F62"/>
    <w:rsid w:val="5CF75BDB"/>
    <w:rsid w:val="5D03BD0E"/>
    <w:rsid w:val="5D03E4D3"/>
    <w:rsid w:val="5D4664E1"/>
    <w:rsid w:val="5D707A91"/>
    <w:rsid w:val="5D972ACA"/>
    <w:rsid w:val="5E4E6907"/>
    <w:rsid w:val="5E91DB98"/>
    <w:rsid w:val="5FCE354E"/>
    <w:rsid w:val="5FEC0F0B"/>
    <w:rsid w:val="60369D03"/>
    <w:rsid w:val="60684901"/>
    <w:rsid w:val="613D26F7"/>
    <w:rsid w:val="613F0163"/>
    <w:rsid w:val="61451682"/>
    <w:rsid w:val="615362D3"/>
    <w:rsid w:val="61851116"/>
    <w:rsid w:val="618D6C3C"/>
    <w:rsid w:val="61F04E94"/>
    <w:rsid w:val="61FDCC6B"/>
    <w:rsid w:val="624BA828"/>
    <w:rsid w:val="624D3187"/>
    <w:rsid w:val="628E8FFB"/>
    <w:rsid w:val="631B49C7"/>
    <w:rsid w:val="63429A0E"/>
    <w:rsid w:val="635942A0"/>
    <w:rsid w:val="63636E15"/>
    <w:rsid w:val="63648434"/>
    <w:rsid w:val="6372A45A"/>
    <w:rsid w:val="6375E3EB"/>
    <w:rsid w:val="63AE3E68"/>
    <w:rsid w:val="63BF68DE"/>
    <w:rsid w:val="63E886E8"/>
    <w:rsid w:val="644C3D2C"/>
    <w:rsid w:val="64DCB0F2"/>
    <w:rsid w:val="64E4B85D"/>
    <w:rsid w:val="64F3BE86"/>
    <w:rsid w:val="651815C8"/>
    <w:rsid w:val="6530AD7A"/>
    <w:rsid w:val="6532C7F5"/>
    <w:rsid w:val="6593E905"/>
    <w:rsid w:val="65B22E38"/>
    <w:rsid w:val="65C75799"/>
    <w:rsid w:val="65F99B8F"/>
    <w:rsid w:val="66187F7A"/>
    <w:rsid w:val="6640E79A"/>
    <w:rsid w:val="66584199"/>
    <w:rsid w:val="666E23F1"/>
    <w:rsid w:val="66743C9F"/>
    <w:rsid w:val="669AFD01"/>
    <w:rsid w:val="66B439BA"/>
    <w:rsid w:val="66BF7C83"/>
    <w:rsid w:val="6713CEBA"/>
    <w:rsid w:val="67261693"/>
    <w:rsid w:val="6736856B"/>
    <w:rsid w:val="6746A885"/>
    <w:rsid w:val="67AC9A89"/>
    <w:rsid w:val="67B11256"/>
    <w:rsid w:val="67B6C84D"/>
    <w:rsid w:val="67C7205D"/>
    <w:rsid w:val="67CA9AC9"/>
    <w:rsid w:val="689004AF"/>
    <w:rsid w:val="68A6A91E"/>
    <w:rsid w:val="6916D511"/>
    <w:rsid w:val="691E11A2"/>
    <w:rsid w:val="698EF943"/>
    <w:rsid w:val="69BCA3AD"/>
    <w:rsid w:val="69BD5A88"/>
    <w:rsid w:val="6A28E516"/>
    <w:rsid w:val="6A2B36E9"/>
    <w:rsid w:val="6A510B39"/>
    <w:rsid w:val="6A79F6CA"/>
    <w:rsid w:val="6AA63AFA"/>
    <w:rsid w:val="6B07DF0D"/>
    <w:rsid w:val="6B784EF5"/>
    <w:rsid w:val="6B9FA478"/>
    <w:rsid w:val="6C46D9CE"/>
    <w:rsid w:val="6C77D1CB"/>
    <w:rsid w:val="6C80E17E"/>
    <w:rsid w:val="6D046D9D"/>
    <w:rsid w:val="6D824FA0"/>
    <w:rsid w:val="6E0BC6F4"/>
    <w:rsid w:val="6E13B9B0"/>
    <w:rsid w:val="6E1A3805"/>
    <w:rsid w:val="6EBA2D02"/>
    <w:rsid w:val="6EC13FDE"/>
    <w:rsid w:val="6ED479CE"/>
    <w:rsid w:val="6ED6F5CF"/>
    <w:rsid w:val="6EDE7E14"/>
    <w:rsid w:val="6EEB7BBD"/>
    <w:rsid w:val="6F2B45BE"/>
    <w:rsid w:val="6F52EC82"/>
    <w:rsid w:val="6F6601A9"/>
    <w:rsid w:val="6F93A3C0"/>
    <w:rsid w:val="6FC0F50D"/>
    <w:rsid w:val="6FCA403F"/>
    <w:rsid w:val="6FDE7650"/>
    <w:rsid w:val="703E28E0"/>
    <w:rsid w:val="704915D4"/>
    <w:rsid w:val="7069253F"/>
    <w:rsid w:val="706A3118"/>
    <w:rsid w:val="7074488B"/>
    <w:rsid w:val="707ACD7A"/>
    <w:rsid w:val="7091EA40"/>
    <w:rsid w:val="70C7E628"/>
    <w:rsid w:val="70C88FF8"/>
    <w:rsid w:val="70CDC9C1"/>
    <w:rsid w:val="70F777DA"/>
    <w:rsid w:val="70FD89CE"/>
    <w:rsid w:val="712D5037"/>
    <w:rsid w:val="7150BE34"/>
    <w:rsid w:val="71B882D2"/>
    <w:rsid w:val="722461BB"/>
    <w:rsid w:val="726B9B58"/>
    <w:rsid w:val="726FB38E"/>
    <w:rsid w:val="728ED731"/>
    <w:rsid w:val="72FF6541"/>
    <w:rsid w:val="7323D2C0"/>
    <w:rsid w:val="732F8F8C"/>
    <w:rsid w:val="734DB831"/>
    <w:rsid w:val="734EA5E2"/>
    <w:rsid w:val="7393A967"/>
    <w:rsid w:val="73B86CE5"/>
    <w:rsid w:val="73DFBA3E"/>
    <w:rsid w:val="73E4B177"/>
    <w:rsid w:val="7473C781"/>
    <w:rsid w:val="74A94597"/>
    <w:rsid w:val="74D14C44"/>
    <w:rsid w:val="7516B151"/>
    <w:rsid w:val="7532076C"/>
    <w:rsid w:val="76C95581"/>
    <w:rsid w:val="77259964"/>
    <w:rsid w:val="77AC1599"/>
    <w:rsid w:val="77CD9A7C"/>
    <w:rsid w:val="77E0F3AF"/>
    <w:rsid w:val="7800627D"/>
    <w:rsid w:val="780327D5"/>
    <w:rsid w:val="780677F1"/>
    <w:rsid w:val="781FA212"/>
    <w:rsid w:val="784989A8"/>
    <w:rsid w:val="7882D158"/>
    <w:rsid w:val="78896330"/>
    <w:rsid w:val="78B99391"/>
    <w:rsid w:val="79089726"/>
    <w:rsid w:val="790A63D5"/>
    <w:rsid w:val="79295301"/>
    <w:rsid w:val="79777B72"/>
    <w:rsid w:val="79ADAA1F"/>
    <w:rsid w:val="79C4B2D2"/>
    <w:rsid w:val="79CA22F8"/>
    <w:rsid w:val="7A02CB4F"/>
    <w:rsid w:val="7A2F106C"/>
    <w:rsid w:val="7A3AEEC4"/>
    <w:rsid w:val="7A4357A7"/>
    <w:rsid w:val="7A5C8D14"/>
    <w:rsid w:val="7A601B80"/>
    <w:rsid w:val="7A713BB9"/>
    <w:rsid w:val="7A772559"/>
    <w:rsid w:val="7B18421E"/>
    <w:rsid w:val="7B8D3156"/>
    <w:rsid w:val="7C3F3F03"/>
    <w:rsid w:val="7C5C09B2"/>
    <w:rsid w:val="7C983DD7"/>
    <w:rsid w:val="7D1D58E9"/>
    <w:rsid w:val="7D52428D"/>
    <w:rsid w:val="7D6775B6"/>
    <w:rsid w:val="7D6FEB0A"/>
    <w:rsid w:val="7D7D5165"/>
    <w:rsid w:val="7DDAE112"/>
    <w:rsid w:val="7DFA2B7C"/>
    <w:rsid w:val="7DFEBCF2"/>
    <w:rsid w:val="7E4064B9"/>
    <w:rsid w:val="7E748ADC"/>
    <w:rsid w:val="7EC7BBEE"/>
    <w:rsid w:val="7F1EE13C"/>
    <w:rsid w:val="7F79B73B"/>
    <w:rsid w:val="7FA62B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6BA81"/>
  <w15:docId w15:val="{09F935DC-D7E8-4BEA-9E3B-FB0586EA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9F"/>
  </w:style>
  <w:style w:type="paragraph" w:styleId="Heading1">
    <w:name w:val="heading 1"/>
    <w:basedOn w:val="Normal"/>
    <w:next w:val="Normal"/>
    <w:link w:val="Heading1Char"/>
    <w:uiPriority w:val="9"/>
    <w:qFormat/>
    <w:rsid w:val="00115ECF"/>
    <w:pPr>
      <w:keepNext/>
      <w:keepLines/>
      <w:numPr>
        <w:numId w:val="1"/>
      </w:numPr>
      <w:spacing w:before="24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DB5B62"/>
    <w:pPr>
      <w:keepNext/>
      <w:keepLines/>
      <w:numPr>
        <w:ilvl w:val="1"/>
        <w:numId w:val="1"/>
      </w:numPr>
      <w:spacing w:before="40"/>
      <w:outlineLvl w:val="1"/>
    </w:pPr>
    <w:rPr>
      <w:rFonts w:ascii="Arial Bold" w:eastAsiaTheme="majorEastAsia" w:hAnsi="Arial Bold" w:cstheme="majorBidi"/>
      <w:b/>
      <w:color w:val="1F3864" w:themeColor="accent5" w:themeShade="80"/>
      <w:sz w:val="28"/>
      <w:szCs w:val="26"/>
    </w:rPr>
  </w:style>
  <w:style w:type="paragraph" w:styleId="Heading3">
    <w:name w:val="heading 3"/>
    <w:basedOn w:val="Normal"/>
    <w:next w:val="Normal"/>
    <w:link w:val="Heading3Char"/>
    <w:uiPriority w:val="9"/>
    <w:unhideWhenUsed/>
    <w:qFormat/>
    <w:rsid w:val="003247FD"/>
    <w:pPr>
      <w:keepNext/>
      <w:keepLines/>
      <w:numPr>
        <w:ilvl w:val="2"/>
        <w:numId w:val="1"/>
      </w:numPr>
      <w:spacing w:before="40"/>
      <w:ind w:left="4406"/>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semiHidden/>
    <w:unhideWhenUsed/>
    <w:qFormat/>
    <w:rsid w:val="00115EC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15EC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15EC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15EC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15EC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5EC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D6D"/>
    <w:pPr>
      <w:tabs>
        <w:tab w:val="center" w:pos="4513"/>
        <w:tab w:val="right" w:pos="9026"/>
      </w:tabs>
    </w:pPr>
  </w:style>
  <w:style w:type="character" w:customStyle="1" w:styleId="HeaderChar">
    <w:name w:val="Header Char"/>
    <w:basedOn w:val="DefaultParagraphFont"/>
    <w:link w:val="Header"/>
    <w:uiPriority w:val="99"/>
    <w:rsid w:val="005D0D6D"/>
  </w:style>
  <w:style w:type="paragraph" w:styleId="Footer">
    <w:name w:val="footer"/>
    <w:basedOn w:val="Normal"/>
    <w:link w:val="FooterChar"/>
    <w:uiPriority w:val="99"/>
    <w:unhideWhenUsed/>
    <w:rsid w:val="005D0D6D"/>
    <w:pPr>
      <w:tabs>
        <w:tab w:val="center" w:pos="4513"/>
        <w:tab w:val="right" w:pos="9026"/>
      </w:tabs>
    </w:pPr>
  </w:style>
  <w:style w:type="character" w:customStyle="1" w:styleId="FooterChar">
    <w:name w:val="Footer Char"/>
    <w:basedOn w:val="DefaultParagraphFont"/>
    <w:link w:val="Footer"/>
    <w:uiPriority w:val="99"/>
    <w:rsid w:val="005D0D6D"/>
  </w:style>
  <w:style w:type="paragraph" w:styleId="BalloonText">
    <w:name w:val="Balloon Text"/>
    <w:basedOn w:val="Normal"/>
    <w:link w:val="BalloonTextChar"/>
    <w:uiPriority w:val="99"/>
    <w:semiHidden/>
    <w:unhideWhenUsed/>
    <w:rsid w:val="005D0D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6D"/>
    <w:rPr>
      <w:rFonts w:ascii="Segoe UI" w:hAnsi="Segoe UI" w:cs="Segoe UI"/>
      <w:sz w:val="18"/>
      <w:szCs w:val="18"/>
    </w:rPr>
  </w:style>
  <w:style w:type="table" w:styleId="TableGrid">
    <w:name w:val="Table Grid"/>
    <w:basedOn w:val="TableNormal"/>
    <w:uiPriority w:val="39"/>
    <w:rsid w:val="000C5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ECF"/>
    <w:rPr>
      <w:rFonts w:eastAsiaTheme="majorEastAsia" w:cstheme="majorBidi"/>
      <w:b/>
      <w:color w:val="2E74B5" w:themeColor="accent1" w:themeShade="BF"/>
      <w:sz w:val="32"/>
      <w:szCs w:val="32"/>
    </w:rPr>
  </w:style>
  <w:style w:type="character" w:customStyle="1" w:styleId="Heading2Char">
    <w:name w:val="Heading 2 Char"/>
    <w:basedOn w:val="DefaultParagraphFont"/>
    <w:link w:val="Heading2"/>
    <w:uiPriority w:val="9"/>
    <w:rsid w:val="00DB5B62"/>
    <w:rPr>
      <w:rFonts w:ascii="Arial Bold" w:eastAsiaTheme="majorEastAsia" w:hAnsi="Arial Bold" w:cstheme="majorBidi"/>
      <w:b/>
      <w:color w:val="1F3864" w:themeColor="accent5" w:themeShade="80"/>
      <w:sz w:val="28"/>
      <w:szCs w:val="26"/>
    </w:rPr>
  </w:style>
  <w:style w:type="character" w:customStyle="1" w:styleId="Heading3Char">
    <w:name w:val="Heading 3 Char"/>
    <w:basedOn w:val="DefaultParagraphFont"/>
    <w:link w:val="Heading3"/>
    <w:uiPriority w:val="9"/>
    <w:rsid w:val="003247FD"/>
    <w:rPr>
      <w:rFonts w:eastAsiaTheme="majorEastAsia" w:cstheme="majorBidi"/>
      <w:b/>
      <w:color w:val="000000" w:themeColor="text1"/>
      <w:sz w:val="24"/>
      <w:szCs w:val="24"/>
    </w:rPr>
  </w:style>
  <w:style w:type="character" w:customStyle="1" w:styleId="Heading4Char">
    <w:name w:val="Heading 4 Char"/>
    <w:basedOn w:val="DefaultParagraphFont"/>
    <w:link w:val="Heading4"/>
    <w:uiPriority w:val="9"/>
    <w:semiHidden/>
    <w:rsid w:val="00115EC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15EC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15EC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15EC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15E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5EC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autoRedefine/>
    <w:uiPriority w:val="39"/>
    <w:unhideWhenUsed/>
    <w:qFormat/>
    <w:rsid w:val="003B78BF"/>
    <w:pPr>
      <w:numPr>
        <w:numId w:val="0"/>
      </w:numPr>
      <w:spacing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9B3716"/>
    <w:pPr>
      <w:tabs>
        <w:tab w:val="left" w:pos="709"/>
        <w:tab w:val="right" w:leader="dot" w:pos="9016"/>
      </w:tabs>
      <w:spacing w:before="240" w:after="100"/>
      <w:ind w:left="709" w:hanging="709"/>
    </w:pPr>
    <w:rPr>
      <w:rFonts w:ascii="Arial Bold" w:hAnsi="Arial Bold"/>
      <w:b/>
      <w:smallCaps/>
      <w:noProof/>
      <w:color w:val="1F3864" w:themeColor="accent5" w:themeShade="80"/>
    </w:rPr>
  </w:style>
  <w:style w:type="paragraph" w:styleId="TOC2">
    <w:name w:val="toc 2"/>
    <w:basedOn w:val="Normal"/>
    <w:next w:val="Normal"/>
    <w:autoRedefine/>
    <w:uiPriority w:val="39"/>
    <w:unhideWhenUsed/>
    <w:rsid w:val="00CF5DC7"/>
    <w:pPr>
      <w:tabs>
        <w:tab w:val="left" w:pos="709"/>
        <w:tab w:val="right" w:leader="dot" w:pos="9016"/>
      </w:tabs>
      <w:spacing w:after="100"/>
      <w:ind w:left="709" w:hanging="709"/>
    </w:pPr>
    <w:rPr>
      <w:b/>
      <w:noProof/>
    </w:rPr>
  </w:style>
  <w:style w:type="paragraph" w:styleId="TOC3">
    <w:name w:val="toc 3"/>
    <w:basedOn w:val="Normal"/>
    <w:next w:val="Normal"/>
    <w:autoRedefine/>
    <w:uiPriority w:val="39"/>
    <w:unhideWhenUsed/>
    <w:rsid w:val="000A7353"/>
    <w:pPr>
      <w:tabs>
        <w:tab w:val="left" w:pos="1170"/>
        <w:tab w:val="right" w:pos="9000"/>
      </w:tabs>
      <w:spacing w:after="100"/>
      <w:ind w:left="1170" w:right="656" w:hanging="730"/>
    </w:pPr>
    <w:rPr>
      <w:noProof/>
    </w:rPr>
  </w:style>
  <w:style w:type="character" w:styleId="Hyperlink">
    <w:name w:val="Hyperlink"/>
    <w:basedOn w:val="DefaultParagraphFont"/>
    <w:uiPriority w:val="99"/>
    <w:unhideWhenUsed/>
    <w:rsid w:val="003B78BF"/>
    <w:rPr>
      <w:color w:val="0563C1" w:themeColor="hyperlink"/>
      <w:u w:val="single"/>
    </w:rPr>
  </w:style>
  <w:style w:type="character" w:styleId="CommentReference">
    <w:name w:val="annotation reference"/>
    <w:basedOn w:val="DefaultParagraphFont"/>
    <w:uiPriority w:val="99"/>
    <w:semiHidden/>
    <w:unhideWhenUsed/>
    <w:rsid w:val="005F7ECA"/>
    <w:rPr>
      <w:sz w:val="16"/>
      <w:szCs w:val="16"/>
    </w:rPr>
  </w:style>
  <w:style w:type="paragraph" w:styleId="CommentText">
    <w:name w:val="annotation text"/>
    <w:basedOn w:val="Normal"/>
    <w:link w:val="CommentTextChar"/>
    <w:uiPriority w:val="99"/>
    <w:unhideWhenUsed/>
    <w:rsid w:val="005F7ECA"/>
    <w:rPr>
      <w:sz w:val="20"/>
      <w:szCs w:val="20"/>
    </w:rPr>
  </w:style>
  <w:style w:type="character" w:customStyle="1" w:styleId="CommentTextChar">
    <w:name w:val="Comment Text Char"/>
    <w:basedOn w:val="DefaultParagraphFont"/>
    <w:link w:val="CommentText"/>
    <w:uiPriority w:val="99"/>
    <w:rsid w:val="005F7ECA"/>
    <w:rPr>
      <w:sz w:val="20"/>
      <w:szCs w:val="20"/>
    </w:rPr>
  </w:style>
  <w:style w:type="paragraph" w:styleId="CommentSubject">
    <w:name w:val="annotation subject"/>
    <w:basedOn w:val="CommentText"/>
    <w:next w:val="CommentText"/>
    <w:link w:val="CommentSubjectChar"/>
    <w:uiPriority w:val="99"/>
    <w:semiHidden/>
    <w:unhideWhenUsed/>
    <w:rsid w:val="005F7ECA"/>
    <w:rPr>
      <w:b/>
      <w:bCs/>
    </w:rPr>
  </w:style>
  <w:style w:type="character" w:customStyle="1" w:styleId="CommentSubjectChar">
    <w:name w:val="Comment Subject Char"/>
    <w:basedOn w:val="CommentTextChar"/>
    <w:link w:val="CommentSubject"/>
    <w:uiPriority w:val="99"/>
    <w:semiHidden/>
    <w:rsid w:val="005F7ECA"/>
    <w:rPr>
      <w:b/>
      <w:bCs/>
      <w:sz w:val="20"/>
      <w:szCs w:val="20"/>
    </w:rPr>
  </w:style>
  <w:style w:type="paragraph" w:styleId="ListParagraph">
    <w:name w:val="List Paragraph"/>
    <w:basedOn w:val="Normal"/>
    <w:uiPriority w:val="34"/>
    <w:qFormat/>
    <w:rsid w:val="005B155C"/>
    <w:pPr>
      <w:ind w:left="720"/>
      <w:contextualSpacing/>
    </w:pPr>
  </w:style>
  <w:style w:type="paragraph" w:customStyle="1" w:styleId="BodyCopy">
    <w:name w:val="Body Copy"/>
    <w:basedOn w:val="Normal"/>
    <w:link w:val="BodyCopyChar"/>
    <w:qFormat/>
    <w:rsid w:val="00324306"/>
    <w:rPr>
      <w:szCs w:val="18"/>
    </w:rPr>
  </w:style>
  <w:style w:type="character" w:customStyle="1" w:styleId="BodyCopyChar">
    <w:name w:val="Body Copy Char"/>
    <w:basedOn w:val="DefaultParagraphFont"/>
    <w:link w:val="BodyCopy"/>
    <w:rsid w:val="00324306"/>
    <w:rPr>
      <w:szCs w:val="18"/>
    </w:rPr>
  </w:style>
  <w:style w:type="paragraph" w:styleId="TOC4">
    <w:name w:val="toc 4"/>
    <w:basedOn w:val="Normal"/>
    <w:next w:val="Normal"/>
    <w:autoRedefine/>
    <w:uiPriority w:val="39"/>
    <w:unhideWhenUsed/>
    <w:rsid w:val="008624A7"/>
    <w:pPr>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8624A7"/>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8624A7"/>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8624A7"/>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8624A7"/>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8624A7"/>
    <w:pPr>
      <w:spacing w:after="100" w:line="259" w:lineRule="auto"/>
      <w:ind w:left="1760"/>
    </w:pPr>
    <w:rPr>
      <w:rFonts w:asciiTheme="minorHAnsi" w:eastAsiaTheme="minorEastAsia" w:hAnsiTheme="minorHAnsi" w:cstheme="minorBidi"/>
      <w:lang w:eastAsia="en-AU"/>
    </w:rPr>
  </w:style>
  <w:style w:type="numbering" w:customStyle="1" w:styleId="AgendaHeadings">
    <w:name w:val="Agenda Headings"/>
    <w:uiPriority w:val="99"/>
    <w:rsid w:val="003E43D4"/>
    <w:pPr>
      <w:numPr>
        <w:numId w:val="6"/>
      </w:numPr>
    </w:pPr>
  </w:style>
  <w:style w:type="character" w:styleId="FollowedHyperlink">
    <w:name w:val="FollowedHyperlink"/>
    <w:basedOn w:val="DefaultParagraphFont"/>
    <w:uiPriority w:val="99"/>
    <w:semiHidden/>
    <w:unhideWhenUsed/>
    <w:rsid w:val="0056318A"/>
    <w:rPr>
      <w:color w:val="954F72" w:themeColor="followedHyperlink"/>
      <w:u w:val="single"/>
    </w:rPr>
  </w:style>
  <w:style w:type="paragraph" w:customStyle="1" w:styleId="Heading01Blue">
    <w:name w:val="Heading01 Blue"/>
    <w:basedOn w:val="TOC1"/>
    <w:link w:val="Heading01BlueChar"/>
    <w:autoRedefine/>
    <w:qFormat/>
    <w:rsid w:val="009B3716"/>
    <w:pPr>
      <w:spacing w:before="120" w:after="120"/>
    </w:pPr>
    <w:rPr>
      <w:b w:val="0"/>
      <w:color w:val="205686"/>
      <w:sz w:val="28"/>
      <w:szCs w:val="50"/>
    </w:rPr>
  </w:style>
  <w:style w:type="character" w:customStyle="1" w:styleId="Heading01BlueChar">
    <w:name w:val="Heading01 Blue Char"/>
    <w:basedOn w:val="DefaultParagraphFont"/>
    <w:link w:val="Heading01Blue"/>
    <w:rsid w:val="009B3716"/>
    <w:rPr>
      <w:rFonts w:ascii="Arial Bold" w:hAnsi="Arial Bold"/>
      <w:smallCaps/>
      <w:noProof/>
      <w:color w:val="205686"/>
      <w:sz w:val="28"/>
      <w:szCs w:val="50"/>
    </w:rPr>
  </w:style>
  <w:style w:type="table" w:customStyle="1" w:styleId="TableGrid1">
    <w:name w:val="Table Grid1"/>
    <w:basedOn w:val="TableNormal"/>
    <w:next w:val="TableGrid"/>
    <w:uiPriority w:val="59"/>
    <w:rsid w:val="00F006A3"/>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1Yellow">
    <w:name w:val="Heading01 Yellow"/>
    <w:basedOn w:val="Normal"/>
    <w:link w:val="Heading01YellowChar"/>
    <w:qFormat/>
    <w:rsid w:val="00733D99"/>
    <w:pPr>
      <w:spacing w:before="120" w:after="120"/>
    </w:pPr>
    <w:rPr>
      <w:noProof/>
      <w:color w:val="D8AE18"/>
      <w:spacing w:val="20"/>
      <w:sz w:val="28"/>
      <w:szCs w:val="50"/>
      <w:lang w:val="en-GB" w:eastAsia="en-AU"/>
    </w:rPr>
  </w:style>
  <w:style w:type="character" w:customStyle="1" w:styleId="Heading01YellowChar">
    <w:name w:val="Heading01 Yellow Char"/>
    <w:basedOn w:val="DefaultParagraphFont"/>
    <w:link w:val="Heading01Yellow"/>
    <w:rsid w:val="00733D99"/>
    <w:rPr>
      <w:noProof/>
      <w:color w:val="D8AE18"/>
      <w:spacing w:val="20"/>
      <w:sz w:val="28"/>
      <w:szCs w:val="50"/>
      <w:lang w:val="en-GB" w:eastAsia="en-AU"/>
    </w:rPr>
  </w:style>
  <w:style w:type="character" w:styleId="UnresolvedMention">
    <w:name w:val="Unresolved Mention"/>
    <w:basedOn w:val="DefaultParagraphFont"/>
    <w:uiPriority w:val="99"/>
    <w:semiHidden/>
    <w:unhideWhenUsed/>
    <w:rsid w:val="00CE4C32"/>
    <w:rPr>
      <w:color w:val="605E5C"/>
      <w:shd w:val="clear" w:color="auto" w:fill="E1DFDD"/>
    </w:rPr>
  </w:style>
  <w:style w:type="paragraph" w:styleId="Revision">
    <w:name w:val="Revision"/>
    <w:hidden/>
    <w:uiPriority w:val="99"/>
    <w:semiHidden/>
    <w:rsid w:val="00332299"/>
  </w:style>
  <w:style w:type="character" w:customStyle="1" w:styleId="normaltextrun">
    <w:name w:val="normaltextrun"/>
    <w:basedOn w:val="DefaultParagraphFont"/>
    <w:rsid w:val="009644CA"/>
  </w:style>
  <w:style w:type="paragraph" w:customStyle="1" w:styleId="paragraph">
    <w:name w:val="paragraph"/>
    <w:basedOn w:val="Normal"/>
    <w:rsid w:val="005472DF"/>
    <w:pPr>
      <w:spacing w:before="100" w:beforeAutospacing="1" w:after="100" w:afterAutospacing="1"/>
    </w:pPr>
    <w:rPr>
      <w:rFonts w:eastAsia="Times New Roman"/>
      <w:lang w:eastAsia="en-AU"/>
    </w:rPr>
  </w:style>
  <w:style w:type="character" w:customStyle="1" w:styleId="eop">
    <w:name w:val="eop"/>
    <w:basedOn w:val="DefaultParagraphFont"/>
    <w:rsid w:val="005472DF"/>
  </w:style>
  <w:style w:type="character" w:styleId="Mention">
    <w:name w:val="Mention"/>
    <w:basedOn w:val="DefaultParagraphFont"/>
    <w:uiPriority w:val="99"/>
    <w:unhideWhenUsed/>
    <w:rsid w:val="005472DF"/>
    <w:rPr>
      <w:color w:val="2B579A"/>
      <w:shd w:val="clear" w:color="auto" w:fill="E1DFDD"/>
    </w:rPr>
  </w:style>
  <w:style w:type="paragraph" w:customStyle="1" w:styleId="Default">
    <w:name w:val="Default"/>
    <w:rsid w:val="00EF76FA"/>
    <w:pPr>
      <w:autoSpaceDE w:val="0"/>
      <w:autoSpaceDN w:val="0"/>
      <w:adjustRightInd w:val="0"/>
    </w:pPr>
    <w:rPr>
      <w:color w:val="000000"/>
      <w:sz w:val="24"/>
      <w:szCs w:val="24"/>
    </w:rPr>
  </w:style>
  <w:style w:type="paragraph" w:customStyle="1" w:styleId="msonormal0">
    <w:name w:val="msonormal"/>
    <w:basedOn w:val="Normal"/>
    <w:rsid w:val="0054110A"/>
    <w:pPr>
      <w:spacing w:before="100" w:beforeAutospacing="1" w:after="100" w:afterAutospacing="1"/>
    </w:pPr>
    <w:rPr>
      <w:rFonts w:eastAsia="Times New Roman"/>
      <w:lang w:eastAsia="en-AU"/>
    </w:rPr>
  </w:style>
  <w:style w:type="paragraph" w:customStyle="1" w:styleId="outlineelement">
    <w:name w:val="outlineelement"/>
    <w:basedOn w:val="Normal"/>
    <w:rsid w:val="0054110A"/>
    <w:pPr>
      <w:spacing w:before="100" w:beforeAutospacing="1" w:after="100" w:afterAutospacing="1"/>
    </w:pPr>
    <w:rPr>
      <w:rFonts w:eastAsia="Times New Roman"/>
      <w:lang w:eastAsia="en-AU"/>
    </w:rPr>
  </w:style>
  <w:style w:type="character" w:customStyle="1" w:styleId="textrun">
    <w:name w:val="textrun"/>
    <w:basedOn w:val="DefaultParagraphFont"/>
    <w:rsid w:val="0054110A"/>
  </w:style>
  <w:style w:type="character" w:customStyle="1" w:styleId="fieldrange">
    <w:name w:val="fieldrange"/>
    <w:basedOn w:val="DefaultParagraphFont"/>
    <w:rsid w:val="0054110A"/>
  </w:style>
  <w:style w:type="character" w:customStyle="1" w:styleId="tabrun">
    <w:name w:val="tabrun"/>
    <w:basedOn w:val="DefaultParagraphFont"/>
    <w:rsid w:val="0054110A"/>
  </w:style>
  <w:style w:type="character" w:customStyle="1" w:styleId="tabchar">
    <w:name w:val="tabchar"/>
    <w:basedOn w:val="DefaultParagraphFont"/>
    <w:rsid w:val="0054110A"/>
  </w:style>
  <w:style w:type="character" w:customStyle="1" w:styleId="tableaderchars">
    <w:name w:val="tableaderchars"/>
    <w:basedOn w:val="DefaultParagraphFont"/>
    <w:rsid w:val="0054110A"/>
  </w:style>
  <w:style w:type="character" w:customStyle="1" w:styleId="pagebreakblob">
    <w:name w:val="pagebreakblob"/>
    <w:basedOn w:val="DefaultParagraphFont"/>
    <w:rsid w:val="0054110A"/>
  </w:style>
  <w:style w:type="character" w:customStyle="1" w:styleId="pagebreakborderspan">
    <w:name w:val="pagebreakborderspan"/>
    <w:basedOn w:val="DefaultParagraphFont"/>
    <w:rsid w:val="0054110A"/>
  </w:style>
  <w:style w:type="character" w:customStyle="1" w:styleId="pagebreaktextspan">
    <w:name w:val="pagebreaktextspan"/>
    <w:basedOn w:val="DefaultParagraphFont"/>
    <w:rsid w:val="0054110A"/>
  </w:style>
  <w:style w:type="paragraph" w:styleId="NoSpacing">
    <w:name w:val="No Spacing"/>
    <w:uiPriority w:val="1"/>
    <w:qFormat/>
    <w:rsid w:val="00395960"/>
  </w:style>
  <w:style w:type="paragraph" w:customStyle="1" w:styleId="SubHeading">
    <w:name w:val="SubHeading"/>
    <w:basedOn w:val="Heading2"/>
    <w:link w:val="SubHeadingChar"/>
    <w:qFormat/>
    <w:rsid w:val="00453A2B"/>
    <w:pPr>
      <w:numPr>
        <w:ilvl w:val="0"/>
        <w:numId w:val="59"/>
      </w:numPr>
      <w:ind w:left="908" w:hanging="851"/>
      <w:jc w:val="both"/>
    </w:pPr>
    <w:rPr>
      <w:rFonts w:eastAsia="Arial"/>
      <w:color w:val="1F3864"/>
      <w:szCs w:val="28"/>
    </w:rPr>
  </w:style>
  <w:style w:type="character" w:customStyle="1" w:styleId="SubHeadingChar">
    <w:name w:val="SubHeading Char"/>
    <w:basedOn w:val="Heading2Char"/>
    <w:link w:val="SubHeading"/>
    <w:rsid w:val="00453A2B"/>
    <w:rPr>
      <w:rFonts w:ascii="Arial Bold" w:eastAsia="Arial" w:hAnsi="Arial Bold" w:cstheme="majorBidi"/>
      <w:b/>
      <w:color w:val="1F3864"/>
      <w:sz w:val="28"/>
      <w:szCs w:val="28"/>
    </w:rPr>
  </w:style>
  <w:style w:type="paragraph" w:styleId="NormalWeb">
    <w:name w:val="Normal (Web)"/>
    <w:basedOn w:val="Normal"/>
    <w:uiPriority w:val="99"/>
    <w:semiHidden/>
    <w:unhideWhenUsed/>
    <w:rsid w:val="00EC7436"/>
    <w:pPr>
      <w:spacing w:before="100" w:beforeAutospacing="1" w:after="100" w:afterAutospacing="1"/>
    </w:pPr>
    <w:rPr>
      <w:rFonts w:eastAsia="Times New Roman"/>
      <w:lang w:eastAsia="en-AU"/>
    </w:rPr>
  </w:style>
  <w:style w:type="character" w:styleId="Emphasis">
    <w:name w:val="Emphasis"/>
    <w:basedOn w:val="DefaultParagraphFont"/>
    <w:uiPriority w:val="20"/>
    <w:qFormat/>
    <w:rsid w:val="000F415F"/>
    <w:rPr>
      <w:i/>
      <w:iCs/>
    </w:rPr>
  </w:style>
  <w:style w:type="paragraph" w:styleId="Index1">
    <w:name w:val="index 1"/>
    <w:basedOn w:val="Normal"/>
    <w:next w:val="Normal"/>
    <w:autoRedefine/>
    <w:uiPriority w:val="99"/>
    <w:semiHidden/>
    <w:unhideWhenUsed/>
    <w:rsid w:val="009E07FC"/>
    <w:pPr>
      <w:ind w:left="220" w:hanging="220"/>
    </w:pPr>
  </w:style>
  <w:style w:type="paragraph" w:styleId="Bibliography">
    <w:name w:val="Bibliography"/>
    <w:basedOn w:val="Normal"/>
    <w:next w:val="Normal"/>
    <w:uiPriority w:val="37"/>
    <w:semiHidden/>
    <w:unhideWhenUsed/>
    <w:rsid w:val="007C2C40"/>
  </w:style>
  <w:style w:type="paragraph" w:styleId="BlockText">
    <w:name w:val="Block Text"/>
    <w:basedOn w:val="Normal"/>
    <w:uiPriority w:val="99"/>
    <w:semiHidden/>
    <w:unhideWhenUsed/>
    <w:rsid w:val="007C2C4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7C2C40"/>
    <w:pPr>
      <w:spacing w:after="120"/>
    </w:pPr>
  </w:style>
  <w:style w:type="character" w:customStyle="1" w:styleId="BodyTextChar">
    <w:name w:val="Body Text Char"/>
    <w:basedOn w:val="DefaultParagraphFont"/>
    <w:link w:val="BodyText"/>
    <w:uiPriority w:val="99"/>
    <w:semiHidden/>
    <w:rsid w:val="007C2C40"/>
  </w:style>
  <w:style w:type="paragraph" w:styleId="BodyText2">
    <w:name w:val="Body Text 2"/>
    <w:basedOn w:val="Normal"/>
    <w:link w:val="BodyText2Char"/>
    <w:uiPriority w:val="99"/>
    <w:semiHidden/>
    <w:unhideWhenUsed/>
    <w:rsid w:val="007C2C40"/>
    <w:pPr>
      <w:spacing w:after="120" w:line="480" w:lineRule="auto"/>
    </w:pPr>
  </w:style>
  <w:style w:type="character" w:customStyle="1" w:styleId="BodyText2Char">
    <w:name w:val="Body Text 2 Char"/>
    <w:basedOn w:val="DefaultParagraphFont"/>
    <w:link w:val="BodyText2"/>
    <w:uiPriority w:val="99"/>
    <w:semiHidden/>
    <w:rsid w:val="007C2C40"/>
  </w:style>
  <w:style w:type="paragraph" w:styleId="BodyText3">
    <w:name w:val="Body Text 3"/>
    <w:basedOn w:val="Normal"/>
    <w:link w:val="BodyText3Char"/>
    <w:uiPriority w:val="99"/>
    <w:semiHidden/>
    <w:unhideWhenUsed/>
    <w:rsid w:val="007C2C40"/>
    <w:pPr>
      <w:spacing w:after="120"/>
    </w:pPr>
    <w:rPr>
      <w:sz w:val="16"/>
      <w:szCs w:val="16"/>
    </w:rPr>
  </w:style>
  <w:style w:type="character" w:customStyle="1" w:styleId="BodyText3Char">
    <w:name w:val="Body Text 3 Char"/>
    <w:basedOn w:val="DefaultParagraphFont"/>
    <w:link w:val="BodyText3"/>
    <w:uiPriority w:val="99"/>
    <w:semiHidden/>
    <w:rsid w:val="007C2C40"/>
    <w:rPr>
      <w:sz w:val="16"/>
      <w:szCs w:val="16"/>
    </w:rPr>
  </w:style>
  <w:style w:type="paragraph" w:styleId="BodyTextFirstIndent">
    <w:name w:val="Body Text First Indent"/>
    <w:basedOn w:val="BodyText"/>
    <w:link w:val="BodyTextFirstIndentChar"/>
    <w:uiPriority w:val="99"/>
    <w:semiHidden/>
    <w:unhideWhenUsed/>
    <w:rsid w:val="007C2C40"/>
    <w:pPr>
      <w:spacing w:after="0"/>
      <w:ind w:firstLine="360"/>
    </w:pPr>
  </w:style>
  <w:style w:type="character" w:customStyle="1" w:styleId="BodyTextFirstIndentChar">
    <w:name w:val="Body Text First Indent Char"/>
    <w:basedOn w:val="BodyTextChar"/>
    <w:link w:val="BodyTextFirstIndent"/>
    <w:uiPriority w:val="99"/>
    <w:semiHidden/>
    <w:rsid w:val="007C2C40"/>
  </w:style>
  <w:style w:type="paragraph" w:styleId="BodyTextIndent">
    <w:name w:val="Body Text Indent"/>
    <w:basedOn w:val="Normal"/>
    <w:link w:val="BodyTextIndentChar"/>
    <w:uiPriority w:val="99"/>
    <w:semiHidden/>
    <w:unhideWhenUsed/>
    <w:rsid w:val="007C2C40"/>
    <w:pPr>
      <w:spacing w:after="120"/>
      <w:ind w:left="283"/>
    </w:pPr>
  </w:style>
  <w:style w:type="character" w:customStyle="1" w:styleId="BodyTextIndentChar">
    <w:name w:val="Body Text Indent Char"/>
    <w:basedOn w:val="DefaultParagraphFont"/>
    <w:link w:val="BodyTextIndent"/>
    <w:uiPriority w:val="99"/>
    <w:semiHidden/>
    <w:rsid w:val="007C2C40"/>
  </w:style>
  <w:style w:type="paragraph" w:styleId="BodyTextFirstIndent2">
    <w:name w:val="Body Text First Indent 2"/>
    <w:basedOn w:val="BodyTextIndent"/>
    <w:link w:val="BodyTextFirstIndent2Char"/>
    <w:uiPriority w:val="99"/>
    <w:semiHidden/>
    <w:unhideWhenUsed/>
    <w:rsid w:val="007C2C40"/>
    <w:pPr>
      <w:spacing w:after="0"/>
      <w:ind w:left="360" w:firstLine="360"/>
    </w:pPr>
  </w:style>
  <w:style w:type="character" w:customStyle="1" w:styleId="BodyTextFirstIndent2Char">
    <w:name w:val="Body Text First Indent 2 Char"/>
    <w:basedOn w:val="BodyTextIndentChar"/>
    <w:link w:val="BodyTextFirstIndent2"/>
    <w:uiPriority w:val="99"/>
    <w:semiHidden/>
    <w:rsid w:val="007C2C40"/>
  </w:style>
  <w:style w:type="paragraph" w:styleId="BodyTextIndent2">
    <w:name w:val="Body Text Indent 2"/>
    <w:basedOn w:val="Normal"/>
    <w:link w:val="BodyTextIndent2Char"/>
    <w:uiPriority w:val="99"/>
    <w:semiHidden/>
    <w:unhideWhenUsed/>
    <w:rsid w:val="007C2C40"/>
    <w:pPr>
      <w:spacing w:after="120" w:line="480" w:lineRule="auto"/>
      <w:ind w:left="283"/>
    </w:pPr>
  </w:style>
  <w:style w:type="character" w:customStyle="1" w:styleId="BodyTextIndent2Char">
    <w:name w:val="Body Text Indent 2 Char"/>
    <w:basedOn w:val="DefaultParagraphFont"/>
    <w:link w:val="BodyTextIndent2"/>
    <w:uiPriority w:val="99"/>
    <w:semiHidden/>
    <w:rsid w:val="007C2C40"/>
  </w:style>
  <w:style w:type="paragraph" w:styleId="BodyTextIndent3">
    <w:name w:val="Body Text Indent 3"/>
    <w:basedOn w:val="Normal"/>
    <w:link w:val="BodyTextIndent3Char"/>
    <w:uiPriority w:val="99"/>
    <w:semiHidden/>
    <w:unhideWhenUsed/>
    <w:rsid w:val="007C2C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2C40"/>
    <w:rPr>
      <w:sz w:val="16"/>
      <w:szCs w:val="16"/>
    </w:rPr>
  </w:style>
  <w:style w:type="paragraph" w:styleId="Caption">
    <w:name w:val="caption"/>
    <w:basedOn w:val="Normal"/>
    <w:next w:val="Normal"/>
    <w:uiPriority w:val="35"/>
    <w:semiHidden/>
    <w:unhideWhenUsed/>
    <w:qFormat/>
    <w:rsid w:val="007C2C40"/>
    <w:pPr>
      <w:spacing w:after="200"/>
    </w:pPr>
    <w:rPr>
      <w:i/>
      <w:iCs/>
      <w:color w:val="44546A" w:themeColor="text2"/>
      <w:sz w:val="18"/>
      <w:szCs w:val="18"/>
    </w:rPr>
  </w:style>
  <w:style w:type="paragraph" w:styleId="Closing">
    <w:name w:val="Closing"/>
    <w:basedOn w:val="Normal"/>
    <w:link w:val="ClosingChar"/>
    <w:uiPriority w:val="99"/>
    <w:semiHidden/>
    <w:unhideWhenUsed/>
    <w:rsid w:val="007C2C40"/>
    <w:pPr>
      <w:ind w:left="4252"/>
    </w:pPr>
  </w:style>
  <w:style w:type="character" w:customStyle="1" w:styleId="ClosingChar">
    <w:name w:val="Closing Char"/>
    <w:basedOn w:val="DefaultParagraphFont"/>
    <w:link w:val="Closing"/>
    <w:uiPriority w:val="99"/>
    <w:semiHidden/>
    <w:rsid w:val="007C2C40"/>
  </w:style>
  <w:style w:type="paragraph" w:styleId="Date">
    <w:name w:val="Date"/>
    <w:basedOn w:val="Normal"/>
    <w:next w:val="Normal"/>
    <w:link w:val="DateChar"/>
    <w:uiPriority w:val="99"/>
    <w:semiHidden/>
    <w:unhideWhenUsed/>
    <w:rsid w:val="007C2C40"/>
  </w:style>
  <w:style w:type="character" w:customStyle="1" w:styleId="DateChar">
    <w:name w:val="Date Char"/>
    <w:basedOn w:val="DefaultParagraphFont"/>
    <w:link w:val="Date"/>
    <w:uiPriority w:val="99"/>
    <w:semiHidden/>
    <w:rsid w:val="007C2C40"/>
  </w:style>
  <w:style w:type="paragraph" w:styleId="DocumentMap">
    <w:name w:val="Document Map"/>
    <w:basedOn w:val="Normal"/>
    <w:link w:val="DocumentMapChar"/>
    <w:uiPriority w:val="99"/>
    <w:semiHidden/>
    <w:unhideWhenUsed/>
    <w:rsid w:val="007C2C4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2C40"/>
    <w:rPr>
      <w:rFonts w:ascii="Segoe UI" w:hAnsi="Segoe UI" w:cs="Segoe UI"/>
      <w:sz w:val="16"/>
      <w:szCs w:val="16"/>
    </w:rPr>
  </w:style>
  <w:style w:type="paragraph" w:styleId="E-mailSignature">
    <w:name w:val="E-mail Signature"/>
    <w:basedOn w:val="Normal"/>
    <w:link w:val="E-mailSignatureChar"/>
    <w:uiPriority w:val="99"/>
    <w:semiHidden/>
    <w:unhideWhenUsed/>
    <w:rsid w:val="007C2C40"/>
  </w:style>
  <w:style w:type="character" w:customStyle="1" w:styleId="E-mailSignatureChar">
    <w:name w:val="E-mail Signature Char"/>
    <w:basedOn w:val="DefaultParagraphFont"/>
    <w:link w:val="E-mailSignature"/>
    <w:uiPriority w:val="99"/>
    <w:semiHidden/>
    <w:rsid w:val="007C2C40"/>
  </w:style>
  <w:style w:type="paragraph" w:styleId="EndnoteText">
    <w:name w:val="endnote text"/>
    <w:basedOn w:val="Normal"/>
    <w:link w:val="EndnoteTextChar"/>
    <w:uiPriority w:val="99"/>
    <w:semiHidden/>
    <w:unhideWhenUsed/>
    <w:rsid w:val="007C2C40"/>
    <w:rPr>
      <w:sz w:val="20"/>
      <w:szCs w:val="20"/>
    </w:rPr>
  </w:style>
  <w:style w:type="character" w:customStyle="1" w:styleId="EndnoteTextChar">
    <w:name w:val="Endnote Text Char"/>
    <w:basedOn w:val="DefaultParagraphFont"/>
    <w:link w:val="EndnoteText"/>
    <w:uiPriority w:val="99"/>
    <w:semiHidden/>
    <w:rsid w:val="007C2C40"/>
    <w:rPr>
      <w:sz w:val="20"/>
      <w:szCs w:val="20"/>
    </w:rPr>
  </w:style>
  <w:style w:type="paragraph" w:styleId="EnvelopeAddress">
    <w:name w:val="envelope address"/>
    <w:basedOn w:val="Normal"/>
    <w:uiPriority w:val="99"/>
    <w:semiHidden/>
    <w:unhideWhenUsed/>
    <w:rsid w:val="007C2C4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2C40"/>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C2C40"/>
    <w:rPr>
      <w:sz w:val="20"/>
      <w:szCs w:val="20"/>
    </w:rPr>
  </w:style>
  <w:style w:type="character" w:customStyle="1" w:styleId="FootnoteTextChar">
    <w:name w:val="Footnote Text Char"/>
    <w:basedOn w:val="DefaultParagraphFont"/>
    <w:link w:val="FootnoteText"/>
    <w:uiPriority w:val="99"/>
    <w:semiHidden/>
    <w:rsid w:val="007C2C40"/>
    <w:rPr>
      <w:sz w:val="20"/>
      <w:szCs w:val="20"/>
    </w:rPr>
  </w:style>
  <w:style w:type="paragraph" w:styleId="HTMLAddress">
    <w:name w:val="HTML Address"/>
    <w:basedOn w:val="Normal"/>
    <w:link w:val="HTMLAddressChar"/>
    <w:uiPriority w:val="99"/>
    <w:semiHidden/>
    <w:unhideWhenUsed/>
    <w:rsid w:val="007C2C40"/>
    <w:rPr>
      <w:i/>
      <w:iCs/>
    </w:rPr>
  </w:style>
  <w:style w:type="character" w:customStyle="1" w:styleId="HTMLAddressChar">
    <w:name w:val="HTML Address Char"/>
    <w:basedOn w:val="DefaultParagraphFont"/>
    <w:link w:val="HTMLAddress"/>
    <w:uiPriority w:val="99"/>
    <w:semiHidden/>
    <w:rsid w:val="007C2C40"/>
    <w:rPr>
      <w:i/>
      <w:iCs/>
    </w:rPr>
  </w:style>
  <w:style w:type="paragraph" w:styleId="HTMLPreformatted">
    <w:name w:val="HTML Preformatted"/>
    <w:basedOn w:val="Normal"/>
    <w:link w:val="HTMLPreformattedChar"/>
    <w:uiPriority w:val="99"/>
    <w:semiHidden/>
    <w:unhideWhenUsed/>
    <w:rsid w:val="007C2C4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2C40"/>
    <w:rPr>
      <w:rFonts w:ascii="Consolas" w:hAnsi="Consolas"/>
      <w:sz w:val="20"/>
      <w:szCs w:val="20"/>
    </w:rPr>
  </w:style>
  <w:style w:type="paragraph" w:styleId="Index2">
    <w:name w:val="index 2"/>
    <w:basedOn w:val="Normal"/>
    <w:next w:val="Normal"/>
    <w:autoRedefine/>
    <w:uiPriority w:val="99"/>
    <w:semiHidden/>
    <w:unhideWhenUsed/>
    <w:rsid w:val="007C2C40"/>
    <w:pPr>
      <w:ind w:left="440" w:hanging="220"/>
    </w:pPr>
  </w:style>
  <w:style w:type="paragraph" w:styleId="Index3">
    <w:name w:val="index 3"/>
    <w:basedOn w:val="Normal"/>
    <w:next w:val="Normal"/>
    <w:autoRedefine/>
    <w:uiPriority w:val="99"/>
    <w:semiHidden/>
    <w:unhideWhenUsed/>
    <w:rsid w:val="007C2C40"/>
    <w:pPr>
      <w:ind w:left="660" w:hanging="220"/>
    </w:pPr>
  </w:style>
  <w:style w:type="paragraph" w:styleId="Index4">
    <w:name w:val="index 4"/>
    <w:basedOn w:val="Normal"/>
    <w:next w:val="Normal"/>
    <w:autoRedefine/>
    <w:uiPriority w:val="99"/>
    <w:semiHidden/>
    <w:unhideWhenUsed/>
    <w:rsid w:val="007C2C40"/>
    <w:pPr>
      <w:ind w:left="880" w:hanging="220"/>
    </w:pPr>
  </w:style>
  <w:style w:type="paragraph" w:styleId="Index5">
    <w:name w:val="index 5"/>
    <w:basedOn w:val="Normal"/>
    <w:next w:val="Normal"/>
    <w:autoRedefine/>
    <w:uiPriority w:val="99"/>
    <w:semiHidden/>
    <w:unhideWhenUsed/>
    <w:rsid w:val="007C2C40"/>
    <w:pPr>
      <w:ind w:left="1100" w:hanging="220"/>
    </w:pPr>
  </w:style>
  <w:style w:type="paragraph" w:styleId="Index6">
    <w:name w:val="index 6"/>
    <w:basedOn w:val="Normal"/>
    <w:next w:val="Normal"/>
    <w:autoRedefine/>
    <w:uiPriority w:val="99"/>
    <w:semiHidden/>
    <w:unhideWhenUsed/>
    <w:rsid w:val="007C2C40"/>
    <w:pPr>
      <w:ind w:left="1320" w:hanging="220"/>
    </w:pPr>
  </w:style>
  <w:style w:type="paragraph" w:styleId="Index7">
    <w:name w:val="index 7"/>
    <w:basedOn w:val="Normal"/>
    <w:next w:val="Normal"/>
    <w:autoRedefine/>
    <w:uiPriority w:val="99"/>
    <w:semiHidden/>
    <w:unhideWhenUsed/>
    <w:rsid w:val="007C2C40"/>
    <w:pPr>
      <w:ind w:left="1540" w:hanging="220"/>
    </w:pPr>
  </w:style>
  <w:style w:type="paragraph" w:styleId="Index8">
    <w:name w:val="index 8"/>
    <w:basedOn w:val="Normal"/>
    <w:next w:val="Normal"/>
    <w:autoRedefine/>
    <w:uiPriority w:val="99"/>
    <w:semiHidden/>
    <w:unhideWhenUsed/>
    <w:rsid w:val="007C2C40"/>
    <w:pPr>
      <w:ind w:left="1760" w:hanging="220"/>
    </w:pPr>
  </w:style>
  <w:style w:type="paragraph" w:styleId="Index9">
    <w:name w:val="index 9"/>
    <w:basedOn w:val="Normal"/>
    <w:next w:val="Normal"/>
    <w:autoRedefine/>
    <w:uiPriority w:val="99"/>
    <w:semiHidden/>
    <w:unhideWhenUsed/>
    <w:rsid w:val="007C2C40"/>
    <w:pPr>
      <w:ind w:left="1980" w:hanging="220"/>
    </w:pPr>
  </w:style>
  <w:style w:type="paragraph" w:styleId="IndexHeading">
    <w:name w:val="index heading"/>
    <w:basedOn w:val="Normal"/>
    <w:next w:val="Index1"/>
    <w:uiPriority w:val="99"/>
    <w:semiHidden/>
    <w:unhideWhenUsed/>
    <w:rsid w:val="007C2C4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2C4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C2C40"/>
    <w:rPr>
      <w:i/>
      <w:iCs/>
      <w:color w:val="5B9BD5" w:themeColor="accent1"/>
    </w:rPr>
  </w:style>
  <w:style w:type="paragraph" w:styleId="List">
    <w:name w:val="List"/>
    <w:basedOn w:val="Normal"/>
    <w:uiPriority w:val="99"/>
    <w:semiHidden/>
    <w:unhideWhenUsed/>
    <w:rsid w:val="007C2C40"/>
    <w:pPr>
      <w:ind w:left="283" w:hanging="283"/>
      <w:contextualSpacing/>
    </w:pPr>
  </w:style>
  <w:style w:type="paragraph" w:styleId="List2">
    <w:name w:val="List 2"/>
    <w:basedOn w:val="Normal"/>
    <w:uiPriority w:val="99"/>
    <w:semiHidden/>
    <w:unhideWhenUsed/>
    <w:rsid w:val="007C2C40"/>
    <w:pPr>
      <w:ind w:left="566" w:hanging="283"/>
      <w:contextualSpacing/>
    </w:pPr>
  </w:style>
  <w:style w:type="paragraph" w:styleId="List3">
    <w:name w:val="List 3"/>
    <w:basedOn w:val="Normal"/>
    <w:uiPriority w:val="99"/>
    <w:semiHidden/>
    <w:unhideWhenUsed/>
    <w:rsid w:val="007C2C40"/>
    <w:pPr>
      <w:ind w:left="849" w:hanging="283"/>
      <w:contextualSpacing/>
    </w:pPr>
  </w:style>
  <w:style w:type="paragraph" w:styleId="List4">
    <w:name w:val="List 4"/>
    <w:basedOn w:val="Normal"/>
    <w:uiPriority w:val="99"/>
    <w:semiHidden/>
    <w:unhideWhenUsed/>
    <w:rsid w:val="007C2C40"/>
    <w:pPr>
      <w:ind w:left="1132" w:hanging="283"/>
      <w:contextualSpacing/>
    </w:pPr>
  </w:style>
  <w:style w:type="paragraph" w:styleId="List5">
    <w:name w:val="List 5"/>
    <w:basedOn w:val="Normal"/>
    <w:uiPriority w:val="99"/>
    <w:semiHidden/>
    <w:unhideWhenUsed/>
    <w:rsid w:val="007C2C40"/>
    <w:pPr>
      <w:ind w:left="1415" w:hanging="283"/>
      <w:contextualSpacing/>
    </w:pPr>
  </w:style>
  <w:style w:type="paragraph" w:styleId="ListBullet">
    <w:name w:val="List Bullet"/>
    <w:basedOn w:val="Normal"/>
    <w:uiPriority w:val="99"/>
    <w:semiHidden/>
    <w:unhideWhenUsed/>
    <w:rsid w:val="007C2C40"/>
    <w:pPr>
      <w:numPr>
        <w:numId w:val="108"/>
      </w:numPr>
      <w:contextualSpacing/>
    </w:pPr>
  </w:style>
  <w:style w:type="paragraph" w:styleId="ListBullet2">
    <w:name w:val="List Bullet 2"/>
    <w:basedOn w:val="Normal"/>
    <w:uiPriority w:val="99"/>
    <w:semiHidden/>
    <w:unhideWhenUsed/>
    <w:rsid w:val="007C2C40"/>
    <w:pPr>
      <w:numPr>
        <w:numId w:val="109"/>
      </w:numPr>
      <w:contextualSpacing/>
    </w:pPr>
  </w:style>
  <w:style w:type="paragraph" w:styleId="ListBullet3">
    <w:name w:val="List Bullet 3"/>
    <w:basedOn w:val="Normal"/>
    <w:uiPriority w:val="99"/>
    <w:semiHidden/>
    <w:unhideWhenUsed/>
    <w:rsid w:val="007C2C40"/>
    <w:pPr>
      <w:numPr>
        <w:numId w:val="110"/>
      </w:numPr>
      <w:contextualSpacing/>
    </w:pPr>
  </w:style>
  <w:style w:type="paragraph" w:styleId="ListBullet4">
    <w:name w:val="List Bullet 4"/>
    <w:basedOn w:val="Normal"/>
    <w:uiPriority w:val="99"/>
    <w:semiHidden/>
    <w:unhideWhenUsed/>
    <w:rsid w:val="007C2C40"/>
    <w:pPr>
      <w:numPr>
        <w:numId w:val="111"/>
      </w:numPr>
      <w:contextualSpacing/>
    </w:pPr>
  </w:style>
  <w:style w:type="paragraph" w:styleId="ListBullet5">
    <w:name w:val="List Bullet 5"/>
    <w:basedOn w:val="Normal"/>
    <w:uiPriority w:val="99"/>
    <w:semiHidden/>
    <w:unhideWhenUsed/>
    <w:rsid w:val="007C2C40"/>
    <w:pPr>
      <w:numPr>
        <w:numId w:val="112"/>
      </w:numPr>
      <w:contextualSpacing/>
    </w:pPr>
  </w:style>
  <w:style w:type="paragraph" w:styleId="ListContinue">
    <w:name w:val="List Continue"/>
    <w:basedOn w:val="Normal"/>
    <w:uiPriority w:val="99"/>
    <w:semiHidden/>
    <w:unhideWhenUsed/>
    <w:rsid w:val="007C2C40"/>
    <w:pPr>
      <w:spacing w:after="120"/>
      <w:ind w:left="283"/>
      <w:contextualSpacing/>
    </w:pPr>
  </w:style>
  <w:style w:type="paragraph" w:styleId="ListContinue2">
    <w:name w:val="List Continue 2"/>
    <w:basedOn w:val="Normal"/>
    <w:uiPriority w:val="99"/>
    <w:semiHidden/>
    <w:unhideWhenUsed/>
    <w:rsid w:val="007C2C40"/>
    <w:pPr>
      <w:spacing w:after="120"/>
      <w:ind w:left="566"/>
      <w:contextualSpacing/>
    </w:pPr>
  </w:style>
  <w:style w:type="paragraph" w:styleId="ListContinue3">
    <w:name w:val="List Continue 3"/>
    <w:basedOn w:val="Normal"/>
    <w:uiPriority w:val="99"/>
    <w:semiHidden/>
    <w:unhideWhenUsed/>
    <w:rsid w:val="007C2C40"/>
    <w:pPr>
      <w:spacing w:after="120"/>
      <w:ind w:left="849"/>
      <w:contextualSpacing/>
    </w:pPr>
  </w:style>
  <w:style w:type="paragraph" w:styleId="ListContinue4">
    <w:name w:val="List Continue 4"/>
    <w:basedOn w:val="Normal"/>
    <w:uiPriority w:val="99"/>
    <w:semiHidden/>
    <w:unhideWhenUsed/>
    <w:rsid w:val="007C2C40"/>
    <w:pPr>
      <w:spacing w:after="120"/>
      <w:ind w:left="1132"/>
      <w:contextualSpacing/>
    </w:pPr>
  </w:style>
  <w:style w:type="paragraph" w:styleId="ListContinue5">
    <w:name w:val="List Continue 5"/>
    <w:basedOn w:val="Normal"/>
    <w:uiPriority w:val="99"/>
    <w:semiHidden/>
    <w:unhideWhenUsed/>
    <w:rsid w:val="007C2C40"/>
    <w:pPr>
      <w:spacing w:after="120"/>
      <w:ind w:left="1415"/>
      <w:contextualSpacing/>
    </w:pPr>
  </w:style>
  <w:style w:type="paragraph" w:styleId="ListNumber">
    <w:name w:val="List Number"/>
    <w:basedOn w:val="Normal"/>
    <w:uiPriority w:val="99"/>
    <w:semiHidden/>
    <w:unhideWhenUsed/>
    <w:rsid w:val="007C2C40"/>
    <w:pPr>
      <w:numPr>
        <w:numId w:val="113"/>
      </w:numPr>
      <w:contextualSpacing/>
    </w:pPr>
  </w:style>
  <w:style w:type="paragraph" w:styleId="ListNumber2">
    <w:name w:val="List Number 2"/>
    <w:basedOn w:val="Normal"/>
    <w:uiPriority w:val="99"/>
    <w:semiHidden/>
    <w:unhideWhenUsed/>
    <w:rsid w:val="007C2C40"/>
    <w:pPr>
      <w:numPr>
        <w:numId w:val="114"/>
      </w:numPr>
      <w:contextualSpacing/>
    </w:pPr>
  </w:style>
  <w:style w:type="paragraph" w:styleId="ListNumber3">
    <w:name w:val="List Number 3"/>
    <w:basedOn w:val="Normal"/>
    <w:uiPriority w:val="99"/>
    <w:semiHidden/>
    <w:unhideWhenUsed/>
    <w:rsid w:val="007C2C40"/>
    <w:pPr>
      <w:numPr>
        <w:numId w:val="115"/>
      </w:numPr>
      <w:contextualSpacing/>
    </w:pPr>
  </w:style>
  <w:style w:type="paragraph" w:styleId="ListNumber4">
    <w:name w:val="List Number 4"/>
    <w:basedOn w:val="Normal"/>
    <w:uiPriority w:val="99"/>
    <w:semiHidden/>
    <w:unhideWhenUsed/>
    <w:rsid w:val="007C2C40"/>
    <w:pPr>
      <w:numPr>
        <w:numId w:val="116"/>
      </w:numPr>
      <w:contextualSpacing/>
    </w:pPr>
  </w:style>
  <w:style w:type="paragraph" w:styleId="ListNumber5">
    <w:name w:val="List Number 5"/>
    <w:basedOn w:val="Normal"/>
    <w:uiPriority w:val="99"/>
    <w:semiHidden/>
    <w:unhideWhenUsed/>
    <w:rsid w:val="007C2C40"/>
    <w:pPr>
      <w:numPr>
        <w:numId w:val="117"/>
      </w:numPr>
      <w:contextualSpacing/>
    </w:pPr>
  </w:style>
  <w:style w:type="paragraph" w:styleId="MacroText">
    <w:name w:val="macro"/>
    <w:link w:val="MacroTextChar"/>
    <w:uiPriority w:val="99"/>
    <w:semiHidden/>
    <w:unhideWhenUsed/>
    <w:rsid w:val="007C2C4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7C2C40"/>
    <w:rPr>
      <w:rFonts w:ascii="Consolas" w:hAnsi="Consolas"/>
      <w:sz w:val="20"/>
      <w:szCs w:val="20"/>
    </w:rPr>
  </w:style>
  <w:style w:type="paragraph" w:styleId="MessageHeader">
    <w:name w:val="Message Header"/>
    <w:basedOn w:val="Normal"/>
    <w:link w:val="MessageHeaderChar"/>
    <w:uiPriority w:val="99"/>
    <w:semiHidden/>
    <w:unhideWhenUsed/>
    <w:rsid w:val="007C2C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2C4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C2C40"/>
    <w:pPr>
      <w:ind w:left="720"/>
    </w:pPr>
  </w:style>
  <w:style w:type="paragraph" w:styleId="NoteHeading">
    <w:name w:val="Note Heading"/>
    <w:basedOn w:val="Normal"/>
    <w:next w:val="Normal"/>
    <w:link w:val="NoteHeadingChar"/>
    <w:uiPriority w:val="99"/>
    <w:semiHidden/>
    <w:unhideWhenUsed/>
    <w:rsid w:val="007C2C40"/>
  </w:style>
  <w:style w:type="character" w:customStyle="1" w:styleId="NoteHeadingChar">
    <w:name w:val="Note Heading Char"/>
    <w:basedOn w:val="DefaultParagraphFont"/>
    <w:link w:val="NoteHeading"/>
    <w:uiPriority w:val="99"/>
    <w:semiHidden/>
    <w:rsid w:val="007C2C40"/>
  </w:style>
  <w:style w:type="paragraph" w:styleId="PlainText">
    <w:name w:val="Plain Text"/>
    <w:basedOn w:val="Normal"/>
    <w:link w:val="PlainTextChar"/>
    <w:uiPriority w:val="99"/>
    <w:semiHidden/>
    <w:unhideWhenUsed/>
    <w:rsid w:val="007C2C40"/>
    <w:rPr>
      <w:rFonts w:ascii="Consolas" w:hAnsi="Consolas"/>
      <w:sz w:val="21"/>
      <w:szCs w:val="21"/>
    </w:rPr>
  </w:style>
  <w:style w:type="character" w:customStyle="1" w:styleId="PlainTextChar">
    <w:name w:val="Plain Text Char"/>
    <w:basedOn w:val="DefaultParagraphFont"/>
    <w:link w:val="PlainText"/>
    <w:uiPriority w:val="99"/>
    <w:semiHidden/>
    <w:rsid w:val="007C2C40"/>
    <w:rPr>
      <w:rFonts w:ascii="Consolas" w:hAnsi="Consolas"/>
      <w:sz w:val="21"/>
      <w:szCs w:val="21"/>
    </w:rPr>
  </w:style>
  <w:style w:type="paragraph" w:styleId="Quote">
    <w:name w:val="Quote"/>
    <w:basedOn w:val="Normal"/>
    <w:next w:val="Normal"/>
    <w:link w:val="QuoteChar"/>
    <w:uiPriority w:val="29"/>
    <w:qFormat/>
    <w:rsid w:val="007C2C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2C40"/>
    <w:rPr>
      <w:i/>
      <w:iCs/>
      <w:color w:val="404040" w:themeColor="text1" w:themeTint="BF"/>
    </w:rPr>
  </w:style>
  <w:style w:type="paragraph" w:styleId="Salutation">
    <w:name w:val="Salutation"/>
    <w:basedOn w:val="Normal"/>
    <w:next w:val="Normal"/>
    <w:link w:val="SalutationChar"/>
    <w:uiPriority w:val="99"/>
    <w:semiHidden/>
    <w:unhideWhenUsed/>
    <w:rsid w:val="007C2C40"/>
  </w:style>
  <w:style w:type="character" w:customStyle="1" w:styleId="SalutationChar">
    <w:name w:val="Salutation Char"/>
    <w:basedOn w:val="DefaultParagraphFont"/>
    <w:link w:val="Salutation"/>
    <w:uiPriority w:val="99"/>
    <w:semiHidden/>
    <w:rsid w:val="007C2C40"/>
  </w:style>
  <w:style w:type="paragraph" w:styleId="Signature">
    <w:name w:val="Signature"/>
    <w:basedOn w:val="Normal"/>
    <w:link w:val="SignatureChar"/>
    <w:uiPriority w:val="99"/>
    <w:semiHidden/>
    <w:unhideWhenUsed/>
    <w:rsid w:val="007C2C40"/>
    <w:pPr>
      <w:ind w:left="4252"/>
    </w:pPr>
  </w:style>
  <w:style w:type="character" w:customStyle="1" w:styleId="SignatureChar">
    <w:name w:val="Signature Char"/>
    <w:basedOn w:val="DefaultParagraphFont"/>
    <w:link w:val="Signature"/>
    <w:uiPriority w:val="99"/>
    <w:semiHidden/>
    <w:rsid w:val="007C2C40"/>
  </w:style>
  <w:style w:type="paragraph" w:styleId="Subtitle">
    <w:name w:val="Subtitle"/>
    <w:basedOn w:val="Normal"/>
    <w:next w:val="Normal"/>
    <w:link w:val="SubtitleChar"/>
    <w:uiPriority w:val="11"/>
    <w:qFormat/>
    <w:rsid w:val="007C2C4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C2C40"/>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7C2C40"/>
    <w:pPr>
      <w:ind w:left="220" w:hanging="220"/>
    </w:pPr>
  </w:style>
  <w:style w:type="paragraph" w:styleId="TableofFigures">
    <w:name w:val="table of figures"/>
    <w:basedOn w:val="Normal"/>
    <w:next w:val="Normal"/>
    <w:uiPriority w:val="99"/>
    <w:semiHidden/>
    <w:unhideWhenUsed/>
    <w:rsid w:val="007C2C40"/>
  </w:style>
  <w:style w:type="paragraph" w:styleId="Title">
    <w:name w:val="Title"/>
    <w:basedOn w:val="Normal"/>
    <w:next w:val="Normal"/>
    <w:link w:val="TitleChar"/>
    <w:uiPriority w:val="10"/>
    <w:qFormat/>
    <w:rsid w:val="007C2C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C4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C2C40"/>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991">
      <w:bodyDiv w:val="1"/>
      <w:marLeft w:val="0"/>
      <w:marRight w:val="0"/>
      <w:marTop w:val="0"/>
      <w:marBottom w:val="0"/>
      <w:divBdr>
        <w:top w:val="none" w:sz="0" w:space="0" w:color="auto"/>
        <w:left w:val="none" w:sz="0" w:space="0" w:color="auto"/>
        <w:bottom w:val="none" w:sz="0" w:space="0" w:color="auto"/>
        <w:right w:val="none" w:sz="0" w:space="0" w:color="auto"/>
      </w:divBdr>
      <w:divsChild>
        <w:div w:id="771899243">
          <w:marLeft w:val="0"/>
          <w:marRight w:val="0"/>
          <w:marTop w:val="0"/>
          <w:marBottom w:val="0"/>
          <w:divBdr>
            <w:top w:val="none" w:sz="0" w:space="0" w:color="auto"/>
            <w:left w:val="none" w:sz="0" w:space="0" w:color="auto"/>
            <w:bottom w:val="none" w:sz="0" w:space="0" w:color="auto"/>
            <w:right w:val="none" w:sz="0" w:space="0" w:color="auto"/>
          </w:divBdr>
        </w:div>
        <w:div w:id="1266307309">
          <w:marLeft w:val="0"/>
          <w:marRight w:val="0"/>
          <w:marTop w:val="0"/>
          <w:marBottom w:val="0"/>
          <w:divBdr>
            <w:top w:val="none" w:sz="0" w:space="0" w:color="auto"/>
            <w:left w:val="none" w:sz="0" w:space="0" w:color="auto"/>
            <w:bottom w:val="none" w:sz="0" w:space="0" w:color="auto"/>
            <w:right w:val="none" w:sz="0" w:space="0" w:color="auto"/>
          </w:divBdr>
        </w:div>
      </w:divsChild>
    </w:div>
    <w:div w:id="32659639">
      <w:bodyDiv w:val="1"/>
      <w:marLeft w:val="0"/>
      <w:marRight w:val="0"/>
      <w:marTop w:val="0"/>
      <w:marBottom w:val="0"/>
      <w:divBdr>
        <w:top w:val="none" w:sz="0" w:space="0" w:color="auto"/>
        <w:left w:val="none" w:sz="0" w:space="0" w:color="auto"/>
        <w:bottom w:val="none" w:sz="0" w:space="0" w:color="auto"/>
        <w:right w:val="none" w:sz="0" w:space="0" w:color="auto"/>
      </w:divBdr>
      <w:divsChild>
        <w:div w:id="331447174">
          <w:marLeft w:val="0"/>
          <w:marRight w:val="0"/>
          <w:marTop w:val="0"/>
          <w:marBottom w:val="0"/>
          <w:divBdr>
            <w:top w:val="none" w:sz="0" w:space="0" w:color="auto"/>
            <w:left w:val="none" w:sz="0" w:space="0" w:color="auto"/>
            <w:bottom w:val="none" w:sz="0" w:space="0" w:color="auto"/>
            <w:right w:val="none" w:sz="0" w:space="0" w:color="auto"/>
          </w:divBdr>
        </w:div>
        <w:div w:id="756293725">
          <w:marLeft w:val="0"/>
          <w:marRight w:val="0"/>
          <w:marTop w:val="0"/>
          <w:marBottom w:val="0"/>
          <w:divBdr>
            <w:top w:val="none" w:sz="0" w:space="0" w:color="auto"/>
            <w:left w:val="none" w:sz="0" w:space="0" w:color="auto"/>
            <w:bottom w:val="none" w:sz="0" w:space="0" w:color="auto"/>
            <w:right w:val="none" w:sz="0" w:space="0" w:color="auto"/>
          </w:divBdr>
        </w:div>
      </w:divsChild>
    </w:div>
    <w:div w:id="108279611">
      <w:bodyDiv w:val="1"/>
      <w:marLeft w:val="0"/>
      <w:marRight w:val="0"/>
      <w:marTop w:val="0"/>
      <w:marBottom w:val="0"/>
      <w:divBdr>
        <w:top w:val="none" w:sz="0" w:space="0" w:color="auto"/>
        <w:left w:val="none" w:sz="0" w:space="0" w:color="auto"/>
        <w:bottom w:val="none" w:sz="0" w:space="0" w:color="auto"/>
        <w:right w:val="none" w:sz="0" w:space="0" w:color="auto"/>
      </w:divBdr>
      <w:divsChild>
        <w:div w:id="704254857">
          <w:marLeft w:val="0"/>
          <w:marRight w:val="0"/>
          <w:marTop w:val="0"/>
          <w:marBottom w:val="0"/>
          <w:divBdr>
            <w:top w:val="none" w:sz="0" w:space="0" w:color="auto"/>
            <w:left w:val="none" w:sz="0" w:space="0" w:color="auto"/>
            <w:bottom w:val="none" w:sz="0" w:space="0" w:color="auto"/>
            <w:right w:val="none" w:sz="0" w:space="0" w:color="auto"/>
          </w:divBdr>
        </w:div>
        <w:div w:id="1818456919">
          <w:marLeft w:val="0"/>
          <w:marRight w:val="0"/>
          <w:marTop w:val="0"/>
          <w:marBottom w:val="0"/>
          <w:divBdr>
            <w:top w:val="none" w:sz="0" w:space="0" w:color="auto"/>
            <w:left w:val="none" w:sz="0" w:space="0" w:color="auto"/>
            <w:bottom w:val="none" w:sz="0" w:space="0" w:color="auto"/>
            <w:right w:val="none" w:sz="0" w:space="0" w:color="auto"/>
          </w:divBdr>
        </w:div>
      </w:divsChild>
    </w:div>
    <w:div w:id="298732623">
      <w:bodyDiv w:val="1"/>
      <w:marLeft w:val="0"/>
      <w:marRight w:val="0"/>
      <w:marTop w:val="0"/>
      <w:marBottom w:val="0"/>
      <w:divBdr>
        <w:top w:val="none" w:sz="0" w:space="0" w:color="auto"/>
        <w:left w:val="none" w:sz="0" w:space="0" w:color="auto"/>
        <w:bottom w:val="none" w:sz="0" w:space="0" w:color="auto"/>
        <w:right w:val="none" w:sz="0" w:space="0" w:color="auto"/>
      </w:divBdr>
    </w:div>
    <w:div w:id="323171221">
      <w:bodyDiv w:val="1"/>
      <w:marLeft w:val="0"/>
      <w:marRight w:val="0"/>
      <w:marTop w:val="0"/>
      <w:marBottom w:val="0"/>
      <w:divBdr>
        <w:top w:val="none" w:sz="0" w:space="0" w:color="auto"/>
        <w:left w:val="none" w:sz="0" w:space="0" w:color="auto"/>
        <w:bottom w:val="none" w:sz="0" w:space="0" w:color="auto"/>
        <w:right w:val="none" w:sz="0" w:space="0" w:color="auto"/>
      </w:divBdr>
      <w:divsChild>
        <w:div w:id="1043289203">
          <w:marLeft w:val="0"/>
          <w:marRight w:val="0"/>
          <w:marTop w:val="0"/>
          <w:marBottom w:val="0"/>
          <w:divBdr>
            <w:top w:val="none" w:sz="0" w:space="0" w:color="auto"/>
            <w:left w:val="none" w:sz="0" w:space="0" w:color="auto"/>
            <w:bottom w:val="none" w:sz="0" w:space="0" w:color="auto"/>
            <w:right w:val="none" w:sz="0" w:space="0" w:color="auto"/>
          </w:divBdr>
          <w:divsChild>
            <w:div w:id="214127234">
              <w:marLeft w:val="0"/>
              <w:marRight w:val="0"/>
              <w:marTop w:val="0"/>
              <w:marBottom w:val="0"/>
              <w:divBdr>
                <w:top w:val="none" w:sz="0" w:space="0" w:color="auto"/>
                <w:left w:val="none" w:sz="0" w:space="0" w:color="auto"/>
                <w:bottom w:val="none" w:sz="0" w:space="0" w:color="auto"/>
                <w:right w:val="none" w:sz="0" w:space="0" w:color="auto"/>
              </w:divBdr>
            </w:div>
            <w:div w:id="1538619084">
              <w:marLeft w:val="0"/>
              <w:marRight w:val="0"/>
              <w:marTop w:val="0"/>
              <w:marBottom w:val="0"/>
              <w:divBdr>
                <w:top w:val="none" w:sz="0" w:space="0" w:color="auto"/>
                <w:left w:val="none" w:sz="0" w:space="0" w:color="auto"/>
                <w:bottom w:val="none" w:sz="0" w:space="0" w:color="auto"/>
                <w:right w:val="none" w:sz="0" w:space="0" w:color="auto"/>
              </w:divBdr>
            </w:div>
          </w:divsChild>
        </w:div>
        <w:div w:id="1722633008">
          <w:marLeft w:val="0"/>
          <w:marRight w:val="0"/>
          <w:marTop w:val="0"/>
          <w:marBottom w:val="0"/>
          <w:divBdr>
            <w:top w:val="none" w:sz="0" w:space="0" w:color="auto"/>
            <w:left w:val="none" w:sz="0" w:space="0" w:color="auto"/>
            <w:bottom w:val="none" w:sz="0" w:space="0" w:color="auto"/>
            <w:right w:val="none" w:sz="0" w:space="0" w:color="auto"/>
          </w:divBdr>
          <w:divsChild>
            <w:div w:id="836657568">
              <w:marLeft w:val="0"/>
              <w:marRight w:val="0"/>
              <w:marTop w:val="0"/>
              <w:marBottom w:val="0"/>
              <w:divBdr>
                <w:top w:val="none" w:sz="0" w:space="0" w:color="auto"/>
                <w:left w:val="none" w:sz="0" w:space="0" w:color="auto"/>
                <w:bottom w:val="none" w:sz="0" w:space="0" w:color="auto"/>
                <w:right w:val="none" w:sz="0" w:space="0" w:color="auto"/>
              </w:divBdr>
            </w:div>
            <w:div w:id="1018968640">
              <w:marLeft w:val="0"/>
              <w:marRight w:val="0"/>
              <w:marTop w:val="0"/>
              <w:marBottom w:val="0"/>
              <w:divBdr>
                <w:top w:val="none" w:sz="0" w:space="0" w:color="auto"/>
                <w:left w:val="none" w:sz="0" w:space="0" w:color="auto"/>
                <w:bottom w:val="none" w:sz="0" w:space="0" w:color="auto"/>
                <w:right w:val="none" w:sz="0" w:space="0" w:color="auto"/>
              </w:divBdr>
            </w:div>
            <w:div w:id="1543127594">
              <w:marLeft w:val="0"/>
              <w:marRight w:val="0"/>
              <w:marTop w:val="0"/>
              <w:marBottom w:val="0"/>
              <w:divBdr>
                <w:top w:val="none" w:sz="0" w:space="0" w:color="auto"/>
                <w:left w:val="none" w:sz="0" w:space="0" w:color="auto"/>
                <w:bottom w:val="none" w:sz="0" w:space="0" w:color="auto"/>
                <w:right w:val="none" w:sz="0" w:space="0" w:color="auto"/>
              </w:divBdr>
            </w:div>
            <w:div w:id="18027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2101">
      <w:bodyDiv w:val="1"/>
      <w:marLeft w:val="0"/>
      <w:marRight w:val="0"/>
      <w:marTop w:val="0"/>
      <w:marBottom w:val="0"/>
      <w:divBdr>
        <w:top w:val="none" w:sz="0" w:space="0" w:color="auto"/>
        <w:left w:val="none" w:sz="0" w:space="0" w:color="auto"/>
        <w:bottom w:val="none" w:sz="0" w:space="0" w:color="auto"/>
        <w:right w:val="none" w:sz="0" w:space="0" w:color="auto"/>
      </w:divBdr>
      <w:divsChild>
        <w:div w:id="491944185">
          <w:marLeft w:val="0"/>
          <w:marRight w:val="0"/>
          <w:marTop w:val="0"/>
          <w:marBottom w:val="0"/>
          <w:divBdr>
            <w:top w:val="none" w:sz="0" w:space="0" w:color="auto"/>
            <w:left w:val="none" w:sz="0" w:space="0" w:color="auto"/>
            <w:bottom w:val="none" w:sz="0" w:space="0" w:color="auto"/>
            <w:right w:val="none" w:sz="0" w:space="0" w:color="auto"/>
          </w:divBdr>
          <w:divsChild>
            <w:div w:id="226376642">
              <w:marLeft w:val="0"/>
              <w:marRight w:val="0"/>
              <w:marTop w:val="0"/>
              <w:marBottom w:val="0"/>
              <w:divBdr>
                <w:top w:val="none" w:sz="0" w:space="0" w:color="auto"/>
                <w:left w:val="none" w:sz="0" w:space="0" w:color="auto"/>
                <w:bottom w:val="none" w:sz="0" w:space="0" w:color="auto"/>
                <w:right w:val="none" w:sz="0" w:space="0" w:color="auto"/>
              </w:divBdr>
            </w:div>
          </w:divsChild>
        </w:div>
        <w:div w:id="1144351505">
          <w:marLeft w:val="0"/>
          <w:marRight w:val="0"/>
          <w:marTop w:val="0"/>
          <w:marBottom w:val="0"/>
          <w:divBdr>
            <w:top w:val="none" w:sz="0" w:space="0" w:color="auto"/>
            <w:left w:val="none" w:sz="0" w:space="0" w:color="auto"/>
            <w:bottom w:val="none" w:sz="0" w:space="0" w:color="auto"/>
            <w:right w:val="none" w:sz="0" w:space="0" w:color="auto"/>
          </w:divBdr>
          <w:divsChild>
            <w:div w:id="1926375108">
              <w:marLeft w:val="0"/>
              <w:marRight w:val="0"/>
              <w:marTop w:val="0"/>
              <w:marBottom w:val="0"/>
              <w:divBdr>
                <w:top w:val="none" w:sz="0" w:space="0" w:color="auto"/>
                <w:left w:val="none" w:sz="0" w:space="0" w:color="auto"/>
                <w:bottom w:val="none" w:sz="0" w:space="0" w:color="auto"/>
                <w:right w:val="none" w:sz="0" w:space="0" w:color="auto"/>
              </w:divBdr>
            </w:div>
          </w:divsChild>
        </w:div>
        <w:div w:id="1250961975">
          <w:marLeft w:val="0"/>
          <w:marRight w:val="0"/>
          <w:marTop w:val="0"/>
          <w:marBottom w:val="0"/>
          <w:divBdr>
            <w:top w:val="none" w:sz="0" w:space="0" w:color="auto"/>
            <w:left w:val="none" w:sz="0" w:space="0" w:color="auto"/>
            <w:bottom w:val="none" w:sz="0" w:space="0" w:color="auto"/>
            <w:right w:val="none" w:sz="0" w:space="0" w:color="auto"/>
          </w:divBdr>
          <w:divsChild>
            <w:div w:id="2144076322">
              <w:marLeft w:val="0"/>
              <w:marRight w:val="0"/>
              <w:marTop w:val="0"/>
              <w:marBottom w:val="0"/>
              <w:divBdr>
                <w:top w:val="none" w:sz="0" w:space="0" w:color="auto"/>
                <w:left w:val="none" w:sz="0" w:space="0" w:color="auto"/>
                <w:bottom w:val="none" w:sz="0" w:space="0" w:color="auto"/>
                <w:right w:val="none" w:sz="0" w:space="0" w:color="auto"/>
              </w:divBdr>
            </w:div>
          </w:divsChild>
        </w:div>
        <w:div w:id="1936396659">
          <w:marLeft w:val="0"/>
          <w:marRight w:val="0"/>
          <w:marTop w:val="0"/>
          <w:marBottom w:val="0"/>
          <w:divBdr>
            <w:top w:val="none" w:sz="0" w:space="0" w:color="auto"/>
            <w:left w:val="none" w:sz="0" w:space="0" w:color="auto"/>
            <w:bottom w:val="none" w:sz="0" w:space="0" w:color="auto"/>
            <w:right w:val="none" w:sz="0" w:space="0" w:color="auto"/>
          </w:divBdr>
          <w:divsChild>
            <w:div w:id="6322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1208">
      <w:bodyDiv w:val="1"/>
      <w:marLeft w:val="0"/>
      <w:marRight w:val="0"/>
      <w:marTop w:val="0"/>
      <w:marBottom w:val="0"/>
      <w:divBdr>
        <w:top w:val="none" w:sz="0" w:space="0" w:color="auto"/>
        <w:left w:val="none" w:sz="0" w:space="0" w:color="auto"/>
        <w:bottom w:val="none" w:sz="0" w:space="0" w:color="auto"/>
        <w:right w:val="none" w:sz="0" w:space="0" w:color="auto"/>
      </w:divBdr>
    </w:div>
    <w:div w:id="344284470">
      <w:bodyDiv w:val="1"/>
      <w:marLeft w:val="0"/>
      <w:marRight w:val="0"/>
      <w:marTop w:val="0"/>
      <w:marBottom w:val="0"/>
      <w:divBdr>
        <w:top w:val="none" w:sz="0" w:space="0" w:color="auto"/>
        <w:left w:val="none" w:sz="0" w:space="0" w:color="auto"/>
        <w:bottom w:val="none" w:sz="0" w:space="0" w:color="auto"/>
        <w:right w:val="none" w:sz="0" w:space="0" w:color="auto"/>
      </w:divBdr>
      <w:divsChild>
        <w:div w:id="680201649">
          <w:marLeft w:val="0"/>
          <w:marRight w:val="0"/>
          <w:marTop w:val="0"/>
          <w:marBottom w:val="0"/>
          <w:divBdr>
            <w:top w:val="none" w:sz="0" w:space="0" w:color="auto"/>
            <w:left w:val="none" w:sz="0" w:space="0" w:color="auto"/>
            <w:bottom w:val="none" w:sz="0" w:space="0" w:color="auto"/>
            <w:right w:val="none" w:sz="0" w:space="0" w:color="auto"/>
          </w:divBdr>
        </w:div>
        <w:div w:id="997614219">
          <w:marLeft w:val="0"/>
          <w:marRight w:val="0"/>
          <w:marTop w:val="0"/>
          <w:marBottom w:val="0"/>
          <w:divBdr>
            <w:top w:val="none" w:sz="0" w:space="0" w:color="auto"/>
            <w:left w:val="none" w:sz="0" w:space="0" w:color="auto"/>
            <w:bottom w:val="none" w:sz="0" w:space="0" w:color="auto"/>
            <w:right w:val="none" w:sz="0" w:space="0" w:color="auto"/>
          </w:divBdr>
        </w:div>
        <w:div w:id="1648393202">
          <w:marLeft w:val="0"/>
          <w:marRight w:val="0"/>
          <w:marTop w:val="0"/>
          <w:marBottom w:val="0"/>
          <w:divBdr>
            <w:top w:val="none" w:sz="0" w:space="0" w:color="auto"/>
            <w:left w:val="none" w:sz="0" w:space="0" w:color="auto"/>
            <w:bottom w:val="none" w:sz="0" w:space="0" w:color="auto"/>
            <w:right w:val="none" w:sz="0" w:space="0" w:color="auto"/>
          </w:divBdr>
        </w:div>
      </w:divsChild>
    </w:div>
    <w:div w:id="368268066">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sChild>
        <w:div w:id="174194959">
          <w:marLeft w:val="0"/>
          <w:marRight w:val="0"/>
          <w:marTop w:val="0"/>
          <w:marBottom w:val="0"/>
          <w:divBdr>
            <w:top w:val="none" w:sz="0" w:space="0" w:color="auto"/>
            <w:left w:val="none" w:sz="0" w:space="0" w:color="auto"/>
            <w:bottom w:val="none" w:sz="0" w:space="0" w:color="auto"/>
            <w:right w:val="none" w:sz="0" w:space="0" w:color="auto"/>
          </w:divBdr>
          <w:divsChild>
            <w:div w:id="147020914">
              <w:marLeft w:val="0"/>
              <w:marRight w:val="0"/>
              <w:marTop w:val="0"/>
              <w:marBottom w:val="0"/>
              <w:divBdr>
                <w:top w:val="none" w:sz="0" w:space="0" w:color="auto"/>
                <w:left w:val="none" w:sz="0" w:space="0" w:color="auto"/>
                <w:bottom w:val="none" w:sz="0" w:space="0" w:color="auto"/>
                <w:right w:val="none" w:sz="0" w:space="0" w:color="auto"/>
              </w:divBdr>
            </w:div>
            <w:div w:id="764306154">
              <w:marLeft w:val="0"/>
              <w:marRight w:val="0"/>
              <w:marTop w:val="0"/>
              <w:marBottom w:val="0"/>
              <w:divBdr>
                <w:top w:val="none" w:sz="0" w:space="0" w:color="auto"/>
                <w:left w:val="none" w:sz="0" w:space="0" w:color="auto"/>
                <w:bottom w:val="none" w:sz="0" w:space="0" w:color="auto"/>
                <w:right w:val="none" w:sz="0" w:space="0" w:color="auto"/>
              </w:divBdr>
            </w:div>
            <w:div w:id="1411005697">
              <w:marLeft w:val="0"/>
              <w:marRight w:val="0"/>
              <w:marTop w:val="0"/>
              <w:marBottom w:val="0"/>
              <w:divBdr>
                <w:top w:val="none" w:sz="0" w:space="0" w:color="auto"/>
                <w:left w:val="none" w:sz="0" w:space="0" w:color="auto"/>
                <w:bottom w:val="none" w:sz="0" w:space="0" w:color="auto"/>
                <w:right w:val="none" w:sz="0" w:space="0" w:color="auto"/>
              </w:divBdr>
            </w:div>
          </w:divsChild>
        </w:div>
        <w:div w:id="524906433">
          <w:marLeft w:val="0"/>
          <w:marRight w:val="0"/>
          <w:marTop w:val="0"/>
          <w:marBottom w:val="0"/>
          <w:divBdr>
            <w:top w:val="none" w:sz="0" w:space="0" w:color="auto"/>
            <w:left w:val="none" w:sz="0" w:space="0" w:color="auto"/>
            <w:bottom w:val="none" w:sz="0" w:space="0" w:color="auto"/>
            <w:right w:val="none" w:sz="0" w:space="0" w:color="auto"/>
          </w:divBdr>
          <w:divsChild>
            <w:div w:id="398603489">
              <w:marLeft w:val="0"/>
              <w:marRight w:val="0"/>
              <w:marTop w:val="0"/>
              <w:marBottom w:val="0"/>
              <w:divBdr>
                <w:top w:val="none" w:sz="0" w:space="0" w:color="auto"/>
                <w:left w:val="none" w:sz="0" w:space="0" w:color="auto"/>
                <w:bottom w:val="none" w:sz="0" w:space="0" w:color="auto"/>
                <w:right w:val="none" w:sz="0" w:space="0" w:color="auto"/>
              </w:divBdr>
            </w:div>
            <w:div w:id="9648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04924">
      <w:bodyDiv w:val="1"/>
      <w:marLeft w:val="0"/>
      <w:marRight w:val="0"/>
      <w:marTop w:val="0"/>
      <w:marBottom w:val="0"/>
      <w:divBdr>
        <w:top w:val="none" w:sz="0" w:space="0" w:color="auto"/>
        <w:left w:val="none" w:sz="0" w:space="0" w:color="auto"/>
        <w:bottom w:val="none" w:sz="0" w:space="0" w:color="auto"/>
        <w:right w:val="none" w:sz="0" w:space="0" w:color="auto"/>
      </w:divBdr>
      <w:divsChild>
        <w:div w:id="1590236720">
          <w:marLeft w:val="0"/>
          <w:marRight w:val="0"/>
          <w:marTop w:val="0"/>
          <w:marBottom w:val="0"/>
          <w:divBdr>
            <w:top w:val="none" w:sz="0" w:space="0" w:color="auto"/>
            <w:left w:val="none" w:sz="0" w:space="0" w:color="auto"/>
            <w:bottom w:val="none" w:sz="0" w:space="0" w:color="auto"/>
            <w:right w:val="none" w:sz="0" w:space="0" w:color="auto"/>
          </w:divBdr>
          <w:divsChild>
            <w:div w:id="454913875">
              <w:marLeft w:val="0"/>
              <w:marRight w:val="0"/>
              <w:marTop w:val="0"/>
              <w:marBottom w:val="0"/>
              <w:divBdr>
                <w:top w:val="none" w:sz="0" w:space="0" w:color="auto"/>
                <w:left w:val="none" w:sz="0" w:space="0" w:color="auto"/>
                <w:bottom w:val="none" w:sz="0" w:space="0" w:color="auto"/>
                <w:right w:val="none" w:sz="0" w:space="0" w:color="auto"/>
              </w:divBdr>
            </w:div>
          </w:divsChild>
        </w:div>
        <w:div w:id="2132548397">
          <w:marLeft w:val="0"/>
          <w:marRight w:val="0"/>
          <w:marTop w:val="0"/>
          <w:marBottom w:val="0"/>
          <w:divBdr>
            <w:top w:val="none" w:sz="0" w:space="0" w:color="auto"/>
            <w:left w:val="none" w:sz="0" w:space="0" w:color="auto"/>
            <w:bottom w:val="none" w:sz="0" w:space="0" w:color="auto"/>
            <w:right w:val="none" w:sz="0" w:space="0" w:color="auto"/>
          </w:divBdr>
          <w:divsChild>
            <w:div w:id="826484481">
              <w:marLeft w:val="0"/>
              <w:marRight w:val="0"/>
              <w:marTop w:val="0"/>
              <w:marBottom w:val="0"/>
              <w:divBdr>
                <w:top w:val="none" w:sz="0" w:space="0" w:color="auto"/>
                <w:left w:val="none" w:sz="0" w:space="0" w:color="auto"/>
                <w:bottom w:val="none" w:sz="0" w:space="0" w:color="auto"/>
                <w:right w:val="none" w:sz="0" w:space="0" w:color="auto"/>
              </w:divBdr>
            </w:div>
            <w:div w:id="1095445778">
              <w:marLeft w:val="0"/>
              <w:marRight w:val="0"/>
              <w:marTop w:val="0"/>
              <w:marBottom w:val="0"/>
              <w:divBdr>
                <w:top w:val="none" w:sz="0" w:space="0" w:color="auto"/>
                <w:left w:val="none" w:sz="0" w:space="0" w:color="auto"/>
                <w:bottom w:val="none" w:sz="0" w:space="0" w:color="auto"/>
                <w:right w:val="none" w:sz="0" w:space="0" w:color="auto"/>
              </w:divBdr>
            </w:div>
            <w:div w:id="14659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0179">
      <w:bodyDiv w:val="1"/>
      <w:marLeft w:val="0"/>
      <w:marRight w:val="0"/>
      <w:marTop w:val="0"/>
      <w:marBottom w:val="0"/>
      <w:divBdr>
        <w:top w:val="none" w:sz="0" w:space="0" w:color="auto"/>
        <w:left w:val="none" w:sz="0" w:space="0" w:color="auto"/>
        <w:bottom w:val="none" w:sz="0" w:space="0" w:color="auto"/>
        <w:right w:val="none" w:sz="0" w:space="0" w:color="auto"/>
      </w:divBdr>
      <w:divsChild>
        <w:div w:id="861936032">
          <w:marLeft w:val="0"/>
          <w:marRight w:val="0"/>
          <w:marTop w:val="0"/>
          <w:marBottom w:val="0"/>
          <w:divBdr>
            <w:top w:val="none" w:sz="0" w:space="0" w:color="auto"/>
            <w:left w:val="none" w:sz="0" w:space="0" w:color="auto"/>
            <w:bottom w:val="none" w:sz="0" w:space="0" w:color="auto"/>
            <w:right w:val="none" w:sz="0" w:space="0" w:color="auto"/>
          </w:divBdr>
          <w:divsChild>
            <w:div w:id="1569881789">
              <w:marLeft w:val="0"/>
              <w:marRight w:val="0"/>
              <w:marTop w:val="0"/>
              <w:marBottom w:val="0"/>
              <w:divBdr>
                <w:top w:val="none" w:sz="0" w:space="0" w:color="auto"/>
                <w:left w:val="none" w:sz="0" w:space="0" w:color="auto"/>
                <w:bottom w:val="none" w:sz="0" w:space="0" w:color="auto"/>
                <w:right w:val="none" w:sz="0" w:space="0" w:color="auto"/>
              </w:divBdr>
            </w:div>
          </w:divsChild>
        </w:div>
        <w:div w:id="1250699880">
          <w:marLeft w:val="0"/>
          <w:marRight w:val="0"/>
          <w:marTop w:val="0"/>
          <w:marBottom w:val="0"/>
          <w:divBdr>
            <w:top w:val="none" w:sz="0" w:space="0" w:color="auto"/>
            <w:left w:val="none" w:sz="0" w:space="0" w:color="auto"/>
            <w:bottom w:val="none" w:sz="0" w:space="0" w:color="auto"/>
            <w:right w:val="none" w:sz="0" w:space="0" w:color="auto"/>
          </w:divBdr>
          <w:divsChild>
            <w:div w:id="672493388">
              <w:marLeft w:val="0"/>
              <w:marRight w:val="0"/>
              <w:marTop w:val="0"/>
              <w:marBottom w:val="0"/>
              <w:divBdr>
                <w:top w:val="none" w:sz="0" w:space="0" w:color="auto"/>
                <w:left w:val="none" w:sz="0" w:space="0" w:color="auto"/>
                <w:bottom w:val="none" w:sz="0" w:space="0" w:color="auto"/>
                <w:right w:val="none" w:sz="0" w:space="0" w:color="auto"/>
              </w:divBdr>
            </w:div>
            <w:div w:id="1132946884">
              <w:marLeft w:val="0"/>
              <w:marRight w:val="0"/>
              <w:marTop w:val="0"/>
              <w:marBottom w:val="0"/>
              <w:divBdr>
                <w:top w:val="none" w:sz="0" w:space="0" w:color="auto"/>
                <w:left w:val="none" w:sz="0" w:space="0" w:color="auto"/>
                <w:bottom w:val="none" w:sz="0" w:space="0" w:color="auto"/>
                <w:right w:val="none" w:sz="0" w:space="0" w:color="auto"/>
              </w:divBdr>
            </w:div>
            <w:div w:id="18232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4907">
      <w:bodyDiv w:val="1"/>
      <w:marLeft w:val="0"/>
      <w:marRight w:val="0"/>
      <w:marTop w:val="0"/>
      <w:marBottom w:val="0"/>
      <w:divBdr>
        <w:top w:val="none" w:sz="0" w:space="0" w:color="auto"/>
        <w:left w:val="none" w:sz="0" w:space="0" w:color="auto"/>
        <w:bottom w:val="none" w:sz="0" w:space="0" w:color="auto"/>
        <w:right w:val="none" w:sz="0" w:space="0" w:color="auto"/>
      </w:divBdr>
      <w:divsChild>
        <w:div w:id="1974360360">
          <w:marLeft w:val="0"/>
          <w:marRight w:val="0"/>
          <w:marTop w:val="0"/>
          <w:marBottom w:val="0"/>
          <w:divBdr>
            <w:top w:val="none" w:sz="0" w:space="0" w:color="auto"/>
            <w:left w:val="none" w:sz="0" w:space="0" w:color="auto"/>
            <w:bottom w:val="none" w:sz="0" w:space="0" w:color="auto"/>
            <w:right w:val="none" w:sz="0" w:space="0" w:color="auto"/>
          </w:divBdr>
          <w:divsChild>
            <w:div w:id="1040595316">
              <w:marLeft w:val="0"/>
              <w:marRight w:val="0"/>
              <w:marTop w:val="0"/>
              <w:marBottom w:val="0"/>
              <w:divBdr>
                <w:top w:val="none" w:sz="0" w:space="0" w:color="auto"/>
                <w:left w:val="none" w:sz="0" w:space="0" w:color="auto"/>
                <w:bottom w:val="none" w:sz="0" w:space="0" w:color="auto"/>
                <w:right w:val="none" w:sz="0" w:space="0" w:color="auto"/>
              </w:divBdr>
            </w:div>
            <w:div w:id="1624925471">
              <w:marLeft w:val="0"/>
              <w:marRight w:val="0"/>
              <w:marTop w:val="0"/>
              <w:marBottom w:val="0"/>
              <w:divBdr>
                <w:top w:val="none" w:sz="0" w:space="0" w:color="auto"/>
                <w:left w:val="none" w:sz="0" w:space="0" w:color="auto"/>
                <w:bottom w:val="none" w:sz="0" w:space="0" w:color="auto"/>
                <w:right w:val="none" w:sz="0" w:space="0" w:color="auto"/>
              </w:divBdr>
            </w:div>
            <w:div w:id="2060661895">
              <w:marLeft w:val="0"/>
              <w:marRight w:val="0"/>
              <w:marTop w:val="0"/>
              <w:marBottom w:val="0"/>
              <w:divBdr>
                <w:top w:val="none" w:sz="0" w:space="0" w:color="auto"/>
                <w:left w:val="none" w:sz="0" w:space="0" w:color="auto"/>
                <w:bottom w:val="none" w:sz="0" w:space="0" w:color="auto"/>
                <w:right w:val="none" w:sz="0" w:space="0" w:color="auto"/>
              </w:divBdr>
            </w:div>
          </w:divsChild>
        </w:div>
        <w:div w:id="2136748935">
          <w:marLeft w:val="0"/>
          <w:marRight w:val="0"/>
          <w:marTop w:val="0"/>
          <w:marBottom w:val="0"/>
          <w:divBdr>
            <w:top w:val="none" w:sz="0" w:space="0" w:color="auto"/>
            <w:left w:val="none" w:sz="0" w:space="0" w:color="auto"/>
            <w:bottom w:val="none" w:sz="0" w:space="0" w:color="auto"/>
            <w:right w:val="none" w:sz="0" w:space="0" w:color="auto"/>
          </w:divBdr>
          <w:divsChild>
            <w:div w:id="926891177">
              <w:marLeft w:val="0"/>
              <w:marRight w:val="0"/>
              <w:marTop w:val="0"/>
              <w:marBottom w:val="0"/>
              <w:divBdr>
                <w:top w:val="none" w:sz="0" w:space="0" w:color="auto"/>
                <w:left w:val="none" w:sz="0" w:space="0" w:color="auto"/>
                <w:bottom w:val="none" w:sz="0" w:space="0" w:color="auto"/>
                <w:right w:val="none" w:sz="0" w:space="0" w:color="auto"/>
              </w:divBdr>
            </w:div>
            <w:div w:id="18259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639">
      <w:bodyDiv w:val="1"/>
      <w:marLeft w:val="0"/>
      <w:marRight w:val="0"/>
      <w:marTop w:val="0"/>
      <w:marBottom w:val="0"/>
      <w:divBdr>
        <w:top w:val="none" w:sz="0" w:space="0" w:color="auto"/>
        <w:left w:val="none" w:sz="0" w:space="0" w:color="auto"/>
        <w:bottom w:val="none" w:sz="0" w:space="0" w:color="auto"/>
        <w:right w:val="none" w:sz="0" w:space="0" w:color="auto"/>
      </w:divBdr>
      <w:divsChild>
        <w:div w:id="2097946">
          <w:marLeft w:val="0"/>
          <w:marRight w:val="0"/>
          <w:marTop w:val="0"/>
          <w:marBottom w:val="0"/>
          <w:divBdr>
            <w:top w:val="none" w:sz="0" w:space="0" w:color="auto"/>
            <w:left w:val="none" w:sz="0" w:space="0" w:color="auto"/>
            <w:bottom w:val="none" w:sz="0" w:space="0" w:color="auto"/>
            <w:right w:val="none" w:sz="0" w:space="0" w:color="auto"/>
          </w:divBdr>
          <w:divsChild>
            <w:div w:id="1602756987">
              <w:marLeft w:val="-75"/>
              <w:marRight w:val="0"/>
              <w:marTop w:val="30"/>
              <w:marBottom w:val="30"/>
              <w:divBdr>
                <w:top w:val="none" w:sz="0" w:space="0" w:color="auto"/>
                <w:left w:val="none" w:sz="0" w:space="0" w:color="auto"/>
                <w:bottom w:val="none" w:sz="0" w:space="0" w:color="auto"/>
                <w:right w:val="none" w:sz="0" w:space="0" w:color="auto"/>
              </w:divBdr>
              <w:divsChild>
                <w:div w:id="45108481">
                  <w:marLeft w:val="0"/>
                  <w:marRight w:val="0"/>
                  <w:marTop w:val="0"/>
                  <w:marBottom w:val="0"/>
                  <w:divBdr>
                    <w:top w:val="none" w:sz="0" w:space="0" w:color="auto"/>
                    <w:left w:val="none" w:sz="0" w:space="0" w:color="auto"/>
                    <w:bottom w:val="none" w:sz="0" w:space="0" w:color="auto"/>
                    <w:right w:val="none" w:sz="0" w:space="0" w:color="auto"/>
                  </w:divBdr>
                  <w:divsChild>
                    <w:div w:id="459038371">
                      <w:marLeft w:val="0"/>
                      <w:marRight w:val="0"/>
                      <w:marTop w:val="0"/>
                      <w:marBottom w:val="0"/>
                      <w:divBdr>
                        <w:top w:val="none" w:sz="0" w:space="0" w:color="auto"/>
                        <w:left w:val="none" w:sz="0" w:space="0" w:color="auto"/>
                        <w:bottom w:val="none" w:sz="0" w:space="0" w:color="auto"/>
                        <w:right w:val="none" w:sz="0" w:space="0" w:color="auto"/>
                      </w:divBdr>
                    </w:div>
                    <w:div w:id="609818342">
                      <w:marLeft w:val="0"/>
                      <w:marRight w:val="0"/>
                      <w:marTop w:val="0"/>
                      <w:marBottom w:val="0"/>
                      <w:divBdr>
                        <w:top w:val="none" w:sz="0" w:space="0" w:color="auto"/>
                        <w:left w:val="none" w:sz="0" w:space="0" w:color="auto"/>
                        <w:bottom w:val="none" w:sz="0" w:space="0" w:color="auto"/>
                        <w:right w:val="none" w:sz="0" w:space="0" w:color="auto"/>
                      </w:divBdr>
                    </w:div>
                    <w:div w:id="737901655">
                      <w:marLeft w:val="0"/>
                      <w:marRight w:val="0"/>
                      <w:marTop w:val="0"/>
                      <w:marBottom w:val="0"/>
                      <w:divBdr>
                        <w:top w:val="none" w:sz="0" w:space="0" w:color="auto"/>
                        <w:left w:val="none" w:sz="0" w:space="0" w:color="auto"/>
                        <w:bottom w:val="none" w:sz="0" w:space="0" w:color="auto"/>
                        <w:right w:val="none" w:sz="0" w:space="0" w:color="auto"/>
                      </w:divBdr>
                    </w:div>
                    <w:div w:id="1315453056">
                      <w:marLeft w:val="0"/>
                      <w:marRight w:val="0"/>
                      <w:marTop w:val="0"/>
                      <w:marBottom w:val="0"/>
                      <w:divBdr>
                        <w:top w:val="none" w:sz="0" w:space="0" w:color="auto"/>
                        <w:left w:val="none" w:sz="0" w:space="0" w:color="auto"/>
                        <w:bottom w:val="none" w:sz="0" w:space="0" w:color="auto"/>
                        <w:right w:val="none" w:sz="0" w:space="0" w:color="auto"/>
                      </w:divBdr>
                    </w:div>
                  </w:divsChild>
                </w:div>
                <w:div w:id="161094616">
                  <w:marLeft w:val="0"/>
                  <w:marRight w:val="0"/>
                  <w:marTop w:val="0"/>
                  <w:marBottom w:val="0"/>
                  <w:divBdr>
                    <w:top w:val="none" w:sz="0" w:space="0" w:color="auto"/>
                    <w:left w:val="none" w:sz="0" w:space="0" w:color="auto"/>
                    <w:bottom w:val="none" w:sz="0" w:space="0" w:color="auto"/>
                    <w:right w:val="none" w:sz="0" w:space="0" w:color="auto"/>
                  </w:divBdr>
                  <w:divsChild>
                    <w:div w:id="292566179">
                      <w:marLeft w:val="0"/>
                      <w:marRight w:val="0"/>
                      <w:marTop w:val="0"/>
                      <w:marBottom w:val="0"/>
                      <w:divBdr>
                        <w:top w:val="none" w:sz="0" w:space="0" w:color="auto"/>
                        <w:left w:val="none" w:sz="0" w:space="0" w:color="auto"/>
                        <w:bottom w:val="none" w:sz="0" w:space="0" w:color="auto"/>
                        <w:right w:val="none" w:sz="0" w:space="0" w:color="auto"/>
                      </w:divBdr>
                    </w:div>
                    <w:div w:id="1594125984">
                      <w:marLeft w:val="0"/>
                      <w:marRight w:val="0"/>
                      <w:marTop w:val="0"/>
                      <w:marBottom w:val="0"/>
                      <w:divBdr>
                        <w:top w:val="none" w:sz="0" w:space="0" w:color="auto"/>
                        <w:left w:val="none" w:sz="0" w:space="0" w:color="auto"/>
                        <w:bottom w:val="none" w:sz="0" w:space="0" w:color="auto"/>
                        <w:right w:val="none" w:sz="0" w:space="0" w:color="auto"/>
                      </w:divBdr>
                    </w:div>
                  </w:divsChild>
                </w:div>
                <w:div w:id="199517968">
                  <w:marLeft w:val="0"/>
                  <w:marRight w:val="0"/>
                  <w:marTop w:val="0"/>
                  <w:marBottom w:val="0"/>
                  <w:divBdr>
                    <w:top w:val="none" w:sz="0" w:space="0" w:color="auto"/>
                    <w:left w:val="none" w:sz="0" w:space="0" w:color="auto"/>
                    <w:bottom w:val="none" w:sz="0" w:space="0" w:color="auto"/>
                    <w:right w:val="none" w:sz="0" w:space="0" w:color="auto"/>
                  </w:divBdr>
                  <w:divsChild>
                    <w:div w:id="409081801">
                      <w:marLeft w:val="0"/>
                      <w:marRight w:val="0"/>
                      <w:marTop w:val="0"/>
                      <w:marBottom w:val="0"/>
                      <w:divBdr>
                        <w:top w:val="none" w:sz="0" w:space="0" w:color="auto"/>
                        <w:left w:val="none" w:sz="0" w:space="0" w:color="auto"/>
                        <w:bottom w:val="none" w:sz="0" w:space="0" w:color="auto"/>
                        <w:right w:val="none" w:sz="0" w:space="0" w:color="auto"/>
                      </w:divBdr>
                    </w:div>
                  </w:divsChild>
                </w:div>
                <w:div w:id="232740513">
                  <w:marLeft w:val="0"/>
                  <w:marRight w:val="0"/>
                  <w:marTop w:val="0"/>
                  <w:marBottom w:val="0"/>
                  <w:divBdr>
                    <w:top w:val="none" w:sz="0" w:space="0" w:color="auto"/>
                    <w:left w:val="none" w:sz="0" w:space="0" w:color="auto"/>
                    <w:bottom w:val="none" w:sz="0" w:space="0" w:color="auto"/>
                    <w:right w:val="none" w:sz="0" w:space="0" w:color="auto"/>
                  </w:divBdr>
                  <w:divsChild>
                    <w:div w:id="1866677192">
                      <w:marLeft w:val="0"/>
                      <w:marRight w:val="0"/>
                      <w:marTop w:val="0"/>
                      <w:marBottom w:val="0"/>
                      <w:divBdr>
                        <w:top w:val="none" w:sz="0" w:space="0" w:color="auto"/>
                        <w:left w:val="none" w:sz="0" w:space="0" w:color="auto"/>
                        <w:bottom w:val="none" w:sz="0" w:space="0" w:color="auto"/>
                        <w:right w:val="none" w:sz="0" w:space="0" w:color="auto"/>
                      </w:divBdr>
                    </w:div>
                  </w:divsChild>
                </w:div>
                <w:div w:id="279534744">
                  <w:marLeft w:val="0"/>
                  <w:marRight w:val="0"/>
                  <w:marTop w:val="0"/>
                  <w:marBottom w:val="0"/>
                  <w:divBdr>
                    <w:top w:val="none" w:sz="0" w:space="0" w:color="auto"/>
                    <w:left w:val="none" w:sz="0" w:space="0" w:color="auto"/>
                    <w:bottom w:val="none" w:sz="0" w:space="0" w:color="auto"/>
                    <w:right w:val="none" w:sz="0" w:space="0" w:color="auto"/>
                  </w:divBdr>
                  <w:divsChild>
                    <w:div w:id="1180773182">
                      <w:marLeft w:val="0"/>
                      <w:marRight w:val="0"/>
                      <w:marTop w:val="0"/>
                      <w:marBottom w:val="0"/>
                      <w:divBdr>
                        <w:top w:val="none" w:sz="0" w:space="0" w:color="auto"/>
                        <w:left w:val="none" w:sz="0" w:space="0" w:color="auto"/>
                        <w:bottom w:val="none" w:sz="0" w:space="0" w:color="auto"/>
                        <w:right w:val="none" w:sz="0" w:space="0" w:color="auto"/>
                      </w:divBdr>
                    </w:div>
                  </w:divsChild>
                </w:div>
                <w:div w:id="346447642">
                  <w:marLeft w:val="0"/>
                  <w:marRight w:val="0"/>
                  <w:marTop w:val="0"/>
                  <w:marBottom w:val="0"/>
                  <w:divBdr>
                    <w:top w:val="none" w:sz="0" w:space="0" w:color="auto"/>
                    <w:left w:val="none" w:sz="0" w:space="0" w:color="auto"/>
                    <w:bottom w:val="none" w:sz="0" w:space="0" w:color="auto"/>
                    <w:right w:val="none" w:sz="0" w:space="0" w:color="auto"/>
                  </w:divBdr>
                  <w:divsChild>
                    <w:div w:id="1531532209">
                      <w:marLeft w:val="0"/>
                      <w:marRight w:val="0"/>
                      <w:marTop w:val="0"/>
                      <w:marBottom w:val="0"/>
                      <w:divBdr>
                        <w:top w:val="none" w:sz="0" w:space="0" w:color="auto"/>
                        <w:left w:val="none" w:sz="0" w:space="0" w:color="auto"/>
                        <w:bottom w:val="none" w:sz="0" w:space="0" w:color="auto"/>
                        <w:right w:val="none" w:sz="0" w:space="0" w:color="auto"/>
                      </w:divBdr>
                    </w:div>
                    <w:div w:id="1620262313">
                      <w:marLeft w:val="0"/>
                      <w:marRight w:val="0"/>
                      <w:marTop w:val="0"/>
                      <w:marBottom w:val="0"/>
                      <w:divBdr>
                        <w:top w:val="none" w:sz="0" w:space="0" w:color="auto"/>
                        <w:left w:val="none" w:sz="0" w:space="0" w:color="auto"/>
                        <w:bottom w:val="none" w:sz="0" w:space="0" w:color="auto"/>
                        <w:right w:val="none" w:sz="0" w:space="0" w:color="auto"/>
                      </w:divBdr>
                    </w:div>
                  </w:divsChild>
                </w:div>
                <w:div w:id="432287316">
                  <w:marLeft w:val="0"/>
                  <w:marRight w:val="0"/>
                  <w:marTop w:val="0"/>
                  <w:marBottom w:val="0"/>
                  <w:divBdr>
                    <w:top w:val="none" w:sz="0" w:space="0" w:color="auto"/>
                    <w:left w:val="none" w:sz="0" w:space="0" w:color="auto"/>
                    <w:bottom w:val="none" w:sz="0" w:space="0" w:color="auto"/>
                    <w:right w:val="none" w:sz="0" w:space="0" w:color="auto"/>
                  </w:divBdr>
                  <w:divsChild>
                    <w:div w:id="828256040">
                      <w:marLeft w:val="0"/>
                      <w:marRight w:val="0"/>
                      <w:marTop w:val="0"/>
                      <w:marBottom w:val="0"/>
                      <w:divBdr>
                        <w:top w:val="none" w:sz="0" w:space="0" w:color="auto"/>
                        <w:left w:val="none" w:sz="0" w:space="0" w:color="auto"/>
                        <w:bottom w:val="none" w:sz="0" w:space="0" w:color="auto"/>
                        <w:right w:val="none" w:sz="0" w:space="0" w:color="auto"/>
                      </w:divBdr>
                    </w:div>
                  </w:divsChild>
                </w:div>
                <w:div w:id="557782864">
                  <w:marLeft w:val="0"/>
                  <w:marRight w:val="0"/>
                  <w:marTop w:val="0"/>
                  <w:marBottom w:val="0"/>
                  <w:divBdr>
                    <w:top w:val="none" w:sz="0" w:space="0" w:color="auto"/>
                    <w:left w:val="none" w:sz="0" w:space="0" w:color="auto"/>
                    <w:bottom w:val="none" w:sz="0" w:space="0" w:color="auto"/>
                    <w:right w:val="none" w:sz="0" w:space="0" w:color="auto"/>
                  </w:divBdr>
                  <w:divsChild>
                    <w:div w:id="1570459404">
                      <w:marLeft w:val="0"/>
                      <w:marRight w:val="0"/>
                      <w:marTop w:val="0"/>
                      <w:marBottom w:val="0"/>
                      <w:divBdr>
                        <w:top w:val="none" w:sz="0" w:space="0" w:color="auto"/>
                        <w:left w:val="none" w:sz="0" w:space="0" w:color="auto"/>
                        <w:bottom w:val="none" w:sz="0" w:space="0" w:color="auto"/>
                        <w:right w:val="none" w:sz="0" w:space="0" w:color="auto"/>
                      </w:divBdr>
                    </w:div>
                    <w:div w:id="1872180146">
                      <w:marLeft w:val="0"/>
                      <w:marRight w:val="0"/>
                      <w:marTop w:val="0"/>
                      <w:marBottom w:val="0"/>
                      <w:divBdr>
                        <w:top w:val="none" w:sz="0" w:space="0" w:color="auto"/>
                        <w:left w:val="none" w:sz="0" w:space="0" w:color="auto"/>
                        <w:bottom w:val="none" w:sz="0" w:space="0" w:color="auto"/>
                        <w:right w:val="none" w:sz="0" w:space="0" w:color="auto"/>
                      </w:divBdr>
                    </w:div>
                  </w:divsChild>
                </w:div>
                <w:div w:id="824396334">
                  <w:marLeft w:val="0"/>
                  <w:marRight w:val="0"/>
                  <w:marTop w:val="0"/>
                  <w:marBottom w:val="0"/>
                  <w:divBdr>
                    <w:top w:val="none" w:sz="0" w:space="0" w:color="auto"/>
                    <w:left w:val="none" w:sz="0" w:space="0" w:color="auto"/>
                    <w:bottom w:val="none" w:sz="0" w:space="0" w:color="auto"/>
                    <w:right w:val="none" w:sz="0" w:space="0" w:color="auto"/>
                  </w:divBdr>
                  <w:divsChild>
                    <w:div w:id="741030877">
                      <w:marLeft w:val="0"/>
                      <w:marRight w:val="0"/>
                      <w:marTop w:val="0"/>
                      <w:marBottom w:val="0"/>
                      <w:divBdr>
                        <w:top w:val="none" w:sz="0" w:space="0" w:color="auto"/>
                        <w:left w:val="none" w:sz="0" w:space="0" w:color="auto"/>
                        <w:bottom w:val="none" w:sz="0" w:space="0" w:color="auto"/>
                        <w:right w:val="none" w:sz="0" w:space="0" w:color="auto"/>
                      </w:divBdr>
                    </w:div>
                  </w:divsChild>
                </w:div>
                <w:div w:id="903294529">
                  <w:marLeft w:val="0"/>
                  <w:marRight w:val="0"/>
                  <w:marTop w:val="0"/>
                  <w:marBottom w:val="0"/>
                  <w:divBdr>
                    <w:top w:val="none" w:sz="0" w:space="0" w:color="auto"/>
                    <w:left w:val="none" w:sz="0" w:space="0" w:color="auto"/>
                    <w:bottom w:val="none" w:sz="0" w:space="0" w:color="auto"/>
                    <w:right w:val="none" w:sz="0" w:space="0" w:color="auto"/>
                  </w:divBdr>
                  <w:divsChild>
                    <w:div w:id="12877670">
                      <w:marLeft w:val="0"/>
                      <w:marRight w:val="0"/>
                      <w:marTop w:val="0"/>
                      <w:marBottom w:val="0"/>
                      <w:divBdr>
                        <w:top w:val="none" w:sz="0" w:space="0" w:color="auto"/>
                        <w:left w:val="none" w:sz="0" w:space="0" w:color="auto"/>
                        <w:bottom w:val="none" w:sz="0" w:space="0" w:color="auto"/>
                        <w:right w:val="none" w:sz="0" w:space="0" w:color="auto"/>
                      </w:divBdr>
                    </w:div>
                    <w:div w:id="400173280">
                      <w:marLeft w:val="0"/>
                      <w:marRight w:val="0"/>
                      <w:marTop w:val="0"/>
                      <w:marBottom w:val="0"/>
                      <w:divBdr>
                        <w:top w:val="none" w:sz="0" w:space="0" w:color="auto"/>
                        <w:left w:val="none" w:sz="0" w:space="0" w:color="auto"/>
                        <w:bottom w:val="none" w:sz="0" w:space="0" w:color="auto"/>
                        <w:right w:val="none" w:sz="0" w:space="0" w:color="auto"/>
                      </w:divBdr>
                    </w:div>
                    <w:div w:id="623082175">
                      <w:marLeft w:val="0"/>
                      <w:marRight w:val="0"/>
                      <w:marTop w:val="0"/>
                      <w:marBottom w:val="0"/>
                      <w:divBdr>
                        <w:top w:val="none" w:sz="0" w:space="0" w:color="auto"/>
                        <w:left w:val="none" w:sz="0" w:space="0" w:color="auto"/>
                        <w:bottom w:val="none" w:sz="0" w:space="0" w:color="auto"/>
                        <w:right w:val="none" w:sz="0" w:space="0" w:color="auto"/>
                      </w:divBdr>
                    </w:div>
                  </w:divsChild>
                </w:div>
                <w:div w:id="1048186292">
                  <w:marLeft w:val="0"/>
                  <w:marRight w:val="0"/>
                  <w:marTop w:val="0"/>
                  <w:marBottom w:val="0"/>
                  <w:divBdr>
                    <w:top w:val="none" w:sz="0" w:space="0" w:color="auto"/>
                    <w:left w:val="none" w:sz="0" w:space="0" w:color="auto"/>
                    <w:bottom w:val="none" w:sz="0" w:space="0" w:color="auto"/>
                    <w:right w:val="none" w:sz="0" w:space="0" w:color="auto"/>
                  </w:divBdr>
                  <w:divsChild>
                    <w:div w:id="1995523031">
                      <w:marLeft w:val="0"/>
                      <w:marRight w:val="0"/>
                      <w:marTop w:val="0"/>
                      <w:marBottom w:val="0"/>
                      <w:divBdr>
                        <w:top w:val="none" w:sz="0" w:space="0" w:color="auto"/>
                        <w:left w:val="none" w:sz="0" w:space="0" w:color="auto"/>
                        <w:bottom w:val="none" w:sz="0" w:space="0" w:color="auto"/>
                        <w:right w:val="none" w:sz="0" w:space="0" w:color="auto"/>
                      </w:divBdr>
                    </w:div>
                  </w:divsChild>
                </w:div>
                <w:div w:id="1343437720">
                  <w:marLeft w:val="0"/>
                  <w:marRight w:val="0"/>
                  <w:marTop w:val="0"/>
                  <w:marBottom w:val="0"/>
                  <w:divBdr>
                    <w:top w:val="none" w:sz="0" w:space="0" w:color="auto"/>
                    <w:left w:val="none" w:sz="0" w:space="0" w:color="auto"/>
                    <w:bottom w:val="none" w:sz="0" w:space="0" w:color="auto"/>
                    <w:right w:val="none" w:sz="0" w:space="0" w:color="auto"/>
                  </w:divBdr>
                  <w:divsChild>
                    <w:div w:id="1203060699">
                      <w:marLeft w:val="0"/>
                      <w:marRight w:val="0"/>
                      <w:marTop w:val="0"/>
                      <w:marBottom w:val="0"/>
                      <w:divBdr>
                        <w:top w:val="none" w:sz="0" w:space="0" w:color="auto"/>
                        <w:left w:val="none" w:sz="0" w:space="0" w:color="auto"/>
                        <w:bottom w:val="none" w:sz="0" w:space="0" w:color="auto"/>
                        <w:right w:val="none" w:sz="0" w:space="0" w:color="auto"/>
                      </w:divBdr>
                    </w:div>
                  </w:divsChild>
                </w:div>
                <w:div w:id="1438715972">
                  <w:marLeft w:val="0"/>
                  <w:marRight w:val="0"/>
                  <w:marTop w:val="0"/>
                  <w:marBottom w:val="0"/>
                  <w:divBdr>
                    <w:top w:val="none" w:sz="0" w:space="0" w:color="auto"/>
                    <w:left w:val="none" w:sz="0" w:space="0" w:color="auto"/>
                    <w:bottom w:val="none" w:sz="0" w:space="0" w:color="auto"/>
                    <w:right w:val="none" w:sz="0" w:space="0" w:color="auto"/>
                  </w:divBdr>
                  <w:divsChild>
                    <w:div w:id="374546653">
                      <w:marLeft w:val="0"/>
                      <w:marRight w:val="0"/>
                      <w:marTop w:val="0"/>
                      <w:marBottom w:val="0"/>
                      <w:divBdr>
                        <w:top w:val="none" w:sz="0" w:space="0" w:color="auto"/>
                        <w:left w:val="none" w:sz="0" w:space="0" w:color="auto"/>
                        <w:bottom w:val="none" w:sz="0" w:space="0" w:color="auto"/>
                        <w:right w:val="none" w:sz="0" w:space="0" w:color="auto"/>
                      </w:divBdr>
                    </w:div>
                    <w:div w:id="2140684333">
                      <w:marLeft w:val="0"/>
                      <w:marRight w:val="0"/>
                      <w:marTop w:val="0"/>
                      <w:marBottom w:val="0"/>
                      <w:divBdr>
                        <w:top w:val="none" w:sz="0" w:space="0" w:color="auto"/>
                        <w:left w:val="none" w:sz="0" w:space="0" w:color="auto"/>
                        <w:bottom w:val="none" w:sz="0" w:space="0" w:color="auto"/>
                        <w:right w:val="none" w:sz="0" w:space="0" w:color="auto"/>
                      </w:divBdr>
                    </w:div>
                  </w:divsChild>
                </w:div>
                <w:div w:id="1716999006">
                  <w:marLeft w:val="0"/>
                  <w:marRight w:val="0"/>
                  <w:marTop w:val="0"/>
                  <w:marBottom w:val="0"/>
                  <w:divBdr>
                    <w:top w:val="none" w:sz="0" w:space="0" w:color="auto"/>
                    <w:left w:val="none" w:sz="0" w:space="0" w:color="auto"/>
                    <w:bottom w:val="none" w:sz="0" w:space="0" w:color="auto"/>
                    <w:right w:val="none" w:sz="0" w:space="0" w:color="auto"/>
                  </w:divBdr>
                  <w:divsChild>
                    <w:div w:id="228270178">
                      <w:marLeft w:val="0"/>
                      <w:marRight w:val="0"/>
                      <w:marTop w:val="0"/>
                      <w:marBottom w:val="0"/>
                      <w:divBdr>
                        <w:top w:val="none" w:sz="0" w:space="0" w:color="auto"/>
                        <w:left w:val="none" w:sz="0" w:space="0" w:color="auto"/>
                        <w:bottom w:val="none" w:sz="0" w:space="0" w:color="auto"/>
                        <w:right w:val="none" w:sz="0" w:space="0" w:color="auto"/>
                      </w:divBdr>
                    </w:div>
                    <w:div w:id="1592933844">
                      <w:marLeft w:val="0"/>
                      <w:marRight w:val="0"/>
                      <w:marTop w:val="0"/>
                      <w:marBottom w:val="0"/>
                      <w:divBdr>
                        <w:top w:val="none" w:sz="0" w:space="0" w:color="auto"/>
                        <w:left w:val="none" w:sz="0" w:space="0" w:color="auto"/>
                        <w:bottom w:val="none" w:sz="0" w:space="0" w:color="auto"/>
                        <w:right w:val="none" w:sz="0" w:space="0" w:color="auto"/>
                      </w:divBdr>
                    </w:div>
                    <w:div w:id="15932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854">
          <w:marLeft w:val="0"/>
          <w:marRight w:val="0"/>
          <w:marTop w:val="0"/>
          <w:marBottom w:val="0"/>
          <w:divBdr>
            <w:top w:val="none" w:sz="0" w:space="0" w:color="auto"/>
            <w:left w:val="none" w:sz="0" w:space="0" w:color="auto"/>
            <w:bottom w:val="none" w:sz="0" w:space="0" w:color="auto"/>
            <w:right w:val="none" w:sz="0" w:space="0" w:color="auto"/>
          </w:divBdr>
        </w:div>
        <w:div w:id="48237397">
          <w:marLeft w:val="0"/>
          <w:marRight w:val="0"/>
          <w:marTop w:val="0"/>
          <w:marBottom w:val="0"/>
          <w:divBdr>
            <w:top w:val="none" w:sz="0" w:space="0" w:color="auto"/>
            <w:left w:val="none" w:sz="0" w:space="0" w:color="auto"/>
            <w:bottom w:val="none" w:sz="0" w:space="0" w:color="auto"/>
            <w:right w:val="none" w:sz="0" w:space="0" w:color="auto"/>
          </w:divBdr>
        </w:div>
        <w:div w:id="52894398">
          <w:marLeft w:val="0"/>
          <w:marRight w:val="0"/>
          <w:marTop w:val="0"/>
          <w:marBottom w:val="0"/>
          <w:divBdr>
            <w:top w:val="none" w:sz="0" w:space="0" w:color="auto"/>
            <w:left w:val="none" w:sz="0" w:space="0" w:color="auto"/>
            <w:bottom w:val="none" w:sz="0" w:space="0" w:color="auto"/>
            <w:right w:val="none" w:sz="0" w:space="0" w:color="auto"/>
          </w:divBdr>
          <w:divsChild>
            <w:div w:id="1212767725">
              <w:marLeft w:val="-75"/>
              <w:marRight w:val="0"/>
              <w:marTop w:val="30"/>
              <w:marBottom w:val="30"/>
              <w:divBdr>
                <w:top w:val="none" w:sz="0" w:space="0" w:color="auto"/>
                <w:left w:val="none" w:sz="0" w:space="0" w:color="auto"/>
                <w:bottom w:val="none" w:sz="0" w:space="0" w:color="auto"/>
                <w:right w:val="none" w:sz="0" w:space="0" w:color="auto"/>
              </w:divBdr>
              <w:divsChild>
                <w:div w:id="132060637">
                  <w:marLeft w:val="0"/>
                  <w:marRight w:val="0"/>
                  <w:marTop w:val="0"/>
                  <w:marBottom w:val="0"/>
                  <w:divBdr>
                    <w:top w:val="none" w:sz="0" w:space="0" w:color="auto"/>
                    <w:left w:val="none" w:sz="0" w:space="0" w:color="auto"/>
                    <w:bottom w:val="none" w:sz="0" w:space="0" w:color="auto"/>
                    <w:right w:val="none" w:sz="0" w:space="0" w:color="auto"/>
                  </w:divBdr>
                  <w:divsChild>
                    <w:div w:id="257832433">
                      <w:marLeft w:val="0"/>
                      <w:marRight w:val="0"/>
                      <w:marTop w:val="0"/>
                      <w:marBottom w:val="0"/>
                      <w:divBdr>
                        <w:top w:val="none" w:sz="0" w:space="0" w:color="auto"/>
                        <w:left w:val="none" w:sz="0" w:space="0" w:color="auto"/>
                        <w:bottom w:val="none" w:sz="0" w:space="0" w:color="auto"/>
                        <w:right w:val="none" w:sz="0" w:space="0" w:color="auto"/>
                      </w:divBdr>
                    </w:div>
                  </w:divsChild>
                </w:div>
                <w:div w:id="431096605">
                  <w:marLeft w:val="0"/>
                  <w:marRight w:val="0"/>
                  <w:marTop w:val="0"/>
                  <w:marBottom w:val="0"/>
                  <w:divBdr>
                    <w:top w:val="none" w:sz="0" w:space="0" w:color="auto"/>
                    <w:left w:val="none" w:sz="0" w:space="0" w:color="auto"/>
                    <w:bottom w:val="none" w:sz="0" w:space="0" w:color="auto"/>
                    <w:right w:val="none" w:sz="0" w:space="0" w:color="auto"/>
                  </w:divBdr>
                  <w:divsChild>
                    <w:div w:id="1570849173">
                      <w:marLeft w:val="0"/>
                      <w:marRight w:val="0"/>
                      <w:marTop w:val="0"/>
                      <w:marBottom w:val="0"/>
                      <w:divBdr>
                        <w:top w:val="none" w:sz="0" w:space="0" w:color="auto"/>
                        <w:left w:val="none" w:sz="0" w:space="0" w:color="auto"/>
                        <w:bottom w:val="none" w:sz="0" w:space="0" w:color="auto"/>
                        <w:right w:val="none" w:sz="0" w:space="0" w:color="auto"/>
                      </w:divBdr>
                    </w:div>
                  </w:divsChild>
                </w:div>
                <w:div w:id="1629045642">
                  <w:marLeft w:val="0"/>
                  <w:marRight w:val="0"/>
                  <w:marTop w:val="0"/>
                  <w:marBottom w:val="0"/>
                  <w:divBdr>
                    <w:top w:val="none" w:sz="0" w:space="0" w:color="auto"/>
                    <w:left w:val="none" w:sz="0" w:space="0" w:color="auto"/>
                    <w:bottom w:val="none" w:sz="0" w:space="0" w:color="auto"/>
                    <w:right w:val="none" w:sz="0" w:space="0" w:color="auto"/>
                  </w:divBdr>
                  <w:divsChild>
                    <w:div w:id="844058242">
                      <w:marLeft w:val="0"/>
                      <w:marRight w:val="0"/>
                      <w:marTop w:val="0"/>
                      <w:marBottom w:val="0"/>
                      <w:divBdr>
                        <w:top w:val="none" w:sz="0" w:space="0" w:color="auto"/>
                        <w:left w:val="none" w:sz="0" w:space="0" w:color="auto"/>
                        <w:bottom w:val="none" w:sz="0" w:space="0" w:color="auto"/>
                        <w:right w:val="none" w:sz="0" w:space="0" w:color="auto"/>
                      </w:divBdr>
                    </w:div>
                  </w:divsChild>
                </w:div>
                <w:div w:id="1660843536">
                  <w:marLeft w:val="0"/>
                  <w:marRight w:val="0"/>
                  <w:marTop w:val="0"/>
                  <w:marBottom w:val="0"/>
                  <w:divBdr>
                    <w:top w:val="none" w:sz="0" w:space="0" w:color="auto"/>
                    <w:left w:val="none" w:sz="0" w:space="0" w:color="auto"/>
                    <w:bottom w:val="none" w:sz="0" w:space="0" w:color="auto"/>
                    <w:right w:val="none" w:sz="0" w:space="0" w:color="auto"/>
                  </w:divBdr>
                  <w:divsChild>
                    <w:div w:id="60104645">
                      <w:marLeft w:val="0"/>
                      <w:marRight w:val="0"/>
                      <w:marTop w:val="0"/>
                      <w:marBottom w:val="0"/>
                      <w:divBdr>
                        <w:top w:val="none" w:sz="0" w:space="0" w:color="auto"/>
                        <w:left w:val="none" w:sz="0" w:space="0" w:color="auto"/>
                        <w:bottom w:val="none" w:sz="0" w:space="0" w:color="auto"/>
                        <w:right w:val="none" w:sz="0" w:space="0" w:color="auto"/>
                      </w:divBdr>
                    </w:div>
                  </w:divsChild>
                </w:div>
                <w:div w:id="1827742993">
                  <w:marLeft w:val="0"/>
                  <w:marRight w:val="0"/>
                  <w:marTop w:val="0"/>
                  <w:marBottom w:val="0"/>
                  <w:divBdr>
                    <w:top w:val="none" w:sz="0" w:space="0" w:color="auto"/>
                    <w:left w:val="none" w:sz="0" w:space="0" w:color="auto"/>
                    <w:bottom w:val="none" w:sz="0" w:space="0" w:color="auto"/>
                    <w:right w:val="none" w:sz="0" w:space="0" w:color="auto"/>
                  </w:divBdr>
                  <w:divsChild>
                    <w:div w:id="645204025">
                      <w:marLeft w:val="0"/>
                      <w:marRight w:val="0"/>
                      <w:marTop w:val="0"/>
                      <w:marBottom w:val="0"/>
                      <w:divBdr>
                        <w:top w:val="none" w:sz="0" w:space="0" w:color="auto"/>
                        <w:left w:val="none" w:sz="0" w:space="0" w:color="auto"/>
                        <w:bottom w:val="none" w:sz="0" w:space="0" w:color="auto"/>
                        <w:right w:val="none" w:sz="0" w:space="0" w:color="auto"/>
                      </w:divBdr>
                    </w:div>
                  </w:divsChild>
                </w:div>
                <w:div w:id="2012560109">
                  <w:marLeft w:val="0"/>
                  <w:marRight w:val="0"/>
                  <w:marTop w:val="0"/>
                  <w:marBottom w:val="0"/>
                  <w:divBdr>
                    <w:top w:val="none" w:sz="0" w:space="0" w:color="auto"/>
                    <w:left w:val="none" w:sz="0" w:space="0" w:color="auto"/>
                    <w:bottom w:val="none" w:sz="0" w:space="0" w:color="auto"/>
                    <w:right w:val="none" w:sz="0" w:space="0" w:color="auto"/>
                  </w:divBdr>
                  <w:divsChild>
                    <w:div w:id="18034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6889">
          <w:marLeft w:val="0"/>
          <w:marRight w:val="0"/>
          <w:marTop w:val="0"/>
          <w:marBottom w:val="0"/>
          <w:divBdr>
            <w:top w:val="none" w:sz="0" w:space="0" w:color="auto"/>
            <w:left w:val="none" w:sz="0" w:space="0" w:color="auto"/>
            <w:bottom w:val="none" w:sz="0" w:space="0" w:color="auto"/>
            <w:right w:val="none" w:sz="0" w:space="0" w:color="auto"/>
          </w:divBdr>
        </w:div>
        <w:div w:id="91292352">
          <w:marLeft w:val="0"/>
          <w:marRight w:val="0"/>
          <w:marTop w:val="0"/>
          <w:marBottom w:val="0"/>
          <w:divBdr>
            <w:top w:val="none" w:sz="0" w:space="0" w:color="auto"/>
            <w:left w:val="none" w:sz="0" w:space="0" w:color="auto"/>
            <w:bottom w:val="none" w:sz="0" w:space="0" w:color="auto"/>
            <w:right w:val="none" w:sz="0" w:space="0" w:color="auto"/>
          </w:divBdr>
          <w:divsChild>
            <w:div w:id="942807809">
              <w:marLeft w:val="-75"/>
              <w:marRight w:val="0"/>
              <w:marTop w:val="30"/>
              <w:marBottom w:val="30"/>
              <w:divBdr>
                <w:top w:val="none" w:sz="0" w:space="0" w:color="auto"/>
                <w:left w:val="none" w:sz="0" w:space="0" w:color="auto"/>
                <w:bottom w:val="none" w:sz="0" w:space="0" w:color="auto"/>
                <w:right w:val="none" w:sz="0" w:space="0" w:color="auto"/>
              </w:divBdr>
              <w:divsChild>
                <w:div w:id="156769286">
                  <w:marLeft w:val="0"/>
                  <w:marRight w:val="0"/>
                  <w:marTop w:val="0"/>
                  <w:marBottom w:val="0"/>
                  <w:divBdr>
                    <w:top w:val="none" w:sz="0" w:space="0" w:color="auto"/>
                    <w:left w:val="none" w:sz="0" w:space="0" w:color="auto"/>
                    <w:bottom w:val="none" w:sz="0" w:space="0" w:color="auto"/>
                    <w:right w:val="none" w:sz="0" w:space="0" w:color="auto"/>
                  </w:divBdr>
                  <w:divsChild>
                    <w:div w:id="1943026949">
                      <w:marLeft w:val="0"/>
                      <w:marRight w:val="0"/>
                      <w:marTop w:val="0"/>
                      <w:marBottom w:val="0"/>
                      <w:divBdr>
                        <w:top w:val="none" w:sz="0" w:space="0" w:color="auto"/>
                        <w:left w:val="none" w:sz="0" w:space="0" w:color="auto"/>
                        <w:bottom w:val="none" w:sz="0" w:space="0" w:color="auto"/>
                        <w:right w:val="none" w:sz="0" w:space="0" w:color="auto"/>
                      </w:divBdr>
                    </w:div>
                  </w:divsChild>
                </w:div>
                <w:div w:id="312637068">
                  <w:marLeft w:val="0"/>
                  <w:marRight w:val="0"/>
                  <w:marTop w:val="0"/>
                  <w:marBottom w:val="0"/>
                  <w:divBdr>
                    <w:top w:val="none" w:sz="0" w:space="0" w:color="auto"/>
                    <w:left w:val="none" w:sz="0" w:space="0" w:color="auto"/>
                    <w:bottom w:val="none" w:sz="0" w:space="0" w:color="auto"/>
                    <w:right w:val="none" w:sz="0" w:space="0" w:color="auto"/>
                  </w:divBdr>
                  <w:divsChild>
                    <w:div w:id="583346586">
                      <w:marLeft w:val="0"/>
                      <w:marRight w:val="0"/>
                      <w:marTop w:val="0"/>
                      <w:marBottom w:val="0"/>
                      <w:divBdr>
                        <w:top w:val="none" w:sz="0" w:space="0" w:color="auto"/>
                        <w:left w:val="none" w:sz="0" w:space="0" w:color="auto"/>
                        <w:bottom w:val="none" w:sz="0" w:space="0" w:color="auto"/>
                        <w:right w:val="none" w:sz="0" w:space="0" w:color="auto"/>
                      </w:divBdr>
                    </w:div>
                  </w:divsChild>
                </w:div>
                <w:div w:id="766727721">
                  <w:marLeft w:val="0"/>
                  <w:marRight w:val="0"/>
                  <w:marTop w:val="0"/>
                  <w:marBottom w:val="0"/>
                  <w:divBdr>
                    <w:top w:val="none" w:sz="0" w:space="0" w:color="auto"/>
                    <w:left w:val="none" w:sz="0" w:space="0" w:color="auto"/>
                    <w:bottom w:val="none" w:sz="0" w:space="0" w:color="auto"/>
                    <w:right w:val="none" w:sz="0" w:space="0" w:color="auto"/>
                  </w:divBdr>
                  <w:divsChild>
                    <w:div w:id="385032292">
                      <w:marLeft w:val="0"/>
                      <w:marRight w:val="0"/>
                      <w:marTop w:val="0"/>
                      <w:marBottom w:val="0"/>
                      <w:divBdr>
                        <w:top w:val="none" w:sz="0" w:space="0" w:color="auto"/>
                        <w:left w:val="none" w:sz="0" w:space="0" w:color="auto"/>
                        <w:bottom w:val="none" w:sz="0" w:space="0" w:color="auto"/>
                        <w:right w:val="none" w:sz="0" w:space="0" w:color="auto"/>
                      </w:divBdr>
                    </w:div>
                  </w:divsChild>
                </w:div>
                <w:div w:id="821584588">
                  <w:marLeft w:val="0"/>
                  <w:marRight w:val="0"/>
                  <w:marTop w:val="0"/>
                  <w:marBottom w:val="0"/>
                  <w:divBdr>
                    <w:top w:val="none" w:sz="0" w:space="0" w:color="auto"/>
                    <w:left w:val="none" w:sz="0" w:space="0" w:color="auto"/>
                    <w:bottom w:val="none" w:sz="0" w:space="0" w:color="auto"/>
                    <w:right w:val="none" w:sz="0" w:space="0" w:color="auto"/>
                  </w:divBdr>
                  <w:divsChild>
                    <w:div w:id="1359156133">
                      <w:marLeft w:val="0"/>
                      <w:marRight w:val="0"/>
                      <w:marTop w:val="0"/>
                      <w:marBottom w:val="0"/>
                      <w:divBdr>
                        <w:top w:val="none" w:sz="0" w:space="0" w:color="auto"/>
                        <w:left w:val="none" w:sz="0" w:space="0" w:color="auto"/>
                        <w:bottom w:val="none" w:sz="0" w:space="0" w:color="auto"/>
                        <w:right w:val="none" w:sz="0" w:space="0" w:color="auto"/>
                      </w:divBdr>
                    </w:div>
                  </w:divsChild>
                </w:div>
                <w:div w:id="1655639111">
                  <w:marLeft w:val="0"/>
                  <w:marRight w:val="0"/>
                  <w:marTop w:val="0"/>
                  <w:marBottom w:val="0"/>
                  <w:divBdr>
                    <w:top w:val="none" w:sz="0" w:space="0" w:color="auto"/>
                    <w:left w:val="none" w:sz="0" w:space="0" w:color="auto"/>
                    <w:bottom w:val="none" w:sz="0" w:space="0" w:color="auto"/>
                    <w:right w:val="none" w:sz="0" w:space="0" w:color="auto"/>
                  </w:divBdr>
                  <w:divsChild>
                    <w:div w:id="122971125">
                      <w:marLeft w:val="0"/>
                      <w:marRight w:val="0"/>
                      <w:marTop w:val="0"/>
                      <w:marBottom w:val="0"/>
                      <w:divBdr>
                        <w:top w:val="none" w:sz="0" w:space="0" w:color="auto"/>
                        <w:left w:val="none" w:sz="0" w:space="0" w:color="auto"/>
                        <w:bottom w:val="none" w:sz="0" w:space="0" w:color="auto"/>
                        <w:right w:val="none" w:sz="0" w:space="0" w:color="auto"/>
                      </w:divBdr>
                    </w:div>
                  </w:divsChild>
                </w:div>
                <w:div w:id="2050177384">
                  <w:marLeft w:val="0"/>
                  <w:marRight w:val="0"/>
                  <w:marTop w:val="0"/>
                  <w:marBottom w:val="0"/>
                  <w:divBdr>
                    <w:top w:val="none" w:sz="0" w:space="0" w:color="auto"/>
                    <w:left w:val="none" w:sz="0" w:space="0" w:color="auto"/>
                    <w:bottom w:val="none" w:sz="0" w:space="0" w:color="auto"/>
                    <w:right w:val="none" w:sz="0" w:space="0" w:color="auto"/>
                  </w:divBdr>
                  <w:divsChild>
                    <w:div w:id="13178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8396">
          <w:marLeft w:val="0"/>
          <w:marRight w:val="0"/>
          <w:marTop w:val="0"/>
          <w:marBottom w:val="0"/>
          <w:divBdr>
            <w:top w:val="none" w:sz="0" w:space="0" w:color="auto"/>
            <w:left w:val="none" w:sz="0" w:space="0" w:color="auto"/>
            <w:bottom w:val="none" w:sz="0" w:space="0" w:color="auto"/>
            <w:right w:val="none" w:sz="0" w:space="0" w:color="auto"/>
          </w:divBdr>
          <w:divsChild>
            <w:div w:id="1327325798">
              <w:marLeft w:val="-75"/>
              <w:marRight w:val="0"/>
              <w:marTop w:val="30"/>
              <w:marBottom w:val="30"/>
              <w:divBdr>
                <w:top w:val="none" w:sz="0" w:space="0" w:color="auto"/>
                <w:left w:val="none" w:sz="0" w:space="0" w:color="auto"/>
                <w:bottom w:val="none" w:sz="0" w:space="0" w:color="auto"/>
                <w:right w:val="none" w:sz="0" w:space="0" w:color="auto"/>
              </w:divBdr>
              <w:divsChild>
                <w:div w:id="69011202">
                  <w:marLeft w:val="0"/>
                  <w:marRight w:val="0"/>
                  <w:marTop w:val="0"/>
                  <w:marBottom w:val="0"/>
                  <w:divBdr>
                    <w:top w:val="none" w:sz="0" w:space="0" w:color="auto"/>
                    <w:left w:val="none" w:sz="0" w:space="0" w:color="auto"/>
                    <w:bottom w:val="none" w:sz="0" w:space="0" w:color="auto"/>
                    <w:right w:val="none" w:sz="0" w:space="0" w:color="auto"/>
                  </w:divBdr>
                  <w:divsChild>
                    <w:div w:id="2050295278">
                      <w:marLeft w:val="0"/>
                      <w:marRight w:val="0"/>
                      <w:marTop w:val="0"/>
                      <w:marBottom w:val="0"/>
                      <w:divBdr>
                        <w:top w:val="none" w:sz="0" w:space="0" w:color="auto"/>
                        <w:left w:val="none" w:sz="0" w:space="0" w:color="auto"/>
                        <w:bottom w:val="none" w:sz="0" w:space="0" w:color="auto"/>
                        <w:right w:val="none" w:sz="0" w:space="0" w:color="auto"/>
                      </w:divBdr>
                    </w:div>
                  </w:divsChild>
                </w:div>
                <w:div w:id="394157956">
                  <w:marLeft w:val="0"/>
                  <w:marRight w:val="0"/>
                  <w:marTop w:val="0"/>
                  <w:marBottom w:val="0"/>
                  <w:divBdr>
                    <w:top w:val="none" w:sz="0" w:space="0" w:color="auto"/>
                    <w:left w:val="none" w:sz="0" w:space="0" w:color="auto"/>
                    <w:bottom w:val="none" w:sz="0" w:space="0" w:color="auto"/>
                    <w:right w:val="none" w:sz="0" w:space="0" w:color="auto"/>
                  </w:divBdr>
                  <w:divsChild>
                    <w:div w:id="1440028554">
                      <w:marLeft w:val="0"/>
                      <w:marRight w:val="0"/>
                      <w:marTop w:val="0"/>
                      <w:marBottom w:val="0"/>
                      <w:divBdr>
                        <w:top w:val="none" w:sz="0" w:space="0" w:color="auto"/>
                        <w:left w:val="none" w:sz="0" w:space="0" w:color="auto"/>
                        <w:bottom w:val="none" w:sz="0" w:space="0" w:color="auto"/>
                        <w:right w:val="none" w:sz="0" w:space="0" w:color="auto"/>
                      </w:divBdr>
                    </w:div>
                  </w:divsChild>
                </w:div>
                <w:div w:id="788399543">
                  <w:marLeft w:val="0"/>
                  <w:marRight w:val="0"/>
                  <w:marTop w:val="0"/>
                  <w:marBottom w:val="0"/>
                  <w:divBdr>
                    <w:top w:val="none" w:sz="0" w:space="0" w:color="auto"/>
                    <w:left w:val="none" w:sz="0" w:space="0" w:color="auto"/>
                    <w:bottom w:val="none" w:sz="0" w:space="0" w:color="auto"/>
                    <w:right w:val="none" w:sz="0" w:space="0" w:color="auto"/>
                  </w:divBdr>
                  <w:divsChild>
                    <w:div w:id="1799034499">
                      <w:marLeft w:val="0"/>
                      <w:marRight w:val="0"/>
                      <w:marTop w:val="0"/>
                      <w:marBottom w:val="0"/>
                      <w:divBdr>
                        <w:top w:val="none" w:sz="0" w:space="0" w:color="auto"/>
                        <w:left w:val="none" w:sz="0" w:space="0" w:color="auto"/>
                        <w:bottom w:val="none" w:sz="0" w:space="0" w:color="auto"/>
                        <w:right w:val="none" w:sz="0" w:space="0" w:color="auto"/>
                      </w:divBdr>
                    </w:div>
                  </w:divsChild>
                </w:div>
                <w:div w:id="1321540906">
                  <w:marLeft w:val="0"/>
                  <w:marRight w:val="0"/>
                  <w:marTop w:val="0"/>
                  <w:marBottom w:val="0"/>
                  <w:divBdr>
                    <w:top w:val="none" w:sz="0" w:space="0" w:color="auto"/>
                    <w:left w:val="none" w:sz="0" w:space="0" w:color="auto"/>
                    <w:bottom w:val="none" w:sz="0" w:space="0" w:color="auto"/>
                    <w:right w:val="none" w:sz="0" w:space="0" w:color="auto"/>
                  </w:divBdr>
                  <w:divsChild>
                    <w:div w:id="1692099930">
                      <w:marLeft w:val="0"/>
                      <w:marRight w:val="0"/>
                      <w:marTop w:val="0"/>
                      <w:marBottom w:val="0"/>
                      <w:divBdr>
                        <w:top w:val="none" w:sz="0" w:space="0" w:color="auto"/>
                        <w:left w:val="none" w:sz="0" w:space="0" w:color="auto"/>
                        <w:bottom w:val="none" w:sz="0" w:space="0" w:color="auto"/>
                        <w:right w:val="none" w:sz="0" w:space="0" w:color="auto"/>
                      </w:divBdr>
                    </w:div>
                  </w:divsChild>
                </w:div>
                <w:div w:id="1827475763">
                  <w:marLeft w:val="0"/>
                  <w:marRight w:val="0"/>
                  <w:marTop w:val="0"/>
                  <w:marBottom w:val="0"/>
                  <w:divBdr>
                    <w:top w:val="none" w:sz="0" w:space="0" w:color="auto"/>
                    <w:left w:val="none" w:sz="0" w:space="0" w:color="auto"/>
                    <w:bottom w:val="none" w:sz="0" w:space="0" w:color="auto"/>
                    <w:right w:val="none" w:sz="0" w:space="0" w:color="auto"/>
                  </w:divBdr>
                  <w:divsChild>
                    <w:div w:id="1416823571">
                      <w:marLeft w:val="0"/>
                      <w:marRight w:val="0"/>
                      <w:marTop w:val="0"/>
                      <w:marBottom w:val="0"/>
                      <w:divBdr>
                        <w:top w:val="none" w:sz="0" w:space="0" w:color="auto"/>
                        <w:left w:val="none" w:sz="0" w:space="0" w:color="auto"/>
                        <w:bottom w:val="none" w:sz="0" w:space="0" w:color="auto"/>
                        <w:right w:val="none" w:sz="0" w:space="0" w:color="auto"/>
                      </w:divBdr>
                    </w:div>
                  </w:divsChild>
                </w:div>
                <w:div w:id="2041851824">
                  <w:marLeft w:val="0"/>
                  <w:marRight w:val="0"/>
                  <w:marTop w:val="0"/>
                  <w:marBottom w:val="0"/>
                  <w:divBdr>
                    <w:top w:val="none" w:sz="0" w:space="0" w:color="auto"/>
                    <w:left w:val="none" w:sz="0" w:space="0" w:color="auto"/>
                    <w:bottom w:val="none" w:sz="0" w:space="0" w:color="auto"/>
                    <w:right w:val="none" w:sz="0" w:space="0" w:color="auto"/>
                  </w:divBdr>
                  <w:divsChild>
                    <w:div w:id="1799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0515">
          <w:marLeft w:val="0"/>
          <w:marRight w:val="0"/>
          <w:marTop w:val="0"/>
          <w:marBottom w:val="0"/>
          <w:divBdr>
            <w:top w:val="none" w:sz="0" w:space="0" w:color="auto"/>
            <w:left w:val="none" w:sz="0" w:space="0" w:color="auto"/>
            <w:bottom w:val="none" w:sz="0" w:space="0" w:color="auto"/>
            <w:right w:val="none" w:sz="0" w:space="0" w:color="auto"/>
          </w:divBdr>
        </w:div>
        <w:div w:id="123886861">
          <w:marLeft w:val="0"/>
          <w:marRight w:val="0"/>
          <w:marTop w:val="0"/>
          <w:marBottom w:val="0"/>
          <w:divBdr>
            <w:top w:val="none" w:sz="0" w:space="0" w:color="auto"/>
            <w:left w:val="none" w:sz="0" w:space="0" w:color="auto"/>
            <w:bottom w:val="none" w:sz="0" w:space="0" w:color="auto"/>
            <w:right w:val="none" w:sz="0" w:space="0" w:color="auto"/>
          </w:divBdr>
          <w:divsChild>
            <w:div w:id="1240863699">
              <w:marLeft w:val="-75"/>
              <w:marRight w:val="0"/>
              <w:marTop w:val="30"/>
              <w:marBottom w:val="30"/>
              <w:divBdr>
                <w:top w:val="none" w:sz="0" w:space="0" w:color="auto"/>
                <w:left w:val="none" w:sz="0" w:space="0" w:color="auto"/>
                <w:bottom w:val="none" w:sz="0" w:space="0" w:color="auto"/>
                <w:right w:val="none" w:sz="0" w:space="0" w:color="auto"/>
              </w:divBdr>
              <w:divsChild>
                <w:div w:id="563225211">
                  <w:marLeft w:val="0"/>
                  <w:marRight w:val="0"/>
                  <w:marTop w:val="0"/>
                  <w:marBottom w:val="0"/>
                  <w:divBdr>
                    <w:top w:val="none" w:sz="0" w:space="0" w:color="auto"/>
                    <w:left w:val="none" w:sz="0" w:space="0" w:color="auto"/>
                    <w:bottom w:val="none" w:sz="0" w:space="0" w:color="auto"/>
                    <w:right w:val="none" w:sz="0" w:space="0" w:color="auto"/>
                  </w:divBdr>
                  <w:divsChild>
                    <w:div w:id="355078710">
                      <w:marLeft w:val="0"/>
                      <w:marRight w:val="0"/>
                      <w:marTop w:val="0"/>
                      <w:marBottom w:val="0"/>
                      <w:divBdr>
                        <w:top w:val="none" w:sz="0" w:space="0" w:color="auto"/>
                        <w:left w:val="none" w:sz="0" w:space="0" w:color="auto"/>
                        <w:bottom w:val="none" w:sz="0" w:space="0" w:color="auto"/>
                        <w:right w:val="none" w:sz="0" w:space="0" w:color="auto"/>
                      </w:divBdr>
                    </w:div>
                  </w:divsChild>
                </w:div>
                <w:div w:id="1020081976">
                  <w:marLeft w:val="0"/>
                  <w:marRight w:val="0"/>
                  <w:marTop w:val="0"/>
                  <w:marBottom w:val="0"/>
                  <w:divBdr>
                    <w:top w:val="none" w:sz="0" w:space="0" w:color="auto"/>
                    <w:left w:val="none" w:sz="0" w:space="0" w:color="auto"/>
                    <w:bottom w:val="none" w:sz="0" w:space="0" w:color="auto"/>
                    <w:right w:val="none" w:sz="0" w:space="0" w:color="auto"/>
                  </w:divBdr>
                  <w:divsChild>
                    <w:div w:id="1296564279">
                      <w:marLeft w:val="0"/>
                      <w:marRight w:val="0"/>
                      <w:marTop w:val="0"/>
                      <w:marBottom w:val="0"/>
                      <w:divBdr>
                        <w:top w:val="none" w:sz="0" w:space="0" w:color="auto"/>
                        <w:left w:val="none" w:sz="0" w:space="0" w:color="auto"/>
                        <w:bottom w:val="none" w:sz="0" w:space="0" w:color="auto"/>
                        <w:right w:val="none" w:sz="0" w:space="0" w:color="auto"/>
                      </w:divBdr>
                    </w:div>
                  </w:divsChild>
                </w:div>
                <w:div w:id="1077940260">
                  <w:marLeft w:val="0"/>
                  <w:marRight w:val="0"/>
                  <w:marTop w:val="0"/>
                  <w:marBottom w:val="0"/>
                  <w:divBdr>
                    <w:top w:val="none" w:sz="0" w:space="0" w:color="auto"/>
                    <w:left w:val="none" w:sz="0" w:space="0" w:color="auto"/>
                    <w:bottom w:val="none" w:sz="0" w:space="0" w:color="auto"/>
                    <w:right w:val="none" w:sz="0" w:space="0" w:color="auto"/>
                  </w:divBdr>
                  <w:divsChild>
                    <w:div w:id="1740901622">
                      <w:marLeft w:val="0"/>
                      <w:marRight w:val="0"/>
                      <w:marTop w:val="0"/>
                      <w:marBottom w:val="0"/>
                      <w:divBdr>
                        <w:top w:val="none" w:sz="0" w:space="0" w:color="auto"/>
                        <w:left w:val="none" w:sz="0" w:space="0" w:color="auto"/>
                        <w:bottom w:val="none" w:sz="0" w:space="0" w:color="auto"/>
                        <w:right w:val="none" w:sz="0" w:space="0" w:color="auto"/>
                      </w:divBdr>
                    </w:div>
                  </w:divsChild>
                </w:div>
                <w:div w:id="1383603748">
                  <w:marLeft w:val="0"/>
                  <w:marRight w:val="0"/>
                  <w:marTop w:val="0"/>
                  <w:marBottom w:val="0"/>
                  <w:divBdr>
                    <w:top w:val="none" w:sz="0" w:space="0" w:color="auto"/>
                    <w:left w:val="none" w:sz="0" w:space="0" w:color="auto"/>
                    <w:bottom w:val="none" w:sz="0" w:space="0" w:color="auto"/>
                    <w:right w:val="none" w:sz="0" w:space="0" w:color="auto"/>
                  </w:divBdr>
                  <w:divsChild>
                    <w:div w:id="115375342">
                      <w:marLeft w:val="0"/>
                      <w:marRight w:val="0"/>
                      <w:marTop w:val="0"/>
                      <w:marBottom w:val="0"/>
                      <w:divBdr>
                        <w:top w:val="none" w:sz="0" w:space="0" w:color="auto"/>
                        <w:left w:val="none" w:sz="0" w:space="0" w:color="auto"/>
                        <w:bottom w:val="none" w:sz="0" w:space="0" w:color="auto"/>
                        <w:right w:val="none" w:sz="0" w:space="0" w:color="auto"/>
                      </w:divBdr>
                    </w:div>
                  </w:divsChild>
                </w:div>
                <w:div w:id="1392076016">
                  <w:marLeft w:val="0"/>
                  <w:marRight w:val="0"/>
                  <w:marTop w:val="0"/>
                  <w:marBottom w:val="0"/>
                  <w:divBdr>
                    <w:top w:val="none" w:sz="0" w:space="0" w:color="auto"/>
                    <w:left w:val="none" w:sz="0" w:space="0" w:color="auto"/>
                    <w:bottom w:val="none" w:sz="0" w:space="0" w:color="auto"/>
                    <w:right w:val="none" w:sz="0" w:space="0" w:color="auto"/>
                  </w:divBdr>
                  <w:divsChild>
                    <w:div w:id="28187819">
                      <w:marLeft w:val="0"/>
                      <w:marRight w:val="0"/>
                      <w:marTop w:val="0"/>
                      <w:marBottom w:val="0"/>
                      <w:divBdr>
                        <w:top w:val="none" w:sz="0" w:space="0" w:color="auto"/>
                        <w:left w:val="none" w:sz="0" w:space="0" w:color="auto"/>
                        <w:bottom w:val="none" w:sz="0" w:space="0" w:color="auto"/>
                        <w:right w:val="none" w:sz="0" w:space="0" w:color="auto"/>
                      </w:divBdr>
                    </w:div>
                  </w:divsChild>
                </w:div>
                <w:div w:id="1599873754">
                  <w:marLeft w:val="0"/>
                  <w:marRight w:val="0"/>
                  <w:marTop w:val="0"/>
                  <w:marBottom w:val="0"/>
                  <w:divBdr>
                    <w:top w:val="none" w:sz="0" w:space="0" w:color="auto"/>
                    <w:left w:val="none" w:sz="0" w:space="0" w:color="auto"/>
                    <w:bottom w:val="none" w:sz="0" w:space="0" w:color="auto"/>
                    <w:right w:val="none" w:sz="0" w:space="0" w:color="auto"/>
                  </w:divBdr>
                  <w:divsChild>
                    <w:div w:id="8354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0496">
          <w:marLeft w:val="0"/>
          <w:marRight w:val="0"/>
          <w:marTop w:val="0"/>
          <w:marBottom w:val="0"/>
          <w:divBdr>
            <w:top w:val="none" w:sz="0" w:space="0" w:color="auto"/>
            <w:left w:val="none" w:sz="0" w:space="0" w:color="auto"/>
            <w:bottom w:val="none" w:sz="0" w:space="0" w:color="auto"/>
            <w:right w:val="none" w:sz="0" w:space="0" w:color="auto"/>
          </w:divBdr>
        </w:div>
        <w:div w:id="163319749">
          <w:marLeft w:val="0"/>
          <w:marRight w:val="0"/>
          <w:marTop w:val="0"/>
          <w:marBottom w:val="0"/>
          <w:divBdr>
            <w:top w:val="none" w:sz="0" w:space="0" w:color="auto"/>
            <w:left w:val="none" w:sz="0" w:space="0" w:color="auto"/>
            <w:bottom w:val="none" w:sz="0" w:space="0" w:color="auto"/>
            <w:right w:val="none" w:sz="0" w:space="0" w:color="auto"/>
          </w:divBdr>
        </w:div>
        <w:div w:id="183370626">
          <w:marLeft w:val="0"/>
          <w:marRight w:val="0"/>
          <w:marTop w:val="0"/>
          <w:marBottom w:val="0"/>
          <w:divBdr>
            <w:top w:val="none" w:sz="0" w:space="0" w:color="auto"/>
            <w:left w:val="none" w:sz="0" w:space="0" w:color="auto"/>
            <w:bottom w:val="none" w:sz="0" w:space="0" w:color="auto"/>
            <w:right w:val="none" w:sz="0" w:space="0" w:color="auto"/>
          </w:divBdr>
          <w:divsChild>
            <w:div w:id="2124155314">
              <w:marLeft w:val="-75"/>
              <w:marRight w:val="0"/>
              <w:marTop w:val="30"/>
              <w:marBottom w:val="30"/>
              <w:divBdr>
                <w:top w:val="none" w:sz="0" w:space="0" w:color="auto"/>
                <w:left w:val="none" w:sz="0" w:space="0" w:color="auto"/>
                <w:bottom w:val="none" w:sz="0" w:space="0" w:color="auto"/>
                <w:right w:val="none" w:sz="0" w:space="0" w:color="auto"/>
              </w:divBdr>
              <w:divsChild>
                <w:div w:id="204878890">
                  <w:marLeft w:val="0"/>
                  <w:marRight w:val="0"/>
                  <w:marTop w:val="0"/>
                  <w:marBottom w:val="0"/>
                  <w:divBdr>
                    <w:top w:val="none" w:sz="0" w:space="0" w:color="auto"/>
                    <w:left w:val="none" w:sz="0" w:space="0" w:color="auto"/>
                    <w:bottom w:val="none" w:sz="0" w:space="0" w:color="auto"/>
                    <w:right w:val="none" w:sz="0" w:space="0" w:color="auto"/>
                  </w:divBdr>
                  <w:divsChild>
                    <w:div w:id="1123767382">
                      <w:marLeft w:val="0"/>
                      <w:marRight w:val="0"/>
                      <w:marTop w:val="0"/>
                      <w:marBottom w:val="0"/>
                      <w:divBdr>
                        <w:top w:val="none" w:sz="0" w:space="0" w:color="auto"/>
                        <w:left w:val="none" w:sz="0" w:space="0" w:color="auto"/>
                        <w:bottom w:val="none" w:sz="0" w:space="0" w:color="auto"/>
                        <w:right w:val="none" w:sz="0" w:space="0" w:color="auto"/>
                      </w:divBdr>
                    </w:div>
                  </w:divsChild>
                </w:div>
                <w:div w:id="279260185">
                  <w:marLeft w:val="0"/>
                  <w:marRight w:val="0"/>
                  <w:marTop w:val="0"/>
                  <w:marBottom w:val="0"/>
                  <w:divBdr>
                    <w:top w:val="none" w:sz="0" w:space="0" w:color="auto"/>
                    <w:left w:val="none" w:sz="0" w:space="0" w:color="auto"/>
                    <w:bottom w:val="none" w:sz="0" w:space="0" w:color="auto"/>
                    <w:right w:val="none" w:sz="0" w:space="0" w:color="auto"/>
                  </w:divBdr>
                  <w:divsChild>
                    <w:div w:id="337074102">
                      <w:marLeft w:val="0"/>
                      <w:marRight w:val="0"/>
                      <w:marTop w:val="0"/>
                      <w:marBottom w:val="0"/>
                      <w:divBdr>
                        <w:top w:val="none" w:sz="0" w:space="0" w:color="auto"/>
                        <w:left w:val="none" w:sz="0" w:space="0" w:color="auto"/>
                        <w:bottom w:val="none" w:sz="0" w:space="0" w:color="auto"/>
                        <w:right w:val="none" w:sz="0" w:space="0" w:color="auto"/>
                      </w:divBdr>
                    </w:div>
                  </w:divsChild>
                </w:div>
                <w:div w:id="372535528">
                  <w:marLeft w:val="0"/>
                  <w:marRight w:val="0"/>
                  <w:marTop w:val="0"/>
                  <w:marBottom w:val="0"/>
                  <w:divBdr>
                    <w:top w:val="none" w:sz="0" w:space="0" w:color="auto"/>
                    <w:left w:val="none" w:sz="0" w:space="0" w:color="auto"/>
                    <w:bottom w:val="none" w:sz="0" w:space="0" w:color="auto"/>
                    <w:right w:val="none" w:sz="0" w:space="0" w:color="auto"/>
                  </w:divBdr>
                  <w:divsChild>
                    <w:div w:id="1529686279">
                      <w:marLeft w:val="0"/>
                      <w:marRight w:val="0"/>
                      <w:marTop w:val="0"/>
                      <w:marBottom w:val="0"/>
                      <w:divBdr>
                        <w:top w:val="none" w:sz="0" w:space="0" w:color="auto"/>
                        <w:left w:val="none" w:sz="0" w:space="0" w:color="auto"/>
                        <w:bottom w:val="none" w:sz="0" w:space="0" w:color="auto"/>
                        <w:right w:val="none" w:sz="0" w:space="0" w:color="auto"/>
                      </w:divBdr>
                    </w:div>
                  </w:divsChild>
                </w:div>
                <w:div w:id="665980219">
                  <w:marLeft w:val="0"/>
                  <w:marRight w:val="0"/>
                  <w:marTop w:val="0"/>
                  <w:marBottom w:val="0"/>
                  <w:divBdr>
                    <w:top w:val="none" w:sz="0" w:space="0" w:color="auto"/>
                    <w:left w:val="none" w:sz="0" w:space="0" w:color="auto"/>
                    <w:bottom w:val="none" w:sz="0" w:space="0" w:color="auto"/>
                    <w:right w:val="none" w:sz="0" w:space="0" w:color="auto"/>
                  </w:divBdr>
                  <w:divsChild>
                    <w:div w:id="1128204206">
                      <w:marLeft w:val="0"/>
                      <w:marRight w:val="0"/>
                      <w:marTop w:val="0"/>
                      <w:marBottom w:val="0"/>
                      <w:divBdr>
                        <w:top w:val="none" w:sz="0" w:space="0" w:color="auto"/>
                        <w:left w:val="none" w:sz="0" w:space="0" w:color="auto"/>
                        <w:bottom w:val="none" w:sz="0" w:space="0" w:color="auto"/>
                        <w:right w:val="none" w:sz="0" w:space="0" w:color="auto"/>
                      </w:divBdr>
                    </w:div>
                  </w:divsChild>
                </w:div>
                <w:div w:id="1182815522">
                  <w:marLeft w:val="0"/>
                  <w:marRight w:val="0"/>
                  <w:marTop w:val="0"/>
                  <w:marBottom w:val="0"/>
                  <w:divBdr>
                    <w:top w:val="none" w:sz="0" w:space="0" w:color="auto"/>
                    <w:left w:val="none" w:sz="0" w:space="0" w:color="auto"/>
                    <w:bottom w:val="none" w:sz="0" w:space="0" w:color="auto"/>
                    <w:right w:val="none" w:sz="0" w:space="0" w:color="auto"/>
                  </w:divBdr>
                  <w:divsChild>
                    <w:div w:id="550729311">
                      <w:marLeft w:val="0"/>
                      <w:marRight w:val="0"/>
                      <w:marTop w:val="0"/>
                      <w:marBottom w:val="0"/>
                      <w:divBdr>
                        <w:top w:val="none" w:sz="0" w:space="0" w:color="auto"/>
                        <w:left w:val="none" w:sz="0" w:space="0" w:color="auto"/>
                        <w:bottom w:val="none" w:sz="0" w:space="0" w:color="auto"/>
                        <w:right w:val="none" w:sz="0" w:space="0" w:color="auto"/>
                      </w:divBdr>
                    </w:div>
                  </w:divsChild>
                </w:div>
                <w:div w:id="1825273429">
                  <w:marLeft w:val="0"/>
                  <w:marRight w:val="0"/>
                  <w:marTop w:val="0"/>
                  <w:marBottom w:val="0"/>
                  <w:divBdr>
                    <w:top w:val="none" w:sz="0" w:space="0" w:color="auto"/>
                    <w:left w:val="none" w:sz="0" w:space="0" w:color="auto"/>
                    <w:bottom w:val="none" w:sz="0" w:space="0" w:color="auto"/>
                    <w:right w:val="none" w:sz="0" w:space="0" w:color="auto"/>
                  </w:divBdr>
                  <w:divsChild>
                    <w:div w:id="12458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9743">
          <w:marLeft w:val="0"/>
          <w:marRight w:val="0"/>
          <w:marTop w:val="0"/>
          <w:marBottom w:val="0"/>
          <w:divBdr>
            <w:top w:val="none" w:sz="0" w:space="0" w:color="auto"/>
            <w:left w:val="none" w:sz="0" w:space="0" w:color="auto"/>
            <w:bottom w:val="none" w:sz="0" w:space="0" w:color="auto"/>
            <w:right w:val="none" w:sz="0" w:space="0" w:color="auto"/>
          </w:divBdr>
          <w:divsChild>
            <w:div w:id="1481460768">
              <w:marLeft w:val="-75"/>
              <w:marRight w:val="0"/>
              <w:marTop w:val="30"/>
              <w:marBottom w:val="30"/>
              <w:divBdr>
                <w:top w:val="none" w:sz="0" w:space="0" w:color="auto"/>
                <w:left w:val="none" w:sz="0" w:space="0" w:color="auto"/>
                <w:bottom w:val="none" w:sz="0" w:space="0" w:color="auto"/>
                <w:right w:val="none" w:sz="0" w:space="0" w:color="auto"/>
              </w:divBdr>
              <w:divsChild>
                <w:div w:id="572934817">
                  <w:marLeft w:val="0"/>
                  <w:marRight w:val="0"/>
                  <w:marTop w:val="0"/>
                  <w:marBottom w:val="0"/>
                  <w:divBdr>
                    <w:top w:val="none" w:sz="0" w:space="0" w:color="auto"/>
                    <w:left w:val="none" w:sz="0" w:space="0" w:color="auto"/>
                    <w:bottom w:val="none" w:sz="0" w:space="0" w:color="auto"/>
                    <w:right w:val="none" w:sz="0" w:space="0" w:color="auto"/>
                  </w:divBdr>
                  <w:divsChild>
                    <w:div w:id="1149519257">
                      <w:marLeft w:val="0"/>
                      <w:marRight w:val="0"/>
                      <w:marTop w:val="0"/>
                      <w:marBottom w:val="0"/>
                      <w:divBdr>
                        <w:top w:val="none" w:sz="0" w:space="0" w:color="auto"/>
                        <w:left w:val="none" w:sz="0" w:space="0" w:color="auto"/>
                        <w:bottom w:val="none" w:sz="0" w:space="0" w:color="auto"/>
                        <w:right w:val="none" w:sz="0" w:space="0" w:color="auto"/>
                      </w:divBdr>
                    </w:div>
                    <w:div w:id="2090807281">
                      <w:marLeft w:val="0"/>
                      <w:marRight w:val="0"/>
                      <w:marTop w:val="0"/>
                      <w:marBottom w:val="0"/>
                      <w:divBdr>
                        <w:top w:val="none" w:sz="0" w:space="0" w:color="auto"/>
                        <w:left w:val="none" w:sz="0" w:space="0" w:color="auto"/>
                        <w:bottom w:val="none" w:sz="0" w:space="0" w:color="auto"/>
                        <w:right w:val="none" w:sz="0" w:space="0" w:color="auto"/>
                      </w:divBdr>
                    </w:div>
                  </w:divsChild>
                </w:div>
                <w:div w:id="993223670">
                  <w:marLeft w:val="0"/>
                  <w:marRight w:val="0"/>
                  <w:marTop w:val="0"/>
                  <w:marBottom w:val="0"/>
                  <w:divBdr>
                    <w:top w:val="none" w:sz="0" w:space="0" w:color="auto"/>
                    <w:left w:val="none" w:sz="0" w:space="0" w:color="auto"/>
                    <w:bottom w:val="none" w:sz="0" w:space="0" w:color="auto"/>
                    <w:right w:val="none" w:sz="0" w:space="0" w:color="auto"/>
                  </w:divBdr>
                  <w:divsChild>
                    <w:div w:id="708183969">
                      <w:marLeft w:val="0"/>
                      <w:marRight w:val="0"/>
                      <w:marTop w:val="0"/>
                      <w:marBottom w:val="0"/>
                      <w:divBdr>
                        <w:top w:val="none" w:sz="0" w:space="0" w:color="auto"/>
                        <w:left w:val="none" w:sz="0" w:space="0" w:color="auto"/>
                        <w:bottom w:val="none" w:sz="0" w:space="0" w:color="auto"/>
                        <w:right w:val="none" w:sz="0" w:space="0" w:color="auto"/>
                      </w:divBdr>
                    </w:div>
                  </w:divsChild>
                </w:div>
                <w:div w:id="1433084765">
                  <w:marLeft w:val="0"/>
                  <w:marRight w:val="0"/>
                  <w:marTop w:val="0"/>
                  <w:marBottom w:val="0"/>
                  <w:divBdr>
                    <w:top w:val="none" w:sz="0" w:space="0" w:color="auto"/>
                    <w:left w:val="none" w:sz="0" w:space="0" w:color="auto"/>
                    <w:bottom w:val="none" w:sz="0" w:space="0" w:color="auto"/>
                    <w:right w:val="none" w:sz="0" w:space="0" w:color="auto"/>
                  </w:divBdr>
                  <w:divsChild>
                    <w:div w:id="83040470">
                      <w:marLeft w:val="0"/>
                      <w:marRight w:val="0"/>
                      <w:marTop w:val="0"/>
                      <w:marBottom w:val="0"/>
                      <w:divBdr>
                        <w:top w:val="none" w:sz="0" w:space="0" w:color="auto"/>
                        <w:left w:val="none" w:sz="0" w:space="0" w:color="auto"/>
                        <w:bottom w:val="none" w:sz="0" w:space="0" w:color="auto"/>
                        <w:right w:val="none" w:sz="0" w:space="0" w:color="auto"/>
                      </w:divBdr>
                    </w:div>
                    <w:div w:id="1740713879">
                      <w:marLeft w:val="0"/>
                      <w:marRight w:val="0"/>
                      <w:marTop w:val="0"/>
                      <w:marBottom w:val="0"/>
                      <w:divBdr>
                        <w:top w:val="none" w:sz="0" w:space="0" w:color="auto"/>
                        <w:left w:val="none" w:sz="0" w:space="0" w:color="auto"/>
                        <w:bottom w:val="none" w:sz="0" w:space="0" w:color="auto"/>
                        <w:right w:val="none" w:sz="0" w:space="0" w:color="auto"/>
                      </w:divBdr>
                    </w:div>
                  </w:divsChild>
                </w:div>
                <w:div w:id="1446000797">
                  <w:marLeft w:val="0"/>
                  <w:marRight w:val="0"/>
                  <w:marTop w:val="0"/>
                  <w:marBottom w:val="0"/>
                  <w:divBdr>
                    <w:top w:val="none" w:sz="0" w:space="0" w:color="auto"/>
                    <w:left w:val="none" w:sz="0" w:space="0" w:color="auto"/>
                    <w:bottom w:val="none" w:sz="0" w:space="0" w:color="auto"/>
                    <w:right w:val="none" w:sz="0" w:space="0" w:color="auto"/>
                  </w:divBdr>
                  <w:divsChild>
                    <w:div w:id="235163836">
                      <w:marLeft w:val="0"/>
                      <w:marRight w:val="0"/>
                      <w:marTop w:val="0"/>
                      <w:marBottom w:val="0"/>
                      <w:divBdr>
                        <w:top w:val="none" w:sz="0" w:space="0" w:color="auto"/>
                        <w:left w:val="none" w:sz="0" w:space="0" w:color="auto"/>
                        <w:bottom w:val="none" w:sz="0" w:space="0" w:color="auto"/>
                        <w:right w:val="none" w:sz="0" w:space="0" w:color="auto"/>
                      </w:divBdr>
                    </w:div>
                    <w:div w:id="388498020">
                      <w:marLeft w:val="0"/>
                      <w:marRight w:val="0"/>
                      <w:marTop w:val="0"/>
                      <w:marBottom w:val="0"/>
                      <w:divBdr>
                        <w:top w:val="none" w:sz="0" w:space="0" w:color="auto"/>
                        <w:left w:val="none" w:sz="0" w:space="0" w:color="auto"/>
                        <w:bottom w:val="none" w:sz="0" w:space="0" w:color="auto"/>
                        <w:right w:val="none" w:sz="0" w:space="0" w:color="auto"/>
                      </w:divBdr>
                    </w:div>
                    <w:div w:id="1055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1804">
          <w:marLeft w:val="0"/>
          <w:marRight w:val="0"/>
          <w:marTop w:val="0"/>
          <w:marBottom w:val="0"/>
          <w:divBdr>
            <w:top w:val="none" w:sz="0" w:space="0" w:color="auto"/>
            <w:left w:val="none" w:sz="0" w:space="0" w:color="auto"/>
            <w:bottom w:val="none" w:sz="0" w:space="0" w:color="auto"/>
            <w:right w:val="none" w:sz="0" w:space="0" w:color="auto"/>
          </w:divBdr>
          <w:divsChild>
            <w:div w:id="536549534">
              <w:marLeft w:val="0"/>
              <w:marRight w:val="0"/>
              <w:marTop w:val="0"/>
              <w:marBottom w:val="0"/>
              <w:divBdr>
                <w:top w:val="none" w:sz="0" w:space="0" w:color="auto"/>
                <w:left w:val="none" w:sz="0" w:space="0" w:color="auto"/>
                <w:bottom w:val="none" w:sz="0" w:space="0" w:color="auto"/>
                <w:right w:val="none" w:sz="0" w:space="0" w:color="auto"/>
              </w:divBdr>
            </w:div>
            <w:div w:id="1263759605">
              <w:marLeft w:val="0"/>
              <w:marRight w:val="0"/>
              <w:marTop w:val="0"/>
              <w:marBottom w:val="0"/>
              <w:divBdr>
                <w:top w:val="none" w:sz="0" w:space="0" w:color="auto"/>
                <w:left w:val="none" w:sz="0" w:space="0" w:color="auto"/>
                <w:bottom w:val="none" w:sz="0" w:space="0" w:color="auto"/>
                <w:right w:val="none" w:sz="0" w:space="0" w:color="auto"/>
              </w:divBdr>
            </w:div>
            <w:div w:id="1842307307">
              <w:marLeft w:val="0"/>
              <w:marRight w:val="0"/>
              <w:marTop w:val="0"/>
              <w:marBottom w:val="0"/>
              <w:divBdr>
                <w:top w:val="none" w:sz="0" w:space="0" w:color="auto"/>
                <w:left w:val="none" w:sz="0" w:space="0" w:color="auto"/>
                <w:bottom w:val="none" w:sz="0" w:space="0" w:color="auto"/>
                <w:right w:val="none" w:sz="0" w:space="0" w:color="auto"/>
              </w:divBdr>
            </w:div>
            <w:div w:id="2132092501">
              <w:marLeft w:val="0"/>
              <w:marRight w:val="0"/>
              <w:marTop w:val="0"/>
              <w:marBottom w:val="0"/>
              <w:divBdr>
                <w:top w:val="none" w:sz="0" w:space="0" w:color="auto"/>
                <w:left w:val="none" w:sz="0" w:space="0" w:color="auto"/>
                <w:bottom w:val="none" w:sz="0" w:space="0" w:color="auto"/>
                <w:right w:val="none" w:sz="0" w:space="0" w:color="auto"/>
              </w:divBdr>
            </w:div>
          </w:divsChild>
        </w:div>
        <w:div w:id="217323817">
          <w:marLeft w:val="0"/>
          <w:marRight w:val="0"/>
          <w:marTop w:val="0"/>
          <w:marBottom w:val="0"/>
          <w:divBdr>
            <w:top w:val="none" w:sz="0" w:space="0" w:color="auto"/>
            <w:left w:val="none" w:sz="0" w:space="0" w:color="auto"/>
            <w:bottom w:val="none" w:sz="0" w:space="0" w:color="auto"/>
            <w:right w:val="none" w:sz="0" w:space="0" w:color="auto"/>
          </w:divBdr>
        </w:div>
        <w:div w:id="231046870">
          <w:marLeft w:val="0"/>
          <w:marRight w:val="0"/>
          <w:marTop w:val="0"/>
          <w:marBottom w:val="0"/>
          <w:divBdr>
            <w:top w:val="none" w:sz="0" w:space="0" w:color="auto"/>
            <w:left w:val="none" w:sz="0" w:space="0" w:color="auto"/>
            <w:bottom w:val="none" w:sz="0" w:space="0" w:color="auto"/>
            <w:right w:val="none" w:sz="0" w:space="0" w:color="auto"/>
          </w:divBdr>
        </w:div>
        <w:div w:id="245116315">
          <w:marLeft w:val="0"/>
          <w:marRight w:val="0"/>
          <w:marTop w:val="0"/>
          <w:marBottom w:val="0"/>
          <w:divBdr>
            <w:top w:val="none" w:sz="0" w:space="0" w:color="auto"/>
            <w:left w:val="none" w:sz="0" w:space="0" w:color="auto"/>
            <w:bottom w:val="none" w:sz="0" w:space="0" w:color="auto"/>
            <w:right w:val="none" w:sz="0" w:space="0" w:color="auto"/>
          </w:divBdr>
          <w:divsChild>
            <w:div w:id="681126748">
              <w:marLeft w:val="-75"/>
              <w:marRight w:val="0"/>
              <w:marTop w:val="30"/>
              <w:marBottom w:val="30"/>
              <w:divBdr>
                <w:top w:val="none" w:sz="0" w:space="0" w:color="auto"/>
                <w:left w:val="none" w:sz="0" w:space="0" w:color="auto"/>
                <w:bottom w:val="none" w:sz="0" w:space="0" w:color="auto"/>
                <w:right w:val="none" w:sz="0" w:space="0" w:color="auto"/>
              </w:divBdr>
              <w:divsChild>
                <w:div w:id="110517796">
                  <w:marLeft w:val="0"/>
                  <w:marRight w:val="0"/>
                  <w:marTop w:val="0"/>
                  <w:marBottom w:val="0"/>
                  <w:divBdr>
                    <w:top w:val="none" w:sz="0" w:space="0" w:color="auto"/>
                    <w:left w:val="none" w:sz="0" w:space="0" w:color="auto"/>
                    <w:bottom w:val="none" w:sz="0" w:space="0" w:color="auto"/>
                    <w:right w:val="none" w:sz="0" w:space="0" w:color="auto"/>
                  </w:divBdr>
                  <w:divsChild>
                    <w:div w:id="819807392">
                      <w:marLeft w:val="0"/>
                      <w:marRight w:val="0"/>
                      <w:marTop w:val="0"/>
                      <w:marBottom w:val="0"/>
                      <w:divBdr>
                        <w:top w:val="none" w:sz="0" w:space="0" w:color="auto"/>
                        <w:left w:val="none" w:sz="0" w:space="0" w:color="auto"/>
                        <w:bottom w:val="none" w:sz="0" w:space="0" w:color="auto"/>
                        <w:right w:val="none" w:sz="0" w:space="0" w:color="auto"/>
                      </w:divBdr>
                    </w:div>
                    <w:div w:id="1076636472">
                      <w:marLeft w:val="0"/>
                      <w:marRight w:val="0"/>
                      <w:marTop w:val="0"/>
                      <w:marBottom w:val="0"/>
                      <w:divBdr>
                        <w:top w:val="none" w:sz="0" w:space="0" w:color="auto"/>
                        <w:left w:val="none" w:sz="0" w:space="0" w:color="auto"/>
                        <w:bottom w:val="none" w:sz="0" w:space="0" w:color="auto"/>
                        <w:right w:val="none" w:sz="0" w:space="0" w:color="auto"/>
                      </w:divBdr>
                    </w:div>
                    <w:div w:id="1342663403">
                      <w:marLeft w:val="0"/>
                      <w:marRight w:val="0"/>
                      <w:marTop w:val="0"/>
                      <w:marBottom w:val="0"/>
                      <w:divBdr>
                        <w:top w:val="none" w:sz="0" w:space="0" w:color="auto"/>
                        <w:left w:val="none" w:sz="0" w:space="0" w:color="auto"/>
                        <w:bottom w:val="none" w:sz="0" w:space="0" w:color="auto"/>
                        <w:right w:val="none" w:sz="0" w:space="0" w:color="auto"/>
                      </w:divBdr>
                    </w:div>
                    <w:div w:id="1343162984">
                      <w:marLeft w:val="0"/>
                      <w:marRight w:val="0"/>
                      <w:marTop w:val="0"/>
                      <w:marBottom w:val="0"/>
                      <w:divBdr>
                        <w:top w:val="none" w:sz="0" w:space="0" w:color="auto"/>
                        <w:left w:val="none" w:sz="0" w:space="0" w:color="auto"/>
                        <w:bottom w:val="none" w:sz="0" w:space="0" w:color="auto"/>
                        <w:right w:val="none" w:sz="0" w:space="0" w:color="auto"/>
                      </w:divBdr>
                    </w:div>
                  </w:divsChild>
                </w:div>
                <w:div w:id="186913796">
                  <w:marLeft w:val="0"/>
                  <w:marRight w:val="0"/>
                  <w:marTop w:val="0"/>
                  <w:marBottom w:val="0"/>
                  <w:divBdr>
                    <w:top w:val="none" w:sz="0" w:space="0" w:color="auto"/>
                    <w:left w:val="none" w:sz="0" w:space="0" w:color="auto"/>
                    <w:bottom w:val="none" w:sz="0" w:space="0" w:color="auto"/>
                    <w:right w:val="none" w:sz="0" w:space="0" w:color="auto"/>
                  </w:divBdr>
                  <w:divsChild>
                    <w:div w:id="628516034">
                      <w:marLeft w:val="0"/>
                      <w:marRight w:val="0"/>
                      <w:marTop w:val="0"/>
                      <w:marBottom w:val="0"/>
                      <w:divBdr>
                        <w:top w:val="none" w:sz="0" w:space="0" w:color="auto"/>
                        <w:left w:val="none" w:sz="0" w:space="0" w:color="auto"/>
                        <w:bottom w:val="none" w:sz="0" w:space="0" w:color="auto"/>
                        <w:right w:val="none" w:sz="0" w:space="0" w:color="auto"/>
                      </w:divBdr>
                    </w:div>
                  </w:divsChild>
                </w:div>
                <w:div w:id="543521900">
                  <w:marLeft w:val="0"/>
                  <w:marRight w:val="0"/>
                  <w:marTop w:val="0"/>
                  <w:marBottom w:val="0"/>
                  <w:divBdr>
                    <w:top w:val="none" w:sz="0" w:space="0" w:color="auto"/>
                    <w:left w:val="none" w:sz="0" w:space="0" w:color="auto"/>
                    <w:bottom w:val="none" w:sz="0" w:space="0" w:color="auto"/>
                    <w:right w:val="none" w:sz="0" w:space="0" w:color="auto"/>
                  </w:divBdr>
                  <w:divsChild>
                    <w:div w:id="2101219790">
                      <w:marLeft w:val="0"/>
                      <w:marRight w:val="0"/>
                      <w:marTop w:val="0"/>
                      <w:marBottom w:val="0"/>
                      <w:divBdr>
                        <w:top w:val="none" w:sz="0" w:space="0" w:color="auto"/>
                        <w:left w:val="none" w:sz="0" w:space="0" w:color="auto"/>
                        <w:bottom w:val="none" w:sz="0" w:space="0" w:color="auto"/>
                        <w:right w:val="none" w:sz="0" w:space="0" w:color="auto"/>
                      </w:divBdr>
                    </w:div>
                  </w:divsChild>
                </w:div>
                <w:div w:id="547373398">
                  <w:marLeft w:val="0"/>
                  <w:marRight w:val="0"/>
                  <w:marTop w:val="0"/>
                  <w:marBottom w:val="0"/>
                  <w:divBdr>
                    <w:top w:val="none" w:sz="0" w:space="0" w:color="auto"/>
                    <w:left w:val="none" w:sz="0" w:space="0" w:color="auto"/>
                    <w:bottom w:val="none" w:sz="0" w:space="0" w:color="auto"/>
                    <w:right w:val="none" w:sz="0" w:space="0" w:color="auto"/>
                  </w:divBdr>
                  <w:divsChild>
                    <w:div w:id="590282983">
                      <w:marLeft w:val="0"/>
                      <w:marRight w:val="0"/>
                      <w:marTop w:val="0"/>
                      <w:marBottom w:val="0"/>
                      <w:divBdr>
                        <w:top w:val="none" w:sz="0" w:space="0" w:color="auto"/>
                        <w:left w:val="none" w:sz="0" w:space="0" w:color="auto"/>
                        <w:bottom w:val="none" w:sz="0" w:space="0" w:color="auto"/>
                        <w:right w:val="none" w:sz="0" w:space="0" w:color="auto"/>
                      </w:divBdr>
                    </w:div>
                    <w:div w:id="1825470907">
                      <w:marLeft w:val="0"/>
                      <w:marRight w:val="0"/>
                      <w:marTop w:val="0"/>
                      <w:marBottom w:val="0"/>
                      <w:divBdr>
                        <w:top w:val="none" w:sz="0" w:space="0" w:color="auto"/>
                        <w:left w:val="none" w:sz="0" w:space="0" w:color="auto"/>
                        <w:bottom w:val="none" w:sz="0" w:space="0" w:color="auto"/>
                        <w:right w:val="none" w:sz="0" w:space="0" w:color="auto"/>
                      </w:divBdr>
                    </w:div>
                  </w:divsChild>
                </w:div>
                <w:div w:id="606541943">
                  <w:marLeft w:val="0"/>
                  <w:marRight w:val="0"/>
                  <w:marTop w:val="0"/>
                  <w:marBottom w:val="0"/>
                  <w:divBdr>
                    <w:top w:val="none" w:sz="0" w:space="0" w:color="auto"/>
                    <w:left w:val="none" w:sz="0" w:space="0" w:color="auto"/>
                    <w:bottom w:val="none" w:sz="0" w:space="0" w:color="auto"/>
                    <w:right w:val="none" w:sz="0" w:space="0" w:color="auto"/>
                  </w:divBdr>
                  <w:divsChild>
                    <w:div w:id="779224382">
                      <w:marLeft w:val="0"/>
                      <w:marRight w:val="0"/>
                      <w:marTop w:val="0"/>
                      <w:marBottom w:val="0"/>
                      <w:divBdr>
                        <w:top w:val="none" w:sz="0" w:space="0" w:color="auto"/>
                        <w:left w:val="none" w:sz="0" w:space="0" w:color="auto"/>
                        <w:bottom w:val="none" w:sz="0" w:space="0" w:color="auto"/>
                        <w:right w:val="none" w:sz="0" w:space="0" w:color="auto"/>
                      </w:divBdr>
                    </w:div>
                    <w:div w:id="1526938360">
                      <w:marLeft w:val="0"/>
                      <w:marRight w:val="0"/>
                      <w:marTop w:val="0"/>
                      <w:marBottom w:val="0"/>
                      <w:divBdr>
                        <w:top w:val="none" w:sz="0" w:space="0" w:color="auto"/>
                        <w:left w:val="none" w:sz="0" w:space="0" w:color="auto"/>
                        <w:bottom w:val="none" w:sz="0" w:space="0" w:color="auto"/>
                        <w:right w:val="none" w:sz="0" w:space="0" w:color="auto"/>
                      </w:divBdr>
                    </w:div>
                    <w:div w:id="1579755519">
                      <w:marLeft w:val="0"/>
                      <w:marRight w:val="0"/>
                      <w:marTop w:val="0"/>
                      <w:marBottom w:val="0"/>
                      <w:divBdr>
                        <w:top w:val="none" w:sz="0" w:space="0" w:color="auto"/>
                        <w:left w:val="none" w:sz="0" w:space="0" w:color="auto"/>
                        <w:bottom w:val="none" w:sz="0" w:space="0" w:color="auto"/>
                        <w:right w:val="none" w:sz="0" w:space="0" w:color="auto"/>
                      </w:divBdr>
                    </w:div>
                    <w:div w:id="2094161344">
                      <w:marLeft w:val="0"/>
                      <w:marRight w:val="0"/>
                      <w:marTop w:val="0"/>
                      <w:marBottom w:val="0"/>
                      <w:divBdr>
                        <w:top w:val="none" w:sz="0" w:space="0" w:color="auto"/>
                        <w:left w:val="none" w:sz="0" w:space="0" w:color="auto"/>
                        <w:bottom w:val="none" w:sz="0" w:space="0" w:color="auto"/>
                        <w:right w:val="none" w:sz="0" w:space="0" w:color="auto"/>
                      </w:divBdr>
                    </w:div>
                  </w:divsChild>
                </w:div>
                <w:div w:id="852843849">
                  <w:marLeft w:val="0"/>
                  <w:marRight w:val="0"/>
                  <w:marTop w:val="0"/>
                  <w:marBottom w:val="0"/>
                  <w:divBdr>
                    <w:top w:val="none" w:sz="0" w:space="0" w:color="auto"/>
                    <w:left w:val="none" w:sz="0" w:space="0" w:color="auto"/>
                    <w:bottom w:val="none" w:sz="0" w:space="0" w:color="auto"/>
                    <w:right w:val="none" w:sz="0" w:space="0" w:color="auto"/>
                  </w:divBdr>
                  <w:divsChild>
                    <w:div w:id="599140464">
                      <w:marLeft w:val="0"/>
                      <w:marRight w:val="0"/>
                      <w:marTop w:val="0"/>
                      <w:marBottom w:val="0"/>
                      <w:divBdr>
                        <w:top w:val="none" w:sz="0" w:space="0" w:color="auto"/>
                        <w:left w:val="none" w:sz="0" w:space="0" w:color="auto"/>
                        <w:bottom w:val="none" w:sz="0" w:space="0" w:color="auto"/>
                        <w:right w:val="none" w:sz="0" w:space="0" w:color="auto"/>
                      </w:divBdr>
                    </w:div>
                    <w:div w:id="1997604599">
                      <w:marLeft w:val="0"/>
                      <w:marRight w:val="0"/>
                      <w:marTop w:val="0"/>
                      <w:marBottom w:val="0"/>
                      <w:divBdr>
                        <w:top w:val="none" w:sz="0" w:space="0" w:color="auto"/>
                        <w:left w:val="none" w:sz="0" w:space="0" w:color="auto"/>
                        <w:bottom w:val="none" w:sz="0" w:space="0" w:color="auto"/>
                        <w:right w:val="none" w:sz="0" w:space="0" w:color="auto"/>
                      </w:divBdr>
                    </w:div>
                  </w:divsChild>
                </w:div>
                <w:div w:id="1263881392">
                  <w:marLeft w:val="0"/>
                  <w:marRight w:val="0"/>
                  <w:marTop w:val="0"/>
                  <w:marBottom w:val="0"/>
                  <w:divBdr>
                    <w:top w:val="none" w:sz="0" w:space="0" w:color="auto"/>
                    <w:left w:val="none" w:sz="0" w:space="0" w:color="auto"/>
                    <w:bottom w:val="none" w:sz="0" w:space="0" w:color="auto"/>
                    <w:right w:val="none" w:sz="0" w:space="0" w:color="auto"/>
                  </w:divBdr>
                  <w:divsChild>
                    <w:div w:id="1382241755">
                      <w:marLeft w:val="0"/>
                      <w:marRight w:val="0"/>
                      <w:marTop w:val="0"/>
                      <w:marBottom w:val="0"/>
                      <w:divBdr>
                        <w:top w:val="none" w:sz="0" w:space="0" w:color="auto"/>
                        <w:left w:val="none" w:sz="0" w:space="0" w:color="auto"/>
                        <w:bottom w:val="none" w:sz="0" w:space="0" w:color="auto"/>
                        <w:right w:val="none" w:sz="0" w:space="0" w:color="auto"/>
                      </w:divBdr>
                    </w:div>
                  </w:divsChild>
                </w:div>
                <w:div w:id="1269005597">
                  <w:marLeft w:val="0"/>
                  <w:marRight w:val="0"/>
                  <w:marTop w:val="0"/>
                  <w:marBottom w:val="0"/>
                  <w:divBdr>
                    <w:top w:val="none" w:sz="0" w:space="0" w:color="auto"/>
                    <w:left w:val="none" w:sz="0" w:space="0" w:color="auto"/>
                    <w:bottom w:val="none" w:sz="0" w:space="0" w:color="auto"/>
                    <w:right w:val="none" w:sz="0" w:space="0" w:color="auto"/>
                  </w:divBdr>
                  <w:divsChild>
                    <w:div w:id="898516815">
                      <w:marLeft w:val="0"/>
                      <w:marRight w:val="0"/>
                      <w:marTop w:val="0"/>
                      <w:marBottom w:val="0"/>
                      <w:divBdr>
                        <w:top w:val="none" w:sz="0" w:space="0" w:color="auto"/>
                        <w:left w:val="none" w:sz="0" w:space="0" w:color="auto"/>
                        <w:bottom w:val="none" w:sz="0" w:space="0" w:color="auto"/>
                        <w:right w:val="none" w:sz="0" w:space="0" w:color="auto"/>
                      </w:divBdr>
                    </w:div>
                  </w:divsChild>
                </w:div>
                <w:div w:id="1349873369">
                  <w:marLeft w:val="0"/>
                  <w:marRight w:val="0"/>
                  <w:marTop w:val="0"/>
                  <w:marBottom w:val="0"/>
                  <w:divBdr>
                    <w:top w:val="none" w:sz="0" w:space="0" w:color="auto"/>
                    <w:left w:val="none" w:sz="0" w:space="0" w:color="auto"/>
                    <w:bottom w:val="none" w:sz="0" w:space="0" w:color="auto"/>
                    <w:right w:val="none" w:sz="0" w:space="0" w:color="auto"/>
                  </w:divBdr>
                  <w:divsChild>
                    <w:div w:id="518088627">
                      <w:marLeft w:val="0"/>
                      <w:marRight w:val="0"/>
                      <w:marTop w:val="0"/>
                      <w:marBottom w:val="0"/>
                      <w:divBdr>
                        <w:top w:val="none" w:sz="0" w:space="0" w:color="auto"/>
                        <w:left w:val="none" w:sz="0" w:space="0" w:color="auto"/>
                        <w:bottom w:val="none" w:sz="0" w:space="0" w:color="auto"/>
                        <w:right w:val="none" w:sz="0" w:space="0" w:color="auto"/>
                      </w:divBdr>
                    </w:div>
                    <w:div w:id="1961640813">
                      <w:marLeft w:val="0"/>
                      <w:marRight w:val="0"/>
                      <w:marTop w:val="0"/>
                      <w:marBottom w:val="0"/>
                      <w:divBdr>
                        <w:top w:val="none" w:sz="0" w:space="0" w:color="auto"/>
                        <w:left w:val="none" w:sz="0" w:space="0" w:color="auto"/>
                        <w:bottom w:val="none" w:sz="0" w:space="0" w:color="auto"/>
                        <w:right w:val="none" w:sz="0" w:space="0" w:color="auto"/>
                      </w:divBdr>
                    </w:div>
                  </w:divsChild>
                </w:div>
                <w:div w:id="1812168145">
                  <w:marLeft w:val="0"/>
                  <w:marRight w:val="0"/>
                  <w:marTop w:val="0"/>
                  <w:marBottom w:val="0"/>
                  <w:divBdr>
                    <w:top w:val="none" w:sz="0" w:space="0" w:color="auto"/>
                    <w:left w:val="none" w:sz="0" w:space="0" w:color="auto"/>
                    <w:bottom w:val="none" w:sz="0" w:space="0" w:color="auto"/>
                    <w:right w:val="none" w:sz="0" w:space="0" w:color="auto"/>
                  </w:divBdr>
                  <w:divsChild>
                    <w:div w:id="607935437">
                      <w:marLeft w:val="0"/>
                      <w:marRight w:val="0"/>
                      <w:marTop w:val="0"/>
                      <w:marBottom w:val="0"/>
                      <w:divBdr>
                        <w:top w:val="none" w:sz="0" w:space="0" w:color="auto"/>
                        <w:left w:val="none" w:sz="0" w:space="0" w:color="auto"/>
                        <w:bottom w:val="none" w:sz="0" w:space="0" w:color="auto"/>
                        <w:right w:val="none" w:sz="0" w:space="0" w:color="auto"/>
                      </w:divBdr>
                    </w:div>
                  </w:divsChild>
                </w:div>
                <w:div w:id="1850287181">
                  <w:marLeft w:val="0"/>
                  <w:marRight w:val="0"/>
                  <w:marTop w:val="0"/>
                  <w:marBottom w:val="0"/>
                  <w:divBdr>
                    <w:top w:val="none" w:sz="0" w:space="0" w:color="auto"/>
                    <w:left w:val="none" w:sz="0" w:space="0" w:color="auto"/>
                    <w:bottom w:val="none" w:sz="0" w:space="0" w:color="auto"/>
                    <w:right w:val="none" w:sz="0" w:space="0" w:color="auto"/>
                  </w:divBdr>
                  <w:divsChild>
                    <w:div w:id="1897625187">
                      <w:marLeft w:val="0"/>
                      <w:marRight w:val="0"/>
                      <w:marTop w:val="0"/>
                      <w:marBottom w:val="0"/>
                      <w:divBdr>
                        <w:top w:val="none" w:sz="0" w:space="0" w:color="auto"/>
                        <w:left w:val="none" w:sz="0" w:space="0" w:color="auto"/>
                        <w:bottom w:val="none" w:sz="0" w:space="0" w:color="auto"/>
                        <w:right w:val="none" w:sz="0" w:space="0" w:color="auto"/>
                      </w:divBdr>
                    </w:div>
                    <w:div w:id="2019309671">
                      <w:marLeft w:val="0"/>
                      <w:marRight w:val="0"/>
                      <w:marTop w:val="0"/>
                      <w:marBottom w:val="0"/>
                      <w:divBdr>
                        <w:top w:val="none" w:sz="0" w:space="0" w:color="auto"/>
                        <w:left w:val="none" w:sz="0" w:space="0" w:color="auto"/>
                        <w:bottom w:val="none" w:sz="0" w:space="0" w:color="auto"/>
                        <w:right w:val="none" w:sz="0" w:space="0" w:color="auto"/>
                      </w:divBdr>
                    </w:div>
                  </w:divsChild>
                </w:div>
                <w:div w:id="1946424643">
                  <w:marLeft w:val="0"/>
                  <w:marRight w:val="0"/>
                  <w:marTop w:val="0"/>
                  <w:marBottom w:val="0"/>
                  <w:divBdr>
                    <w:top w:val="none" w:sz="0" w:space="0" w:color="auto"/>
                    <w:left w:val="none" w:sz="0" w:space="0" w:color="auto"/>
                    <w:bottom w:val="none" w:sz="0" w:space="0" w:color="auto"/>
                    <w:right w:val="none" w:sz="0" w:space="0" w:color="auto"/>
                  </w:divBdr>
                  <w:divsChild>
                    <w:div w:id="433600565">
                      <w:marLeft w:val="0"/>
                      <w:marRight w:val="0"/>
                      <w:marTop w:val="0"/>
                      <w:marBottom w:val="0"/>
                      <w:divBdr>
                        <w:top w:val="none" w:sz="0" w:space="0" w:color="auto"/>
                        <w:left w:val="none" w:sz="0" w:space="0" w:color="auto"/>
                        <w:bottom w:val="none" w:sz="0" w:space="0" w:color="auto"/>
                        <w:right w:val="none" w:sz="0" w:space="0" w:color="auto"/>
                      </w:divBdr>
                    </w:div>
                  </w:divsChild>
                </w:div>
                <w:div w:id="1952741200">
                  <w:marLeft w:val="0"/>
                  <w:marRight w:val="0"/>
                  <w:marTop w:val="0"/>
                  <w:marBottom w:val="0"/>
                  <w:divBdr>
                    <w:top w:val="none" w:sz="0" w:space="0" w:color="auto"/>
                    <w:left w:val="none" w:sz="0" w:space="0" w:color="auto"/>
                    <w:bottom w:val="none" w:sz="0" w:space="0" w:color="auto"/>
                    <w:right w:val="none" w:sz="0" w:space="0" w:color="auto"/>
                  </w:divBdr>
                  <w:divsChild>
                    <w:div w:id="1132089219">
                      <w:marLeft w:val="0"/>
                      <w:marRight w:val="0"/>
                      <w:marTop w:val="0"/>
                      <w:marBottom w:val="0"/>
                      <w:divBdr>
                        <w:top w:val="none" w:sz="0" w:space="0" w:color="auto"/>
                        <w:left w:val="none" w:sz="0" w:space="0" w:color="auto"/>
                        <w:bottom w:val="none" w:sz="0" w:space="0" w:color="auto"/>
                        <w:right w:val="none" w:sz="0" w:space="0" w:color="auto"/>
                      </w:divBdr>
                    </w:div>
                    <w:div w:id="1744448770">
                      <w:marLeft w:val="0"/>
                      <w:marRight w:val="0"/>
                      <w:marTop w:val="0"/>
                      <w:marBottom w:val="0"/>
                      <w:divBdr>
                        <w:top w:val="none" w:sz="0" w:space="0" w:color="auto"/>
                        <w:left w:val="none" w:sz="0" w:space="0" w:color="auto"/>
                        <w:bottom w:val="none" w:sz="0" w:space="0" w:color="auto"/>
                        <w:right w:val="none" w:sz="0" w:space="0" w:color="auto"/>
                      </w:divBdr>
                    </w:div>
                  </w:divsChild>
                </w:div>
                <w:div w:id="2137526622">
                  <w:marLeft w:val="0"/>
                  <w:marRight w:val="0"/>
                  <w:marTop w:val="0"/>
                  <w:marBottom w:val="0"/>
                  <w:divBdr>
                    <w:top w:val="none" w:sz="0" w:space="0" w:color="auto"/>
                    <w:left w:val="none" w:sz="0" w:space="0" w:color="auto"/>
                    <w:bottom w:val="none" w:sz="0" w:space="0" w:color="auto"/>
                    <w:right w:val="none" w:sz="0" w:space="0" w:color="auto"/>
                  </w:divBdr>
                  <w:divsChild>
                    <w:div w:id="1213880433">
                      <w:marLeft w:val="0"/>
                      <w:marRight w:val="0"/>
                      <w:marTop w:val="0"/>
                      <w:marBottom w:val="0"/>
                      <w:divBdr>
                        <w:top w:val="none" w:sz="0" w:space="0" w:color="auto"/>
                        <w:left w:val="none" w:sz="0" w:space="0" w:color="auto"/>
                        <w:bottom w:val="none" w:sz="0" w:space="0" w:color="auto"/>
                        <w:right w:val="none" w:sz="0" w:space="0" w:color="auto"/>
                      </w:divBdr>
                    </w:div>
                    <w:div w:id="20553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16667">
          <w:marLeft w:val="0"/>
          <w:marRight w:val="0"/>
          <w:marTop w:val="0"/>
          <w:marBottom w:val="0"/>
          <w:divBdr>
            <w:top w:val="none" w:sz="0" w:space="0" w:color="auto"/>
            <w:left w:val="none" w:sz="0" w:space="0" w:color="auto"/>
            <w:bottom w:val="none" w:sz="0" w:space="0" w:color="auto"/>
            <w:right w:val="none" w:sz="0" w:space="0" w:color="auto"/>
          </w:divBdr>
        </w:div>
        <w:div w:id="279997556">
          <w:marLeft w:val="0"/>
          <w:marRight w:val="0"/>
          <w:marTop w:val="0"/>
          <w:marBottom w:val="0"/>
          <w:divBdr>
            <w:top w:val="none" w:sz="0" w:space="0" w:color="auto"/>
            <w:left w:val="none" w:sz="0" w:space="0" w:color="auto"/>
            <w:bottom w:val="none" w:sz="0" w:space="0" w:color="auto"/>
            <w:right w:val="none" w:sz="0" w:space="0" w:color="auto"/>
          </w:divBdr>
          <w:divsChild>
            <w:div w:id="1516993722">
              <w:marLeft w:val="-75"/>
              <w:marRight w:val="0"/>
              <w:marTop w:val="30"/>
              <w:marBottom w:val="30"/>
              <w:divBdr>
                <w:top w:val="none" w:sz="0" w:space="0" w:color="auto"/>
                <w:left w:val="none" w:sz="0" w:space="0" w:color="auto"/>
                <w:bottom w:val="none" w:sz="0" w:space="0" w:color="auto"/>
                <w:right w:val="none" w:sz="0" w:space="0" w:color="auto"/>
              </w:divBdr>
              <w:divsChild>
                <w:div w:id="871646700">
                  <w:marLeft w:val="0"/>
                  <w:marRight w:val="0"/>
                  <w:marTop w:val="0"/>
                  <w:marBottom w:val="0"/>
                  <w:divBdr>
                    <w:top w:val="none" w:sz="0" w:space="0" w:color="auto"/>
                    <w:left w:val="none" w:sz="0" w:space="0" w:color="auto"/>
                    <w:bottom w:val="none" w:sz="0" w:space="0" w:color="auto"/>
                    <w:right w:val="none" w:sz="0" w:space="0" w:color="auto"/>
                  </w:divBdr>
                  <w:divsChild>
                    <w:div w:id="156770862">
                      <w:marLeft w:val="0"/>
                      <w:marRight w:val="0"/>
                      <w:marTop w:val="0"/>
                      <w:marBottom w:val="0"/>
                      <w:divBdr>
                        <w:top w:val="none" w:sz="0" w:space="0" w:color="auto"/>
                        <w:left w:val="none" w:sz="0" w:space="0" w:color="auto"/>
                        <w:bottom w:val="none" w:sz="0" w:space="0" w:color="auto"/>
                        <w:right w:val="none" w:sz="0" w:space="0" w:color="auto"/>
                      </w:divBdr>
                    </w:div>
                    <w:div w:id="1502237133">
                      <w:marLeft w:val="0"/>
                      <w:marRight w:val="0"/>
                      <w:marTop w:val="0"/>
                      <w:marBottom w:val="0"/>
                      <w:divBdr>
                        <w:top w:val="none" w:sz="0" w:space="0" w:color="auto"/>
                        <w:left w:val="none" w:sz="0" w:space="0" w:color="auto"/>
                        <w:bottom w:val="none" w:sz="0" w:space="0" w:color="auto"/>
                        <w:right w:val="none" w:sz="0" w:space="0" w:color="auto"/>
                      </w:divBdr>
                    </w:div>
                  </w:divsChild>
                </w:div>
                <w:div w:id="1048647956">
                  <w:marLeft w:val="0"/>
                  <w:marRight w:val="0"/>
                  <w:marTop w:val="0"/>
                  <w:marBottom w:val="0"/>
                  <w:divBdr>
                    <w:top w:val="none" w:sz="0" w:space="0" w:color="auto"/>
                    <w:left w:val="none" w:sz="0" w:space="0" w:color="auto"/>
                    <w:bottom w:val="none" w:sz="0" w:space="0" w:color="auto"/>
                    <w:right w:val="none" w:sz="0" w:space="0" w:color="auto"/>
                  </w:divBdr>
                  <w:divsChild>
                    <w:div w:id="1522282254">
                      <w:marLeft w:val="0"/>
                      <w:marRight w:val="0"/>
                      <w:marTop w:val="0"/>
                      <w:marBottom w:val="0"/>
                      <w:divBdr>
                        <w:top w:val="none" w:sz="0" w:space="0" w:color="auto"/>
                        <w:left w:val="none" w:sz="0" w:space="0" w:color="auto"/>
                        <w:bottom w:val="none" w:sz="0" w:space="0" w:color="auto"/>
                        <w:right w:val="none" w:sz="0" w:space="0" w:color="auto"/>
                      </w:divBdr>
                    </w:div>
                  </w:divsChild>
                </w:div>
                <w:div w:id="2092240139">
                  <w:marLeft w:val="0"/>
                  <w:marRight w:val="0"/>
                  <w:marTop w:val="0"/>
                  <w:marBottom w:val="0"/>
                  <w:divBdr>
                    <w:top w:val="none" w:sz="0" w:space="0" w:color="auto"/>
                    <w:left w:val="none" w:sz="0" w:space="0" w:color="auto"/>
                    <w:bottom w:val="none" w:sz="0" w:space="0" w:color="auto"/>
                    <w:right w:val="none" w:sz="0" w:space="0" w:color="auto"/>
                  </w:divBdr>
                  <w:divsChild>
                    <w:div w:id="1412435612">
                      <w:marLeft w:val="0"/>
                      <w:marRight w:val="0"/>
                      <w:marTop w:val="0"/>
                      <w:marBottom w:val="0"/>
                      <w:divBdr>
                        <w:top w:val="none" w:sz="0" w:space="0" w:color="auto"/>
                        <w:left w:val="none" w:sz="0" w:space="0" w:color="auto"/>
                        <w:bottom w:val="none" w:sz="0" w:space="0" w:color="auto"/>
                        <w:right w:val="none" w:sz="0" w:space="0" w:color="auto"/>
                      </w:divBdr>
                    </w:div>
                    <w:div w:id="1978757768">
                      <w:marLeft w:val="0"/>
                      <w:marRight w:val="0"/>
                      <w:marTop w:val="0"/>
                      <w:marBottom w:val="0"/>
                      <w:divBdr>
                        <w:top w:val="none" w:sz="0" w:space="0" w:color="auto"/>
                        <w:left w:val="none" w:sz="0" w:space="0" w:color="auto"/>
                        <w:bottom w:val="none" w:sz="0" w:space="0" w:color="auto"/>
                        <w:right w:val="none" w:sz="0" w:space="0" w:color="auto"/>
                      </w:divBdr>
                    </w:div>
                  </w:divsChild>
                </w:div>
                <w:div w:id="2138183767">
                  <w:marLeft w:val="0"/>
                  <w:marRight w:val="0"/>
                  <w:marTop w:val="0"/>
                  <w:marBottom w:val="0"/>
                  <w:divBdr>
                    <w:top w:val="none" w:sz="0" w:space="0" w:color="auto"/>
                    <w:left w:val="none" w:sz="0" w:space="0" w:color="auto"/>
                    <w:bottom w:val="none" w:sz="0" w:space="0" w:color="auto"/>
                    <w:right w:val="none" w:sz="0" w:space="0" w:color="auto"/>
                  </w:divBdr>
                  <w:divsChild>
                    <w:div w:id="3673233">
                      <w:marLeft w:val="0"/>
                      <w:marRight w:val="0"/>
                      <w:marTop w:val="0"/>
                      <w:marBottom w:val="0"/>
                      <w:divBdr>
                        <w:top w:val="none" w:sz="0" w:space="0" w:color="auto"/>
                        <w:left w:val="none" w:sz="0" w:space="0" w:color="auto"/>
                        <w:bottom w:val="none" w:sz="0" w:space="0" w:color="auto"/>
                        <w:right w:val="none" w:sz="0" w:space="0" w:color="auto"/>
                      </w:divBdr>
                    </w:div>
                    <w:div w:id="5014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350412">
          <w:marLeft w:val="0"/>
          <w:marRight w:val="0"/>
          <w:marTop w:val="0"/>
          <w:marBottom w:val="0"/>
          <w:divBdr>
            <w:top w:val="none" w:sz="0" w:space="0" w:color="auto"/>
            <w:left w:val="none" w:sz="0" w:space="0" w:color="auto"/>
            <w:bottom w:val="none" w:sz="0" w:space="0" w:color="auto"/>
            <w:right w:val="none" w:sz="0" w:space="0" w:color="auto"/>
          </w:divBdr>
          <w:divsChild>
            <w:div w:id="625893652">
              <w:marLeft w:val="0"/>
              <w:marRight w:val="0"/>
              <w:marTop w:val="0"/>
              <w:marBottom w:val="0"/>
              <w:divBdr>
                <w:top w:val="none" w:sz="0" w:space="0" w:color="auto"/>
                <w:left w:val="none" w:sz="0" w:space="0" w:color="auto"/>
                <w:bottom w:val="none" w:sz="0" w:space="0" w:color="auto"/>
                <w:right w:val="none" w:sz="0" w:space="0" w:color="auto"/>
              </w:divBdr>
            </w:div>
            <w:div w:id="1526601772">
              <w:marLeft w:val="0"/>
              <w:marRight w:val="0"/>
              <w:marTop w:val="0"/>
              <w:marBottom w:val="0"/>
              <w:divBdr>
                <w:top w:val="none" w:sz="0" w:space="0" w:color="auto"/>
                <w:left w:val="none" w:sz="0" w:space="0" w:color="auto"/>
                <w:bottom w:val="none" w:sz="0" w:space="0" w:color="auto"/>
                <w:right w:val="none" w:sz="0" w:space="0" w:color="auto"/>
              </w:divBdr>
            </w:div>
            <w:div w:id="1611160950">
              <w:marLeft w:val="0"/>
              <w:marRight w:val="0"/>
              <w:marTop w:val="0"/>
              <w:marBottom w:val="0"/>
              <w:divBdr>
                <w:top w:val="none" w:sz="0" w:space="0" w:color="auto"/>
                <w:left w:val="none" w:sz="0" w:space="0" w:color="auto"/>
                <w:bottom w:val="none" w:sz="0" w:space="0" w:color="auto"/>
                <w:right w:val="none" w:sz="0" w:space="0" w:color="auto"/>
              </w:divBdr>
            </w:div>
            <w:div w:id="1675379827">
              <w:marLeft w:val="0"/>
              <w:marRight w:val="0"/>
              <w:marTop w:val="0"/>
              <w:marBottom w:val="0"/>
              <w:divBdr>
                <w:top w:val="none" w:sz="0" w:space="0" w:color="auto"/>
                <w:left w:val="none" w:sz="0" w:space="0" w:color="auto"/>
                <w:bottom w:val="none" w:sz="0" w:space="0" w:color="auto"/>
                <w:right w:val="none" w:sz="0" w:space="0" w:color="auto"/>
              </w:divBdr>
            </w:div>
            <w:div w:id="2049069008">
              <w:marLeft w:val="0"/>
              <w:marRight w:val="0"/>
              <w:marTop w:val="0"/>
              <w:marBottom w:val="0"/>
              <w:divBdr>
                <w:top w:val="none" w:sz="0" w:space="0" w:color="auto"/>
                <w:left w:val="none" w:sz="0" w:space="0" w:color="auto"/>
                <w:bottom w:val="none" w:sz="0" w:space="0" w:color="auto"/>
                <w:right w:val="none" w:sz="0" w:space="0" w:color="auto"/>
              </w:divBdr>
            </w:div>
            <w:div w:id="2103136445">
              <w:marLeft w:val="0"/>
              <w:marRight w:val="0"/>
              <w:marTop w:val="0"/>
              <w:marBottom w:val="0"/>
              <w:divBdr>
                <w:top w:val="none" w:sz="0" w:space="0" w:color="auto"/>
                <w:left w:val="none" w:sz="0" w:space="0" w:color="auto"/>
                <w:bottom w:val="none" w:sz="0" w:space="0" w:color="auto"/>
                <w:right w:val="none" w:sz="0" w:space="0" w:color="auto"/>
              </w:divBdr>
            </w:div>
          </w:divsChild>
        </w:div>
        <w:div w:id="306126145">
          <w:marLeft w:val="0"/>
          <w:marRight w:val="0"/>
          <w:marTop w:val="0"/>
          <w:marBottom w:val="0"/>
          <w:divBdr>
            <w:top w:val="none" w:sz="0" w:space="0" w:color="auto"/>
            <w:left w:val="none" w:sz="0" w:space="0" w:color="auto"/>
            <w:bottom w:val="none" w:sz="0" w:space="0" w:color="auto"/>
            <w:right w:val="none" w:sz="0" w:space="0" w:color="auto"/>
          </w:divBdr>
        </w:div>
        <w:div w:id="343243927">
          <w:marLeft w:val="0"/>
          <w:marRight w:val="0"/>
          <w:marTop w:val="0"/>
          <w:marBottom w:val="0"/>
          <w:divBdr>
            <w:top w:val="none" w:sz="0" w:space="0" w:color="auto"/>
            <w:left w:val="none" w:sz="0" w:space="0" w:color="auto"/>
            <w:bottom w:val="none" w:sz="0" w:space="0" w:color="auto"/>
            <w:right w:val="none" w:sz="0" w:space="0" w:color="auto"/>
          </w:divBdr>
          <w:divsChild>
            <w:div w:id="2127962955">
              <w:marLeft w:val="-75"/>
              <w:marRight w:val="0"/>
              <w:marTop w:val="30"/>
              <w:marBottom w:val="30"/>
              <w:divBdr>
                <w:top w:val="none" w:sz="0" w:space="0" w:color="auto"/>
                <w:left w:val="none" w:sz="0" w:space="0" w:color="auto"/>
                <w:bottom w:val="none" w:sz="0" w:space="0" w:color="auto"/>
                <w:right w:val="none" w:sz="0" w:space="0" w:color="auto"/>
              </w:divBdr>
              <w:divsChild>
                <w:div w:id="555820087">
                  <w:marLeft w:val="0"/>
                  <w:marRight w:val="0"/>
                  <w:marTop w:val="0"/>
                  <w:marBottom w:val="0"/>
                  <w:divBdr>
                    <w:top w:val="none" w:sz="0" w:space="0" w:color="auto"/>
                    <w:left w:val="none" w:sz="0" w:space="0" w:color="auto"/>
                    <w:bottom w:val="none" w:sz="0" w:space="0" w:color="auto"/>
                    <w:right w:val="none" w:sz="0" w:space="0" w:color="auto"/>
                  </w:divBdr>
                  <w:divsChild>
                    <w:div w:id="524638552">
                      <w:marLeft w:val="0"/>
                      <w:marRight w:val="0"/>
                      <w:marTop w:val="0"/>
                      <w:marBottom w:val="0"/>
                      <w:divBdr>
                        <w:top w:val="none" w:sz="0" w:space="0" w:color="auto"/>
                        <w:left w:val="none" w:sz="0" w:space="0" w:color="auto"/>
                        <w:bottom w:val="none" w:sz="0" w:space="0" w:color="auto"/>
                        <w:right w:val="none" w:sz="0" w:space="0" w:color="auto"/>
                      </w:divBdr>
                    </w:div>
                  </w:divsChild>
                </w:div>
                <w:div w:id="565918378">
                  <w:marLeft w:val="0"/>
                  <w:marRight w:val="0"/>
                  <w:marTop w:val="0"/>
                  <w:marBottom w:val="0"/>
                  <w:divBdr>
                    <w:top w:val="none" w:sz="0" w:space="0" w:color="auto"/>
                    <w:left w:val="none" w:sz="0" w:space="0" w:color="auto"/>
                    <w:bottom w:val="none" w:sz="0" w:space="0" w:color="auto"/>
                    <w:right w:val="none" w:sz="0" w:space="0" w:color="auto"/>
                  </w:divBdr>
                  <w:divsChild>
                    <w:div w:id="1725978981">
                      <w:marLeft w:val="0"/>
                      <w:marRight w:val="0"/>
                      <w:marTop w:val="0"/>
                      <w:marBottom w:val="0"/>
                      <w:divBdr>
                        <w:top w:val="none" w:sz="0" w:space="0" w:color="auto"/>
                        <w:left w:val="none" w:sz="0" w:space="0" w:color="auto"/>
                        <w:bottom w:val="none" w:sz="0" w:space="0" w:color="auto"/>
                        <w:right w:val="none" w:sz="0" w:space="0" w:color="auto"/>
                      </w:divBdr>
                    </w:div>
                  </w:divsChild>
                </w:div>
                <w:div w:id="596524876">
                  <w:marLeft w:val="0"/>
                  <w:marRight w:val="0"/>
                  <w:marTop w:val="0"/>
                  <w:marBottom w:val="0"/>
                  <w:divBdr>
                    <w:top w:val="none" w:sz="0" w:space="0" w:color="auto"/>
                    <w:left w:val="none" w:sz="0" w:space="0" w:color="auto"/>
                    <w:bottom w:val="none" w:sz="0" w:space="0" w:color="auto"/>
                    <w:right w:val="none" w:sz="0" w:space="0" w:color="auto"/>
                  </w:divBdr>
                  <w:divsChild>
                    <w:div w:id="687832247">
                      <w:marLeft w:val="0"/>
                      <w:marRight w:val="0"/>
                      <w:marTop w:val="0"/>
                      <w:marBottom w:val="0"/>
                      <w:divBdr>
                        <w:top w:val="none" w:sz="0" w:space="0" w:color="auto"/>
                        <w:left w:val="none" w:sz="0" w:space="0" w:color="auto"/>
                        <w:bottom w:val="none" w:sz="0" w:space="0" w:color="auto"/>
                        <w:right w:val="none" w:sz="0" w:space="0" w:color="auto"/>
                      </w:divBdr>
                    </w:div>
                  </w:divsChild>
                </w:div>
                <w:div w:id="696658767">
                  <w:marLeft w:val="0"/>
                  <w:marRight w:val="0"/>
                  <w:marTop w:val="0"/>
                  <w:marBottom w:val="0"/>
                  <w:divBdr>
                    <w:top w:val="none" w:sz="0" w:space="0" w:color="auto"/>
                    <w:left w:val="none" w:sz="0" w:space="0" w:color="auto"/>
                    <w:bottom w:val="none" w:sz="0" w:space="0" w:color="auto"/>
                    <w:right w:val="none" w:sz="0" w:space="0" w:color="auto"/>
                  </w:divBdr>
                  <w:divsChild>
                    <w:div w:id="1879972256">
                      <w:marLeft w:val="0"/>
                      <w:marRight w:val="0"/>
                      <w:marTop w:val="0"/>
                      <w:marBottom w:val="0"/>
                      <w:divBdr>
                        <w:top w:val="none" w:sz="0" w:space="0" w:color="auto"/>
                        <w:left w:val="none" w:sz="0" w:space="0" w:color="auto"/>
                        <w:bottom w:val="none" w:sz="0" w:space="0" w:color="auto"/>
                        <w:right w:val="none" w:sz="0" w:space="0" w:color="auto"/>
                      </w:divBdr>
                    </w:div>
                  </w:divsChild>
                </w:div>
                <w:div w:id="876351465">
                  <w:marLeft w:val="0"/>
                  <w:marRight w:val="0"/>
                  <w:marTop w:val="0"/>
                  <w:marBottom w:val="0"/>
                  <w:divBdr>
                    <w:top w:val="none" w:sz="0" w:space="0" w:color="auto"/>
                    <w:left w:val="none" w:sz="0" w:space="0" w:color="auto"/>
                    <w:bottom w:val="none" w:sz="0" w:space="0" w:color="auto"/>
                    <w:right w:val="none" w:sz="0" w:space="0" w:color="auto"/>
                  </w:divBdr>
                  <w:divsChild>
                    <w:div w:id="1750350336">
                      <w:marLeft w:val="0"/>
                      <w:marRight w:val="0"/>
                      <w:marTop w:val="0"/>
                      <w:marBottom w:val="0"/>
                      <w:divBdr>
                        <w:top w:val="none" w:sz="0" w:space="0" w:color="auto"/>
                        <w:left w:val="none" w:sz="0" w:space="0" w:color="auto"/>
                        <w:bottom w:val="none" w:sz="0" w:space="0" w:color="auto"/>
                        <w:right w:val="none" w:sz="0" w:space="0" w:color="auto"/>
                      </w:divBdr>
                    </w:div>
                  </w:divsChild>
                </w:div>
                <w:div w:id="1665008097">
                  <w:marLeft w:val="0"/>
                  <w:marRight w:val="0"/>
                  <w:marTop w:val="0"/>
                  <w:marBottom w:val="0"/>
                  <w:divBdr>
                    <w:top w:val="none" w:sz="0" w:space="0" w:color="auto"/>
                    <w:left w:val="none" w:sz="0" w:space="0" w:color="auto"/>
                    <w:bottom w:val="none" w:sz="0" w:space="0" w:color="auto"/>
                    <w:right w:val="none" w:sz="0" w:space="0" w:color="auto"/>
                  </w:divBdr>
                  <w:divsChild>
                    <w:div w:id="102231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19051">
          <w:marLeft w:val="0"/>
          <w:marRight w:val="0"/>
          <w:marTop w:val="0"/>
          <w:marBottom w:val="0"/>
          <w:divBdr>
            <w:top w:val="none" w:sz="0" w:space="0" w:color="auto"/>
            <w:left w:val="none" w:sz="0" w:space="0" w:color="auto"/>
            <w:bottom w:val="none" w:sz="0" w:space="0" w:color="auto"/>
            <w:right w:val="none" w:sz="0" w:space="0" w:color="auto"/>
          </w:divBdr>
        </w:div>
        <w:div w:id="413935344">
          <w:marLeft w:val="0"/>
          <w:marRight w:val="0"/>
          <w:marTop w:val="0"/>
          <w:marBottom w:val="0"/>
          <w:divBdr>
            <w:top w:val="none" w:sz="0" w:space="0" w:color="auto"/>
            <w:left w:val="none" w:sz="0" w:space="0" w:color="auto"/>
            <w:bottom w:val="none" w:sz="0" w:space="0" w:color="auto"/>
            <w:right w:val="none" w:sz="0" w:space="0" w:color="auto"/>
          </w:divBdr>
          <w:divsChild>
            <w:div w:id="131411778">
              <w:marLeft w:val="0"/>
              <w:marRight w:val="0"/>
              <w:marTop w:val="0"/>
              <w:marBottom w:val="0"/>
              <w:divBdr>
                <w:top w:val="none" w:sz="0" w:space="0" w:color="auto"/>
                <w:left w:val="none" w:sz="0" w:space="0" w:color="auto"/>
                <w:bottom w:val="none" w:sz="0" w:space="0" w:color="auto"/>
                <w:right w:val="none" w:sz="0" w:space="0" w:color="auto"/>
              </w:divBdr>
            </w:div>
            <w:div w:id="379522224">
              <w:marLeft w:val="0"/>
              <w:marRight w:val="0"/>
              <w:marTop w:val="0"/>
              <w:marBottom w:val="0"/>
              <w:divBdr>
                <w:top w:val="none" w:sz="0" w:space="0" w:color="auto"/>
                <w:left w:val="none" w:sz="0" w:space="0" w:color="auto"/>
                <w:bottom w:val="none" w:sz="0" w:space="0" w:color="auto"/>
                <w:right w:val="none" w:sz="0" w:space="0" w:color="auto"/>
              </w:divBdr>
            </w:div>
            <w:div w:id="970474073">
              <w:marLeft w:val="0"/>
              <w:marRight w:val="0"/>
              <w:marTop w:val="0"/>
              <w:marBottom w:val="0"/>
              <w:divBdr>
                <w:top w:val="none" w:sz="0" w:space="0" w:color="auto"/>
                <w:left w:val="none" w:sz="0" w:space="0" w:color="auto"/>
                <w:bottom w:val="none" w:sz="0" w:space="0" w:color="auto"/>
                <w:right w:val="none" w:sz="0" w:space="0" w:color="auto"/>
              </w:divBdr>
            </w:div>
            <w:div w:id="1239514228">
              <w:marLeft w:val="0"/>
              <w:marRight w:val="0"/>
              <w:marTop w:val="0"/>
              <w:marBottom w:val="0"/>
              <w:divBdr>
                <w:top w:val="none" w:sz="0" w:space="0" w:color="auto"/>
                <w:left w:val="none" w:sz="0" w:space="0" w:color="auto"/>
                <w:bottom w:val="none" w:sz="0" w:space="0" w:color="auto"/>
                <w:right w:val="none" w:sz="0" w:space="0" w:color="auto"/>
              </w:divBdr>
            </w:div>
            <w:div w:id="1491676990">
              <w:marLeft w:val="0"/>
              <w:marRight w:val="0"/>
              <w:marTop w:val="0"/>
              <w:marBottom w:val="0"/>
              <w:divBdr>
                <w:top w:val="none" w:sz="0" w:space="0" w:color="auto"/>
                <w:left w:val="none" w:sz="0" w:space="0" w:color="auto"/>
                <w:bottom w:val="none" w:sz="0" w:space="0" w:color="auto"/>
                <w:right w:val="none" w:sz="0" w:space="0" w:color="auto"/>
              </w:divBdr>
            </w:div>
            <w:div w:id="2029982965">
              <w:marLeft w:val="0"/>
              <w:marRight w:val="0"/>
              <w:marTop w:val="0"/>
              <w:marBottom w:val="0"/>
              <w:divBdr>
                <w:top w:val="none" w:sz="0" w:space="0" w:color="auto"/>
                <w:left w:val="none" w:sz="0" w:space="0" w:color="auto"/>
                <w:bottom w:val="none" w:sz="0" w:space="0" w:color="auto"/>
                <w:right w:val="none" w:sz="0" w:space="0" w:color="auto"/>
              </w:divBdr>
            </w:div>
          </w:divsChild>
        </w:div>
        <w:div w:id="442382614">
          <w:marLeft w:val="0"/>
          <w:marRight w:val="0"/>
          <w:marTop w:val="0"/>
          <w:marBottom w:val="0"/>
          <w:divBdr>
            <w:top w:val="none" w:sz="0" w:space="0" w:color="auto"/>
            <w:left w:val="none" w:sz="0" w:space="0" w:color="auto"/>
            <w:bottom w:val="none" w:sz="0" w:space="0" w:color="auto"/>
            <w:right w:val="none" w:sz="0" w:space="0" w:color="auto"/>
          </w:divBdr>
        </w:div>
        <w:div w:id="468986214">
          <w:marLeft w:val="0"/>
          <w:marRight w:val="0"/>
          <w:marTop w:val="0"/>
          <w:marBottom w:val="0"/>
          <w:divBdr>
            <w:top w:val="none" w:sz="0" w:space="0" w:color="auto"/>
            <w:left w:val="none" w:sz="0" w:space="0" w:color="auto"/>
            <w:bottom w:val="none" w:sz="0" w:space="0" w:color="auto"/>
            <w:right w:val="none" w:sz="0" w:space="0" w:color="auto"/>
          </w:divBdr>
          <w:divsChild>
            <w:div w:id="81604705">
              <w:marLeft w:val="0"/>
              <w:marRight w:val="0"/>
              <w:marTop w:val="0"/>
              <w:marBottom w:val="0"/>
              <w:divBdr>
                <w:top w:val="none" w:sz="0" w:space="0" w:color="auto"/>
                <w:left w:val="none" w:sz="0" w:space="0" w:color="auto"/>
                <w:bottom w:val="none" w:sz="0" w:space="0" w:color="auto"/>
                <w:right w:val="none" w:sz="0" w:space="0" w:color="auto"/>
              </w:divBdr>
            </w:div>
            <w:div w:id="1091924631">
              <w:marLeft w:val="0"/>
              <w:marRight w:val="0"/>
              <w:marTop w:val="0"/>
              <w:marBottom w:val="0"/>
              <w:divBdr>
                <w:top w:val="none" w:sz="0" w:space="0" w:color="auto"/>
                <w:left w:val="none" w:sz="0" w:space="0" w:color="auto"/>
                <w:bottom w:val="none" w:sz="0" w:space="0" w:color="auto"/>
                <w:right w:val="none" w:sz="0" w:space="0" w:color="auto"/>
              </w:divBdr>
            </w:div>
            <w:div w:id="1813980971">
              <w:marLeft w:val="0"/>
              <w:marRight w:val="0"/>
              <w:marTop w:val="0"/>
              <w:marBottom w:val="0"/>
              <w:divBdr>
                <w:top w:val="none" w:sz="0" w:space="0" w:color="auto"/>
                <w:left w:val="none" w:sz="0" w:space="0" w:color="auto"/>
                <w:bottom w:val="none" w:sz="0" w:space="0" w:color="auto"/>
                <w:right w:val="none" w:sz="0" w:space="0" w:color="auto"/>
              </w:divBdr>
            </w:div>
            <w:div w:id="1931771106">
              <w:marLeft w:val="0"/>
              <w:marRight w:val="0"/>
              <w:marTop w:val="0"/>
              <w:marBottom w:val="0"/>
              <w:divBdr>
                <w:top w:val="none" w:sz="0" w:space="0" w:color="auto"/>
                <w:left w:val="none" w:sz="0" w:space="0" w:color="auto"/>
                <w:bottom w:val="none" w:sz="0" w:space="0" w:color="auto"/>
                <w:right w:val="none" w:sz="0" w:space="0" w:color="auto"/>
              </w:divBdr>
            </w:div>
          </w:divsChild>
        </w:div>
        <w:div w:id="476997751">
          <w:marLeft w:val="0"/>
          <w:marRight w:val="0"/>
          <w:marTop w:val="0"/>
          <w:marBottom w:val="0"/>
          <w:divBdr>
            <w:top w:val="none" w:sz="0" w:space="0" w:color="auto"/>
            <w:left w:val="none" w:sz="0" w:space="0" w:color="auto"/>
            <w:bottom w:val="none" w:sz="0" w:space="0" w:color="auto"/>
            <w:right w:val="none" w:sz="0" w:space="0" w:color="auto"/>
          </w:divBdr>
          <w:divsChild>
            <w:div w:id="1830055517">
              <w:marLeft w:val="-75"/>
              <w:marRight w:val="0"/>
              <w:marTop w:val="30"/>
              <w:marBottom w:val="30"/>
              <w:divBdr>
                <w:top w:val="none" w:sz="0" w:space="0" w:color="auto"/>
                <w:left w:val="none" w:sz="0" w:space="0" w:color="auto"/>
                <w:bottom w:val="none" w:sz="0" w:space="0" w:color="auto"/>
                <w:right w:val="none" w:sz="0" w:space="0" w:color="auto"/>
              </w:divBdr>
              <w:divsChild>
                <w:div w:id="228200769">
                  <w:marLeft w:val="0"/>
                  <w:marRight w:val="0"/>
                  <w:marTop w:val="0"/>
                  <w:marBottom w:val="0"/>
                  <w:divBdr>
                    <w:top w:val="none" w:sz="0" w:space="0" w:color="auto"/>
                    <w:left w:val="none" w:sz="0" w:space="0" w:color="auto"/>
                    <w:bottom w:val="none" w:sz="0" w:space="0" w:color="auto"/>
                    <w:right w:val="none" w:sz="0" w:space="0" w:color="auto"/>
                  </w:divBdr>
                  <w:divsChild>
                    <w:div w:id="120852328">
                      <w:marLeft w:val="0"/>
                      <w:marRight w:val="0"/>
                      <w:marTop w:val="0"/>
                      <w:marBottom w:val="0"/>
                      <w:divBdr>
                        <w:top w:val="none" w:sz="0" w:space="0" w:color="auto"/>
                        <w:left w:val="none" w:sz="0" w:space="0" w:color="auto"/>
                        <w:bottom w:val="none" w:sz="0" w:space="0" w:color="auto"/>
                        <w:right w:val="none" w:sz="0" w:space="0" w:color="auto"/>
                      </w:divBdr>
                    </w:div>
                  </w:divsChild>
                </w:div>
                <w:div w:id="267861206">
                  <w:marLeft w:val="0"/>
                  <w:marRight w:val="0"/>
                  <w:marTop w:val="0"/>
                  <w:marBottom w:val="0"/>
                  <w:divBdr>
                    <w:top w:val="none" w:sz="0" w:space="0" w:color="auto"/>
                    <w:left w:val="none" w:sz="0" w:space="0" w:color="auto"/>
                    <w:bottom w:val="none" w:sz="0" w:space="0" w:color="auto"/>
                    <w:right w:val="none" w:sz="0" w:space="0" w:color="auto"/>
                  </w:divBdr>
                  <w:divsChild>
                    <w:div w:id="1037465562">
                      <w:marLeft w:val="0"/>
                      <w:marRight w:val="0"/>
                      <w:marTop w:val="0"/>
                      <w:marBottom w:val="0"/>
                      <w:divBdr>
                        <w:top w:val="none" w:sz="0" w:space="0" w:color="auto"/>
                        <w:left w:val="none" w:sz="0" w:space="0" w:color="auto"/>
                        <w:bottom w:val="none" w:sz="0" w:space="0" w:color="auto"/>
                        <w:right w:val="none" w:sz="0" w:space="0" w:color="auto"/>
                      </w:divBdr>
                    </w:div>
                  </w:divsChild>
                </w:div>
                <w:div w:id="341668954">
                  <w:marLeft w:val="0"/>
                  <w:marRight w:val="0"/>
                  <w:marTop w:val="0"/>
                  <w:marBottom w:val="0"/>
                  <w:divBdr>
                    <w:top w:val="none" w:sz="0" w:space="0" w:color="auto"/>
                    <w:left w:val="none" w:sz="0" w:space="0" w:color="auto"/>
                    <w:bottom w:val="none" w:sz="0" w:space="0" w:color="auto"/>
                    <w:right w:val="none" w:sz="0" w:space="0" w:color="auto"/>
                  </w:divBdr>
                  <w:divsChild>
                    <w:div w:id="1088113494">
                      <w:marLeft w:val="0"/>
                      <w:marRight w:val="0"/>
                      <w:marTop w:val="0"/>
                      <w:marBottom w:val="0"/>
                      <w:divBdr>
                        <w:top w:val="none" w:sz="0" w:space="0" w:color="auto"/>
                        <w:left w:val="none" w:sz="0" w:space="0" w:color="auto"/>
                        <w:bottom w:val="none" w:sz="0" w:space="0" w:color="auto"/>
                        <w:right w:val="none" w:sz="0" w:space="0" w:color="auto"/>
                      </w:divBdr>
                    </w:div>
                    <w:div w:id="1295063703">
                      <w:marLeft w:val="0"/>
                      <w:marRight w:val="0"/>
                      <w:marTop w:val="0"/>
                      <w:marBottom w:val="0"/>
                      <w:divBdr>
                        <w:top w:val="none" w:sz="0" w:space="0" w:color="auto"/>
                        <w:left w:val="none" w:sz="0" w:space="0" w:color="auto"/>
                        <w:bottom w:val="none" w:sz="0" w:space="0" w:color="auto"/>
                        <w:right w:val="none" w:sz="0" w:space="0" w:color="auto"/>
                      </w:divBdr>
                    </w:div>
                  </w:divsChild>
                </w:div>
                <w:div w:id="358745777">
                  <w:marLeft w:val="0"/>
                  <w:marRight w:val="0"/>
                  <w:marTop w:val="0"/>
                  <w:marBottom w:val="0"/>
                  <w:divBdr>
                    <w:top w:val="none" w:sz="0" w:space="0" w:color="auto"/>
                    <w:left w:val="none" w:sz="0" w:space="0" w:color="auto"/>
                    <w:bottom w:val="none" w:sz="0" w:space="0" w:color="auto"/>
                    <w:right w:val="none" w:sz="0" w:space="0" w:color="auto"/>
                  </w:divBdr>
                  <w:divsChild>
                    <w:div w:id="1377772323">
                      <w:marLeft w:val="0"/>
                      <w:marRight w:val="0"/>
                      <w:marTop w:val="0"/>
                      <w:marBottom w:val="0"/>
                      <w:divBdr>
                        <w:top w:val="none" w:sz="0" w:space="0" w:color="auto"/>
                        <w:left w:val="none" w:sz="0" w:space="0" w:color="auto"/>
                        <w:bottom w:val="none" w:sz="0" w:space="0" w:color="auto"/>
                        <w:right w:val="none" w:sz="0" w:space="0" w:color="auto"/>
                      </w:divBdr>
                    </w:div>
                  </w:divsChild>
                </w:div>
                <w:div w:id="990642340">
                  <w:marLeft w:val="0"/>
                  <w:marRight w:val="0"/>
                  <w:marTop w:val="0"/>
                  <w:marBottom w:val="0"/>
                  <w:divBdr>
                    <w:top w:val="none" w:sz="0" w:space="0" w:color="auto"/>
                    <w:left w:val="none" w:sz="0" w:space="0" w:color="auto"/>
                    <w:bottom w:val="none" w:sz="0" w:space="0" w:color="auto"/>
                    <w:right w:val="none" w:sz="0" w:space="0" w:color="auto"/>
                  </w:divBdr>
                  <w:divsChild>
                    <w:div w:id="1263610801">
                      <w:marLeft w:val="0"/>
                      <w:marRight w:val="0"/>
                      <w:marTop w:val="0"/>
                      <w:marBottom w:val="0"/>
                      <w:divBdr>
                        <w:top w:val="none" w:sz="0" w:space="0" w:color="auto"/>
                        <w:left w:val="none" w:sz="0" w:space="0" w:color="auto"/>
                        <w:bottom w:val="none" w:sz="0" w:space="0" w:color="auto"/>
                        <w:right w:val="none" w:sz="0" w:space="0" w:color="auto"/>
                      </w:divBdr>
                    </w:div>
                  </w:divsChild>
                </w:div>
                <w:div w:id="998994609">
                  <w:marLeft w:val="0"/>
                  <w:marRight w:val="0"/>
                  <w:marTop w:val="0"/>
                  <w:marBottom w:val="0"/>
                  <w:divBdr>
                    <w:top w:val="none" w:sz="0" w:space="0" w:color="auto"/>
                    <w:left w:val="none" w:sz="0" w:space="0" w:color="auto"/>
                    <w:bottom w:val="none" w:sz="0" w:space="0" w:color="auto"/>
                    <w:right w:val="none" w:sz="0" w:space="0" w:color="auto"/>
                  </w:divBdr>
                  <w:divsChild>
                    <w:div w:id="141696881">
                      <w:marLeft w:val="0"/>
                      <w:marRight w:val="0"/>
                      <w:marTop w:val="0"/>
                      <w:marBottom w:val="0"/>
                      <w:divBdr>
                        <w:top w:val="none" w:sz="0" w:space="0" w:color="auto"/>
                        <w:left w:val="none" w:sz="0" w:space="0" w:color="auto"/>
                        <w:bottom w:val="none" w:sz="0" w:space="0" w:color="auto"/>
                        <w:right w:val="none" w:sz="0" w:space="0" w:color="auto"/>
                      </w:divBdr>
                    </w:div>
                    <w:div w:id="1376849247">
                      <w:marLeft w:val="0"/>
                      <w:marRight w:val="0"/>
                      <w:marTop w:val="0"/>
                      <w:marBottom w:val="0"/>
                      <w:divBdr>
                        <w:top w:val="none" w:sz="0" w:space="0" w:color="auto"/>
                        <w:left w:val="none" w:sz="0" w:space="0" w:color="auto"/>
                        <w:bottom w:val="none" w:sz="0" w:space="0" w:color="auto"/>
                        <w:right w:val="none" w:sz="0" w:space="0" w:color="auto"/>
                      </w:divBdr>
                    </w:div>
                  </w:divsChild>
                </w:div>
                <w:div w:id="1017657071">
                  <w:marLeft w:val="0"/>
                  <w:marRight w:val="0"/>
                  <w:marTop w:val="0"/>
                  <w:marBottom w:val="0"/>
                  <w:divBdr>
                    <w:top w:val="none" w:sz="0" w:space="0" w:color="auto"/>
                    <w:left w:val="none" w:sz="0" w:space="0" w:color="auto"/>
                    <w:bottom w:val="none" w:sz="0" w:space="0" w:color="auto"/>
                    <w:right w:val="none" w:sz="0" w:space="0" w:color="auto"/>
                  </w:divBdr>
                  <w:divsChild>
                    <w:div w:id="119417985">
                      <w:marLeft w:val="0"/>
                      <w:marRight w:val="0"/>
                      <w:marTop w:val="0"/>
                      <w:marBottom w:val="0"/>
                      <w:divBdr>
                        <w:top w:val="none" w:sz="0" w:space="0" w:color="auto"/>
                        <w:left w:val="none" w:sz="0" w:space="0" w:color="auto"/>
                        <w:bottom w:val="none" w:sz="0" w:space="0" w:color="auto"/>
                        <w:right w:val="none" w:sz="0" w:space="0" w:color="auto"/>
                      </w:divBdr>
                    </w:div>
                    <w:div w:id="225454328">
                      <w:marLeft w:val="0"/>
                      <w:marRight w:val="0"/>
                      <w:marTop w:val="0"/>
                      <w:marBottom w:val="0"/>
                      <w:divBdr>
                        <w:top w:val="none" w:sz="0" w:space="0" w:color="auto"/>
                        <w:left w:val="none" w:sz="0" w:space="0" w:color="auto"/>
                        <w:bottom w:val="none" w:sz="0" w:space="0" w:color="auto"/>
                        <w:right w:val="none" w:sz="0" w:space="0" w:color="auto"/>
                      </w:divBdr>
                    </w:div>
                    <w:div w:id="1184397611">
                      <w:marLeft w:val="0"/>
                      <w:marRight w:val="0"/>
                      <w:marTop w:val="0"/>
                      <w:marBottom w:val="0"/>
                      <w:divBdr>
                        <w:top w:val="none" w:sz="0" w:space="0" w:color="auto"/>
                        <w:left w:val="none" w:sz="0" w:space="0" w:color="auto"/>
                        <w:bottom w:val="none" w:sz="0" w:space="0" w:color="auto"/>
                        <w:right w:val="none" w:sz="0" w:space="0" w:color="auto"/>
                      </w:divBdr>
                    </w:div>
                    <w:div w:id="1721052722">
                      <w:marLeft w:val="0"/>
                      <w:marRight w:val="0"/>
                      <w:marTop w:val="0"/>
                      <w:marBottom w:val="0"/>
                      <w:divBdr>
                        <w:top w:val="none" w:sz="0" w:space="0" w:color="auto"/>
                        <w:left w:val="none" w:sz="0" w:space="0" w:color="auto"/>
                        <w:bottom w:val="none" w:sz="0" w:space="0" w:color="auto"/>
                        <w:right w:val="none" w:sz="0" w:space="0" w:color="auto"/>
                      </w:divBdr>
                    </w:div>
                  </w:divsChild>
                </w:div>
                <w:div w:id="1298873980">
                  <w:marLeft w:val="0"/>
                  <w:marRight w:val="0"/>
                  <w:marTop w:val="0"/>
                  <w:marBottom w:val="0"/>
                  <w:divBdr>
                    <w:top w:val="none" w:sz="0" w:space="0" w:color="auto"/>
                    <w:left w:val="none" w:sz="0" w:space="0" w:color="auto"/>
                    <w:bottom w:val="none" w:sz="0" w:space="0" w:color="auto"/>
                    <w:right w:val="none" w:sz="0" w:space="0" w:color="auto"/>
                  </w:divBdr>
                  <w:divsChild>
                    <w:div w:id="808207802">
                      <w:marLeft w:val="0"/>
                      <w:marRight w:val="0"/>
                      <w:marTop w:val="0"/>
                      <w:marBottom w:val="0"/>
                      <w:divBdr>
                        <w:top w:val="none" w:sz="0" w:space="0" w:color="auto"/>
                        <w:left w:val="none" w:sz="0" w:space="0" w:color="auto"/>
                        <w:bottom w:val="none" w:sz="0" w:space="0" w:color="auto"/>
                        <w:right w:val="none" w:sz="0" w:space="0" w:color="auto"/>
                      </w:divBdr>
                    </w:div>
                    <w:div w:id="1140804839">
                      <w:marLeft w:val="0"/>
                      <w:marRight w:val="0"/>
                      <w:marTop w:val="0"/>
                      <w:marBottom w:val="0"/>
                      <w:divBdr>
                        <w:top w:val="none" w:sz="0" w:space="0" w:color="auto"/>
                        <w:left w:val="none" w:sz="0" w:space="0" w:color="auto"/>
                        <w:bottom w:val="none" w:sz="0" w:space="0" w:color="auto"/>
                        <w:right w:val="none" w:sz="0" w:space="0" w:color="auto"/>
                      </w:divBdr>
                    </w:div>
                    <w:div w:id="2144542227">
                      <w:marLeft w:val="0"/>
                      <w:marRight w:val="0"/>
                      <w:marTop w:val="0"/>
                      <w:marBottom w:val="0"/>
                      <w:divBdr>
                        <w:top w:val="none" w:sz="0" w:space="0" w:color="auto"/>
                        <w:left w:val="none" w:sz="0" w:space="0" w:color="auto"/>
                        <w:bottom w:val="none" w:sz="0" w:space="0" w:color="auto"/>
                        <w:right w:val="none" w:sz="0" w:space="0" w:color="auto"/>
                      </w:divBdr>
                    </w:div>
                  </w:divsChild>
                </w:div>
                <w:div w:id="1742943287">
                  <w:marLeft w:val="0"/>
                  <w:marRight w:val="0"/>
                  <w:marTop w:val="0"/>
                  <w:marBottom w:val="0"/>
                  <w:divBdr>
                    <w:top w:val="none" w:sz="0" w:space="0" w:color="auto"/>
                    <w:left w:val="none" w:sz="0" w:space="0" w:color="auto"/>
                    <w:bottom w:val="none" w:sz="0" w:space="0" w:color="auto"/>
                    <w:right w:val="none" w:sz="0" w:space="0" w:color="auto"/>
                  </w:divBdr>
                  <w:divsChild>
                    <w:div w:id="467474470">
                      <w:marLeft w:val="0"/>
                      <w:marRight w:val="0"/>
                      <w:marTop w:val="0"/>
                      <w:marBottom w:val="0"/>
                      <w:divBdr>
                        <w:top w:val="none" w:sz="0" w:space="0" w:color="auto"/>
                        <w:left w:val="none" w:sz="0" w:space="0" w:color="auto"/>
                        <w:bottom w:val="none" w:sz="0" w:space="0" w:color="auto"/>
                        <w:right w:val="none" w:sz="0" w:space="0" w:color="auto"/>
                      </w:divBdr>
                    </w:div>
                  </w:divsChild>
                </w:div>
                <w:div w:id="1846551943">
                  <w:marLeft w:val="0"/>
                  <w:marRight w:val="0"/>
                  <w:marTop w:val="0"/>
                  <w:marBottom w:val="0"/>
                  <w:divBdr>
                    <w:top w:val="none" w:sz="0" w:space="0" w:color="auto"/>
                    <w:left w:val="none" w:sz="0" w:space="0" w:color="auto"/>
                    <w:bottom w:val="none" w:sz="0" w:space="0" w:color="auto"/>
                    <w:right w:val="none" w:sz="0" w:space="0" w:color="auto"/>
                  </w:divBdr>
                  <w:divsChild>
                    <w:div w:id="17004929">
                      <w:marLeft w:val="0"/>
                      <w:marRight w:val="0"/>
                      <w:marTop w:val="0"/>
                      <w:marBottom w:val="0"/>
                      <w:divBdr>
                        <w:top w:val="none" w:sz="0" w:space="0" w:color="auto"/>
                        <w:left w:val="none" w:sz="0" w:space="0" w:color="auto"/>
                        <w:bottom w:val="none" w:sz="0" w:space="0" w:color="auto"/>
                        <w:right w:val="none" w:sz="0" w:space="0" w:color="auto"/>
                      </w:divBdr>
                    </w:div>
                    <w:div w:id="245195036">
                      <w:marLeft w:val="0"/>
                      <w:marRight w:val="0"/>
                      <w:marTop w:val="0"/>
                      <w:marBottom w:val="0"/>
                      <w:divBdr>
                        <w:top w:val="none" w:sz="0" w:space="0" w:color="auto"/>
                        <w:left w:val="none" w:sz="0" w:space="0" w:color="auto"/>
                        <w:bottom w:val="none" w:sz="0" w:space="0" w:color="auto"/>
                        <w:right w:val="none" w:sz="0" w:space="0" w:color="auto"/>
                      </w:divBdr>
                    </w:div>
                  </w:divsChild>
                </w:div>
                <w:div w:id="1856920605">
                  <w:marLeft w:val="0"/>
                  <w:marRight w:val="0"/>
                  <w:marTop w:val="0"/>
                  <w:marBottom w:val="0"/>
                  <w:divBdr>
                    <w:top w:val="none" w:sz="0" w:space="0" w:color="auto"/>
                    <w:left w:val="none" w:sz="0" w:space="0" w:color="auto"/>
                    <w:bottom w:val="none" w:sz="0" w:space="0" w:color="auto"/>
                    <w:right w:val="none" w:sz="0" w:space="0" w:color="auto"/>
                  </w:divBdr>
                  <w:divsChild>
                    <w:div w:id="165751116">
                      <w:marLeft w:val="0"/>
                      <w:marRight w:val="0"/>
                      <w:marTop w:val="0"/>
                      <w:marBottom w:val="0"/>
                      <w:divBdr>
                        <w:top w:val="none" w:sz="0" w:space="0" w:color="auto"/>
                        <w:left w:val="none" w:sz="0" w:space="0" w:color="auto"/>
                        <w:bottom w:val="none" w:sz="0" w:space="0" w:color="auto"/>
                        <w:right w:val="none" w:sz="0" w:space="0" w:color="auto"/>
                      </w:divBdr>
                    </w:div>
                    <w:div w:id="1244679183">
                      <w:marLeft w:val="0"/>
                      <w:marRight w:val="0"/>
                      <w:marTop w:val="0"/>
                      <w:marBottom w:val="0"/>
                      <w:divBdr>
                        <w:top w:val="none" w:sz="0" w:space="0" w:color="auto"/>
                        <w:left w:val="none" w:sz="0" w:space="0" w:color="auto"/>
                        <w:bottom w:val="none" w:sz="0" w:space="0" w:color="auto"/>
                        <w:right w:val="none" w:sz="0" w:space="0" w:color="auto"/>
                      </w:divBdr>
                    </w:div>
                  </w:divsChild>
                </w:div>
                <w:div w:id="1859156255">
                  <w:marLeft w:val="0"/>
                  <w:marRight w:val="0"/>
                  <w:marTop w:val="0"/>
                  <w:marBottom w:val="0"/>
                  <w:divBdr>
                    <w:top w:val="none" w:sz="0" w:space="0" w:color="auto"/>
                    <w:left w:val="none" w:sz="0" w:space="0" w:color="auto"/>
                    <w:bottom w:val="none" w:sz="0" w:space="0" w:color="auto"/>
                    <w:right w:val="none" w:sz="0" w:space="0" w:color="auto"/>
                  </w:divBdr>
                  <w:divsChild>
                    <w:div w:id="1893032506">
                      <w:marLeft w:val="0"/>
                      <w:marRight w:val="0"/>
                      <w:marTop w:val="0"/>
                      <w:marBottom w:val="0"/>
                      <w:divBdr>
                        <w:top w:val="none" w:sz="0" w:space="0" w:color="auto"/>
                        <w:left w:val="none" w:sz="0" w:space="0" w:color="auto"/>
                        <w:bottom w:val="none" w:sz="0" w:space="0" w:color="auto"/>
                        <w:right w:val="none" w:sz="0" w:space="0" w:color="auto"/>
                      </w:divBdr>
                    </w:div>
                  </w:divsChild>
                </w:div>
                <w:div w:id="1867252142">
                  <w:marLeft w:val="0"/>
                  <w:marRight w:val="0"/>
                  <w:marTop w:val="0"/>
                  <w:marBottom w:val="0"/>
                  <w:divBdr>
                    <w:top w:val="none" w:sz="0" w:space="0" w:color="auto"/>
                    <w:left w:val="none" w:sz="0" w:space="0" w:color="auto"/>
                    <w:bottom w:val="none" w:sz="0" w:space="0" w:color="auto"/>
                    <w:right w:val="none" w:sz="0" w:space="0" w:color="auto"/>
                  </w:divBdr>
                  <w:divsChild>
                    <w:div w:id="871528795">
                      <w:marLeft w:val="0"/>
                      <w:marRight w:val="0"/>
                      <w:marTop w:val="0"/>
                      <w:marBottom w:val="0"/>
                      <w:divBdr>
                        <w:top w:val="none" w:sz="0" w:space="0" w:color="auto"/>
                        <w:left w:val="none" w:sz="0" w:space="0" w:color="auto"/>
                        <w:bottom w:val="none" w:sz="0" w:space="0" w:color="auto"/>
                        <w:right w:val="none" w:sz="0" w:space="0" w:color="auto"/>
                      </w:divBdr>
                    </w:div>
                    <w:div w:id="1434549016">
                      <w:marLeft w:val="0"/>
                      <w:marRight w:val="0"/>
                      <w:marTop w:val="0"/>
                      <w:marBottom w:val="0"/>
                      <w:divBdr>
                        <w:top w:val="none" w:sz="0" w:space="0" w:color="auto"/>
                        <w:left w:val="none" w:sz="0" w:space="0" w:color="auto"/>
                        <w:bottom w:val="none" w:sz="0" w:space="0" w:color="auto"/>
                        <w:right w:val="none" w:sz="0" w:space="0" w:color="auto"/>
                      </w:divBdr>
                    </w:div>
                    <w:div w:id="1566454048">
                      <w:marLeft w:val="0"/>
                      <w:marRight w:val="0"/>
                      <w:marTop w:val="0"/>
                      <w:marBottom w:val="0"/>
                      <w:divBdr>
                        <w:top w:val="none" w:sz="0" w:space="0" w:color="auto"/>
                        <w:left w:val="none" w:sz="0" w:space="0" w:color="auto"/>
                        <w:bottom w:val="none" w:sz="0" w:space="0" w:color="auto"/>
                        <w:right w:val="none" w:sz="0" w:space="0" w:color="auto"/>
                      </w:divBdr>
                    </w:div>
                  </w:divsChild>
                </w:div>
                <w:div w:id="1891988582">
                  <w:marLeft w:val="0"/>
                  <w:marRight w:val="0"/>
                  <w:marTop w:val="0"/>
                  <w:marBottom w:val="0"/>
                  <w:divBdr>
                    <w:top w:val="none" w:sz="0" w:space="0" w:color="auto"/>
                    <w:left w:val="none" w:sz="0" w:space="0" w:color="auto"/>
                    <w:bottom w:val="none" w:sz="0" w:space="0" w:color="auto"/>
                    <w:right w:val="none" w:sz="0" w:space="0" w:color="auto"/>
                  </w:divBdr>
                  <w:divsChild>
                    <w:div w:id="614675047">
                      <w:marLeft w:val="0"/>
                      <w:marRight w:val="0"/>
                      <w:marTop w:val="0"/>
                      <w:marBottom w:val="0"/>
                      <w:divBdr>
                        <w:top w:val="none" w:sz="0" w:space="0" w:color="auto"/>
                        <w:left w:val="none" w:sz="0" w:space="0" w:color="auto"/>
                        <w:bottom w:val="none" w:sz="0" w:space="0" w:color="auto"/>
                        <w:right w:val="none" w:sz="0" w:space="0" w:color="auto"/>
                      </w:divBdr>
                    </w:div>
                    <w:div w:id="6150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39781">
          <w:marLeft w:val="0"/>
          <w:marRight w:val="0"/>
          <w:marTop w:val="0"/>
          <w:marBottom w:val="0"/>
          <w:divBdr>
            <w:top w:val="none" w:sz="0" w:space="0" w:color="auto"/>
            <w:left w:val="none" w:sz="0" w:space="0" w:color="auto"/>
            <w:bottom w:val="none" w:sz="0" w:space="0" w:color="auto"/>
            <w:right w:val="none" w:sz="0" w:space="0" w:color="auto"/>
          </w:divBdr>
        </w:div>
        <w:div w:id="502817188">
          <w:marLeft w:val="0"/>
          <w:marRight w:val="0"/>
          <w:marTop w:val="0"/>
          <w:marBottom w:val="0"/>
          <w:divBdr>
            <w:top w:val="none" w:sz="0" w:space="0" w:color="auto"/>
            <w:left w:val="none" w:sz="0" w:space="0" w:color="auto"/>
            <w:bottom w:val="none" w:sz="0" w:space="0" w:color="auto"/>
            <w:right w:val="none" w:sz="0" w:space="0" w:color="auto"/>
          </w:divBdr>
          <w:divsChild>
            <w:div w:id="36975993">
              <w:marLeft w:val="0"/>
              <w:marRight w:val="0"/>
              <w:marTop w:val="0"/>
              <w:marBottom w:val="0"/>
              <w:divBdr>
                <w:top w:val="none" w:sz="0" w:space="0" w:color="auto"/>
                <w:left w:val="none" w:sz="0" w:space="0" w:color="auto"/>
                <w:bottom w:val="none" w:sz="0" w:space="0" w:color="auto"/>
                <w:right w:val="none" w:sz="0" w:space="0" w:color="auto"/>
              </w:divBdr>
            </w:div>
            <w:div w:id="145438661">
              <w:marLeft w:val="0"/>
              <w:marRight w:val="0"/>
              <w:marTop w:val="0"/>
              <w:marBottom w:val="0"/>
              <w:divBdr>
                <w:top w:val="none" w:sz="0" w:space="0" w:color="auto"/>
                <w:left w:val="none" w:sz="0" w:space="0" w:color="auto"/>
                <w:bottom w:val="none" w:sz="0" w:space="0" w:color="auto"/>
                <w:right w:val="none" w:sz="0" w:space="0" w:color="auto"/>
              </w:divBdr>
            </w:div>
            <w:div w:id="196354145">
              <w:marLeft w:val="0"/>
              <w:marRight w:val="0"/>
              <w:marTop w:val="0"/>
              <w:marBottom w:val="0"/>
              <w:divBdr>
                <w:top w:val="none" w:sz="0" w:space="0" w:color="auto"/>
                <w:left w:val="none" w:sz="0" w:space="0" w:color="auto"/>
                <w:bottom w:val="none" w:sz="0" w:space="0" w:color="auto"/>
                <w:right w:val="none" w:sz="0" w:space="0" w:color="auto"/>
              </w:divBdr>
            </w:div>
            <w:div w:id="385221182">
              <w:marLeft w:val="0"/>
              <w:marRight w:val="0"/>
              <w:marTop w:val="0"/>
              <w:marBottom w:val="0"/>
              <w:divBdr>
                <w:top w:val="none" w:sz="0" w:space="0" w:color="auto"/>
                <w:left w:val="none" w:sz="0" w:space="0" w:color="auto"/>
                <w:bottom w:val="none" w:sz="0" w:space="0" w:color="auto"/>
                <w:right w:val="none" w:sz="0" w:space="0" w:color="auto"/>
              </w:divBdr>
            </w:div>
            <w:div w:id="1139879076">
              <w:marLeft w:val="0"/>
              <w:marRight w:val="0"/>
              <w:marTop w:val="0"/>
              <w:marBottom w:val="0"/>
              <w:divBdr>
                <w:top w:val="none" w:sz="0" w:space="0" w:color="auto"/>
                <w:left w:val="none" w:sz="0" w:space="0" w:color="auto"/>
                <w:bottom w:val="none" w:sz="0" w:space="0" w:color="auto"/>
                <w:right w:val="none" w:sz="0" w:space="0" w:color="auto"/>
              </w:divBdr>
            </w:div>
          </w:divsChild>
        </w:div>
        <w:div w:id="545063070">
          <w:marLeft w:val="0"/>
          <w:marRight w:val="0"/>
          <w:marTop w:val="0"/>
          <w:marBottom w:val="0"/>
          <w:divBdr>
            <w:top w:val="none" w:sz="0" w:space="0" w:color="auto"/>
            <w:left w:val="none" w:sz="0" w:space="0" w:color="auto"/>
            <w:bottom w:val="none" w:sz="0" w:space="0" w:color="auto"/>
            <w:right w:val="none" w:sz="0" w:space="0" w:color="auto"/>
          </w:divBdr>
        </w:div>
        <w:div w:id="559246258">
          <w:marLeft w:val="0"/>
          <w:marRight w:val="0"/>
          <w:marTop w:val="0"/>
          <w:marBottom w:val="0"/>
          <w:divBdr>
            <w:top w:val="none" w:sz="0" w:space="0" w:color="auto"/>
            <w:left w:val="none" w:sz="0" w:space="0" w:color="auto"/>
            <w:bottom w:val="none" w:sz="0" w:space="0" w:color="auto"/>
            <w:right w:val="none" w:sz="0" w:space="0" w:color="auto"/>
          </w:divBdr>
          <w:divsChild>
            <w:div w:id="1395156927">
              <w:marLeft w:val="-75"/>
              <w:marRight w:val="0"/>
              <w:marTop w:val="30"/>
              <w:marBottom w:val="30"/>
              <w:divBdr>
                <w:top w:val="none" w:sz="0" w:space="0" w:color="auto"/>
                <w:left w:val="none" w:sz="0" w:space="0" w:color="auto"/>
                <w:bottom w:val="none" w:sz="0" w:space="0" w:color="auto"/>
                <w:right w:val="none" w:sz="0" w:space="0" w:color="auto"/>
              </w:divBdr>
              <w:divsChild>
                <w:div w:id="63920968">
                  <w:marLeft w:val="0"/>
                  <w:marRight w:val="0"/>
                  <w:marTop w:val="0"/>
                  <w:marBottom w:val="0"/>
                  <w:divBdr>
                    <w:top w:val="none" w:sz="0" w:space="0" w:color="auto"/>
                    <w:left w:val="none" w:sz="0" w:space="0" w:color="auto"/>
                    <w:bottom w:val="none" w:sz="0" w:space="0" w:color="auto"/>
                    <w:right w:val="none" w:sz="0" w:space="0" w:color="auto"/>
                  </w:divBdr>
                  <w:divsChild>
                    <w:div w:id="330718091">
                      <w:marLeft w:val="0"/>
                      <w:marRight w:val="0"/>
                      <w:marTop w:val="0"/>
                      <w:marBottom w:val="0"/>
                      <w:divBdr>
                        <w:top w:val="none" w:sz="0" w:space="0" w:color="auto"/>
                        <w:left w:val="none" w:sz="0" w:space="0" w:color="auto"/>
                        <w:bottom w:val="none" w:sz="0" w:space="0" w:color="auto"/>
                        <w:right w:val="none" w:sz="0" w:space="0" w:color="auto"/>
                      </w:divBdr>
                    </w:div>
                  </w:divsChild>
                </w:div>
                <w:div w:id="628782239">
                  <w:marLeft w:val="0"/>
                  <w:marRight w:val="0"/>
                  <w:marTop w:val="0"/>
                  <w:marBottom w:val="0"/>
                  <w:divBdr>
                    <w:top w:val="none" w:sz="0" w:space="0" w:color="auto"/>
                    <w:left w:val="none" w:sz="0" w:space="0" w:color="auto"/>
                    <w:bottom w:val="none" w:sz="0" w:space="0" w:color="auto"/>
                    <w:right w:val="none" w:sz="0" w:space="0" w:color="auto"/>
                  </w:divBdr>
                  <w:divsChild>
                    <w:div w:id="220757022">
                      <w:marLeft w:val="0"/>
                      <w:marRight w:val="0"/>
                      <w:marTop w:val="0"/>
                      <w:marBottom w:val="0"/>
                      <w:divBdr>
                        <w:top w:val="none" w:sz="0" w:space="0" w:color="auto"/>
                        <w:left w:val="none" w:sz="0" w:space="0" w:color="auto"/>
                        <w:bottom w:val="none" w:sz="0" w:space="0" w:color="auto"/>
                        <w:right w:val="none" w:sz="0" w:space="0" w:color="auto"/>
                      </w:divBdr>
                    </w:div>
                    <w:div w:id="767191463">
                      <w:marLeft w:val="0"/>
                      <w:marRight w:val="0"/>
                      <w:marTop w:val="0"/>
                      <w:marBottom w:val="0"/>
                      <w:divBdr>
                        <w:top w:val="none" w:sz="0" w:space="0" w:color="auto"/>
                        <w:left w:val="none" w:sz="0" w:space="0" w:color="auto"/>
                        <w:bottom w:val="none" w:sz="0" w:space="0" w:color="auto"/>
                        <w:right w:val="none" w:sz="0" w:space="0" w:color="auto"/>
                      </w:divBdr>
                    </w:div>
                    <w:div w:id="1520894669">
                      <w:marLeft w:val="0"/>
                      <w:marRight w:val="0"/>
                      <w:marTop w:val="0"/>
                      <w:marBottom w:val="0"/>
                      <w:divBdr>
                        <w:top w:val="none" w:sz="0" w:space="0" w:color="auto"/>
                        <w:left w:val="none" w:sz="0" w:space="0" w:color="auto"/>
                        <w:bottom w:val="none" w:sz="0" w:space="0" w:color="auto"/>
                        <w:right w:val="none" w:sz="0" w:space="0" w:color="auto"/>
                      </w:divBdr>
                    </w:div>
                  </w:divsChild>
                </w:div>
                <w:div w:id="1074743567">
                  <w:marLeft w:val="0"/>
                  <w:marRight w:val="0"/>
                  <w:marTop w:val="0"/>
                  <w:marBottom w:val="0"/>
                  <w:divBdr>
                    <w:top w:val="none" w:sz="0" w:space="0" w:color="auto"/>
                    <w:left w:val="none" w:sz="0" w:space="0" w:color="auto"/>
                    <w:bottom w:val="none" w:sz="0" w:space="0" w:color="auto"/>
                    <w:right w:val="none" w:sz="0" w:space="0" w:color="auto"/>
                  </w:divBdr>
                  <w:divsChild>
                    <w:div w:id="2078942539">
                      <w:marLeft w:val="0"/>
                      <w:marRight w:val="0"/>
                      <w:marTop w:val="0"/>
                      <w:marBottom w:val="0"/>
                      <w:divBdr>
                        <w:top w:val="none" w:sz="0" w:space="0" w:color="auto"/>
                        <w:left w:val="none" w:sz="0" w:space="0" w:color="auto"/>
                        <w:bottom w:val="none" w:sz="0" w:space="0" w:color="auto"/>
                        <w:right w:val="none" w:sz="0" w:space="0" w:color="auto"/>
                      </w:divBdr>
                    </w:div>
                  </w:divsChild>
                </w:div>
                <w:div w:id="1952855015">
                  <w:marLeft w:val="0"/>
                  <w:marRight w:val="0"/>
                  <w:marTop w:val="0"/>
                  <w:marBottom w:val="0"/>
                  <w:divBdr>
                    <w:top w:val="none" w:sz="0" w:space="0" w:color="auto"/>
                    <w:left w:val="none" w:sz="0" w:space="0" w:color="auto"/>
                    <w:bottom w:val="none" w:sz="0" w:space="0" w:color="auto"/>
                    <w:right w:val="none" w:sz="0" w:space="0" w:color="auto"/>
                  </w:divBdr>
                  <w:divsChild>
                    <w:div w:id="1270357607">
                      <w:marLeft w:val="0"/>
                      <w:marRight w:val="0"/>
                      <w:marTop w:val="0"/>
                      <w:marBottom w:val="0"/>
                      <w:divBdr>
                        <w:top w:val="none" w:sz="0" w:space="0" w:color="auto"/>
                        <w:left w:val="none" w:sz="0" w:space="0" w:color="auto"/>
                        <w:bottom w:val="none" w:sz="0" w:space="0" w:color="auto"/>
                        <w:right w:val="none" w:sz="0" w:space="0" w:color="auto"/>
                      </w:divBdr>
                    </w:div>
                    <w:div w:id="1628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1415">
          <w:marLeft w:val="0"/>
          <w:marRight w:val="0"/>
          <w:marTop w:val="0"/>
          <w:marBottom w:val="0"/>
          <w:divBdr>
            <w:top w:val="none" w:sz="0" w:space="0" w:color="auto"/>
            <w:left w:val="none" w:sz="0" w:space="0" w:color="auto"/>
            <w:bottom w:val="none" w:sz="0" w:space="0" w:color="auto"/>
            <w:right w:val="none" w:sz="0" w:space="0" w:color="auto"/>
          </w:divBdr>
          <w:divsChild>
            <w:div w:id="360013945">
              <w:marLeft w:val="-75"/>
              <w:marRight w:val="0"/>
              <w:marTop w:val="30"/>
              <w:marBottom w:val="30"/>
              <w:divBdr>
                <w:top w:val="none" w:sz="0" w:space="0" w:color="auto"/>
                <w:left w:val="none" w:sz="0" w:space="0" w:color="auto"/>
                <w:bottom w:val="none" w:sz="0" w:space="0" w:color="auto"/>
                <w:right w:val="none" w:sz="0" w:space="0" w:color="auto"/>
              </w:divBdr>
              <w:divsChild>
                <w:div w:id="516309384">
                  <w:marLeft w:val="0"/>
                  <w:marRight w:val="0"/>
                  <w:marTop w:val="0"/>
                  <w:marBottom w:val="0"/>
                  <w:divBdr>
                    <w:top w:val="none" w:sz="0" w:space="0" w:color="auto"/>
                    <w:left w:val="none" w:sz="0" w:space="0" w:color="auto"/>
                    <w:bottom w:val="none" w:sz="0" w:space="0" w:color="auto"/>
                    <w:right w:val="none" w:sz="0" w:space="0" w:color="auto"/>
                  </w:divBdr>
                  <w:divsChild>
                    <w:div w:id="665745173">
                      <w:marLeft w:val="0"/>
                      <w:marRight w:val="0"/>
                      <w:marTop w:val="0"/>
                      <w:marBottom w:val="0"/>
                      <w:divBdr>
                        <w:top w:val="none" w:sz="0" w:space="0" w:color="auto"/>
                        <w:left w:val="none" w:sz="0" w:space="0" w:color="auto"/>
                        <w:bottom w:val="none" w:sz="0" w:space="0" w:color="auto"/>
                        <w:right w:val="none" w:sz="0" w:space="0" w:color="auto"/>
                      </w:divBdr>
                    </w:div>
                  </w:divsChild>
                </w:div>
                <w:div w:id="627321637">
                  <w:marLeft w:val="0"/>
                  <w:marRight w:val="0"/>
                  <w:marTop w:val="0"/>
                  <w:marBottom w:val="0"/>
                  <w:divBdr>
                    <w:top w:val="none" w:sz="0" w:space="0" w:color="auto"/>
                    <w:left w:val="none" w:sz="0" w:space="0" w:color="auto"/>
                    <w:bottom w:val="none" w:sz="0" w:space="0" w:color="auto"/>
                    <w:right w:val="none" w:sz="0" w:space="0" w:color="auto"/>
                  </w:divBdr>
                  <w:divsChild>
                    <w:div w:id="1117483804">
                      <w:marLeft w:val="0"/>
                      <w:marRight w:val="0"/>
                      <w:marTop w:val="0"/>
                      <w:marBottom w:val="0"/>
                      <w:divBdr>
                        <w:top w:val="none" w:sz="0" w:space="0" w:color="auto"/>
                        <w:left w:val="none" w:sz="0" w:space="0" w:color="auto"/>
                        <w:bottom w:val="none" w:sz="0" w:space="0" w:color="auto"/>
                        <w:right w:val="none" w:sz="0" w:space="0" w:color="auto"/>
                      </w:divBdr>
                    </w:div>
                  </w:divsChild>
                </w:div>
                <w:div w:id="715201695">
                  <w:marLeft w:val="0"/>
                  <w:marRight w:val="0"/>
                  <w:marTop w:val="0"/>
                  <w:marBottom w:val="0"/>
                  <w:divBdr>
                    <w:top w:val="none" w:sz="0" w:space="0" w:color="auto"/>
                    <w:left w:val="none" w:sz="0" w:space="0" w:color="auto"/>
                    <w:bottom w:val="none" w:sz="0" w:space="0" w:color="auto"/>
                    <w:right w:val="none" w:sz="0" w:space="0" w:color="auto"/>
                  </w:divBdr>
                  <w:divsChild>
                    <w:div w:id="7366177">
                      <w:marLeft w:val="0"/>
                      <w:marRight w:val="0"/>
                      <w:marTop w:val="0"/>
                      <w:marBottom w:val="0"/>
                      <w:divBdr>
                        <w:top w:val="none" w:sz="0" w:space="0" w:color="auto"/>
                        <w:left w:val="none" w:sz="0" w:space="0" w:color="auto"/>
                        <w:bottom w:val="none" w:sz="0" w:space="0" w:color="auto"/>
                        <w:right w:val="none" w:sz="0" w:space="0" w:color="auto"/>
                      </w:divBdr>
                    </w:div>
                    <w:div w:id="883491684">
                      <w:marLeft w:val="0"/>
                      <w:marRight w:val="0"/>
                      <w:marTop w:val="0"/>
                      <w:marBottom w:val="0"/>
                      <w:divBdr>
                        <w:top w:val="none" w:sz="0" w:space="0" w:color="auto"/>
                        <w:left w:val="none" w:sz="0" w:space="0" w:color="auto"/>
                        <w:bottom w:val="none" w:sz="0" w:space="0" w:color="auto"/>
                        <w:right w:val="none" w:sz="0" w:space="0" w:color="auto"/>
                      </w:divBdr>
                    </w:div>
                  </w:divsChild>
                </w:div>
                <w:div w:id="782655214">
                  <w:marLeft w:val="0"/>
                  <w:marRight w:val="0"/>
                  <w:marTop w:val="0"/>
                  <w:marBottom w:val="0"/>
                  <w:divBdr>
                    <w:top w:val="none" w:sz="0" w:space="0" w:color="auto"/>
                    <w:left w:val="none" w:sz="0" w:space="0" w:color="auto"/>
                    <w:bottom w:val="none" w:sz="0" w:space="0" w:color="auto"/>
                    <w:right w:val="none" w:sz="0" w:space="0" w:color="auto"/>
                  </w:divBdr>
                  <w:divsChild>
                    <w:div w:id="250628547">
                      <w:marLeft w:val="0"/>
                      <w:marRight w:val="0"/>
                      <w:marTop w:val="0"/>
                      <w:marBottom w:val="0"/>
                      <w:divBdr>
                        <w:top w:val="none" w:sz="0" w:space="0" w:color="auto"/>
                        <w:left w:val="none" w:sz="0" w:space="0" w:color="auto"/>
                        <w:bottom w:val="none" w:sz="0" w:space="0" w:color="auto"/>
                        <w:right w:val="none" w:sz="0" w:space="0" w:color="auto"/>
                      </w:divBdr>
                    </w:div>
                    <w:div w:id="1398670117">
                      <w:marLeft w:val="0"/>
                      <w:marRight w:val="0"/>
                      <w:marTop w:val="0"/>
                      <w:marBottom w:val="0"/>
                      <w:divBdr>
                        <w:top w:val="none" w:sz="0" w:space="0" w:color="auto"/>
                        <w:left w:val="none" w:sz="0" w:space="0" w:color="auto"/>
                        <w:bottom w:val="none" w:sz="0" w:space="0" w:color="auto"/>
                        <w:right w:val="none" w:sz="0" w:space="0" w:color="auto"/>
                      </w:divBdr>
                    </w:div>
                  </w:divsChild>
                </w:div>
                <w:div w:id="892228087">
                  <w:marLeft w:val="0"/>
                  <w:marRight w:val="0"/>
                  <w:marTop w:val="0"/>
                  <w:marBottom w:val="0"/>
                  <w:divBdr>
                    <w:top w:val="none" w:sz="0" w:space="0" w:color="auto"/>
                    <w:left w:val="none" w:sz="0" w:space="0" w:color="auto"/>
                    <w:bottom w:val="none" w:sz="0" w:space="0" w:color="auto"/>
                    <w:right w:val="none" w:sz="0" w:space="0" w:color="auto"/>
                  </w:divBdr>
                  <w:divsChild>
                    <w:div w:id="1166168568">
                      <w:marLeft w:val="0"/>
                      <w:marRight w:val="0"/>
                      <w:marTop w:val="0"/>
                      <w:marBottom w:val="0"/>
                      <w:divBdr>
                        <w:top w:val="none" w:sz="0" w:space="0" w:color="auto"/>
                        <w:left w:val="none" w:sz="0" w:space="0" w:color="auto"/>
                        <w:bottom w:val="none" w:sz="0" w:space="0" w:color="auto"/>
                        <w:right w:val="none" w:sz="0" w:space="0" w:color="auto"/>
                      </w:divBdr>
                    </w:div>
                  </w:divsChild>
                </w:div>
                <w:div w:id="916329887">
                  <w:marLeft w:val="0"/>
                  <w:marRight w:val="0"/>
                  <w:marTop w:val="0"/>
                  <w:marBottom w:val="0"/>
                  <w:divBdr>
                    <w:top w:val="none" w:sz="0" w:space="0" w:color="auto"/>
                    <w:left w:val="none" w:sz="0" w:space="0" w:color="auto"/>
                    <w:bottom w:val="none" w:sz="0" w:space="0" w:color="auto"/>
                    <w:right w:val="none" w:sz="0" w:space="0" w:color="auto"/>
                  </w:divBdr>
                  <w:divsChild>
                    <w:div w:id="1009675340">
                      <w:marLeft w:val="0"/>
                      <w:marRight w:val="0"/>
                      <w:marTop w:val="0"/>
                      <w:marBottom w:val="0"/>
                      <w:divBdr>
                        <w:top w:val="none" w:sz="0" w:space="0" w:color="auto"/>
                        <w:left w:val="none" w:sz="0" w:space="0" w:color="auto"/>
                        <w:bottom w:val="none" w:sz="0" w:space="0" w:color="auto"/>
                        <w:right w:val="none" w:sz="0" w:space="0" w:color="auto"/>
                      </w:divBdr>
                    </w:div>
                    <w:div w:id="1783835969">
                      <w:marLeft w:val="0"/>
                      <w:marRight w:val="0"/>
                      <w:marTop w:val="0"/>
                      <w:marBottom w:val="0"/>
                      <w:divBdr>
                        <w:top w:val="none" w:sz="0" w:space="0" w:color="auto"/>
                        <w:left w:val="none" w:sz="0" w:space="0" w:color="auto"/>
                        <w:bottom w:val="none" w:sz="0" w:space="0" w:color="auto"/>
                        <w:right w:val="none" w:sz="0" w:space="0" w:color="auto"/>
                      </w:divBdr>
                    </w:div>
                  </w:divsChild>
                </w:div>
                <w:div w:id="1174347258">
                  <w:marLeft w:val="0"/>
                  <w:marRight w:val="0"/>
                  <w:marTop w:val="0"/>
                  <w:marBottom w:val="0"/>
                  <w:divBdr>
                    <w:top w:val="none" w:sz="0" w:space="0" w:color="auto"/>
                    <w:left w:val="none" w:sz="0" w:space="0" w:color="auto"/>
                    <w:bottom w:val="none" w:sz="0" w:space="0" w:color="auto"/>
                    <w:right w:val="none" w:sz="0" w:space="0" w:color="auto"/>
                  </w:divBdr>
                  <w:divsChild>
                    <w:div w:id="1849515544">
                      <w:marLeft w:val="0"/>
                      <w:marRight w:val="0"/>
                      <w:marTop w:val="0"/>
                      <w:marBottom w:val="0"/>
                      <w:divBdr>
                        <w:top w:val="none" w:sz="0" w:space="0" w:color="auto"/>
                        <w:left w:val="none" w:sz="0" w:space="0" w:color="auto"/>
                        <w:bottom w:val="none" w:sz="0" w:space="0" w:color="auto"/>
                        <w:right w:val="none" w:sz="0" w:space="0" w:color="auto"/>
                      </w:divBdr>
                    </w:div>
                    <w:div w:id="1966693111">
                      <w:marLeft w:val="0"/>
                      <w:marRight w:val="0"/>
                      <w:marTop w:val="0"/>
                      <w:marBottom w:val="0"/>
                      <w:divBdr>
                        <w:top w:val="none" w:sz="0" w:space="0" w:color="auto"/>
                        <w:left w:val="none" w:sz="0" w:space="0" w:color="auto"/>
                        <w:bottom w:val="none" w:sz="0" w:space="0" w:color="auto"/>
                        <w:right w:val="none" w:sz="0" w:space="0" w:color="auto"/>
                      </w:divBdr>
                    </w:div>
                  </w:divsChild>
                </w:div>
                <w:div w:id="1322462464">
                  <w:marLeft w:val="0"/>
                  <w:marRight w:val="0"/>
                  <w:marTop w:val="0"/>
                  <w:marBottom w:val="0"/>
                  <w:divBdr>
                    <w:top w:val="none" w:sz="0" w:space="0" w:color="auto"/>
                    <w:left w:val="none" w:sz="0" w:space="0" w:color="auto"/>
                    <w:bottom w:val="none" w:sz="0" w:space="0" w:color="auto"/>
                    <w:right w:val="none" w:sz="0" w:space="0" w:color="auto"/>
                  </w:divBdr>
                  <w:divsChild>
                    <w:div w:id="247806898">
                      <w:marLeft w:val="0"/>
                      <w:marRight w:val="0"/>
                      <w:marTop w:val="0"/>
                      <w:marBottom w:val="0"/>
                      <w:divBdr>
                        <w:top w:val="none" w:sz="0" w:space="0" w:color="auto"/>
                        <w:left w:val="none" w:sz="0" w:space="0" w:color="auto"/>
                        <w:bottom w:val="none" w:sz="0" w:space="0" w:color="auto"/>
                        <w:right w:val="none" w:sz="0" w:space="0" w:color="auto"/>
                      </w:divBdr>
                    </w:div>
                    <w:div w:id="810178054">
                      <w:marLeft w:val="0"/>
                      <w:marRight w:val="0"/>
                      <w:marTop w:val="0"/>
                      <w:marBottom w:val="0"/>
                      <w:divBdr>
                        <w:top w:val="none" w:sz="0" w:space="0" w:color="auto"/>
                        <w:left w:val="none" w:sz="0" w:space="0" w:color="auto"/>
                        <w:bottom w:val="none" w:sz="0" w:space="0" w:color="auto"/>
                        <w:right w:val="none" w:sz="0" w:space="0" w:color="auto"/>
                      </w:divBdr>
                    </w:div>
                  </w:divsChild>
                </w:div>
                <w:div w:id="1404185017">
                  <w:marLeft w:val="0"/>
                  <w:marRight w:val="0"/>
                  <w:marTop w:val="0"/>
                  <w:marBottom w:val="0"/>
                  <w:divBdr>
                    <w:top w:val="none" w:sz="0" w:space="0" w:color="auto"/>
                    <w:left w:val="none" w:sz="0" w:space="0" w:color="auto"/>
                    <w:bottom w:val="none" w:sz="0" w:space="0" w:color="auto"/>
                    <w:right w:val="none" w:sz="0" w:space="0" w:color="auto"/>
                  </w:divBdr>
                  <w:divsChild>
                    <w:div w:id="352389706">
                      <w:marLeft w:val="0"/>
                      <w:marRight w:val="0"/>
                      <w:marTop w:val="0"/>
                      <w:marBottom w:val="0"/>
                      <w:divBdr>
                        <w:top w:val="none" w:sz="0" w:space="0" w:color="auto"/>
                        <w:left w:val="none" w:sz="0" w:space="0" w:color="auto"/>
                        <w:bottom w:val="none" w:sz="0" w:space="0" w:color="auto"/>
                        <w:right w:val="none" w:sz="0" w:space="0" w:color="auto"/>
                      </w:divBdr>
                    </w:div>
                  </w:divsChild>
                </w:div>
                <w:div w:id="1424032176">
                  <w:marLeft w:val="0"/>
                  <w:marRight w:val="0"/>
                  <w:marTop w:val="0"/>
                  <w:marBottom w:val="0"/>
                  <w:divBdr>
                    <w:top w:val="none" w:sz="0" w:space="0" w:color="auto"/>
                    <w:left w:val="none" w:sz="0" w:space="0" w:color="auto"/>
                    <w:bottom w:val="none" w:sz="0" w:space="0" w:color="auto"/>
                    <w:right w:val="none" w:sz="0" w:space="0" w:color="auto"/>
                  </w:divBdr>
                  <w:divsChild>
                    <w:div w:id="398330563">
                      <w:marLeft w:val="0"/>
                      <w:marRight w:val="0"/>
                      <w:marTop w:val="0"/>
                      <w:marBottom w:val="0"/>
                      <w:divBdr>
                        <w:top w:val="none" w:sz="0" w:space="0" w:color="auto"/>
                        <w:left w:val="none" w:sz="0" w:space="0" w:color="auto"/>
                        <w:bottom w:val="none" w:sz="0" w:space="0" w:color="auto"/>
                        <w:right w:val="none" w:sz="0" w:space="0" w:color="auto"/>
                      </w:divBdr>
                    </w:div>
                  </w:divsChild>
                </w:div>
                <w:div w:id="1502503714">
                  <w:marLeft w:val="0"/>
                  <w:marRight w:val="0"/>
                  <w:marTop w:val="0"/>
                  <w:marBottom w:val="0"/>
                  <w:divBdr>
                    <w:top w:val="none" w:sz="0" w:space="0" w:color="auto"/>
                    <w:left w:val="none" w:sz="0" w:space="0" w:color="auto"/>
                    <w:bottom w:val="none" w:sz="0" w:space="0" w:color="auto"/>
                    <w:right w:val="none" w:sz="0" w:space="0" w:color="auto"/>
                  </w:divBdr>
                  <w:divsChild>
                    <w:div w:id="157036379">
                      <w:marLeft w:val="0"/>
                      <w:marRight w:val="0"/>
                      <w:marTop w:val="0"/>
                      <w:marBottom w:val="0"/>
                      <w:divBdr>
                        <w:top w:val="none" w:sz="0" w:space="0" w:color="auto"/>
                        <w:left w:val="none" w:sz="0" w:space="0" w:color="auto"/>
                        <w:bottom w:val="none" w:sz="0" w:space="0" w:color="auto"/>
                        <w:right w:val="none" w:sz="0" w:space="0" w:color="auto"/>
                      </w:divBdr>
                    </w:div>
                  </w:divsChild>
                </w:div>
                <w:div w:id="1580603954">
                  <w:marLeft w:val="0"/>
                  <w:marRight w:val="0"/>
                  <w:marTop w:val="0"/>
                  <w:marBottom w:val="0"/>
                  <w:divBdr>
                    <w:top w:val="none" w:sz="0" w:space="0" w:color="auto"/>
                    <w:left w:val="none" w:sz="0" w:space="0" w:color="auto"/>
                    <w:bottom w:val="none" w:sz="0" w:space="0" w:color="auto"/>
                    <w:right w:val="none" w:sz="0" w:space="0" w:color="auto"/>
                  </w:divBdr>
                  <w:divsChild>
                    <w:div w:id="877204617">
                      <w:marLeft w:val="0"/>
                      <w:marRight w:val="0"/>
                      <w:marTop w:val="0"/>
                      <w:marBottom w:val="0"/>
                      <w:divBdr>
                        <w:top w:val="none" w:sz="0" w:space="0" w:color="auto"/>
                        <w:left w:val="none" w:sz="0" w:space="0" w:color="auto"/>
                        <w:bottom w:val="none" w:sz="0" w:space="0" w:color="auto"/>
                        <w:right w:val="none" w:sz="0" w:space="0" w:color="auto"/>
                      </w:divBdr>
                    </w:div>
                    <w:div w:id="1272591149">
                      <w:marLeft w:val="0"/>
                      <w:marRight w:val="0"/>
                      <w:marTop w:val="0"/>
                      <w:marBottom w:val="0"/>
                      <w:divBdr>
                        <w:top w:val="none" w:sz="0" w:space="0" w:color="auto"/>
                        <w:left w:val="none" w:sz="0" w:space="0" w:color="auto"/>
                        <w:bottom w:val="none" w:sz="0" w:space="0" w:color="auto"/>
                        <w:right w:val="none" w:sz="0" w:space="0" w:color="auto"/>
                      </w:divBdr>
                    </w:div>
                  </w:divsChild>
                </w:div>
                <w:div w:id="1934975847">
                  <w:marLeft w:val="0"/>
                  <w:marRight w:val="0"/>
                  <w:marTop w:val="0"/>
                  <w:marBottom w:val="0"/>
                  <w:divBdr>
                    <w:top w:val="none" w:sz="0" w:space="0" w:color="auto"/>
                    <w:left w:val="none" w:sz="0" w:space="0" w:color="auto"/>
                    <w:bottom w:val="none" w:sz="0" w:space="0" w:color="auto"/>
                    <w:right w:val="none" w:sz="0" w:space="0" w:color="auto"/>
                  </w:divBdr>
                  <w:divsChild>
                    <w:div w:id="805507670">
                      <w:marLeft w:val="0"/>
                      <w:marRight w:val="0"/>
                      <w:marTop w:val="0"/>
                      <w:marBottom w:val="0"/>
                      <w:divBdr>
                        <w:top w:val="none" w:sz="0" w:space="0" w:color="auto"/>
                        <w:left w:val="none" w:sz="0" w:space="0" w:color="auto"/>
                        <w:bottom w:val="none" w:sz="0" w:space="0" w:color="auto"/>
                        <w:right w:val="none" w:sz="0" w:space="0" w:color="auto"/>
                      </w:divBdr>
                    </w:div>
                    <w:div w:id="2105883997">
                      <w:marLeft w:val="0"/>
                      <w:marRight w:val="0"/>
                      <w:marTop w:val="0"/>
                      <w:marBottom w:val="0"/>
                      <w:divBdr>
                        <w:top w:val="none" w:sz="0" w:space="0" w:color="auto"/>
                        <w:left w:val="none" w:sz="0" w:space="0" w:color="auto"/>
                        <w:bottom w:val="none" w:sz="0" w:space="0" w:color="auto"/>
                        <w:right w:val="none" w:sz="0" w:space="0" w:color="auto"/>
                      </w:divBdr>
                    </w:div>
                  </w:divsChild>
                </w:div>
                <w:div w:id="2020035137">
                  <w:marLeft w:val="0"/>
                  <w:marRight w:val="0"/>
                  <w:marTop w:val="0"/>
                  <w:marBottom w:val="0"/>
                  <w:divBdr>
                    <w:top w:val="none" w:sz="0" w:space="0" w:color="auto"/>
                    <w:left w:val="none" w:sz="0" w:space="0" w:color="auto"/>
                    <w:bottom w:val="none" w:sz="0" w:space="0" w:color="auto"/>
                    <w:right w:val="none" w:sz="0" w:space="0" w:color="auto"/>
                  </w:divBdr>
                  <w:divsChild>
                    <w:div w:id="117727644">
                      <w:marLeft w:val="0"/>
                      <w:marRight w:val="0"/>
                      <w:marTop w:val="0"/>
                      <w:marBottom w:val="0"/>
                      <w:divBdr>
                        <w:top w:val="none" w:sz="0" w:space="0" w:color="auto"/>
                        <w:left w:val="none" w:sz="0" w:space="0" w:color="auto"/>
                        <w:bottom w:val="none" w:sz="0" w:space="0" w:color="auto"/>
                        <w:right w:val="none" w:sz="0" w:space="0" w:color="auto"/>
                      </w:divBdr>
                    </w:div>
                    <w:div w:id="13665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5153">
          <w:marLeft w:val="0"/>
          <w:marRight w:val="0"/>
          <w:marTop w:val="0"/>
          <w:marBottom w:val="0"/>
          <w:divBdr>
            <w:top w:val="none" w:sz="0" w:space="0" w:color="auto"/>
            <w:left w:val="none" w:sz="0" w:space="0" w:color="auto"/>
            <w:bottom w:val="none" w:sz="0" w:space="0" w:color="auto"/>
            <w:right w:val="none" w:sz="0" w:space="0" w:color="auto"/>
          </w:divBdr>
        </w:div>
        <w:div w:id="644430288">
          <w:marLeft w:val="0"/>
          <w:marRight w:val="0"/>
          <w:marTop w:val="0"/>
          <w:marBottom w:val="0"/>
          <w:divBdr>
            <w:top w:val="none" w:sz="0" w:space="0" w:color="auto"/>
            <w:left w:val="none" w:sz="0" w:space="0" w:color="auto"/>
            <w:bottom w:val="none" w:sz="0" w:space="0" w:color="auto"/>
            <w:right w:val="none" w:sz="0" w:space="0" w:color="auto"/>
          </w:divBdr>
        </w:div>
        <w:div w:id="658924627">
          <w:marLeft w:val="0"/>
          <w:marRight w:val="0"/>
          <w:marTop w:val="0"/>
          <w:marBottom w:val="0"/>
          <w:divBdr>
            <w:top w:val="none" w:sz="0" w:space="0" w:color="auto"/>
            <w:left w:val="none" w:sz="0" w:space="0" w:color="auto"/>
            <w:bottom w:val="none" w:sz="0" w:space="0" w:color="auto"/>
            <w:right w:val="none" w:sz="0" w:space="0" w:color="auto"/>
          </w:divBdr>
          <w:divsChild>
            <w:div w:id="404885275">
              <w:marLeft w:val="0"/>
              <w:marRight w:val="0"/>
              <w:marTop w:val="0"/>
              <w:marBottom w:val="0"/>
              <w:divBdr>
                <w:top w:val="none" w:sz="0" w:space="0" w:color="auto"/>
                <w:left w:val="none" w:sz="0" w:space="0" w:color="auto"/>
                <w:bottom w:val="none" w:sz="0" w:space="0" w:color="auto"/>
                <w:right w:val="none" w:sz="0" w:space="0" w:color="auto"/>
              </w:divBdr>
            </w:div>
            <w:div w:id="494731305">
              <w:marLeft w:val="0"/>
              <w:marRight w:val="0"/>
              <w:marTop w:val="0"/>
              <w:marBottom w:val="0"/>
              <w:divBdr>
                <w:top w:val="none" w:sz="0" w:space="0" w:color="auto"/>
                <w:left w:val="none" w:sz="0" w:space="0" w:color="auto"/>
                <w:bottom w:val="none" w:sz="0" w:space="0" w:color="auto"/>
                <w:right w:val="none" w:sz="0" w:space="0" w:color="auto"/>
              </w:divBdr>
            </w:div>
            <w:div w:id="509954451">
              <w:marLeft w:val="0"/>
              <w:marRight w:val="0"/>
              <w:marTop w:val="0"/>
              <w:marBottom w:val="0"/>
              <w:divBdr>
                <w:top w:val="none" w:sz="0" w:space="0" w:color="auto"/>
                <w:left w:val="none" w:sz="0" w:space="0" w:color="auto"/>
                <w:bottom w:val="none" w:sz="0" w:space="0" w:color="auto"/>
                <w:right w:val="none" w:sz="0" w:space="0" w:color="auto"/>
              </w:divBdr>
            </w:div>
            <w:div w:id="1099988725">
              <w:marLeft w:val="0"/>
              <w:marRight w:val="0"/>
              <w:marTop w:val="0"/>
              <w:marBottom w:val="0"/>
              <w:divBdr>
                <w:top w:val="none" w:sz="0" w:space="0" w:color="auto"/>
                <w:left w:val="none" w:sz="0" w:space="0" w:color="auto"/>
                <w:bottom w:val="none" w:sz="0" w:space="0" w:color="auto"/>
                <w:right w:val="none" w:sz="0" w:space="0" w:color="auto"/>
              </w:divBdr>
            </w:div>
            <w:div w:id="1609586014">
              <w:marLeft w:val="0"/>
              <w:marRight w:val="0"/>
              <w:marTop w:val="0"/>
              <w:marBottom w:val="0"/>
              <w:divBdr>
                <w:top w:val="none" w:sz="0" w:space="0" w:color="auto"/>
                <w:left w:val="none" w:sz="0" w:space="0" w:color="auto"/>
                <w:bottom w:val="none" w:sz="0" w:space="0" w:color="auto"/>
                <w:right w:val="none" w:sz="0" w:space="0" w:color="auto"/>
              </w:divBdr>
            </w:div>
          </w:divsChild>
        </w:div>
        <w:div w:id="672758760">
          <w:marLeft w:val="0"/>
          <w:marRight w:val="0"/>
          <w:marTop w:val="0"/>
          <w:marBottom w:val="0"/>
          <w:divBdr>
            <w:top w:val="none" w:sz="0" w:space="0" w:color="auto"/>
            <w:left w:val="none" w:sz="0" w:space="0" w:color="auto"/>
            <w:bottom w:val="none" w:sz="0" w:space="0" w:color="auto"/>
            <w:right w:val="none" w:sz="0" w:space="0" w:color="auto"/>
          </w:divBdr>
        </w:div>
        <w:div w:id="675424903">
          <w:marLeft w:val="0"/>
          <w:marRight w:val="0"/>
          <w:marTop w:val="0"/>
          <w:marBottom w:val="0"/>
          <w:divBdr>
            <w:top w:val="none" w:sz="0" w:space="0" w:color="auto"/>
            <w:left w:val="none" w:sz="0" w:space="0" w:color="auto"/>
            <w:bottom w:val="none" w:sz="0" w:space="0" w:color="auto"/>
            <w:right w:val="none" w:sz="0" w:space="0" w:color="auto"/>
          </w:divBdr>
          <w:divsChild>
            <w:div w:id="450367864">
              <w:marLeft w:val="-75"/>
              <w:marRight w:val="0"/>
              <w:marTop w:val="30"/>
              <w:marBottom w:val="30"/>
              <w:divBdr>
                <w:top w:val="none" w:sz="0" w:space="0" w:color="auto"/>
                <w:left w:val="none" w:sz="0" w:space="0" w:color="auto"/>
                <w:bottom w:val="none" w:sz="0" w:space="0" w:color="auto"/>
                <w:right w:val="none" w:sz="0" w:space="0" w:color="auto"/>
              </w:divBdr>
              <w:divsChild>
                <w:div w:id="1081097218">
                  <w:marLeft w:val="0"/>
                  <w:marRight w:val="0"/>
                  <w:marTop w:val="0"/>
                  <w:marBottom w:val="0"/>
                  <w:divBdr>
                    <w:top w:val="none" w:sz="0" w:space="0" w:color="auto"/>
                    <w:left w:val="none" w:sz="0" w:space="0" w:color="auto"/>
                    <w:bottom w:val="none" w:sz="0" w:space="0" w:color="auto"/>
                    <w:right w:val="none" w:sz="0" w:space="0" w:color="auto"/>
                  </w:divBdr>
                  <w:divsChild>
                    <w:div w:id="2091852274">
                      <w:marLeft w:val="0"/>
                      <w:marRight w:val="0"/>
                      <w:marTop w:val="0"/>
                      <w:marBottom w:val="0"/>
                      <w:divBdr>
                        <w:top w:val="none" w:sz="0" w:space="0" w:color="auto"/>
                        <w:left w:val="none" w:sz="0" w:space="0" w:color="auto"/>
                        <w:bottom w:val="none" w:sz="0" w:space="0" w:color="auto"/>
                        <w:right w:val="none" w:sz="0" w:space="0" w:color="auto"/>
                      </w:divBdr>
                    </w:div>
                  </w:divsChild>
                </w:div>
                <w:div w:id="1256596025">
                  <w:marLeft w:val="0"/>
                  <w:marRight w:val="0"/>
                  <w:marTop w:val="0"/>
                  <w:marBottom w:val="0"/>
                  <w:divBdr>
                    <w:top w:val="none" w:sz="0" w:space="0" w:color="auto"/>
                    <w:left w:val="none" w:sz="0" w:space="0" w:color="auto"/>
                    <w:bottom w:val="none" w:sz="0" w:space="0" w:color="auto"/>
                    <w:right w:val="none" w:sz="0" w:space="0" w:color="auto"/>
                  </w:divBdr>
                  <w:divsChild>
                    <w:div w:id="1249315237">
                      <w:marLeft w:val="0"/>
                      <w:marRight w:val="0"/>
                      <w:marTop w:val="0"/>
                      <w:marBottom w:val="0"/>
                      <w:divBdr>
                        <w:top w:val="none" w:sz="0" w:space="0" w:color="auto"/>
                        <w:left w:val="none" w:sz="0" w:space="0" w:color="auto"/>
                        <w:bottom w:val="none" w:sz="0" w:space="0" w:color="auto"/>
                        <w:right w:val="none" w:sz="0" w:space="0" w:color="auto"/>
                      </w:divBdr>
                    </w:div>
                    <w:div w:id="2082943241">
                      <w:marLeft w:val="0"/>
                      <w:marRight w:val="0"/>
                      <w:marTop w:val="0"/>
                      <w:marBottom w:val="0"/>
                      <w:divBdr>
                        <w:top w:val="none" w:sz="0" w:space="0" w:color="auto"/>
                        <w:left w:val="none" w:sz="0" w:space="0" w:color="auto"/>
                        <w:bottom w:val="none" w:sz="0" w:space="0" w:color="auto"/>
                        <w:right w:val="none" w:sz="0" w:space="0" w:color="auto"/>
                      </w:divBdr>
                    </w:div>
                  </w:divsChild>
                </w:div>
                <w:div w:id="1400513747">
                  <w:marLeft w:val="0"/>
                  <w:marRight w:val="0"/>
                  <w:marTop w:val="0"/>
                  <w:marBottom w:val="0"/>
                  <w:divBdr>
                    <w:top w:val="none" w:sz="0" w:space="0" w:color="auto"/>
                    <w:left w:val="none" w:sz="0" w:space="0" w:color="auto"/>
                    <w:bottom w:val="none" w:sz="0" w:space="0" w:color="auto"/>
                    <w:right w:val="none" w:sz="0" w:space="0" w:color="auto"/>
                  </w:divBdr>
                  <w:divsChild>
                    <w:div w:id="185170961">
                      <w:marLeft w:val="0"/>
                      <w:marRight w:val="0"/>
                      <w:marTop w:val="0"/>
                      <w:marBottom w:val="0"/>
                      <w:divBdr>
                        <w:top w:val="none" w:sz="0" w:space="0" w:color="auto"/>
                        <w:left w:val="none" w:sz="0" w:space="0" w:color="auto"/>
                        <w:bottom w:val="none" w:sz="0" w:space="0" w:color="auto"/>
                        <w:right w:val="none" w:sz="0" w:space="0" w:color="auto"/>
                      </w:divBdr>
                    </w:div>
                    <w:div w:id="648822079">
                      <w:marLeft w:val="0"/>
                      <w:marRight w:val="0"/>
                      <w:marTop w:val="0"/>
                      <w:marBottom w:val="0"/>
                      <w:divBdr>
                        <w:top w:val="none" w:sz="0" w:space="0" w:color="auto"/>
                        <w:left w:val="none" w:sz="0" w:space="0" w:color="auto"/>
                        <w:bottom w:val="none" w:sz="0" w:space="0" w:color="auto"/>
                        <w:right w:val="none" w:sz="0" w:space="0" w:color="auto"/>
                      </w:divBdr>
                    </w:div>
                    <w:div w:id="739718458">
                      <w:marLeft w:val="0"/>
                      <w:marRight w:val="0"/>
                      <w:marTop w:val="0"/>
                      <w:marBottom w:val="0"/>
                      <w:divBdr>
                        <w:top w:val="none" w:sz="0" w:space="0" w:color="auto"/>
                        <w:left w:val="none" w:sz="0" w:space="0" w:color="auto"/>
                        <w:bottom w:val="none" w:sz="0" w:space="0" w:color="auto"/>
                        <w:right w:val="none" w:sz="0" w:space="0" w:color="auto"/>
                      </w:divBdr>
                    </w:div>
                    <w:div w:id="914701786">
                      <w:marLeft w:val="0"/>
                      <w:marRight w:val="0"/>
                      <w:marTop w:val="0"/>
                      <w:marBottom w:val="0"/>
                      <w:divBdr>
                        <w:top w:val="none" w:sz="0" w:space="0" w:color="auto"/>
                        <w:left w:val="none" w:sz="0" w:space="0" w:color="auto"/>
                        <w:bottom w:val="none" w:sz="0" w:space="0" w:color="auto"/>
                        <w:right w:val="none" w:sz="0" w:space="0" w:color="auto"/>
                      </w:divBdr>
                    </w:div>
                    <w:div w:id="2059160862">
                      <w:marLeft w:val="0"/>
                      <w:marRight w:val="0"/>
                      <w:marTop w:val="0"/>
                      <w:marBottom w:val="0"/>
                      <w:divBdr>
                        <w:top w:val="none" w:sz="0" w:space="0" w:color="auto"/>
                        <w:left w:val="none" w:sz="0" w:space="0" w:color="auto"/>
                        <w:bottom w:val="none" w:sz="0" w:space="0" w:color="auto"/>
                        <w:right w:val="none" w:sz="0" w:space="0" w:color="auto"/>
                      </w:divBdr>
                    </w:div>
                    <w:div w:id="2083524651">
                      <w:marLeft w:val="0"/>
                      <w:marRight w:val="0"/>
                      <w:marTop w:val="0"/>
                      <w:marBottom w:val="0"/>
                      <w:divBdr>
                        <w:top w:val="none" w:sz="0" w:space="0" w:color="auto"/>
                        <w:left w:val="none" w:sz="0" w:space="0" w:color="auto"/>
                        <w:bottom w:val="none" w:sz="0" w:space="0" w:color="auto"/>
                        <w:right w:val="none" w:sz="0" w:space="0" w:color="auto"/>
                      </w:divBdr>
                    </w:div>
                  </w:divsChild>
                </w:div>
                <w:div w:id="1920407278">
                  <w:marLeft w:val="0"/>
                  <w:marRight w:val="0"/>
                  <w:marTop w:val="0"/>
                  <w:marBottom w:val="0"/>
                  <w:divBdr>
                    <w:top w:val="none" w:sz="0" w:space="0" w:color="auto"/>
                    <w:left w:val="none" w:sz="0" w:space="0" w:color="auto"/>
                    <w:bottom w:val="none" w:sz="0" w:space="0" w:color="auto"/>
                    <w:right w:val="none" w:sz="0" w:space="0" w:color="auto"/>
                  </w:divBdr>
                  <w:divsChild>
                    <w:div w:id="630214868">
                      <w:marLeft w:val="0"/>
                      <w:marRight w:val="0"/>
                      <w:marTop w:val="0"/>
                      <w:marBottom w:val="0"/>
                      <w:divBdr>
                        <w:top w:val="none" w:sz="0" w:space="0" w:color="auto"/>
                        <w:left w:val="none" w:sz="0" w:space="0" w:color="auto"/>
                        <w:bottom w:val="none" w:sz="0" w:space="0" w:color="auto"/>
                        <w:right w:val="none" w:sz="0" w:space="0" w:color="auto"/>
                      </w:divBdr>
                    </w:div>
                    <w:div w:id="15246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69041">
          <w:marLeft w:val="0"/>
          <w:marRight w:val="0"/>
          <w:marTop w:val="0"/>
          <w:marBottom w:val="0"/>
          <w:divBdr>
            <w:top w:val="none" w:sz="0" w:space="0" w:color="auto"/>
            <w:left w:val="none" w:sz="0" w:space="0" w:color="auto"/>
            <w:bottom w:val="none" w:sz="0" w:space="0" w:color="auto"/>
            <w:right w:val="none" w:sz="0" w:space="0" w:color="auto"/>
          </w:divBdr>
        </w:div>
        <w:div w:id="764957348">
          <w:marLeft w:val="0"/>
          <w:marRight w:val="0"/>
          <w:marTop w:val="0"/>
          <w:marBottom w:val="0"/>
          <w:divBdr>
            <w:top w:val="none" w:sz="0" w:space="0" w:color="auto"/>
            <w:left w:val="none" w:sz="0" w:space="0" w:color="auto"/>
            <w:bottom w:val="none" w:sz="0" w:space="0" w:color="auto"/>
            <w:right w:val="none" w:sz="0" w:space="0" w:color="auto"/>
          </w:divBdr>
          <w:divsChild>
            <w:div w:id="710766324">
              <w:marLeft w:val="-75"/>
              <w:marRight w:val="0"/>
              <w:marTop w:val="30"/>
              <w:marBottom w:val="30"/>
              <w:divBdr>
                <w:top w:val="none" w:sz="0" w:space="0" w:color="auto"/>
                <w:left w:val="none" w:sz="0" w:space="0" w:color="auto"/>
                <w:bottom w:val="none" w:sz="0" w:space="0" w:color="auto"/>
                <w:right w:val="none" w:sz="0" w:space="0" w:color="auto"/>
              </w:divBdr>
              <w:divsChild>
                <w:div w:id="137919898">
                  <w:marLeft w:val="0"/>
                  <w:marRight w:val="0"/>
                  <w:marTop w:val="0"/>
                  <w:marBottom w:val="0"/>
                  <w:divBdr>
                    <w:top w:val="none" w:sz="0" w:space="0" w:color="auto"/>
                    <w:left w:val="none" w:sz="0" w:space="0" w:color="auto"/>
                    <w:bottom w:val="none" w:sz="0" w:space="0" w:color="auto"/>
                    <w:right w:val="none" w:sz="0" w:space="0" w:color="auto"/>
                  </w:divBdr>
                  <w:divsChild>
                    <w:div w:id="67466846">
                      <w:marLeft w:val="0"/>
                      <w:marRight w:val="0"/>
                      <w:marTop w:val="0"/>
                      <w:marBottom w:val="0"/>
                      <w:divBdr>
                        <w:top w:val="none" w:sz="0" w:space="0" w:color="auto"/>
                        <w:left w:val="none" w:sz="0" w:space="0" w:color="auto"/>
                        <w:bottom w:val="none" w:sz="0" w:space="0" w:color="auto"/>
                        <w:right w:val="none" w:sz="0" w:space="0" w:color="auto"/>
                      </w:divBdr>
                    </w:div>
                    <w:div w:id="157889973">
                      <w:marLeft w:val="0"/>
                      <w:marRight w:val="0"/>
                      <w:marTop w:val="0"/>
                      <w:marBottom w:val="0"/>
                      <w:divBdr>
                        <w:top w:val="none" w:sz="0" w:space="0" w:color="auto"/>
                        <w:left w:val="none" w:sz="0" w:space="0" w:color="auto"/>
                        <w:bottom w:val="none" w:sz="0" w:space="0" w:color="auto"/>
                        <w:right w:val="none" w:sz="0" w:space="0" w:color="auto"/>
                      </w:divBdr>
                    </w:div>
                    <w:div w:id="494414938">
                      <w:marLeft w:val="0"/>
                      <w:marRight w:val="0"/>
                      <w:marTop w:val="0"/>
                      <w:marBottom w:val="0"/>
                      <w:divBdr>
                        <w:top w:val="none" w:sz="0" w:space="0" w:color="auto"/>
                        <w:left w:val="none" w:sz="0" w:space="0" w:color="auto"/>
                        <w:bottom w:val="none" w:sz="0" w:space="0" w:color="auto"/>
                        <w:right w:val="none" w:sz="0" w:space="0" w:color="auto"/>
                      </w:divBdr>
                    </w:div>
                    <w:div w:id="1139424122">
                      <w:marLeft w:val="0"/>
                      <w:marRight w:val="0"/>
                      <w:marTop w:val="0"/>
                      <w:marBottom w:val="0"/>
                      <w:divBdr>
                        <w:top w:val="none" w:sz="0" w:space="0" w:color="auto"/>
                        <w:left w:val="none" w:sz="0" w:space="0" w:color="auto"/>
                        <w:bottom w:val="none" w:sz="0" w:space="0" w:color="auto"/>
                        <w:right w:val="none" w:sz="0" w:space="0" w:color="auto"/>
                      </w:divBdr>
                    </w:div>
                    <w:div w:id="1192568411">
                      <w:marLeft w:val="0"/>
                      <w:marRight w:val="0"/>
                      <w:marTop w:val="0"/>
                      <w:marBottom w:val="0"/>
                      <w:divBdr>
                        <w:top w:val="none" w:sz="0" w:space="0" w:color="auto"/>
                        <w:left w:val="none" w:sz="0" w:space="0" w:color="auto"/>
                        <w:bottom w:val="none" w:sz="0" w:space="0" w:color="auto"/>
                        <w:right w:val="none" w:sz="0" w:space="0" w:color="auto"/>
                      </w:divBdr>
                    </w:div>
                  </w:divsChild>
                </w:div>
                <w:div w:id="181281897">
                  <w:marLeft w:val="0"/>
                  <w:marRight w:val="0"/>
                  <w:marTop w:val="0"/>
                  <w:marBottom w:val="0"/>
                  <w:divBdr>
                    <w:top w:val="none" w:sz="0" w:space="0" w:color="auto"/>
                    <w:left w:val="none" w:sz="0" w:space="0" w:color="auto"/>
                    <w:bottom w:val="none" w:sz="0" w:space="0" w:color="auto"/>
                    <w:right w:val="none" w:sz="0" w:space="0" w:color="auto"/>
                  </w:divBdr>
                  <w:divsChild>
                    <w:div w:id="957176452">
                      <w:marLeft w:val="0"/>
                      <w:marRight w:val="0"/>
                      <w:marTop w:val="0"/>
                      <w:marBottom w:val="0"/>
                      <w:divBdr>
                        <w:top w:val="none" w:sz="0" w:space="0" w:color="auto"/>
                        <w:left w:val="none" w:sz="0" w:space="0" w:color="auto"/>
                        <w:bottom w:val="none" w:sz="0" w:space="0" w:color="auto"/>
                        <w:right w:val="none" w:sz="0" w:space="0" w:color="auto"/>
                      </w:divBdr>
                    </w:div>
                  </w:divsChild>
                </w:div>
                <w:div w:id="495846442">
                  <w:marLeft w:val="0"/>
                  <w:marRight w:val="0"/>
                  <w:marTop w:val="0"/>
                  <w:marBottom w:val="0"/>
                  <w:divBdr>
                    <w:top w:val="none" w:sz="0" w:space="0" w:color="auto"/>
                    <w:left w:val="none" w:sz="0" w:space="0" w:color="auto"/>
                    <w:bottom w:val="none" w:sz="0" w:space="0" w:color="auto"/>
                    <w:right w:val="none" w:sz="0" w:space="0" w:color="auto"/>
                  </w:divBdr>
                  <w:divsChild>
                    <w:div w:id="1366710124">
                      <w:marLeft w:val="0"/>
                      <w:marRight w:val="0"/>
                      <w:marTop w:val="0"/>
                      <w:marBottom w:val="0"/>
                      <w:divBdr>
                        <w:top w:val="none" w:sz="0" w:space="0" w:color="auto"/>
                        <w:left w:val="none" w:sz="0" w:space="0" w:color="auto"/>
                        <w:bottom w:val="none" w:sz="0" w:space="0" w:color="auto"/>
                        <w:right w:val="none" w:sz="0" w:space="0" w:color="auto"/>
                      </w:divBdr>
                    </w:div>
                    <w:div w:id="1622347467">
                      <w:marLeft w:val="0"/>
                      <w:marRight w:val="0"/>
                      <w:marTop w:val="0"/>
                      <w:marBottom w:val="0"/>
                      <w:divBdr>
                        <w:top w:val="none" w:sz="0" w:space="0" w:color="auto"/>
                        <w:left w:val="none" w:sz="0" w:space="0" w:color="auto"/>
                        <w:bottom w:val="none" w:sz="0" w:space="0" w:color="auto"/>
                        <w:right w:val="none" w:sz="0" w:space="0" w:color="auto"/>
                      </w:divBdr>
                    </w:div>
                  </w:divsChild>
                </w:div>
                <w:div w:id="564223321">
                  <w:marLeft w:val="0"/>
                  <w:marRight w:val="0"/>
                  <w:marTop w:val="0"/>
                  <w:marBottom w:val="0"/>
                  <w:divBdr>
                    <w:top w:val="none" w:sz="0" w:space="0" w:color="auto"/>
                    <w:left w:val="none" w:sz="0" w:space="0" w:color="auto"/>
                    <w:bottom w:val="none" w:sz="0" w:space="0" w:color="auto"/>
                    <w:right w:val="none" w:sz="0" w:space="0" w:color="auto"/>
                  </w:divBdr>
                  <w:divsChild>
                    <w:div w:id="4190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81619">
          <w:marLeft w:val="0"/>
          <w:marRight w:val="0"/>
          <w:marTop w:val="0"/>
          <w:marBottom w:val="0"/>
          <w:divBdr>
            <w:top w:val="none" w:sz="0" w:space="0" w:color="auto"/>
            <w:left w:val="none" w:sz="0" w:space="0" w:color="auto"/>
            <w:bottom w:val="none" w:sz="0" w:space="0" w:color="auto"/>
            <w:right w:val="none" w:sz="0" w:space="0" w:color="auto"/>
          </w:divBdr>
          <w:divsChild>
            <w:div w:id="1178496592">
              <w:marLeft w:val="-75"/>
              <w:marRight w:val="0"/>
              <w:marTop w:val="30"/>
              <w:marBottom w:val="30"/>
              <w:divBdr>
                <w:top w:val="none" w:sz="0" w:space="0" w:color="auto"/>
                <w:left w:val="none" w:sz="0" w:space="0" w:color="auto"/>
                <w:bottom w:val="none" w:sz="0" w:space="0" w:color="auto"/>
                <w:right w:val="none" w:sz="0" w:space="0" w:color="auto"/>
              </w:divBdr>
              <w:divsChild>
                <w:div w:id="29959999">
                  <w:marLeft w:val="0"/>
                  <w:marRight w:val="0"/>
                  <w:marTop w:val="0"/>
                  <w:marBottom w:val="0"/>
                  <w:divBdr>
                    <w:top w:val="none" w:sz="0" w:space="0" w:color="auto"/>
                    <w:left w:val="none" w:sz="0" w:space="0" w:color="auto"/>
                    <w:bottom w:val="none" w:sz="0" w:space="0" w:color="auto"/>
                    <w:right w:val="none" w:sz="0" w:space="0" w:color="auto"/>
                  </w:divBdr>
                  <w:divsChild>
                    <w:div w:id="431895418">
                      <w:marLeft w:val="0"/>
                      <w:marRight w:val="0"/>
                      <w:marTop w:val="0"/>
                      <w:marBottom w:val="0"/>
                      <w:divBdr>
                        <w:top w:val="none" w:sz="0" w:space="0" w:color="auto"/>
                        <w:left w:val="none" w:sz="0" w:space="0" w:color="auto"/>
                        <w:bottom w:val="none" w:sz="0" w:space="0" w:color="auto"/>
                        <w:right w:val="none" w:sz="0" w:space="0" w:color="auto"/>
                      </w:divBdr>
                    </w:div>
                    <w:div w:id="1870413525">
                      <w:marLeft w:val="0"/>
                      <w:marRight w:val="0"/>
                      <w:marTop w:val="0"/>
                      <w:marBottom w:val="0"/>
                      <w:divBdr>
                        <w:top w:val="none" w:sz="0" w:space="0" w:color="auto"/>
                        <w:left w:val="none" w:sz="0" w:space="0" w:color="auto"/>
                        <w:bottom w:val="none" w:sz="0" w:space="0" w:color="auto"/>
                        <w:right w:val="none" w:sz="0" w:space="0" w:color="auto"/>
                      </w:divBdr>
                    </w:div>
                  </w:divsChild>
                </w:div>
                <w:div w:id="503084801">
                  <w:marLeft w:val="0"/>
                  <w:marRight w:val="0"/>
                  <w:marTop w:val="0"/>
                  <w:marBottom w:val="0"/>
                  <w:divBdr>
                    <w:top w:val="none" w:sz="0" w:space="0" w:color="auto"/>
                    <w:left w:val="none" w:sz="0" w:space="0" w:color="auto"/>
                    <w:bottom w:val="none" w:sz="0" w:space="0" w:color="auto"/>
                    <w:right w:val="none" w:sz="0" w:space="0" w:color="auto"/>
                  </w:divBdr>
                  <w:divsChild>
                    <w:div w:id="160972395">
                      <w:marLeft w:val="0"/>
                      <w:marRight w:val="0"/>
                      <w:marTop w:val="0"/>
                      <w:marBottom w:val="0"/>
                      <w:divBdr>
                        <w:top w:val="none" w:sz="0" w:space="0" w:color="auto"/>
                        <w:left w:val="none" w:sz="0" w:space="0" w:color="auto"/>
                        <w:bottom w:val="none" w:sz="0" w:space="0" w:color="auto"/>
                        <w:right w:val="none" w:sz="0" w:space="0" w:color="auto"/>
                      </w:divBdr>
                    </w:div>
                    <w:div w:id="706878449">
                      <w:marLeft w:val="0"/>
                      <w:marRight w:val="0"/>
                      <w:marTop w:val="0"/>
                      <w:marBottom w:val="0"/>
                      <w:divBdr>
                        <w:top w:val="none" w:sz="0" w:space="0" w:color="auto"/>
                        <w:left w:val="none" w:sz="0" w:space="0" w:color="auto"/>
                        <w:bottom w:val="none" w:sz="0" w:space="0" w:color="auto"/>
                        <w:right w:val="none" w:sz="0" w:space="0" w:color="auto"/>
                      </w:divBdr>
                    </w:div>
                  </w:divsChild>
                </w:div>
                <w:div w:id="840237567">
                  <w:marLeft w:val="0"/>
                  <w:marRight w:val="0"/>
                  <w:marTop w:val="0"/>
                  <w:marBottom w:val="0"/>
                  <w:divBdr>
                    <w:top w:val="none" w:sz="0" w:space="0" w:color="auto"/>
                    <w:left w:val="none" w:sz="0" w:space="0" w:color="auto"/>
                    <w:bottom w:val="none" w:sz="0" w:space="0" w:color="auto"/>
                    <w:right w:val="none" w:sz="0" w:space="0" w:color="auto"/>
                  </w:divBdr>
                  <w:divsChild>
                    <w:div w:id="381558684">
                      <w:marLeft w:val="0"/>
                      <w:marRight w:val="0"/>
                      <w:marTop w:val="0"/>
                      <w:marBottom w:val="0"/>
                      <w:divBdr>
                        <w:top w:val="none" w:sz="0" w:space="0" w:color="auto"/>
                        <w:left w:val="none" w:sz="0" w:space="0" w:color="auto"/>
                        <w:bottom w:val="none" w:sz="0" w:space="0" w:color="auto"/>
                        <w:right w:val="none" w:sz="0" w:space="0" w:color="auto"/>
                      </w:divBdr>
                    </w:div>
                  </w:divsChild>
                </w:div>
                <w:div w:id="1218132060">
                  <w:marLeft w:val="0"/>
                  <w:marRight w:val="0"/>
                  <w:marTop w:val="0"/>
                  <w:marBottom w:val="0"/>
                  <w:divBdr>
                    <w:top w:val="none" w:sz="0" w:space="0" w:color="auto"/>
                    <w:left w:val="none" w:sz="0" w:space="0" w:color="auto"/>
                    <w:bottom w:val="none" w:sz="0" w:space="0" w:color="auto"/>
                    <w:right w:val="none" w:sz="0" w:space="0" w:color="auto"/>
                  </w:divBdr>
                  <w:divsChild>
                    <w:div w:id="170950520">
                      <w:marLeft w:val="0"/>
                      <w:marRight w:val="0"/>
                      <w:marTop w:val="0"/>
                      <w:marBottom w:val="0"/>
                      <w:divBdr>
                        <w:top w:val="none" w:sz="0" w:space="0" w:color="auto"/>
                        <w:left w:val="none" w:sz="0" w:space="0" w:color="auto"/>
                        <w:bottom w:val="none" w:sz="0" w:space="0" w:color="auto"/>
                        <w:right w:val="none" w:sz="0" w:space="0" w:color="auto"/>
                      </w:divBdr>
                    </w:div>
                    <w:div w:id="9038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7073">
          <w:marLeft w:val="0"/>
          <w:marRight w:val="0"/>
          <w:marTop w:val="0"/>
          <w:marBottom w:val="0"/>
          <w:divBdr>
            <w:top w:val="none" w:sz="0" w:space="0" w:color="auto"/>
            <w:left w:val="none" w:sz="0" w:space="0" w:color="auto"/>
            <w:bottom w:val="none" w:sz="0" w:space="0" w:color="auto"/>
            <w:right w:val="none" w:sz="0" w:space="0" w:color="auto"/>
          </w:divBdr>
          <w:divsChild>
            <w:div w:id="1776438452">
              <w:marLeft w:val="-75"/>
              <w:marRight w:val="0"/>
              <w:marTop w:val="30"/>
              <w:marBottom w:val="30"/>
              <w:divBdr>
                <w:top w:val="none" w:sz="0" w:space="0" w:color="auto"/>
                <w:left w:val="none" w:sz="0" w:space="0" w:color="auto"/>
                <w:bottom w:val="none" w:sz="0" w:space="0" w:color="auto"/>
                <w:right w:val="none" w:sz="0" w:space="0" w:color="auto"/>
              </w:divBdr>
              <w:divsChild>
                <w:div w:id="184295550">
                  <w:marLeft w:val="0"/>
                  <w:marRight w:val="0"/>
                  <w:marTop w:val="0"/>
                  <w:marBottom w:val="0"/>
                  <w:divBdr>
                    <w:top w:val="none" w:sz="0" w:space="0" w:color="auto"/>
                    <w:left w:val="none" w:sz="0" w:space="0" w:color="auto"/>
                    <w:bottom w:val="none" w:sz="0" w:space="0" w:color="auto"/>
                    <w:right w:val="none" w:sz="0" w:space="0" w:color="auto"/>
                  </w:divBdr>
                  <w:divsChild>
                    <w:div w:id="894699384">
                      <w:marLeft w:val="0"/>
                      <w:marRight w:val="0"/>
                      <w:marTop w:val="0"/>
                      <w:marBottom w:val="0"/>
                      <w:divBdr>
                        <w:top w:val="none" w:sz="0" w:space="0" w:color="auto"/>
                        <w:left w:val="none" w:sz="0" w:space="0" w:color="auto"/>
                        <w:bottom w:val="none" w:sz="0" w:space="0" w:color="auto"/>
                        <w:right w:val="none" w:sz="0" w:space="0" w:color="auto"/>
                      </w:divBdr>
                    </w:div>
                    <w:div w:id="1403990498">
                      <w:marLeft w:val="0"/>
                      <w:marRight w:val="0"/>
                      <w:marTop w:val="0"/>
                      <w:marBottom w:val="0"/>
                      <w:divBdr>
                        <w:top w:val="none" w:sz="0" w:space="0" w:color="auto"/>
                        <w:left w:val="none" w:sz="0" w:space="0" w:color="auto"/>
                        <w:bottom w:val="none" w:sz="0" w:space="0" w:color="auto"/>
                        <w:right w:val="none" w:sz="0" w:space="0" w:color="auto"/>
                      </w:divBdr>
                    </w:div>
                  </w:divsChild>
                </w:div>
                <w:div w:id="1157309154">
                  <w:marLeft w:val="0"/>
                  <w:marRight w:val="0"/>
                  <w:marTop w:val="0"/>
                  <w:marBottom w:val="0"/>
                  <w:divBdr>
                    <w:top w:val="none" w:sz="0" w:space="0" w:color="auto"/>
                    <w:left w:val="none" w:sz="0" w:space="0" w:color="auto"/>
                    <w:bottom w:val="none" w:sz="0" w:space="0" w:color="auto"/>
                    <w:right w:val="none" w:sz="0" w:space="0" w:color="auto"/>
                  </w:divBdr>
                  <w:divsChild>
                    <w:div w:id="4334463">
                      <w:marLeft w:val="0"/>
                      <w:marRight w:val="0"/>
                      <w:marTop w:val="0"/>
                      <w:marBottom w:val="0"/>
                      <w:divBdr>
                        <w:top w:val="none" w:sz="0" w:space="0" w:color="auto"/>
                        <w:left w:val="none" w:sz="0" w:space="0" w:color="auto"/>
                        <w:bottom w:val="none" w:sz="0" w:space="0" w:color="auto"/>
                        <w:right w:val="none" w:sz="0" w:space="0" w:color="auto"/>
                      </w:divBdr>
                    </w:div>
                    <w:div w:id="343284422">
                      <w:marLeft w:val="0"/>
                      <w:marRight w:val="0"/>
                      <w:marTop w:val="0"/>
                      <w:marBottom w:val="0"/>
                      <w:divBdr>
                        <w:top w:val="none" w:sz="0" w:space="0" w:color="auto"/>
                        <w:left w:val="none" w:sz="0" w:space="0" w:color="auto"/>
                        <w:bottom w:val="none" w:sz="0" w:space="0" w:color="auto"/>
                        <w:right w:val="none" w:sz="0" w:space="0" w:color="auto"/>
                      </w:divBdr>
                    </w:div>
                    <w:div w:id="672798401">
                      <w:marLeft w:val="0"/>
                      <w:marRight w:val="0"/>
                      <w:marTop w:val="0"/>
                      <w:marBottom w:val="0"/>
                      <w:divBdr>
                        <w:top w:val="none" w:sz="0" w:space="0" w:color="auto"/>
                        <w:left w:val="none" w:sz="0" w:space="0" w:color="auto"/>
                        <w:bottom w:val="none" w:sz="0" w:space="0" w:color="auto"/>
                        <w:right w:val="none" w:sz="0" w:space="0" w:color="auto"/>
                      </w:divBdr>
                    </w:div>
                  </w:divsChild>
                </w:div>
                <w:div w:id="1477646248">
                  <w:marLeft w:val="0"/>
                  <w:marRight w:val="0"/>
                  <w:marTop w:val="0"/>
                  <w:marBottom w:val="0"/>
                  <w:divBdr>
                    <w:top w:val="none" w:sz="0" w:space="0" w:color="auto"/>
                    <w:left w:val="none" w:sz="0" w:space="0" w:color="auto"/>
                    <w:bottom w:val="none" w:sz="0" w:space="0" w:color="auto"/>
                    <w:right w:val="none" w:sz="0" w:space="0" w:color="auto"/>
                  </w:divBdr>
                  <w:divsChild>
                    <w:div w:id="1206478537">
                      <w:marLeft w:val="0"/>
                      <w:marRight w:val="0"/>
                      <w:marTop w:val="0"/>
                      <w:marBottom w:val="0"/>
                      <w:divBdr>
                        <w:top w:val="none" w:sz="0" w:space="0" w:color="auto"/>
                        <w:left w:val="none" w:sz="0" w:space="0" w:color="auto"/>
                        <w:bottom w:val="none" w:sz="0" w:space="0" w:color="auto"/>
                        <w:right w:val="none" w:sz="0" w:space="0" w:color="auto"/>
                      </w:divBdr>
                    </w:div>
                    <w:div w:id="1698578892">
                      <w:marLeft w:val="0"/>
                      <w:marRight w:val="0"/>
                      <w:marTop w:val="0"/>
                      <w:marBottom w:val="0"/>
                      <w:divBdr>
                        <w:top w:val="none" w:sz="0" w:space="0" w:color="auto"/>
                        <w:left w:val="none" w:sz="0" w:space="0" w:color="auto"/>
                        <w:bottom w:val="none" w:sz="0" w:space="0" w:color="auto"/>
                        <w:right w:val="none" w:sz="0" w:space="0" w:color="auto"/>
                      </w:divBdr>
                    </w:div>
                  </w:divsChild>
                </w:div>
                <w:div w:id="1743680203">
                  <w:marLeft w:val="0"/>
                  <w:marRight w:val="0"/>
                  <w:marTop w:val="0"/>
                  <w:marBottom w:val="0"/>
                  <w:divBdr>
                    <w:top w:val="none" w:sz="0" w:space="0" w:color="auto"/>
                    <w:left w:val="none" w:sz="0" w:space="0" w:color="auto"/>
                    <w:bottom w:val="none" w:sz="0" w:space="0" w:color="auto"/>
                    <w:right w:val="none" w:sz="0" w:space="0" w:color="auto"/>
                  </w:divBdr>
                  <w:divsChild>
                    <w:div w:id="342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8085">
          <w:marLeft w:val="0"/>
          <w:marRight w:val="0"/>
          <w:marTop w:val="0"/>
          <w:marBottom w:val="0"/>
          <w:divBdr>
            <w:top w:val="none" w:sz="0" w:space="0" w:color="auto"/>
            <w:left w:val="none" w:sz="0" w:space="0" w:color="auto"/>
            <w:bottom w:val="none" w:sz="0" w:space="0" w:color="auto"/>
            <w:right w:val="none" w:sz="0" w:space="0" w:color="auto"/>
          </w:divBdr>
        </w:div>
        <w:div w:id="839125591">
          <w:marLeft w:val="0"/>
          <w:marRight w:val="0"/>
          <w:marTop w:val="0"/>
          <w:marBottom w:val="0"/>
          <w:divBdr>
            <w:top w:val="none" w:sz="0" w:space="0" w:color="auto"/>
            <w:left w:val="none" w:sz="0" w:space="0" w:color="auto"/>
            <w:bottom w:val="none" w:sz="0" w:space="0" w:color="auto"/>
            <w:right w:val="none" w:sz="0" w:space="0" w:color="auto"/>
          </w:divBdr>
          <w:divsChild>
            <w:div w:id="1167744805">
              <w:marLeft w:val="-75"/>
              <w:marRight w:val="0"/>
              <w:marTop w:val="30"/>
              <w:marBottom w:val="30"/>
              <w:divBdr>
                <w:top w:val="none" w:sz="0" w:space="0" w:color="auto"/>
                <w:left w:val="none" w:sz="0" w:space="0" w:color="auto"/>
                <w:bottom w:val="none" w:sz="0" w:space="0" w:color="auto"/>
                <w:right w:val="none" w:sz="0" w:space="0" w:color="auto"/>
              </w:divBdr>
              <w:divsChild>
                <w:div w:id="63070021">
                  <w:marLeft w:val="0"/>
                  <w:marRight w:val="0"/>
                  <w:marTop w:val="0"/>
                  <w:marBottom w:val="0"/>
                  <w:divBdr>
                    <w:top w:val="none" w:sz="0" w:space="0" w:color="auto"/>
                    <w:left w:val="none" w:sz="0" w:space="0" w:color="auto"/>
                    <w:bottom w:val="none" w:sz="0" w:space="0" w:color="auto"/>
                    <w:right w:val="none" w:sz="0" w:space="0" w:color="auto"/>
                  </w:divBdr>
                  <w:divsChild>
                    <w:div w:id="1584533408">
                      <w:marLeft w:val="0"/>
                      <w:marRight w:val="0"/>
                      <w:marTop w:val="0"/>
                      <w:marBottom w:val="0"/>
                      <w:divBdr>
                        <w:top w:val="none" w:sz="0" w:space="0" w:color="auto"/>
                        <w:left w:val="none" w:sz="0" w:space="0" w:color="auto"/>
                        <w:bottom w:val="none" w:sz="0" w:space="0" w:color="auto"/>
                        <w:right w:val="none" w:sz="0" w:space="0" w:color="auto"/>
                      </w:divBdr>
                    </w:div>
                    <w:div w:id="2078824236">
                      <w:marLeft w:val="0"/>
                      <w:marRight w:val="0"/>
                      <w:marTop w:val="0"/>
                      <w:marBottom w:val="0"/>
                      <w:divBdr>
                        <w:top w:val="none" w:sz="0" w:space="0" w:color="auto"/>
                        <w:left w:val="none" w:sz="0" w:space="0" w:color="auto"/>
                        <w:bottom w:val="none" w:sz="0" w:space="0" w:color="auto"/>
                        <w:right w:val="none" w:sz="0" w:space="0" w:color="auto"/>
                      </w:divBdr>
                    </w:div>
                  </w:divsChild>
                </w:div>
                <w:div w:id="324018839">
                  <w:marLeft w:val="0"/>
                  <w:marRight w:val="0"/>
                  <w:marTop w:val="0"/>
                  <w:marBottom w:val="0"/>
                  <w:divBdr>
                    <w:top w:val="none" w:sz="0" w:space="0" w:color="auto"/>
                    <w:left w:val="none" w:sz="0" w:space="0" w:color="auto"/>
                    <w:bottom w:val="none" w:sz="0" w:space="0" w:color="auto"/>
                    <w:right w:val="none" w:sz="0" w:space="0" w:color="auto"/>
                  </w:divBdr>
                  <w:divsChild>
                    <w:div w:id="680274544">
                      <w:marLeft w:val="0"/>
                      <w:marRight w:val="0"/>
                      <w:marTop w:val="0"/>
                      <w:marBottom w:val="0"/>
                      <w:divBdr>
                        <w:top w:val="none" w:sz="0" w:space="0" w:color="auto"/>
                        <w:left w:val="none" w:sz="0" w:space="0" w:color="auto"/>
                        <w:bottom w:val="none" w:sz="0" w:space="0" w:color="auto"/>
                        <w:right w:val="none" w:sz="0" w:space="0" w:color="auto"/>
                      </w:divBdr>
                    </w:div>
                    <w:div w:id="1398552864">
                      <w:marLeft w:val="0"/>
                      <w:marRight w:val="0"/>
                      <w:marTop w:val="0"/>
                      <w:marBottom w:val="0"/>
                      <w:divBdr>
                        <w:top w:val="none" w:sz="0" w:space="0" w:color="auto"/>
                        <w:left w:val="none" w:sz="0" w:space="0" w:color="auto"/>
                        <w:bottom w:val="none" w:sz="0" w:space="0" w:color="auto"/>
                        <w:right w:val="none" w:sz="0" w:space="0" w:color="auto"/>
                      </w:divBdr>
                    </w:div>
                  </w:divsChild>
                </w:div>
                <w:div w:id="402027268">
                  <w:marLeft w:val="0"/>
                  <w:marRight w:val="0"/>
                  <w:marTop w:val="0"/>
                  <w:marBottom w:val="0"/>
                  <w:divBdr>
                    <w:top w:val="none" w:sz="0" w:space="0" w:color="auto"/>
                    <w:left w:val="none" w:sz="0" w:space="0" w:color="auto"/>
                    <w:bottom w:val="none" w:sz="0" w:space="0" w:color="auto"/>
                    <w:right w:val="none" w:sz="0" w:space="0" w:color="auto"/>
                  </w:divBdr>
                  <w:divsChild>
                    <w:div w:id="326247654">
                      <w:marLeft w:val="0"/>
                      <w:marRight w:val="0"/>
                      <w:marTop w:val="0"/>
                      <w:marBottom w:val="0"/>
                      <w:divBdr>
                        <w:top w:val="none" w:sz="0" w:space="0" w:color="auto"/>
                        <w:left w:val="none" w:sz="0" w:space="0" w:color="auto"/>
                        <w:bottom w:val="none" w:sz="0" w:space="0" w:color="auto"/>
                        <w:right w:val="none" w:sz="0" w:space="0" w:color="auto"/>
                      </w:divBdr>
                    </w:div>
                  </w:divsChild>
                </w:div>
                <w:div w:id="421029512">
                  <w:marLeft w:val="0"/>
                  <w:marRight w:val="0"/>
                  <w:marTop w:val="0"/>
                  <w:marBottom w:val="0"/>
                  <w:divBdr>
                    <w:top w:val="none" w:sz="0" w:space="0" w:color="auto"/>
                    <w:left w:val="none" w:sz="0" w:space="0" w:color="auto"/>
                    <w:bottom w:val="none" w:sz="0" w:space="0" w:color="auto"/>
                    <w:right w:val="none" w:sz="0" w:space="0" w:color="auto"/>
                  </w:divBdr>
                  <w:divsChild>
                    <w:div w:id="472017612">
                      <w:marLeft w:val="0"/>
                      <w:marRight w:val="0"/>
                      <w:marTop w:val="0"/>
                      <w:marBottom w:val="0"/>
                      <w:divBdr>
                        <w:top w:val="none" w:sz="0" w:space="0" w:color="auto"/>
                        <w:left w:val="none" w:sz="0" w:space="0" w:color="auto"/>
                        <w:bottom w:val="none" w:sz="0" w:space="0" w:color="auto"/>
                        <w:right w:val="none" w:sz="0" w:space="0" w:color="auto"/>
                      </w:divBdr>
                    </w:div>
                    <w:div w:id="866603335">
                      <w:marLeft w:val="0"/>
                      <w:marRight w:val="0"/>
                      <w:marTop w:val="0"/>
                      <w:marBottom w:val="0"/>
                      <w:divBdr>
                        <w:top w:val="none" w:sz="0" w:space="0" w:color="auto"/>
                        <w:left w:val="none" w:sz="0" w:space="0" w:color="auto"/>
                        <w:bottom w:val="none" w:sz="0" w:space="0" w:color="auto"/>
                        <w:right w:val="none" w:sz="0" w:space="0" w:color="auto"/>
                      </w:divBdr>
                    </w:div>
                    <w:div w:id="988943465">
                      <w:marLeft w:val="0"/>
                      <w:marRight w:val="0"/>
                      <w:marTop w:val="0"/>
                      <w:marBottom w:val="0"/>
                      <w:divBdr>
                        <w:top w:val="none" w:sz="0" w:space="0" w:color="auto"/>
                        <w:left w:val="none" w:sz="0" w:space="0" w:color="auto"/>
                        <w:bottom w:val="none" w:sz="0" w:space="0" w:color="auto"/>
                        <w:right w:val="none" w:sz="0" w:space="0" w:color="auto"/>
                      </w:divBdr>
                    </w:div>
                  </w:divsChild>
                </w:div>
                <w:div w:id="525555885">
                  <w:marLeft w:val="0"/>
                  <w:marRight w:val="0"/>
                  <w:marTop w:val="0"/>
                  <w:marBottom w:val="0"/>
                  <w:divBdr>
                    <w:top w:val="none" w:sz="0" w:space="0" w:color="auto"/>
                    <w:left w:val="none" w:sz="0" w:space="0" w:color="auto"/>
                    <w:bottom w:val="none" w:sz="0" w:space="0" w:color="auto"/>
                    <w:right w:val="none" w:sz="0" w:space="0" w:color="auto"/>
                  </w:divBdr>
                  <w:divsChild>
                    <w:div w:id="114064377">
                      <w:marLeft w:val="0"/>
                      <w:marRight w:val="0"/>
                      <w:marTop w:val="0"/>
                      <w:marBottom w:val="0"/>
                      <w:divBdr>
                        <w:top w:val="none" w:sz="0" w:space="0" w:color="auto"/>
                        <w:left w:val="none" w:sz="0" w:space="0" w:color="auto"/>
                        <w:bottom w:val="none" w:sz="0" w:space="0" w:color="auto"/>
                        <w:right w:val="none" w:sz="0" w:space="0" w:color="auto"/>
                      </w:divBdr>
                    </w:div>
                    <w:div w:id="120461303">
                      <w:marLeft w:val="0"/>
                      <w:marRight w:val="0"/>
                      <w:marTop w:val="0"/>
                      <w:marBottom w:val="0"/>
                      <w:divBdr>
                        <w:top w:val="none" w:sz="0" w:space="0" w:color="auto"/>
                        <w:left w:val="none" w:sz="0" w:space="0" w:color="auto"/>
                        <w:bottom w:val="none" w:sz="0" w:space="0" w:color="auto"/>
                        <w:right w:val="none" w:sz="0" w:space="0" w:color="auto"/>
                      </w:divBdr>
                    </w:div>
                    <w:div w:id="303775096">
                      <w:marLeft w:val="0"/>
                      <w:marRight w:val="0"/>
                      <w:marTop w:val="0"/>
                      <w:marBottom w:val="0"/>
                      <w:divBdr>
                        <w:top w:val="none" w:sz="0" w:space="0" w:color="auto"/>
                        <w:left w:val="none" w:sz="0" w:space="0" w:color="auto"/>
                        <w:bottom w:val="none" w:sz="0" w:space="0" w:color="auto"/>
                        <w:right w:val="none" w:sz="0" w:space="0" w:color="auto"/>
                      </w:divBdr>
                    </w:div>
                    <w:div w:id="310643397">
                      <w:marLeft w:val="0"/>
                      <w:marRight w:val="0"/>
                      <w:marTop w:val="0"/>
                      <w:marBottom w:val="0"/>
                      <w:divBdr>
                        <w:top w:val="none" w:sz="0" w:space="0" w:color="auto"/>
                        <w:left w:val="none" w:sz="0" w:space="0" w:color="auto"/>
                        <w:bottom w:val="none" w:sz="0" w:space="0" w:color="auto"/>
                        <w:right w:val="none" w:sz="0" w:space="0" w:color="auto"/>
                      </w:divBdr>
                    </w:div>
                    <w:div w:id="563755249">
                      <w:marLeft w:val="0"/>
                      <w:marRight w:val="0"/>
                      <w:marTop w:val="0"/>
                      <w:marBottom w:val="0"/>
                      <w:divBdr>
                        <w:top w:val="none" w:sz="0" w:space="0" w:color="auto"/>
                        <w:left w:val="none" w:sz="0" w:space="0" w:color="auto"/>
                        <w:bottom w:val="none" w:sz="0" w:space="0" w:color="auto"/>
                        <w:right w:val="none" w:sz="0" w:space="0" w:color="auto"/>
                      </w:divBdr>
                    </w:div>
                    <w:div w:id="836187294">
                      <w:marLeft w:val="0"/>
                      <w:marRight w:val="0"/>
                      <w:marTop w:val="0"/>
                      <w:marBottom w:val="0"/>
                      <w:divBdr>
                        <w:top w:val="none" w:sz="0" w:space="0" w:color="auto"/>
                        <w:left w:val="none" w:sz="0" w:space="0" w:color="auto"/>
                        <w:bottom w:val="none" w:sz="0" w:space="0" w:color="auto"/>
                        <w:right w:val="none" w:sz="0" w:space="0" w:color="auto"/>
                      </w:divBdr>
                    </w:div>
                    <w:div w:id="933703074">
                      <w:marLeft w:val="0"/>
                      <w:marRight w:val="0"/>
                      <w:marTop w:val="0"/>
                      <w:marBottom w:val="0"/>
                      <w:divBdr>
                        <w:top w:val="none" w:sz="0" w:space="0" w:color="auto"/>
                        <w:left w:val="none" w:sz="0" w:space="0" w:color="auto"/>
                        <w:bottom w:val="none" w:sz="0" w:space="0" w:color="auto"/>
                        <w:right w:val="none" w:sz="0" w:space="0" w:color="auto"/>
                      </w:divBdr>
                    </w:div>
                    <w:div w:id="1198204948">
                      <w:marLeft w:val="0"/>
                      <w:marRight w:val="0"/>
                      <w:marTop w:val="0"/>
                      <w:marBottom w:val="0"/>
                      <w:divBdr>
                        <w:top w:val="none" w:sz="0" w:space="0" w:color="auto"/>
                        <w:left w:val="none" w:sz="0" w:space="0" w:color="auto"/>
                        <w:bottom w:val="none" w:sz="0" w:space="0" w:color="auto"/>
                        <w:right w:val="none" w:sz="0" w:space="0" w:color="auto"/>
                      </w:divBdr>
                    </w:div>
                    <w:div w:id="1261525836">
                      <w:marLeft w:val="0"/>
                      <w:marRight w:val="0"/>
                      <w:marTop w:val="0"/>
                      <w:marBottom w:val="0"/>
                      <w:divBdr>
                        <w:top w:val="none" w:sz="0" w:space="0" w:color="auto"/>
                        <w:left w:val="none" w:sz="0" w:space="0" w:color="auto"/>
                        <w:bottom w:val="none" w:sz="0" w:space="0" w:color="auto"/>
                        <w:right w:val="none" w:sz="0" w:space="0" w:color="auto"/>
                      </w:divBdr>
                    </w:div>
                    <w:div w:id="1605571699">
                      <w:marLeft w:val="0"/>
                      <w:marRight w:val="0"/>
                      <w:marTop w:val="0"/>
                      <w:marBottom w:val="0"/>
                      <w:divBdr>
                        <w:top w:val="none" w:sz="0" w:space="0" w:color="auto"/>
                        <w:left w:val="none" w:sz="0" w:space="0" w:color="auto"/>
                        <w:bottom w:val="none" w:sz="0" w:space="0" w:color="auto"/>
                        <w:right w:val="none" w:sz="0" w:space="0" w:color="auto"/>
                      </w:divBdr>
                    </w:div>
                  </w:divsChild>
                </w:div>
                <w:div w:id="645547186">
                  <w:marLeft w:val="0"/>
                  <w:marRight w:val="0"/>
                  <w:marTop w:val="0"/>
                  <w:marBottom w:val="0"/>
                  <w:divBdr>
                    <w:top w:val="none" w:sz="0" w:space="0" w:color="auto"/>
                    <w:left w:val="none" w:sz="0" w:space="0" w:color="auto"/>
                    <w:bottom w:val="none" w:sz="0" w:space="0" w:color="auto"/>
                    <w:right w:val="none" w:sz="0" w:space="0" w:color="auto"/>
                  </w:divBdr>
                  <w:divsChild>
                    <w:div w:id="94635555">
                      <w:marLeft w:val="0"/>
                      <w:marRight w:val="0"/>
                      <w:marTop w:val="0"/>
                      <w:marBottom w:val="0"/>
                      <w:divBdr>
                        <w:top w:val="none" w:sz="0" w:space="0" w:color="auto"/>
                        <w:left w:val="none" w:sz="0" w:space="0" w:color="auto"/>
                        <w:bottom w:val="none" w:sz="0" w:space="0" w:color="auto"/>
                        <w:right w:val="none" w:sz="0" w:space="0" w:color="auto"/>
                      </w:divBdr>
                    </w:div>
                    <w:div w:id="1195265950">
                      <w:marLeft w:val="0"/>
                      <w:marRight w:val="0"/>
                      <w:marTop w:val="0"/>
                      <w:marBottom w:val="0"/>
                      <w:divBdr>
                        <w:top w:val="none" w:sz="0" w:space="0" w:color="auto"/>
                        <w:left w:val="none" w:sz="0" w:space="0" w:color="auto"/>
                        <w:bottom w:val="none" w:sz="0" w:space="0" w:color="auto"/>
                        <w:right w:val="none" w:sz="0" w:space="0" w:color="auto"/>
                      </w:divBdr>
                    </w:div>
                    <w:div w:id="1251307812">
                      <w:marLeft w:val="0"/>
                      <w:marRight w:val="0"/>
                      <w:marTop w:val="0"/>
                      <w:marBottom w:val="0"/>
                      <w:divBdr>
                        <w:top w:val="none" w:sz="0" w:space="0" w:color="auto"/>
                        <w:left w:val="none" w:sz="0" w:space="0" w:color="auto"/>
                        <w:bottom w:val="none" w:sz="0" w:space="0" w:color="auto"/>
                        <w:right w:val="none" w:sz="0" w:space="0" w:color="auto"/>
                      </w:divBdr>
                    </w:div>
                    <w:div w:id="1842236747">
                      <w:marLeft w:val="0"/>
                      <w:marRight w:val="0"/>
                      <w:marTop w:val="0"/>
                      <w:marBottom w:val="0"/>
                      <w:divBdr>
                        <w:top w:val="none" w:sz="0" w:space="0" w:color="auto"/>
                        <w:left w:val="none" w:sz="0" w:space="0" w:color="auto"/>
                        <w:bottom w:val="none" w:sz="0" w:space="0" w:color="auto"/>
                        <w:right w:val="none" w:sz="0" w:space="0" w:color="auto"/>
                      </w:divBdr>
                    </w:div>
                    <w:div w:id="1971550548">
                      <w:marLeft w:val="0"/>
                      <w:marRight w:val="0"/>
                      <w:marTop w:val="0"/>
                      <w:marBottom w:val="0"/>
                      <w:divBdr>
                        <w:top w:val="none" w:sz="0" w:space="0" w:color="auto"/>
                        <w:left w:val="none" w:sz="0" w:space="0" w:color="auto"/>
                        <w:bottom w:val="none" w:sz="0" w:space="0" w:color="auto"/>
                        <w:right w:val="none" w:sz="0" w:space="0" w:color="auto"/>
                      </w:divBdr>
                    </w:div>
                  </w:divsChild>
                </w:div>
                <w:div w:id="748504397">
                  <w:marLeft w:val="0"/>
                  <w:marRight w:val="0"/>
                  <w:marTop w:val="0"/>
                  <w:marBottom w:val="0"/>
                  <w:divBdr>
                    <w:top w:val="none" w:sz="0" w:space="0" w:color="auto"/>
                    <w:left w:val="none" w:sz="0" w:space="0" w:color="auto"/>
                    <w:bottom w:val="none" w:sz="0" w:space="0" w:color="auto"/>
                    <w:right w:val="none" w:sz="0" w:space="0" w:color="auto"/>
                  </w:divBdr>
                  <w:divsChild>
                    <w:div w:id="373386542">
                      <w:marLeft w:val="0"/>
                      <w:marRight w:val="0"/>
                      <w:marTop w:val="0"/>
                      <w:marBottom w:val="0"/>
                      <w:divBdr>
                        <w:top w:val="none" w:sz="0" w:space="0" w:color="auto"/>
                        <w:left w:val="none" w:sz="0" w:space="0" w:color="auto"/>
                        <w:bottom w:val="none" w:sz="0" w:space="0" w:color="auto"/>
                        <w:right w:val="none" w:sz="0" w:space="0" w:color="auto"/>
                      </w:divBdr>
                    </w:div>
                    <w:div w:id="602147408">
                      <w:marLeft w:val="0"/>
                      <w:marRight w:val="0"/>
                      <w:marTop w:val="0"/>
                      <w:marBottom w:val="0"/>
                      <w:divBdr>
                        <w:top w:val="none" w:sz="0" w:space="0" w:color="auto"/>
                        <w:left w:val="none" w:sz="0" w:space="0" w:color="auto"/>
                        <w:bottom w:val="none" w:sz="0" w:space="0" w:color="auto"/>
                        <w:right w:val="none" w:sz="0" w:space="0" w:color="auto"/>
                      </w:divBdr>
                    </w:div>
                  </w:divsChild>
                </w:div>
                <w:div w:id="1074551116">
                  <w:marLeft w:val="0"/>
                  <w:marRight w:val="0"/>
                  <w:marTop w:val="0"/>
                  <w:marBottom w:val="0"/>
                  <w:divBdr>
                    <w:top w:val="none" w:sz="0" w:space="0" w:color="auto"/>
                    <w:left w:val="none" w:sz="0" w:space="0" w:color="auto"/>
                    <w:bottom w:val="none" w:sz="0" w:space="0" w:color="auto"/>
                    <w:right w:val="none" w:sz="0" w:space="0" w:color="auto"/>
                  </w:divBdr>
                  <w:divsChild>
                    <w:div w:id="453984556">
                      <w:marLeft w:val="0"/>
                      <w:marRight w:val="0"/>
                      <w:marTop w:val="0"/>
                      <w:marBottom w:val="0"/>
                      <w:divBdr>
                        <w:top w:val="none" w:sz="0" w:space="0" w:color="auto"/>
                        <w:left w:val="none" w:sz="0" w:space="0" w:color="auto"/>
                        <w:bottom w:val="none" w:sz="0" w:space="0" w:color="auto"/>
                        <w:right w:val="none" w:sz="0" w:space="0" w:color="auto"/>
                      </w:divBdr>
                    </w:div>
                  </w:divsChild>
                </w:div>
                <w:div w:id="1153177290">
                  <w:marLeft w:val="0"/>
                  <w:marRight w:val="0"/>
                  <w:marTop w:val="0"/>
                  <w:marBottom w:val="0"/>
                  <w:divBdr>
                    <w:top w:val="none" w:sz="0" w:space="0" w:color="auto"/>
                    <w:left w:val="none" w:sz="0" w:space="0" w:color="auto"/>
                    <w:bottom w:val="none" w:sz="0" w:space="0" w:color="auto"/>
                    <w:right w:val="none" w:sz="0" w:space="0" w:color="auto"/>
                  </w:divBdr>
                  <w:divsChild>
                    <w:div w:id="935598340">
                      <w:marLeft w:val="0"/>
                      <w:marRight w:val="0"/>
                      <w:marTop w:val="0"/>
                      <w:marBottom w:val="0"/>
                      <w:divBdr>
                        <w:top w:val="none" w:sz="0" w:space="0" w:color="auto"/>
                        <w:left w:val="none" w:sz="0" w:space="0" w:color="auto"/>
                        <w:bottom w:val="none" w:sz="0" w:space="0" w:color="auto"/>
                        <w:right w:val="none" w:sz="0" w:space="0" w:color="auto"/>
                      </w:divBdr>
                    </w:div>
                  </w:divsChild>
                </w:div>
                <w:div w:id="1172716909">
                  <w:marLeft w:val="0"/>
                  <w:marRight w:val="0"/>
                  <w:marTop w:val="0"/>
                  <w:marBottom w:val="0"/>
                  <w:divBdr>
                    <w:top w:val="none" w:sz="0" w:space="0" w:color="auto"/>
                    <w:left w:val="none" w:sz="0" w:space="0" w:color="auto"/>
                    <w:bottom w:val="none" w:sz="0" w:space="0" w:color="auto"/>
                    <w:right w:val="none" w:sz="0" w:space="0" w:color="auto"/>
                  </w:divBdr>
                  <w:divsChild>
                    <w:div w:id="118954665">
                      <w:marLeft w:val="0"/>
                      <w:marRight w:val="0"/>
                      <w:marTop w:val="0"/>
                      <w:marBottom w:val="0"/>
                      <w:divBdr>
                        <w:top w:val="none" w:sz="0" w:space="0" w:color="auto"/>
                        <w:left w:val="none" w:sz="0" w:space="0" w:color="auto"/>
                        <w:bottom w:val="none" w:sz="0" w:space="0" w:color="auto"/>
                        <w:right w:val="none" w:sz="0" w:space="0" w:color="auto"/>
                      </w:divBdr>
                    </w:div>
                    <w:div w:id="1661545824">
                      <w:marLeft w:val="0"/>
                      <w:marRight w:val="0"/>
                      <w:marTop w:val="0"/>
                      <w:marBottom w:val="0"/>
                      <w:divBdr>
                        <w:top w:val="none" w:sz="0" w:space="0" w:color="auto"/>
                        <w:left w:val="none" w:sz="0" w:space="0" w:color="auto"/>
                        <w:bottom w:val="none" w:sz="0" w:space="0" w:color="auto"/>
                        <w:right w:val="none" w:sz="0" w:space="0" w:color="auto"/>
                      </w:divBdr>
                    </w:div>
                  </w:divsChild>
                </w:div>
                <w:div w:id="1213805809">
                  <w:marLeft w:val="0"/>
                  <w:marRight w:val="0"/>
                  <w:marTop w:val="0"/>
                  <w:marBottom w:val="0"/>
                  <w:divBdr>
                    <w:top w:val="none" w:sz="0" w:space="0" w:color="auto"/>
                    <w:left w:val="none" w:sz="0" w:space="0" w:color="auto"/>
                    <w:bottom w:val="none" w:sz="0" w:space="0" w:color="auto"/>
                    <w:right w:val="none" w:sz="0" w:space="0" w:color="auto"/>
                  </w:divBdr>
                  <w:divsChild>
                    <w:div w:id="554315080">
                      <w:marLeft w:val="0"/>
                      <w:marRight w:val="0"/>
                      <w:marTop w:val="0"/>
                      <w:marBottom w:val="0"/>
                      <w:divBdr>
                        <w:top w:val="none" w:sz="0" w:space="0" w:color="auto"/>
                        <w:left w:val="none" w:sz="0" w:space="0" w:color="auto"/>
                        <w:bottom w:val="none" w:sz="0" w:space="0" w:color="auto"/>
                        <w:right w:val="none" w:sz="0" w:space="0" w:color="auto"/>
                      </w:divBdr>
                    </w:div>
                    <w:div w:id="642319164">
                      <w:marLeft w:val="0"/>
                      <w:marRight w:val="0"/>
                      <w:marTop w:val="0"/>
                      <w:marBottom w:val="0"/>
                      <w:divBdr>
                        <w:top w:val="none" w:sz="0" w:space="0" w:color="auto"/>
                        <w:left w:val="none" w:sz="0" w:space="0" w:color="auto"/>
                        <w:bottom w:val="none" w:sz="0" w:space="0" w:color="auto"/>
                        <w:right w:val="none" w:sz="0" w:space="0" w:color="auto"/>
                      </w:divBdr>
                    </w:div>
                  </w:divsChild>
                </w:div>
                <w:div w:id="1407651422">
                  <w:marLeft w:val="0"/>
                  <w:marRight w:val="0"/>
                  <w:marTop w:val="0"/>
                  <w:marBottom w:val="0"/>
                  <w:divBdr>
                    <w:top w:val="none" w:sz="0" w:space="0" w:color="auto"/>
                    <w:left w:val="none" w:sz="0" w:space="0" w:color="auto"/>
                    <w:bottom w:val="none" w:sz="0" w:space="0" w:color="auto"/>
                    <w:right w:val="none" w:sz="0" w:space="0" w:color="auto"/>
                  </w:divBdr>
                  <w:divsChild>
                    <w:div w:id="914970315">
                      <w:marLeft w:val="0"/>
                      <w:marRight w:val="0"/>
                      <w:marTop w:val="0"/>
                      <w:marBottom w:val="0"/>
                      <w:divBdr>
                        <w:top w:val="none" w:sz="0" w:space="0" w:color="auto"/>
                        <w:left w:val="none" w:sz="0" w:space="0" w:color="auto"/>
                        <w:bottom w:val="none" w:sz="0" w:space="0" w:color="auto"/>
                        <w:right w:val="none" w:sz="0" w:space="0" w:color="auto"/>
                      </w:divBdr>
                    </w:div>
                  </w:divsChild>
                </w:div>
                <w:div w:id="1513371166">
                  <w:marLeft w:val="0"/>
                  <w:marRight w:val="0"/>
                  <w:marTop w:val="0"/>
                  <w:marBottom w:val="0"/>
                  <w:divBdr>
                    <w:top w:val="none" w:sz="0" w:space="0" w:color="auto"/>
                    <w:left w:val="none" w:sz="0" w:space="0" w:color="auto"/>
                    <w:bottom w:val="none" w:sz="0" w:space="0" w:color="auto"/>
                    <w:right w:val="none" w:sz="0" w:space="0" w:color="auto"/>
                  </w:divBdr>
                  <w:divsChild>
                    <w:div w:id="2082024697">
                      <w:marLeft w:val="0"/>
                      <w:marRight w:val="0"/>
                      <w:marTop w:val="0"/>
                      <w:marBottom w:val="0"/>
                      <w:divBdr>
                        <w:top w:val="none" w:sz="0" w:space="0" w:color="auto"/>
                        <w:left w:val="none" w:sz="0" w:space="0" w:color="auto"/>
                        <w:bottom w:val="none" w:sz="0" w:space="0" w:color="auto"/>
                        <w:right w:val="none" w:sz="0" w:space="0" w:color="auto"/>
                      </w:divBdr>
                    </w:div>
                  </w:divsChild>
                </w:div>
                <w:div w:id="1674186744">
                  <w:marLeft w:val="0"/>
                  <w:marRight w:val="0"/>
                  <w:marTop w:val="0"/>
                  <w:marBottom w:val="0"/>
                  <w:divBdr>
                    <w:top w:val="none" w:sz="0" w:space="0" w:color="auto"/>
                    <w:left w:val="none" w:sz="0" w:space="0" w:color="auto"/>
                    <w:bottom w:val="none" w:sz="0" w:space="0" w:color="auto"/>
                    <w:right w:val="none" w:sz="0" w:space="0" w:color="auto"/>
                  </w:divBdr>
                  <w:divsChild>
                    <w:div w:id="1018435725">
                      <w:marLeft w:val="0"/>
                      <w:marRight w:val="0"/>
                      <w:marTop w:val="0"/>
                      <w:marBottom w:val="0"/>
                      <w:divBdr>
                        <w:top w:val="none" w:sz="0" w:space="0" w:color="auto"/>
                        <w:left w:val="none" w:sz="0" w:space="0" w:color="auto"/>
                        <w:bottom w:val="none" w:sz="0" w:space="0" w:color="auto"/>
                        <w:right w:val="none" w:sz="0" w:space="0" w:color="auto"/>
                      </w:divBdr>
                    </w:div>
                    <w:div w:id="14441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1021">
          <w:marLeft w:val="0"/>
          <w:marRight w:val="0"/>
          <w:marTop w:val="0"/>
          <w:marBottom w:val="0"/>
          <w:divBdr>
            <w:top w:val="none" w:sz="0" w:space="0" w:color="auto"/>
            <w:left w:val="none" w:sz="0" w:space="0" w:color="auto"/>
            <w:bottom w:val="none" w:sz="0" w:space="0" w:color="auto"/>
            <w:right w:val="none" w:sz="0" w:space="0" w:color="auto"/>
          </w:divBdr>
          <w:divsChild>
            <w:div w:id="449860448">
              <w:marLeft w:val="-75"/>
              <w:marRight w:val="0"/>
              <w:marTop w:val="30"/>
              <w:marBottom w:val="30"/>
              <w:divBdr>
                <w:top w:val="none" w:sz="0" w:space="0" w:color="auto"/>
                <w:left w:val="none" w:sz="0" w:space="0" w:color="auto"/>
                <w:bottom w:val="none" w:sz="0" w:space="0" w:color="auto"/>
                <w:right w:val="none" w:sz="0" w:space="0" w:color="auto"/>
              </w:divBdr>
              <w:divsChild>
                <w:div w:id="136915928">
                  <w:marLeft w:val="0"/>
                  <w:marRight w:val="0"/>
                  <w:marTop w:val="0"/>
                  <w:marBottom w:val="0"/>
                  <w:divBdr>
                    <w:top w:val="none" w:sz="0" w:space="0" w:color="auto"/>
                    <w:left w:val="none" w:sz="0" w:space="0" w:color="auto"/>
                    <w:bottom w:val="none" w:sz="0" w:space="0" w:color="auto"/>
                    <w:right w:val="none" w:sz="0" w:space="0" w:color="auto"/>
                  </w:divBdr>
                  <w:divsChild>
                    <w:div w:id="664019914">
                      <w:marLeft w:val="0"/>
                      <w:marRight w:val="0"/>
                      <w:marTop w:val="0"/>
                      <w:marBottom w:val="0"/>
                      <w:divBdr>
                        <w:top w:val="none" w:sz="0" w:space="0" w:color="auto"/>
                        <w:left w:val="none" w:sz="0" w:space="0" w:color="auto"/>
                        <w:bottom w:val="none" w:sz="0" w:space="0" w:color="auto"/>
                        <w:right w:val="none" w:sz="0" w:space="0" w:color="auto"/>
                      </w:divBdr>
                    </w:div>
                    <w:div w:id="1867937504">
                      <w:marLeft w:val="0"/>
                      <w:marRight w:val="0"/>
                      <w:marTop w:val="0"/>
                      <w:marBottom w:val="0"/>
                      <w:divBdr>
                        <w:top w:val="none" w:sz="0" w:space="0" w:color="auto"/>
                        <w:left w:val="none" w:sz="0" w:space="0" w:color="auto"/>
                        <w:bottom w:val="none" w:sz="0" w:space="0" w:color="auto"/>
                        <w:right w:val="none" w:sz="0" w:space="0" w:color="auto"/>
                      </w:divBdr>
                    </w:div>
                  </w:divsChild>
                </w:div>
                <w:div w:id="403072588">
                  <w:marLeft w:val="0"/>
                  <w:marRight w:val="0"/>
                  <w:marTop w:val="0"/>
                  <w:marBottom w:val="0"/>
                  <w:divBdr>
                    <w:top w:val="none" w:sz="0" w:space="0" w:color="auto"/>
                    <w:left w:val="none" w:sz="0" w:space="0" w:color="auto"/>
                    <w:bottom w:val="none" w:sz="0" w:space="0" w:color="auto"/>
                    <w:right w:val="none" w:sz="0" w:space="0" w:color="auto"/>
                  </w:divBdr>
                  <w:divsChild>
                    <w:div w:id="14120558">
                      <w:marLeft w:val="0"/>
                      <w:marRight w:val="0"/>
                      <w:marTop w:val="0"/>
                      <w:marBottom w:val="0"/>
                      <w:divBdr>
                        <w:top w:val="none" w:sz="0" w:space="0" w:color="auto"/>
                        <w:left w:val="none" w:sz="0" w:space="0" w:color="auto"/>
                        <w:bottom w:val="none" w:sz="0" w:space="0" w:color="auto"/>
                        <w:right w:val="none" w:sz="0" w:space="0" w:color="auto"/>
                      </w:divBdr>
                    </w:div>
                    <w:div w:id="1781873651">
                      <w:marLeft w:val="0"/>
                      <w:marRight w:val="0"/>
                      <w:marTop w:val="0"/>
                      <w:marBottom w:val="0"/>
                      <w:divBdr>
                        <w:top w:val="none" w:sz="0" w:space="0" w:color="auto"/>
                        <w:left w:val="none" w:sz="0" w:space="0" w:color="auto"/>
                        <w:bottom w:val="none" w:sz="0" w:space="0" w:color="auto"/>
                        <w:right w:val="none" w:sz="0" w:space="0" w:color="auto"/>
                      </w:divBdr>
                    </w:div>
                  </w:divsChild>
                </w:div>
                <w:div w:id="419370051">
                  <w:marLeft w:val="0"/>
                  <w:marRight w:val="0"/>
                  <w:marTop w:val="0"/>
                  <w:marBottom w:val="0"/>
                  <w:divBdr>
                    <w:top w:val="none" w:sz="0" w:space="0" w:color="auto"/>
                    <w:left w:val="none" w:sz="0" w:space="0" w:color="auto"/>
                    <w:bottom w:val="none" w:sz="0" w:space="0" w:color="auto"/>
                    <w:right w:val="none" w:sz="0" w:space="0" w:color="auto"/>
                  </w:divBdr>
                  <w:divsChild>
                    <w:div w:id="258833734">
                      <w:marLeft w:val="0"/>
                      <w:marRight w:val="0"/>
                      <w:marTop w:val="0"/>
                      <w:marBottom w:val="0"/>
                      <w:divBdr>
                        <w:top w:val="none" w:sz="0" w:space="0" w:color="auto"/>
                        <w:left w:val="none" w:sz="0" w:space="0" w:color="auto"/>
                        <w:bottom w:val="none" w:sz="0" w:space="0" w:color="auto"/>
                        <w:right w:val="none" w:sz="0" w:space="0" w:color="auto"/>
                      </w:divBdr>
                    </w:div>
                    <w:div w:id="556404415">
                      <w:marLeft w:val="0"/>
                      <w:marRight w:val="0"/>
                      <w:marTop w:val="0"/>
                      <w:marBottom w:val="0"/>
                      <w:divBdr>
                        <w:top w:val="none" w:sz="0" w:space="0" w:color="auto"/>
                        <w:left w:val="none" w:sz="0" w:space="0" w:color="auto"/>
                        <w:bottom w:val="none" w:sz="0" w:space="0" w:color="auto"/>
                        <w:right w:val="none" w:sz="0" w:space="0" w:color="auto"/>
                      </w:divBdr>
                    </w:div>
                    <w:div w:id="944725736">
                      <w:marLeft w:val="0"/>
                      <w:marRight w:val="0"/>
                      <w:marTop w:val="0"/>
                      <w:marBottom w:val="0"/>
                      <w:divBdr>
                        <w:top w:val="none" w:sz="0" w:space="0" w:color="auto"/>
                        <w:left w:val="none" w:sz="0" w:space="0" w:color="auto"/>
                        <w:bottom w:val="none" w:sz="0" w:space="0" w:color="auto"/>
                        <w:right w:val="none" w:sz="0" w:space="0" w:color="auto"/>
                      </w:divBdr>
                    </w:div>
                    <w:div w:id="1210606790">
                      <w:marLeft w:val="0"/>
                      <w:marRight w:val="0"/>
                      <w:marTop w:val="0"/>
                      <w:marBottom w:val="0"/>
                      <w:divBdr>
                        <w:top w:val="none" w:sz="0" w:space="0" w:color="auto"/>
                        <w:left w:val="none" w:sz="0" w:space="0" w:color="auto"/>
                        <w:bottom w:val="none" w:sz="0" w:space="0" w:color="auto"/>
                        <w:right w:val="none" w:sz="0" w:space="0" w:color="auto"/>
                      </w:divBdr>
                    </w:div>
                  </w:divsChild>
                </w:div>
                <w:div w:id="459150173">
                  <w:marLeft w:val="0"/>
                  <w:marRight w:val="0"/>
                  <w:marTop w:val="0"/>
                  <w:marBottom w:val="0"/>
                  <w:divBdr>
                    <w:top w:val="none" w:sz="0" w:space="0" w:color="auto"/>
                    <w:left w:val="none" w:sz="0" w:space="0" w:color="auto"/>
                    <w:bottom w:val="none" w:sz="0" w:space="0" w:color="auto"/>
                    <w:right w:val="none" w:sz="0" w:space="0" w:color="auto"/>
                  </w:divBdr>
                  <w:divsChild>
                    <w:div w:id="1565603856">
                      <w:marLeft w:val="0"/>
                      <w:marRight w:val="0"/>
                      <w:marTop w:val="0"/>
                      <w:marBottom w:val="0"/>
                      <w:divBdr>
                        <w:top w:val="none" w:sz="0" w:space="0" w:color="auto"/>
                        <w:left w:val="none" w:sz="0" w:space="0" w:color="auto"/>
                        <w:bottom w:val="none" w:sz="0" w:space="0" w:color="auto"/>
                        <w:right w:val="none" w:sz="0" w:space="0" w:color="auto"/>
                      </w:divBdr>
                    </w:div>
                    <w:div w:id="1739748978">
                      <w:marLeft w:val="0"/>
                      <w:marRight w:val="0"/>
                      <w:marTop w:val="0"/>
                      <w:marBottom w:val="0"/>
                      <w:divBdr>
                        <w:top w:val="none" w:sz="0" w:space="0" w:color="auto"/>
                        <w:left w:val="none" w:sz="0" w:space="0" w:color="auto"/>
                        <w:bottom w:val="none" w:sz="0" w:space="0" w:color="auto"/>
                        <w:right w:val="none" w:sz="0" w:space="0" w:color="auto"/>
                      </w:divBdr>
                    </w:div>
                  </w:divsChild>
                </w:div>
                <w:div w:id="633566444">
                  <w:marLeft w:val="0"/>
                  <w:marRight w:val="0"/>
                  <w:marTop w:val="0"/>
                  <w:marBottom w:val="0"/>
                  <w:divBdr>
                    <w:top w:val="none" w:sz="0" w:space="0" w:color="auto"/>
                    <w:left w:val="none" w:sz="0" w:space="0" w:color="auto"/>
                    <w:bottom w:val="none" w:sz="0" w:space="0" w:color="auto"/>
                    <w:right w:val="none" w:sz="0" w:space="0" w:color="auto"/>
                  </w:divBdr>
                  <w:divsChild>
                    <w:div w:id="125436268">
                      <w:marLeft w:val="0"/>
                      <w:marRight w:val="0"/>
                      <w:marTop w:val="0"/>
                      <w:marBottom w:val="0"/>
                      <w:divBdr>
                        <w:top w:val="none" w:sz="0" w:space="0" w:color="auto"/>
                        <w:left w:val="none" w:sz="0" w:space="0" w:color="auto"/>
                        <w:bottom w:val="none" w:sz="0" w:space="0" w:color="auto"/>
                        <w:right w:val="none" w:sz="0" w:space="0" w:color="auto"/>
                      </w:divBdr>
                    </w:div>
                  </w:divsChild>
                </w:div>
                <w:div w:id="877469981">
                  <w:marLeft w:val="0"/>
                  <w:marRight w:val="0"/>
                  <w:marTop w:val="0"/>
                  <w:marBottom w:val="0"/>
                  <w:divBdr>
                    <w:top w:val="none" w:sz="0" w:space="0" w:color="auto"/>
                    <w:left w:val="none" w:sz="0" w:space="0" w:color="auto"/>
                    <w:bottom w:val="none" w:sz="0" w:space="0" w:color="auto"/>
                    <w:right w:val="none" w:sz="0" w:space="0" w:color="auto"/>
                  </w:divBdr>
                  <w:divsChild>
                    <w:div w:id="565336348">
                      <w:marLeft w:val="0"/>
                      <w:marRight w:val="0"/>
                      <w:marTop w:val="0"/>
                      <w:marBottom w:val="0"/>
                      <w:divBdr>
                        <w:top w:val="none" w:sz="0" w:space="0" w:color="auto"/>
                        <w:left w:val="none" w:sz="0" w:space="0" w:color="auto"/>
                        <w:bottom w:val="none" w:sz="0" w:space="0" w:color="auto"/>
                        <w:right w:val="none" w:sz="0" w:space="0" w:color="auto"/>
                      </w:divBdr>
                    </w:div>
                  </w:divsChild>
                </w:div>
                <w:div w:id="1295061740">
                  <w:marLeft w:val="0"/>
                  <w:marRight w:val="0"/>
                  <w:marTop w:val="0"/>
                  <w:marBottom w:val="0"/>
                  <w:divBdr>
                    <w:top w:val="none" w:sz="0" w:space="0" w:color="auto"/>
                    <w:left w:val="none" w:sz="0" w:space="0" w:color="auto"/>
                    <w:bottom w:val="none" w:sz="0" w:space="0" w:color="auto"/>
                    <w:right w:val="none" w:sz="0" w:space="0" w:color="auto"/>
                  </w:divBdr>
                  <w:divsChild>
                    <w:div w:id="318309418">
                      <w:marLeft w:val="0"/>
                      <w:marRight w:val="0"/>
                      <w:marTop w:val="0"/>
                      <w:marBottom w:val="0"/>
                      <w:divBdr>
                        <w:top w:val="none" w:sz="0" w:space="0" w:color="auto"/>
                        <w:left w:val="none" w:sz="0" w:space="0" w:color="auto"/>
                        <w:bottom w:val="none" w:sz="0" w:space="0" w:color="auto"/>
                        <w:right w:val="none" w:sz="0" w:space="0" w:color="auto"/>
                      </w:divBdr>
                    </w:div>
                    <w:div w:id="547031538">
                      <w:marLeft w:val="0"/>
                      <w:marRight w:val="0"/>
                      <w:marTop w:val="0"/>
                      <w:marBottom w:val="0"/>
                      <w:divBdr>
                        <w:top w:val="none" w:sz="0" w:space="0" w:color="auto"/>
                        <w:left w:val="none" w:sz="0" w:space="0" w:color="auto"/>
                        <w:bottom w:val="none" w:sz="0" w:space="0" w:color="auto"/>
                        <w:right w:val="none" w:sz="0" w:space="0" w:color="auto"/>
                      </w:divBdr>
                    </w:div>
                    <w:div w:id="1556623030">
                      <w:marLeft w:val="0"/>
                      <w:marRight w:val="0"/>
                      <w:marTop w:val="0"/>
                      <w:marBottom w:val="0"/>
                      <w:divBdr>
                        <w:top w:val="none" w:sz="0" w:space="0" w:color="auto"/>
                        <w:left w:val="none" w:sz="0" w:space="0" w:color="auto"/>
                        <w:bottom w:val="none" w:sz="0" w:space="0" w:color="auto"/>
                        <w:right w:val="none" w:sz="0" w:space="0" w:color="auto"/>
                      </w:divBdr>
                    </w:div>
                  </w:divsChild>
                </w:div>
                <w:div w:id="1305626894">
                  <w:marLeft w:val="0"/>
                  <w:marRight w:val="0"/>
                  <w:marTop w:val="0"/>
                  <w:marBottom w:val="0"/>
                  <w:divBdr>
                    <w:top w:val="none" w:sz="0" w:space="0" w:color="auto"/>
                    <w:left w:val="none" w:sz="0" w:space="0" w:color="auto"/>
                    <w:bottom w:val="none" w:sz="0" w:space="0" w:color="auto"/>
                    <w:right w:val="none" w:sz="0" w:space="0" w:color="auto"/>
                  </w:divBdr>
                  <w:divsChild>
                    <w:div w:id="1459449829">
                      <w:marLeft w:val="0"/>
                      <w:marRight w:val="0"/>
                      <w:marTop w:val="0"/>
                      <w:marBottom w:val="0"/>
                      <w:divBdr>
                        <w:top w:val="none" w:sz="0" w:space="0" w:color="auto"/>
                        <w:left w:val="none" w:sz="0" w:space="0" w:color="auto"/>
                        <w:bottom w:val="none" w:sz="0" w:space="0" w:color="auto"/>
                        <w:right w:val="none" w:sz="0" w:space="0" w:color="auto"/>
                      </w:divBdr>
                    </w:div>
                  </w:divsChild>
                </w:div>
                <w:div w:id="1317611666">
                  <w:marLeft w:val="0"/>
                  <w:marRight w:val="0"/>
                  <w:marTop w:val="0"/>
                  <w:marBottom w:val="0"/>
                  <w:divBdr>
                    <w:top w:val="none" w:sz="0" w:space="0" w:color="auto"/>
                    <w:left w:val="none" w:sz="0" w:space="0" w:color="auto"/>
                    <w:bottom w:val="none" w:sz="0" w:space="0" w:color="auto"/>
                    <w:right w:val="none" w:sz="0" w:space="0" w:color="auto"/>
                  </w:divBdr>
                  <w:divsChild>
                    <w:div w:id="782191570">
                      <w:marLeft w:val="0"/>
                      <w:marRight w:val="0"/>
                      <w:marTop w:val="0"/>
                      <w:marBottom w:val="0"/>
                      <w:divBdr>
                        <w:top w:val="none" w:sz="0" w:space="0" w:color="auto"/>
                        <w:left w:val="none" w:sz="0" w:space="0" w:color="auto"/>
                        <w:bottom w:val="none" w:sz="0" w:space="0" w:color="auto"/>
                        <w:right w:val="none" w:sz="0" w:space="0" w:color="auto"/>
                      </w:divBdr>
                    </w:div>
                  </w:divsChild>
                </w:div>
                <w:div w:id="1409378986">
                  <w:marLeft w:val="0"/>
                  <w:marRight w:val="0"/>
                  <w:marTop w:val="0"/>
                  <w:marBottom w:val="0"/>
                  <w:divBdr>
                    <w:top w:val="none" w:sz="0" w:space="0" w:color="auto"/>
                    <w:left w:val="none" w:sz="0" w:space="0" w:color="auto"/>
                    <w:bottom w:val="none" w:sz="0" w:space="0" w:color="auto"/>
                    <w:right w:val="none" w:sz="0" w:space="0" w:color="auto"/>
                  </w:divBdr>
                  <w:divsChild>
                    <w:div w:id="1483352032">
                      <w:marLeft w:val="0"/>
                      <w:marRight w:val="0"/>
                      <w:marTop w:val="0"/>
                      <w:marBottom w:val="0"/>
                      <w:divBdr>
                        <w:top w:val="none" w:sz="0" w:space="0" w:color="auto"/>
                        <w:left w:val="none" w:sz="0" w:space="0" w:color="auto"/>
                        <w:bottom w:val="none" w:sz="0" w:space="0" w:color="auto"/>
                        <w:right w:val="none" w:sz="0" w:space="0" w:color="auto"/>
                      </w:divBdr>
                    </w:div>
                    <w:div w:id="1637024804">
                      <w:marLeft w:val="0"/>
                      <w:marRight w:val="0"/>
                      <w:marTop w:val="0"/>
                      <w:marBottom w:val="0"/>
                      <w:divBdr>
                        <w:top w:val="none" w:sz="0" w:space="0" w:color="auto"/>
                        <w:left w:val="none" w:sz="0" w:space="0" w:color="auto"/>
                        <w:bottom w:val="none" w:sz="0" w:space="0" w:color="auto"/>
                        <w:right w:val="none" w:sz="0" w:space="0" w:color="auto"/>
                      </w:divBdr>
                    </w:div>
                  </w:divsChild>
                </w:div>
                <w:div w:id="1490318197">
                  <w:marLeft w:val="0"/>
                  <w:marRight w:val="0"/>
                  <w:marTop w:val="0"/>
                  <w:marBottom w:val="0"/>
                  <w:divBdr>
                    <w:top w:val="none" w:sz="0" w:space="0" w:color="auto"/>
                    <w:left w:val="none" w:sz="0" w:space="0" w:color="auto"/>
                    <w:bottom w:val="none" w:sz="0" w:space="0" w:color="auto"/>
                    <w:right w:val="none" w:sz="0" w:space="0" w:color="auto"/>
                  </w:divBdr>
                  <w:divsChild>
                    <w:div w:id="856700791">
                      <w:marLeft w:val="0"/>
                      <w:marRight w:val="0"/>
                      <w:marTop w:val="0"/>
                      <w:marBottom w:val="0"/>
                      <w:divBdr>
                        <w:top w:val="none" w:sz="0" w:space="0" w:color="auto"/>
                        <w:left w:val="none" w:sz="0" w:space="0" w:color="auto"/>
                        <w:bottom w:val="none" w:sz="0" w:space="0" w:color="auto"/>
                        <w:right w:val="none" w:sz="0" w:space="0" w:color="auto"/>
                      </w:divBdr>
                    </w:div>
                  </w:divsChild>
                </w:div>
                <w:div w:id="1510824769">
                  <w:marLeft w:val="0"/>
                  <w:marRight w:val="0"/>
                  <w:marTop w:val="0"/>
                  <w:marBottom w:val="0"/>
                  <w:divBdr>
                    <w:top w:val="none" w:sz="0" w:space="0" w:color="auto"/>
                    <w:left w:val="none" w:sz="0" w:space="0" w:color="auto"/>
                    <w:bottom w:val="none" w:sz="0" w:space="0" w:color="auto"/>
                    <w:right w:val="none" w:sz="0" w:space="0" w:color="auto"/>
                  </w:divBdr>
                  <w:divsChild>
                    <w:div w:id="1417482741">
                      <w:marLeft w:val="0"/>
                      <w:marRight w:val="0"/>
                      <w:marTop w:val="0"/>
                      <w:marBottom w:val="0"/>
                      <w:divBdr>
                        <w:top w:val="none" w:sz="0" w:space="0" w:color="auto"/>
                        <w:left w:val="none" w:sz="0" w:space="0" w:color="auto"/>
                        <w:bottom w:val="none" w:sz="0" w:space="0" w:color="auto"/>
                        <w:right w:val="none" w:sz="0" w:space="0" w:color="auto"/>
                      </w:divBdr>
                    </w:div>
                    <w:div w:id="1709840304">
                      <w:marLeft w:val="0"/>
                      <w:marRight w:val="0"/>
                      <w:marTop w:val="0"/>
                      <w:marBottom w:val="0"/>
                      <w:divBdr>
                        <w:top w:val="none" w:sz="0" w:space="0" w:color="auto"/>
                        <w:left w:val="none" w:sz="0" w:space="0" w:color="auto"/>
                        <w:bottom w:val="none" w:sz="0" w:space="0" w:color="auto"/>
                        <w:right w:val="none" w:sz="0" w:space="0" w:color="auto"/>
                      </w:divBdr>
                    </w:div>
                  </w:divsChild>
                </w:div>
                <w:div w:id="1875776579">
                  <w:marLeft w:val="0"/>
                  <w:marRight w:val="0"/>
                  <w:marTop w:val="0"/>
                  <w:marBottom w:val="0"/>
                  <w:divBdr>
                    <w:top w:val="none" w:sz="0" w:space="0" w:color="auto"/>
                    <w:left w:val="none" w:sz="0" w:space="0" w:color="auto"/>
                    <w:bottom w:val="none" w:sz="0" w:space="0" w:color="auto"/>
                    <w:right w:val="none" w:sz="0" w:space="0" w:color="auto"/>
                  </w:divBdr>
                  <w:divsChild>
                    <w:div w:id="60103117">
                      <w:marLeft w:val="0"/>
                      <w:marRight w:val="0"/>
                      <w:marTop w:val="0"/>
                      <w:marBottom w:val="0"/>
                      <w:divBdr>
                        <w:top w:val="none" w:sz="0" w:space="0" w:color="auto"/>
                        <w:left w:val="none" w:sz="0" w:space="0" w:color="auto"/>
                        <w:bottom w:val="none" w:sz="0" w:space="0" w:color="auto"/>
                        <w:right w:val="none" w:sz="0" w:space="0" w:color="auto"/>
                      </w:divBdr>
                    </w:div>
                  </w:divsChild>
                </w:div>
                <w:div w:id="2048096383">
                  <w:marLeft w:val="0"/>
                  <w:marRight w:val="0"/>
                  <w:marTop w:val="0"/>
                  <w:marBottom w:val="0"/>
                  <w:divBdr>
                    <w:top w:val="none" w:sz="0" w:space="0" w:color="auto"/>
                    <w:left w:val="none" w:sz="0" w:space="0" w:color="auto"/>
                    <w:bottom w:val="none" w:sz="0" w:space="0" w:color="auto"/>
                    <w:right w:val="none" w:sz="0" w:space="0" w:color="auto"/>
                  </w:divBdr>
                  <w:divsChild>
                    <w:div w:id="374040453">
                      <w:marLeft w:val="0"/>
                      <w:marRight w:val="0"/>
                      <w:marTop w:val="0"/>
                      <w:marBottom w:val="0"/>
                      <w:divBdr>
                        <w:top w:val="none" w:sz="0" w:space="0" w:color="auto"/>
                        <w:left w:val="none" w:sz="0" w:space="0" w:color="auto"/>
                        <w:bottom w:val="none" w:sz="0" w:space="0" w:color="auto"/>
                        <w:right w:val="none" w:sz="0" w:space="0" w:color="auto"/>
                      </w:divBdr>
                    </w:div>
                    <w:div w:id="18542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6087">
          <w:marLeft w:val="0"/>
          <w:marRight w:val="0"/>
          <w:marTop w:val="0"/>
          <w:marBottom w:val="0"/>
          <w:divBdr>
            <w:top w:val="none" w:sz="0" w:space="0" w:color="auto"/>
            <w:left w:val="none" w:sz="0" w:space="0" w:color="auto"/>
            <w:bottom w:val="none" w:sz="0" w:space="0" w:color="auto"/>
            <w:right w:val="none" w:sz="0" w:space="0" w:color="auto"/>
          </w:divBdr>
        </w:div>
        <w:div w:id="878933239">
          <w:marLeft w:val="0"/>
          <w:marRight w:val="0"/>
          <w:marTop w:val="0"/>
          <w:marBottom w:val="0"/>
          <w:divBdr>
            <w:top w:val="none" w:sz="0" w:space="0" w:color="auto"/>
            <w:left w:val="none" w:sz="0" w:space="0" w:color="auto"/>
            <w:bottom w:val="none" w:sz="0" w:space="0" w:color="auto"/>
            <w:right w:val="none" w:sz="0" w:space="0" w:color="auto"/>
          </w:divBdr>
          <w:divsChild>
            <w:div w:id="681592965">
              <w:marLeft w:val="-75"/>
              <w:marRight w:val="0"/>
              <w:marTop w:val="30"/>
              <w:marBottom w:val="30"/>
              <w:divBdr>
                <w:top w:val="none" w:sz="0" w:space="0" w:color="auto"/>
                <w:left w:val="none" w:sz="0" w:space="0" w:color="auto"/>
                <w:bottom w:val="none" w:sz="0" w:space="0" w:color="auto"/>
                <w:right w:val="none" w:sz="0" w:space="0" w:color="auto"/>
              </w:divBdr>
              <w:divsChild>
                <w:div w:id="453838647">
                  <w:marLeft w:val="0"/>
                  <w:marRight w:val="0"/>
                  <w:marTop w:val="0"/>
                  <w:marBottom w:val="0"/>
                  <w:divBdr>
                    <w:top w:val="none" w:sz="0" w:space="0" w:color="auto"/>
                    <w:left w:val="none" w:sz="0" w:space="0" w:color="auto"/>
                    <w:bottom w:val="none" w:sz="0" w:space="0" w:color="auto"/>
                    <w:right w:val="none" w:sz="0" w:space="0" w:color="auto"/>
                  </w:divBdr>
                  <w:divsChild>
                    <w:div w:id="275675979">
                      <w:marLeft w:val="0"/>
                      <w:marRight w:val="0"/>
                      <w:marTop w:val="0"/>
                      <w:marBottom w:val="0"/>
                      <w:divBdr>
                        <w:top w:val="none" w:sz="0" w:space="0" w:color="auto"/>
                        <w:left w:val="none" w:sz="0" w:space="0" w:color="auto"/>
                        <w:bottom w:val="none" w:sz="0" w:space="0" w:color="auto"/>
                        <w:right w:val="none" w:sz="0" w:space="0" w:color="auto"/>
                      </w:divBdr>
                    </w:div>
                    <w:div w:id="1383334989">
                      <w:marLeft w:val="0"/>
                      <w:marRight w:val="0"/>
                      <w:marTop w:val="0"/>
                      <w:marBottom w:val="0"/>
                      <w:divBdr>
                        <w:top w:val="none" w:sz="0" w:space="0" w:color="auto"/>
                        <w:left w:val="none" w:sz="0" w:space="0" w:color="auto"/>
                        <w:bottom w:val="none" w:sz="0" w:space="0" w:color="auto"/>
                        <w:right w:val="none" w:sz="0" w:space="0" w:color="auto"/>
                      </w:divBdr>
                    </w:div>
                  </w:divsChild>
                </w:div>
                <w:div w:id="579944959">
                  <w:marLeft w:val="0"/>
                  <w:marRight w:val="0"/>
                  <w:marTop w:val="0"/>
                  <w:marBottom w:val="0"/>
                  <w:divBdr>
                    <w:top w:val="none" w:sz="0" w:space="0" w:color="auto"/>
                    <w:left w:val="none" w:sz="0" w:space="0" w:color="auto"/>
                    <w:bottom w:val="none" w:sz="0" w:space="0" w:color="auto"/>
                    <w:right w:val="none" w:sz="0" w:space="0" w:color="auto"/>
                  </w:divBdr>
                  <w:divsChild>
                    <w:div w:id="85158172">
                      <w:marLeft w:val="0"/>
                      <w:marRight w:val="0"/>
                      <w:marTop w:val="0"/>
                      <w:marBottom w:val="0"/>
                      <w:divBdr>
                        <w:top w:val="none" w:sz="0" w:space="0" w:color="auto"/>
                        <w:left w:val="none" w:sz="0" w:space="0" w:color="auto"/>
                        <w:bottom w:val="none" w:sz="0" w:space="0" w:color="auto"/>
                        <w:right w:val="none" w:sz="0" w:space="0" w:color="auto"/>
                      </w:divBdr>
                    </w:div>
                    <w:div w:id="109670345">
                      <w:marLeft w:val="0"/>
                      <w:marRight w:val="0"/>
                      <w:marTop w:val="0"/>
                      <w:marBottom w:val="0"/>
                      <w:divBdr>
                        <w:top w:val="none" w:sz="0" w:space="0" w:color="auto"/>
                        <w:left w:val="none" w:sz="0" w:space="0" w:color="auto"/>
                        <w:bottom w:val="none" w:sz="0" w:space="0" w:color="auto"/>
                        <w:right w:val="none" w:sz="0" w:space="0" w:color="auto"/>
                      </w:divBdr>
                    </w:div>
                    <w:div w:id="160852196">
                      <w:marLeft w:val="0"/>
                      <w:marRight w:val="0"/>
                      <w:marTop w:val="0"/>
                      <w:marBottom w:val="0"/>
                      <w:divBdr>
                        <w:top w:val="none" w:sz="0" w:space="0" w:color="auto"/>
                        <w:left w:val="none" w:sz="0" w:space="0" w:color="auto"/>
                        <w:bottom w:val="none" w:sz="0" w:space="0" w:color="auto"/>
                        <w:right w:val="none" w:sz="0" w:space="0" w:color="auto"/>
                      </w:divBdr>
                    </w:div>
                    <w:div w:id="727994630">
                      <w:marLeft w:val="0"/>
                      <w:marRight w:val="0"/>
                      <w:marTop w:val="0"/>
                      <w:marBottom w:val="0"/>
                      <w:divBdr>
                        <w:top w:val="none" w:sz="0" w:space="0" w:color="auto"/>
                        <w:left w:val="none" w:sz="0" w:space="0" w:color="auto"/>
                        <w:bottom w:val="none" w:sz="0" w:space="0" w:color="auto"/>
                        <w:right w:val="none" w:sz="0" w:space="0" w:color="auto"/>
                      </w:divBdr>
                    </w:div>
                    <w:div w:id="1852336996">
                      <w:marLeft w:val="0"/>
                      <w:marRight w:val="0"/>
                      <w:marTop w:val="0"/>
                      <w:marBottom w:val="0"/>
                      <w:divBdr>
                        <w:top w:val="none" w:sz="0" w:space="0" w:color="auto"/>
                        <w:left w:val="none" w:sz="0" w:space="0" w:color="auto"/>
                        <w:bottom w:val="none" w:sz="0" w:space="0" w:color="auto"/>
                        <w:right w:val="none" w:sz="0" w:space="0" w:color="auto"/>
                      </w:divBdr>
                    </w:div>
                    <w:div w:id="1868331283">
                      <w:marLeft w:val="0"/>
                      <w:marRight w:val="0"/>
                      <w:marTop w:val="0"/>
                      <w:marBottom w:val="0"/>
                      <w:divBdr>
                        <w:top w:val="none" w:sz="0" w:space="0" w:color="auto"/>
                        <w:left w:val="none" w:sz="0" w:space="0" w:color="auto"/>
                        <w:bottom w:val="none" w:sz="0" w:space="0" w:color="auto"/>
                        <w:right w:val="none" w:sz="0" w:space="0" w:color="auto"/>
                      </w:divBdr>
                    </w:div>
                    <w:div w:id="1887252001">
                      <w:marLeft w:val="0"/>
                      <w:marRight w:val="0"/>
                      <w:marTop w:val="0"/>
                      <w:marBottom w:val="0"/>
                      <w:divBdr>
                        <w:top w:val="none" w:sz="0" w:space="0" w:color="auto"/>
                        <w:left w:val="none" w:sz="0" w:space="0" w:color="auto"/>
                        <w:bottom w:val="none" w:sz="0" w:space="0" w:color="auto"/>
                        <w:right w:val="none" w:sz="0" w:space="0" w:color="auto"/>
                      </w:divBdr>
                    </w:div>
                    <w:div w:id="1890337392">
                      <w:marLeft w:val="0"/>
                      <w:marRight w:val="0"/>
                      <w:marTop w:val="0"/>
                      <w:marBottom w:val="0"/>
                      <w:divBdr>
                        <w:top w:val="none" w:sz="0" w:space="0" w:color="auto"/>
                        <w:left w:val="none" w:sz="0" w:space="0" w:color="auto"/>
                        <w:bottom w:val="none" w:sz="0" w:space="0" w:color="auto"/>
                        <w:right w:val="none" w:sz="0" w:space="0" w:color="auto"/>
                      </w:divBdr>
                    </w:div>
                  </w:divsChild>
                </w:div>
                <w:div w:id="663558124">
                  <w:marLeft w:val="0"/>
                  <w:marRight w:val="0"/>
                  <w:marTop w:val="0"/>
                  <w:marBottom w:val="0"/>
                  <w:divBdr>
                    <w:top w:val="none" w:sz="0" w:space="0" w:color="auto"/>
                    <w:left w:val="none" w:sz="0" w:space="0" w:color="auto"/>
                    <w:bottom w:val="none" w:sz="0" w:space="0" w:color="auto"/>
                    <w:right w:val="none" w:sz="0" w:space="0" w:color="auto"/>
                  </w:divBdr>
                  <w:divsChild>
                    <w:div w:id="1244603762">
                      <w:marLeft w:val="0"/>
                      <w:marRight w:val="0"/>
                      <w:marTop w:val="0"/>
                      <w:marBottom w:val="0"/>
                      <w:divBdr>
                        <w:top w:val="none" w:sz="0" w:space="0" w:color="auto"/>
                        <w:left w:val="none" w:sz="0" w:space="0" w:color="auto"/>
                        <w:bottom w:val="none" w:sz="0" w:space="0" w:color="auto"/>
                        <w:right w:val="none" w:sz="0" w:space="0" w:color="auto"/>
                      </w:divBdr>
                    </w:div>
                  </w:divsChild>
                </w:div>
                <w:div w:id="755368696">
                  <w:marLeft w:val="0"/>
                  <w:marRight w:val="0"/>
                  <w:marTop w:val="0"/>
                  <w:marBottom w:val="0"/>
                  <w:divBdr>
                    <w:top w:val="none" w:sz="0" w:space="0" w:color="auto"/>
                    <w:left w:val="none" w:sz="0" w:space="0" w:color="auto"/>
                    <w:bottom w:val="none" w:sz="0" w:space="0" w:color="auto"/>
                    <w:right w:val="none" w:sz="0" w:space="0" w:color="auto"/>
                  </w:divBdr>
                  <w:divsChild>
                    <w:div w:id="1360663499">
                      <w:marLeft w:val="0"/>
                      <w:marRight w:val="0"/>
                      <w:marTop w:val="0"/>
                      <w:marBottom w:val="0"/>
                      <w:divBdr>
                        <w:top w:val="none" w:sz="0" w:space="0" w:color="auto"/>
                        <w:left w:val="none" w:sz="0" w:space="0" w:color="auto"/>
                        <w:bottom w:val="none" w:sz="0" w:space="0" w:color="auto"/>
                        <w:right w:val="none" w:sz="0" w:space="0" w:color="auto"/>
                      </w:divBdr>
                    </w:div>
                    <w:div w:id="1639648009">
                      <w:marLeft w:val="0"/>
                      <w:marRight w:val="0"/>
                      <w:marTop w:val="0"/>
                      <w:marBottom w:val="0"/>
                      <w:divBdr>
                        <w:top w:val="none" w:sz="0" w:space="0" w:color="auto"/>
                        <w:left w:val="none" w:sz="0" w:space="0" w:color="auto"/>
                        <w:bottom w:val="none" w:sz="0" w:space="0" w:color="auto"/>
                        <w:right w:val="none" w:sz="0" w:space="0" w:color="auto"/>
                      </w:divBdr>
                    </w:div>
                    <w:div w:id="1831601387">
                      <w:marLeft w:val="0"/>
                      <w:marRight w:val="0"/>
                      <w:marTop w:val="0"/>
                      <w:marBottom w:val="0"/>
                      <w:divBdr>
                        <w:top w:val="none" w:sz="0" w:space="0" w:color="auto"/>
                        <w:left w:val="none" w:sz="0" w:space="0" w:color="auto"/>
                        <w:bottom w:val="none" w:sz="0" w:space="0" w:color="auto"/>
                        <w:right w:val="none" w:sz="0" w:space="0" w:color="auto"/>
                      </w:divBdr>
                    </w:div>
                  </w:divsChild>
                </w:div>
                <w:div w:id="769813144">
                  <w:marLeft w:val="0"/>
                  <w:marRight w:val="0"/>
                  <w:marTop w:val="0"/>
                  <w:marBottom w:val="0"/>
                  <w:divBdr>
                    <w:top w:val="none" w:sz="0" w:space="0" w:color="auto"/>
                    <w:left w:val="none" w:sz="0" w:space="0" w:color="auto"/>
                    <w:bottom w:val="none" w:sz="0" w:space="0" w:color="auto"/>
                    <w:right w:val="none" w:sz="0" w:space="0" w:color="auto"/>
                  </w:divBdr>
                  <w:divsChild>
                    <w:div w:id="301693788">
                      <w:marLeft w:val="0"/>
                      <w:marRight w:val="0"/>
                      <w:marTop w:val="0"/>
                      <w:marBottom w:val="0"/>
                      <w:divBdr>
                        <w:top w:val="none" w:sz="0" w:space="0" w:color="auto"/>
                        <w:left w:val="none" w:sz="0" w:space="0" w:color="auto"/>
                        <w:bottom w:val="none" w:sz="0" w:space="0" w:color="auto"/>
                        <w:right w:val="none" w:sz="0" w:space="0" w:color="auto"/>
                      </w:divBdr>
                    </w:div>
                    <w:div w:id="969091222">
                      <w:marLeft w:val="0"/>
                      <w:marRight w:val="0"/>
                      <w:marTop w:val="0"/>
                      <w:marBottom w:val="0"/>
                      <w:divBdr>
                        <w:top w:val="none" w:sz="0" w:space="0" w:color="auto"/>
                        <w:left w:val="none" w:sz="0" w:space="0" w:color="auto"/>
                        <w:bottom w:val="none" w:sz="0" w:space="0" w:color="auto"/>
                        <w:right w:val="none" w:sz="0" w:space="0" w:color="auto"/>
                      </w:divBdr>
                    </w:div>
                  </w:divsChild>
                </w:div>
                <w:div w:id="873228362">
                  <w:marLeft w:val="0"/>
                  <w:marRight w:val="0"/>
                  <w:marTop w:val="0"/>
                  <w:marBottom w:val="0"/>
                  <w:divBdr>
                    <w:top w:val="none" w:sz="0" w:space="0" w:color="auto"/>
                    <w:left w:val="none" w:sz="0" w:space="0" w:color="auto"/>
                    <w:bottom w:val="none" w:sz="0" w:space="0" w:color="auto"/>
                    <w:right w:val="none" w:sz="0" w:space="0" w:color="auto"/>
                  </w:divBdr>
                  <w:divsChild>
                    <w:div w:id="1096949597">
                      <w:marLeft w:val="0"/>
                      <w:marRight w:val="0"/>
                      <w:marTop w:val="0"/>
                      <w:marBottom w:val="0"/>
                      <w:divBdr>
                        <w:top w:val="none" w:sz="0" w:space="0" w:color="auto"/>
                        <w:left w:val="none" w:sz="0" w:space="0" w:color="auto"/>
                        <w:bottom w:val="none" w:sz="0" w:space="0" w:color="auto"/>
                        <w:right w:val="none" w:sz="0" w:space="0" w:color="auto"/>
                      </w:divBdr>
                    </w:div>
                  </w:divsChild>
                </w:div>
                <w:div w:id="933243797">
                  <w:marLeft w:val="0"/>
                  <w:marRight w:val="0"/>
                  <w:marTop w:val="0"/>
                  <w:marBottom w:val="0"/>
                  <w:divBdr>
                    <w:top w:val="none" w:sz="0" w:space="0" w:color="auto"/>
                    <w:left w:val="none" w:sz="0" w:space="0" w:color="auto"/>
                    <w:bottom w:val="none" w:sz="0" w:space="0" w:color="auto"/>
                    <w:right w:val="none" w:sz="0" w:space="0" w:color="auto"/>
                  </w:divBdr>
                  <w:divsChild>
                    <w:div w:id="2101874210">
                      <w:marLeft w:val="0"/>
                      <w:marRight w:val="0"/>
                      <w:marTop w:val="0"/>
                      <w:marBottom w:val="0"/>
                      <w:divBdr>
                        <w:top w:val="none" w:sz="0" w:space="0" w:color="auto"/>
                        <w:left w:val="none" w:sz="0" w:space="0" w:color="auto"/>
                        <w:bottom w:val="none" w:sz="0" w:space="0" w:color="auto"/>
                        <w:right w:val="none" w:sz="0" w:space="0" w:color="auto"/>
                      </w:divBdr>
                    </w:div>
                  </w:divsChild>
                </w:div>
                <w:div w:id="1374692343">
                  <w:marLeft w:val="0"/>
                  <w:marRight w:val="0"/>
                  <w:marTop w:val="0"/>
                  <w:marBottom w:val="0"/>
                  <w:divBdr>
                    <w:top w:val="none" w:sz="0" w:space="0" w:color="auto"/>
                    <w:left w:val="none" w:sz="0" w:space="0" w:color="auto"/>
                    <w:bottom w:val="none" w:sz="0" w:space="0" w:color="auto"/>
                    <w:right w:val="none" w:sz="0" w:space="0" w:color="auto"/>
                  </w:divBdr>
                  <w:divsChild>
                    <w:div w:id="889875702">
                      <w:marLeft w:val="0"/>
                      <w:marRight w:val="0"/>
                      <w:marTop w:val="0"/>
                      <w:marBottom w:val="0"/>
                      <w:divBdr>
                        <w:top w:val="none" w:sz="0" w:space="0" w:color="auto"/>
                        <w:left w:val="none" w:sz="0" w:space="0" w:color="auto"/>
                        <w:bottom w:val="none" w:sz="0" w:space="0" w:color="auto"/>
                        <w:right w:val="none" w:sz="0" w:space="0" w:color="auto"/>
                      </w:divBdr>
                    </w:div>
                  </w:divsChild>
                </w:div>
                <w:div w:id="1546868931">
                  <w:marLeft w:val="0"/>
                  <w:marRight w:val="0"/>
                  <w:marTop w:val="0"/>
                  <w:marBottom w:val="0"/>
                  <w:divBdr>
                    <w:top w:val="none" w:sz="0" w:space="0" w:color="auto"/>
                    <w:left w:val="none" w:sz="0" w:space="0" w:color="auto"/>
                    <w:bottom w:val="none" w:sz="0" w:space="0" w:color="auto"/>
                    <w:right w:val="none" w:sz="0" w:space="0" w:color="auto"/>
                  </w:divBdr>
                  <w:divsChild>
                    <w:div w:id="32274900">
                      <w:marLeft w:val="0"/>
                      <w:marRight w:val="0"/>
                      <w:marTop w:val="0"/>
                      <w:marBottom w:val="0"/>
                      <w:divBdr>
                        <w:top w:val="none" w:sz="0" w:space="0" w:color="auto"/>
                        <w:left w:val="none" w:sz="0" w:space="0" w:color="auto"/>
                        <w:bottom w:val="none" w:sz="0" w:space="0" w:color="auto"/>
                        <w:right w:val="none" w:sz="0" w:space="0" w:color="auto"/>
                      </w:divBdr>
                    </w:div>
                    <w:div w:id="275260570">
                      <w:marLeft w:val="0"/>
                      <w:marRight w:val="0"/>
                      <w:marTop w:val="0"/>
                      <w:marBottom w:val="0"/>
                      <w:divBdr>
                        <w:top w:val="none" w:sz="0" w:space="0" w:color="auto"/>
                        <w:left w:val="none" w:sz="0" w:space="0" w:color="auto"/>
                        <w:bottom w:val="none" w:sz="0" w:space="0" w:color="auto"/>
                        <w:right w:val="none" w:sz="0" w:space="0" w:color="auto"/>
                      </w:divBdr>
                    </w:div>
                    <w:div w:id="977146366">
                      <w:marLeft w:val="0"/>
                      <w:marRight w:val="0"/>
                      <w:marTop w:val="0"/>
                      <w:marBottom w:val="0"/>
                      <w:divBdr>
                        <w:top w:val="none" w:sz="0" w:space="0" w:color="auto"/>
                        <w:left w:val="none" w:sz="0" w:space="0" w:color="auto"/>
                        <w:bottom w:val="none" w:sz="0" w:space="0" w:color="auto"/>
                        <w:right w:val="none" w:sz="0" w:space="0" w:color="auto"/>
                      </w:divBdr>
                    </w:div>
                    <w:div w:id="1125192470">
                      <w:marLeft w:val="0"/>
                      <w:marRight w:val="0"/>
                      <w:marTop w:val="0"/>
                      <w:marBottom w:val="0"/>
                      <w:divBdr>
                        <w:top w:val="none" w:sz="0" w:space="0" w:color="auto"/>
                        <w:left w:val="none" w:sz="0" w:space="0" w:color="auto"/>
                        <w:bottom w:val="none" w:sz="0" w:space="0" w:color="auto"/>
                        <w:right w:val="none" w:sz="0" w:space="0" w:color="auto"/>
                      </w:divBdr>
                    </w:div>
                    <w:div w:id="1193500114">
                      <w:marLeft w:val="0"/>
                      <w:marRight w:val="0"/>
                      <w:marTop w:val="0"/>
                      <w:marBottom w:val="0"/>
                      <w:divBdr>
                        <w:top w:val="none" w:sz="0" w:space="0" w:color="auto"/>
                        <w:left w:val="none" w:sz="0" w:space="0" w:color="auto"/>
                        <w:bottom w:val="none" w:sz="0" w:space="0" w:color="auto"/>
                        <w:right w:val="none" w:sz="0" w:space="0" w:color="auto"/>
                      </w:divBdr>
                    </w:div>
                    <w:div w:id="1510026552">
                      <w:marLeft w:val="0"/>
                      <w:marRight w:val="0"/>
                      <w:marTop w:val="0"/>
                      <w:marBottom w:val="0"/>
                      <w:divBdr>
                        <w:top w:val="none" w:sz="0" w:space="0" w:color="auto"/>
                        <w:left w:val="none" w:sz="0" w:space="0" w:color="auto"/>
                        <w:bottom w:val="none" w:sz="0" w:space="0" w:color="auto"/>
                        <w:right w:val="none" w:sz="0" w:space="0" w:color="auto"/>
                      </w:divBdr>
                    </w:div>
                    <w:div w:id="1558739787">
                      <w:marLeft w:val="0"/>
                      <w:marRight w:val="0"/>
                      <w:marTop w:val="0"/>
                      <w:marBottom w:val="0"/>
                      <w:divBdr>
                        <w:top w:val="none" w:sz="0" w:space="0" w:color="auto"/>
                        <w:left w:val="none" w:sz="0" w:space="0" w:color="auto"/>
                        <w:bottom w:val="none" w:sz="0" w:space="0" w:color="auto"/>
                        <w:right w:val="none" w:sz="0" w:space="0" w:color="auto"/>
                      </w:divBdr>
                    </w:div>
                    <w:div w:id="1623729314">
                      <w:marLeft w:val="0"/>
                      <w:marRight w:val="0"/>
                      <w:marTop w:val="0"/>
                      <w:marBottom w:val="0"/>
                      <w:divBdr>
                        <w:top w:val="none" w:sz="0" w:space="0" w:color="auto"/>
                        <w:left w:val="none" w:sz="0" w:space="0" w:color="auto"/>
                        <w:bottom w:val="none" w:sz="0" w:space="0" w:color="auto"/>
                        <w:right w:val="none" w:sz="0" w:space="0" w:color="auto"/>
                      </w:divBdr>
                    </w:div>
                  </w:divsChild>
                </w:div>
                <w:div w:id="1575579431">
                  <w:marLeft w:val="0"/>
                  <w:marRight w:val="0"/>
                  <w:marTop w:val="0"/>
                  <w:marBottom w:val="0"/>
                  <w:divBdr>
                    <w:top w:val="none" w:sz="0" w:space="0" w:color="auto"/>
                    <w:left w:val="none" w:sz="0" w:space="0" w:color="auto"/>
                    <w:bottom w:val="none" w:sz="0" w:space="0" w:color="auto"/>
                    <w:right w:val="none" w:sz="0" w:space="0" w:color="auto"/>
                  </w:divBdr>
                  <w:divsChild>
                    <w:div w:id="324473415">
                      <w:marLeft w:val="0"/>
                      <w:marRight w:val="0"/>
                      <w:marTop w:val="0"/>
                      <w:marBottom w:val="0"/>
                      <w:divBdr>
                        <w:top w:val="none" w:sz="0" w:space="0" w:color="auto"/>
                        <w:left w:val="none" w:sz="0" w:space="0" w:color="auto"/>
                        <w:bottom w:val="none" w:sz="0" w:space="0" w:color="auto"/>
                        <w:right w:val="none" w:sz="0" w:space="0" w:color="auto"/>
                      </w:divBdr>
                    </w:div>
                    <w:div w:id="1077433606">
                      <w:marLeft w:val="0"/>
                      <w:marRight w:val="0"/>
                      <w:marTop w:val="0"/>
                      <w:marBottom w:val="0"/>
                      <w:divBdr>
                        <w:top w:val="none" w:sz="0" w:space="0" w:color="auto"/>
                        <w:left w:val="none" w:sz="0" w:space="0" w:color="auto"/>
                        <w:bottom w:val="none" w:sz="0" w:space="0" w:color="auto"/>
                        <w:right w:val="none" w:sz="0" w:space="0" w:color="auto"/>
                      </w:divBdr>
                    </w:div>
                  </w:divsChild>
                </w:div>
                <w:div w:id="1700468254">
                  <w:marLeft w:val="0"/>
                  <w:marRight w:val="0"/>
                  <w:marTop w:val="0"/>
                  <w:marBottom w:val="0"/>
                  <w:divBdr>
                    <w:top w:val="none" w:sz="0" w:space="0" w:color="auto"/>
                    <w:left w:val="none" w:sz="0" w:space="0" w:color="auto"/>
                    <w:bottom w:val="none" w:sz="0" w:space="0" w:color="auto"/>
                    <w:right w:val="none" w:sz="0" w:space="0" w:color="auto"/>
                  </w:divBdr>
                  <w:divsChild>
                    <w:div w:id="1431972746">
                      <w:marLeft w:val="0"/>
                      <w:marRight w:val="0"/>
                      <w:marTop w:val="0"/>
                      <w:marBottom w:val="0"/>
                      <w:divBdr>
                        <w:top w:val="none" w:sz="0" w:space="0" w:color="auto"/>
                        <w:left w:val="none" w:sz="0" w:space="0" w:color="auto"/>
                        <w:bottom w:val="none" w:sz="0" w:space="0" w:color="auto"/>
                        <w:right w:val="none" w:sz="0" w:space="0" w:color="auto"/>
                      </w:divBdr>
                    </w:div>
                    <w:div w:id="1948730759">
                      <w:marLeft w:val="0"/>
                      <w:marRight w:val="0"/>
                      <w:marTop w:val="0"/>
                      <w:marBottom w:val="0"/>
                      <w:divBdr>
                        <w:top w:val="none" w:sz="0" w:space="0" w:color="auto"/>
                        <w:left w:val="none" w:sz="0" w:space="0" w:color="auto"/>
                        <w:bottom w:val="none" w:sz="0" w:space="0" w:color="auto"/>
                        <w:right w:val="none" w:sz="0" w:space="0" w:color="auto"/>
                      </w:divBdr>
                    </w:div>
                  </w:divsChild>
                </w:div>
                <w:div w:id="1799227801">
                  <w:marLeft w:val="0"/>
                  <w:marRight w:val="0"/>
                  <w:marTop w:val="0"/>
                  <w:marBottom w:val="0"/>
                  <w:divBdr>
                    <w:top w:val="none" w:sz="0" w:space="0" w:color="auto"/>
                    <w:left w:val="none" w:sz="0" w:space="0" w:color="auto"/>
                    <w:bottom w:val="none" w:sz="0" w:space="0" w:color="auto"/>
                    <w:right w:val="none" w:sz="0" w:space="0" w:color="auto"/>
                  </w:divBdr>
                  <w:divsChild>
                    <w:div w:id="2127041673">
                      <w:marLeft w:val="0"/>
                      <w:marRight w:val="0"/>
                      <w:marTop w:val="0"/>
                      <w:marBottom w:val="0"/>
                      <w:divBdr>
                        <w:top w:val="none" w:sz="0" w:space="0" w:color="auto"/>
                        <w:left w:val="none" w:sz="0" w:space="0" w:color="auto"/>
                        <w:bottom w:val="none" w:sz="0" w:space="0" w:color="auto"/>
                        <w:right w:val="none" w:sz="0" w:space="0" w:color="auto"/>
                      </w:divBdr>
                    </w:div>
                  </w:divsChild>
                </w:div>
                <w:div w:id="2003770800">
                  <w:marLeft w:val="0"/>
                  <w:marRight w:val="0"/>
                  <w:marTop w:val="0"/>
                  <w:marBottom w:val="0"/>
                  <w:divBdr>
                    <w:top w:val="none" w:sz="0" w:space="0" w:color="auto"/>
                    <w:left w:val="none" w:sz="0" w:space="0" w:color="auto"/>
                    <w:bottom w:val="none" w:sz="0" w:space="0" w:color="auto"/>
                    <w:right w:val="none" w:sz="0" w:space="0" w:color="auto"/>
                  </w:divBdr>
                  <w:divsChild>
                    <w:div w:id="867328387">
                      <w:marLeft w:val="0"/>
                      <w:marRight w:val="0"/>
                      <w:marTop w:val="0"/>
                      <w:marBottom w:val="0"/>
                      <w:divBdr>
                        <w:top w:val="none" w:sz="0" w:space="0" w:color="auto"/>
                        <w:left w:val="none" w:sz="0" w:space="0" w:color="auto"/>
                        <w:bottom w:val="none" w:sz="0" w:space="0" w:color="auto"/>
                        <w:right w:val="none" w:sz="0" w:space="0" w:color="auto"/>
                      </w:divBdr>
                    </w:div>
                    <w:div w:id="1115053758">
                      <w:marLeft w:val="0"/>
                      <w:marRight w:val="0"/>
                      <w:marTop w:val="0"/>
                      <w:marBottom w:val="0"/>
                      <w:divBdr>
                        <w:top w:val="none" w:sz="0" w:space="0" w:color="auto"/>
                        <w:left w:val="none" w:sz="0" w:space="0" w:color="auto"/>
                        <w:bottom w:val="none" w:sz="0" w:space="0" w:color="auto"/>
                        <w:right w:val="none" w:sz="0" w:space="0" w:color="auto"/>
                      </w:divBdr>
                    </w:div>
                  </w:divsChild>
                </w:div>
                <w:div w:id="2027290812">
                  <w:marLeft w:val="0"/>
                  <w:marRight w:val="0"/>
                  <w:marTop w:val="0"/>
                  <w:marBottom w:val="0"/>
                  <w:divBdr>
                    <w:top w:val="none" w:sz="0" w:space="0" w:color="auto"/>
                    <w:left w:val="none" w:sz="0" w:space="0" w:color="auto"/>
                    <w:bottom w:val="none" w:sz="0" w:space="0" w:color="auto"/>
                    <w:right w:val="none" w:sz="0" w:space="0" w:color="auto"/>
                  </w:divBdr>
                  <w:divsChild>
                    <w:div w:id="14980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5885">
          <w:marLeft w:val="0"/>
          <w:marRight w:val="0"/>
          <w:marTop w:val="0"/>
          <w:marBottom w:val="0"/>
          <w:divBdr>
            <w:top w:val="none" w:sz="0" w:space="0" w:color="auto"/>
            <w:left w:val="none" w:sz="0" w:space="0" w:color="auto"/>
            <w:bottom w:val="none" w:sz="0" w:space="0" w:color="auto"/>
            <w:right w:val="none" w:sz="0" w:space="0" w:color="auto"/>
          </w:divBdr>
        </w:div>
        <w:div w:id="934283273">
          <w:marLeft w:val="0"/>
          <w:marRight w:val="0"/>
          <w:marTop w:val="0"/>
          <w:marBottom w:val="0"/>
          <w:divBdr>
            <w:top w:val="none" w:sz="0" w:space="0" w:color="auto"/>
            <w:left w:val="none" w:sz="0" w:space="0" w:color="auto"/>
            <w:bottom w:val="none" w:sz="0" w:space="0" w:color="auto"/>
            <w:right w:val="none" w:sz="0" w:space="0" w:color="auto"/>
          </w:divBdr>
        </w:div>
        <w:div w:id="961766081">
          <w:marLeft w:val="0"/>
          <w:marRight w:val="0"/>
          <w:marTop w:val="0"/>
          <w:marBottom w:val="0"/>
          <w:divBdr>
            <w:top w:val="none" w:sz="0" w:space="0" w:color="auto"/>
            <w:left w:val="none" w:sz="0" w:space="0" w:color="auto"/>
            <w:bottom w:val="none" w:sz="0" w:space="0" w:color="auto"/>
            <w:right w:val="none" w:sz="0" w:space="0" w:color="auto"/>
          </w:divBdr>
          <w:divsChild>
            <w:div w:id="201791423">
              <w:marLeft w:val="0"/>
              <w:marRight w:val="0"/>
              <w:marTop w:val="0"/>
              <w:marBottom w:val="0"/>
              <w:divBdr>
                <w:top w:val="none" w:sz="0" w:space="0" w:color="auto"/>
                <w:left w:val="none" w:sz="0" w:space="0" w:color="auto"/>
                <w:bottom w:val="none" w:sz="0" w:space="0" w:color="auto"/>
                <w:right w:val="none" w:sz="0" w:space="0" w:color="auto"/>
              </w:divBdr>
            </w:div>
            <w:div w:id="442262566">
              <w:marLeft w:val="0"/>
              <w:marRight w:val="0"/>
              <w:marTop w:val="0"/>
              <w:marBottom w:val="0"/>
              <w:divBdr>
                <w:top w:val="none" w:sz="0" w:space="0" w:color="auto"/>
                <w:left w:val="none" w:sz="0" w:space="0" w:color="auto"/>
                <w:bottom w:val="none" w:sz="0" w:space="0" w:color="auto"/>
                <w:right w:val="none" w:sz="0" w:space="0" w:color="auto"/>
              </w:divBdr>
            </w:div>
            <w:div w:id="2053532904">
              <w:marLeft w:val="0"/>
              <w:marRight w:val="0"/>
              <w:marTop w:val="0"/>
              <w:marBottom w:val="0"/>
              <w:divBdr>
                <w:top w:val="none" w:sz="0" w:space="0" w:color="auto"/>
                <w:left w:val="none" w:sz="0" w:space="0" w:color="auto"/>
                <w:bottom w:val="none" w:sz="0" w:space="0" w:color="auto"/>
                <w:right w:val="none" w:sz="0" w:space="0" w:color="auto"/>
              </w:divBdr>
            </w:div>
            <w:div w:id="2074350196">
              <w:marLeft w:val="0"/>
              <w:marRight w:val="0"/>
              <w:marTop w:val="0"/>
              <w:marBottom w:val="0"/>
              <w:divBdr>
                <w:top w:val="none" w:sz="0" w:space="0" w:color="auto"/>
                <w:left w:val="none" w:sz="0" w:space="0" w:color="auto"/>
                <w:bottom w:val="none" w:sz="0" w:space="0" w:color="auto"/>
                <w:right w:val="none" w:sz="0" w:space="0" w:color="auto"/>
              </w:divBdr>
            </w:div>
          </w:divsChild>
        </w:div>
        <w:div w:id="984092480">
          <w:marLeft w:val="0"/>
          <w:marRight w:val="0"/>
          <w:marTop w:val="0"/>
          <w:marBottom w:val="0"/>
          <w:divBdr>
            <w:top w:val="none" w:sz="0" w:space="0" w:color="auto"/>
            <w:left w:val="none" w:sz="0" w:space="0" w:color="auto"/>
            <w:bottom w:val="none" w:sz="0" w:space="0" w:color="auto"/>
            <w:right w:val="none" w:sz="0" w:space="0" w:color="auto"/>
          </w:divBdr>
        </w:div>
        <w:div w:id="1018580902">
          <w:marLeft w:val="0"/>
          <w:marRight w:val="0"/>
          <w:marTop w:val="0"/>
          <w:marBottom w:val="0"/>
          <w:divBdr>
            <w:top w:val="none" w:sz="0" w:space="0" w:color="auto"/>
            <w:left w:val="none" w:sz="0" w:space="0" w:color="auto"/>
            <w:bottom w:val="none" w:sz="0" w:space="0" w:color="auto"/>
            <w:right w:val="none" w:sz="0" w:space="0" w:color="auto"/>
          </w:divBdr>
        </w:div>
        <w:div w:id="1032460867">
          <w:marLeft w:val="0"/>
          <w:marRight w:val="0"/>
          <w:marTop w:val="0"/>
          <w:marBottom w:val="0"/>
          <w:divBdr>
            <w:top w:val="none" w:sz="0" w:space="0" w:color="auto"/>
            <w:left w:val="none" w:sz="0" w:space="0" w:color="auto"/>
            <w:bottom w:val="none" w:sz="0" w:space="0" w:color="auto"/>
            <w:right w:val="none" w:sz="0" w:space="0" w:color="auto"/>
          </w:divBdr>
        </w:div>
        <w:div w:id="1094782822">
          <w:marLeft w:val="0"/>
          <w:marRight w:val="0"/>
          <w:marTop w:val="0"/>
          <w:marBottom w:val="0"/>
          <w:divBdr>
            <w:top w:val="none" w:sz="0" w:space="0" w:color="auto"/>
            <w:left w:val="none" w:sz="0" w:space="0" w:color="auto"/>
            <w:bottom w:val="none" w:sz="0" w:space="0" w:color="auto"/>
            <w:right w:val="none" w:sz="0" w:space="0" w:color="auto"/>
          </w:divBdr>
        </w:div>
        <w:div w:id="1098331814">
          <w:marLeft w:val="0"/>
          <w:marRight w:val="0"/>
          <w:marTop w:val="0"/>
          <w:marBottom w:val="0"/>
          <w:divBdr>
            <w:top w:val="none" w:sz="0" w:space="0" w:color="auto"/>
            <w:left w:val="none" w:sz="0" w:space="0" w:color="auto"/>
            <w:bottom w:val="none" w:sz="0" w:space="0" w:color="auto"/>
            <w:right w:val="none" w:sz="0" w:space="0" w:color="auto"/>
          </w:divBdr>
          <w:divsChild>
            <w:div w:id="141822353">
              <w:marLeft w:val="0"/>
              <w:marRight w:val="0"/>
              <w:marTop w:val="0"/>
              <w:marBottom w:val="0"/>
              <w:divBdr>
                <w:top w:val="none" w:sz="0" w:space="0" w:color="auto"/>
                <w:left w:val="none" w:sz="0" w:space="0" w:color="auto"/>
                <w:bottom w:val="none" w:sz="0" w:space="0" w:color="auto"/>
                <w:right w:val="none" w:sz="0" w:space="0" w:color="auto"/>
              </w:divBdr>
            </w:div>
            <w:div w:id="450711717">
              <w:marLeft w:val="0"/>
              <w:marRight w:val="0"/>
              <w:marTop w:val="0"/>
              <w:marBottom w:val="0"/>
              <w:divBdr>
                <w:top w:val="none" w:sz="0" w:space="0" w:color="auto"/>
                <w:left w:val="none" w:sz="0" w:space="0" w:color="auto"/>
                <w:bottom w:val="none" w:sz="0" w:space="0" w:color="auto"/>
                <w:right w:val="none" w:sz="0" w:space="0" w:color="auto"/>
              </w:divBdr>
            </w:div>
            <w:div w:id="1047022635">
              <w:marLeft w:val="0"/>
              <w:marRight w:val="0"/>
              <w:marTop w:val="0"/>
              <w:marBottom w:val="0"/>
              <w:divBdr>
                <w:top w:val="none" w:sz="0" w:space="0" w:color="auto"/>
                <w:left w:val="none" w:sz="0" w:space="0" w:color="auto"/>
                <w:bottom w:val="none" w:sz="0" w:space="0" w:color="auto"/>
                <w:right w:val="none" w:sz="0" w:space="0" w:color="auto"/>
              </w:divBdr>
            </w:div>
            <w:div w:id="2037656668">
              <w:marLeft w:val="0"/>
              <w:marRight w:val="0"/>
              <w:marTop w:val="0"/>
              <w:marBottom w:val="0"/>
              <w:divBdr>
                <w:top w:val="none" w:sz="0" w:space="0" w:color="auto"/>
                <w:left w:val="none" w:sz="0" w:space="0" w:color="auto"/>
                <w:bottom w:val="none" w:sz="0" w:space="0" w:color="auto"/>
                <w:right w:val="none" w:sz="0" w:space="0" w:color="auto"/>
              </w:divBdr>
            </w:div>
            <w:div w:id="2066101700">
              <w:marLeft w:val="0"/>
              <w:marRight w:val="0"/>
              <w:marTop w:val="0"/>
              <w:marBottom w:val="0"/>
              <w:divBdr>
                <w:top w:val="none" w:sz="0" w:space="0" w:color="auto"/>
                <w:left w:val="none" w:sz="0" w:space="0" w:color="auto"/>
                <w:bottom w:val="none" w:sz="0" w:space="0" w:color="auto"/>
                <w:right w:val="none" w:sz="0" w:space="0" w:color="auto"/>
              </w:divBdr>
            </w:div>
          </w:divsChild>
        </w:div>
        <w:div w:id="1102795873">
          <w:marLeft w:val="0"/>
          <w:marRight w:val="0"/>
          <w:marTop w:val="0"/>
          <w:marBottom w:val="0"/>
          <w:divBdr>
            <w:top w:val="none" w:sz="0" w:space="0" w:color="auto"/>
            <w:left w:val="none" w:sz="0" w:space="0" w:color="auto"/>
            <w:bottom w:val="none" w:sz="0" w:space="0" w:color="auto"/>
            <w:right w:val="none" w:sz="0" w:space="0" w:color="auto"/>
          </w:divBdr>
        </w:div>
        <w:div w:id="1135484693">
          <w:marLeft w:val="0"/>
          <w:marRight w:val="0"/>
          <w:marTop w:val="0"/>
          <w:marBottom w:val="0"/>
          <w:divBdr>
            <w:top w:val="none" w:sz="0" w:space="0" w:color="auto"/>
            <w:left w:val="none" w:sz="0" w:space="0" w:color="auto"/>
            <w:bottom w:val="none" w:sz="0" w:space="0" w:color="auto"/>
            <w:right w:val="none" w:sz="0" w:space="0" w:color="auto"/>
          </w:divBdr>
        </w:div>
        <w:div w:id="1150293697">
          <w:marLeft w:val="0"/>
          <w:marRight w:val="0"/>
          <w:marTop w:val="0"/>
          <w:marBottom w:val="0"/>
          <w:divBdr>
            <w:top w:val="none" w:sz="0" w:space="0" w:color="auto"/>
            <w:left w:val="none" w:sz="0" w:space="0" w:color="auto"/>
            <w:bottom w:val="none" w:sz="0" w:space="0" w:color="auto"/>
            <w:right w:val="none" w:sz="0" w:space="0" w:color="auto"/>
          </w:divBdr>
        </w:div>
        <w:div w:id="1171993864">
          <w:marLeft w:val="0"/>
          <w:marRight w:val="0"/>
          <w:marTop w:val="0"/>
          <w:marBottom w:val="0"/>
          <w:divBdr>
            <w:top w:val="none" w:sz="0" w:space="0" w:color="auto"/>
            <w:left w:val="none" w:sz="0" w:space="0" w:color="auto"/>
            <w:bottom w:val="none" w:sz="0" w:space="0" w:color="auto"/>
            <w:right w:val="none" w:sz="0" w:space="0" w:color="auto"/>
          </w:divBdr>
        </w:div>
        <w:div w:id="1177617744">
          <w:marLeft w:val="0"/>
          <w:marRight w:val="0"/>
          <w:marTop w:val="0"/>
          <w:marBottom w:val="0"/>
          <w:divBdr>
            <w:top w:val="none" w:sz="0" w:space="0" w:color="auto"/>
            <w:left w:val="none" w:sz="0" w:space="0" w:color="auto"/>
            <w:bottom w:val="none" w:sz="0" w:space="0" w:color="auto"/>
            <w:right w:val="none" w:sz="0" w:space="0" w:color="auto"/>
          </w:divBdr>
          <w:divsChild>
            <w:div w:id="133917528">
              <w:marLeft w:val="-75"/>
              <w:marRight w:val="0"/>
              <w:marTop w:val="30"/>
              <w:marBottom w:val="30"/>
              <w:divBdr>
                <w:top w:val="none" w:sz="0" w:space="0" w:color="auto"/>
                <w:left w:val="none" w:sz="0" w:space="0" w:color="auto"/>
                <w:bottom w:val="none" w:sz="0" w:space="0" w:color="auto"/>
                <w:right w:val="none" w:sz="0" w:space="0" w:color="auto"/>
              </w:divBdr>
              <w:divsChild>
                <w:div w:id="555623028">
                  <w:marLeft w:val="0"/>
                  <w:marRight w:val="0"/>
                  <w:marTop w:val="0"/>
                  <w:marBottom w:val="0"/>
                  <w:divBdr>
                    <w:top w:val="none" w:sz="0" w:space="0" w:color="auto"/>
                    <w:left w:val="none" w:sz="0" w:space="0" w:color="auto"/>
                    <w:bottom w:val="none" w:sz="0" w:space="0" w:color="auto"/>
                    <w:right w:val="none" w:sz="0" w:space="0" w:color="auto"/>
                  </w:divBdr>
                  <w:divsChild>
                    <w:div w:id="794568320">
                      <w:marLeft w:val="0"/>
                      <w:marRight w:val="0"/>
                      <w:marTop w:val="0"/>
                      <w:marBottom w:val="0"/>
                      <w:divBdr>
                        <w:top w:val="none" w:sz="0" w:space="0" w:color="auto"/>
                        <w:left w:val="none" w:sz="0" w:space="0" w:color="auto"/>
                        <w:bottom w:val="none" w:sz="0" w:space="0" w:color="auto"/>
                        <w:right w:val="none" w:sz="0" w:space="0" w:color="auto"/>
                      </w:divBdr>
                    </w:div>
                    <w:div w:id="1648624708">
                      <w:marLeft w:val="0"/>
                      <w:marRight w:val="0"/>
                      <w:marTop w:val="0"/>
                      <w:marBottom w:val="0"/>
                      <w:divBdr>
                        <w:top w:val="none" w:sz="0" w:space="0" w:color="auto"/>
                        <w:left w:val="none" w:sz="0" w:space="0" w:color="auto"/>
                        <w:bottom w:val="none" w:sz="0" w:space="0" w:color="auto"/>
                        <w:right w:val="none" w:sz="0" w:space="0" w:color="auto"/>
                      </w:divBdr>
                    </w:div>
                  </w:divsChild>
                </w:div>
                <w:div w:id="846168040">
                  <w:marLeft w:val="0"/>
                  <w:marRight w:val="0"/>
                  <w:marTop w:val="0"/>
                  <w:marBottom w:val="0"/>
                  <w:divBdr>
                    <w:top w:val="none" w:sz="0" w:space="0" w:color="auto"/>
                    <w:left w:val="none" w:sz="0" w:space="0" w:color="auto"/>
                    <w:bottom w:val="none" w:sz="0" w:space="0" w:color="auto"/>
                    <w:right w:val="none" w:sz="0" w:space="0" w:color="auto"/>
                  </w:divBdr>
                  <w:divsChild>
                    <w:div w:id="299045288">
                      <w:marLeft w:val="0"/>
                      <w:marRight w:val="0"/>
                      <w:marTop w:val="0"/>
                      <w:marBottom w:val="0"/>
                      <w:divBdr>
                        <w:top w:val="none" w:sz="0" w:space="0" w:color="auto"/>
                        <w:left w:val="none" w:sz="0" w:space="0" w:color="auto"/>
                        <w:bottom w:val="none" w:sz="0" w:space="0" w:color="auto"/>
                        <w:right w:val="none" w:sz="0" w:space="0" w:color="auto"/>
                      </w:divBdr>
                    </w:div>
                    <w:div w:id="1548687746">
                      <w:marLeft w:val="0"/>
                      <w:marRight w:val="0"/>
                      <w:marTop w:val="0"/>
                      <w:marBottom w:val="0"/>
                      <w:divBdr>
                        <w:top w:val="none" w:sz="0" w:space="0" w:color="auto"/>
                        <w:left w:val="none" w:sz="0" w:space="0" w:color="auto"/>
                        <w:bottom w:val="none" w:sz="0" w:space="0" w:color="auto"/>
                        <w:right w:val="none" w:sz="0" w:space="0" w:color="auto"/>
                      </w:divBdr>
                    </w:div>
                  </w:divsChild>
                </w:div>
                <w:div w:id="1414738513">
                  <w:marLeft w:val="0"/>
                  <w:marRight w:val="0"/>
                  <w:marTop w:val="0"/>
                  <w:marBottom w:val="0"/>
                  <w:divBdr>
                    <w:top w:val="none" w:sz="0" w:space="0" w:color="auto"/>
                    <w:left w:val="none" w:sz="0" w:space="0" w:color="auto"/>
                    <w:bottom w:val="none" w:sz="0" w:space="0" w:color="auto"/>
                    <w:right w:val="none" w:sz="0" w:space="0" w:color="auto"/>
                  </w:divBdr>
                  <w:divsChild>
                    <w:div w:id="190843290">
                      <w:marLeft w:val="0"/>
                      <w:marRight w:val="0"/>
                      <w:marTop w:val="0"/>
                      <w:marBottom w:val="0"/>
                      <w:divBdr>
                        <w:top w:val="none" w:sz="0" w:space="0" w:color="auto"/>
                        <w:left w:val="none" w:sz="0" w:space="0" w:color="auto"/>
                        <w:bottom w:val="none" w:sz="0" w:space="0" w:color="auto"/>
                        <w:right w:val="none" w:sz="0" w:space="0" w:color="auto"/>
                      </w:divBdr>
                    </w:div>
                    <w:div w:id="1858344540">
                      <w:marLeft w:val="0"/>
                      <w:marRight w:val="0"/>
                      <w:marTop w:val="0"/>
                      <w:marBottom w:val="0"/>
                      <w:divBdr>
                        <w:top w:val="none" w:sz="0" w:space="0" w:color="auto"/>
                        <w:left w:val="none" w:sz="0" w:space="0" w:color="auto"/>
                        <w:bottom w:val="none" w:sz="0" w:space="0" w:color="auto"/>
                        <w:right w:val="none" w:sz="0" w:space="0" w:color="auto"/>
                      </w:divBdr>
                    </w:div>
                  </w:divsChild>
                </w:div>
                <w:div w:id="1458530463">
                  <w:marLeft w:val="0"/>
                  <w:marRight w:val="0"/>
                  <w:marTop w:val="0"/>
                  <w:marBottom w:val="0"/>
                  <w:divBdr>
                    <w:top w:val="none" w:sz="0" w:space="0" w:color="auto"/>
                    <w:left w:val="none" w:sz="0" w:space="0" w:color="auto"/>
                    <w:bottom w:val="none" w:sz="0" w:space="0" w:color="auto"/>
                    <w:right w:val="none" w:sz="0" w:space="0" w:color="auto"/>
                  </w:divBdr>
                  <w:divsChild>
                    <w:div w:id="122645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2075">
          <w:marLeft w:val="0"/>
          <w:marRight w:val="0"/>
          <w:marTop w:val="0"/>
          <w:marBottom w:val="0"/>
          <w:divBdr>
            <w:top w:val="none" w:sz="0" w:space="0" w:color="auto"/>
            <w:left w:val="none" w:sz="0" w:space="0" w:color="auto"/>
            <w:bottom w:val="none" w:sz="0" w:space="0" w:color="auto"/>
            <w:right w:val="none" w:sz="0" w:space="0" w:color="auto"/>
          </w:divBdr>
          <w:divsChild>
            <w:div w:id="1146095141">
              <w:marLeft w:val="-75"/>
              <w:marRight w:val="0"/>
              <w:marTop w:val="30"/>
              <w:marBottom w:val="30"/>
              <w:divBdr>
                <w:top w:val="none" w:sz="0" w:space="0" w:color="auto"/>
                <w:left w:val="none" w:sz="0" w:space="0" w:color="auto"/>
                <w:bottom w:val="none" w:sz="0" w:space="0" w:color="auto"/>
                <w:right w:val="none" w:sz="0" w:space="0" w:color="auto"/>
              </w:divBdr>
              <w:divsChild>
                <w:div w:id="873345640">
                  <w:marLeft w:val="0"/>
                  <w:marRight w:val="0"/>
                  <w:marTop w:val="0"/>
                  <w:marBottom w:val="0"/>
                  <w:divBdr>
                    <w:top w:val="none" w:sz="0" w:space="0" w:color="auto"/>
                    <w:left w:val="none" w:sz="0" w:space="0" w:color="auto"/>
                    <w:bottom w:val="none" w:sz="0" w:space="0" w:color="auto"/>
                    <w:right w:val="none" w:sz="0" w:space="0" w:color="auto"/>
                  </w:divBdr>
                  <w:divsChild>
                    <w:div w:id="1370109300">
                      <w:marLeft w:val="0"/>
                      <w:marRight w:val="0"/>
                      <w:marTop w:val="0"/>
                      <w:marBottom w:val="0"/>
                      <w:divBdr>
                        <w:top w:val="none" w:sz="0" w:space="0" w:color="auto"/>
                        <w:left w:val="none" w:sz="0" w:space="0" w:color="auto"/>
                        <w:bottom w:val="none" w:sz="0" w:space="0" w:color="auto"/>
                        <w:right w:val="none" w:sz="0" w:space="0" w:color="auto"/>
                      </w:divBdr>
                    </w:div>
                  </w:divsChild>
                </w:div>
                <w:div w:id="1178695200">
                  <w:marLeft w:val="0"/>
                  <w:marRight w:val="0"/>
                  <w:marTop w:val="0"/>
                  <w:marBottom w:val="0"/>
                  <w:divBdr>
                    <w:top w:val="none" w:sz="0" w:space="0" w:color="auto"/>
                    <w:left w:val="none" w:sz="0" w:space="0" w:color="auto"/>
                    <w:bottom w:val="none" w:sz="0" w:space="0" w:color="auto"/>
                    <w:right w:val="none" w:sz="0" w:space="0" w:color="auto"/>
                  </w:divBdr>
                  <w:divsChild>
                    <w:div w:id="440490939">
                      <w:marLeft w:val="0"/>
                      <w:marRight w:val="0"/>
                      <w:marTop w:val="0"/>
                      <w:marBottom w:val="0"/>
                      <w:divBdr>
                        <w:top w:val="none" w:sz="0" w:space="0" w:color="auto"/>
                        <w:left w:val="none" w:sz="0" w:space="0" w:color="auto"/>
                        <w:bottom w:val="none" w:sz="0" w:space="0" w:color="auto"/>
                        <w:right w:val="none" w:sz="0" w:space="0" w:color="auto"/>
                      </w:divBdr>
                    </w:div>
                  </w:divsChild>
                </w:div>
                <w:div w:id="1694962243">
                  <w:marLeft w:val="0"/>
                  <w:marRight w:val="0"/>
                  <w:marTop w:val="0"/>
                  <w:marBottom w:val="0"/>
                  <w:divBdr>
                    <w:top w:val="none" w:sz="0" w:space="0" w:color="auto"/>
                    <w:left w:val="none" w:sz="0" w:space="0" w:color="auto"/>
                    <w:bottom w:val="none" w:sz="0" w:space="0" w:color="auto"/>
                    <w:right w:val="none" w:sz="0" w:space="0" w:color="auto"/>
                  </w:divBdr>
                  <w:divsChild>
                    <w:div w:id="1063991139">
                      <w:marLeft w:val="0"/>
                      <w:marRight w:val="0"/>
                      <w:marTop w:val="0"/>
                      <w:marBottom w:val="0"/>
                      <w:divBdr>
                        <w:top w:val="none" w:sz="0" w:space="0" w:color="auto"/>
                        <w:left w:val="none" w:sz="0" w:space="0" w:color="auto"/>
                        <w:bottom w:val="none" w:sz="0" w:space="0" w:color="auto"/>
                        <w:right w:val="none" w:sz="0" w:space="0" w:color="auto"/>
                      </w:divBdr>
                    </w:div>
                  </w:divsChild>
                </w:div>
                <w:div w:id="1738892505">
                  <w:marLeft w:val="0"/>
                  <w:marRight w:val="0"/>
                  <w:marTop w:val="0"/>
                  <w:marBottom w:val="0"/>
                  <w:divBdr>
                    <w:top w:val="none" w:sz="0" w:space="0" w:color="auto"/>
                    <w:left w:val="none" w:sz="0" w:space="0" w:color="auto"/>
                    <w:bottom w:val="none" w:sz="0" w:space="0" w:color="auto"/>
                    <w:right w:val="none" w:sz="0" w:space="0" w:color="auto"/>
                  </w:divBdr>
                  <w:divsChild>
                    <w:div w:id="1514416480">
                      <w:marLeft w:val="0"/>
                      <w:marRight w:val="0"/>
                      <w:marTop w:val="0"/>
                      <w:marBottom w:val="0"/>
                      <w:divBdr>
                        <w:top w:val="none" w:sz="0" w:space="0" w:color="auto"/>
                        <w:left w:val="none" w:sz="0" w:space="0" w:color="auto"/>
                        <w:bottom w:val="none" w:sz="0" w:space="0" w:color="auto"/>
                        <w:right w:val="none" w:sz="0" w:space="0" w:color="auto"/>
                      </w:divBdr>
                    </w:div>
                  </w:divsChild>
                </w:div>
                <w:div w:id="1912503033">
                  <w:marLeft w:val="0"/>
                  <w:marRight w:val="0"/>
                  <w:marTop w:val="0"/>
                  <w:marBottom w:val="0"/>
                  <w:divBdr>
                    <w:top w:val="none" w:sz="0" w:space="0" w:color="auto"/>
                    <w:left w:val="none" w:sz="0" w:space="0" w:color="auto"/>
                    <w:bottom w:val="none" w:sz="0" w:space="0" w:color="auto"/>
                    <w:right w:val="none" w:sz="0" w:space="0" w:color="auto"/>
                  </w:divBdr>
                  <w:divsChild>
                    <w:div w:id="1604721992">
                      <w:marLeft w:val="0"/>
                      <w:marRight w:val="0"/>
                      <w:marTop w:val="0"/>
                      <w:marBottom w:val="0"/>
                      <w:divBdr>
                        <w:top w:val="none" w:sz="0" w:space="0" w:color="auto"/>
                        <w:left w:val="none" w:sz="0" w:space="0" w:color="auto"/>
                        <w:bottom w:val="none" w:sz="0" w:space="0" w:color="auto"/>
                        <w:right w:val="none" w:sz="0" w:space="0" w:color="auto"/>
                      </w:divBdr>
                    </w:div>
                  </w:divsChild>
                </w:div>
                <w:div w:id="1922135657">
                  <w:marLeft w:val="0"/>
                  <w:marRight w:val="0"/>
                  <w:marTop w:val="0"/>
                  <w:marBottom w:val="0"/>
                  <w:divBdr>
                    <w:top w:val="none" w:sz="0" w:space="0" w:color="auto"/>
                    <w:left w:val="none" w:sz="0" w:space="0" w:color="auto"/>
                    <w:bottom w:val="none" w:sz="0" w:space="0" w:color="auto"/>
                    <w:right w:val="none" w:sz="0" w:space="0" w:color="auto"/>
                  </w:divBdr>
                  <w:divsChild>
                    <w:div w:id="73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05601">
          <w:marLeft w:val="0"/>
          <w:marRight w:val="0"/>
          <w:marTop w:val="0"/>
          <w:marBottom w:val="0"/>
          <w:divBdr>
            <w:top w:val="none" w:sz="0" w:space="0" w:color="auto"/>
            <w:left w:val="none" w:sz="0" w:space="0" w:color="auto"/>
            <w:bottom w:val="none" w:sz="0" w:space="0" w:color="auto"/>
            <w:right w:val="none" w:sz="0" w:space="0" w:color="auto"/>
          </w:divBdr>
          <w:divsChild>
            <w:div w:id="540215905">
              <w:marLeft w:val="-75"/>
              <w:marRight w:val="0"/>
              <w:marTop w:val="30"/>
              <w:marBottom w:val="30"/>
              <w:divBdr>
                <w:top w:val="none" w:sz="0" w:space="0" w:color="auto"/>
                <w:left w:val="none" w:sz="0" w:space="0" w:color="auto"/>
                <w:bottom w:val="none" w:sz="0" w:space="0" w:color="auto"/>
                <w:right w:val="none" w:sz="0" w:space="0" w:color="auto"/>
              </w:divBdr>
              <w:divsChild>
                <w:div w:id="193547044">
                  <w:marLeft w:val="0"/>
                  <w:marRight w:val="0"/>
                  <w:marTop w:val="0"/>
                  <w:marBottom w:val="0"/>
                  <w:divBdr>
                    <w:top w:val="none" w:sz="0" w:space="0" w:color="auto"/>
                    <w:left w:val="none" w:sz="0" w:space="0" w:color="auto"/>
                    <w:bottom w:val="none" w:sz="0" w:space="0" w:color="auto"/>
                    <w:right w:val="none" w:sz="0" w:space="0" w:color="auto"/>
                  </w:divBdr>
                  <w:divsChild>
                    <w:div w:id="2113083801">
                      <w:marLeft w:val="0"/>
                      <w:marRight w:val="0"/>
                      <w:marTop w:val="0"/>
                      <w:marBottom w:val="0"/>
                      <w:divBdr>
                        <w:top w:val="none" w:sz="0" w:space="0" w:color="auto"/>
                        <w:left w:val="none" w:sz="0" w:space="0" w:color="auto"/>
                        <w:bottom w:val="none" w:sz="0" w:space="0" w:color="auto"/>
                        <w:right w:val="none" w:sz="0" w:space="0" w:color="auto"/>
                      </w:divBdr>
                    </w:div>
                  </w:divsChild>
                </w:div>
                <w:div w:id="214901497">
                  <w:marLeft w:val="0"/>
                  <w:marRight w:val="0"/>
                  <w:marTop w:val="0"/>
                  <w:marBottom w:val="0"/>
                  <w:divBdr>
                    <w:top w:val="none" w:sz="0" w:space="0" w:color="auto"/>
                    <w:left w:val="none" w:sz="0" w:space="0" w:color="auto"/>
                    <w:bottom w:val="none" w:sz="0" w:space="0" w:color="auto"/>
                    <w:right w:val="none" w:sz="0" w:space="0" w:color="auto"/>
                  </w:divBdr>
                  <w:divsChild>
                    <w:div w:id="30039250">
                      <w:marLeft w:val="0"/>
                      <w:marRight w:val="0"/>
                      <w:marTop w:val="0"/>
                      <w:marBottom w:val="0"/>
                      <w:divBdr>
                        <w:top w:val="none" w:sz="0" w:space="0" w:color="auto"/>
                        <w:left w:val="none" w:sz="0" w:space="0" w:color="auto"/>
                        <w:bottom w:val="none" w:sz="0" w:space="0" w:color="auto"/>
                        <w:right w:val="none" w:sz="0" w:space="0" w:color="auto"/>
                      </w:divBdr>
                    </w:div>
                  </w:divsChild>
                </w:div>
                <w:div w:id="530726699">
                  <w:marLeft w:val="0"/>
                  <w:marRight w:val="0"/>
                  <w:marTop w:val="0"/>
                  <w:marBottom w:val="0"/>
                  <w:divBdr>
                    <w:top w:val="none" w:sz="0" w:space="0" w:color="auto"/>
                    <w:left w:val="none" w:sz="0" w:space="0" w:color="auto"/>
                    <w:bottom w:val="none" w:sz="0" w:space="0" w:color="auto"/>
                    <w:right w:val="none" w:sz="0" w:space="0" w:color="auto"/>
                  </w:divBdr>
                  <w:divsChild>
                    <w:div w:id="1177769721">
                      <w:marLeft w:val="0"/>
                      <w:marRight w:val="0"/>
                      <w:marTop w:val="0"/>
                      <w:marBottom w:val="0"/>
                      <w:divBdr>
                        <w:top w:val="none" w:sz="0" w:space="0" w:color="auto"/>
                        <w:left w:val="none" w:sz="0" w:space="0" w:color="auto"/>
                        <w:bottom w:val="none" w:sz="0" w:space="0" w:color="auto"/>
                        <w:right w:val="none" w:sz="0" w:space="0" w:color="auto"/>
                      </w:divBdr>
                    </w:div>
                  </w:divsChild>
                </w:div>
                <w:div w:id="850526558">
                  <w:marLeft w:val="0"/>
                  <w:marRight w:val="0"/>
                  <w:marTop w:val="0"/>
                  <w:marBottom w:val="0"/>
                  <w:divBdr>
                    <w:top w:val="none" w:sz="0" w:space="0" w:color="auto"/>
                    <w:left w:val="none" w:sz="0" w:space="0" w:color="auto"/>
                    <w:bottom w:val="none" w:sz="0" w:space="0" w:color="auto"/>
                    <w:right w:val="none" w:sz="0" w:space="0" w:color="auto"/>
                  </w:divBdr>
                  <w:divsChild>
                    <w:div w:id="406421387">
                      <w:marLeft w:val="0"/>
                      <w:marRight w:val="0"/>
                      <w:marTop w:val="0"/>
                      <w:marBottom w:val="0"/>
                      <w:divBdr>
                        <w:top w:val="none" w:sz="0" w:space="0" w:color="auto"/>
                        <w:left w:val="none" w:sz="0" w:space="0" w:color="auto"/>
                        <w:bottom w:val="none" w:sz="0" w:space="0" w:color="auto"/>
                        <w:right w:val="none" w:sz="0" w:space="0" w:color="auto"/>
                      </w:divBdr>
                    </w:div>
                  </w:divsChild>
                </w:div>
                <w:div w:id="1039474726">
                  <w:marLeft w:val="0"/>
                  <w:marRight w:val="0"/>
                  <w:marTop w:val="0"/>
                  <w:marBottom w:val="0"/>
                  <w:divBdr>
                    <w:top w:val="none" w:sz="0" w:space="0" w:color="auto"/>
                    <w:left w:val="none" w:sz="0" w:space="0" w:color="auto"/>
                    <w:bottom w:val="none" w:sz="0" w:space="0" w:color="auto"/>
                    <w:right w:val="none" w:sz="0" w:space="0" w:color="auto"/>
                  </w:divBdr>
                  <w:divsChild>
                    <w:div w:id="2042973685">
                      <w:marLeft w:val="0"/>
                      <w:marRight w:val="0"/>
                      <w:marTop w:val="0"/>
                      <w:marBottom w:val="0"/>
                      <w:divBdr>
                        <w:top w:val="none" w:sz="0" w:space="0" w:color="auto"/>
                        <w:left w:val="none" w:sz="0" w:space="0" w:color="auto"/>
                        <w:bottom w:val="none" w:sz="0" w:space="0" w:color="auto"/>
                        <w:right w:val="none" w:sz="0" w:space="0" w:color="auto"/>
                      </w:divBdr>
                    </w:div>
                  </w:divsChild>
                </w:div>
                <w:div w:id="1051419032">
                  <w:marLeft w:val="0"/>
                  <w:marRight w:val="0"/>
                  <w:marTop w:val="0"/>
                  <w:marBottom w:val="0"/>
                  <w:divBdr>
                    <w:top w:val="none" w:sz="0" w:space="0" w:color="auto"/>
                    <w:left w:val="none" w:sz="0" w:space="0" w:color="auto"/>
                    <w:bottom w:val="none" w:sz="0" w:space="0" w:color="auto"/>
                    <w:right w:val="none" w:sz="0" w:space="0" w:color="auto"/>
                  </w:divBdr>
                  <w:divsChild>
                    <w:div w:id="78987013">
                      <w:marLeft w:val="0"/>
                      <w:marRight w:val="0"/>
                      <w:marTop w:val="0"/>
                      <w:marBottom w:val="0"/>
                      <w:divBdr>
                        <w:top w:val="none" w:sz="0" w:space="0" w:color="auto"/>
                        <w:left w:val="none" w:sz="0" w:space="0" w:color="auto"/>
                        <w:bottom w:val="none" w:sz="0" w:space="0" w:color="auto"/>
                        <w:right w:val="none" w:sz="0" w:space="0" w:color="auto"/>
                      </w:divBdr>
                    </w:div>
                  </w:divsChild>
                </w:div>
                <w:div w:id="1260524389">
                  <w:marLeft w:val="0"/>
                  <w:marRight w:val="0"/>
                  <w:marTop w:val="0"/>
                  <w:marBottom w:val="0"/>
                  <w:divBdr>
                    <w:top w:val="none" w:sz="0" w:space="0" w:color="auto"/>
                    <w:left w:val="none" w:sz="0" w:space="0" w:color="auto"/>
                    <w:bottom w:val="none" w:sz="0" w:space="0" w:color="auto"/>
                    <w:right w:val="none" w:sz="0" w:space="0" w:color="auto"/>
                  </w:divBdr>
                  <w:divsChild>
                    <w:div w:id="1958952476">
                      <w:marLeft w:val="0"/>
                      <w:marRight w:val="0"/>
                      <w:marTop w:val="0"/>
                      <w:marBottom w:val="0"/>
                      <w:divBdr>
                        <w:top w:val="none" w:sz="0" w:space="0" w:color="auto"/>
                        <w:left w:val="none" w:sz="0" w:space="0" w:color="auto"/>
                        <w:bottom w:val="none" w:sz="0" w:space="0" w:color="auto"/>
                        <w:right w:val="none" w:sz="0" w:space="0" w:color="auto"/>
                      </w:divBdr>
                    </w:div>
                  </w:divsChild>
                </w:div>
                <w:div w:id="1272710501">
                  <w:marLeft w:val="0"/>
                  <w:marRight w:val="0"/>
                  <w:marTop w:val="0"/>
                  <w:marBottom w:val="0"/>
                  <w:divBdr>
                    <w:top w:val="none" w:sz="0" w:space="0" w:color="auto"/>
                    <w:left w:val="none" w:sz="0" w:space="0" w:color="auto"/>
                    <w:bottom w:val="none" w:sz="0" w:space="0" w:color="auto"/>
                    <w:right w:val="none" w:sz="0" w:space="0" w:color="auto"/>
                  </w:divBdr>
                  <w:divsChild>
                    <w:div w:id="362445909">
                      <w:marLeft w:val="0"/>
                      <w:marRight w:val="0"/>
                      <w:marTop w:val="0"/>
                      <w:marBottom w:val="0"/>
                      <w:divBdr>
                        <w:top w:val="none" w:sz="0" w:space="0" w:color="auto"/>
                        <w:left w:val="none" w:sz="0" w:space="0" w:color="auto"/>
                        <w:bottom w:val="none" w:sz="0" w:space="0" w:color="auto"/>
                        <w:right w:val="none" w:sz="0" w:space="0" w:color="auto"/>
                      </w:divBdr>
                    </w:div>
                    <w:div w:id="2043554704">
                      <w:marLeft w:val="0"/>
                      <w:marRight w:val="0"/>
                      <w:marTop w:val="0"/>
                      <w:marBottom w:val="0"/>
                      <w:divBdr>
                        <w:top w:val="none" w:sz="0" w:space="0" w:color="auto"/>
                        <w:left w:val="none" w:sz="0" w:space="0" w:color="auto"/>
                        <w:bottom w:val="none" w:sz="0" w:space="0" w:color="auto"/>
                        <w:right w:val="none" w:sz="0" w:space="0" w:color="auto"/>
                      </w:divBdr>
                    </w:div>
                  </w:divsChild>
                </w:div>
                <w:div w:id="1274020838">
                  <w:marLeft w:val="0"/>
                  <w:marRight w:val="0"/>
                  <w:marTop w:val="0"/>
                  <w:marBottom w:val="0"/>
                  <w:divBdr>
                    <w:top w:val="none" w:sz="0" w:space="0" w:color="auto"/>
                    <w:left w:val="none" w:sz="0" w:space="0" w:color="auto"/>
                    <w:bottom w:val="none" w:sz="0" w:space="0" w:color="auto"/>
                    <w:right w:val="none" w:sz="0" w:space="0" w:color="auto"/>
                  </w:divBdr>
                  <w:divsChild>
                    <w:div w:id="1313292795">
                      <w:marLeft w:val="0"/>
                      <w:marRight w:val="0"/>
                      <w:marTop w:val="0"/>
                      <w:marBottom w:val="0"/>
                      <w:divBdr>
                        <w:top w:val="none" w:sz="0" w:space="0" w:color="auto"/>
                        <w:left w:val="none" w:sz="0" w:space="0" w:color="auto"/>
                        <w:bottom w:val="none" w:sz="0" w:space="0" w:color="auto"/>
                        <w:right w:val="none" w:sz="0" w:space="0" w:color="auto"/>
                      </w:divBdr>
                    </w:div>
                    <w:div w:id="1492792028">
                      <w:marLeft w:val="0"/>
                      <w:marRight w:val="0"/>
                      <w:marTop w:val="0"/>
                      <w:marBottom w:val="0"/>
                      <w:divBdr>
                        <w:top w:val="none" w:sz="0" w:space="0" w:color="auto"/>
                        <w:left w:val="none" w:sz="0" w:space="0" w:color="auto"/>
                        <w:bottom w:val="none" w:sz="0" w:space="0" w:color="auto"/>
                        <w:right w:val="none" w:sz="0" w:space="0" w:color="auto"/>
                      </w:divBdr>
                    </w:div>
                  </w:divsChild>
                </w:div>
                <w:div w:id="1331177903">
                  <w:marLeft w:val="0"/>
                  <w:marRight w:val="0"/>
                  <w:marTop w:val="0"/>
                  <w:marBottom w:val="0"/>
                  <w:divBdr>
                    <w:top w:val="none" w:sz="0" w:space="0" w:color="auto"/>
                    <w:left w:val="none" w:sz="0" w:space="0" w:color="auto"/>
                    <w:bottom w:val="none" w:sz="0" w:space="0" w:color="auto"/>
                    <w:right w:val="none" w:sz="0" w:space="0" w:color="auto"/>
                  </w:divBdr>
                  <w:divsChild>
                    <w:div w:id="733818839">
                      <w:marLeft w:val="0"/>
                      <w:marRight w:val="0"/>
                      <w:marTop w:val="0"/>
                      <w:marBottom w:val="0"/>
                      <w:divBdr>
                        <w:top w:val="none" w:sz="0" w:space="0" w:color="auto"/>
                        <w:left w:val="none" w:sz="0" w:space="0" w:color="auto"/>
                        <w:bottom w:val="none" w:sz="0" w:space="0" w:color="auto"/>
                        <w:right w:val="none" w:sz="0" w:space="0" w:color="auto"/>
                      </w:divBdr>
                    </w:div>
                  </w:divsChild>
                </w:div>
                <w:div w:id="1346127902">
                  <w:marLeft w:val="0"/>
                  <w:marRight w:val="0"/>
                  <w:marTop w:val="0"/>
                  <w:marBottom w:val="0"/>
                  <w:divBdr>
                    <w:top w:val="none" w:sz="0" w:space="0" w:color="auto"/>
                    <w:left w:val="none" w:sz="0" w:space="0" w:color="auto"/>
                    <w:bottom w:val="none" w:sz="0" w:space="0" w:color="auto"/>
                    <w:right w:val="none" w:sz="0" w:space="0" w:color="auto"/>
                  </w:divBdr>
                  <w:divsChild>
                    <w:div w:id="1316912246">
                      <w:marLeft w:val="0"/>
                      <w:marRight w:val="0"/>
                      <w:marTop w:val="0"/>
                      <w:marBottom w:val="0"/>
                      <w:divBdr>
                        <w:top w:val="none" w:sz="0" w:space="0" w:color="auto"/>
                        <w:left w:val="none" w:sz="0" w:space="0" w:color="auto"/>
                        <w:bottom w:val="none" w:sz="0" w:space="0" w:color="auto"/>
                        <w:right w:val="none" w:sz="0" w:space="0" w:color="auto"/>
                      </w:divBdr>
                    </w:div>
                    <w:div w:id="1565867641">
                      <w:marLeft w:val="0"/>
                      <w:marRight w:val="0"/>
                      <w:marTop w:val="0"/>
                      <w:marBottom w:val="0"/>
                      <w:divBdr>
                        <w:top w:val="none" w:sz="0" w:space="0" w:color="auto"/>
                        <w:left w:val="none" w:sz="0" w:space="0" w:color="auto"/>
                        <w:bottom w:val="none" w:sz="0" w:space="0" w:color="auto"/>
                        <w:right w:val="none" w:sz="0" w:space="0" w:color="auto"/>
                      </w:divBdr>
                    </w:div>
                  </w:divsChild>
                </w:div>
                <w:div w:id="1443499698">
                  <w:marLeft w:val="0"/>
                  <w:marRight w:val="0"/>
                  <w:marTop w:val="0"/>
                  <w:marBottom w:val="0"/>
                  <w:divBdr>
                    <w:top w:val="none" w:sz="0" w:space="0" w:color="auto"/>
                    <w:left w:val="none" w:sz="0" w:space="0" w:color="auto"/>
                    <w:bottom w:val="none" w:sz="0" w:space="0" w:color="auto"/>
                    <w:right w:val="none" w:sz="0" w:space="0" w:color="auto"/>
                  </w:divBdr>
                  <w:divsChild>
                    <w:div w:id="2049453335">
                      <w:marLeft w:val="0"/>
                      <w:marRight w:val="0"/>
                      <w:marTop w:val="0"/>
                      <w:marBottom w:val="0"/>
                      <w:divBdr>
                        <w:top w:val="none" w:sz="0" w:space="0" w:color="auto"/>
                        <w:left w:val="none" w:sz="0" w:space="0" w:color="auto"/>
                        <w:bottom w:val="none" w:sz="0" w:space="0" w:color="auto"/>
                        <w:right w:val="none" w:sz="0" w:space="0" w:color="auto"/>
                      </w:divBdr>
                    </w:div>
                  </w:divsChild>
                </w:div>
                <w:div w:id="1762945015">
                  <w:marLeft w:val="0"/>
                  <w:marRight w:val="0"/>
                  <w:marTop w:val="0"/>
                  <w:marBottom w:val="0"/>
                  <w:divBdr>
                    <w:top w:val="none" w:sz="0" w:space="0" w:color="auto"/>
                    <w:left w:val="none" w:sz="0" w:space="0" w:color="auto"/>
                    <w:bottom w:val="none" w:sz="0" w:space="0" w:color="auto"/>
                    <w:right w:val="none" w:sz="0" w:space="0" w:color="auto"/>
                  </w:divBdr>
                  <w:divsChild>
                    <w:div w:id="1245800221">
                      <w:marLeft w:val="0"/>
                      <w:marRight w:val="0"/>
                      <w:marTop w:val="0"/>
                      <w:marBottom w:val="0"/>
                      <w:divBdr>
                        <w:top w:val="none" w:sz="0" w:space="0" w:color="auto"/>
                        <w:left w:val="none" w:sz="0" w:space="0" w:color="auto"/>
                        <w:bottom w:val="none" w:sz="0" w:space="0" w:color="auto"/>
                        <w:right w:val="none" w:sz="0" w:space="0" w:color="auto"/>
                      </w:divBdr>
                    </w:div>
                    <w:div w:id="2055543272">
                      <w:marLeft w:val="0"/>
                      <w:marRight w:val="0"/>
                      <w:marTop w:val="0"/>
                      <w:marBottom w:val="0"/>
                      <w:divBdr>
                        <w:top w:val="none" w:sz="0" w:space="0" w:color="auto"/>
                        <w:left w:val="none" w:sz="0" w:space="0" w:color="auto"/>
                        <w:bottom w:val="none" w:sz="0" w:space="0" w:color="auto"/>
                        <w:right w:val="none" w:sz="0" w:space="0" w:color="auto"/>
                      </w:divBdr>
                    </w:div>
                  </w:divsChild>
                </w:div>
                <w:div w:id="1925872835">
                  <w:marLeft w:val="0"/>
                  <w:marRight w:val="0"/>
                  <w:marTop w:val="0"/>
                  <w:marBottom w:val="0"/>
                  <w:divBdr>
                    <w:top w:val="none" w:sz="0" w:space="0" w:color="auto"/>
                    <w:left w:val="none" w:sz="0" w:space="0" w:color="auto"/>
                    <w:bottom w:val="none" w:sz="0" w:space="0" w:color="auto"/>
                    <w:right w:val="none" w:sz="0" w:space="0" w:color="auto"/>
                  </w:divBdr>
                  <w:divsChild>
                    <w:div w:id="646931238">
                      <w:marLeft w:val="0"/>
                      <w:marRight w:val="0"/>
                      <w:marTop w:val="0"/>
                      <w:marBottom w:val="0"/>
                      <w:divBdr>
                        <w:top w:val="none" w:sz="0" w:space="0" w:color="auto"/>
                        <w:left w:val="none" w:sz="0" w:space="0" w:color="auto"/>
                        <w:bottom w:val="none" w:sz="0" w:space="0" w:color="auto"/>
                        <w:right w:val="none" w:sz="0" w:space="0" w:color="auto"/>
                      </w:divBdr>
                    </w:div>
                    <w:div w:id="1059208312">
                      <w:marLeft w:val="0"/>
                      <w:marRight w:val="0"/>
                      <w:marTop w:val="0"/>
                      <w:marBottom w:val="0"/>
                      <w:divBdr>
                        <w:top w:val="none" w:sz="0" w:space="0" w:color="auto"/>
                        <w:left w:val="none" w:sz="0" w:space="0" w:color="auto"/>
                        <w:bottom w:val="none" w:sz="0" w:space="0" w:color="auto"/>
                        <w:right w:val="none" w:sz="0" w:space="0" w:color="auto"/>
                      </w:divBdr>
                    </w:div>
                    <w:div w:id="11175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627">
          <w:marLeft w:val="0"/>
          <w:marRight w:val="0"/>
          <w:marTop w:val="0"/>
          <w:marBottom w:val="0"/>
          <w:divBdr>
            <w:top w:val="none" w:sz="0" w:space="0" w:color="auto"/>
            <w:left w:val="none" w:sz="0" w:space="0" w:color="auto"/>
            <w:bottom w:val="none" w:sz="0" w:space="0" w:color="auto"/>
            <w:right w:val="none" w:sz="0" w:space="0" w:color="auto"/>
          </w:divBdr>
        </w:div>
        <w:div w:id="1210335641">
          <w:marLeft w:val="0"/>
          <w:marRight w:val="0"/>
          <w:marTop w:val="0"/>
          <w:marBottom w:val="0"/>
          <w:divBdr>
            <w:top w:val="none" w:sz="0" w:space="0" w:color="auto"/>
            <w:left w:val="none" w:sz="0" w:space="0" w:color="auto"/>
            <w:bottom w:val="none" w:sz="0" w:space="0" w:color="auto"/>
            <w:right w:val="none" w:sz="0" w:space="0" w:color="auto"/>
          </w:divBdr>
        </w:div>
        <w:div w:id="1224949500">
          <w:marLeft w:val="0"/>
          <w:marRight w:val="0"/>
          <w:marTop w:val="0"/>
          <w:marBottom w:val="0"/>
          <w:divBdr>
            <w:top w:val="none" w:sz="0" w:space="0" w:color="auto"/>
            <w:left w:val="none" w:sz="0" w:space="0" w:color="auto"/>
            <w:bottom w:val="none" w:sz="0" w:space="0" w:color="auto"/>
            <w:right w:val="none" w:sz="0" w:space="0" w:color="auto"/>
          </w:divBdr>
        </w:div>
        <w:div w:id="1233202755">
          <w:marLeft w:val="0"/>
          <w:marRight w:val="0"/>
          <w:marTop w:val="0"/>
          <w:marBottom w:val="0"/>
          <w:divBdr>
            <w:top w:val="none" w:sz="0" w:space="0" w:color="auto"/>
            <w:left w:val="none" w:sz="0" w:space="0" w:color="auto"/>
            <w:bottom w:val="none" w:sz="0" w:space="0" w:color="auto"/>
            <w:right w:val="none" w:sz="0" w:space="0" w:color="auto"/>
          </w:divBdr>
        </w:div>
        <w:div w:id="1280600078">
          <w:marLeft w:val="0"/>
          <w:marRight w:val="0"/>
          <w:marTop w:val="0"/>
          <w:marBottom w:val="0"/>
          <w:divBdr>
            <w:top w:val="none" w:sz="0" w:space="0" w:color="auto"/>
            <w:left w:val="none" w:sz="0" w:space="0" w:color="auto"/>
            <w:bottom w:val="none" w:sz="0" w:space="0" w:color="auto"/>
            <w:right w:val="none" w:sz="0" w:space="0" w:color="auto"/>
          </w:divBdr>
          <w:divsChild>
            <w:div w:id="2022926605">
              <w:marLeft w:val="-75"/>
              <w:marRight w:val="0"/>
              <w:marTop w:val="30"/>
              <w:marBottom w:val="30"/>
              <w:divBdr>
                <w:top w:val="none" w:sz="0" w:space="0" w:color="auto"/>
                <w:left w:val="none" w:sz="0" w:space="0" w:color="auto"/>
                <w:bottom w:val="none" w:sz="0" w:space="0" w:color="auto"/>
                <w:right w:val="none" w:sz="0" w:space="0" w:color="auto"/>
              </w:divBdr>
              <w:divsChild>
                <w:div w:id="362292100">
                  <w:marLeft w:val="0"/>
                  <w:marRight w:val="0"/>
                  <w:marTop w:val="0"/>
                  <w:marBottom w:val="0"/>
                  <w:divBdr>
                    <w:top w:val="none" w:sz="0" w:space="0" w:color="auto"/>
                    <w:left w:val="none" w:sz="0" w:space="0" w:color="auto"/>
                    <w:bottom w:val="none" w:sz="0" w:space="0" w:color="auto"/>
                    <w:right w:val="none" w:sz="0" w:space="0" w:color="auto"/>
                  </w:divBdr>
                  <w:divsChild>
                    <w:div w:id="792360007">
                      <w:marLeft w:val="0"/>
                      <w:marRight w:val="0"/>
                      <w:marTop w:val="0"/>
                      <w:marBottom w:val="0"/>
                      <w:divBdr>
                        <w:top w:val="none" w:sz="0" w:space="0" w:color="auto"/>
                        <w:left w:val="none" w:sz="0" w:space="0" w:color="auto"/>
                        <w:bottom w:val="none" w:sz="0" w:space="0" w:color="auto"/>
                        <w:right w:val="none" w:sz="0" w:space="0" w:color="auto"/>
                      </w:divBdr>
                    </w:div>
                    <w:div w:id="2110613759">
                      <w:marLeft w:val="0"/>
                      <w:marRight w:val="0"/>
                      <w:marTop w:val="0"/>
                      <w:marBottom w:val="0"/>
                      <w:divBdr>
                        <w:top w:val="none" w:sz="0" w:space="0" w:color="auto"/>
                        <w:left w:val="none" w:sz="0" w:space="0" w:color="auto"/>
                        <w:bottom w:val="none" w:sz="0" w:space="0" w:color="auto"/>
                        <w:right w:val="none" w:sz="0" w:space="0" w:color="auto"/>
                      </w:divBdr>
                    </w:div>
                  </w:divsChild>
                </w:div>
                <w:div w:id="392579512">
                  <w:marLeft w:val="0"/>
                  <w:marRight w:val="0"/>
                  <w:marTop w:val="0"/>
                  <w:marBottom w:val="0"/>
                  <w:divBdr>
                    <w:top w:val="none" w:sz="0" w:space="0" w:color="auto"/>
                    <w:left w:val="none" w:sz="0" w:space="0" w:color="auto"/>
                    <w:bottom w:val="none" w:sz="0" w:space="0" w:color="auto"/>
                    <w:right w:val="none" w:sz="0" w:space="0" w:color="auto"/>
                  </w:divBdr>
                  <w:divsChild>
                    <w:div w:id="15155515">
                      <w:marLeft w:val="0"/>
                      <w:marRight w:val="0"/>
                      <w:marTop w:val="0"/>
                      <w:marBottom w:val="0"/>
                      <w:divBdr>
                        <w:top w:val="none" w:sz="0" w:space="0" w:color="auto"/>
                        <w:left w:val="none" w:sz="0" w:space="0" w:color="auto"/>
                        <w:bottom w:val="none" w:sz="0" w:space="0" w:color="auto"/>
                        <w:right w:val="none" w:sz="0" w:space="0" w:color="auto"/>
                      </w:divBdr>
                    </w:div>
                    <w:div w:id="1763799745">
                      <w:marLeft w:val="0"/>
                      <w:marRight w:val="0"/>
                      <w:marTop w:val="0"/>
                      <w:marBottom w:val="0"/>
                      <w:divBdr>
                        <w:top w:val="none" w:sz="0" w:space="0" w:color="auto"/>
                        <w:left w:val="none" w:sz="0" w:space="0" w:color="auto"/>
                        <w:bottom w:val="none" w:sz="0" w:space="0" w:color="auto"/>
                        <w:right w:val="none" w:sz="0" w:space="0" w:color="auto"/>
                      </w:divBdr>
                    </w:div>
                  </w:divsChild>
                </w:div>
                <w:div w:id="710305439">
                  <w:marLeft w:val="0"/>
                  <w:marRight w:val="0"/>
                  <w:marTop w:val="0"/>
                  <w:marBottom w:val="0"/>
                  <w:divBdr>
                    <w:top w:val="none" w:sz="0" w:space="0" w:color="auto"/>
                    <w:left w:val="none" w:sz="0" w:space="0" w:color="auto"/>
                    <w:bottom w:val="none" w:sz="0" w:space="0" w:color="auto"/>
                    <w:right w:val="none" w:sz="0" w:space="0" w:color="auto"/>
                  </w:divBdr>
                  <w:divsChild>
                    <w:div w:id="31422506">
                      <w:marLeft w:val="0"/>
                      <w:marRight w:val="0"/>
                      <w:marTop w:val="0"/>
                      <w:marBottom w:val="0"/>
                      <w:divBdr>
                        <w:top w:val="none" w:sz="0" w:space="0" w:color="auto"/>
                        <w:left w:val="none" w:sz="0" w:space="0" w:color="auto"/>
                        <w:bottom w:val="none" w:sz="0" w:space="0" w:color="auto"/>
                        <w:right w:val="none" w:sz="0" w:space="0" w:color="auto"/>
                      </w:divBdr>
                    </w:div>
                    <w:div w:id="102459862">
                      <w:marLeft w:val="0"/>
                      <w:marRight w:val="0"/>
                      <w:marTop w:val="0"/>
                      <w:marBottom w:val="0"/>
                      <w:divBdr>
                        <w:top w:val="none" w:sz="0" w:space="0" w:color="auto"/>
                        <w:left w:val="none" w:sz="0" w:space="0" w:color="auto"/>
                        <w:bottom w:val="none" w:sz="0" w:space="0" w:color="auto"/>
                        <w:right w:val="none" w:sz="0" w:space="0" w:color="auto"/>
                      </w:divBdr>
                    </w:div>
                    <w:div w:id="549655399">
                      <w:marLeft w:val="0"/>
                      <w:marRight w:val="0"/>
                      <w:marTop w:val="0"/>
                      <w:marBottom w:val="0"/>
                      <w:divBdr>
                        <w:top w:val="none" w:sz="0" w:space="0" w:color="auto"/>
                        <w:left w:val="none" w:sz="0" w:space="0" w:color="auto"/>
                        <w:bottom w:val="none" w:sz="0" w:space="0" w:color="auto"/>
                        <w:right w:val="none" w:sz="0" w:space="0" w:color="auto"/>
                      </w:divBdr>
                    </w:div>
                    <w:div w:id="1207985333">
                      <w:marLeft w:val="0"/>
                      <w:marRight w:val="0"/>
                      <w:marTop w:val="0"/>
                      <w:marBottom w:val="0"/>
                      <w:divBdr>
                        <w:top w:val="none" w:sz="0" w:space="0" w:color="auto"/>
                        <w:left w:val="none" w:sz="0" w:space="0" w:color="auto"/>
                        <w:bottom w:val="none" w:sz="0" w:space="0" w:color="auto"/>
                        <w:right w:val="none" w:sz="0" w:space="0" w:color="auto"/>
                      </w:divBdr>
                    </w:div>
                    <w:div w:id="1893734226">
                      <w:marLeft w:val="0"/>
                      <w:marRight w:val="0"/>
                      <w:marTop w:val="0"/>
                      <w:marBottom w:val="0"/>
                      <w:divBdr>
                        <w:top w:val="none" w:sz="0" w:space="0" w:color="auto"/>
                        <w:left w:val="none" w:sz="0" w:space="0" w:color="auto"/>
                        <w:bottom w:val="none" w:sz="0" w:space="0" w:color="auto"/>
                        <w:right w:val="none" w:sz="0" w:space="0" w:color="auto"/>
                      </w:divBdr>
                    </w:div>
                  </w:divsChild>
                </w:div>
                <w:div w:id="803156117">
                  <w:marLeft w:val="0"/>
                  <w:marRight w:val="0"/>
                  <w:marTop w:val="0"/>
                  <w:marBottom w:val="0"/>
                  <w:divBdr>
                    <w:top w:val="none" w:sz="0" w:space="0" w:color="auto"/>
                    <w:left w:val="none" w:sz="0" w:space="0" w:color="auto"/>
                    <w:bottom w:val="none" w:sz="0" w:space="0" w:color="auto"/>
                    <w:right w:val="none" w:sz="0" w:space="0" w:color="auto"/>
                  </w:divBdr>
                  <w:divsChild>
                    <w:div w:id="1225339826">
                      <w:marLeft w:val="0"/>
                      <w:marRight w:val="0"/>
                      <w:marTop w:val="0"/>
                      <w:marBottom w:val="0"/>
                      <w:divBdr>
                        <w:top w:val="none" w:sz="0" w:space="0" w:color="auto"/>
                        <w:left w:val="none" w:sz="0" w:space="0" w:color="auto"/>
                        <w:bottom w:val="none" w:sz="0" w:space="0" w:color="auto"/>
                        <w:right w:val="none" w:sz="0" w:space="0" w:color="auto"/>
                      </w:divBdr>
                    </w:div>
                    <w:div w:id="1323199894">
                      <w:marLeft w:val="0"/>
                      <w:marRight w:val="0"/>
                      <w:marTop w:val="0"/>
                      <w:marBottom w:val="0"/>
                      <w:divBdr>
                        <w:top w:val="none" w:sz="0" w:space="0" w:color="auto"/>
                        <w:left w:val="none" w:sz="0" w:space="0" w:color="auto"/>
                        <w:bottom w:val="none" w:sz="0" w:space="0" w:color="auto"/>
                        <w:right w:val="none" w:sz="0" w:space="0" w:color="auto"/>
                      </w:divBdr>
                    </w:div>
                  </w:divsChild>
                </w:div>
                <w:div w:id="829834716">
                  <w:marLeft w:val="0"/>
                  <w:marRight w:val="0"/>
                  <w:marTop w:val="0"/>
                  <w:marBottom w:val="0"/>
                  <w:divBdr>
                    <w:top w:val="none" w:sz="0" w:space="0" w:color="auto"/>
                    <w:left w:val="none" w:sz="0" w:space="0" w:color="auto"/>
                    <w:bottom w:val="none" w:sz="0" w:space="0" w:color="auto"/>
                    <w:right w:val="none" w:sz="0" w:space="0" w:color="auto"/>
                  </w:divBdr>
                  <w:divsChild>
                    <w:div w:id="102724163">
                      <w:marLeft w:val="0"/>
                      <w:marRight w:val="0"/>
                      <w:marTop w:val="0"/>
                      <w:marBottom w:val="0"/>
                      <w:divBdr>
                        <w:top w:val="none" w:sz="0" w:space="0" w:color="auto"/>
                        <w:left w:val="none" w:sz="0" w:space="0" w:color="auto"/>
                        <w:bottom w:val="none" w:sz="0" w:space="0" w:color="auto"/>
                        <w:right w:val="none" w:sz="0" w:space="0" w:color="auto"/>
                      </w:divBdr>
                    </w:div>
                  </w:divsChild>
                </w:div>
                <w:div w:id="940181069">
                  <w:marLeft w:val="0"/>
                  <w:marRight w:val="0"/>
                  <w:marTop w:val="0"/>
                  <w:marBottom w:val="0"/>
                  <w:divBdr>
                    <w:top w:val="none" w:sz="0" w:space="0" w:color="auto"/>
                    <w:left w:val="none" w:sz="0" w:space="0" w:color="auto"/>
                    <w:bottom w:val="none" w:sz="0" w:space="0" w:color="auto"/>
                    <w:right w:val="none" w:sz="0" w:space="0" w:color="auto"/>
                  </w:divBdr>
                  <w:divsChild>
                    <w:div w:id="1414399101">
                      <w:marLeft w:val="0"/>
                      <w:marRight w:val="0"/>
                      <w:marTop w:val="0"/>
                      <w:marBottom w:val="0"/>
                      <w:divBdr>
                        <w:top w:val="none" w:sz="0" w:space="0" w:color="auto"/>
                        <w:left w:val="none" w:sz="0" w:space="0" w:color="auto"/>
                        <w:bottom w:val="none" w:sz="0" w:space="0" w:color="auto"/>
                        <w:right w:val="none" w:sz="0" w:space="0" w:color="auto"/>
                      </w:divBdr>
                    </w:div>
                  </w:divsChild>
                </w:div>
                <w:div w:id="1235169159">
                  <w:marLeft w:val="0"/>
                  <w:marRight w:val="0"/>
                  <w:marTop w:val="0"/>
                  <w:marBottom w:val="0"/>
                  <w:divBdr>
                    <w:top w:val="none" w:sz="0" w:space="0" w:color="auto"/>
                    <w:left w:val="none" w:sz="0" w:space="0" w:color="auto"/>
                    <w:bottom w:val="none" w:sz="0" w:space="0" w:color="auto"/>
                    <w:right w:val="none" w:sz="0" w:space="0" w:color="auto"/>
                  </w:divBdr>
                  <w:divsChild>
                    <w:div w:id="1220631634">
                      <w:marLeft w:val="0"/>
                      <w:marRight w:val="0"/>
                      <w:marTop w:val="0"/>
                      <w:marBottom w:val="0"/>
                      <w:divBdr>
                        <w:top w:val="none" w:sz="0" w:space="0" w:color="auto"/>
                        <w:left w:val="none" w:sz="0" w:space="0" w:color="auto"/>
                        <w:bottom w:val="none" w:sz="0" w:space="0" w:color="auto"/>
                        <w:right w:val="none" w:sz="0" w:space="0" w:color="auto"/>
                      </w:divBdr>
                    </w:div>
                  </w:divsChild>
                </w:div>
                <w:div w:id="1278679872">
                  <w:marLeft w:val="0"/>
                  <w:marRight w:val="0"/>
                  <w:marTop w:val="0"/>
                  <w:marBottom w:val="0"/>
                  <w:divBdr>
                    <w:top w:val="none" w:sz="0" w:space="0" w:color="auto"/>
                    <w:left w:val="none" w:sz="0" w:space="0" w:color="auto"/>
                    <w:bottom w:val="none" w:sz="0" w:space="0" w:color="auto"/>
                    <w:right w:val="none" w:sz="0" w:space="0" w:color="auto"/>
                  </w:divBdr>
                  <w:divsChild>
                    <w:div w:id="439573816">
                      <w:marLeft w:val="0"/>
                      <w:marRight w:val="0"/>
                      <w:marTop w:val="0"/>
                      <w:marBottom w:val="0"/>
                      <w:divBdr>
                        <w:top w:val="none" w:sz="0" w:space="0" w:color="auto"/>
                        <w:left w:val="none" w:sz="0" w:space="0" w:color="auto"/>
                        <w:bottom w:val="none" w:sz="0" w:space="0" w:color="auto"/>
                        <w:right w:val="none" w:sz="0" w:space="0" w:color="auto"/>
                      </w:divBdr>
                    </w:div>
                  </w:divsChild>
                </w:div>
                <w:div w:id="1498769364">
                  <w:marLeft w:val="0"/>
                  <w:marRight w:val="0"/>
                  <w:marTop w:val="0"/>
                  <w:marBottom w:val="0"/>
                  <w:divBdr>
                    <w:top w:val="none" w:sz="0" w:space="0" w:color="auto"/>
                    <w:left w:val="none" w:sz="0" w:space="0" w:color="auto"/>
                    <w:bottom w:val="none" w:sz="0" w:space="0" w:color="auto"/>
                    <w:right w:val="none" w:sz="0" w:space="0" w:color="auto"/>
                  </w:divBdr>
                  <w:divsChild>
                    <w:div w:id="388764999">
                      <w:marLeft w:val="0"/>
                      <w:marRight w:val="0"/>
                      <w:marTop w:val="0"/>
                      <w:marBottom w:val="0"/>
                      <w:divBdr>
                        <w:top w:val="none" w:sz="0" w:space="0" w:color="auto"/>
                        <w:left w:val="none" w:sz="0" w:space="0" w:color="auto"/>
                        <w:bottom w:val="none" w:sz="0" w:space="0" w:color="auto"/>
                        <w:right w:val="none" w:sz="0" w:space="0" w:color="auto"/>
                      </w:divBdr>
                    </w:div>
                  </w:divsChild>
                </w:div>
                <w:div w:id="1708290067">
                  <w:marLeft w:val="0"/>
                  <w:marRight w:val="0"/>
                  <w:marTop w:val="0"/>
                  <w:marBottom w:val="0"/>
                  <w:divBdr>
                    <w:top w:val="none" w:sz="0" w:space="0" w:color="auto"/>
                    <w:left w:val="none" w:sz="0" w:space="0" w:color="auto"/>
                    <w:bottom w:val="none" w:sz="0" w:space="0" w:color="auto"/>
                    <w:right w:val="none" w:sz="0" w:space="0" w:color="auto"/>
                  </w:divBdr>
                  <w:divsChild>
                    <w:div w:id="359014712">
                      <w:marLeft w:val="0"/>
                      <w:marRight w:val="0"/>
                      <w:marTop w:val="0"/>
                      <w:marBottom w:val="0"/>
                      <w:divBdr>
                        <w:top w:val="none" w:sz="0" w:space="0" w:color="auto"/>
                        <w:left w:val="none" w:sz="0" w:space="0" w:color="auto"/>
                        <w:bottom w:val="none" w:sz="0" w:space="0" w:color="auto"/>
                        <w:right w:val="none" w:sz="0" w:space="0" w:color="auto"/>
                      </w:divBdr>
                    </w:div>
                  </w:divsChild>
                </w:div>
                <w:div w:id="1746803606">
                  <w:marLeft w:val="0"/>
                  <w:marRight w:val="0"/>
                  <w:marTop w:val="0"/>
                  <w:marBottom w:val="0"/>
                  <w:divBdr>
                    <w:top w:val="none" w:sz="0" w:space="0" w:color="auto"/>
                    <w:left w:val="none" w:sz="0" w:space="0" w:color="auto"/>
                    <w:bottom w:val="none" w:sz="0" w:space="0" w:color="auto"/>
                    <w:right w:val="none" w:sz="0" w:space="0" w:color="auto"/>
                  </w:divBdr>
                  <w:divsChild>
                    <w:div w:id="98912607">
                      <w:marLeft w:val="0"/>
                      <w:marRight w:val="0"/>
                      <w:marTop w:val="0"/>
                      <w:marBottom w:val="0"/>
                      <w:divBdr>
                        <w:top w:val="none" w:sz="0" w:space="0" w:color="auto"/>
                        <w:left w:val="none" w:sz="0" w:space="0" w:color="auto"/>
                        <w:bottom w:val="none" w:sz="0" w:space="0" w:color="auto"/>
                        <w:right w:val="none" w:sz="0" w:space="0" w:color="auto"/>
                      </w:divBdr>
                    </w:div>
                    <w:div w:id="1136072249">
                      <w:marLeft w:val="0"/>
                      <w:marRight w:val="0"/>
                      <w:marTop w:val="0"/>
                      <w:marBottom w:val="0"/>
                      <w:divBdr>
                        <w:top w:val="none" w:sz="0" w:space="0" w:color="auto"/>
                        <w:left w:val="none" w:sz="0" w:space="0" w:color="auto"/>
                        <w:bottom w:val="none" w:sz="0" w:space="0" w:color="auto"/>
                        <w:right w:val="none" w:sz="0" w:space="0" w:color="auto"/>
                      </w:divBdr>
                    </w:div>
                  </w:divsChild>
                </w:div>
                <w:div w:id="1822117012">
                  <w:marLeft w:val="0"/>
                  <w:marRight w:val="0"/>
                  <w:marTop w:val="0"/>
                  <w:marBottom w:val="0"/>
                  <w:divBdr>
                    <w:top w:val="none" w:sz="0" w:space="0" w:color="auto"/>
                    <w:left w:val="none" w:sz="0" w:space="0" w:color="auto"/>
                    <w:bottom w:val="none" w:sz="0" w:space="0" w:color="auto"/>
                    <w:right w:val="none" w:sz="0" w:space="0" w:color="auto"/>
                  </w:divBdr>
                  <w:divsChild>
                    <w:div w:id="1644431527">
                      <w:marLeft w:val="0"/>
                      <w:marRight w:val="0"/>
                      <w:marTop w:val="0"/>
                      <w:marBottom w:val="0"/>
                      <w:divBdr>
                        <w:top w:val="none" w:sz="0" w:space="0" w:color="auto"/>
                        <w:left w:val="none" w:sz="0" w:space="0" w:color="auto"/>
                        <w:bottom w:val="none" w:sz="0" w:space="0" w:color="auto"/>
                        <w:right w:val="none" w:sz="0" w:space="0" w:color="auto"/>
                      </w:divBdr>
                    </w:div>
                    <w:div w:id="1988892606">
                      <w:marLeft w:val="0"/>
                      <w:marRight w:val="0"/>
                      <w:marTop w:val="0"/>
                      <w:marBottom w:val="0"/>
                      <w:divBdr>
                        <w:top w:val="none" w:sz="0" w:space="0" w:color="auto"/>
                        <w:left w:val="none" w:sz="0" w:space="0" w:color="auto"/>
                        <w:bottom w:val="none" w:sz="0" w:space="0" w:color="auto"/>
                        <w:right w:val="none" w:sz="0" w:space="0" w:color="auto"/>
                      </w:divBdr>
                    </w:div>
                  </w:divsChild>
                </w:div>
                <w:div w:id="2076658343">
                  <w:marLeft w:val="0"/>
                  <w:marRight w:val="0"/>
                  <w:marTop w:val="0"/>
                  <w:marBottom w:val="0"/>
                  <w:divBdr>
                    <w:top w:val="none" w:sz="0" w:space="0" w:color="auto"/>
                    <w:left w:val="none" w:sz="0" w:space="0" w:color="auto"/>
                    <w:bottom w:val="none" w:sz="0" w:space="0" w:color="auto"/>
                    <w:right w:val="none" w:sz="0" w:space="0" w:color="auto"/>
                  </w:divBdr>
                  <w:divsChild>
                    <w:div w:id="1870023121">
                      <w:marLeft w:val="0"/>
                      <w:marRight w:val="0"/>
                      <w:marTop w:val="0"/>
                      <w:marBottom w:val="0"/>
                      <w:divBdr>
                        <w:top w:val="none" w:sz="0" w:space="0" w:color="auto"/>
                        <w:left w:val="none" w:sz="0" w:space="0" w:color="auto"/>
                        <w:bottom w:val="none" w:sz="0" w:space="0" w:color="auto"/>
                        <w:right w:val="none" w:sz="0" w:space="0" w:color="auto"/>
                      </w:divBdr>
                    </w:div>
                  </w:divsChild>
                </w:div>
                <w:div w:id="2130006118">
                  <w:marLeft w:val="0"/>
                  <w:marRight w:val="0"/>
                  <w:marTop w:val="0"/>
                  <w:marBottom w:val="0"/>
                  <w:divBdr>
                    <w:top w:val="none" w:sz="0" w:space="0" w:color="auto"/>
                    <w:left w:val="none" w:sz="0" w:space="0" w:color="auto"/>
                    <w:bottom w:val="none" w:sz="0" w:space="0" w:color="auto"/>
                    <w:right w:val="none" w:sz="0" w:space="0" w:color="auto"/>
                  </w:divBdr>
                  <w:divsChild>
                    <w:div w:id="10062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28248">
          <w:marLeft w:val="0"/>
          <w:marRight w:val="0"/>
          <w:marTop w:val="0"/>
          <w:marBottom w:val="0"/>
          <w:divBdr>
            <w:top w:val="none" w:sz="0" w:space="0" w:color="auto"/>
            <w:left w:val="none" w:sz="0" w:space="0" w:color="auto"/>
            <w:bottom w:val="none" w:sz="0" w:space="0" w:color="auto"/>
            <w:right w:val="none" w:sz="0" w:space="0" w:color="auto"/>
          </w:divBdr>
        </w:div>
        <w:div w:id="1340623730">
          <w:marLeft w:val="0"/>
          <w:marRight w:val="0"/>
          <w:marTop w:val="0"/>
          <w:marBottom w:val="0"/>
          <w:divBdr>
            <w:top w:val="none" w:sz="0" w:space="0" w:color="auto"/>
            <w:left w:val="none" w:sz="0" w:space="0" w:color="auto"/>
            <w:bottom w:val="none" w:sz="0" w:space="0" w:color="auto"/>
            <w:right w:val="none" w:sz="0" w:space="0" w:color="auto"/>
          </w:divBdr>
        </w:div>
        <w:div w:id="1341661330">
          <w:marLeft w:val="0"/>
          <w:marRight w:val="0"/>
          <w:marTop w:val="0"/>
          <w:marBottom w:val="0"/>
          <w:divBdr>
            <w:top w:val="none" w:sz="0" w:space="0" w:color="auto"/>
            <w:left w:val="none" w:sz="0" w:space="0" w:color="auto"/>
            <w:bottom w:val="none" w:sz="0" w:space="0" w:color="auto"/>
            <w:right w:val="none" w:sz="0" w:space="0" w:color="auto"/>
          </w:divBdr>
        </w:div>
        <w:div w:id="1363092017">
          <w:marLeft w:val="0"/>
          <w:marRight w:val="0"/>
          <w:marTop w:val="0"/>
          <w:marBottom w:val="0"/>
          <w:divBdr>
            <w:top w:val="none" w:sz="0" w:space="0" w:color="auto"/>
            <w:left w:val="none" w:sz="0" w:space="0" w:color="auto"/>
            <w:bottom w:val="none" w:sz="0" w:space="0" w:color="auto"/>
            <w:right w:val="none" w:sz="0" w:space="0" w:color="auto"/>
          </w:divBdr>
          <w:divsChild>
            <w:div w:id="1647275308">
              <w:marLeft w:val="-75"/>
              <w:marRight w:val="0"/>
              <w:marTop w:val="30"/>
              <w:marBottom w:val="30"/>
              <w:divBdr>
                <w:top w:val="none" w:sz="0" w:space="0" w:color="auto"/>
                <w:left w:val="none" w:sz="0" w:space="0" w:color="auto"/>
                <w:bottom w:val="none" w:sz="0" w:space="0" w:color="auto"/>
                <w:right w:val="none" w:sz="0" w:space="0" w:color="auto"/>
              </w:divBdr>
              <w:divsChild>
                <w:div w:id="169879794">
                  <w:marLeft w:val="0"/>
                  <w:marRight w:val="0"/>
                  <w:marTop w:val="0"/>
                  <w:marBottom w:val="0"/>
                  <w:divBdr>
                    <w:top w:val="none" w:sz="0" w:space="0" w:color="auto"/>
                    <w:left w:val="none" w:sz="0" w:space="0" w:color="auto"/>
                    <w:bottom w:val="none" w:sz="0" w:space="0" w:color="auto"/>
                    <w:right w:val="none" w:sz="0" w:space="0" w:color="auto"/>
                  </w:divBdr>
                  <w:divsChild>
                    <w:div w:id="846479638">
                      <w:marLeft w:val="0"/>
                      <w:marRight w:val="0"/>
                      <w:marTop w:val="0"/>
                      <w:marBottom w:val="0"/>
                      <w:divBdr>
                        <w:top w:val="none" w:sz="0" w:space="0" w:color="auto"/>
                        <w:left w:val="none" w:sz="0" w:space="0" w:color="auto"/>
                        <w:bottom w:val="none" w:sz="0" w:space="0" w:color="auto"/>
                        <w:right w:val="none" w:sz="0" w:space="0" w:color="auto"/>
                      </w:divBdr>
                    </w:div>
                  </w:divsChild>
                </w:div>
                <w:div w:id="368839562">
                  <w:marLeft w:val="0"/>
                  <w:marRight w:val="0"/>
                  <w:marTop w:val="0"/>
                  <w:marBottom w:val="0"/>
                  <w:divBdr>
                    <w:top w:val="none" w:sz="0" w:space="0" w:color="auto"/>
                    <w:left w:val="none" w:sz="0" w:space="0" w:color="auto"/>
                    <w:bottom w:val="none" w:sz="0" w:space="0" w:color="auto"/>
                    <w:right w:val="none" w:sz="0" w:space="0" w:color="auto"/>
                  </w:divBdr>
                  <w:divsChild>
                    <w:div w:id="220219818">
                      <w:marLeft w:val="0"/>
                      <w:marRight w:val="0"/>
                      <w:marTop w:val="0"/>
                      <w:marBottom w:val="0"/>
                      <w:divBdr>
                        <w:top w:val="none" w:sz="0" w:space="0" w:color="auto"/>
                        <w:left w:val="none" w:sz="0" w:space="0" w:color="auto"/>
                        <w:bottom w:val="none" w:sz="0" w:space="0" w:color="auto"/>
                        <w:right w:val="none" w:sz="0" w:space="0" w:color="auto"/>
                      </w:divBdr>
                    </w:div>
                  </w:divsChild>
                </w:div>
                <w:div w:id="534733727">
                  <w:marLeft w:val="0"/>
                  <w:marRight w:val="0"/>
                  <w:marTop w:val="0"/>
                  <w:marBottom w:val="0"/>
                  <w:divBdr>
                    <w:top w:val="none" w:sz="0" w:space="0" w:color="auto"/>
                    <w:left w:val="none" w:sz="0" w:space="0" w:color="auto"/>
                    <w:bottom w:val="none" w:sz="0" w:space="0" w:color="auto"/>
                    <w:right w:val="none" w:sz="0" w:space="0" w:color="auto"/>
                  </w:divBdr>
                  <w:divsChild>
                    <w:div w:id="1750805408">
                      <w:marLeft w:val="0"/>
                      <w:marRight w:val="0"/>
                      <w:marTop w:val="0"/>
                      <w:marBottom w:val="0"/>
                      <w:divBdr>
                        <w:top w:val="none" w:sz="0" w:space="0" w:color="auto"/>
                        <w:left w:val="none" w:sz="0" w:space="0" w:color="auto"/>
                        <w:bottom w:val="none" w:sz="0" w:space="0" w:color="auto"/>
                        <w:right w:val="none" w:sz="0" w:space="0" w:color="auto"/>
                      </w:divBdr>
                    </w:div>
                  </w:divsChild>
                </w:div>
                <w:div w:id="1875534606">
                  <w:marLeft w:val="0"/>
                  <w:marRight w:val="0"/>
                  <w:marTop w:val="0"/>
                  <w:marBottom w:val="0"/>
                  <w:divBdr>
                    <w:top w:val="none" w:sz="0" w:space="0" w:color="auto"/>
                    <w:left w:val="none" w:sz="0" w:space="0" w:color="auto"/>
                    <w:bottom w:val="none" w:sz="0" w:space="0" w:color="auto"/>
                    <w:right w:val="none" w:sz="0" w:space="0" w:color="auto"/>
                  </w:divBdr>
                  <w:divsChild>
                    <w:div w:id="426194383">
                      <w:marLeft w:val="0"/>
                      <w:marRight w:val="0"/>
                      <w:marTop w:val="0"/>
                      <w:marBottom w:val="0"/>
                      <w:divBdr>
                        <w:top w:val="none" w:sz="0" w:space="0" w:color="auto"/>
                        <w:left w:val="none" w:sz="0" w:space="0" w:color="auto"/>
                        <w:bottom w:val="none" w:sz="0" w:space="0" w:color="auto"/>
                        <w:right w:val="none" w:sz="0" w:space="0" w:color="auto"/>
                      </w:divBdr>
                    </w:div>
                    <w:div w:id="1017999657">
                      <w:marLeft w:val="0"/>
                      <w:marRight w:val="0"/>
                      <w:marTop w:val="0"/>
                      <w:marBottom w:val="0"/>
                      <w:divBdr>
                        <w:top w:val="none" w:sz="0" w:space="0" w:color="auto"/>
                        <w:left w:val="none" w:sz="0" w:space="0" w:color="auto"/>
                        <w:bottom w:val="none" w:sz="0" w:space="0" w:color="auto"/>
                        <w:right w:val="none" w:sz="0" w:space="0" w:color="auto"/>
                      </w:divBdr>
                    </w:div>
                    <w:div w:id="17436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5282">
          <w:marLeft w:val="0"/>
          <w:marRight w:val="0"/>
          <w:marTop w:val="0"/>
          <w:marBottom w:val="0"/>
          <w:divBdr>
            <w:top w:val="none" w:sz="0" w:space="0" w:color="auto"/>
            <w:left w:val="none" w:sz="0" w:space="0" w:color="auto"/>
            <w:bottom w:val="none" w:sz="0" w:space="0" w:color="auto"/>
            <w:right w:val="none" w:sz="0" w:space="0" w:color="auto"/>
          </w:divBdr>
        </w:div>
        <w:div w:id="1404568420">
          <w:marLeft w:val="0"/>
          <w:marRight w:val="0"/>
          <w:marTop w:val="0"/>
          <w:marBottom w:val="0"/>
          <w:divBdr>
            <w:top w:val="none" w:sz="0" w:space="0" w:color="auto"/>
            <w:left w:val="none" w:sz="0" w:space="0" w:color="auto"/>
            <w:bottom w:val="none" w:sz="0" w:space="0" w:color="auto"/>
            <w:right w:val="none" w:sz="0" w:space="0" w:color="auto"/>
          </w:divBdr>
        </w:div>
        <w:div w:id="1415544428">
          <w:marLeft w:val="0"/>
          <w:marRight w:val="0"/>
          <w:marTop w:val="0"/>
          <w:marBottom w:val="0"/>
          <w:divBdr>
            <w:top w:val="none" w:sz="0" w:space="0" w:color="auto"/>
            <w:left w:val="none" w:sz="0" w:space="0" w:color="auto"/>
            <w:bottom w:val="none" w:sz="0" w:space="0" w:color="auto"/>
            <w:right w:val="none" w:sz="0" w:space="0" w:color="auto"/>
          </w:divBdr>
          <w:divsChild>
            <w:div w:id="1126704459">
              <w:marLeft w:val="-75"/>
              <w:marRight w:val="0"/>
              <w:marTop w:val="30"/>
              <w:marBottom w:val="30"/>
              <w:divBdr>
                <w:top w:val="none" w:sz="0" w:space="0" w:color="auto"/>
                <w:left w:val="none" w:sz="0" w:space="0" w:color="auto"/>
                <w:bottom w:val="none" w:sz="0" w:space="0" w:color="auto"/>
                <w:right w:val="none" w:sz="0" w:space="0" w:color="auto"/>
              </w:divBdr>
              <w:divsChild>
                <w:div w:id="163209582">
                  <w:marLeft w:val="0"/>
                  <w:marRight w:val="0"/>
                  <w:marTop w:val="0"/>
                  <w:marBottom w:val="0"/>
                  <w:divBdr>
                    <w:top w:val="none" w:sz="0" w:space="0" w:color="auto"/>
                    <w:left w:val="none" w:sz="0" w:space="0" w:color="auto"/>
                    <w:bottom w:val="none" w:sz="0" w:space="0" w:color="auto"/>
                    <w:right w:val="none" w:sz="0" w:space="0" w:color="auto"/>
                  </w:divBdr>
                  <w:divsChild>
                    <w:div w:id="156773386">
                      <w:marLeft w:val="0"/>
                      <w:marRight w:val="0"/>
                      <w:marTop w:val="0"/>
                      <w:marBottom w:val="0"/>
                      <w:divBdr>
                        <w:top w:val="none" w:sz="0" w:space="0" w:color="auto"/>
                        <w:left w:val="none" w:sz="0" w:space="0" w:color="auto"/>
                        <w:bottom w:val="none" w:sz="0" w:space="0" w:color="auto"/>
                        <w:right w:val="none" w:sz="0" w:space="0" w:color="auto"/>
                      </w:divBdr>
                    </w:div>
                  </w:divsChild>
                </w:div>
                <w:div w:id="234978152">
                  <w:marLeft w:val="0"/>
                  <w:marRight w:val="0"/>
                  <w:marTop w:val="0"/>
                  <w:marBottom w:val="0"/>
                  <w:divBdr>
                    <w:top w:val="none" w:sz="0" w:space="0" w:color="auto"/>
                    <w:left w:val="none" w:sz="0" w:space="0" w:color="auto"/>
                    <w:bottom w:val="none" w:sz="0" w:space="0" w:color="auto"/>
                    <w:right w:val="none" w:sz="0" w:space="0" w:color="auto"/>
                  </w:divBdr>
                  <w:divsChild>
                    <w:div w:id="1500072001">
                      <w:marLeft w:val="0"/>
                      <w:marRight w:val="0"/>
                      <w:marTop w:val="0"/>
                      <w:marBottom w:val="0"/>
                      <w:divBdr>
                        <w:top w:val="none" w:sz="0" w:space="0" w:color="auto"/>
                        <w:left w:val="none" w:sz="0" w:space="0" w:color="auto"/>
                        <w:bottom w:val="none" w:sz="0" w:space="0" w:color="auto"/>
                        <w:right w:val="none" w:sz="0" w:space="0" w:color="auto"/>
                      </w:divBdr>
                    </w:div>
                  </w:divsChild>
                </w:div>
                <w:div w:id="776602460">
                  <w:marLeft w:val="0"/>
                  <w:marRight w:val="0"/>
                  <w:marTop w:val="0"/>
                  <w:marBottom w:val="0"/>
                  <w:divBdr>
                    <w:top w:val="none" w:sz="0" w:space="0" w:color="auto"/>
                    <w:left w:val="none" w:sz="0" w:space="0" w:color="auto"/>
                    <w:bottom w:val="none" w:sz="0" w:space="0" w:color="auto"/>
                    <w:right w:val="none" w:sz="0" w:space="0" w:color="auto"/>
                  </w:divBdr>
                  <w:divsChild>
                    <w:div w:id="2089301694">
                      <w:marLeft w:val="0"/>
                      <w:marRight w:val="0"/>
                      <w:marTop w:val="0"/>
                      <w:marBottom w:val="0"/>
                      <w:divBdr>
                        <w:top w:val="none" w:sz="0" w:space="0" w:color="auto"/>
                        <w:left w:val="none" w:sz="0" w:space="0" w:color="auto"/>
                        <w:bottom w:val="none" w:sz="0" w:space="0" w:color="auto"/>
                        <w:right w:val="none" w:sz="0" w:space="0" w:color="auto"/>
                      </w:divBdr>
                    </w:div>
                  </w:divsChild>
                </w:div>
                <w:div w:id="1550914301">
                  <w:marLeft w:val="0"/>
                  <w:marRight w:val="0"/>
                  <w:marTop w:val="0"/>
                  <w:marBottom w:val="0"/>
                  <w:divBdr>
                    <w:top w:val="none" w:sz="0" w:space="0" w:color="auto"/>
                    <w:left w:val="none" w:sz="0" w:space="0" w:color="auto"/>
                    <w:bottom w:val="none" w:sz="0" w:space="0" w:color="auto"/>
                    <w:right w:val="none" w:sz="0" w:space="0" w:color="auto"/>
                  </w:divBdr>
                  <w:divsChild>
                    <w:div w:id="1469470071">
                      <w:marLeft w:val="0"/>
                      <w:marRight w:val="0"/>
                      <w:marTop w:val="0"/>
                      <w:marBottom w:val="0"/>
                      <w:divBdr>
                        <w:top w:val="none" w:sz="0" w:space="0" w:color="auto"/>
                        <w:left w:val="none" w:sz="0" w:space="0" w:color="auto"/>
                        <w:bottom w:val="none" w:sz="0" w:space="0" w:color="auto"/>
                        <w:right w:val="none" w:sz="0" w:space="0" w:color="auto"/>
                      </w:divBdr>
                    </w:div>
                  </w:divsChild>
                </w:div>
                <w:div w:id="1572541754">
                  <w:marLeft w:val="0"/>
                  <w:marRight w:val="0"/>
                  <w:marTop w:val="0"/>
                  <w:marBottom w:val="0"/>
                  <w:divBdr>
                    <w:top w:val="none" w:sz="0" w:space="0" w:color="auto"/>
                    <w:left w:val="none" w:sz="0" w:space="0" w:color="auto"/>
                    <w:bottom w:val="none" w:sz="0" w:space="0" w:color="auto"/>
                    <w:right w:val="none" w:sz="0" w:space="0" w:color="auto"/>
                  </w:divBdr>
                  <w:divsChild>
                    <w:div w:id="415709123">
                      <w:marLeft w:val="0"/>
                      <w:marRight w:val="0"/>
                      <w:marTop w:val="0"/>
                      <w:marBottom w:val="0"/>
                      <w:divBdr>
                        <w:top w:val="none" w:sz="0" w:space="0" w:color="auto"/>
                        <w:left w:val="none" w:sz="0" w:space="0" w:color="auto"/>
                        <w:bottom w:val="none" w:sz="0" w:space="0" w:color="auto"/>
                        <w:right w:val="none" w:sz="0" w:space="0" w:color="auto"/>
                      </w:divBdr>
                    </w:div>
                  </w:divsChild>
                </w:div>
                <w:div w:id="1709257158">
                  <w:marLeft w:val="0"/>
                  <w:marRight w:val="0"/>
                  <w:marTop w:val="0"/>
                  <w:marBottom w:val="0"/>
                  <w:divBdr>
                    <w:top w:val="none" w:sz="0" w:space="0" w:color="auto"/>
                    <w:left w:val="none" w:sz="0" w:space="0" w:color="auto"/>
                    <w:bottom w:val="none" w:sz="0" w:space="0" w:color="auto"/>
                    <w:right w:val="none" w:sz="0" w:space="0" w:color="auto"/>
                  </w:divBdr>
                  <w:divsChild>
                    <w:div w:id="18259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32560">
          <w:marLeft w:val="0"/>
          <w:marRight w:val="0"/>
          <w:marTop w:val="0"/>
          <w:marBottom w:val="0"/>
          <w:divBdr>
            <w:top w:val="none" w:sz="0" w:space="0" w:color="auto"/>
            <w:left w:val="none" w:sz="0" w:space="0" w:color="auto"/>
            <w:bottom w:val="none" w:sz="0" w:space="0" w:color="auto"/>
            <w:right w:val="none" w:sz="0" w:space="0" w:color="auto"/>
          </w:divBdr>
        </w:div>
        <w:div w:id="1451707274">
          <w:marLeft w:val="0"/>
          <w:marRight w:val="0"/>
          <w:marTop w:val="0"/>
          <w:marBottom w:val="0"/>
          <w:divBdr>
            <w:top w:val="none" w:sz="0" w:space="0" w:color="auto"/>
            <w:left w:val="none" w:sz="0" w:space="0" w:color="auto"/>
            <w:bottom w:val="none" w:sz="0" w:space="0" w:color="auto"/>
            <w:right w:val="none" w:sz="0" w:space="0" w:color="auto"/>
          </w:divBdr>
          <w:divsChild>
            <w:div w:id="657267763">
              <w:marLeft w:val="-75"/>
              <w:marRight w:val="0"/>
              <w:marTop w:val="30"/>
              <w:marBottom w:val="30"/>
              <w:divBdr>
                <w:top w:val="none" w:sz="0" w:space="0" w:color="auto"/>
                <w:left w:val="none" w:sz="0" w:space="0" w:color="auto"/>
                <w:bottom w:val="none" w:sz="0" w:space="0" w:color="auto"/>
                <w:right w:val="none" w:sz="0" w:space="0" w:color="auto"/>
              </w:divBdr>
              <w:divsChild>
                <w:div w:id="130484542">
                  <w:marLeft w:val="0"/>
                  <w:marRight w:val="0"/>
                  <w:marTop w:val="0"/>
                  <w:marBottom w:val="0"/>
                  <w:divBdr>
                    <w:top w:val="none" w:sz="0" w:space="0" w:color="auto"/>
                    <w:left w:val="none" w:sz="0" w:space="0" w:color="auto"/>
                    <w:bottom w:val="none" w:sz="0" w:space="0" w:color="auto"/>
                    <w:right w:val="none" w:sz="0" w:space="0" w:color="auto"/>
                  </w:divBdr>
                  <w:divsChild>
                    <w:div w:id="1410036194">
                      <w:marLeft w:val="0"/>
                      <w:marRight w:val="0"/>
                      <w:marTop w:val="0"/>
                      <w:marBottom w:val="0"/>
                      <w:divBdr>
                        <w:top w:val="none" w:sz="0" w:space="0" w:color="auto"/>
                        <w:left w:val="none" w:sz="0" w:space="0" w:color="auto"/>
                        <w:bottom w:val="none" w:sz="0" w:space="0" w:color="auto"/>
                        <w:right w:val="none" w:sz="0" w:space="0" w:color="auto"/>
                      </w:divBdr>
                    </w:div>
                  </w:divsChild>
                </w:div>
                <w:div w:id="1139037909">
                  <w:marLeft w:val="0"/>
                  <w:marRight w:val="0"/>
                  <w:marTop w:val="0"/>
                  <w:marBottom w:val="0"/>
                  <w:divBdr>
                    <w:top w:val="none" w:sz="0" w:space="0" w:color="auto"/>
                    <w:left w:val="none" w:sz="0" w:space="0" w:color="auto"/>
                    <w:bottom w:val="none" w:sz="0" w:space="0" w:color="auto"/>
                    <w:right w:val="none" w:sz="0" w:space="0" w:color="auto"/>
                  </w:divBdr>
                  <w:divsChild>
                    <w:div w:id="1632978670">
                      <w:marLeft w:val="0"/>
                      <w:marRight w:val="0"/>
                      <w:marTop w:val="0"/>
                      <w:marBottom w:val="0"/>
                      <w:divBdr>
                        <w:top w:val="none" w:sz="0" w:space="0" w:color="auto"/>
                        <w:left w:val="none" w:sz="0" w:space="0" w:color="auto"/>
                        <w:bottom w:val="none" w:sz="0" w:space="0" w:color="auto"/>
                        <w:right w:val="none" w:sz="0" w:space="0" w:color="auto"/>
                      </w:divBdr>
                    </w:div>
                  </w:divsChild>
                </w:div>
                <w:div w:id="1439134261">
                  <w:marLeft w:val="0"/>
                  <w:marRight w:val="0"/>
                  <w:marTop w:val="0"/>
                  <w:marBottom w:val="0"/>
                  <w:divBdr>
                    <w:top w:val="none" w:sz="0" w:space="0" w:color="auto"/>
                    <w:left w:val="none" w:sz="0" w:space="0" w:color="auto"/>
                    <w:bottom w:val="none" w:sz="0" w:space="0" w:color="auto"/>
                    <w:right w:val="none" w:sz="0" w:space="0" w:color="auto"/>
                  </w:divBdr>
                  <w:divsChild>
                    <w:div w:id="610551702">
                      <w:marLeft w:val="0"/>
                      <w:marRight w:val="0"/>
                      <w:marTop w:val="0"/>
                      <w:marBottom w:val="0"/>
                      <w:divBdr>
                        <w:top w:val="none" w:sz="0" w:space="0" w:color="auto"/>
                        <w:left w:val="none" w:sz="0" w:space="0" w:color="auto"/>
                        <w:bottom w:val="none" w:sz="0" w:space="0" w:color="auto"/>
                        <w:right w:val="none" w:sz="0" w:space="0" w:color="auto"/>
                      </w:divBdr>
                    </w:div>
                  </w:divsChild>
                </w:div>
                <w:div w:id="1805541936">
                  <w:marLeft w:val="0"/>
                  <w:marRight w:val="0"/>
                  <w:marTop w:val="0"/>
                  <w:marBottom w:val="0"/>
                  <w:divBdr>
                    <w:top w:val="none" w:sz="0" w:space="0" w:color="auto"/>
                    <w:left w:val="none" w:sz="0" w:space="0" w:color="auto"/>
                    <w:bottom w:val="none" w:sz="0" w:space="0" w:color="auto"/>
                    <w:right w:val="none" w:sz="0" w:space="0" w:color="auto"/>
                  </w:divBdr>
                  <w:divsChild>
                    <w:div w:id="1840344728">
                      <w:marLeft w:val="0"/>
                      <w:marRight w:val="0"/>
                      <w:marTop w:val="0"/>
                      <w:marBottom w:val="0"/>
                      <w:divBdr>
                        <w:top w:val="none" w:sz="0" w:space="0" w:color="auto"/>
                        <w:left w:val="none" w:sz="0" w:space="0" w:color="auto"/>
                        <w:bottom w:val="none" w:sz="0" w:space="0" w:color="auto"/>
                        <w:right w:val="none" w:sz="0" w:space="0" w:color="auto"/>
                      </w:divBdr>
                    </w:div>
                  </w:divsChild>
                </w:div>
                <w:div w:id="1954707568">
                  <w:marLeft w:val="0"/>
                  <w:marRight w:val="0"/>
                  <w:marTop w:val="0"/>
                  <w:marBottom w:val="0"/>
                  <w:divBdr>
                    <w:top w:val="none" w:sz="0" w:space="0" w:color="auto"/>
                    <w:left w:val="none" w:sz="0" w:space="0" w:color="auto"/>
                    <w:bottom w:val="none" w:sz="0" w:space="0" w:color="auto"/>
                    <w:right w:val="none" w:sz="0" w:space="0" w:color="auto"/>
                  </w:divBdr>
                  <w:divsChild>
                    <w:div w:id="299001639">
                      <w:marLeft w:val="0"/>
                      <w:marRight w:val="0"/>
                      <w:marTop w:val="0"/>
                      <w:marBottom w:val="0"/>
                      <w:divBdr>
                        <w:top w:val="none" w:sz="0" w:space="0" w:color="auto"/>
                        <w:left w:val="none" w:sz="0" w:space="0" w:color="auto"/>
                        <w:bottom w:val="none" w:sz="0" w:space="0" w:color="auto"/>
                        <w:right w:val="none" w:sz="0" w:space="0" w:color="auto"/>
                      </w:divBdr>
                    </w:div>
                  </w:divsChild>
                </w:div>
                <w:div w:id="1991589103">
                  <w:marLeft w:val="0"/>
                  <w:marRight w:val="0"/>
                  <w:marTop w:val="0"/>
                  <w:marBottom w:val="0"/>
                  <w:divBdr>
                    <w:top w:val="none" w:sz="0" w:space="0" w:color="auto"/>
                    <w:left w:val="none" w:sz="0" w:space="0" w:color="auto"/>
                    <w:bottom w:val="none" w:sz="0" w:space="0" w:color="auto"/>
                    <w:right w:val="none" w:sz="0" w:space="0" w:color="auto"/>
                  </w:divBdr>
                  <w:divsChild>
                    <w:div w:id="1936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2254">
          <w:marLeft w:val="0"/>
          <w:marRight w:val="0"/>
          <w:marTop w:val="0"/>
          <w:marBottom w:val="0"/>
          <w:divBdr>
            <w:top w:val="none" w:sz="0" w:space="0" w:color="auto"/>
            <w:left w:val="none" w:sz="0" w:space="0" w:color="auto"/>
            <w:bottom w:val="none" w:sz="0" w:space="0" w:color="auto"/>
            <w:right w:val="none" w:sz="0" w:space="0" w:color="auto"/>
          </w:divBdr>
        </w:div>
        <w:div w:id="1510369533">
          <w:marLeft w:val="0"/>
          <w:marRight w:val="0"/>
          <w:marTop w:val="0"/>
          <w:marBottom w:val="0"/>
          <w:divBdr>
            <w:top w:val="none" w:sz="0" w:space="0" w:color="auto"/>
            <w:left w:val="none" w:sz="0" w:space="0" w:color="auto"/>
            <w:bottom w:val="none" w:sz="0" w:space="0" w:color="auto"/>
            <w:right w:val="none" w:sz="0" w:space="0" w:color="auto"/>
          </w:divBdr>
        </w:div>
        <w:div w:id="1555235390">
          <w:marLeft w:val="0"/>
          <w:marRight w:val="0"/>
          <w:marTop w:val="0"/>
          <w:marBottom w:val="0"/>
          <w:divBdr>
            <w:top w:val="none" w:sz="0" w:space="0" w:color="auto"/>
            <w:left w:val="none" w:sz="0" w:space="0" w:color="auto"/>
            <w:bottom w:val="none" w:sz="0" w:space="0" w:color="auto"/>
            <w:right w:val="none" w:sz="0" w:space="0" w:color="auto"/>
          </w:divBdr>
        </w:div>
        <w:div w:id="1565795297">
          <w:marLeft w:val="0"/>
          <w:marRight w:val="0"/>
          <w:marTop w:val="0"/>
          <w:marBottom w:val="0"/>
          <w:divBdr>
            <w:top w:val="none" w:sz="0" w:space="0" w:color="auto"/>
            <w:left w:val="none" w:sz="0" w:space="0" w:color="auto"/>
            <w:bottom w:val="none" w:sz="0" w:space="0" w:color="auto"/>
            <w:right w:val="none" w:sz="0" w:space="0" w:color="auto"/>
          </w:divBdr>
        </w:div>
        <w:div w:id="1589926557">
          <w:marLeft w:val="0"/>
          <w:marRight w:val="0"/>
          <w:marTop w:val="0"/>
          <w:marBottom w:val="0"/>
          <w:divBdr>
            <w:top w:val="none" w:sz="0" w:space="0" w:color="auto"/>
            <w:left w:val="none" w:sz="0" w:space="0" w:color="auto"/>
            <w:bottom w:val="none" w:sz="0" w:space="0" w:color="auto"/>
            <w:right w:val="none" w:sz="0" w:space="0" w:color="auto"/>
          </w:divBdr>
          <w:divsChild>
            <w:div w:id="176847419">
              <w:marLeft w:val="-75"/>
              <w:marRight w:val="0"/>
              <w:marTop w:val="30"/>
              <w:marBottom w:val="30"/>
              <w:divBdr>
                <w:top w:val="none" w:sz="0" w:space="0" w:color="auto"/>
                <w:left w:val="none" w:sz="0" w:space="0" w:color="auto"/>
                <w:bottom w:val="none" w:sz="0" w:space="0" w:color="auto"/>
                <w:right w:val="none" w:sz="0" w:space="0" w:color="auto"/>
              </w:divBdr>
              <w:divsChild>
                <w:div w:id="244146344">
                  <w:marLeft w:val="0"/>
                  <w:marRight w:val="0"/>
                  <w:marTop w:val="0"/>
                  <w:marBottom w:val="0"/>
                  <w:divBdr>
                    <w:top w:val="none" w:sz="0" w:space="0" w:color="auto"/>
                    <w:left w:val="none" w:sz="0" w:space="0" w:color="auto"/>
                    <w:bottom w:val="none" w:sz="0" w:space="0" w:color="auto"/>
                    <w:right w:val="none" w:sz="0" w:space="0" w:color="auto"/>
                  </w:divBdr>
                  <w:divsChild>
                    <w:div w:id="330065887">
                      <w:marLeft w:val="0"/>
                      <w:marRight w:val="0"/>
                      <w:marTop w:val="0"/>
                      <w:marBottom w:val="0"/>
                      <w:divBdr>
                        <w:top w:val="none" w:sz="0" w:space="0" w:color="auto"/>
                        <w:left w:val="none" w:sz="0" w:space="0" w:color="auto"/>
                        <w:bottom w:val="none" w:sz="0" w:space="0" w:color="auto"/>
                        <w:right w:val="none" w:sz="0" w:space="0" w:color="auto"/>
                      </w:divBdr>
                    </w:div>
                    <w:div w:id="2027126756">
                      <w:marLeft w:val="0"/>
                      <w:marRight w:val="0"/>
                      <w:marTop w:val="0"/>
                      <w:marBottom w:val="0"/>
                      <w:divBdr>
                        <w:top w:val="none" w:sz="0" w:space="0" w:color="auto"/>
                        <w:left w:val="none" w:sz="0" w:space="0" w:color="auto"/>
                        <w:bottom w:val="none" w:sz="0" w:space="0" w:color="auto"/>
                        <w:right w:val="none" w:sz="0" w:space="0" w:color="auto"/>
                      </w:divBdr>
                    </w:div>
                  </w:divsChild>
                </w:div>
                <w:div w:id="366878090">
                  <w:marLeft w:val="0"/>
                  <w:marRight w:val="0"/>
                  <w:marTop w:val="0"/>
                  <w:marBottom w:val="0"/>
                  <w:divBdr>
                    <w:top w:val="none" w:sz="0" w:space="0" w:color="auto"/>
                    <w:left w:val="none" w:sz="0" w:space="0" w:color="auto"/>
                    <w:bottom w:val="none" w:sz="0" w:space="0" w:color="auto"/>
                    <w:right w:val="none" w:sz="0" w:space="0" w:color="auto"/>
                  </w:divBdr>
                  <w:divsChild>
                    <w:div w:id="215699779">
                      <w:marLeft w:val="0"/>
                      <w:marRight w:val="0"/>
                      <w:marTop w:val="0"/>
                      <w:marBottom w:val="0"/>
                      <w:divBdr>
                        <w:top w:val="none" w:sz="0" w:space="0" w:color="auto"/>
                        <w:left w:val="none" w:sz="0" w:space="0" w:color="auto"/>
                        <w:bottom w:val="none" w:sz="0" w:space="0" w:color="auto"/>
                        <w:right w:val="none" w:sz="0" w:space="0" w:color="auto"/>
                      </w:divBdr>
                    </w:div>
                  </w:divsChild>
                </w:div>
                <w:div w:id="780731453">
                  <w:marLeft w:val="0"/>
                  <w:marRight w:val="0"/>
                  <w:marTop w:val="0"/>
                  <w:marBottom w:val="0"/>
                  <w:divBdr>
                    <w:top w:val="none" w:sz="0" w:space="0" w:color="auto"/>
                    <w:left w:val="none" w:sz="0" w:space="0" w:color="auto"/>
                    <w:bottom w:val="none" w:sz="0" w:space="0" w:color="auto"/>
                    <w:right w:val="none" w:sz="0" w:space="0" w:color="auto"/>
                  </w:divBdr>
                  <w:divsChild>
                    <w:div w:id="690912615">
                      <w:marLeft w:val="0"/>
                      <w:marRight w:val="0"/>
                      <w:marTop w:val="0"/>
                      <w:marBottom w:val="0"/>
                      <w:divBdr>
                        <w:top w:val="none" w:sz="0" w:space="0" w:color="auto"/>
                        <w:left w:val="none" w:sz="0" w:space="0" w:color="auto"/>
                        <w:bottom w:val="none" w:sz="0" w:space="0" w:color="auto"/>
                        <w:right w:val="none" w:sz="0" w:space="0" w:color="auto"/>
                      </w:divBdr>
                    </w:div>
                    <w:div w:id="786118517">
                      <w:marLeft w:val="0"/>
                      <w:marRight w:val="0"/>
                      <w:marTop w:val="0"/>
                      <w:marBottom w:val="0"/>
                      <w:divBdr>
                        <w:top w:val="none" w:sz="0" w:space="0" w:color="auto"/>
                        <w:left w:val="none" w:sz="0" w:space="0" w:color="auto"/>
                        <w:bottom w:val="none" w:sz="0" w:space="0" w:color="auto"/>
                        <w:right w:val="none" w:sz="0" w:space="0" w:color="auto"/>
                      </w:divBdr>
                    </w:div>
                    <w:div w:id="2125270372">
                      <w:marLeft w:val="0"/>
                      <w:marRight w:val="0"/>
                      <w:marTop w:val="0"/>
                      <w:marBottom w:val="0"/>
                      <w:divBdr>
                        <w:top w:val="none" w:sz="0" w:space="0" w:color="auto"/>
                        <w:left w:val="none" w:sz="0" w:space="0" w:color="auto"/>
                        <w:bottom w:val="none" w:sz="0" w:space="0" w:color="auto"/>
                        <w:right w:val="none" w:sz="0" w:space="0" w:color="auto"/>
                      </w:divBdr>
                    </w:div>
                  </w:divsChild>
                </w:div>
                <w:div w:id="887688478">
                  <w:marLeft w:val="0"/>
                  <w:marRight w:val="0"/>
                  <w:marTop w:val="0"/>
                  <w:marBottom w:val="0"/>
                  <w:divBdr>
                    <w:top w:val="none" w:sz="0" w:space="0" w:color="auto"/>
                    <w:left w:val="none" w:sz="0" w:space="0" w:color="auto"/>
                    <w:bottom w:val="none" w:sz="0" w:space="0" w:color="auto"/>
                    <w:right w:val="none" w:sz="0" w:space="0" w:color="auto"/>
                  </w:divBdr>
                  <w:divsChild>
                    <w:div w:id="499540453">
                      <w:marLeft w:val="0"/>
                      <w:marRight w:val="0"/>
                      <w:marTop w:val="0"/>
                      <w:marBottom w:val="0"/>
                      <w:divBdr>
                        <w:top w:val="none" w:sz="0" w:space="0" w:color="auto"/>
                        <w:left w:val="none" w:sz="0" w:space="0" w:color="auto"/>
                        <w:bottom w:val="none" w:sz="0" w:space="0" w:color="auto"/>
                        <w:right w:val="none" w:sz="0" w:space="0" w:color="auto"/>
                      </w:divBdr>
                    </w:div>
                  </w:divsChild>
                </w:div>
                <w:div w:id="969017515">
                  <w:marLeft w:val="0"/>
                  <w:marRight w:val="0"/>
                  <w:marTop w:val="0"/>
                  <w:marBottom w:val="0"/>
                  <w:divBdr>
                    <w:top w:val="none" w:sz="0" w:space="0" w:color="auto"/>
                    <w:left w:val="none" w:sz="0" w:space="0" w:color="auto"/>
                    <w:bottom w:val="none" w:sz="0" w:space="0" w:color="auto"/>
                    <w:right w:val="none" w:sz="0" w:space="0" w:color="auto"/>
                  </w:divBdr>
                  <w:divsChild>
                    <w:div w:id="609893815">
                      <w:marLeft w:val="0"/>
                      <w:marRight w:val="0"/>
                      <w:marTop w:val="0"/>
                      <w:marBottom w:val="0"/>
                      <w:divBdr>
                        <w:top w:val="none" w:sz="0" w:space="0" w:color="auto"/>
                        <w:left w:val="none" w:sz="0" w:space="0" w:color="auto"/>
                        <w:bottom w:val="none" w:sz="0" w:space="0" w:color="auto"/>
                        <w:right w:val="none" w:sz="0" w:space="0" w:color="auto"/>
                      </w:divBdr>
                    </w:div>
                  </w:divsChild>
                </w:div>
                <w:div w:id="1095324465">
                  <w:marLeft w:val="0"/>
                  <w:marRight w:val="0"/>
                  <w:marTop w:val="0"/>
                  <w:marBottom w:val="0"/>
                  <w:divBdr>
                    <w:top w:val="none" w:sz="0" w:space="0" w:color="auto"/>
                    <w:left w:val="none" w:sz="0" w:space="0" w:color="auto"/>
                    <w:bottom w:val="none" w:sz="0" w:space="0" w:color="auto"/>
                    <w:right w:val="none" w:sz="0" w:space="0" w:color="auto"/>
                  </w:divBdr>
                  <w:divsChild>
                    <w:div w:id="1172529444">
                      <w:marLeft w:val="0"/>
                      <w:marRight w:val="0"/>
                      <w:marTop w:val="0"/>
                      <w:marBottom w:val="0"/>
                      <w:divBdr>
                        <w:top w:val="none" w:sz="0" w:space="0" w:color="auto"/>
                        <w:left w:val="none" w:sz="0" w:space="0" w:color="auto"/>
                        <w:bottom w:val="none" w:sz="0" w:space="0" w:color="auto"/>
                        <w:right w:val="none" w:sz="0" w:space="0" w:color="auto"/>
                      </w:divBdr>
                    </w:div>
                  </w:divsChild>
                </w:div>
                <w:div w:id="1280261884">
                  <w:marLeft w:val="0"/>
                  <w:marRight w:val="0"/>
                  <w:marTop w:val="0"/>
                  <w:marBottom w:val="0"/>
                  <w:divBdr>
                    <w:top w:val="none" w:sz="0" w:space="0" w:color="auto"/>
                    <w:left w:val="none" w:sz="0" w:space="0" w:color="auto"/>
                    <w:bottom w:val="none" w:sz="0" w:space="0" w:color="auto"/>
                    <w:right w:val="none" w:sz="0" w:space="0" w:color="auto"/>
                  </w:divBdr>
                  <w:divsChild>
                    <w:div w:id="2137722943">
                      <w:marLeft w:val="0"/>
                      <w:marRight w:val="0"/>
                      <w:marTop w:val="0"/>
                      <w:marBottom w:val="0"/>
                      <w:divBdr>
                        <w:top w:val="none" w:sz="0" w:space="0" w:color="auto"/>
                        <w:left w:val="none" w:sz="0" w:space="0" w:color="auto"/>
                        <w:bottom w:val="none" w:sz="0" w:space="0" w:color="auto"/>
                        <w:right w:val="none" w:sz="0" w:space="0" w:color="auto"/>
                      </w:divBdr>
                    </w:div>
                  </w:divsChild>
                </w:div>
                <w:div w:id="1355111406">
                  <w:marLeft w:val="0"/>
                  <w:marRight w:val="0"/>
                  <w:marTop w:val="0"/>
                  <w:marBottom w:val="0"/>
                  <w:divBdr>
                    <w:top w:val="none" w:sz="0" w:space="0" w:color="auto"/>
                    <w:left w:val="none" w:sz="0" w:space="0" w:color="auto"/>
                    <w:bottom w:val="none" w:sz="0" w:space="0" w:color="auto"/>
                    <w:right w:val="none" w:sz="0" w:space="0" w:color="auto"/>
                  </w:divBdr>
                  <w:divsChild>
                    <w:div w:id="585767183">
                      <w:marLeft w:val="0"/>
                      <w:marRight w:val="0"/>
                      <w:marTop w:val="0"/>
                      <w:marBottom w:val="0"/>
                      <w:divBdr>
                        <w:top w:val="none" w:sz="0" w:space="0" w:color="auto"/>
                        <w:left w:val="none" w:sz="0" w:space="0" w:color="auto"/>
                        <w:bottom w:val="none" w:sz="0" w:space="0" w:color="auto"/>
                        <w:right w:val="none" w:sz="0" w:space="0" w:color="auto"/>
                      </w:divBdr>
                    </w:div>
                  </w:divsChild>
                </w:div>
                <w:div w:id="1487555295">
                  <w:marLeft w:val="0"/>
                  <w:marRight w:val="0"/>
                  <w:marTop w:val="0"/>
                  <w:marBottom w:val="0"/>
                  <w:divBdr>
                    <w:top w:val="none" w:sz="0" w:space="0" w:color="auto"/>
                    <w:left w:val="none" w:sz="0" w:space="0" w:color="auto"/>
                    <w:bottom w:val="none" w:sz="0" w:space="0" w:color="auto"/>
                    <w:right w:val="none" w:sz="0" w:space="0" w:color="auto"/>
                  </w:divBdr>
                  <w:divsChild>
                    <w:div w:id="867791452">
                      <w:marLeft w:val="0"/>
                      <w:marRight w:val="0"/>
                      <w:marTop w:val="0"/>
                      <w:marBottom w:val="0"/>
                      <w:divBdr>
                        <w:top w:val="none" w:sz="0" w:space="0" w:color="auto"/>
                        <w:left w:val="none" w:sz="0" w:space="0" w:color="auto"/>
                        <w:bottom w:val="none" w:sz="0" w:space="0" w:color="auto"/>
                        <w:right w:val="none" w:sz="0" w:space="0" w:color="auto"/>
                      </w:divBdr>
                    </w:div>
                  </w:divsChild>
                </w:div>
                <w:div w:id="1570115576">
                  <w:marLeft w:val="0"/>
                  <w:marRight w:val="0"/>
                  <w:marTop w:val="0"/>
                  <w:marBottom w:val="0"/>
                  <w:divBdr>
                    <w:top w:val="none" w:sz="0" w:space="0" w:color="auto"/>
                    <w:left w:val="none" w:sz="0" w:space="0" w:color="auto"/>
                    <w:bottom w:val="none" w:sz="0" w:space="0" w:color="auto"/>
                    <w:right w:val="none" w:sz="0" w:space="0" w:color="auto"/>
                  </w:divBdr>
                  <w:divsChild>
                    <w:div w:id="1242062000">
                      <w:marLeft w:val="0"/>
                      <w:marRight w:val="0"/>
                      <w:marTop w:val="0"/>
                      <w:marBottom w:val="0"/>
                      <w:divBdr>
                        <w:top w:val="none" w:sz="0" w:space="0" w:color="auto"/>
                        <w:left w:val="none" w:sz="0" w:space="0" w:color="auto"/>
                        <w:bottom w:val="none" w:sz="0" w:space="0" w:color="auto"/>
                        <w:right w:val="none" w:sz="0" w:space="0" w:color="auto"/>
                      </w:divBdr>
                    </w:div>
                    <w:div w:id="1433548505">
                      <w:marLeft w:val="0"/>
                      <w:marRight w:val="0"/>
                      <w:marTop w:val="0"/>
                      <w:marBottom w:val="0"/>
                      <w:divBdr>
                        <w:top w:val="none" w:sz="0" w:space="0" w:color="auto"/>
                        <w:left w:val="none" w:sz="0" w:space="0" w:color="auto"/>
                        <w:bottom w:val="none" w:sz="0" w:space="0" w:color="auto"/>
                        <w:right w:val="none" w:sz="0" w:space="0" w:color="auto"/>
                      </w:divBdr>
                    </w:div>
                  </w:divsChild>
                </w:div>
                <w:div w:id="1714429621">
                  <w:marLeft w:val="0"/>
                  <w:marRight w:val="0"/>
                  <w:marTop w:val="0"/>
                  <w:marBottom w:val="0"/>
                  <w:divBdr>
                    <w:top w:val="none" w:sz="0" w:space="0" w:color="auto"/>
                    <w:left w:val="none" w:sz="0" w:space="0" w:color="auto"/>
                    <w:bottom w:val="none" w:sz="0" w:space="0" w:color="auto"/>
                    <w:right w:val="none" w:sz="0" w:space="0" w:color="auto"/>
                  </w:divBdr>
                  <w:divsChild>
                    <w:div w:id="651369723">
                      <w:marLeft w:val="0"/>
                      <w:marRight w:val="0"/>
                      <w:marTop w:val="0"/>
                      <w:marBottom w:val="0"/>
                      <w:divBdr>
                        <w:top w:val="none" w:sz="0" w:space="0" w:color="auto"/>
                        <w:left w:val="none" w:sz="0" w:space="0" w:color="auto"/>
                        <w:bottom w:val="none" w:sz="0" w:space="0" w:color="auto"/>
                        <w:right w:val="none" w:sz="0" w:space="0" w:color="auto"/>
                      </w:divBdr>
                    </w:div>
                  </w:divsChild>
                </w:div>
                <w:div w:id="1927570372">
                  <w:marLeft w:val="0"/>
                  <w:marRight w:val="0"/>
                  <w:marTop w:val="0"/>
                  <w:marBottom w:val="0"/>
                  <w:divBdr>
                    <w:top w:val="none" w:sz="0" w:space="0" w:color="auto"/>
                    <w:left w:val="none" w:sz="0" w:space="0" w:color="auto"/>
                    <w:bottom w:val="none" w:sz="0" w:space="0" w:color="auto"/>
                    <w:right w:val="none" w:sz="0" w:space="0" w:color="auto"/>
                  </w:divBdr>
                  <w:divsChild>
                    <w:div w:id="271135033">
                      <w:marLeft w:val="0"/>
                      <w:marRight w:val="0"/>
                      <w:marTop w:val="0"/>
                      <w:marBottom w:val="0"/>
                      <w:divBdr>
                        <w:top w:val="none" w:sz="0" w:space="0" w:color="auto"/>
                        <w:left w:val="none" w:sz="0" w:space="0" w:color="auto"/>
                        <w:bottom w:val="none" w:sz="0" w:space="0" w:color="auto"/>
                        <w:right w:val="none" w:sz="0" w:space="0" w:color="auto"/>
                      </w:divBdr>
                    </w:div>
                    <w:div w:id="970869505">
                      <w:marLeft w:val="0"/>
                      <w:marRight w:val="0"/>
                      <w:marTop w:val="0"/>
                      <w:marBottom w:val="0"/>
                      <w:divBdr>
                        <w:top w:val="none" w:sz="0" w:space="0" w:color="auto"/>
                        <w:left w:val="none" w:sz="0" w:space="0" w:color="auto"/>
                        <w:bottom w:val="none" w:sz="0" w:space="0" w:color="auto"/>
                        <w:right w:val="none" w:sz="0" w:space="0" w:color="auto"/>
                      </w:divBdr>
                    </w:div>
                  </w:divsChild>
                </w:div>
                <w:div w:id="2003503264">
                  <w:marLeft w:val="0"/>
                  <w:marRight w:val="0"/>
                  <w:marTop w:val="0"/>
                  <w:marBottom w:val="0"/>
                  <w:divBdr>
                    <w:top w:val="none" w:sz="0" w:space="0" w:color="auto"/>
                    <w:left w:val="none" w:sz="0" w:space="0" w:color="auto"/>
                    <w:bottom w:val="none" w:sz="0" w:space="0" w:color="auto"/>
                    <w:right w:val="none" w:sz="0" w:space="0" w:color="auto"/>
                  </w:divBdr>
                  <w:divsChild>
                    <w:div w:id="883950654">
                      <w:marLeft w:val="0"/>
                      <w:marRight w:val="0"/>
                      <w:marTop w:val="0"/>
                      <w:marBottom w:val="0"/>
                      <w:divBdr>
                        <w:top w:val="none" w:sz="0" w:space="0" w:color="auto"/>
                        <w:left w:val="none" w:sz="0" w:space="0" w:color="auto"/>
                        <w:bottom w:val="none" w:sz="0" w:space="0" w:color="auto"/>
                        <w:right w:val="none" w:sz="0" w:space="0" w:color="auto"/>
                      </w:divBdr>
                    </w:div>
                    <w:div w:id="1106392287">
                      <w:marLeft w:val="0"/>
                      <w:marRight w:val="0"/>
                      <w:marTop w:val="0"/>
                      <w:marBottom w:val="0"/>
                      <w:divBdr>
                        <w:top w:val="none" w:sz="0" w:space="0" w:color="auto"/>
                        <w:left w:val="none" w:sz="0" w:space="0" w:color="auto"/>
                        <w:bottom w:val="none" w:sz="0" w:space="0" w:color="auto"/>
                        <w:right w:val="none" w:sz="0" w:space="0" w:color="auto"/>
                      </w:divBdr>
                    </w:div>
                  </w:divsChild>
                </w:div>
                <w:div w:id="2011787597">
                  <w:marLeft w:val="0"/>
                  <w:marRight w:val="0"/>
                  <w:marTop w:val="0"/>
                  <w:marBottom w:val="0"/>
                  <w:divBdr>
                    <w:top w:val="none" w:sz="0" w:space="0" w:color="auto"/>
                    <w:left w:val="none" w:sz="0" w:space="0" w:color="auto"/>
                    <w:bottom w:val="none" w:sz="0" w:space="0" w:color="auto"/>
                    <w:right w:val="none" w:sz="0" w:space="0" w:color="auto"/>
                  </w:divBdr>
                  <w:divsChild>
                    <w:div w:id="17842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3253">
          <w:marLeft w:val="0"/>
          <w:marRight w:val="0"/>
          <w:marTop w:val="0"/>
          <w:marBottom w:val="0"/>
          <w:divBdr>
            <w:top w:val="none" w:sz="0" w:space="0" w:color="auto"/>
            <w:left w:val="none" w:sz="0" w:space="0" w:color="auto"/>
            <w:bottom w:val="none" w:sz="0" w:space="0" w:color="auto"/>
            <w:right w:val="none" w:sz="0" w:space="0" w:color="auto"/>
          </w:divBdr>
          <w:divsChild>
            <w:div w:id="779687146">
              <w:marLeft w:val="-75"/>
              <w:marRight w:val="0"/>
              <w:marTop w:val="30"/>
              <w:marBottom w:val="30"/>
              <w:divBdr>
                <w:top w:val="none" w:sz="0" w:space="0" w:color="auto"/>
                <w:left w:val="none" w:sz="0" w:space="0" w:color="auto"/>
                <w:bottom w:val="none" w:sz="0" w:space="0" w:color="auto"/>
                <w:right w:val="none" w:sz="0" w:space="0" w:color="auto"/>
              </w:divBdr>
              <w:divsChild>
                <w:div w:id="44840485">
                  <w:marLeft w:val="0"/>
                  <w:marRight w:val="0"/>
                  <w:marTop w:val="0"/>
                  <w:marBottom w:val="0"/>
                  <w:divBdr>
                    <w:top w:val="none" w:sz="0" w:space="0" w:color="auto"/>
                    <w:left w:val="none" w:sz="0" w:space="0" w:color="auto"/>
                    <w:bottom w:val="none" w:sz="0" w:space="0" w:color="auto"/>
                    <w:right w:val="none" w:sz="0" w:space="0" w:color="auto"/>
                  </w:divBdr>
                  <w:divsChild>
                    <w:div w:id="453066209">
                      <w:marLeft w:val="0"/>
                      <w:marRight w:val="0"/>
                      <w:marTop w:val="0"/>
                      <w:marBottom w:val="0"/>
                      <w:divBdr>
                        <w:top w:val="none" w:sz="0" w:space="0" w:color="auto"/>
                        <w:left w:val="none" w:sz="0" w:space="0" w:color="auto"/>
                        <w:bottom w:val="none" w:sz="0" w:space="0" w:color="auto"/>
                        <w:right w:val="none" w:sz="0" w:space="0" w:color="auto"/>
                      </w:divBdr>
                    </w:div>
                  </w:divsChild>
                </w:div>
                <w:div w:id="149298074">
                  <w:marLeft w:val="0"/>
                  <w:marRight w:val="0"/>
                  <w:marTop w:val="0"/>
                  <w:marBottom w:val="0"/>
                  <w:divBdr>
                    <w:top w:val="none" w:sz="0" w:space="0" w:color="auto"/>
                    <w:left w:val="none" w:sz="0" w:space="0" w:color="auto"/>
                    <w:bottom w:val="none" w:sz="0" w:space="0" w:color="auto"/>
                    <w:right w:val="none" w:sz="0" w:space="0" w:color="auto"/>
                  </w:divBdr>
                  <w:divsChild>
                    <w:div w:id="1351712257">
                      <w:marLeft w:val="0"/>
                      <w:marRight w:val="0"/>
                      <w:marTop w:val="0"/>
                      <w:marBottom w:val="0"/>
                      <w:divBdr>
                        <w:top w:val="none" w:sz="0" w:space="0" w:color="auto"/>
                        <w:left w:val="none" w:sz="0" w:space="0" w:color="auto"/>
                        <w:bottom w:val="none" w:sz="0" w:space="0" w:color="auto"/>
                        <w:right w:val="none" w:sz="0" w:space="0" w:color="auto"/>
                      </w:divBdr>
                    </w:div>
                    <w:div w:id="1879464962">
                      <w:marLeft w:val="0"/>
                      <w:marRight w:val="0"/>
                      <w:marTop w:val="0"/>
                      <w:marBottom w:val="0"/>
                      <w:divBdr>
                        <w:top w:val="none" w:sz="0" w:space="0" w:color="auto"/>
                        <w:left w:val="none" w:sz="0" w:space="0" w:color="auto"/>
                        <w:bottom w:val="none" w:sz="0" w:space="0" w:color="auto"/>
                        <w:right w:val="none" w:sz="0" w:space="0" w:color="auto"/>
                      </w:divBdr>
                    </w:div>
                  </w:divsChild>
                </w:div>
                <w:div w:id="224337116">
                  <w:marLeft w:val="0"/>
                  <w:marRight w:val="0"/>
                  <w:marTop w:val="0"/>
                  <w:marBottom w:val="0"/>
                  <w:divBdr>
                    <w:top w:val="none" w:sz="0" w:space="0" w:color="auto"/>
                    <w:left w:val="none" w:sz="0" w:space="0" w:color="auto"/>
                    <w:bottom w:val="none" w:sz="0" w:space="0" w:color="auto"/>
                    <w:right w:val="none" w:sz="0" w:space="0" w:color="auto"/>
                  </w:divBdr>
                  <w:divsChild>
                    <w:div w:id="1409156904">
                      <w:marLeft w:val="0"/>
                      <w:marRight w:val="0"/>
                      <w:marTop w:val="0"/>
                      <w:marBottom w:val="0"/>
                      <w:divBdr>
                        <w:top w:val="none" w:sz="0" w:space="0" w:color="auto"/>
                        <w:left w:val="none" w:sz="0" w:space="0" w:color="auto"/>
                        <w:bottom w:val="none" w:sz="0" w:space="0" w:color="auto"/>
                        <w:right w:val="none" w:sz="0" w:space="0" w:color="auto"/>
                      </w:divBdr>
                    </w:div>
                    <w:div w:id="1746996057">
                      <w:marLeft w:val="0"/>
                      <w:marRight w:val="0"/>
                      <w:marTop w:val="0"/>
                      <w:marBottom w:val="0"/>
                      <w:divBdr>
                        <w:top w:val="none" w:sz="0" w:space="0" w:color="auto"/>
                        <w:left w:val="none" w:sz="0" w:space="0" w:color="auto"/>
                        <w:bottom w:val="none" w:sz="0" w:space="0" w:color="auto"/>
                        <w:right w:val="none" w:sz="0" w:space="0" w:color="auto"/>
                      </w:divBdr>
                    </w:div>
                  </w:divsChild>
                </w:div>
                <w:div w:id="453982676">
                  <w:marLeft w:val="0"/>
                  <w:marRight w:val="0"/>
                  <w:marTop w:val="0"/>
                  <w:marBottom w:val="0"/>
                  <w:divBdr>
                    <w:top w:val="none" w:sz="0" w:space="0" w:color="auto"/>
                    <w:left w:val="none" w:sz="0" w:space="0" w:color="auto"/>
                    <w:bottom w:val="none" w:sz="0" w:space="0" w:color="auto"/>
                    <w:right w:val="none" w:sz="0" w:space="0" w:color="auto"/>
                  </w:divBdr>
                  <w:divsChild>
                    <w:div w:id="526020590">
                      <w:marLeft w:val="0"/>
                      <w:marRight w:val="0"/>
                      <w:marTop w:val="0"/>
                      <w:marBottom w:val="0"/>
                      <w:divBdr>
                        <w:top w:val="none" w:sz="0" w:space="0" w:color="auto"/>
                        <w:left w:val="none" w:sz="0" w:space="0" w:color="auto"/>
                        <w:bottom w:val="none" w:sz="0" w:space="0" w:color="auto"/>
                        <w:right w:val="none" w:sz="0" w:space="0" w:color="auto"/>
                      </w:divBdr>
                    </w:div>
                    <w:div w:id="1367097724">
                      <w:marLeft w:val="0"/>
                      <w:marRight w:val="0"/>
                      <w:marTop w:val="0"/>
                      <w:marBottom w:val="0"/>
                      <w:divBdr>
                        <w:top w:val="none" w:sz="0" w:space="0" w:color="auto"/>
                        <w:left w:val="none" w:sz="0" w:space="0" w:color="auto"/>
                        <w:bottom w:val="none" w:sz="0" w:space="0" w:color="auto"/>
                        <w:right w:val="none" w:sz="0" w:space="0" w:color="auto"/>
                      </w:divBdr>
                    </w:div>
                    <w:div w:id="1519615769">
                      <w:marLeft w:val="0"/>
                      <w:marRight w:val="0"/>
                      <w:marTop w:val="0"/>
                      <w:marBottom w:val="0"/>
                      <w:divBdr>
                        <w:top w:val="none" w:sz="0" w:space="0" w:color="auto"/>
                        <w:left w:val="none" w:sz="0" w:space="0" w:color="auto"/>
                        <w:bottom w:val="none" w:sz="0" w:space="0" w:color="auto"/>
                        <w:right w:val="none" w:sz="0" w:space="0" w:color="auto"/>
                      </w:divBdr>
                    </w:div>
                    <w:div w:id="1559167108">
                      <w:marLeft w:val="0"/>
                      <w:marRight w:val="0"/>
                      <w:marTop w:val="0"/>
                      <w:marBottom w:val="0"/>
                      <w:divBdr>
                        <w:top w:val="none" w:sz="0" w:space="0" w:color="auto"/>
                        <w:left w:val="none" w:sz="0" w:space="0" w:color="auto"/>
                        <w:bottom w:val="none" w:sz="0" w:space="0" w:color="auto"/>
                        <w:right w:val="none" w:sz="0" w:space="0" w:color="auto"/>
                      </w:divBdr>
                    </w:div>
                    <w:div w:id="1577396813">
                      <w:marLeft w:val="0"/>
                      <w:marRight w:val="0"/>
                      <w:marTop w:val="0"/>
                      <w:marBottom w:val="0"/>
                      <w:divBdr>
                        <w:top w:val="none" w:sz="0" w:space="0" w:color="auto"/>
                        <w:left w:val="none" w:sz="0" w:space="0" w:color="auto"/>
                        <w:bottom w:val="none" w:sz="0" w:space="0" w:color="auto"/>
                        <w:right w:val="none" w:sz="0" w:space="0" w:color="auto"/>
                      </w:divBdr>
                    </w:div>
                    <w:div w:id="1953170384">
                      <w:marLeft w:val="0"/>
                      <w:marRight w:val="0"/>
                      <w:marTop w:val="0"/>
                      <w:marBottom w:val="0"/>
                      <w:divBdr>
                        <w:top w:val="none" w:sz="0" w:space="0" w:color="auto"/>
                        <w:left w:val="none" w:sz="0" w:space="0" w:color="auto"/>
                        <w:bottom w:val="none" w:sz="0" w:space="0" w:color="auto"/>
                        <w:right w:val="none" w:sz="0" w:space="0" w:color="auto"/>
                      </w:divBdr>
                    </w:div>
                  </w:divsChild>
                </w:div>
                <w:div w:id="551691188">
                  <w:marLeft w:val="0"/>
                  <w:marRight w:val="0"/>
                  <w:marTop w:val="0"/>
                  <w:marBottom w:val="0"/>
                  <w:divBdr>
                    <w:top w:val="none" w:sz="0" w:space="0" w:color="auto"/>
                    <w:left w:val="none" w:sz="0" w:space="0" w:color="auto"/>
                    <w:bottom w:val="none" w:sz="0" w:space="0" w:color="auto"/>
                    <w:right w:val="none" w:sz="0" w:space="0" w:color="auto"/>
                  </w:divBdr>
                  <w:divsChild>
                    <w:div w:id="1426655397">
                      <w:marLeft w:val="0"/>
                      <w:marRight w:val="0"/>
                      <w:marTop w:val="0"/>
                      <w:marBottom w:val="0"/>
                      <w:divBdr>
                        <w:top w:val="none" w:sz="0" w:space="0" w:color="auto"/>
                        <w:left w:val="none" w:sz="0" w:space="0" w:color="auto"/>
                        <w:bottom w:val="none" w:sz="0" w:space="0" w:color="auto"/>
                        <w:right w:val="none" w:sz="0" w:space="0" w:color="auto"/>
                      </w:divBdr>
                    </w:div>
                  </w:divsChild>
                </w:div>
                <w:div w:id="630213695">
                  <w:marLeft w:val="0"/>
                  <w:marRight w:val="0"/>
                  <w:marTop w:val="0"/>
                  <w:marBottom w:val="0"/>
                  <w:divBdr>
                    <w:top w:val="none" w:sz="0" w:space="0" w:color="auto"/>
                    <w:left w:val="none" w:sz="0" w:space="0" w:color="auto"/>
                    <w:bottom w:val="none" w:sz="0" w:space="0" w:color="auto"/>
                    <w:right w:val="none" w:sz="0" w:space="0" w:color="auto"/>
                  </w:divBdr>
                  <w:divsChild>
                    <w:div w:id="773288906">
                      <w:marLeft w:val="0"/>
                      <w:marRight w:val="0"/>
                      <w:marTop w:val="0"/>
                      <w:marBottom w:val="0"/>
                      <w:divBdr>
                        <w:top w:val="none" w:sz="0" w:space="0" w:color="auto"/>
                        <w:left w:val="none" w:sz="0" w:space="0" w:color="auto"/>
                        <w:bottom w:val="none" w:sz="0" w:space="0" w:color="auto"/>
                        <w:right w:val="none" w:sz="0" w:space="0" w:color="auto"/>
                      </w:divBdr>
                    </w:div>
                  </w:divsChild>
                </w:div>
                <w:div w:id="902331251">
                  <w:marLeft w:val="0"/>
                  <w:marRight w:val="0"/>
                  <w:marTop w:val="0"/>
                  <w:marBottom w:val="0"/>
                  <w:divBdr>
                    <w:top w:val="none" w:sz="0" w:space="0" w:color="auto"/>
                    <w:left w:val="none" w:sz="0" w:space="0" w:color="auto"/>
                    <w:bottom w:val="none" w:sz="0" w:space="0" w:color="auto"/>
                    <w:right w:val="none" w:sz="0" w:space="0" w:color="auto"/>
                  </w:divBdr>
                  <w:divsChild>
                    <w:div w:id="760490196">
                      <w:marLeft w:val="0"/>
                      <w:marRight w:val="0"/>
                      <w:marTop w:val="0"/>
                      <w:marBottom w:val="0"/>
                      <w:divBdr>
                        <w:top w:val="none" w:sz="0" w:space="0" w:color="auto"/>
                        <w:left w:val="none" w:sz="0" w:space="0" w:color="auto"/>
                        <w:bottom w:val="none" w:sz="0" w:space="0" w:color="auto"/>
                        <w:right w:val="none" w:sz="0" w:space="0" w:color="auto"/>
                      </w:divBdr>
                    </w:div>
                    <w:div w:id="1908605713">
                      <w:marLeft w:val="0"/>
                      <w:marRight w:val="0"/>
                      <w:marTop w:val="0"/>
                      <w:marBottom w:val="0"/>
                      <w:divBdr>
                        <w:top w:val="none" w:sz="0" w:space="0" w:color="auto"/>
                        <w:left w:val="none" w:sz="0" w:space="0" w:color="auto"/>
                        <w:bottom w:val="none" w:sz="0" w:space="0" w:color="auto"/>
                        <w:right w:val="none" w:sz="0" w:space="0" w:color="auto"/>
                      </w:divBdr>
                    </w:div>
                  </w:divsChild>
                </w:div>
                <w:div w:id="1300456637">
                  <w:marLeft w:val="0"/>
                  <w:marRight w:val="0"/>
                  <w:marTop w:val="0"/>
                  <w:marBottom w:val="0"/>
                  <w:divBdr>
                    <w:top w:val="none" w:sz="0" w:space="0" w:color="auto"/>
                    <w:left w:val="none" w:sz="0" w:space="0" w:color="auto"/>
                    <w:bottom w:val="none" w:sz="0" w:space="0" w:color="auto"/>
                    <w:right w:val="none" w:sz="0" w:space="0" w:color="auto"/>
                  </w:divBdr>
                  <w:divsChild>
                    <w:div w:id="1347290124">
                      <w:marLeft w:val="0"/>
                      <w:marRight w:val="0"/>
                      <w:marTop w:val="0"/>
                      <w:marBottom w:val="0"/>
                      <w:divBdr>
                        <w:top w:val="none" w:sz="0" w:space="0" w:color="auto"/>
                        <w:left w:val="none" w:sz="0" w:space="0" w:color="auto"/>
                        <w:bottom w:val="none" w:sz="0" w:space="0" w:color="auto"/>
                        <w:right w:val="none" w:sz="0" w:space="0" w:color="auto"/>
                      </w:divBdr>
                    </w:div>
                    <w:div w:id="1821389359">
                      <w:marLeft w:val="0"/>
                      <w:marRight w:val="0"/>
                      <w:marTop w:val="0"/>
                      <w:marBottom w:val="0"/>
                      <w:divBdr>
                        <w:top w:val="none" w:sz="0" w:space="0" w:color="auto"/>
                        <w:left w:val="none" w:sz="0" w:space="0" w:color="auto"/>
                        <w:bottom w:val="none" w:sz="0" w:space="0" w:color="auto"/>
                        <w:right w:val="none" w:sz="0" w:space="0" w:color="auto"/>
                      </w:divBdr>
                    </w:div>
                  </w:divsChild>
                </w:div>
                <w:div w:id="1370759417">
                  <w:marLeft w:val="0"/>
                  <w:marRight w:val="0"/>
                  <w:marTop w:val="0"/>
                  <w:marBottom w:val="0"/>
                  <w:divBdr>
                    <w:top w:val="none" w:sz="0" w:space="0" w:color="auto"/>
                    <w:left w:val="none" w:sz="0" w:space="0" w:color="auto"/>
                    <w:bottom w:val="none" w:sz="0" w:space="0" w:color="auto"/>
                    <w:right w:val="none" w:sz="0" w:space="0" w:color="auto"/>
                  </w:divBdr>
                  <w:divsChild>
                    <w:div w:id="19281791">
                      <w:marLeft w:val="0"/>
                      <w:marRight w:val="0"/>
                      <w:marTop w:val="0"/>
                      <w:marBottom w:val="0"/>
                      <w:divBdr>
                        <w:top w:val="none" w:sz="0" w:space="0" w:color="auto"/>
                        <w:left w:val="none" w:sz="0" w:space="0" w:color="auto"/>
                        <w:bottom w:val="none" w:sz="0" w:space="0" w:color="auto"/>
                        <w:right w:val="none" w:sz="0" w:space="0" w:color="auto"/>
                      </w:divBdr>
                    </w:div>
                    <w:div w:id="375356777">
                      <w:marLeft w:val="0"/>
                      <w:marRight w:val="0"/>
                      <w:marTop w:val="0"/>
                      <w:marBottom w:val="0"/>
                      <w:divBdr>
                        <w:top w:val="none" w:sz="0" w:space="0" w:color="auto"/>
                        <w:left w:val="none" w:sz="0" w:space="0" w:color="auto"/>
                        <w:bottom w:val="none" w:sz="0" w:space="0" w:color="auto"/>
                        <w:right w:val="none" w:sz="0" w:space="0" w:color="auto"/>
                      </w:divBdr>
                    </w:div>
                    <w:div w:id="562181687">
                      <w:marLeft w:val="0"/>
                      <w:marRight w:val="0"/>
                      <w:marTop w:val="0"/>
                      <w:marBottom w:val="0"/>
                      <w:divBdr>
                        <w:top w:val="none" w:sz="0" w:space="0" w:color="auto"/>
                        <w:left w:val="none" w:sz="0" w:space="0" w:color="auto"/>
                        <w:bottom w:val="none" w:sz="0" w:space="0" w:color="auto"/>
                        <w:right w:val="none" w:sz="0" w:space="0" w:color="auto"/>
                      </w:divBdr>
                    </w:div>
                  </w:divsChild>
                </w:div>
                <w:div w:id="1505322429">
                  <w:marLeft w:val="0"/>
                  <w:marRight w:val="0"/>
                  <w:marTop w:val="0"/>
                  <w:marBottom w:val="0"/>
                  <w:divBdr>
                    <w:top w:val="none" w:sz="0" w:space="0" w:color="auto"/>
                    <w:left w:val="none" w:sz="0" w:space="0" w:color="auto"/>
                    <w:bottom w:val="none" w:sz="0" w:space="0" w:color="auto"/>
                    <w:right w:val="none" w:sz="0" w:space="0" w:color="auto"/>
                  </w:divBdr>
                  <w:divsChild>
                    <w:div w:id="148904674">
                      <w:marLeft w:val="0"/>
                      <w:marRight w:val="0"/>
                      <w:marTop w:val="0"/>
                      <w:marBottom w:val="0"/>
                      <w:divBdr>
                        <w:top w:val="none" w:sz="0" w:space="0" w:color="auto"/>
                        <w:left w:val="none" w:sz="0" w:space="0" w:color="auto"/>
                        <w:bottom w:val="none" w:sz="0" w:space="0" w:color="auto"/>
                        <w:right w:val="none" w:sz="0" w:space="0" w:color="auto"/>
                      </w:divBdr>
                    </w:div>
                    <w:div w:id="231156676">
                      <w:marLeft w:val="0"/>
                      <w:marRight w:val="0"/>
                      <w:marTop w:val="0"/>
                      <w:marBottom w:val="0"/>
                      <w:divBdr>
                        <w:top w:val="none" w:sz="0" w:space="0" w:color="auto"/>
                        <w:left w:val="none" w:sz="0" w:space="0" w:color="auto"/>
                        <w:bottom w:val="none" w:sz="0" w:space="0" w:color="auto"/>
                        <w:right w:val="none" w:sz="0" w:space="0" w:color="auto"/>
                      </w:divBdr>
                    </w:div>
                    <w:div w:id="306253423">
                      <w:marLeft w:val="0"/>
                      <w:marRight w:val="0"/>
                      <w:marTop w:val="0"/>
                      <w:marBottom w:val="0"/>
                      <w:divBdr>
                        <w:top w:val="none" w:sz="0" w:space="0" w:color="auto"/>
                        <w:left w:val="none" w:sz="0" w:space="0" w:color="auto"/>
                        <w:bottom w:val="none" w:sz="0" w:space="0" w:color="auto"/>
                        <w:right w:val="none" w:sz="0" w:space="0" w:color="auto"/>
                      </w:divBdr>
                    </w:div>
                    <w:div w:id="585768119">
                      <w:marLeft w:val="0"/>
                      <w:marRight w:val="0"/>
                      <w:marTop w:val="0"/>
                      <w:marBottom w:val="0"/>
                      <w:divBdr>
                        <w:top w:val="none" w:sz="0" w:space="0" w:color="auto"/>
                        <w:left w:val="none" w:sz="0" w:space="0" w:color="auto"/>
                        <w:bottom w:val="none" w:sz="0" w:space="0" w:color="auto"/>
                        <w:right w:val="none" w:sz="0" w:space="0" w:color="auto"/>
                      </w:divBdr>
                    </w:div>
                    <w:div w:id="605235734">
                      <w:marLeft w:val="0"/>
                      <w:marRight w:val="0"/>
                      <w:marTop w:val="0"/>
                      <w:marBottom w:val="0"/>
                      <w:divBdr>
                        <w:top w:val="none" w:sz="0" w:space="0" w:color="auto"/>
                        <w:left w:val="none" w:sz="0" w:space="0" w:color="auto"/>
                        <w:bottom w:val="none" w:sz="0" w:space="0" w:color="auto"/>
                        <w:right w:val="none" w:sz="0" w:space="0" w:color="auto"/>
                      </w:divBdr>
                    </w:div>
                    <w:div w:id="649552365">
                      <w:marLeft w:val="0"/>
                      <w:marRight w:val="0"/>
                      <w:marTop w:val="0"/>
                      <w:marBottom w:val="0"/>
                      <w:divBdr>
                        <w:top w:val="none" w:sz="0" w:space="0" w:color="auto"/>
                        <w:left w:val="none" w:sz="0" w:space="0" w:color="auto"/>
                        <w:bottom w:val="none" w:sz="0" w:space="0" w:color="auto"/>
                        <w:right w:val="none" w:sz="0" w:space="0" w:color="auto"/>
                      </w:divBdr>
                    </w:div>
                    <w:div w:id="916598259">
                      <w:marLeft w:val="0"/>
                      <w:marRight w:val="0"/>
                      <w:marTop w:val="0"/>
                      <w:marBottom w:val="0"/>
                      <w:divBdr>
                        <w:top w:val="none" w:sz="0" w:space="0" w:color="auto"/>
                        <w:left w:val="none" w:sz="0" w:space="0" w:color="auto"/>
                        <w:bottom w:val="none" w:sz="0" w:space="0" w:color="auto"/>
                        <w:right w:val="none" w:sz="0" w:space="0" w:color="auto"/>
                      </w:divBdr>
                    </w:div>
                    <w:div w:id="1382898772">
                      <w:marLeft w:val="0"/>
                      <w:marRight w:val="0"/>
                      <w:marTop w:val="0"/>
                      <w:marBottom w:val="0"/>
                      <w:divBdr>
                        <w:top w:val="none" w:sz="0" w:space="0" w:color="auto"/>
                        <w:left w:val="none" w:sz="0" w:space="0" w:color="auto"/>
                        <w:bottom w:val="none" w:sz="0" w:space="0" w:color="auto"/>
                        <w:right w:val="none" w:sz="0" w:space="0" w:color="auto"/>
                      </w:divBdr>
                    </w:div>
                    <w:div w:id="1727875638">
                      <w:marLeft w:val="0"/>
                      <w:marRight w:val="0"/>
                      <w:marTop w:val="0"/>
                      <w:marBottom w:val="0"/>
                      <w:divBdr>
                        <w:top w:val="none" w:sz="0" w:space="0" w:color="auto"/>
                        <w:left w:val="none" w:sz="0" w:space="0" w:color="auto"/>
                        <w:bottom w:val="none" w:sz="0" w:space="0" w:color="auto"/>
                        <w:right w:val="none" w:sz="0" w:space="0" w:color="auto"/>
                      </w:divBdr>
                    </w:div>
                    <w:div w:id="1920366601">
                      <w:marLeft w:val="0"/>
                      <w:marRight w:val="0"/>
                      <w:marTop w:val="0"/>
                      <w:marBottom w:val="0"/>
                      <w:divBdr>
                        <w:top w:val="none" w:sz="0" w:space="0" w:color="auto"/>
                        <w:left w:val="none" w:sz="0" w:space="0" w:color="auto"/>
                        <w:bottom w:val="none" w:sz="0" w:space="0" w:color="auto"/>
                        <w:right w:val="none" w:sz="0" w:space="0" w:color="auto"/>
                      </w:divBdr>
                    </w:div>
                  </w:divsChild>
                </w:div>
                <w:div w:id="1513059949">
                  <w:marLeft w:val="0"/>
                  <w:marRight w:val="0"/>
                  <w:marTop w:val="0"/>
                  <w:marBottom w:val="0"/>
                  <w:divBdr>
                    <w:top w:val="none" w:sz="0" w:space="0" w:color="auto"/>
                    <w:left w:val="none" w:sz="0" w:space="0" w:color="auto"/>
                    <w:bottom w:val="none" w:sz="0" w:space="0" w:color="auto"/>
                    <w:right w:val="none" w:sz="0" w:space="0" w:color="auto"/>
                  </w:divBdr>
                  <w:divsChild>
                    <w:div w:id="1205021288">
                      <w:marLeft w:val="0"/>
                      <w:marRight w:val="0"/>
                      <w:marTop w:val="0"/>
                      <w:marBottom w:val="0"/>
                      <w:divBdr>
                        <w:top w:val="none" w:sz="0" w:space="0" w:color="auto"/>
                        <w:left w:val="none" w:sz="0" w:space="0" w:color="auto"/>
                        <w:bottom w:val="none" w:sz="0" w:space="0" w:color="auto"/>
                        <w:right w:val="none" w:sz="0" w:space="0" w:color="auto"/>
                      </w:divBdr>
                    </w:div>
                  </w:divsChild>
                </w:div>
                <w:div w:id="1579247828">
                  <w:marLeft w:val="0"/>
                  <w:marRight w:val="0"/>
                  <w:marTop w:val="0"/>
                  <w:marBottom w:val="0"/>
                  <w:divBdr>
                    <w:top w:val="none" w:sz="0" w:space="0" w:color="auto"/>
                    <w:left w:val="none" w:sz="0" w:space="0" w:color="auto"/>
                    <w:bottom w:val="none" w:sz="0" w:space="0" w:color="auto"/>
                    <w:right w:val="none" w:sz="0" w:space="0" w:color="auto"/>
                  </w:divBdr>
                  <w:divsChild>
                    <w:div w:id="531109972">
                      <w:marLeft w:val="0"/>
                      <w:marRight w:val="0"/>
                      <w:marTop w:val="0"/>
                      <w:marBottom w:val="0"/>
                      <w:divBdr>
                        <w:top w:val="none" w:sz="0" w:space="0" w:color="auto"/>
                        <w:left w:val="none" w:sz="0" w:space="0" w:color="auto"/>
                        <w:bottom w:val="none" w:sz="0" w:space="0" w:color="auto"/>
                        <w:right w:val="none" w:sz="0" w:space="0" w:color="auto"/>
                      </w:divBdr>
                    </w:div>
                    <w:div w:id="1811288580">
                      <w:marLeft w:val="0"/>
                      <w:marRight w:val="0"/>
                      <w:marTop w:val="0"/>
                      <w:marBottom w:val="0"/>
                      <w:divBdr>
                        <w:top w:val="none" w:sz="0" w:space="0" w:color="auto"/>
                        <w:left w:val="none" w:sz="0" w:space="0" w:color="auto"/>
                        <w:bottom w:val="none" w:sz="0" w:space="0" w:color="auto"/>
                        <w:right w:val="none" w:sz="0" w:space="0" w:color="auto"/>
                      </w:divBdr>
                    </w:div>
                  </w:divsChild>
                </w:div>
                <w:div w:id="1783455409">
                  <w:marLeft w:val="0"/>
                  <w:marRight w:val="0"/>
                  <w:marTop w:val="0"/>
                  <w:marBottom w:val="0"/>
                  <w:divBdr>
                    <w:top w:val="none" w:sz="0" w:space="0" w:color="auto"/>
                    <w:left w:val="none" w:sz="0" w:space="0" w:color="auto"/>
                    <w:bottom w:val="none" w:sz="0" w:space="0" w:color="auto"/>
                    <w:right w:val="none" w:sz="0" w:space="0" w:color="auto"/>
                  </w:divBdr>
                  <w:divsChild>
                    <w:div w:id="616835895">
                      <w:marLeft w:val="0"/>
                      <w:marRight w:val="0"/>
                      <w:marTop w:val="0"/>
                      <w:marBottom w:val="0"/>
                      <w:divBdr>
                        <w:top w:val="none" w:sz="0" w:space="0" w:color="auto"/>
                        <w:left w:val="none" w:sz="0" w:space="0" w:color="auto"/>
                        <w:bottom w:val="none" w:sz="0" w:space="0" w:color="auto"/>
                        <w:right w:val="none" w:sz="0" w:space="0" w:color="auto"/>
                      </w:divBdr>
                    </w:div>
                  </w:divsChild>
                </w:div>
                <w:div w:id="2147118300">
                  <w:marLeft w:val="0"/>
                  <w:marRight w:val="0"/>
                  <w:marTop w:val="0"/>
                  <w:marBottom w:val="0"/>
                  <w:divBdr>
                    <w:top w:val="none" w:sz="0" w:space="0" w:color="auto"/>
                    <w:left w:val="none" w:sz="0" w:space="0" w:color="auto"/>
                    <w:bottom w:val="none" w:sz="0" w:space="0" w:color="auto"/>
                    <w:right w:val="none" w:sz="0" w:space="0" w:color="auto"/>
                  </w:divBdr>
                  <w:divsChild>
                    <w:div w:id="748964271">
                      <w:marLeft w:val="0"/>
                      <w:marRight w:val="0"/>
                      <w:marTop w:val="0"/>
                      <w:marBottom w:val="0"/>
                      <w:divBdr>
                        <w:top w:val="none" w:sz="0" w:space="0" w:color="auto"/>
                        <w:left w:val="none" w:sz="0" w:space="0" w:color="auto"/>
                        <w:bottom w:val="none" w:sz="0" w:space="0" w:color="auto"/>
                        <w:right w:val="none" w:sz="0" w:space="0" w:color="auto"/>
                      </w:divBdr>
                    </w:div>
                    <w:div w:id="1479029811">
                      <w:marLeft w:val="0"/>
                      <w:marRight w:val="0"/>
                      <w:marTop w:val="0"/>
                      <w:marBottom w:val="0"/>
                      <w:divBdr>
                        <w:top w:val="none" w:sz="0" w:space="0" w:color="auto"/>
                        <w:left w:val="none" w:sz="0" w:space="0" w:color="auto"/>
                        <w:bottom w:val="none" w:sz="0" w:space="0" w:color="auto"/>
                        <w:right w:val="none" w:sz="0" w:space="0" w:color="auto"/>
                      </w:divBdr>
                    </w:div>
                    <w:div w:id="17652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4591">
          <w:marLeft w:val="0"/>
          <w:marRight w:val="0"/>
          <w:marTop w:val="0"/>
          <w:marBottom w:val="0"/>
          <w:divBdr>
            <w:top w:val="none" w:sz="0" w:space="0" w:color="auto"/>
            <w:left w:val="none" w:sz="0" w:space="0" w:color="auto"/>
            <w:bottom w:val="none" w:sz="0" w:space="0" w:color="auto"/>
            <w:right w:val="none" w:sz="0" w:space="0" w:color="auto"/>
          </w:divBdr>
          <w:divsChild>
            <w:div w:id="1408381444">
              <w:marLeft w:val="-75"/>
              <w:marRight w:val="0"/>
              <w:marTop w:val="30"/>
              <w:marBottom w:val="30"/>
              <w:divBdr>
                <w:top w:val="none" w:sz="0" w:space="0" w:color="auto"/>
                <w:left w:val="none" w:sz="0" w:space="0" w:color="auto"/>
                <w:bottom w:val="none" w:sz="0" w:space="0" w:color="auto"/>
                <w:right w:val="none" w:sz="0" w:space="0" w:color="auto"/>
              </w:divBdr>
              <w:divsChild>
                <w:div w:id="190850660">
                  <w:marLeft w:val="0"/>
                  <w:marRight w:val="0"/>
                  <w:marTop w:val="0"/>
                  <w:marBottom w:val="0"/>
                  <w:divBdr>
                    <w:top w:val="none" w:sz="0" w:space="0" w:color="auto"/>
                    <w:left w:val="none" w:sz="0" w:space="0" w:color="auto"/>
                    <w:bottom w:val="none" w:sz="0" w:space="0" w:color="auto"/>
                    <w:right w:val="none" w:sz="0" w:space="0" w:color="auto"/>
                  </w:divBdr>
                  <w:divsChild>
                    <w:div w:id="389160248">
                      <w:marLeft w:val="0"/>
                      <w:marRight w:val="0"/>
                      <w:marTop w:val="0"/>
                      <w:marBottom w:val="0"/>
                      <w:divBdr>
                        <w:top w:val="none" w:sz="0" w:space="0" w:color="auto"/>
                        <w:left w:val="none" w:sz="0" w:space="0" w:color="auto"/>
                        <w:bottom w:val="none" w:sz="0" w:space="0" w:color="auto"/>
                        <w:right w:val="none" w:sz="0" w:space="0" w:color="auto"/>
                      </w:divBdr>
                    </w:div>
                  </w:divsChild>
                </w:div>
                <w:div w:id="684089673">
                  <w:marLeft w:val="0"/>
                  <w:marRight w:val="0"/>
                  <w:marTop w:val="0"/>
                  <w:marBottom w:val="0"/>
                  <w:divBdr>
                    <w:top w:val="none" w:sz="0" w:space="0" w:color="auto"/>
                    <w:left w:val="none" w:sz="0" w:space="0" w:color="auto"/>
                    <w:bottom w:val="none" w:sz="0" w:space="0" w:color="auto"/>
                    <w:right w:val="none" w:sz="0" w:space="0" w:color="auto"/>
                  </w:divBdr>
                  <w:divsChild>
                    <w:div w:id="1187518854">
                      <w:marLeft w:val="0"/>
                      <w:marRight w:val="0"/>
                      <w:marTop w:val="0"/>
                      <w:marBottom w:val="0"/>
                      <w:divBdr>
                        <w:top w:val="none" w:sz="0" w:space="0" w:color="auto"/>
                        <w:left w:val="none" w:sz="0" w:space="0" w:color="auto"/>
                        <w:bottom w:val="none" w:sz="0" w:space="0" w:color="auto"/>
                        <w:right w:val="none" w:sz="0" w:space="0" w:color="auto"/>
                      </w:divBdr>
                    </w:div>
                  </w:divsChild>
                </w:div>
                <w:div w:id="1118721996">
                  <w:marLeft w:val="0"/>
                  <w:marRight w:val="0"/>
                  <w:marTop w:val="0"/>
                  <w:marBottom w:val="0"/>
                  <w:divBdr>
                    <w:top w:val="none" w:sz="0" w:space="0" w:color="auto"/>
                    <w:left w:val="none" w:sz="0" w:space="0" w:color="auto"/>
                    <w:bottom w:val="none" w:sz="0" w:space="0" w:color="auto"/>
                    <w:right w:val="none" w:sz="0" w:space="0" w:color="auto"/>
                  </w:divBdr>
                  <w:divsChild>
                    <w:div w:id="1087463879">
                      <w:marLeft w:val="0"/>
                      <w:marRight w:val="0"/>
                      <w:marTop w:val="0"/>
                      <w:marBottom w:val="0"/>
                      <w:divBdr>
                        <w:top w:val="none" w:sz="0" w:space="0" w:color="auto"/>
                        <w:left w:val="none" w:sz="0" w:space="0" w:color="auto"/>
                        <w:bottom w:val="none" w:sz="0" w:space="0" w:color="auto"/>
                        <w:right w:val="none" w:sz="0" w:space="0" w:color="auto"/>
                      </w:divBdr>
                    </w:div>
                  </w:divsChild>
                </w:div>
                <w:div w:id="1210804860">
                  <w:marLeft w:val="0"/>
                  <w:marRight w:val="0"/>
                  <w:marTop w:val="0"/>
                  <w:marBottom w:val="0"/>
                  <w:divBdr>
                    <w:top w:val="none" w:sz="0" w:space="0" w:color="auto"/>
                    <w:left w:val="none" w:sz="0" w:space="0" w:color="auto"/>
                    <w:bottom w:val="none" w:sz="0" w:space="0" w:color="auto"/>
                    <w:right w:val="none" w:sz="0" w:space="0" w:color="auto"/>
                  </w:divBdr>
                  <w:divsChild>
                    <w:div w:id="1306087748">
                      <w:marLeft w:val="0"/>
                      <w:marRight w:val="0"/>
                      <w:marTop w:val="0"/>
                      <w:marBottom w:val="0"/>
                      <w:divBdr>
                        <w:top w:val="none" w:sz="0" w:space="0" w:color="auto"/>
                        <w:left w:val="none" w:sz="0" w:space="0" w:color="auto"/>
                        <w:bottom w:val="none" w:sz="0" w:space="0" w:color="auto"/>
                        <w:right w:val="none" w:sz="0" w:space="0" w:color="auto"/>
                      </w:divBdr>
                    </w:div>
                  </w:divsChild>
                </w:div>
                <w:div w:id="1836530356">
                  <w:marLeft w:val="0"/>
                  <w:marRight w:val="0"/>
                  <w:marTop w:val="0"/>
                  <w:marBottom w:val="0"/>
                  <w:divBdr>
                    <w:top w:val="none" w:sz="0" w:space="0" w:color="auto"/>
                    <w:left w:val="none" w:sz="0" w:space="0" w:color="auto"/>
                    <w:bottom w:val="none" w:sz="0" w:space="0" w:color="auto"/>
                    <w:right w:val="none" w:sz="0" w:space="0" w:color="auto"/>
                  </w:divBdr>
                  <w:divsChild>
                    <w:div w:id="883561393">
                      <w:marLeft w:val="0"/>
                      <w:marRight w:val="0"/>
                      <w:marTop w:val="0"/>
                      <w:marBottom w:val="0"/>
                      <w:divBdr>
                        <w:top w:val="none" w:sz="0" w:space="0" w:color="auto"/>
                        <w:left w:val="none" w:sz="0" w:space="0" w:color="auto"/>
                        <w:bottom w:val="none" w:sz="0" w:space="0" w:color="auto"/>
                        <w:right w:val="none" w:sz="0" w:space="0" w:color="auto"/>
                      </w:divBdr>
                    </w:div>
                  </w:divsChild>
                </w:div>
                <w:div w:id="1994096360">
                  <w:marLeft w:val="0"/>
                  <w:marRight w:val="0"/>
                  <w:marTop w:val="0"/>
                  <w:marBottom w:val="0"/>
                  <w:divBdr>
                    <w:top w:val="none" w:sz="0" w:space="0" w:color="auto"/>
                    <w:left w:val="none" w:sz="0" w:space="0" w:color="auto"/>
                    <w:bottom w:val="none" w:sz="0" w:space="0" w:color="auto"/>
                    <w:right w:val="none" w:sz="0" w:space="0" w:color="auto"/>
                  </w:divBdr>
                  <w:divsChild>
                    <w:div w:id="12586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09456">
          <w:marLeft w:val="0"/>
          <w:marRight w:val="0"/>
          <w:marTop w:val="0"/>
          <w:marBottom w:val="0"/>
          <w:divBdr>
            <w:top w:val="none" w:sz="0" w:space="0" w:color="auto"/>
            <w:left w:val="none" w:sz="0" w:space="0" w:color="auto"/>
            <w:bottom w:val="none" w:sz="0" w:space="0" w:color="auto"/>
            <w:right w:val="none" w:sz="0" w:space="0" w:color="auto"/>
          </w:divBdr>
        </w:div>
        <w:div w:id="1666543738">
          <w:marLeft w:val="0"/>
          <w:marRight w:val="0"/>
          <w:marTop w:val="0"/>
          <w:marBottom w:val="0"/>
          <w:divBdr>
            <w:top w:val="none" w:sz="0" w:space="0" w:color="auto"/>
            <w:left w:val="none" w:sz="0" w:space="0" w:color="auto"/>
            <w:bottom w:val="none" w:sz="0" w:space="0" w:color="auto"/>
            <w:right w:val="none" w:sz="0" w:space="0" w:color="auto"/>
          </w:divBdr>
          <w:divsChild>
            <w:div w:id="2127699836">
              <w:marLeft w:val="-75"/>
              <w:marRight w:val="0"/>
              <w:marTop w:val="30"/>
              <w:marBottom w:val="30"/>
              <w:divBdr>
                <w:top w:val="none" w:sz="0" w:space="0" w:color="auto"/>
                <w:left w:val="none" w:sz="0" w:space="0" w:color="auto"/>
                <w:bottom w:val="none" w:sz="0" w:space="0" w:color="auto"/>
                <w:right w:val="none" w:sz="0" w:space="0" w:color="auto"/>
              </w:divBdr>
              <w:divsChild>
                <w:div w:id="847477312">
                  <w:marLeft w:val="0"/>
                  <w:marRight w:val="0"/>
                  <w:marTop w:val="0"/>
                  <w:marBottom w:val="0"/>
                  <w:divBdr>
                    <w:top w:val="none" w:sz="0" w:space="0" w:color="auto"/>
                    <w:left w:val="none" w:sz="0" w:space="0" w:color="auto"/>
                    <w:bottom w:val="none" w:sz="0" w:space="0" w:color="auto"/>
                    <w:right w:val="none" w:sz="0" w:space="0" w:color="auto"/>
                  </w:divBdr>
                  <w:divsChild>
                    <w:div w:id="155386978">
                      <w:marLeft w:val="0"/>
                      <w:marRight w:val="0"/>
                      <w:marTop w:val="0"/>
                      <w:marBottom w:val="0"/>
                      <w:divBdr>
                        <w:top w:val="none" w:sz="0" w:space="0" w:color="auto"/>
                        <w:left w:val="none" w:sz="0" w:space="0" w:color="auto"/>
                        <w:bottom w:val="none" w:sz="0" w:space="0" w:color="auto"/>
                        <w:right w:val="none" w:sz="0" w:space="0" w:color="auto"/>
                      </w:divBdr>
                    </w:div>
                    <w:div w:id="932788742">
                      <w:marLeft w:val="0"/>
                      <w:marRight w:val="0"/>
                      <w:marTop w:val="0"/>
                      <w:marBottom w:val="0"/>
                      <w:divBdr>
                        <w:top w:val="none" w:sz="0" w:space="0" w:color="auto"/>
                        <w:left w:val="none" w:sz="0" w:space="0" w:color="auto"/>
                        <w:bottom w:val="none" w:sz="0" w:space="0" w:color="auto"/>
                        <w:right w:val="none" w:sz="0" w:space="0" w:color="auto"/>
                      </w:divBdr>
                    </w:div>
                  </w:divsChild>
                </w:div>
                <w:div w:id="985741691">
                  <w:marLeft w:val="0"/>
                  <w:marRight w:val="0"/>
                  <w:marTop w:val="0"/>
                  <w:marBottom w:val="0"/>
                  <w:divBdr>
                    <w:top w:val="none" w:sz="0" w:space="0" w:color="auto"/>
                    <w:left w:val="none" w:sz="0" w:space="0" w:color="auto"/>
                    <w:bottom w:val="none" w:sz="0" w:space="0" w:color="auto"/>
                    <w:right w:val="none" w:sz="0" w:space="0" w:color="auto"/>
                  </w:divBdr>
                  <w:divsChild>
                    <w:div w:id="228617572">
                      <w:marLeft w:val="0"/>
                      <w:marRight w:val="0"/>
                      <w:marTop w:val="0"/>
                      <w:marBottom w:val="0"/>
                      <w:divBdr>
                        <w:top w:val="none" w:sz="0" w:space="0" w:color="auto"/>
                        <w:left w:val="none" w:sz="0" w:space="0" w:color="auto"/>
                        <w:bottom w:val="none" w:sz="0" w:space="0" w:color="auto"/>
                        <w:right w:val="none" w:sz="0" w:space="0" w:color="auto"/>
                      </w:divBdr>
                    </w:div>
                  </w:divsChild>
                </w:div>
                <w:div w:id="1905724167">
                  <w:marLeft w:val="0"/>
                  <w:marRight w:val="0"/>
                  <w:marTop w:val="0"/>
                  <w:marBottom w:val="0"/>
                  <w:divBdr>
                    <w:top w:val="none" w:sz="0" w:space="0" w:color="auto"/>
                    <w:left w:val="none" w:sz="0" w:space="0" w:color="auto"/>
                    <w:bottom w:val="none" w:sz="0" w:space="0" w:color="auto"/>
                    <w:right w:val="none" w:sz="0" w:space="0" w:color="auto"/>
                  </w:divBdr>
                  <w:divsChild>
                    <w:div w:id="344600899">
                      <w:marLeft w:val="0"/>
                      <w:marRight w:val="0"/>
                      <w:marTop w:val="0"/>
                      <w:marBottom w:val="0"/>
                      <w:divBdr>
                        <w:top w:val="none" w:sz="0" w:space="0" w:color="auto"/>
                        <w:left w:val="none" w:sz="0" w:space="0" w:color="auto"/>
                        <w:bottom w:val="none" w:sz="0" w:space="0" w:color="auto"/>
                        <w:right w:val="none" w:sz="0" w:space="0" w:color="auto"/>
                      </w:divBdr>
                    </w:div>
                    <w:div w:id="1611207541">
                      <w:marLeft w:val="0"/>
                      <w:marRight w:val="0"/>
                      <w:marTop w:val="0"/>
                      <w:marBottom w:val="0"/>
                      <w:divBdr>
                        <w:top w:val="none" w:sz="0" w:space="0" w:color="auto"/>
                        <w:left w:val="none" w:sz="0" w:space="0" w:color="auto"/>
                        <w:bottom w:val="none" w:sz="0" w:space="0" w:color="auto"/>
                        <w:right w:val="none" w:sz="0" w:space="0" w:color="auto"/>
                      </w:divBdr>
                    </w:div>
                  </w:divsChild>
                </w:div>
                <w:div w:id="1971940624">
                  <w:marLeft w:val="0"/>
                  <w:marRight w:val="0"/>
                  <w:marTop w:val="0"/>
                  <w:marBottom w:val="0"/>
                  <w:divBdr>
                    <w:top w:val="none" w:sz="0" w:space="0" w:color="auto"/>
                    <w:left w:val="none" w:sz="0" w:space="0" w:color="auto"/>
                    <w:bottom w:val="none" w:sz="0" w:space="0" w:color="auto"/>
                    <w:right w:val="none" w:sz="0" w:space="0" w:color="auto"/>
                  </w:divBdr>
                  <w:divsChild>
                    <w:div w:id="159664591">
                      <w:marLeft w:val="0"/>
                      <w:marRight w:val="0"/>
                      <w:marTop w:val="0"/>
                      <w:marBottom w:val="0"/>
                      <w:divBdr>
                        <w:top w:val="none" w:sz="0" w:space="0" w:color="auto"/>
                        <w:left w:val="none" w:sz="0" w:space="0" w:color="auto"/>
                        <w:bottom w:val="none" w:sz="0" w:space="0" w:color="auto"/>
                        <w:right w:val="none" w:sz="0" w:space="0" w:color="auto"/>
                      </w:divBdr>
                    </w:div>
                    <w:div w:id="312873632">
                      <w:marLeft w:val="0"/>
                      <w:marRight w:val="0"/>
                      <w:marTop w:val="0"/>
                      <w:marBottom w:val="0"/>
                      <w:divBdr>
                        <w:top w:val="none" w:sz="0" w:space="0" w:color="auto"/>
                        <w:left w:val="none" w:sz="0" w:space="0" w:color="auto"/>
                        <w:bottom w:val="none" w:sz="0" w:space="0" w:color="auto"/>
                        <w:right w:val="none" w:sz="0" w:space="0" w:color="auto"/>
                      </w:divBdr>
                    </w:div>
                    <w:div w:id="535503472">
                      <w:marLeft w:val="0"/>
                      <w:marRight w:val="0"/>
                      <w:marTop w:val="0"/>
                      <w:marBottom w:val="0"/>
                      <w:divBdr>
                        <w:top w:val="none" w:sz="0" w:space="0" w:color="auto"/>
                        <w:left w:val="none" w:sz="0" w:space="0" w:color="auto"/>
                        <w:bottom w:val="none" w:sz="0" w:space="0" w:color="auto"/>
                        <w:right w:val="none" w:sz="0" w:space="0" w:color="auto"/>
                      </w:divBdr>
                    </w:div>
                    <w:div w:id="962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8738">
          <w:marLeft w:val="0"/>
          <w:marRight w:val="0"/>
          <w:marTop w:val="0"/>
          <w:marBottom w:val="0"/>
          <w:divBdr>
            <w:top w:val="none" w:sz="0" w:space="0" w:color="auto"/>
            <w:left w:val="none" w:sz="0" w:space="0" w:color="auto"/>
            <w:bottom w:val="none" w:sz="0" w:space="0" w:color="auto"/>
            <w:right w:val="none" w:sz="0" w:space="0" w:color="auto"/>
          </w:divBdr>
          <w:divsChild>
            <w:div w:id="295181223">
              <w:marLeft w:val="-75"/>
              <w:marRight w:val="0"/>
              <w:marTop w:val="30"/>
              <w:marBottom w:val="30"/>
              <w:divBdr>
                <w:top w:val="none" w:sz="0" w:space="0" w:color="auto"/>
                <w:left w:val="none" w:sz="0" w:space="0" w:color="auto"/>
                <w:bottom w:val="none" w:sz="0" w:space="0" w:color="auto"/>
                <w:right w:val="none" w:sz="0" w:space="0" w:color="auto"/>
              </w:divBdr>
              <w:divsChild>
                <w:div w:id="328144278">
                  <w:marLeft w:val="0"/>
                  <w:marRight w:val="0"/>
                  <w:marTop w:val="0"/>
                  <w:marBottom w:val="0"/>
                  <w:divBdr>
                    <w:top w:val="none" w:sz="0" w:space="0" w:color="auto"/>
                    <w:left w:val="none" w:sz="0" w:space="0" w:color="auto"/>
                    <w:bottom w:val="none" w:sz="0" w:space="0" w:color="auto"/>
                    <w:right w:val="none" w:sz="0" w:space="0" w:color="auto"/>
                  </w:divBdr>
                  <w:divsChild>
                    <w:div w:id="1070036564">
                      <w:marLeft w:val="0"/>
                      <w:marRight w:val="0"/>
                      <w:marTop w:val="0"/>
                      <w:marBottom w:val="0"/>
                      <w:divBdr>
                        <w:top w:val="none" w:sz="0" w:space="0" w:color="auto"/>
                        <w:left w:val="none" w:sz="0" w:space="0" w:color="auto"/>
                        <w:bottom w:val="none" w:sz="0" w:space="0" w:color="auto"/>
                        <w:right w:val="none" w:sz="0" w:space="0" w:color="auto"/>
                      </w:divBdr>
                    </w:div>
                  </w:divsChild>
                </w:div>
                <w:div w:id="538207725">
                  <w:marLeft w:val="0"/>
                  <w:marRight w:val="0"/>
                  <w:marTop w:val="0"/>
                  <w:marBottom w:val="0"/>
                  <w:divBdr>
                    <w:top w:val="none" w:sz="0" w:space="0" w:color="auto"/>
                    <w:left w:val="none" w:sz="0" w:space="0" w:color="auto"/>
                    <w:bottom w:val="none" w:sz="0" w:space="0" w:color="auto"/>
                    <w:right w:val="none" w:sz="0" w:space="0" w:color="auto"/>
                  </w:divBdr>
                  <w:divsChild>
                    <w:div w:id="500779204">
                      <w:marLeft w:val="0"/>
                      <w:marRight w:val="0"/>
                      <w:marTop w:val="0"/>
                      <w:marBottom w:val="0"/>
                      <w:divBdr>
                        <w:top w:val="none" w:sz="0" w:space="0" w:color="auto"/>
                        <w:left w:val="none" w:sz="0" w:space="0" w:color="auto"/>
                        <w:bottom w:val="none" w:sz="0" w:space="0" w:color="auto"/>
                        <w:right w:val="none" w:sz="0" w:space="0" w:color="auto"/>
                      </w:divBdr>
                    </w:div>
                  </w:divsChild>
                </w:div>
                <w:div w:id="575096805">
                  <w:marLeft w:val="0"/>
                  <w:marRight w:val="0"/>
                  <w:marTop w:val="0"/>
                  <w:marBottom w:val="0"/>
                  <w:divBdr>
                    <w:top w:val="none" w:sz="0" w:space="0" w:color="auto"/>
                    <w:left w:val="none" w:sz="0" w:space="0" w:color="auto"/>
                    <w:bottom w:val="none" w:sz="0" w:space="0" w:color="auto"/>
                    <w:right w:val="none" w:sz="0" w:space="0" w:color="auto"/>
                  </w:divBdr>
                  <w:divsChild>
                    <w:div w:id="1952585130">
                      <w:marLeft w:val="0"/>
                      <w:marRight w:val="0"/>
                      <w:marTop w:val="0"/>
                      <w:marBottom w:val="0"/>
                      <w:divBdr>
                        <w:top w:val="none" w:sz="0" w:space="0" w:color="auto"/>
                        <w:left w:val="none" w:sz="0" w:space="0" w:color="auto"/>
                        <w:bottom w:val="none" w:sz="0" w:space="0" w:color="auto"/>
                        <w:right w:val="none" w:sz="0" w:space="0" w:color="auto"/>
                      </w:divBdr>
                    </w:div>
                  </w:divsChild>
                </w:div>
                <w:div w:id="775292879">
                  <w:marLeft w:val="0"/>
                  <w:marRight w:val="0"/>
                  <w:marTop w:val="0"/>
                  <w:marBottom w:val="0"/>
                  <w:divBdr>
                    <w:top w:val="none" w:sz="0" w:space="0" w:color="auto"/>
                    <w:left w:val="none" w:sz="0" w:space="0" w:color="auto"/>
                    <w:bottom w:val="none" w:sz="0" w:space="0" w:color="auto"/>
                    <w:right w:val="none" w:sz="0" w:space="0" w:color="auto"/>
                  </w:divBdr>
                  <w:divsChild>
                    <w:div w:id="403449700">
                      <w:marLeft w:val="0"/>
                      <w:marRight w:val="0"/>
                      <w:marTop w:val="0"/>
                      <w:marBottom w:val="0"/>
                      <w:divBdr>
                        <w:top w:val="none" w:sz="0" w:space="0" w:color="auto"/>
                        <w:left w:val="none" w:sz="0" w:space="0" w:color="auto"/>
                        <w:bottom w:val="none" w:sz="0" w:space="0" w:color="auto"/>
                        <w:right w:val="none" w:sz="0" w:space="0" w:color="auto"/>
                      </w:divBdr>
                    </w:div>
                  </w:divsChild>
                </w:div>
                <w:div w:id="1421871978">
                  <w:marLeft w:val="0"/>
                  <w:marRight w:val="0"/>
                  <w:marTop w:val="0"/>
                  <w:marBottom w:val="0"/>
                  <w:divBdr>
                    <w:top w:val="none" w:sz="0" w:space="0" w:color="auto"/>
                    <w:left w:val="none" w:sz="0" w:space="0" w:color="auto"/>
                    <w:bottom w:val="none" w:sz="0" w:space="0" w:color="auto"/>
                    <w:right w:val="none" w:sz="0" w:space="0" w:color="auto"/>
                  </w:divBdr>
                  <w:divsChild>
                    <w:div w:id="32510259">
                      <w:marLeft w:val="0"/>
                      <w:marRight w:val="0"/>
                      <w:marTop w:val="0"/>
                      <w:marBottom w:val="0"/>
                      <w:divBdr>
                        <w:top w:val="none" w:sz="0" w:space="0" w:color="auto"/>
                        <w:left w:val="none" w:sz="0" w:space="0" w:color="auto"/>
                        <w:bottom w:val="none" w:sz="0" w:space="0" w:color="auto"/>
                        <w:right w:val="none" w:sz="0" w:space="0" w:color="auto"/>
                      </w:divBdr>
                    </w:div>
                  </w:divsChild>
                </w:div>
                <w:div w:id="2126270763">
                  <w:marLeft w:val="0"/>
                  <w:marRight w:val="0"/>
                  <w:marTop w:val="0"/>
                  <w:marBottom w:val="0"/>
                  <w:divBdr>
                    <w:top w:val="none" w:sz="0" w:space="0" w:color="auto"/>
                    <w:left w:val="none" w:sz="0" w:space="0" w:color="auto"/>
                    <w:bottom w:val="none" w:sz="0" w:space="0" w:color="auto"/>
                    <w:right w:val="none" w:sz="0" w:space="0" w:color="auto"/>
                  </w:divBdr>
                  <w:divsChild>
                    <w:div w:id="2549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6291">
          <w:marLeft w:val="0"/>
          <w:marRight w:val="0"/>
          <w:marTop w:val="0"/>
          <w:marBottom w:val="0"/>
          <w:divBdr>
            <w:top w:val="none" w:sz="0" w:space="0" w:color="auto"/>
            <w:left w:val="none" w:sz="0" w:space="0" w:color="auto"/>
            <w:bottom w:val="none" w:sz="0" w:space="0" w:color="auto"/>
            <w:right w:val="none" w:sz="0" w:space="0" w:color="auto"/>
          </w:divBdr>
        </w:div>
        <w:div w:id="1706709847">
          <w:marLeft w:val="0"/>
          <w:marRight w:val="0"/>
          <w:marTop w:val="0"/>
          <w:marBottom w:val="0"/>
          <w:divBdr>
            <w:top w:val="none" w:sz="0" w:space="0" w:color="auto"/>
            <w:left w:val="none" w:sz="0" w:space="0" w:color="auto"/>
            <w:bottom w:val="none" w:sz="0" w:space="0" w:color="auto"/>
            <w:right w:val="none" w:sz="0" w:space="0" w:color="auto"/>
          </w:divBdr>
          <w:divsChild>
            <w:div w:id="29234747">
              <w:marLeft w:val="0"/>
              <w:marRight w:val="0"/>
              <w:marTop w:val="0"/>
              <w:marBottom w:val="0"/>
              <w:divBdr>
                <w:top w:val="none" w:sz="0" w:space="0" w:color="auto"/>
                <w:left w:val="none" w:sz="0" w:space="0" w:color="auto"/>
                <w:bottom w:val="none" w:sz="0" w:space="0" w:color="auto"/>
                <w:right w:val="none" w:sz="0" w:space="0" w:color="auto"/>
              </w:divBdr>
            </w:div>
            <w:div w:id="106581053">
              <w:marLeft w:val="0"/>
              <w:marRight w:val="0"/>
              <w:marTop w:val="0"/>
              <w:marBottom w:val="0"/>
              <w:divBdr>
                <w:top w:val="none" w:sz="0" w:space="0" w:color="auto"/>
                <w:left w:val="none" w:sz="0" w:space="0" w:color="auto"/>
                <w:bottom w:val="none" w:sz="0" w:space="0" w:color="auto"/>
                <w:right w:val="none" w:sz="0" w:space="0" w:color="auto"/>
              </w:divBdr>
            </w:div>
            <w:div w:id="180901050">
              <w:marLeft w:val="0"/>
              <w:marRight w:val="0"/>
              <w:marTop w:val="0"/>
              <w:marBottom w:val="0"/>
              <w:divBdr>
                <w:top w:val="none" w:sz="0" w:space="0" w:color="auto"/>
                <w:left w:val="none" w:sz="0" w:space="0" w:color="auto"/>
                <w:bottom w:val="none" w:sz="0" w:space="0" w:color="auto"/>
                <w:right w:val="none" w:sz="0" w:space="0" w:color="auto"/>
              </w:divBdr>
            </w:div>
            <w:div w:id="497036240">
              <w:marLeft w:val="0"/>
              <w:marRight w:val="0"/>
              <w:marTop w:val="0"/>
              <w:marBottom w:val="0"/>
              <w:divBdr>
                <w:top w:val="none" w:sz="0" w:space="0" w:color="auto"/>
                <w:left w:val="none" w:sz="0" w:space="0" w:color="auto"/>
                <w:bottom w:val="none" w:sz="0" w:space="0" w:color="auto"/>
                <w:right w:val="none" w:sz="0" w:space="0" w:color="auto"/>
              </w:divBdr>
            </w:div>
            <w:div w:id="1643191038">
              <w:marLeft w:val="0"/>
              <w:marRight w:val="0"/>
              <w:marTop w:val="0"/>
              <w:marBottom w:val="0"/>
              <w:divBdr>
                <w:top w:val="none" w:sz="0" w:space="0" w:color="auto"/>
                <w:left w:val="none" w:sz="0" w:space="0" w:color="auto"/>
                <w:bottom w:val="none" w:sz="0" w:space="0" w:color="auto"/>
                <w:right w:val="none" w:sz="0" w:space="0" w:color="auto"/>
              </w:divBdr>
            </w:div>
            <w:div w:id="1689059468">
              <w:marLeft w:val="0"/>
              <w:marRight w:val="0"/>
              <w:marTop w:val="0"/>
              <w:marBottom w:val="0"/>
              <w:divBdr>
                <w:top w:val="none" w:sz="0" w:space="0" w:color="auto"/>
                <w:left w:val="none" w:sz="0" w:space="0" w:color="auto"/>
                <w:bottom w:val="none" w:sz="0" w:space="0" w:color="auto"/>
                <w:right w:val="none" w:sz="0" w:space="0" w:color="auto"/>
              </w:divBdr>
            </w:div>
            <w:div w:id="2067144947">
              <w:marLeft w:val="0"/>
              <w:marRight w:val="0"/>
              <w:marTop w:val="0"/>
              <w:marBottom w:val="0"/>
              <w:divBdr>
                <w:top w:val="none" w:sz="0" w:space="0" w:color="auto"/>
                <w:left w:val="none" w:sz="0" w:space="0" w:color="auto"/>
                <w:bottom w:val="none" w:sz="0" w:space="0" w:color="auto"/>
                <w:right w:val="none" w:sz="0" w:space="0" w:color="auto"/>
              </w:divBdr>
            </w:div>
          </w:divsChild>
        </w:div>
        <w:div w:id="1707371182">
          <w:marLeft w:val="0"/>
          <w:marRight w:val="0"/>
          <w:marTop w:val="0"/>
          <w:marBottom w:val="0"/>
          <w:divBdr>
            <w:top w:val="none" w:sz="0" w:space="0" w:color="auto"/>
            <w:left w:val="none" w:sz="0" w:space="0" w:color="auto"/>
            <w:bottom w:val="none" w:sz="0" w:space="0" w:color="auto"/>
            <w:right w:val="none" w:sz="0" w:space="0" w:color="auto"/>
          </w:divBdr>
        </w:div>
        <w:div w:id="1707945604">
          <w:marLeft w:val="0"/>
          <w:marRight w:val="0"/>
          <w:marTop w:val="0"/>
          <w:marBottom w:val="0"/>
          <w:divBdr>
            <w:top w:val="none" w:sz="0" w:space="0" w:color="auto"/>
            <w:left w:val="none" w:sz="0" w:space="0" w:color="auto"/>
            <w:bottom w:val="none" w:sz="0" w:space="0" w:color="auto"/>
            <w:right w:val="none" w:sz="0" w:space="0" w:color="auto"/>
          </w:divBdr>
        </w:div>
        <w:div w:id="1749183526">
          <w:marLeft w:val="0"/>
          <w:marRight w:val="0"/>
          <w:marTop w:val="0"/>
          <w:marBottom w:val="0"/>
          <w:divBdr>
            <w:top w:val="none" w:sz="0" w:space="0" w:color="auto"/>
            <w:left w:val="none" w:sz="0" w:space="0" w:color="auto"/>
            <w:bottom w:val="none" w:sz="0" w:space="0" w:color="auto"/>
            <w:right w:val="none" w:sz="0" w:space="0" w:color="auto"/>
          </w:divBdr>
          <w:divsChild>
            <w:div w:id="95247443">
              <w:marLeft w:val="0"/>
              <w:marRight w:val="0"/>
              <w:marTop w:val="0"/>
              <w:marBottom w:val="0"/>
              <w:divBdr>
                <w:top w:val="none" w:sz="0" w:space="0" w:color="auto"/>
                <w:left w:val="none" w:sz="0" w:space="0" w:color="auto"/>
                <w:bottom w:val="none" w:sz="0" w:space="0" w:color="auto"/>
                <w:right w:val="none" w:sz="0" w:space="0" w:color="auto"/>
              </w:divBdr>
            </w:div>
            <w:div w:id="155729823">
              <w:marLeft w:val="0"/>
              <w:marRight w:val="0"/>
              <w:marTop w:val="0"/>
              <w:marBottom w:val="0"/>
              <w:divBdr>
                <w:top w:val="none" w:sz="0" w:space="0" w:color="auto"/>
                <w:left w:val="none" w:sz="0" w:space="0" w:color="auto"/>
                <w:bottom w:val="none" w:sz="0" w:space="0" w:color="auto"/>
                <w:right w:val="none" w:sz="0" w:space="0" w:color="auto"/>
              </w:divBdr>
            </w:div>
            <w:div w:id="1116604539">
              <w:marLeft w:val="0"/>
              <w:marRight w:val="0"/>
              <w:marTop w:val="0"/>
              <w:marBottom w:val="0"/>
              <w:divBdr>
                <w:top w:val="none" w:sz="0" w:space="0" w:color="auto"/>
                <w:left w:val="none" w:sz="0" w:space="0" w:color="auto"/>
                <w:bottom w:val="none" w:sz="0" w:space="0" w:color="auto"/>
                <w:right w:val="none" w:sz="0" w:space="0" w:color="auto"/>
              </w:divBdr>
            </w:div>
            <w:div w:id="2082940969">
              <w:marLeft w:val="0"/>
              <w:marRight w:val="0"/>
              <w:marTop w:val="0"/>
              <w:marBottom w:val="0"/>
              <w:divBdr>
                <w:top w:val="none" w:sz="0" w:space="0" w:color="auto"/>
                <w:left w:val="none" w:sz="0" w:space="0" w:color="auto"/>
                <w:bottom w:val="none" w:sz="0" w:space="0" w:color="auto"/>
                <w:right w:val="none" w:sz="0" w:space="0" w:color="auto"/>
              </w:divBdr>
            </w:div>
          </w:divsChild>
        </w:div>
        <w:div w:id="1843087960">
          <w:marLeft w:val="0"/>
          <w:marRight w:val="0"/>
          <w:marTop w:val="0"/>
          <w:marBottom w:val="0"/>
          <w:divBdr>
            <w:top w:val="none" w:sz="0" w:space="0" w:color="auto"/>
            <w:left w:val="none" w:sz="0" w:space="0" w:color="auto"/>
            <w:bottom w:val="none" w:sz="0" w:space="0" w:color="auto"/>
            <w:right w:val="none" w:sz="0" w:space="0" w:color="auto"/>
          </w:divBdr>
        </w:div>
        <w:div w:id="1889611114">
          <w:marLeft w:val="0"/>
          <w:marRight w:val="0"/>
          <w:marTop w:val="0"/>
          <w:marBottom w:val="0"/>
          <w:divBdr>
            <w:top w:val="none" w:sz="0" w:space="0" w:color="auto"/>
            <w:left w:val="none" w:sz="0" w:space="0" w:color="auto"/>
            <w:bottom w:val="none" w:sz="0" w:space="0" w:color="auto"/>
            <w:right w:val="none" w:sz="0" w:space="0" w:color="auto"/>
          </w:divBdr>
          <w:divsChild>
            <w:div w:id="2050260894">
              <w:marLeft w:val="-75"/>
              <w:marRight w:val="0"/>
              <w:marTop w:val="30"/>
              <w:marBottom w:val="30"/>
              <w:divBdr>
                <w:top w:val="none" w:sz="0" w:space="0" w:color="auto"/>
                <w:left w:val="none" w:sz="0" w:space="0" w:color="auto"/>
                <w:bottom w:val="none" w:sz="0" w:space="0" w:color="auto"/>
                <w:right w:val="none" w:sz="0" w:space="0" w:color="auto"/>
              </w:divBdr>
              <w:divsChild>
                <w:div w:id="336663188">
                  <w:marLeft w:val="0"/>
                  <w:marRight w:val="0"/>
                  <w:marTop w:val="0"/>
                  <w:marBottom w:val="0"/>
                  <w:divBdr>
                    <w:top w:val="none" w:sz="0" w:space="0" w:color="auto"/>
                    <w:left w:val="none" w:sz="0" w:space="0" w:color="auto"/>
                    <w:bottom w:val="none" w:sz="0" w:space="0" w:color="auto"/>
                    <w:right w:val="none" w:sz="0" w:space="0" w:color="auto"/>
                  </w:divBdr>
                  <w:divsChild>
                    <w:div w:id="1254974381">
                      <w:marLeft w:val="0"/>
                      <w:marRight w:val="0"/>
                      <w:marTop w:val="0"/>
                      <w:marBottom w:val="0"/>
                      <w:divBdr>
                        <w:top w:val="none" w:sz="0" w:space="0" w:color="auto"/>
                        <w:left w:val="none" w:sz="0" w:space="0" w:color="auto"/>
                        <w:bottom w:val="none" w:sz="0" w:space="0" w:color="auto"/>
                        <w:right w:val="none" w:sz="0" w:space="0" w:color="auto"/>
                      </w:divBdr>
                    </w:div>
                  </w:divsChild>
                </w:div>
                <w:div w:id="1098258723">
                  <w:marLeft w:val="0"/>
                  <w:marRight w:val="0"/>
                  <w:marTop w:val="0"/>
                  <w:marBottom w:val="0"/>
                  <w:divBdr>
                    <w:top w:val="none" w:sz="0" w:space="0" w:color="auto"/>
                    <w:left w:val="none" w:sz="0" w:space="0" w:color="auto"/>
                    <w:bottom w:val="none" w:sz="0" w:space="0" w:color="auto"/>
                    <w:right w:val="none" w:sz="0" w:space="0" w:color="auto"/>
                  </w:divBdr>
                  <w:divsChild>
                    <w:div w:id="1065838284">
                      <w:marLeft w:val="0"/>
                      <w:marRight w:val="0"/>
                      <w:marTop w:val="0"/>
                      <w:marBottom w:val="0"/>
                      <w:divBdr>
                        <w:top w:val="none" w:sz="0" w:space="0" w:color="auto"/>
                        <w:left w:val="none" w:sz="0" w:space="0" w:color="auto"/>
                        <w:bottom w:val="none" w:sz="0" w:space="0" w:color="auto"/>
                        <w:right w:val="none" w:sz="0" w:space="0" w:color="auto"/>
                      </w:divBdr>
                    </w:div>
                  </w:divsChild>
                </w:div>
                <w:div w:id="1300766364">
                  <w:marLeft w:val="0"/>
                  <w:marRight w:val="0"/>
                  <w:marTop w:val="0"/>
                  <w:marBottom w:val="0"/>
                  <w:divBdr>
                    <w:top w:val="none" w:sz="0" w:space="0" w:color="auto"/>
                    <w:left w:val="none" w:sz="0" w:space="0" w:color="auto"/>
                    <w:bottom w:val="none" w:sz="0" w:space="0" w:color="auto"/>
                    <w:right w:val="none" w:sz="0" w:space="0" w:color="auto"/>
                  </w:divBdr>
                  <w:divsChild>
                    <w:div w:id="806093209">
                      <w:marLeft w:val="0"/>
                      <w:marRight w:val="0"/>
                      <w:marTop w:val="0"/>
                      <w:marBottom w:val="0"/>
                      <w:divBdr>
                        <w:top w:val="none" w:sz="0" w:space="0" w:color="auto"/>
                        <w:left w:val="none" w:sz="0" w:space="0" w:color="auto"/>
                        <w:bottom w:val="none" w:sz="0" w:space="0" w:color="auto"/>
                        <w:right w:val="none" w:sz="0" w:space="0" w:color="auto"/>
                      </w:divBdr>
                    </w:div>
                  </w:divsChild>
                </w:div>
                <w:div w:id="1443693291">
                  <w:marLeft w:val="0"/>
                  <w:marRight w:val="0"/>
                  <w:marTop w:val="0"/>
                  <w:marBottom w:val="0"/>
                  <w:divBdr>
                    <w:top w:val="none" w:sz="0" w:space="0" w:color="auto"/>
                    <w:left w:val="none" w:sz="0" w:space="0" w:color="auto"/>
                    <w:bottom w:val="none" w:sz="0" w:space="0" w:color="auto"/>
                    <w:right w:val="none" w:sz="0" w:space="0" w:color="auto"/>
                  </w:divBdr>
                  <w:divsChild>
                    <w:div w:id="432166673">
                      <w:marLeft w:val="0"/>
                      <w:marRight w:val="0"/>
                      <w:marTop w:val="0"/>
                      <w:marBottom w:val="0"/>
                      <w:divBdr>
                        <w:top w:val="none" w:sz="0" w:space="0" w:color="auto"/>
                        <w:left w:val="none" w:sz="0" w:space="0" w:color="auto"/>
                        <w:bottom w:val="none" w:sz="0" w:space="0" w:color="auto"/>
                        <w:right w:val="none" w:sz="0" w:space="0" w:color="auto"/>
                      </w:divBdr>
                    </w:div>
                  </w:divsChild>
                </w:div>
                <w:div w:id="1868594459">
                  <w:marLeft w:val="0"/>
                  <w:marRight w:val="0"/>
                  <w:marTop w:val="0"/>
                  <w:marBottom w:val="0"/>
                  <w:divBdr>
                    <w:top w:val="none" w:sz="0" w:space="0" w:color="auto"/>
                    <w:left w:val="none" w:sz="0" w:space="0" w:color="auto"/>
                    <w:bottom w:val="none" w:sz="0" w:space="0" w:color="auto"/>
                    <w:right w:val="none" w:sz="0" w:space="0" w:color="auto"/>
                  </w:divBdr>
                  <w:divsChild>
                    <w:div w:id="1583560400">
                      <w:marLeft w:val="0"/>
                      <w:marRight w:val="0"/>
                      <w:marTop w:val="0"/>
                      <w:marBottom w:val="0"/>
                      <w:divBdr>
                        <w:top w:val="none" w:sz="0" w:space="0" w:color="auto"/>
                        <w:left w:val="none" w:sz="0" w:space="0" w:color="auto"/>
                        <w:bottom w:val="none" w:sz="0" w:space="0" w:color="auto"/>
                        <w:right w:val="none" w:sz="0" w:space="0" w:color="auto"/>
                      </w:divBdr>
                    </w:div>
                  </w:divsChild>
                </w:div>
                <w:div w:id="1890993305">
                  <w:marLeft w:val="0"/>
                  <w:marRight w:val="0"/>
                  <w:marTop w:val="0"/>
                  <w:marBottom w:val="0"/>
                  <w:divBdr>
                    <w:top w:val="none" w:sz="0" w:space="0" w:color="auto"/>
                    <w:left w:val="none" w:sz="0" w:space="0" w:color="auto"/>
                    <w:bottom w:val="none" w:sz="0" w:space="0" w:color="auto"/>
                    <w:right w:val="none" w:sz="0" w:space="0" w:color="auto"/>
                  </w:divBdr>
                  <w:divsChild>
                    <w:div w:id="19250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35699">
          <w:marLeft w:val="0"/>
          <w:marRight w:val="0"/>
          <w:marTop w:val="0"/>
          <w:marBottom w:val="0"/>
          <w:divBdr>
            <w:top w:val="none" w:sz="0" w:space="0" w:color="auto"/>
            <w:left w:val="none" w:sz="0" w:space="0" w:color="auto"/>
            <w:bottom w:val="none" w:sz="0" w:space="0" w:color="auto"/>
            <w:right w:val="none" w:sz="0" w:space="0" w:color="auto"/>
          </w:divBdr>
          <w:divsChild>
            <w:div w:id="602953313">
              <w:marLeft w:val="-75"/>
              <w:marRight w:val="0"/>
              <w:marTop w:val="30"/>
              <w:marBottom w:val="30"/>
              <w:divBdr>
                <w:top w:val="none" w:sz="0" w:space="0" w:color="auto"/>
                <w:left w:val="none" w:sz="0" w:space="0" w:color="auto"/>
                <w:bottom w:val="none" w:sz="0" w:space="0" w:color="auto"/>
                <w:right w:val="none" w:sz="0" w:space="0" w:color="auto"/>
              </w:divBdr>
              <w:divsChild>
                <w:div w:id="660699042">
                  <w:marLeft w:val="0"/>
                  <w:marRight w:val="0"/>
                  <w:marTop w:val="0"/>
                  <w:marBottom w:val="0"/>
                  <w:divBdr>
                    <w:top w:val="none" w:sz="0" w:space="0" w:color="auto"/>
                    <w:left w:val="none" w:sz="0" w:space="0" w:color="auto"/>
                    <w:bottom w:val="none" w:sz="0" w:space="0" w:color="auto"/>
                    <w:right w:val="none" w:sz="0" w:space="0" w:color="auto"/>
                  </w:divBdr>
                  <w:divsChild>
                    <w:div w:id="13462997">
                      <w:marLeft w:val="0"/>
                      <w:marRight w:val="0"/>
                      <w:marTop w:val="0"/>
                      <w:marBottom w:val="0"/>
                      <w:divBdr>
                        <w:top w:val="none" w:sz="0" w:space="0" w:color="auto"/>
                        <w:left w:val="none" w:sz="0" w:space="0" w:color="auto"/>
                        <w:bottom w:val="none" w:sz="0" w:space="0" w:color="auto"/>
                        <w:right w:val="none" w:sz="0" w:space="0" w:color="auto"/>
                      </w:divBdr>
                    </w:div>
                  </w:divsChild>
                </w:div>
                <w:div w:id="669603852">
                  <w:marLeft w:val="0"/>
                  <w:marRight w:val="0"/>
                  <w:marTop w:val="0"/>
                  <w:marBottom w:val="0"/>
                  <w:divBdr>
                    <w:top w:val="none" w:sz="0" w:space="0" w:color="auto"/>
                    <w:left w:val="none" w:sz="0" w:space="0" w:color="auto"/>
                    <w:bottom w:val="none" w:sz="0" w:space="0" w:color="auto"/>
                    <w:right w:val="none" w:sz="0" w:space="0" w:color="auto"/>
                  </w:divBdr>
                  <w:divsChild>
                    <w:div w:id="323242401">
                      <w:marLeft w:val="0"/>
                      <w:marRight w:val="0"/>
                      <w:marTop w:val="0"/>
                      <w:marBottom w:val="0"/>
                      <w:divBdr>
                        <w:top w:val="none" w:sz="0" w:space="0" w:color="auto"/>
                        <w:left w:val="none" w:sz="0" w:space="0" w:color="auto"/>
                        <w:bottom w:val="none" w:sz="0" w:space="0" w:color="auto"/>
                        <w:right w:val="none" w:sz="0" w:space="0" w:color="auto"/>
                      </w:divBdr>
                    </w:div>
                    <w:div w:id="877204833">
                      <w:marLeft w:val="0"/>
                      <w:marRight w:val="0"/>
                      <w:marTop w:val="0"/>
                      <w:marBottom w:val="0"/>
                      <w:divBdr>
                        <w:top w:val="none" w:sz="0" w:space="0" w:color="auto"/>
                        <w:left w:val="none" w:sz="0" w:space="0" w:color="auto"/>
                        <w:bottom w:val="none" w:sz="0" w:space="0" w:color="auto"/>
                        <w:right w:val="none" w:sz="0" w:space="0" w:color="auto"/>
                      </w:divBdr>
                    </w:div>
                    <w:div w:id="1692337263">
                      <w:marLeft w:val="0"/>
                      <w:marRight w:val="0"/>
                      <w:marTop w:val="0"/>
                      <w:marBottom w:val="0"/>
                      <w:divBdr>
                        <w:top w:val="none" w:sz="0" w:space="0" w:color="auto"/>
                        <w:left w:val="none" w:sz="0" w:space="0" w:color="auto"/>
                        <w:bottom w:val="none" w:sz="0" w:space="0" w:color="auto"/>
                        <w:right w:val="none" w:sz="0" w:space="0" w:color="auto"/>
                      </w:divBdr>
                    </w:div>
                  </w:divsChild>
                </w:div>
                <w:div w:id="1112476959">
                  <w:marLeft w:val="0"/>
                  <w:marRight w:val="0"/>
                  <w:marTop w:val="0"/>
                  <w:marBottom w:val="0"/>
                  <w:divBdr>
                    <w:top w:val="none" w:sz="0" w:space="0" w:color="auto"/>
                    <w:left w:val="none" w:sz="0" w:space="0" w:color="auto"/>
                    <w:bottom w:val="none" w:sz="0" w:space="0" w:color="auto"/>
                    <w:right w:val="none" w:sz="0" w:space="0" w:color="auto"/>
                  </w:divBdr>
                  <w:divsChild>
                    <w:div w:id="558442283">
                      <w:marLeft w:val="0"/>
                      <w:marRight w:val="0"/>
                      <w:marTop w:val="0"/>
                      <w:marBottom w:val="0"/>
                      <w:divBdr>
                        <w:top w:val="none" w:sz="0" w:space="0" w:color="auto"/>
                        <w:left w:val="none" w:sz="0" w:space="0" w:color="auto"/>
                        <w:bottom w:val="none" w:sz="0" w:space="0" w:color="auto"/>
                        <w:right w:val="none" w:sz="0" w:space="0" w:color="auto"/>
                      </w:divBdr>
                    </w:div>
                    <w:div w:id="875459587">
                      <w:marLeft w:val="0"/>
                      <w:marRight w:val="0"/>
                      <w:marTop w:val="0"/>
                      <w:marBottom w:val="0"/>
                      <w:divBdr>
                        <w:top w:val="none" w:sz="0" w:space="0" w:color="auto"/>
                        <w:left w:val="none" w:sz="0" w:space="0" w:color="auto"/>
                        <w:bottom w:val="none" w:sz="0" w:space="0" w:color="auto"/>
                        <w:right w:val="none" w:sz="0" w:space="0" w:color="auto"/>
                      </w:divBdr>
                    </w:div>
                  </w:divsChild>
                </w:div>
                <w:div w:id="2016761355">
                  <w:marLeft w:val="0"/>
                  <w:marRight w:val="0"/>
                  <w:marTop w:val="0"/>
                  <w:marBottom w:val="0"/>
                  <w:divBdr>
                    <w:top w:val="none" w:sz="0" w:space="0" w:color="auto"/>
                    <w:left w:val="none" w:sz="0" w:space="0" w:color="auto"/>
                    <w:bottom w:val="none" w:sz="0" w:space="0" w:color="auto"/>
                    <w:right w:val="none" w:sz="0" w:space="0" w:color="auto"/>
                  </w:divBdr>
                  <w:divsChild>
                    <w:div w:id="1759672748">
                      <w:marLeft w:val="0"/>
                      <w:marRight w:val="0"/>
                      <w:marTop w:val="0"/>
                      <w:marBottom w:val="0"/>
                      <w:divBdr>
                        <w:top w:val="none" w:sz="0" w:space="0" w:color="auto"/>
                        <w:left w:val="none" w:sz="0" w:space="0" w:color="auto"/>
                        <w:bottom w:val="none" w:sz="0" w:space="0" w:color="auto"/>
                        <w:right w:val="none" w:sz="0" w:space="0" w:color="auto"/>
                      </w:divBdr>
                    </w:div>
                    <w:div w:id="20370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158274">
          <w:marLeft w:val="0"/>
          <w:marRight w:val="0"/>
          <w:marTop w:val="0"/>
          <w:marBottom w:val="0"/>
          <w:divBdr>
            <w:top w:val="none" w:sz="0" w:space="0" w:color="auto"/>
            <w:left w:val="none" w:sz="0" w:space="0" w:color="auto"/>
            <w:bottom w:val="none" w:sz="0" w:space="0" w:color="auto"/>
            <w:right w:val="none" w:sz="0" w:space="0" w:color="auto"/>
          </w:divBdr>
          <w:divsChild>
            <w:div w:id="272203231">
              <w:marLeft w:val="-75"/>
              <w:marRight w:val="0"/>
              <w:marTop w:val="30"/>
              <w:marBottom w:val="30"/>
              <w:divBdr>
                <w:top w:val="none" w:sz="0" w:space="0" w:color="auto"/>
                <w:left w:val="none" w:sz="0" w:space="0" w:color="auto"/>
                <w:bottom w:val="none" w:sz="0" w:space="0" w:color="auto"/>
                <w:right w:val="none" w:sz="0" w:space="0" w:color="auto"/>
              </w:divBdr>
              <w:divsChild>
                <w:div w:id="509874210">
                  <w:marLeft w:val="0"/>
                  <w:marRight w:val="0"/>
                  <w:marTop w:val="0"/>
                  <w:marBottom w:val="0"/>
                  <w:divBdr>
                    <w:top w:val="none" w:sz="0" w:space="0" w:color="auto"/>
                    <w:left w:val="none" w:sz="0" w:space="0" w:color="auto"/>
                    <w:bottom w:val="none" w:sz="0" w:space="0" w:color="auto"/>
                    <w:right w:val="none" w:sz="0" w:space="0" w:color="auto"/>
                  </w:divBdr>
                  <w:divsChild>
                    <w:div w:id="559488524">
                      <w:marLeft w:val="0"/>
                      <w:marRight w:val="0"/>
                      <w:marTop w:val="0"/>
                      <w:marBottom w:val="0"/>
                      <w:divBdr>
                        <w:top w:val="none" w:sz="0" w:space="0" w:color="auto"/>
                        <w:left w:val="none" w:sz="0" w:space="0" w:color="auto"/>
                        <w:bottom w:val="none" w:sz="0" w:space="0" w:color="auto"/>
                        <w:right w:val="none" w:sz="0" w:space="0" w:color="auto"/>
                      </w:divBdr>
                    </w:div>
                    <w:div w:id="1090002970">
                      <w:marLeft w:val="0"/>
                      <w:marRight w:val="0"/>
                      <w:marTop w:val="0"/>
                      <w:marBottom w:val="0"/>
                      <w:divBdr>
                        <w:top w:val="none" w:sz="0" w:space="0" w:color="auto"/>
                        <w:left w:val="none" w:sz="0" w:space="0" w:color="auto"/>
                        <w:bottom w:val="none" w:sz="0" w:space="0" w:color="auto"/>
                        <w:right w:val="none" w:sz="0" w:space="0" w:color="auto"/>
                      </w:divBdr>
                    </w:div>
                  </w:divsChild>
                </w:div>
                <w:div w:id="637228310">
                  <w:marLeft w:val="0"/>
                  <w:marRight w:val="0"/>
                  <w:marTop w:val="0"/>
                  <w:marBottom w:val="0"/>
                  <w:divBdr>
                    <w:top w:val="none" w:sz="0" w:space="0" w:color="auto"/>
                    <w:left w:val="none" w:sz="0" w:space="0" w:color="auto"/>
                    <w:bottom w:val="none" w:sz="0" w:space="0" w:color="auto"/>
                    <w:right w:val="none" w:sz="0" w:space="0" w:color="auto"/>
                  </w:divBdr>
                  <w:divsChild>
                    <w:div w:id="118886132">
                      <w:marLeft w:val="0"/>
                      <w:marRight w:val="0"/>
                      <w:marTop w:val="0"/>
                      <w:marBottom w:val="0"/>
                      <w:divBdr>
                        <w:top w:val="none" w:sz="0" w:space="0" w:color="auto"/>
                        <w:left w:val="none" w:sz="0" w:space="0" w:color="auto"/>
                        <w:bottom w:val="none" w:sz="0" w:space="0" w:color="auto"/>
                        <w:right w:val="none" w:sz="0" w:space="0" w:color="auto"/>
                      </w:divBdr>
                    </w:div>
                  </w:divsChild>
                </w:div>
                <w:div w:id="741029696">
                  <w:marLeft w:val="0"/>
                  <w:marRight w:val="0"/>
                  <w:marTop w:val="0"/>
                  <w:marBottom w:val="0"/>
                  <w:divBdr>
                    <w:top w:val="none" w:sz="0" w:space="0" w:color="auto"/>
                    <w:left w:val="none" w:sz="0" w:space="0" w:color="auto"/>
                    <w:bottom w:val="none" w:sz="0" w:space="0" w:color="auto"/>
                    <w:right w:val="none" w:sz="0" w:space="0" w:color="auto"/>
                  </w:divBdr>
                  <w:divsChild>
                    <w:div w:id="108937641">
                      <w:marLeft w:val="0"/>
                      <w:marRight w:val="0"/>
                      <w:marTop w:val="0"/>
                      <w:marBottom w:val="0"/>
                      <w:divBdr>
                        <w:top w:val="none" w:sz="0" w:space="0" w:color="auto"/>
                        <w:left w:val="none" w:sz="0" w:space="0" w:color="auto"/>
                        <w:bottom w:val="none" w:sz="0" w:space="0" w:color="auto"/>
                        <w:right w:val="none" w:sz="0" w:space="0" w:color="auto"/>
                      </w:divBdr>
                    </w:div>
                    <w:div w:id="239100642">
                      <w:marLeft w:val="0"/>
                      <w:marRight w:val="0"/>
                      <w:marTop w:val="0"/>
                      <w:marBottom w:val="0"/>
                      <w:divBdr>
                        <w:top w:val="none" w:sz="0" w:space="0" w:color="auto"/>
                        <w:left w:val="none" w:sz="0" w:space="0" w:color="auto"/>
                        <w:bottom w:val="none" w:sz="0" w:space="0" w:color="auto"/>
                        <w:right w:val="none" w:sz="0" w:space="0" w:color="auto"/>
                      </w:divBdr>
                    </w:div>
                  </w:divsChild>
                </w:div>
                <w:div w:id="750661796">
                  <w:marLeft w:val="0"/>
                  <w:marRight w:val="0"/>
                  <w:marTop w:val="0"/>
                  <w:marBottom w:val="0"/>
                  <w:divBdr>
                    <w:top w:val="none" w:sz="0" w:space="0" w:color="auto"/>
                    <w:left w:val="none" w:sz="0" w:space="0" w:color="auto"/>
                    <w:bottom w:val="none" w:sz="0" w:space="0" w:color="auto"/>
                    <w:right w:val="none" w:sz="0" w:space="0" w:color="auto"/>
                  </w:divBdr>
                  <w:divsChild>
                    <w:div w:id="900486331">
                      <w:marLeft w:val="0"/>
                      <w:marRight w:val="0"/>
                      <w:marTop w:val="0"/>
                      <w:marBottom w:val="0"/>
                      <w:divBdr>
                        <w:top w:val="none" w:sz="0" w:space="0" w:color="auto"/>
                        <w:left w:val="none" w:sz="0" w:space="0" w:color="auto"/>
                        <w:bottom w:val="none" w:sz="0" w:space="0" w:color="auto"/>
                        <w:right w:val="none" w:sz="0" w:space="0" w:color="auto"/>
                      </w:divBdr>
                    </w:div>
                  </w:divsChild>
                </w:div>
                <w:div w:id="1016082748">
                  <w:marLeft w:val="0"/>
                  <w:marRight w:val="0"/>
                  <w:marTop w:val="0"/>
                  <w:marBottom w:val="0"/>
                  <w:divBdr>
                    <w:top w:val="none" w:sz="0" w:space="0" w:color="auto"/>
                    <w:left w:val="none" w:sz="0" w:space="0" w:color="auto"/>
                    <w:bottom w:val="none" w:sz="0" w:space="0" w:color="auto"/>
                    <w:right w:val="none" w:sz="0" w:space="0" w:color="auto"/>
                  </w:divBdr>
                  <w:divsChild>
                    <w:div w:id="442191876">
                      <w:marLeft w:val="0"/>
                      <w:marRight w:val="0"/>
                      <w:marTop w:val="0"/>
                      <w:marBottom w:val="0"/>
                      <w:divBdr>
                        <w:top w:val="none" w:sz="0" w:space="0" w:color="auto"/>
                        <w:left w:val="none" w:sz="0" w:space="0" w:color="auto"/>
                        <w:bottom w:val="none" w:sz="0" w:space="0" w:color="auto"/>
                        <w:right w:val="none" w:sz="0" w:space="0" w:color="auto"/>
                      </w:divBdr>
                    </w:div>
                    <w:div w:id="519585073">
                      <w:marLeft w:val="0"/>
                      <w:marRight w:val="0"/>
                      <w:marTop w:val="0"/>
                      <w:marBottom w:val="0"/>
                      <w:divBdr>
                        <w:top w:val="none" w:sz="0" w:space="0" w:color="auto"/>
                        <w:left w:val="none" w:sz="0" w:space="0" w:color="auto"/>
                        <w:bottom w:val="none" w:sz="0" w:space="0" w:color="auto"/>
                        <w:right w:val="none" w:sz="0" w:space="0" w:color="auto"/>
                      </w:divBdr>
                    </w:div>
                    <w:div w:id="1016730880">
                      <w:marLeft w:val="0"/>
                      <w:marRight w:val="0"/>
                      <w:marTop w:val="0"/>
                      <w:marBottom w:val="0"/>
                      <w:divBdr>
                        <w:top w:val="none" w:sz="0" w:space="0" w:color="auto"/>
                        <w:left w:val="none" w:sz="0" w:space="0" w:color="auto"/>
                        <w:bottom w:val="none" w:sz="0" w:space="0" w:color="auto"/>
                        <w:right w:val="none" w:sz="0" w:space="0" w:color="auto"/>
                      </w:divBdr>
                    </w:div>
                    <w:div w:id="1219130928">
                      <w:marLeft w:val="0"/>
                      <w:marRight w:val="0"/>
                      <w:marTop w:val="0"/>
                      <w:marBottom w:val="0"/>
                      <w:divBdr>
                        <w:top w:val="none" w:sz="0" w:space="0" w:color="auto"/>
                        <w:left w:val="none" w:sz="0" w:space="0" w:color="auto"/>
                        <w:bottom w:val="none" w:sz="0" w:space="0" w:color="auto"/>
                        <w:right w:val="none" w:sz="0" w:space="0" w:color="auto"/>
                      </w:divBdr>
                    </w:div>
                  </w:divsChild>
                </w:div>
                <w:div w:id="1130974567">
                  <w:marLeft w:val="0"/>
                  <w:marRight w:val="0"/>
                  <w:marTop w:val="0"/>
                  <w:marBottom w:val="0"/>
                  <w:divBdr>
                    <w:top w:val="none" w:sz="0" w:space="0" w:color="auto"/>
                    <w:left w:val="none" w:sz="0" w:space="0" w:color="auto"/>
                    <w:bottom w:val="none" w:sz="0" w:space="0" w:color="auto"/>
                    <w:right w:val="none" w:sz="0" w:space="0" w:color="auto"/>
                  </w:divBdr>
                  <w:divsChild>
                    <w:div w:id="433939745">
                      <w:marLeft w:val="0"/>
                      <w:marRight w:val="0"/>
                      <w:marTop w:val="0"/>
                      <w:marBottom w:val="0"/>
                      <w:divBdr>
                        <w:top w:val="none" w:sz="0" w:space="0" w:color="auto"/>
                        <w:left w:val="none" w:sz="0" w:space="0" w:color="auto"/>
                        <w:bottom w:val="none" w:sz="0" w:space="0" w:color="auto"/>
                        <w:right w:val="none" w:sz="0" w:space="0" w:color="auto"/>
                      </w:divBdr>
                    </w:div>
                  </w:divsChild>
                </w:div>
                <w:div w:id="1180319093">
                  <w:marLeft w:val="0"/>
                  <w:marRight w:val="0"/>
                  <w:marTop w:val="0"/>
                  <w:marBottom w:val="0"/>
                  <w:divBdr>
                    <w:top w:val="none" w:sz="0" w:space="0" w:color="auto"/>
                    <w:left w:val="none" w:sz="0" w:space="0" w:color="auto"/>
                    <w:bottom w:val="none" w:sz="0" w:space="0" w:color="auto"/>
                    <w:right w:val="none" w:sz="0" w:space="0" w:color="auto"/>
                  </w:divBdr>
                  <w:divsChild>
                    <w:div w:id="993295417">
                      <w:marLeft w:val="0"/>
                      <w:marRight w:val="0"/>
                      <w:marTop w:val="0"/>
                      <w:marBottom w:val="0"/>
                      <w:divBdr>
                        <w:top w:val="none" w:sz="0" w:space="0" w:color="auto"/>
                        <w:left w:val="none" w:sz="0" w:space="0" w:color="auto"/>
                        <w:bottom w:val="none" w:sz="0" w:space="0" w:color="auto"/>
                        <w:right w:val="none" w:sz="0" w:space="0" w:color="auto"/>
                      </w:divBdr>
                    </w:div>
                    <w:div w:id="1955670437">
                      <w:marLeft w:val="0"/>
                      <w:marRight w:val="0"/>
                      <w:marTop w:val="0"/>
                      <w:marBottom w:val="0"/>
                      <w:divBdr>
                        <w:top w:val="none" w:sz="0" w:space="0" w:color="auto"/>
                        <w:left w:val="none" w:sz="0" w:space="0" w:color="auto"/>
                        <w:bottom w:val="none" w:sz="0" w:space="0" w:color="auto"/>
                        <w:right w:val="none" w:sz="0" w:space="0" w:color="auto"/>
                      </w:divBdr>
                    </w:div>
                  </w:divsChild>
                </w:div>
                <w:div w:id="1267999583">
                  <w:marLeft w:val="0"/>
                  <w:marRight w:val="0"/>
                  <w:marTop w:val="0"/>
                  <w:marBottom w:val="0"/>
                  <w:divBdr>
                    <w:top w:val="none" w:sz="0" w:space="0" w:color="auto"/>
                    <w:left w:val="none" w:sz="0" w:space="0" w:color="auto"/>
                    <w:bottom w:val="none" w:sz="0" w:space="0" w:color="auto"/>
                    <w:right w:val="none" w:sz="0" w:space="0" w:color="auto"/>
                  </w:divBdr>
                  <w:divsChild>
                    <w:div w:id="12190856">
                      <w:marLeft w:val="0"/>
                      <w:marRight w:val="0"/>
                      <w:marTop w:val="0"/>
                      <w:marBottom w:val="0"/>
                      <w:divBdr>
                        <w:top w:val="none" w:sz="0" w:space="0" w:color="auto"/>
                        <w:left w:val="none" w:sz="0" w:space="0" w:color="auto"/>
                        <w:bottom w:val="none" w:sz="0" w:space="0" w:color="auto"/>
                        <w:right w:val="none" w:sz="0" w:space="0" w:color="auto"/>
                      </w:divBdr>
                    </w:div>
                    <w:div w:id="1259602746">
                      <w:marLeft w:val="0"/>
                      <w:marRight w:val="0"/>
                      <w:marTop w:val="0"/>
                      <w:marBottom w:val="0"/>
                      <w:divBdr>
                        <w:top w:val="none" w:sz="0" w:space="0" w:color="auto"/>
                        <w:left w:val="none" w:sz="0" w:space="0" w:color="auto"/>
                        <w:bottom w:val="none" w:sz="0" w:space="0" w:color="auto"/>
                        <w:right w:val="none" w:sz="0" w:space="0" w:color="auto"/>
                      </w:divBdr>
                    </w:div>
                    <w:div w:id="1386876048">
                      <w:marLeft w:val="0"/>
                      <w:marRight w:val="0"/>
                      <w:marTop w:val="0"/>
                      <w:marBottom w:val="0"/>
                      <w:divBdr>
                        <w:top w:val="none" w:sz="0" w:space="0" w:color="auto"/>
                        <w:left w:val="none" w:sz="0" w:space="0" w:color="auto"/>
                        <w:bottom w:val="none" w:sz="0" w:space="0" w:color="auto"/>
                        <w:right w:val="none" w:sz="0" w:space="0" w:color="auto"/>
                      </w:divBdr>
                    </w:div>
                    <w:div w:id="1518080537">
                      <w:marLeft w:val="0"/>
                      <w:marRight w:val="0"/>
                      <w:marTop w:val="0"/>
                      <w:marBottom w:val="0"/>
                      <w:divBdr>
                        <w:top w:val="none" w:sz="0" w:space="0" w:color="auto"/>
                        <w:left w:val="none" w:sz="0" w:space="0" w:color="auto"/>
                        <w:bottom w:val="none" w:sz="0" w:space="0" w:color="auto"/>
                        <w:right w:val="none" w:sz="0" w:space="0" w:color="auto"/>
                      </w:divBdr>
                    </w:div>
                  </w:divsChild>
                </w:div>
                <w:div w:id="1409838010">
                  <w:marLeft w:val="0"/>
                  <w:marRight w:val="0"/>
                  <w:marTop w:val="0"/>
                  <w:marBottom w:val="0"/>
                  <w:divBdr>
                    <w:top w:val="none" w:sz="0" w:space="0" w:color="auto"/>
                    <w:left w:val="none" w:sz="0" w:space="0" w:color="auto"/>
                    <w:bottom w:val="none" w:sz="0" w:space="0" w:color="auto"/>
                    <w:right w:val="none" w:sz="0" w:space="0" w:color="auto"/>
                  </w:divBdr>
                  <w:divsChild>
                    <w:div w:id="1594511711">
                      <w:marLeft w:val="0"/>
                      <w:marRight w:val="0"/>
                      <w:marTop w:val="0"/>
                      <w:marBottom w:val="0"/>
                      <w:divBdr>
                        <w:top w:val="none" w:sz="0" w:space="0" w:color="auto"/>
                        <w:left w:val="none" w:sz="0" w:space="0" w:color="auto"/>
                        <w:bottom w:val="none" w:sz="0" w:space="0" w:color="auto"/>
                        <w:right w:val="none" w:sz="0" w:space="0" w:color="auto"/>
                      </w:divBdr>
                    </w:div>
                  </w:divsChild>
                </w:div>
                <w:div w:id="1442142324">
                  <w:marLeft w:val="0"/>
                  <w:marRight w:val="0"/>
                  <w:marTop w:val="0"/>
                  <w:marBottom w:val="0"/>
                  <w:divBdr>
                    <w:top w:val="none" w:sz="0" w:space="0" w:color="auto"/>
                    <w:left w:val="none" w:sz="0" w:space="0" w:color="auto"/>
                    <w:bottom w:val="none" w:sz="0" w:space="0" w:color="auto"/>
                    <w:right w:val="none" w:sz="0" w:space="0" w:color="auto"/>
                  </w:divBdr>
                  <w:divsChild>
                    <w:div w:id="129715244">
                      <w:marLeft w:val="0"/>
                      <w:marRight w:val="0"/>
                      <w:marTop w:val="0"/>
                      <w:marBottom w:val="0"/>
                      <w:divBdr>
                        <w:top w:val="none" w:sz="0" w:space="0" w:color="auto"/>
                        <w:left w:val="none" w:sz="0" w:space="0" w:color="auto"/>
                        <w:bottom w:val="none" w:sz="0" w:space="0" w:color="auto"/>
                        <w:right w:val="none" w:sz="0" w:space="0" w:color="auto"/>
                      </w:divBdr>
                    </w:div>
                  </w:divsChild>
                </w:div>
                <w:div w:id="1451391790">
                  <w:marLeft w:val="0"/>
                  <w:marRight w:val="0"/>
                  <w:marTop w:val="0"/>
                  <w:marBottom w:val="0"/>
                  <w:divBdr>
                    <w:top w:val="none" w:sz="0" w:space="0" w:color="auto"/>
                    <w:left w:val="none" w:sz="0" w:space="0" w:color="auto"/>
                    <w:bottom w:val="none" w:sz="0" w:space="0" w:color="auto"/>
                    <w:right w:val="none" w:sz="0" w:space="0" w:color="auto"/>
                  </w:divBdr>
                  <w:divsChild>
                    <w:div w:id="117309875">
                      <w:marLeft w:val="0"/>
                      <w:marRight w:val="0"/>
                      <w:marTop w:val="0"/>
                      <w:marBottom w:val="0"/>
                      <w:divBdr>
                        <w:top w:val="none" w:sz="0" w:space="0" w:color="auto"/>
                        <w:left w:val="none" w:sz="0" w:space="0" w:color="auto"/>
                        <w:bottom w:val="none" w:sz="0" w:space="0" w:color="auto"/>
                        <w:right w:val="none" w:sz="0" w:space="0" w:color="auto"/>
                      </w:divBdr>
                    </w:div>
                    <w:div w:id="1147167463">
                      <w:marLeft w:val="0"/>
                      <w:marRight w:val="0"/>
                      <w:marTop w:val="0"/>
                      <w:marBottom w:val="0"/>
                      <w:divBdr>
                        <w:top w:val="none" w:sz="0" w:space="0" w:color="auto"/>
                        <w:left w:val="none" w:sz="0" w:space="0" w:color="auto"/>
                        <w:bottom w:val="none" w:sz="0" w:space="0" w:color="auto"/>
                        <w:right w:val="none" w:sz="0" w:space="0" w:color="auto"/>
                      </w:divBdr>
                    </w:div>
                  </w:divsChild>
                </w:div>
                <w:div w:id="1663268776">
                  <w:marLeft w:val="0"/>
                  <w:marRight w:val="0"/>
                  <w:marTop w:val="0"/>
                  <w:marBottom w:val="0"/>
                  <w:divBdr>
                    <w:top w:val="none" w:sz="0" w:space="0" w:color="auto"/>
                    <w:left w:val="none" w:sz="0" w:space="0" w:color="auto"/>
                    <w:bottom w:val="none" w:sz="0" w:space="0" w:color="auto"/>
                    <w:right w:val="none" w:sz="0" w:space="0" w:color="auto"/>
                  </w:divBdr>
                  <w:divsChild>
                    <w:div w:id="1993874400">
                      <w:marLeft w:val="0"/>
                      <w:marRight w:val="0"/>
                      <w:marTop w:val="0"/>
                      <w:marBottom w:val="0"/>
                      <w:divBdr>
                        <w:top w:val="none" w:sz="0" w:space="0" w:color="auto"/>
                        <w:left w:val="none" w:sz="0" w:space="0" w:color="auto"/>
                        <w:bottom w:val="none" w:sz="0" w:space="0" w:color="auto"/>
                        <w:right w:val="none" w:sz="0" w:space="0" w:color="auto"/>
                      </w:divBdr>
                    </w:div>
                  </w:divsChild>
                </w:div>
                <w:div w:id="2037272143">
                  <w:marLeft w:val="0"/>
                  <w:marRight w:val="0"/>
                  <w:marTop w:val="0"/>
                  <w:marBottom w:val="0"/>
                  <w:divBdr>
                    <w:top w:val="none" w:sz="0" w:space="0" w:color="auto"/>
                    <w:left w:val="none" w:sz="0" w:space="0" w:color="auto"/>
                    <w:bottom w:val="none" w:sz="0" w:space="0" w:color="auto"/>
                    <w:right w:val="none" w:sz="0" w:space="0" w:color="auto"/>
                  </w:divBdr>
                  <w:divsChild>
                    <w:div w:id="348457764">
                      <w:marLeft w:val="0"/>
                      <w:marRight w:val="0"/>
                      <w:marTop w:val="0"/>
                      <w:marBottom w:val="0"/>
                      <w:divBdr>
                        <w:top w:val="none" w:sz="0" w:space="0" w:color="auto"/>
                        <w:left w:val="none" w:sz="0" w:space="0" w:color="auto"/>
                        <w:bottom w:val="none" w:sz="0" w:space="0" w:color="auto"/>
                        <w:right w:val="none" w:sz="0" w:space="0" w:color="auto"/>
                      </w:divBdr>
                    </w:div>
                    <w:div w:id="2022392113">
                      <w:marLeft w:val="0"/>
                      <w:marRight w:val="0"/>
                      <w:marTop w:val="0"/>
                      <w:marBottom w:val="0"/>
                      <w:divBdr>
                        <w:top w:val="none" w:sz="0" w:space="0" w:color="auto"/>
                        <w:left w:val="none" w:sz="0" w:space="0" w:color="auto"/>
                        <w:bottom w:val="none" w:sz="0" w:space="0" w:color="auto"/>
                        <w:right w:val="none" w:sz="0" w:space="0" w:color="auto"/>
                      </w:divBdr>
                    </w:div>
                  </w:divsChild>
                </w:div>
                <w:div w:id="2127770662">
                  <w:marLeft w:val="0"/>
                  <w:marRight w:val="0"/>
                  <w:marTop w:val="0"/>
                  <w:marBottom w:val="0"/>
                  <w:divBdr>
                    <w:top w:val="none" w:sz="0" w:space="0" w:color="auto"/>
                    <w:left w:val="none" w:sz="0" w:space="0" w:color="auto"/>
                    <w:bottom w:val="none" w:sz="0" w:space="0" w:color="auto"/>
                    <w:right w:val="none" w:sz="0" w:space="0" w:color="auto"/>
                  </w:divBdr>
                  <w:divsChild>
                    <w:div w:id="913122019">
                      <w:marLeft w:val="0"/>
                      <w:marRight w:val="0"/>
                      <w:marTop w:val="0"/>
                      <w:marBottom w:val="0"/>
                      <w:divBdr>
                        <w:top w:val="none" w:sz="0" w:space="0" w:color="auto"/>
                        <w:left w:val="none" w:sz="0" w:space="0" w:color="auto"/>
                        <w:bottom w:val="none" w:sz="0" w:space="0" w:color="auto"/>
                        <w:right w:val="none" w:sz="0" w:space="0" w:color="auto"/>
                      </w:divBdr>
                    </w:div>
                    <w:div w:id="14883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06531">
          <w:marLeft w:val="0"/>
          <w:marRight w:val="0"/>
          <w:marTop w:val="0"/>
          <w:marBottom w:val="0"/>
          <w:divBdr>
            <w:top w:val="none" w:sz="0" w:space="0" w:color="auto"/>
            <w:left w:val="none" w:sz="0" w:space="0" w:color="auto"/>
            <w:bottom w:val="none" w:sz="0" w:space="0" w:color="auto"/>
            <w:right w:val="none" w:sz="0" w:space="0" w:color="auto"/>
          </w:divBdr>
          <w:divsChild>
            <w:div w:id="676078041">
              <w:marLeft w:val="0"/>
              <w:marRight w:val="0"/>
              <w:marTop w:val="0"/>
              <w:marBottom w:val="0"/>
              <w:divBdr>
                <w:top w:val="none" w:sz="0" w:space="0" w:color="auto"/>
                <w:left w:val="none" w:sz="0" w:space="0" w:color="auto"/>
                <w:bottom w:val="none" w:sz="0" w:space="0" w:color="auto"/>
                <w:right w:val="none" w:sz="0" w:space="0" w:color="auto"/>
              </w:divBdr>
            </w:div>
            <w:div w:id="853883284">
              <w:marLeft w:val="0"/>
              <w:marRight w:val="0"/>
              <w:marTop w:val="0"/>
              <w:marBottom w:val="0"/>
              <w:divBdr>
                <w:top w:val="none" w:sz="0" w:space="0" w:color="auto"/>
                <w:left w:val="none" w:sz="0" w:space="0" w:color="auto"/>
                <w:bottom w:val="none" w:sz="0" w:space="0" w:color="auto"/>
                <w:right w:val="none" w:sz="0" w:space="0" w:color="auto"/>
              </w:divBdr>
            </w:div>
            <w:div w:id="1117261606">
              <w:marLeft w:val="0"/>
              <w:marRight w:val="0"/>
              <w:marTop w:val="0"/>
              <w:marBottom w:val="0"/>
              <w:divBdr>
                <w:top w:val="none" w:sz="0" w:space="0" w:color="auto"/>
                <w:left w:val="none" w:sz="0" w:space="0" w:color="auto"/>
                <w:bottom w:val="none" w:sz="0" w:space="0" w:color="auto"/>
                <w:right w:val="none" w:sz="0" w:space="0" w:color="auto"/>
              </w:divBdr>
            </w:div>
            <w:div w:id="1317299432">
              <w:marLeft w:val="0"/>
              <w:marRight w:val="0"/>
              <w:marTop w:val="0"/>
              <w:marBottom w:val="0"/>
              <w:divBdr>
                <w:top w:val="none" w:sz="0" w:space="0" w:color="auto"/>
                <w:left w:val="none" w:sz="0" w:space="0" w:color="auto"/>
                <w:bottom w:val="none" w:sz="0" w:space="0" w:color="auto"/>
                <w:right w:val="none" w:sz="0" w:space="0" w:color="auto"/>
              </w:divBdr>
            </w:div>
          </w:divsChild>
        </w:div>
        <w:div w:id="1930038243">
          <w:marLeft w:val="0"/>
          <w:marRight w:val="0"/>
          <w:marTop w:val="0"/>
          <w:marBottom w:val="0"/>
          <w:divBdr>
            <w:top w:val="none" w:sz="0" w:space="0" w:color="auto"/>
            <w:left w:val="none" w:sz="0" w:space="0" w:color="auto"/>
            <w:bottom w:val="none" w:sz="0" w:space="0" w:color="auto"/>
            <w:right w:val="none" w:sz="0" w:space="0" w:color="auto"/>
          </w:divBdr>
          <w:divsChild>
            <w:div w:id="1522813159">
              <w:marLeft w:val="-75"/>
              <w:marRight w:val="0"/>
              <w:marTop w:val="30"/>
              <w:marBottom w:val="30"/>
              <w:divBdr>
                <w:top w:val="none" w:sz="0" w:space="0" w:color="auto"/>
                <w:left w:val="none" w:sz="0" w:space="0" w:color="auto"/>
                <w:bottom w:val="none" w:sz="0" w:space="0" w:color="auto"/>
                <w:right w:val="none" w:sz="0" w:space="0" w:color="auto"/>
              </w:divBdr>
              <w:divsChild>
                <w:div w:id="188178041">
                  <w:marLeft w:val="0"/>
                  <w:marRight w:val="0"/>
                  <w:marTop w:val="0"/>
                  <w:marBottom w:val="0"/>
                  <w:divBdr>
                    <w:top w:val="none" w:sz="0" w:space="0" w:color="auto"/>
                    <w:left w:val="none" w:sz="0" w:space="0" w:color="auto"/>
                    <w:bottom w:val="none" w:sz="0" w:space="0" w:color="auto"/>
                    <w:right w:val="none" w:sz="0" w:space="0" w:color="auto"/>
                  </w:divBdr>
                  <w:divsChild>
                    <w:div w:id="749083533">
                      <w:marLeft w:val="0"/>
                      <w:marRight w:val="0"/>
                      <w:marTop w:val="0"/>
                      <w:marBottom w:val="0"/>
                      <w:divBdr>
                        <w:top w:val="none" w:sz="0" w:space="0" w:color="auto"/>
                        <w:left w:val="none" w:sz="0" w:space="0" w:color="auto"/>
                        <w:bottom w:val="none" w:sz="0" w:space="0" w:color="auto"/>
                        <w:right w:val="none" w:sz="0" w:space="0" w:color="auto"/>
                      </w:divBdr>
                    </w:div>
                  </w:divsChild>
                </w:div>
                <w:div w:id="835999035">
                  <w:marLeft w:val="0"/>
                  <w:marRight w:val="0"/>
                  <w:marTop w:val="0"/>
                  <w:marBottom w:val="0"/>
                  <w:divBdr>
                    <w:top w:val="none" w:sz="0" w:space="0" w:color="auto"/>
                    <w:left w:val="none" w:sz="0" w:space="0" w:color="auto"/>
                    <w:bottom w:val="none" w:sz="0" w:space="0" w:color="auto"/>
                    <w:right w:val="none" w:sz="0" w:space="0" w:color="auto"/>
                  </w:divBdr>
                  <w:divsChild>
                    <w:div w:id="737823891">
                      <w:marLeft w:val="0"/>
                      <w:marRight w:val="0"/>
                      <w:marTop w:val="0"/>
                      <w:marBottom w:val="0"/>
                      <w:divBdr>
                        <w:top w:val="none" w:sz="0" w:space="0" w:color="auto"/>
                        <w:left w:val="none" w:sz="0" w:space="0" w:color="auto"/>
                        <w:bottom w:val="none" w:sz="0" w:space="0" w:color="auto"/>
                        <w:right w:val="none" w:sz="0" w:space="0" w:color="auto"/>
                      </w:divBdr>
                    </w:div>
                    <w:div w:id="2009751003">
                      <w:marLeft w:val="0"/>
                      <w:marRight w:val="0"/>
                      <w:marTop w:val="0"/>
                      <w:marBottom w:val="0"/>
                      <w:divBdr>
                        <w:top w:val="none" w:sz="0" w:space="0" w:color="auto"/>
                        <w:left w:val="none" w:sz="0" w:space="0" w:color="auto"/>
                        <w:bottom w:val="none" w:sz="0" w:space="0" w:color="auto"/>
                        <w:right w:val="none" w:sz="0" w:space="0" w:color="auto"/>
                      </w:divBdr>
                    </w:div>
                  </w:divsChild>
                </w:div>
                <w:div w:id="2062749548">
                  <w:marLeft w:val="0"/>
                  <w:marRight w:val="0"/>
                  <w:marTop w:val="0"/>
                  <w:marBottom w:val="0"/>
                  <w:divBdr>
                    <w:top w:val="none" w:sz="0" w:space="0" w:color="auto"/>
                    <w:left w:val="none" w:sz="0" w:space="0" w:color="auto"/>
                    <w:bottom w:val="none" w:sz="0" w:space="0" w:color="auto"/>
                    <w:right w:val="none" w:sz="0" w:space="0" w:color="auto"/>
                  </w:divBdr>
                  <w:divsChild>
                    <w:div w:id="1588078968">
                      <w:marLeft w:val="0"/>
                      <w:marRight w:val="0"/>
                      <w:marTop w:val="0"/>
                      <w:marBottom w:val="0"/>
                      <w:divBdr>
                        <w:top w:val="none" w:sz="0" w:space="0" w:color="auto"/>
                        <w:left w:val="none" w:sz="0" w:space="0" w:color="auto"/>
                        <w:bottom w:val="none" w:sz="0" w:space="0" w:color="auto"/>
                        <w:right w:val="none" w:sz="0" w:space="0" w:color="auto"/>
                      </w:divBdr>
                    </w:div>
                  </w:divsChild>
                </w:div>
                <w:div w:id="2104567556">
                  <w:marLeft w:val="0"/>
                  <w:marRight w:val="0"/>
                  <w:marTop w:val="0"/>
                  <w:marBottom w:val="0"/>
                  <w:divBdr>
                    <w:top w:val="none" w:sz="0" w:space="0" w:color="auto"/>
                    <w:left w:val="none" w:sz="0" w:space="0" w:color="auto"/>
                    <w:bottom w:val="none" w:sz="0" w:space="0" w:color="auto"/>
                    <w:right w:val="none" w:sz="0" w:space="0" w:color="auto"/>
                  </w:divBdr>
                  <w:divsChild>
                    <w:div w:id="741025638">
                      <w:marLeft w:val="0"/>
                      <w:marRight w:val="0"/>
                      <w:marTop w:val="0"/>
                      <w:marBottom w:val="0"/>
                      <w:divBdr>
                        <w:top w:val="none" w:sz="0" w:space="0" w:color="auto"/>
                        <w:left w:val="none" w:sz="0" w:space="0" w:color="auto"/>
                        <w:bottom w:val="none" w:sz="0" w:space="0" w:color="auto"/>
                        <w:right w:val="none" w:sz="0" w:space="0" w:color="auto"/>
                      </w:divBdr>
                    </w:div>
                    <w:div w:id="1383021365">
                      <w:marLeft w:val="0"/>
                      <w:marRight w:val="0"/>
                      <w:marTop w:val="0"/>
                      <w:marBottom w:val="0"/>
                      <w:divBdr>
                        <w:top w:val="none" w:sz="0" w:space="0" w:color="auto"/>
                        <w:left w:val="none" w:sz="0" w:space="0" w:color="auto"/>
                        <w:bottom w:val="none" w:sz="0" w:space="0" w:color="auto"/>
                        <w:right w:val="none" w:sz="0" w:space="0" w:color="auto"/>
                      </w:divBdr>
                    </w:div>
                    <w:div w:id="1803618588">
                      <w:marLeft w:val="0"/>
                      <w:marRight w:val="0"/>
                      <w:marTop w:val="0"/>
                      <w:marBottom w:val="0"/>
                      <w:divBdr>
                        <w:top w:val="none" w:sz="0" w:space="0" w:color="auto"/>
                        <w:left w:val="none" w:sz="0" w:space="0" w:color="auto"/>
                        <w:bottom w:val="none" w:sz="0" w:space="0" w:color="auto"/>
                        <w:right w:val="none" w:sz="0" w:space="0" w:color="auto"/>
                      </w:divBdr>
                    </w:div>
                    <w:div w:id="2002079527">
                      <w:marLeft w:val="0"/>
                      <w:marRight w:val="0"/>
                      <w:marTop w:val="0"/>
                      <w:marBottom w:val="0"/>
                      <w:divBdr>
                        <w:top w:val="none" w:sz="0" w:space="0" w:color="auto"/>
                        <w:left w:val="none" w:sz="0" w:space="0" w:color="auto"/>
                        <w:bottom w:val="none" w:sz="0" w:space="0" w:color="auto"/>
                        <w:right w:val="none" w:sz="0" w:space="0" w:color="auto"/>
                      </w:divBdr>
                    </w:div>
                    <w:div w:id="211605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05939">
          <w:marLeft w:val="0"/>
          <w:marRight w:val="0"/>
          <w:marTop w:val="0"/>
          <w:marBottom w:val="0"/>
          <w:divBdr>
            <w:top w:val="none" w:sz="0" w:space="0" w:color="auto"/>
            <w:left w:val="none" w:sz="0" w:space="0" w:color="auto"/>
            <w:bottom w:val="none" w:sz="0" w:space="0" w:color="auto"/>
            <w:right w:val="none" w:sz="0" w:space="0" w:color="auto"/>
          </w:divBdr>
        </w:div>
        <w:div w:id="1955164675">
          <w:marLeft w:val="0"/>
          <w:marRight w:val="0"/>
          <w:marTop w:val="0"/>
          <w:marBottom w:val="0"/>
          <w:divBdr>
            <w:top w:val="none" w:sz="0" w:space="0" w:color="auto"/>
            <w:left w:val="none" w:sz="0" w:space="0" w:color="auto"/>
            <w:bottom w:val="none" w:sz="0" w:space="0" w:color="auto"/>
            <w:right w:val="none" w:sz="0" w:space="0" w:color="auto"/>
          </w:divBdr>
        </w:div>
        <w:div w:id="1980959488">
          <w:marLeft w:val="0"/>
          <w:marRight w:val="0"/>
          <w:marTop w:val="0"/>
          <w:marBottom w:val="0"/>
          <w:divBdr>
            <w:top w:val="none" w:sz="0" w:space="0" w:color="auto"/>
            <w:left w:val="none" w:sz="0" w:space="0" w:color="auto"/>
            <w:bottom w:val="none" w:sz="0" w:space="0" w:color="auto"/>
            <w:right w:val="none" w:sz="0" w:space="0" w:color="auto"/>
          </w:divBdr>
        </w:div>
        <w:div w:id="1994135995">
          <w:marLeft w:val="0"/>
          <w:marRight w:val="0"/>
          <w:marTop w:val="0"/>
          <w:marBottom w:val="0"/>
          <w:divBdr>
            <w:top w:val="none" w:sz="0" w:space="0" w:color="auto"/>
            <w:left w:val="none" w:sz="0" w:space="0" w:color="auto"/>
            <w:bottom w:val="none" w:sz="0" w:space="0" w:color="auto"/>
            <w:right w:val="none" w:sz="0" w:space="0" w:color="auto"/>
          </w:divBdr>
        </w:div>
        <w:div w:id="1994870093">
          <w:marLeft w:val="0"/>
          <w:marRight w:val="0"/>
          <w:marTop w:val="0"/>
          <w:marBottom w:val="0"/>
          <w:divBdr>
            <w:top w:val="none" w:sz="0" w:space="0" w:color="auto"/>
            <w:left w:val="none" w:sz="0" w:space="0" w:color="auto"/>
            <w:bottom w:val="none" w:sz="0" w:space="0" w:color="auto"/>
            <w:right w:val="none" w:sz="0" w:space="0" w:color="auto"/>
          </w:divBdr>
          <w:divsChild>
            <w:div w:id="414398522">
              <w:marLeft w:val="0"/>
              <w:marRight w:val="0"/>
              <w:marTop w:val="0"/>
              <w:marBottom w:val="0"/>
              <w:divBdr>
                <w:top w:val="none" w:sz="0" w:space="0" w:color="auto"/>
                <w:left w:val="none" w:sz="0" w:space="0" w:color="auto"/>
                <w:bottom w:val="none" w:sz="0" w:space="0" w:color="auto"/>
                <w:right w:val="none" w:sz="0" w:space="0" w:color="auto"/>
              </w:divBdr>
            </w:div>
            <w:div w:id="1146236580">
              <w:marLeft w:val="0"/>
              <w:marRight w:val="0"/>
              <w:marTop w:val="0"/>
              <w:marBottom w:val="0"/>
              <w:divBdr>
                <w:top w:val="none" w:sz="0" w:space="0" w:color="auto"/>
                <w:left w:val="none" w:sz="0" w:space="0" w:color="auto"/>
                <w:bottom w:val="none" w:sz="0" w:space="0" w:color="auto"/>
                <w:right w:val="none" w:sz="0" w:space="0" w:color="auto"/>
              </w:divBdr>
            </w:div>
            <w:div w:id="1902788505">
              <w:marLeft w:val="0"/>
              <w:marRight w:val="0"/>
              <w:marTop w:val="0"/>
              <w:marBottom w:val="0"/>
              <w:divBdr>
                <w:top w:val="none" w:sz="0" w:space="0" w:color="auto"/>
                <w:left w:val="none" w:sz="0" w:space="0" w:color="auto"/>
                <w:bottom w:val="none" w:sz="0" w:space="0" w:color="auto"/>
                <w:right w:val="none" w:sz="0" w:space="0" w:color="auto"/>
              </w:divBdr>
            </w:div>
            <w:div w:id="1907302349">
              <w:marLeft w:val="0"/>
              <w:marRight w:val="0"/>
              <w:marTop w:val="0"/>
              <w:marBottom w:val="0"/>
              <w:divBdr>
                <w:top w:val="none" w:sz="0" w:space="0" w:color="auto"/>
                <w:left w:val="none" w:sz="0" w:space="0" w:color="auto"/>
                <w:bottom w:val="none" w:sz="0" w:space="0" w:color="auto"/>
                <w:right w:val="none" w:sz="0" w:space="0" w:color="auto"/>
              </w:divBdr>
            </w:div>
          </w:divsChild>
        </w:div>
        <w:div w:id="2006206698">
          <w:marLeft w:val="0"/>
          <w:marRight w:val="0"/>
          <w:marTop w:val="0"/>
          <w:marBottom w:val="0"/>
          <w:divBdr>
            <w:top w:val="none" w:sz="0" w:space="0" w:color="auto"/>
            <w:left w:val="none" w:sz="0" w:space="0" w:color="auto"/>
            <w:bottom w:val="none" w:sz="0" w:space="0" w:color="auto"/>
            <w:right w:val="none" w:sz="0" w:space="0" w:color="auto"/>
          </w:divBdr>
          <w:divsChild>
            <w:div w:id="335544797">
              <w:marLeft w:val="-75"/>
              <w:marRight w:val="0"/>
              <w:marTop w:val="30"/>
              <w:marBottom w:val="30"/>
              <w:divBdr>
                <w:top w:val="none" w:sz="0" w:space="0" w:color="auto"/>
                <w:left w:val="none" w:sz="0" w:space="0" w:color="auto"/>
                <w:bottom w:val="none" w:sz="0" w:space="0" w:color="auto"/>
                <w:right w:val="none" w:sz="0" w:space="0" w:color="auto"/>
              </w:divBdr>
              <w:divsChild>
                <w:div w:id="325402013">
                  <w:marLeft w:val="0"/>
                  <w:marRight w:val="0"/>
                  <w:marTop w:val="0"/>
                  <w:marBottom w:val="0"/>
                  <w:divBdr>
                    <w:top w:val="none" w:sz="0" w:space="0" w:color="auto"/>
                    <w:left w:val="none" w:sz="0" w:space="0" w:color="auto"/>
                    <w:bottom w:val="none" w:sz="0" w:space="0" w:color="auto"/>
                    <w:right w:val="none" w:sz="0" w:space="0" w:color="auto"/>
                  </w:divBdr>
                  <w:divsChild>
                    <w:div w:id="1334410322">
                      <w:marLeft w:val="0"/>
                      <w:marRight w:val="0"/>
                      <w:marTop w:val="0"/>
                      <w:marBottom w:val="0"/>
                      <w:divBdr>
                        <w:top w:val="none" w:sz="0" w:space="0" w:color="auto"/>
                        <w:left w:val="none" w:sz="0" w:space="0" w:color="auto"/>
                        <w:bottom w:val="none" w:sz="0" w:space="0" w:color="auto"/>
                        <w:right w:val="none" w:sz="0" w:space="0" w:color="auto"/>
                      </w:divBdr>
                    </w:div>
                  </w:divsChild>
                </w:div>
                <w:div w:id="1000818315">
                  <w:marLeft w:val="0"/>
                  <w:marRight w:val="0"/>
                  <w:marTop w:val="0"/>
                  <w:marBottom w:val="0"/>
                  <w:divBdr>
                    <w:top w:val="none" w:sz="0" w:space="0" w:color="auto"/>
                    <w:left w:val="none" w:sz="0" w:space="0" w:color="auto"/>
                    <w:bottom w:val="none" w:sz="0" w:space="0" w:color="auto"/>
                    <w:right w:val="none" w:sz="0" w:space="0" w:color="auto"/>
                  </w:divBdr>
                  <w:divsChild>
                    <w:div w:id="1133862464">
                      <w:marLeft w:val="0"/>
                      <w:marRight w:val="0"/>
                      <w:marTop w:val="0"/>
                      <w:marBottom w:val="0"/>
                      <w:divBdr>
                        <w:top w:val="none" w:sz="0" w:space="0" w:color="auto"/>
                        <w:left w:val="none" w:sz="0" w:space="0" w:color="auto"/>
                        <w:bottom w:val="none" w:sz="0" w:space="0" w:color="auto"/>
                        <w:right w:val="none" w:sz="0" w:space="0" w:color="auto"/>
                      </w:divBdr>
                    </w:div>
                    <w:div w:id="1406296059">
                      <w:marLeft w:val="0"/>
                      <w:marRight w:val="0"/>
                      <w:marTop w:val="0"/>
                      <w:marBottom w:val="0"/>
                      <w:divBdr>
                        <w:top w:val="none" w:sz="0" w:space="0" w:color="auto"/>
                        <w:left w:val="none" w:sz="0" w:space="0" w:color="auto"/>
                        <w:bottom w:val="none" w:sz="0" w:space="0" w:color="auto"/>
                        <w:right w:val="none" w:sz="0" w:space="0" w:color="auto"/>
                      </w:divBdr>
                    </w:div>
                  </w:divsChild>
                </w:div>
                <w:div w:id="1076584857">
                  <w:marLeft w:val="0"/>
                  <w:marRight w:val="0"/>
                  <w:marTop w:val="0"/>
                  <w:marBottom w:val="0"/>
                  <w:divBdr>
                    <w:top w:val="none" w:sz="0" w:space="0" w:color="auto"/>
                    <w:left w:val="none" w:sz="0" w:space="0" w:color="auto"/>
                    <w:bottom w:val="none" w:sz="0" w:space="0" w:color="auto"/>
                    <w:right w:val="none" w:sz="0" w:space="0" w:color="auto"/>
                  </w:divBdr>
                  <w:divsChild>
                    <w:div w:id="451824380">
                      <w:marLeft w:val="0"/>
                      <w:marRight w:val="0"/>
                      <w:marTop w:val="0"/>
                      <w:marBottom w:val="0"/>
                      <w:divBdr>
                        <w:top w:val="none" w:sz="0" w:space="0" w:color="auto"/>
                        <w:left w:val="none" w:sz="0" w:space="0" w:color="auto"/>
                        <w:bottom w:val="none" w:sz="0" w:space="0" w:color="auto"/>
                        <w:right w:val="none" w:sz="0" w:space="0" w:color="auto"/>
                      </w:divBdr>
                    </w:div>
                    <w:div w:id="1237127146">
                      <w:marLeft w:val="0"/>
                      <w:marRight w:val="0"/>
                      <w:marTop w:val="0"/>
                      <w:marBottom w:val="0"/>
                      <w:divBdr>
                        <w:top w:val="none" w:sz="0" w:space="0" w:color="auto"/>
                        <w:left w:val="none" w:sz="0" w:space="0" w:color="auto"/>
                        <w:bottom w:val="none" w:sz="0" w:space="0" w:color="auto"/>
                        <w:right w:val="none" w:sz="0" w:space="0" w:color="auto"/>
                      </w:divBdr>
                    </w:div>
                  </w:divsChild>
                </w:div>
                <w:div w:id="1852983756">
                  <w:marLeft w:val="0"/>
                  <w:marRight w:val="0"/>
                  <w:marTop w:val="0"/>
                  <w:marBottom w:val="0"/>
                  <w:divBdr>
                    <w:top w:val="none" w:sz="0" w:space="0" w:color="auto"/>
                    <w:left w:val="none" w:sz="0" w:space="0" w:color="auto"/>
                    <w:bottom w:val="none" w:sz="0" w:space="0" w:color="auto"/>
                    <w:right w:val="none" w:sz="0" w:space="0" w:color="auto"/>
                  </w:divBdr>
                  <w:divsChild>
                    <w:div w:id="1268539050">
                      <w:marLeft w:val="0"/>
                      <w:marRight w:val="0"/>
                      <w:marTop w:val="0"/>
                      <w:marBottom w:val="0"/>
                      <w:divBdr>
                        <w:top w:val="none" w:sz="0" w:space="0" w:color="auto"/>
                        <w:left w:val="none" w:sz="0" w:space="0" w:color="auto"/>
                        <w:bottom w:val="none" w:sz="0" w:space="0" w:color="auto"/>
                        <w:right w:val="none" w:sz="0" w:space="0" w:color="auto"/>
                      </w:divBdr>
                    </w:div>
                    <w:div w:id="13714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82830">
          <w:marLeft w:val="0"/>
          <w:marRight w:val="0"/>
          <w:marTop w:val="0"/>
          <w:marBottom w:val="0"/>
          <w:divBdr>
            <w:top w:val="none" w:sz="0" w:space="0" w:color="auto"/>
            <w:left w:val="none" w:sz="0" w:space="0" w:color="auto"/>
            <w:bottom w:val="none" w:sz="0" w:space="0" w:color="auto"/>
            <w:right w:val="none" w:sz="0" w:space="0" w:color="auto"/>
          </w:divBdr>
          <w:divsChild>
            <w:div w:id="704478890">
              <w:marLeft w:val="-75"/>
              <w:marRight w:val="0"/>
              <w:marTop w:val="30"/>
              <w:marBottom w:val="30"/>
              <w:divBdr>
                <w:top w:val="none" w:sz="0" w:space="0" w:color="auto"/>
                <w:left w:val="none" w:sz="0" w:space="0" w:color="auto"/>
                <w:bottom w:val="none" w:sz="0" w:space="0" w:color="auto"/>
                <w:right w:val="none" w:sz="0" w:space="0" w:color="auto"/>
              </w:divBdr>
              <w:divsChild>
                <w:div w:id="148786391">
                  <w:marLeft w:val="0"/>
                  <w:marRight w:val="0"/>
                  <w:marTop w:val="0"/>
                  <w:marBottom w:val="0"/>
                  <w:divBdr>
                    <w:top w:val="none" w:sz="0" w:space="0" w:color="auto"/>
                    <w:left w:val="none" w:sz="0" w:space="0" w:color="auto"/>
                    <w:bottom w:val="none" w:sz="0" w:space="0" w:color="auto"/>
                    <w:right w:val="none" w:sz="0" w:space="0" w:color="auto"/>
                  </w:divBdr>
                  <w:divsChild>
                    <w:div w:id="1333949421">
                      <w:marLeft w:val="0"/>
                      <w:marRight w:val="0"/>
                      <w:marTop w:val="0"/>
                      <w:marBottom w:val="0"/>
                      <w:divBdr>
                        <w:top w:val="none" w:sz="0" w:space="0" w:color="auto"/>
                        <w:left w:val="none" w:sz="0" w:space="0" w:color="auto"/>
                        <w:bottom w:val="none" w:sz="0" w:space="0" w:color="auto"/>
                        <w:right w:val="none" w:sz="0" w:space="0" w:color="auto"/>
                      </w:divBdr>
                    </w:div>
                  </w:divsChild>
                </w:div>
                <w:div w:id="247034971">
                  <w:marLeft w:val="0"/>
                  <w:marRight w:val="0"/>
                  <w:marTop w:val="0"/>
                  <w:marBottom w:val="0"/>
                  <w:divBdr>
                    <w:top w:val="none" w:sz="0" w:space="0" w:color="auto"/>
                    <w:left w:val="none" w:sz="0" w:space="0" w:color="auto"/>
                    <w:bottom w:val="none" w:sz="0" w:space="0" w:color="auto"/>
                    <w:right w:val="none" w:sz="0" w:space="0" w:color="auto"/>
                  </w:divBdr>
                  <w:divsChild>
                    <w:div w:id="1775248123">
                      <w:marLeft w:val="0"/>
                      <w:marRight w:val="0"/>
                      <w:marTop w:val="0"/>
                      <w:marBottom w:val="0"/>
                      <w:divBdr>
                        <w:top w:val="none" w:sz="0" w:space="0" w:color="auto"/>
                        <w:left w:val="none" w:sz="0" w:space="0" w:color="auto"/>
                        <w:bottom w:val="none" w:sz="0" w:space="0" w:color="auto"/>
                        <w:right w:val="none" w:sz="0" w:space="0" w:color="auto"/>
                      </w:divBdr>
                    </w:div>
                  </w:divsChild>
                </w:div>
                <w:div w:id="561675047">
                  <w:marLeft w:val="0"/>
                  <w:marRight w:val="0"/>
                  <w:marTop w:val="0"/>
                  <w:marBottom w:val="0"/>
                  <w:divBdr>
                    <w:top w:val="none" w:sz="0" w:space="0" w:color="auto"/>
                    <w:left w:val="none" w:sz="0" w:space="0" w:color="auto"/>
                    <w:bottom w:val="none" w:sz="0" w:space="0" w:color="auto"/>
                    <w:right w:val="none" w:sz="0" w:space="0" w:color="auto"/>
                  </w:divBdr>
                  <w:divsChild>
                    <w:div w:id="1519469560">
                      <w:marLeft w:val="0"/>
                      <w:marRight w:val="0"/>
                      <w:marTop w:val="0"/>
                      <w:marBottom w:val="0"/>
                      <w:divBdr>
                        <w:top w:val="none" w:sz="0" w:space="0" w:color="auto"/>
                        <w:left w:val="none" w:sz="0" w:space="0" w:color="auto"/>
                        <w:bottom w:val="none" w:sz="0" w:space="0" w:color="auto"/>
                        <w:right w:val="none" w:sz="0" w:space="0" w:color="auto"/>
                      </w:divBdr>
                    </w:div>
                  </w:divsChild>
                </w:div>
                <w:div w:id="654262085">
                  <w:marLeft w:val="0"/>
                  <w:marRight w:val="0"/>
                  <w:marTop w:val="0"/>
                  <w:marBottom w:val="0"/>
                  <w:divBdr>
                    <w:top w:val="none" w:sz="0" w:space="0" w:color="auto"/>
                    <w:left w:val="none" w:sz="0" w:space="0" w:color="auto"/>
                    <w:bottom w:val="none" w:sz="0" w:space="0" w:color="auto"/>
                    <w:right w:val="none" w:sz="0" w:space="0" w:color="auto"/>
                  </w:divBdr>
                  <w:divsChild>
                    <w:div w:id="136924330">
                      <w:marLeft w:val="0"/>
                      <w:marRight w:val="0"/>
                      <w:marTop w:val="0"/>
                      <w:marBottom w:val="0"/>
                      <w:divBdr>
                        <w:top w:val="none" w:sz="0" w:space="0" w:color="auto"/>
                        <w:left w:val="none" w:sz="0" w:space="0" w:color="auto"/>
                        <w:bottom w:val="none" w:sz="0" w:space="0" w:color="auto"/>
                        <w:right w:val="none" w:sz="0" w:space="0" w:color="auto"/>
                      </w:divBdr>
                    </w:div>
                  </w:divsChild>
                </w:div>
                <w:div w:id="1159810859">
                  <w:marLeft w:val="0"/>
                  <w:marRight w:val="0"/>
                  <w:marTop w:val="0"/>
                  <w:marBottom w:val="0"/>
                  <w:divBdr>
                    <w:top w:val="none" w:sz="0" w:space="0" w:color="auto"/>
                    <w:left w:val="none" w:sz="0" w:space="0" w:color="auto"/>
                    <w:bottom w:val="none" w:sz="0" w:space="0" w:color="auto"/>
                    <w:right w:val="none" w:sz="0" w:space="0" w:color="auto"/>
                  </w:divBdr>
                  <w:divsChild>
                    <w:div w:id="1776823591">
                      <w:marLeft w:val="0"/>
                      <w:marRight w:val="0"/>
                      <w:marTop w:val="0"/>
                      <w:marBottom w:val="0"/>
                      <w:divBdr>
                        <w:top w:val="none" w:sz="0" w:space="0" w:color="auto"/>
                        <w:left w:val="none" w:sz="0" w:space="0" w:color="auto"/>
                        <w:bottom w:val="none" w:sz="0" w:space="0" w:color="auto"/>
                        <w:right w:val="none" w:sz="0" w:space="0" w:color="auto"/>
                      </w:divBdr>
                    </w:div>
                  </w:divsChild>
                </w:div>
                <w:div w:id="1950383899">
                  <w:marLeft w:val="0"/>
                  <w:marRight w:val="0"/>
                  <w:marTop w:val="0"/>
                  <w:marBottom w:val="0"/>
                  <w:divBdr>
                    <w:top w:val="none" w:sz="0" w:space="0" w:color="auto"/>
                    <w:left w:val="none" w:sz="0" w:space="0" w:color="auto"/>
                    <w:bottom w:val="none" w:sz="0" w:space="0" w:color="auto"/>
                    <w:right w:val="none" w:sz="0" w:space="0" w:color="auto"/>
                  </w:divBdr>
                  <w:divsChild>
                    <w:div w:id="6862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136092">
          <w:marLeft w:val="0"/>
          <w:marRight w:val="0"/>
          <w:marTop w:val="0"/>
          <w:marBottom w:val="0"/>
          <w:divBdr>
            <w:top w:val="none" w:sz="0" w:space="0" w:color="auto"/>
            <w:left w:val="none" w:sz="0" w:space="0" w:color="auto"/>
            <w:bottom w:val="none" w:sz="0" w:space="0" w:color="auto"/>
            <w:right w:val="none" w:sz="0" w:space="0" w:color="auto"/>
          </w:divBdr>
          <w:divsChild>
            <w:div w:id="339889598">
              <w:marLeft w:val="0"/>
              <w:marRight w:val="0"/>
              <w:marTop w:val="0"/>
              <w:marBottom w:val="0"/>
              <w:divBdr>
                <w:top w:val="none" w:sz="0" w:space="0" w:color="auto"/>
                <w:left w:val="none" w:sz="0" w:space="0" w:color="auto"/>
                <w:bottom w:val="none" w:sz="0" w:space="0" w:color="auto"/>
                <w:right w:val="none" w:sz="0" w:space="0" w:color="auto"/>
              </w:divBdr>
            </w:div>
            <w:div w:id="495268530">
              <w:marLeft w:val="0"/>
              <w:marRight w:val="0"/>
              <w:marTop w:val="0"/>
              <w:marBottom w:val="0"/>
              <w:divBdr>
                <w:top w:val="none" w:sz="0" w:space="0" w:color="auto"/>
                <w:left w:val="none" w:sz="0" w:space="0" w:color="auto"/>
                <w:bottom w:val="none" w:sz="0" w:space="0" w:color="auto"/>
                <w:right w:val="none" w:sz="0" w:space="0" w:color="auto"/>
              </w:divBdr>
            </w:div>
            <w:div w:id="1013611464">
              <w:marLeft w:val="0"/>
              <w:marRight w:val="0"/>
              <w:marTop w:val="0"/>
              <w:marBottom w:val="0"/>
              <w:divBdr>
                <w:top w:val="none" w:sz="0" w:space="0" w:color="auto"/>
                <w:left w:val="none" w:sz="0" w:space="0" w:color="auto"/>
                <w:bottom w:val="none" w:sz="0" w:space="0" w:color="auto"/>
                <w:right w:val="none" w:sz="0" w:space="0" w:color="auto"/>
              </w:divBdr>
            </w:div>
            <w:div w:id="1499073855">
              <w:marLeft w:val="0"/>
              <w:marRight w:val="0"/>
              <w:marTop w:val="0"/>
              <w:marBottom w:val="0"/>
              <w:divBdr>
                <w:top w:val="none" w:sz="0" w:space="0" w:color="auto"/>
                <w:left w:val="none" w:sz="0" w:space="0" w:color="auto"/>
                <w:bottom w:val="none" w:sz="0" w:space="0" w:color="auto"/>
                <w:right w:val="none" w:sz="0" w:space="0" w:color="auto"/>
              </w:divBdr>
            </w:div>
          </w:divsChild>
        </w:div>
        <w:div w:id="2060547066">
          <w:marLeft w:val="0"/>
          <w:marRight w:val="0"/>
          <w:marTop w:val="0"/>
          <w:marBottom w:val="0"/>
          <w:divBdr>
            <w:top w:val="none" w:sz="0" w:space="0" w:color="auto"/>
            <w:left w:val="none" w:sz="0" w:space="0" w:color="auto"/>
            <w:bottom w:val="none" w:sz="0" w:space="0" w:color="auto"/>
            <w:right w:val="none" w:sz="0" w:space="0" w:color="auto"/>
          </w:divBdr>
        </w:div>
        <w:div w:id="2069381014">
          <w:marLeft w:val="0"/>
          <w:marRight w:val="0"/>
          <w:marTop w:val="0"/>
          <w:marBottom w:val="0"/>
          <w:divBdr>
            <w:top w:val="none" w:sz="0" w:space="0" w:color="auto"/>
            <w:left w:val="none" w:sz="0" w:space="0" w:color="auto"/>
            <w:bottom w:val="none" w:sz="0" w:space="0" w:color="auto"/>
            <w:right w:val="none" w:sz="0" w:space="0" w:color="auto"/>
          </w:divBdr>
          <w:divsChild>
            <w:div w:id="1761097021">
              <w:marLeft w:val="-75"/>
              <w:marRight w:val="0"/>
              <w:marTop w:val="30"/>
              <w:marBottom w:val="30"/>
              <w:divBdr>
                <w:top w:val="none" w:sz="0" w:space="0" w:color="auto"/>
                <w:left w:val="none" w:sz="0" w:space="0" w:color="auto"/>
                <w:bottom w:val="none" w:sz="0" w:space="0" w:color="auto"/>
                <w:right w:val="none" w:sz="0" w:space="0" w:color="auto"/>
              </w:divBdr>
              <w:divsChild>
                <w:div w:id="40323687">
                  <w:marLeft w:val="0"/>
                  <w:marRight w:val="0"/>
                  <w:marTop w:val="0"/>
                  <w:marBottom w:val="0"/>
                  <w:divBdr>
                    <w:top w:val="none" w:sz="0" w:space="0" w:color="auto"/>
                    <w:left w:val="none" w:sz="0" w:space="0" w:color="auto"/>
                    <w:bottom w:val="none" w:sz="0" w:space="0" w:color="auto"/>
                    <w:right w:val="none" w:sz="0" w:space="0" w:color="auto"/>
                  </w:divBdr>
                  <w:divsChild>
                    <w:div w:id="465438784">
                      <w:marLeft w:val="0"/>
                      <w:marRight w:val="0"/>
                      <w:marTop w:val="0"/>
                      <w:marBottom w:val="0"/>
                      <w:divBdr>
                        <w:top w:val="none" w:sz="0" w:space="0" w:color="auto"/>
                        <w:left w:val="none" w:sz="0" w:space="0" w:color="auto"/>
                        <w:bottom w:val="none" w:sz="0" w:space="0" w:color="auto"/>
                        <w:right w:val="none" w:sz="0" w:space="0" w:color="auto"/>
                      </w:divBdr>
                    </w:div>
                    <w:div w:id="1698655173">
                      <w:marLeft w:val="0"/>
                      <w:marRight w:val="0"/>
                      <w:marTop w:val="0"/>
                      <w:marBottom w:val="0"/>
                      <w:divBdr>
                        <w:top w:val="none" w:sz="0" w:space="0" w:color="auto"/>
                        <w:left w:val="none" w:sz="0" w:space="0" w:color="auto"/>
                        <w:bottom w:val="none" w:sz="0" w:space="0" w:color="auto"/>
                        <w:right w:val="none" w:sz="0" w:space="0" w:color="auto"/>
                      </w:divBdr>
                    </w:div>
                    <w:div w:id="2104563976">
                      <w:marLeft w:val="0"/>
                      <w:marRight w:val="0"/>
                      <w:marTop w:val="0"/>
                      <w:marBottom w:val="0"/>
                      <w:divBdr>
                        <w:top w:val="none" w:sz="0" w:space="0" w:color="auto"/>
                        <w:left w:val="none" w:sz="0" w:space="0" w:color="auto"/>
                        <w:bottom w:val="none" w:sz="0" w:space="0" w:color="auto"/>
                        <w:right w:val="none" w:sz="0" w:space="0" w:color="auto"/>
                      </w:divBdr>
                    </w:div>
                  </w:divsChild>
                </w:div>
                <w:div w:id="152839719">
                  <w:marLeft w:val="0"/>
                  <w:marRight w:val="0"/>
                  <w:marTop w:val="0"/>
                  <w:marBottom w:val="0"/>
                  <w:divBdr>
                    <w:top w:val="none" w:sz="0" w:space="0" w:color="auto"/>
                    <w:left w:val="none" w:sz="0" w:space="0" w:color="auto"/>
                    <w:bottom w:val="none" w:sz="0" w:space="0" w:color="auto"/>
                    <w:right w:val="none" w:sz="0" w:space="0" w:color="auto"/>
                  </w:divBdr>
                  <w:divsChild>
                    <w:div w:id="731775072">
                      <w:marLeft w:val="0"/>
                      <w:marRight w:val="0"/>
                      <w:marTop w:val="0"/>
                      <w:marBottom w:val="0"/>
                      <w:divBdr>
                        <w:top w:val="none" w:sz="0" w:space="0" w:color="auto"/>
                        <w:left w:val="none" w:sz="0" w:space="0" w:color="auto"/>
                        <w:bottom w:val="none" w:sz="0" w:space="0" w:color="auto"/>
                        <w:right w:val="none" w:sz="0" w:space="0" w:color="auto"/>
                      </w:divBdr>
                    </w:div>
                    <w:div w:id="1526937918">
                      <w:marLeft w:val="0"/>
                      <w:marRight w:val="0"/>
                      <w:marTop w:val="0"/>
                      <w:marBottom w:val="0"/>
                      <w:divBdr>
                        <w:top w:val="none" w:sz="0" w:space="0" w:color="auto"/>
                        <w:left w:val="none" w:sz="0" w:space="0" w:color="auto"/>
                        <w:bottom w:val="none" w:sz="0" w:space="0" w:color="auto"/>
                        <w:right w:val="none" w:sz="0" w:space="0" w:color="auto"/>
                      </w:divBdr>
                    </w:div>
                  </w:divsChild>
                </w:div>
                <w:div w:id="157960431">
                  <w:marLeft w:val="0"/>
                  <w:marRight w:val="0"/>
                  <w:marTop w:val="0"/>
                  <w:marBottom w:val="0"/>
                  <w:divBdr>
                    <w:top w:val="none" w:sz="0" w:space="0" w:color="auto"/>
                    <w:left w:val="none" w:sz="0" w:space="0" w:color="auto"/>
                    <w:bottom w:val="none" w:sz="0" w:space="0" w:color="auto"/>
                    <w:right w:val="none" w:sz="0" w:space="0" w:color="auto"/>
                  </w:divBdr>
                  <w:divsChild>
                    <w:div w:id="1075392616">
                      <w:marLeft w:val="0"/>
                      <w:marRight w:val="0"/>
                      <w:marTop w:val="0"/>
                      <w:marBottom w:val="0"/>
                      <w:divBdr>
                        <w:top w:val="none" w:sz="0" w:space="0" w:color="auto"/>
                        <w:left w:val="none" w:sz="0" w:space="0" w:color="auto"/>
                        <w:bottom w:val="none" w:sz="0" w:space="0" w:color="auto"/>
                        <w:right w:val="none" w:sz="0" w:space="0" w:color="auto"/>
                      </w:divBdr>
                    </w:div>
                    <w:div w:id="2116748226">
                      <w:marLeft w:val="0"/>
                      <w:marRight w:val="0"/>
                      <w:marTop w:val="0"/>
                      <w:marBottom w:val="0"/>
                      <w:divBdr>
                        <w:top w:val="none" w:sz="0" w:space="0" w:color="auto"/>
                        <w:left w:val="none" w:sz="0" w:space="0" w:color="auto"/>
                        <w:bottom w:val="none" w:sz="0" w:space="0" w:color="auto"/>
                        <w:right w:val="none" w:sz="0" w:space="0" w:color="auto"/>
                      </w:divBdr>
                    </w:div>
                  </w:divsChild>
                </w:div>
                <w:div w:id="530459647">
                  <w:marLeft w:val="0"/>
                  <w:marRight w:val="0"/>
                  <w:marTop w:val="0"/>
                  <w:marBottom w:val="0"/>
                  <w:divBdr>
                    <w:top w:val="none" w:sz="0" w:space="0" w:color="auto"/>
                    <w:left w:val="none" w:sz="0" w:space="0" w:color="auto"/>
                    <w:bottom w:val="none" w:sz="0" w:space="0" w:color="auto"/>
                    <w:right w:val="none" w:sz="0" w:space="0" w:color="auto"/>
                  </w:divBdr>
                  <w:divsChild>
                    <w:div w:id="1994605156">
                      <w:marLeft w:val="0"/>
                      <w:marRight w:val="0"/>
                      <w:marTop w:val="0"/>
                      <w:marBottom w:val="0"/>
                      <w:divBdr>
                        <w:top w:val="none" w:sz="0" w:space="0" w:color="auto"/>
                        <w:left w:val="none" w:sz="0" w:space="0" w:color="auto"/>
                        <w:bottom w:val="none" w:sz="0" w:space="0" w:color="auto"/>
                        <w:right w:val="none" w:sz="0" w:space="0" w:color="auto"/>
                      </w:divBdr>
                    </w:div>
                  </w:divsChild>
                </w:div>
                <w:div w:id="632175091">
                  <w:marLeft w:val="0"/>
                  <w:marRight w:val="0"/>
                  <w:marTop w:val="0"/>
                  <w:marBottom w:val="0"/>
                  <w:divBdr>
                    <w:top w:val="none" w:sz="0" w:space="0" w:color="auto"/>
                    <w:left w:val="none" w:sz="0" w:space="0" w:color="auto"/>
                    <w:bottom w:val="none" w:sz="0" w:space="0" w:color="auto"/>
                    <w:right w:val="none" w:sz="0" w:space="0" w:color="auto"/>
                  </w:divBdr>
                  <w:divsChild>
                    <w:div w:id="1388919686">
                      <w:marLeft w:val="0"/>
                      <w:marRight w:val="0"/>
                      <w:marTop w:val="0"/>
                      <w:marBottom w:val="0"/>
                      <w:divBdr>
                        <w:top w:val="none" w:sz="0" w:space="0" w:color="auto"/>
                        <w:left w:val="none" w:sz="0" w:space="0" w:color="auto"/>
                        <w:bottom w:val="none" w:sz="0" w:space="0" w:color="auto"/>
                        <w:right w:val="none" w:sz="0" w:space="0" w:color="auto"/>
                      </w:divBdr>
                    </w:div>
                  </w:divsChild>
                </w:div>
                <w:div w:id="677317443">
                  <w:marLeft w:val="0"/>
                  <w:marRight w:val="0"/>
                  <w:marTop w:val="0"/>
                  <w:marBottom w:val="0"/>
                  <w:divBdr>
                    <w:top w:val="none" w:sz="0" w:space="0" w:color="auto"/>
                    <w:left w:val="none" w:sz="0" w:space="0" w:color="auto"/>
                    <w:bottom w:val="none" w:sz="0" w:space="0" w:color="auto"/>
                    <w:right w:val="none" w:sz="0" w:space="0" w:color="auto"/>
                  </w:divBdr>
                  <w:divsChild>
                    <w:div w:id="40793452">
                      <w:marLeft w:val="0"/>
                      <w:marRight w:val="0"/>
                      <w:marTop w:val="0"/>
                      <w:marBottom w:val="0"/>
                      <w:divBdr>
                        <w:top w:val="none" w:sz="0" w:space="0" w:color="auto"/>
                        <w:left w:val="none" w:sz="0" w:space="0" w:color="auto"/>
                        <w:bottom w:val="none" w:sz="0" w:space="0" w:color="auto"/>
                        <w:right w:val="none" w:sz="0" w:space="0" w:color="auto"/>
                      </w:divBdr>
                    </w:div>
                    <w:div w:id="198587270">
                      <w:marLeft w:val="0"/>
                      <w:marRight w:val="0"/>
                      <w:marTop w:val="0"/>
                      <w:marBottom w:val="0"/>
                      <w:divBdr>
                        <w:top w:val="none" w:sz="0" w:space="0" w:color="auto"/>
                        <w:left w:val="none" w:sz="0" w:space="0" w:color="auto"/>
                        <w:bottom w:val="none" w:sz="0" w:space="0" w:color="auto"/>
                        <w:right w:val="none" w:sz="0" w:space="0" w:color="auto"/>
                      </w:divBdr>
                    </w:div>
                    <w:div w:id="280652161">
                      <w:marLeft w:val="0"/>
                      <w:marRight w:val="0"/>
                      <w:marTop w:val="0"/>
                      <w:marBottom w:val="0"/>
                      <w:divBdr>
                        <w:top w:val="none" w:sz="0" w:space="0" w:color="auto"/>
                        <w:left w:val="none" w:sz="0" w:space="0" w:color="auto"/>
                        <w:bottom w:val="none" w:sz="0" w:space="0" w:color="auto"/>
                        <w:right w:val="none" w:sz="0" w:space="0" w:color="auto"/>
                      </w:divBdr>
                    </w:div>
                    <w:div w:id="592592189">
                      <w:marLeft w:val="0"/>
                      <w:marRight w:val="0"/>
                      <w:marTop w:val="0"/>
                      <w:marBottom w:val="0"/>
                      <w:divBdr>
                        <w:top w:val="none" w:sz="0" w:space="0" w:color="auto"/>
                        <w:left w:val="none" w:sz="0" w:space="0" w:color="auto"/>
                        <w:bottom w:val="none" w:sz="0" w:space="0" w:color="auto"/>
                        <w:right w:val="none" w:sz="0" w:space="0" w:color="auto"/>
                      </w:divBdr>
                    </w:div>
                    <w:div w:id="828054849">
                      <w:marLeft w:val="0"/>
                      <w:marRight w:val="0"/>
                      <w:marTop w:val="0"/>
                      <w:marBottom w:val="0"/>
                      <w:divBdr>
                        <w:top w:val="none" w:sz="0" w:space="0" w:color="auto"/>
                        <w:left w:val="none" w:sz="0" w:space="0" w:color="auto"/>
                        <w:bottom w:val="none" w:sz="0" w:space="0" w:color="auto"/>
                        <w:right w:val="none" w:sz="0" w:space="0" w:color="auto"/>
                      </w:divBdr>
                    </w:div>
                    <w:div w:id="1313171760">
                      <w:marLeft w:val="0"/>
                      <w:marRight w:val="0"/>
                      <w:marTop w:val="0"/>
                      <w:marBottom w:val="0"/>
                      <w:divBdr>
                        <w:top w:val="none" w:sz="0" w:space="0" w:color="auto"/>
                        <w:left w:val="none" w:sz="0" w:space="0" w:color="auto"/>
                        <w:bottom w:val="none" w:sz="0" w:space="0" w:color="auto"/>
                        <w:right w:val="none" w:sz="0" w:space="0" w:color="auto"/>
                      </w:divBdr>
                    </w:div>
                    <w:div w:id="1799104932">
                      <w:marLeft w:val="0"/>
                      <w:marRight w:val="0"/>
                      <w:marTop w:val="0"/>
                      <w:marBottom w:val="0"/>
                      <w:divBdr>
                        <w:top w:val="none" w:sz="0" w:space="0" w:color="auto"/>
                        <w:left w:val="none" w:sz="0" w:space="0" w:color="auto"/>
                        <w:bottom w:val="none" w:sz="0" w:space="0" w:color="auto"/>
                        <w:right w:val="none" w:sz="0" w:space="0" w:color="auto"/>
                      </w:divBdr>
                    </w:div>
                    <w:div w:id="1998991451">
                      <w:marLeft w:val="0"/>
                      <w:marRight w:val="0"/>
                      <w:marTop w:val="0"/>
                      <w:marBottom w:val="0"/>
                      <w:divBdr>
                        <w:top w:val="none" w:sz="0" w:space="0" w:color="auto"/>
                        <w:left w:val="none" w:sz="0" w:space="0" w:color="auto"/>
                        <w:bottom w:val="none" w:sz="0" w:space="0" w:color="auto"/>
                        <w:right w:val="none" w:sz="0" w:space="0" w:color="auto"/>
                      </w:divBdr>
                    </w:div>
                  </w:divsChild>
                </w:div>
                <w:div w:id="719209175">
                  <w:marLeft w:val="0"/>
                  <w:marRight w:val="0"/>
                  <w:marTop w:val="0"/>
                  <w:marBottom w:val="0"/>
                  <w:divBdr>
                    <w:top w:val="none" w:sz="0" w:space="0" w:color="auto"/>
                    <w:left w:val="none" w:sz="0" w:space="0" w:color="auto"/>
                    <w:bottom w:val="none" w:sz="0" w:space="0" w:color="auto"/>
                    <w:right w:val="none" w:sz="0" w:space="0" w:color="auto"/>
                  </w:divBdr>
                  <w:divsChild>
                    <w:div w:id="1071393506">
                      <w:marLeft w:val="0"/>
                      <w:marRight w:val="0"/>
                      <w:marTop w:val="0"/>
                      <w:marBottom w:val="0"/>
                      <w:divBdr>
                        <w:top w:val="none" w:sz="0" w:space="0" w:color="auto"/>
                        <w:left w:val="none" w:sz="0" w:space="0" w:color="auto"/>
                        <w:bottom w:val="none" w:sz="0" w:space="0" w:color="auto"/>
                        <w:right w:val="none" w:sz="0" w:space="0" w:color="auto"/>
                      </w:divBdr>
                    </w:div>
                    <w:div w:id="2054040551">
                      <w:marLeft w:val="0"/>
                      <w:marRight w:val="0"/>
                      <w:marTop w:val="0"/>
                      <w:marBottom w:val="0"/>
                      <w:divBdr>
                        <w:top w:val="none" w:sz="0" w:space="0" w:color="auto"/>
                        <w:left w:val="none" w:sz="0" w:space="0" w:color="auto"/>
                        <w:bottom w:val="none" w:sz="0" w:space="0" w:color="auto"/>
                        <w:right w:val="none" w:sz="0" w:space="0" w:color="auto"/>
                      </w:divBdr>
                    </w:div>
                  </w:divsChild>
                </w:div>
                <w:div w:id="1077945917">
                  <w:marLeft w:val="0"/>
                  <w:marRight w:val="0"/>
                  <w:marTop w:val="0"/>
                  <w:marBottom w:val="0"/>
                  <w:divBdr>
                    <w:top w:val="none" w:sz="0" w:space="0" w:color="auto"/>
                    <w:left w:val="none" w:sz="0" w:space="0" w:color="auto"/>
                    <w:bottom w:val="none" w:sz="0" w:space="0" w:color="auto"/>
                    <w:right w:val="none" w:sz="0" w:space="0" w:color="auto"/>
                  </w:divBdr>
                  <w:divsChild>
                    <w:div w:id="436488419">
                      <w:marLeft w:val="0"/>
                      <w:marRight w:val="0"/>
                      <w:marTop w:val="0"/>
                      <w:marBottom w:val="0"/>
                      <w:divBdr>
                        <w:top w:val="none" w:sz="0" w:space="0" w:color="auto"/>
                        <w:left w:val="none" w:sz="0" w:space="0" w:color="auto"/>
                        <w:bottom w:val="none" w:sz="0" w:space="0" w:color="auto"/>
                        <w:right w:val="none" w:sz="0" w:space="0" w:color="auto"/>
                      </w:divBdr>
                    </w:div>
                    <w:div w:id="1925718796">
                      <w:marLeft w:val="0"/>
                      <w:marRight w:val="0"/>
                      <w:marTop w:val="0"/>
                      <w:marBottom w:val="0"/>
                      <w:divBdr>
                        <w:top w:val="none" w:sz="0" w:space="0" w:color="auto"/>
                        <w:left w:val="none" w:sz="0" w:space="0" w:color="auto"/>
                        <w:bottom w:val="none" w:sz="0" w:space="0" w:color="auto"/>
                        <w:right w:val="none" w:sz="0" w:space="0" w:color="auto"/>
                      </w:divBdr>
                    </w:div>
                  </w:divsChild>
                </w:div>
                <w:div w:id="1430077604">
                  <w:marLeft w:val="0"/>
                  <w:marRight w:val="0"/>
                  <w:marTop w:val="0"/>
                  <w:marBottom w:val="0"/>
                  <w:divBdr>
                    <w:top w:val="none" w:sz="0" w:space="0" w:color="auto"/>
                    <w:left w:val="none" w:sz="0" w:space="0" w:color="auto"/>
                    <w:bottom w:val="none" w:sz="0" w:space="0" w:color="auto"/>
                    <w:right w:val="none" w:sz="0" w:space="0" w:color="auto"/>
                  </w:divBdr>
                  <w:divsChild>
                    <w:div w:id="113133238">
                      <w:marLeft w:val="0"/>
                      <w:marRight w:val="0"/>
                      <w:marTop w:val="0"/>
                      <w:marBottom w:val="0"/>
                      <w:divBdr>
                        <w:top w:val="none" w:sz="0" w:space="0" w:color="auto"/>
                        <w:left w:val="none" w:sz="0" w:space="0" w:color="auto"/>
                        <w:bottom w:val="none" w:sz="0" w:space="0" w:color="auto"/>
                        <w:right w:val="none" w:sz="0" w:space="0" w:color="auto"/>
                      </w:divBdr>
                    </w:div>
                    <w:div w:id="569924236">
                      <w:marLeft w:val="0"/>
                      <w:marRight w:val="0"/>
                      <w:marTop w:val="0"/>
                      <w:marBottom w:val="0"/>
                      <w:divBdr>
                        <w:top w:val="none" w:sz="0" w:space="0" w:color="auto"/>
                        <w:left w:val="none" w:sz="0" w:space="0" w:color="auto"/>
                        <w:bottom w:val="none" w:sz="0" w:space="0" w:color="auto"/>
                        <w:right w:val="none" w:sz="0" w:space="0" w:color="auto"/>
                      </w:divBdr>
                    </w:div>
                    <w:div w:id="823935056">
                      <w:marLeft w:val="0"/>
                      <w:marRight w:val="0"/>
                      <w:marTop w:val="0"/>
                      <w:marBottom w:val="0"/>
                      <w:divBdr>
                        <w:top w:val="none" w:sz="0" w:space="0" w:color="auto"/>
                        <w:left w:val="none" w:sz="0" w:space="0" w:color="auto"/>
                        <w:bottom w:val="none" w:sz="0" w:space="0" w:color="auto"/>
                        <w:right w:val="none" w:sz="0" w:space="0" w:color="auto"/>
                      </w:divBdr>
                    </w:div>
                    <w:div w:id="851527361">
                      <w:marLeft w:val="0"/>
                      <w:marRight w:val="0"/>
                      <w:marTop w:val="0"/>
                      <w:marBottom w:val="0"/>
                      <w:divBdr>
                        <w:top w:val="none" w:sz="0" w:space="0" w:color="auto"/>
                        <w:left w:val="none" w:sz="0" w:space="0" w:color="auto"/>
                        <w:bottom w:val="none" w:sz="0" w:space="0" w:color="auto"/>
                        <w:right w:val="none" w:sz="0" w:space="0" w:color="auto"/>
                      </w:divBdr>
                    </w:div>
                    <w:div w:id="863324762">
                      <w:marLeft w:val="0"/>
                      <w:marRight w:val="0"/>
                      <w:marTop w:val="0"/>
                      <w:marBottom w:val="0"/>
                      <w:divBdr>
                        <w:top w:val="none" w:sz="0" w:space="0" w:color="auto"/>
                        <w:left w:val="none" w:sz="0" w:space="0" w:color="auto"/>
                        <w:bottom w:val="none" w:sz="0" w:space="0" w:color="auto"/>
                        <w:right w:val="none" w:sz="0" w:space="0" w:color="auto"/>
                      </w:divBdr>
                    </w:div>
                    <w:div w:id="1376079452">
                      <w:marLeft w:val="0"/>
                      <w:marRight w:val="0"/>
                      <w:marTop w:val="0"/>
                      <w:marBottom w:val="0"/>
                      <w:divBdr>
                        <w:top w:val="none" w:sz="0" w:space="0" w:color="auto"/>
                        <w:left w:val="none" w:sz="0" w:space="0" w:color="auto"/>
                        <w:bottom w:val="none" w:sz="0" w:space="0" w:color="auto"/>
                        <w:right w:val="none" w:sz="0" w:space="0" w:color="auto"/>
                      </w:divBdr>
                    </w:div>
                    <w:div w:id="1601907048">
                      <w:marLeft w:val="0"/>
                      <w:marRight w:val="0"/>
                      <w:marTop w:val="0"/>
                      <w:marBottom w:val="0"/>
                      <w:divBdr>
                        <w:top w:val="none" w:sz="0" w:space="0" w:color="auto"/>
                        <w:left w:val="none" w:sz="0" w:space="0" w:color="auto"/>
                        <w:bottom w:val="none" w:sz="0" w:space="0" w:color="auto"/>
                        <w:right w:val="none" w:sz="0" w:space="0" w:color="auto"/>
                      </w:divBdr>
                    </w:div>
                    <w:div w:id="1667585882">
                      <w:marLeft w:val="0"/>
                      <w:marRight w:val="0"/>
                      <w:marTop w:val="0"/>
                      <w:marBottom w:val="0"/>
                      <w:divBdr>
                        <w:top w:val="none" w:sz="0" w:space="0" w:color="auto"/>
                        <w:left w:val="none" w:sz="0" w:space="0" w:color="auto"/>
                        <w:bottom w:val="none" w:sz="0" w:space="0" w:color="auto"/>
                        <w:right w:val="none" w:sz="0" w:space="0" w:color="auto"/>
                      </w:divBdr>
                    </w:div>
                    <w:div w:id="1794011107">
                      <w:marLeft w:val="0"/>
                      <w:marRight w:val="0"/>
                      <w:marTop w:val="0"/>
                      <w:marBottom w:val="0"/>
                      <w:divBdr>
                        <w:top w:val="none" w:sz="0" w:space="0" w:color="auto"/>
                        <w:left w:val="none" w:sz="0" w:space="0" w:color="auto"/>
                        <w:bottom w:val="none" w:sz="0" w:space="0" w:color="auto"/>
                        <w:right w:val="none" w:sz="0" w:space="0" w:color="auto"/>
                      </w:divBdr>
                    </w:div>
                    <w:div w:id="1918981509">
                      <w:marLeft w:val="0"/>
                      <w:marRight w:val="0"/>
                      <w:marTop w:val="0"/>
                      <w:marBottom w:val="0"/>
                      <w:divBdr>
                        <w:top w:val="none" w:sz="0" w:space="0" w:color="auto"/>
                        <w:left w:val="none" w:sz="0" w:space="0" w:color="auto"/>
                        <w:bottom w:val="none" w:sz="0" w:space="0" w:color="auto"/>
                        <w:right w:val="none" w:sz="0" w:space="0" w:color="auto"/>
                      </w:divBdr>
                    </w:div>
                  </w:divsChild>
                </w:div>
                <w:div w:id="1478956184">
                  <w:marLeft w:val="0"/>
                  <w:marRight w:val="0"/>
                  <w:marTop w:val="0"/>
                  <w:marBottom w:val="0"/>
                  <w:divBdr>
                    <w:top w:val="none" w:sz="0" w:space="0" w:color="auto"/>
                    <w:left w:val="none" w:sz="0" w:space="0" w:color="auto"/>
                    <w:bottom w:val="none" w:sz="0" w:space="0" w:color="auto"/>
                    <w:right w:val="none" w:sz="0" w:space="0" w:color="auto"/>
                  </w:divBdr>
                  <w:divsChild>
                    <w:div w:id="144704894">
                      <w:marLeft w:val="0"/>
                      <w:marRight w:val="0"/>
                      <w:marTop w:val="0"/>
                      <w:marBottom w:val="0"/>
                      <w:divBdr>
                        <w:top w:val="none" w:sz="0" w:space="0" w:color="auto"/>
                        <w:left w:val="none" w:sz="0" w:space="0" w:color="auto"/>
                        <w:bottom w:val="none" w:sz="0" w:space="0" w:color="auto"/>
                        <w:right w:val="none" w:sz="0" w:space="0" w:color="auto"/>
                      </w:divBdr>
                    </w:div>
                    <w:div w:id="986784609">
                      <w:marLeft w:val="0"/>
                      <w:marRight w:val="0"/>
                      <w:marTop w:val="0"/>
                      <w:marBottom w:val="0"/>
                      <w:divBdr>
                        <w:top w:val="none" w:sz="0" w:space="0" w:color="auto"/>
                        <w:left w:val="none" w:sz="0" w:space="0" w:color="auto"/>
                        <w:bottom w:val="none" w:sz="0" w:space="0" w:color="auto"/>
                        <w:right w:val="none" w:sz="0" w:space="0" w:color="auto"/>
                      </w:divBdr>
                    </w:div>
                  </w:divsChild>
                </w:div>
                <w:div w:id="1538617089">
                  <w:marLeft w:val="0"/>
                  <w:marRight w:val="0"/>
                  <w:marTop w:val="0"/>
                  <w:marBottom w:val="0"/>
                  <w:divBdr>
                    <w:top w:val="none" w:sz="0" w:space="0" w:color="auto"/>
                    <w:left w:val="none" w:sz="0" w:space="0" w:color="auto"/>
                    <w:bottom w:val="none" w:sz="0" w:space="0" w:color="auto"/>
                    <w:right w:val="none" w:sz="0" w:space="0" w:color="auto"/>
                  </w:divBdr>
                  <w:divsChild>
                    <w:div w:id="1501651747">
                      <w:marLeft w:val="0"/>
                      <w:marRight w:val="0"/>
                      <w:marTop w:val="0"/>
                      <w:marBottom w:val="0"/>
                      <w:divBdr>
                        <w:top w:val="none" w:sz="0" w:space="0" w:color="auto"/>
                        <w:left w:val="none" w:sz="0" w:space="0" w:color="auto"/>
                        <w:bottom w:val="none" w:sz="0" w:space="0" w:color="auto"/>
                        <w:right w:val="none" w:sz="0" w:space="0" w:color="auto"/>
                      </w:divBdr>
                    </w:div>
                  </w:divsChild>
                </w:div>
                <w:div w:id="1660112463">
                  <w:marLeft w:val="0"/>
                  <w:marRight w:val="0"/>
                  <w:marTop w:val="0"/>
                  <w:marBottom w:val="0"/>
                  <w:divBdr>
                    <w:top w:val="none" w:sz="0" w:space="0" w:color="auto"/>
                    <w:left w:val="none" w:sz="0" w:space="0" w:color="auto"/>
                    <w:bottom w:val="none" w:sz="0" w:space="0" w:color="auto"/>
                    <w:right w:val="none" w:sz="0" w:space="0" w:color="auto"/>
                  </w:divBdr>
                  <w:divsChild>
                    <w:div w:id="67119940">
                      <w:marLeft w:val="0"/>
                      <w:marRight w:val="0"/>
                      <w:marTop w:val="0"/>
                      <w:marBottom w:val="0"/>
                      <w:divBdr>
                        <w:top w:val="none" w:sz="0" w:space="0" w:color="auto"/>
                        <w:left w:val="none" w:sz="0" w:space="0" w:color="auto"/>
                        <w:bottom w:val="none" w:sz="0" w:space="0" w:color="auto"/>
                        <w:right w:val="none" w:sz="0" w:space="0" w:color="auto"/>
                      </w:divBdr>
                    </w:div>
                  </w:divsChild>
                </w:div>
                <w:div w:id="2026784352">
                  <w:marLeft w:val="0"/>
                  <w:marRight w:val="0"/>
                  <w:marTop w:val="0"/>
                  <w:marBottom w:val="0"/>
                  <w:divBdr>
                    <w:top w:val="none" w:sz="0" w:space="0" w:color="auto"/>
                    <w:left w:val="none" w:sz="0" w:space="0" w:color="auto"/>
                    <w:bottom w:val="none" w:sz="0" w:space="0" w:color="auto"/>
                    <w:right w:val="none" w:sz="0" w:space="0" w:color="auto"/>
                  </w:divBdr>
                  <w:divsChild>
                    <w:div w:id="1324237905">
                      <w:marLeft w:val="0"/>
                      <w:marRight w:val="0"/>
                      <w:marTop w:val="0"/>
                      <w:marBottom w:val="0"/>
                      <w:divBdr>
                        <w:top w:val="none" w:sz="0" w:space="0" w:color="auto"/>
                        <w:left w:val="none" w:sz="0" w:space="0" w:color="auto"/>
                        <w:bottom w:val="none" w:sz="0" w:space="0" w:color="auto"/>
                        <w:right w:val="none" w:sz="0" w:space="0" w:color="auto"/>
                      </w:divBdr>
                    </w:div>
                    <w:div w:id="1576209418">
                      <w:marLeft w:val="0"/>
                      <w:marRight w:val="0"/>
                      <w:marTop w:val="0"/>
                      <w:marBottom w:val="0"/>
                      <w:divBdr>
                        <w:top w:val="none" w:sz="0" w:space="0" w:color="auto"/>
                        <w:left w:val="none" w:sz="0" w:space="0" w:color="auto"/>
                        <w:bottom w:val="none" w:sz="0" w:space="0" w:color="auto"/>
                        <w:right w:val="none" w:sz="0" w:space="0" w:color="auto"/>
                      </w:divBdr>
                    </w:div>
                    <w:div w:id="2033259891">
                      <w:marLeft w:val="0"/>
                      <w:marRight w:val="0"/>
                      <w:marTop w:val="0"/>
                      <w:marBottom w:val="0"/>
                      <w:divBdr>
                        <w:top w:val="none" w:sz="0" w:space="0" w:color="auto"/>
                        <w:left w:val="none" w:sz="0" w:space="0" w:color="auto"/>
                        <w:bottom w:val="none" w:sz="0" w:space="0" w:color="auto"/>
                        <w:right w:val="none" w:sz="0" w:space="0" w:color="auto"/>
                      </w:divBdr>
                    </w:div>
                  </w:divsChild>
                </w:div>
                <w:div w:id="2051412917">
                  <w:marLeft w:val="0"/>
                  <w:marRight w:val="0"/>
                  <w:marTop w:val="0"/>
                  <w:marBottom w:val="0"/>
                  <w:divBdr>
                    <w:top w:val="none" w:sz="0" w:space="0" w:color="auto"/>
                    <w:left w:val="none" w:sz="0" w:space="0" w:color="auto"/>
                    <w:bottom w:val="none" w:sz="0" w:space="0" w:color="auto"/>
                    <w:right w:val="none" w:sz="0" w:space="0" w:color="auto"/>
                  </w:divBdr>
                  <w:divsChild>
                    <w:div w:id="19684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5200">
          <w:marLeft w:val="0"/>
          <w:marRight w:val="0"/>
          <w:marTop w:val="0"/>
          <w:marBottom w:val="0"/>
          <w:divBdr>
            <w:top w:val="none" w:sz="0" w:space="0" w:color="auto"/>
            <w:left w:val="none" w:sz="0" w:space="0" w:color="auto"/>
            <w:bottom w:val="none" w:sz="0" w:space="0" w:color="auto"/>
            <w:right w:val="none" w:sz="0" w:space="0" w:color="auto"/>
          </w:divBdr>
        </w:div>
        <w:div w:id="2143645233">
          <w:marLeft w:val="0"/>
          <w:marRight w:val="0"/>
          <w:marTop w:val="0"/>
          <w:marBottom w:val="0"/>
          <w:divBdr>
            <w:top w:val="none" w:sz="0" w:space="0" w:color="auto"/>
            <w:left w:val="none" w:sz="0" w:space="0" w:color="auto"/>
            <w:bottom w:val="none" w:sz="0" w:space="0" w:color="auto"/>
            <w:right w:val="none" w:sz="0" w:space="0" w:color="auto"/>
          </w:divBdr>
        </w:div>
      </w:divsChild>
    </w:div>
    <w:div w:id="701975274">
      <w:bodyDiv w:val="1"/>
      <w:marLeft w:val="0"/>
      <w:marRight w:val="0"/>
      <w:marTop w:val="0"/>
      <w:marBottom w:val="0"/>
      <w:divBdr>
        <w:top w:val="none" w:sz="0" w:space="0" w:color="auto"/>
        <w:left w:val="none" w:sz="0" w:space="0" w:color="auto"/>
        <w:bottom w:val="none" w:sz="0" w:space="0" w:color="auto"/>
        <w:right w:val="none" w:sz="0" w:space="0" w:color="auto"/>
      </w:divBdr>
    </w:div>
    <w:div w:id="726682050">
      <w:bodyDiv w:val="1"/>
      <w:marLeft w:val="0"/>
      <w:marRight w:val="0"/>
      <w:marTop w:val="0"/>
      <w:marBottom w:val="0"/>
      <w:divBdr>
        <w:top w:val="none" w:sz="0" w:space="0" w:color="auto"/>
        <w:left w:val="none" w:sz="0" w:space="0" w:color="auto"/>
        <w:bottom w:val="none" w:sz="0" w:space="0" w:color="auto"/>
        <w:right w:val="none" w:sz="0" w:space="0" w:color="auto"/>
      </w:divBdr>
    </w:div>
    <w:div w:id="753550798">
      <w:bodyDiv w:val="1"/>
      <w:marLeft w:val="0"/>
      <w:marRight w:val="0"/>
      <w:marTop w:val="0"/>
      <w:marBottom w:val="0"/>
      <w:divBdr>
        <w:top w:val="none" w:sz="0" w:space="0" w:color="auto"/>
        <w:left w:val="none" w:sz="0" w:space="0" w:color="auto"/>
        <w:bottom w:val="none" w:sz="0" w:space="0" w:color="auto"/>
        <w:right w:val="none" w:sz="0" w:space="0" w:color="auto"/>
      </w:divBdr>
      <w:divsChild>
        <w:div w:id="759981598">
          <w:marLeft w:val="0"/>
          <w:marRight w:val="0"/>
          <w:marTop w:val="0"/>
          <w:marBottom w:val="0"/>
          <w:divBdr>
            <w:top w:val="none" w:sz="0" w:space="0" w:color="auto"/>
            <w:left w:val="none" w:sz="0" w:space="0" w:color="auto"/>
            <w:bottom w:val="none" w:sz="0" w:space="0" w:color="auto"/>
            <w:right w:val="none" w:sz="0" w:space="0" w:color="auto"/>
          </w:divBdr>
        </w:div>
        <w:div w:id="846673491">
          <w:marLeft w:val="0"/>
          <w:marRight w:val="0"/>
          <w:marTop w:val="0"/>
          <w:marBottom w:val="0"/>
          <w:divBdr>
            <w:top w:val="none" w:sz="0" w:space="0" w:color="auto"/>
            <w:left w:val="none" w:sz="0" w:space="0" w:color="auto"/>
            <w:bottom w:val="none" w:sz="0" w:space="0" w:color="auto"/>
            <w:right w:val="none" w:sz="0" w:space="0" w:color="auto"/>
          </w:divBdr>
        </w:div>
        <w:div w:id="1203252712">
          <w:marLeft w:val="0"/>
          <w:marRight w:val="0"/>
          <w:marTop w:val="0"/>
          <w:marBottom w:val="0"/>
          <w:divBdr>
            <w:top w:val="none" w:sz="0" w:space="0" w:color="auto"/>
            <w:left w:val="none" w:sz="0" w:space="0" w:color="auto"/>
            <w:bottom w:val="none" w:sz="0" w:space="0" w:color="auto"/>
            <w:right w:val="none" w:sz="0" w:space="0" w:color="auto"/>
          </w:divBdr>
        </w:div>
        <w:div w:id="2055960926">
          <w:marLeft w:val="0"/>
          <w:marRight w:val="0"/>
          <w:marTop w:val="0"/>
          <w:marBottom w:val="0"/>
          <w:divBdr>
            <w:top w:val="none" w:sz="0" w:space="0" w:color="auto"/>
            <w:left w:val="none" w:sz="0" w:space="0" w:color="auto"/>
            <w:bottom w:val="none" w:sz="0" w:space="0" w:color="auto"/>
            <w:right w:val="none" w:sz="0" w:space="0" w:color="auto"/>
          </w:divBdr>
        </w:div>
      </w:divsChild>
    </w:div>
    <w:div w:id="817768756">
      <w:bodyDiv w:val="1"/>
      <w:marLeft w:val="0"/>
      <w:marRight w:val="0"/>
      <w:marTop w:val="0"/>
      <w:marBottom w:val="0"/>
      <w:divBdr>
        <w:top w:val="none" w:sz="0" w:space="0" w:color="auto"/>
        <w:left w:val="none" w:sz="0" w:space="0" w:color="auto"/>
        <w:bottom w:val="none" w:sz="0" w:space="0" w:color="auto"/>
        <w:right w:val="none" w:sz="0" w:space="0" w:color="auto"/>
      </w:divBdr>
    </w:div>
    <w:div w:id="835271479">
      <w:bodyDiv w:val="1"/>
      <w:marLeft w:val="0"/>
      <w:marRight w:val="0"/>
      <w:marTop w:val="0"/>
      <w:marBottom w:val="0"/>
      <w:divBdr>
        <w:top w:val="none" w:sz="0" w:space="0" w:color="auto"/>
        <w:left w:val="none" w:sz="0" w:space="0" w:color="auto"/>
        <w:bottom w:val="none" w:sz="0" w:space="0" w:color="auto"/>
        <w:right w:val="none" w:sz="0" w:space="0" w:color="auto"/>
      </w:divBdr>
    </w:div>
    <w:div w:id="878007551">
      <w:bodyDiv w:val="1"/>
      <w:marLeft w:val="0"/>
      <w:marRight w:val="0"/>
      <w:marTop w:val="0"/>
      <w:marBottom w:val="0"/>
      <w:divBdr>
        <w:top w:val="none" w:sz="0" w:space="0" w:color="auto"/>
        <w:left w:val="none" w:sz="0" w:space="0" w:color="auto"/>
        <w:bottom w:val="none" w:sz="0" w:space="0" w:color="auto"/>
        <w:right w:val="none" w:sz="0" w:space="0" w:color="auto"/>
      </w:divBdr>
      <w:divsChild>
        <w:div w:id="507720162">
          <w:marLeft w:val="0"/>
          <w:marRight w:val="0"/>
          <w:marTop w:val="0"/>
          <w:marBottom w:val="0"/>
          <w:divBdr>
            <w:top w:val="none" w:sz="0" w:space="0" w:color="auto"/>
            <w:left w:val="none" w:sz="0" w:space="0" w:color="auto"/>
            <w:bottom w:val="none" w:sz="0" w:space="0" w:color="auto"/>
            <w:right w:val="none" w:sz="0" w:space="0" w:color="auto"/>
          </w:divBdr>
        </w:div>
        <w:div w:id="847791277">
          <w:marLeft w:val="0"/>
          <w:marRight w:val="0"/>
          <w:marTop w:val="0"/>
          <w:marBottom w:val="0"/>
          <w:divBdr>
            <w:top w:val="none" w:sz="0" w:space="0" w:color="auto"/>
            <w:left w:val="none" w:sz="0" w:space="0" w:color="auto"/>
            <w:bottom w:val="none" w:sz="0" w:space="0" w:color="auto"/>
            <w:right w:val="none" w:sz="0" w:space="0" w:color="auto"/>
          </w:divBdr>
        </w:div>
      </w:divsChild>
    </w:div>
    <w:div w:id="901716594">
      <w:bodyDiv w:val="1"/>
      <w:marLeft w:val="0"/>
      <w:marRight w:val="0"/>
      <w:marTop w:val="0"/>
      <w:marBottom w:val="0"/>
      <w:divBdr>
        <w:top w:val="none" w:sz="0" w:space="0" w:color="auto"/>
        <w:left w:val="none" w:sz="0" w:space="0" w:color="auto"/>
        <w:bottom w:val="none" w:sz="0" w:space="0" w:color="auto"/>
        <w:right w:val="none" w:sz="0" w:space="0" w:color="auto"/>
      </w:divBdr>
    </w:div>
    <w:div w:id="909777065">
      <w:bodyDiv w:val="1"/>
      <w:marLeft w:val="0"/>
      <w:marRight w:val="0"/>
      <w:marTop w:val="0"/>
      <w:marBottom w:val="0"/>
      <w:divBdr>
        <w:top w:val="none" w:sz="0" w:space="0" w:color="auto"/>
        <w:left w:val="none" w:sz="0" w:space="0" w:color="auto"/>
        <w:bottom w:val="none" w:sz="0" w:space="0" w:color="auto"/>
        <w:right w:val="none" w:sz="0" w:space="0" w:color="auto"/>
      </w:divBdr>
      <w:divsChild>
        <w:div w:id="864638315">
          <w:marLeft w:val="0"/>
          <w:marRight w:val="0"/>
          <w:marTop w:val="0"/>
          <w:marBottom w:val="0"/>
          <w:divBdr>
            <w:top w:val="none" w:sz="0" w:space="0" w:color="auto"/>
            <w:left w:val="none" w:sz="0" w:space="0" w:color="auto"/>
            <w:bottom w:val="none" w:sz="0" w:space="0" w:color="auto"/>
            <w:right w:val="none" w:sz="0" w:space="0" w:color="auto"/>
          </w:divBdr>
          <w:divsChild>
            <w:div w:id="496389524">
              <w:marLeft w:val="0"/>
              <w:marRight w:val="0"/>
              <w:marTop w:val="0"/>
              <w:marBottom w:val="0"/>
              <w:divBdr>
                <w:top w:val="none" w:sz="0" w:space="0" w:color="auto"/>
                <w:left w:val="none" w:sz="0" w:space="0" w:color="auto"/>
                <w:bottom w:val="none" w:sz="0" w:space="0" w:color="auto"/>
                <w:right w:val="none" w:sz="0" w:space="0" w:color="auto"/>
              </w:divBdr>
            </w:div>
            <w:div w:id="961762493">
              <w:marLeft w:val="0"/>
              <w:marRight w:val="0"/>
              <w:marTop w:val="0"/>
              <w:marBottom w:val="0"/>
              <w:divBdr>
                <w:top w:val="none" w:sz="0" w:space="0" w:color="auto"/>
                <w:left w:val="none" w:sz="0" w:space="0" w:color="auto"/>
                <w:bottom w:val="none" w:sz="0" w:space="0" w:color="auto"/>
                <w:right w:val="none" w:sz="0" w:space="0" w:color="auto"/>
              </w:divBdr>
            </w:div>
            <w:div w:id="999311052">
              <w:marLeft w:val="0"/>
              <w:marRight w:val="0"/>
              <w:marTop w:val="0"/>
              <w:marBottom w:val="0"/>
              <w:divBdr>
                <w:top w:val="none" w:sz="0" w:space="0" w:color="auto"/>
                <w:left w:val="none" w:sz="0" w:space="0" w:color="auto"/>
                <w:bottom w:val="none" w:sz="0" w:space="0" w:color="auto"/>
                <w:right w:val="none" w:sz="0" w:space="0" w:color="auto"/>
              </w:divBdr>
            </w:div>
            <w:div w:id="1774547946">
              <w:marLeft w:val="0"/>
              <w:marRight w:val="0"/>
              <w:marTop w:val="0"/>
              <w:marBottom w:val="0"/>
              <w:divBdr>
                <w:top w:val="none" w:sz="0" w:space="0" w:color="auto"/>
                <w:left w:val="none" w:sz="0" w:space="0" w:color="auto"/>
                <w:bottom w:val="none" w:sz="0" w:space="0" w:color="auto"/>
                <w:right w:val="none" w:sz="0" w:space="0" w:color="auto"/>
              </w:divBdr>
            </w:div>
            <w:div w:id="1829053555">
              <w:marLeft w:val="0"/>
              <w:marRight w:val="0"/>
              <w:marTop w:val="0"/>
              <w:marBottom w:val="0"/>
              <w:divBdr>
                <w:top w:val="none" w:sz="0" w:space="0" w:color="auto"/>
                <w:left w:val="none" w:sz="0" w:space="0" w:color="auto"/>
                <w:bottom w:val="none" w:sz="0" w:space="0" w:color="auto"/>
                <w:right w:val="none" w:sz="0" w:space="0" w:color="auto"/>
              </w:divBdr>
            </w:div>
          </w:divsChild>
        </w:div>
        <w:div w:id="2003849417">
          <w:marLeft w:val="0"/>
          <w:marRight w:val="0"/>
          <w:marTop w:val="0"/>
          <w:marBottom w:val="0"/>
          <w:divBdr>
            <w:top w:val="none" w:sz="0" w:space="0" w:color="auto"/>
            <w:left w:val="none" w:sz="0" w:space="0" w:color="auto"/>
            <w:bottom w:val="none" w:sz="0" w:space="0" w:color="auto"/>
            <w:right w:val="none" w:sz="0" w:space="0" w:color="auto"/>
          </w:divBdr>
          <w:divsChild>
            <w:div w:id="107437411">
              <w:marLeft w:val="0"/>
              <w:marRight w:val="0"/>
              <w:marTop w:val="0"/>
              <w:marBottom w:val="0"/>
              <w:divBdr>
                <w:top w:val="none" w:sz="0" w:space="0" w:color="auto"/>
                <w:left w:val="none" w:sz="0" w:space="0" w:color="auto"/>
                <w:bottom w:val="none" w:sz="0" w:space="0" w:color="auto"/>
                <w:right w:val="none" w:sz="0" w:space="0" w:color="auto"/>
              </w:divBdr>
            </w:div>
            <w:div w:id="14074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99418">
      <w:bodyDiv w:val="1"/>
      <w:marLeft w:val="0"/>
      <w:marRight w:val="0"/>
      <w:marTop w:val="0"/>
      <w:marBottom w:val="0"/>
      <w:divBdr>
        <w:top w:val="none" w:sz="0" w:space="0" w:color="auto"/>
        <w:left w:val="none" w:sz="0" w:space="0" w:color="auto"/>
        <w:bottom w:val="none" w:sz="0" w:space="0" w:color="auto"/>
        <w:right w:val="none" w:sz="0" w:space="0" w:color="auto"/>
      </w:divBdr>
    </w:div>
    <w:div w:id="1037242851">
      <w:bodyDiv w:val="1"/>
      <w:marLeft w:val="0"/>
      <w:marRight w:val="0"/>
      <w:marTop w:val="0"/>
      <w:marBottom w:val="0"/>
      <w:divBdr>
        <w:top w:val="none" w:sz="0" w:space="0" w:color="auto"/>
        <w:left w:val="none" w:sz="0" w:space="0" w:color="auto"/>
        <w:bottom w:val="none" w:sz="0" w:space="0" w:color="auto"/>
        <w:right w:val="none" w:sz="0" w:space="0" w:color="auto"/>
      </w:divBdr>
      <w:divsChild>
        <w:div w:id="100150297">
          <w:marLeft w:val="0"/>
          <w:marRight w:val="0"/>
          <w:marTop w:val="0"/>
          <w:marBottom w:val="0"/>
          <w:divBdr>
            <w:top w:val="none" w:sz="0" w:space="0" w:color="auto"/>
            <w:left w:val="none" w:sz="0" w:space="0" w:color="auto"/>
            <w:bottom w:val="none" w:sz="0" w:space="0" w:color="auto"/>
            <w:right w:val="none" w:sz="0" w:space="0" w:color="auto"/>
          </w:divBdr>
        </w:div>
        <w:div w:id="186599545">
          <w:marLeft w:val="0"/>
          <w:marRight w:val="0"/>
          <w:marTop w:val="0"/>
          <w:marBottom w:val="0"/>
          <w:divBdr>
            <w:top w:val="none" w:sz="0" w:space="0" w:color="auto"/>
            <w:left w:val="none" w:sz="0" w:space="0" w:color="auto"/>
            <w:bottom w:val="none" w:sz="0" w:space="0" w:color="auto"/>
            <w:right w:val="none" w:sz="0" w:space="0" w:color="auto"/>
          </w:divBdr>
        </w:div>
        <w:div w:id="1221553757">
          <w:marLeft w:val="0"/>
          <w:marRight w:val="0"/>
          <w:marTop w:val="0"/>
          <w:marBottom w:val="0"/>
          <w:divBdr>
            <w:top w:val="none" w:sz="0" w:space="0" w:color="auto"/>
            <w:left w:val="none" w:sz="0" w:space="0" w:color="auto"/>
            <w:bottom w:val="none" w:sz="0" w:space="0" w:color="auto"/>
            <w:right w:val="none" w:sz="0" w:space="0" w:color="auto"/>
          </w:divBdr>
        </w:div>
        <w:div w:id="1480610548">
          <w:marLeft w:val="0"/>
          <w:marRight w:val="0"/>
          <w:marTop w:val="0"/>
          <w:marBottom w:val="0"/>
          <w:divBdr>
            <w:top w:val="none" w:sz="0" w:space="0" w:color="auto"/>
            <w:left w:val="none" w:sz="0" w:space="0" w:color="auto"/>
            <w:bottom w:val="none" w:sz="0" w:space="0" w:color="auto"/>
            <w:right w:val="none" w:sz="0" w:space="0" w:color="auto"/>
          </w:divBdr>
        </w:div>
        <w:div w:id="1955406248">
          <w:marLeft w:val="0"/>
          <w:marRight w:val="0"/>
          <w:marTop w:val="0"/>
          <w:marBottom w:val="0"/>
          <w:divBdr>
            <w:top w:val="none" w:sz="0" w:space="0" w:color="auto"/>
            <w:left w:val="none" w:sz="0" w:space="0" w:color="auto"/>
            <w:bottom w:val="none" w:sz="0" w:space="0" w:color="auto"/>
            <w:right w:val="none" w:sz="0" w:space="0" w:color="auto"/>
          </w:divBdr>
        </w:div>
      </w:divsChild>
    </w:div>
    <w:div w:id="1040328130">
      <w:bodyDiv w:val="1"/>
      <w:marLeft w:val="0"/>
      <w:marRight w:val="0"/>
      <w:marTop w:val="0"/>
      <w:marBottom w:val="0"/>
      <w:divBdr>
        <w:top w:val="none" w:sz="0" w:space="0" w:color="auto"/>
        <w:left w:val="none" w:sz="0" w:space="0" w:color="auto"/>
        <w:bottom w:val="none" w:sz="0" w:space="0" w:color="auto"/>
        <w:right w:val="none" w:sz="0" w:space="0" w:color="auto"/>
      </w:divBdr>
      <w:divsChild>
        <w:div w:id="713191904">
          <w:marLeft w:val="0"/>
          <w:marRight w:val="0"/>
          <w:marTop w:val="0"/>
          <w:marBottom w:val="0"/>
          <w:divBdr>
            <w:top w:val="none" w:sz="0" w:space="0" w:color="auto"/>
            <w:left w:val="none" w:sz="0" w:space="0" w:color="auto"/>
            <w:bottom w:val="none" w:sz="0" w:space="0" w:color="auto"/>
            <w:right w:val="none" w:sz="0" w:space="0" w:color="auto"/>
          </w:divBdr>
        </w:div>
        <w:div w:id="1295139472">
          <w:marLeft w:val="0"/>
          <w:marRight w:val="0"/>
          <w:marTop w:val="0"/>
          <w:marBottom w:val="0"/>
          <w:divBdr>
            <w:top w:val="none" w:sz="0" w:space="0" w:color="auto"/>
            <w:left w:val="none" w:sz="0" w:space="0" w:color="auto"/>
            <w:bottom w:val="none" w:sz="0" w:space="0" w:color="auto"/>
            <w:right w:val="none" w:sz="0" w:space="0" w:color="auto"/>
          </w:divBdr>
        </w:div>
      </w:divsChild>
    </w:div>
    <w:div w:id="1127429929">
      <w:bodyDiv w:val="1"/>
      <w:marLeft w:val="0"/>
      <w:marRight w:val="0"/>
      <w:marTop w:val="0"/>
      <w:marBottom w:val="0"/>
      <w:divBdr>
        <w:top w:val="none" w:sz="0" w:space="0" w:color="auto"/>
        <w:left w:val="none" w:sz="0" w:space="0" w:color="auto"/>
        <w:bottom w:val="none" w:sz="0" w:space="0" w:color="auto"/>
        <w:right w:val="none" w:sz="0" w:space="0" w:color="auto"/>
      </w:divBdr>
      <w:divsChild>
        <w:div w:id="159271669">
          <w:marLeft w:val="0"/>
          <w:marRight w:val="0"/>
          <w:marTop w:val="0"/>
          <w:marBottom w:val="0"/>
          <w:divBdr>
            <w:top w:val="none" w:sz="0" w:space="0" w:color="auto"/>
            <w:left w:val="none" w:sz="0" w:space="0" w:color="auto"/>
            <w:bottom w:val="none" w:sz="0" w:space="0" w:color="auto"/>
            <w:right w:val="none" w:sz="0" w:space="0" w:color="auto"/>
          </w:divBdr>
        </w:div>
        <w:div w:id="164632633">
          <w:marLeft w:val="0"/>
          <w:marRight w:val="0"/>
          <w:marTop w:val="0"/>
          <w:marBottom w:val="0"/>
          <w:divBdr>
            <w:top w:val="none" w:sz="0" w:space="0" w:color="auto"/>
            <w:left w:val="none" w:sz="0" w:space="0" w:color="auto"/>
            <w:bottom w:val="none" w:sz="0" w:space="0" w:color="auto"/>
            <w:right w:val="none" w:sz="0" w:space="0" w:color="auto"/>
          </w:divBdr>
        </w:div>
        <w:div w:id="241137310">
          <w:marLeft w:val="0"/>
          <w:marRight w:val="0"/>
          <w:marTop w:val="0"/>
          <w:marBottom w:val="0"/>
          <w:divBdr>
            <w:top w:val="none" w:sz="0" w:space="0" w:color="auto"/>
            <w:left w:val="none" w:sz="0" w:space="0" w:color="auto"/>
            <w:bottom w:val="none" w:sz="0" w:space="0" w:color="auto"/>
            <w:right w:val="none" w:sz="0" w:space="0" w:color="auto"/>
          </w:divBdr>
        </w:div>
        <w:div w:id="860584246">
          <w:marLeft w:val="0"/>
          <w:marRight w:val="0"/>
          <w:marTop w:val="0"/>
          <w:marBottom w:val="0"/>
          <w:divBdr>
            <w:top w:val="none" w:sz="0" w:space="0" w:color="auto"/>
            <w:left w:val="none" w:sz="0" w:space="0" w:color="auto"/>
            <w:bottom w:val="none" w:sz="0" w:space="0" w:color="auto"/>
            <w:right w:val="none" w:sz="0" w:space="0" w:color="auto"/>
          </w:divBdr>
          <w:divsChild>
            <w:div w:id="1117141764">
              <w:marLeft w:val="-75"/>
              <w:marRight w:val="0"/>
              <w:marTop w:val="30"/>
              <w:marBottom w:val="30"/>
              <w:divBdr>
                <w:top w:val="none" w:sz="0" w:space="0" w:color="auto"/>
                <w:left w:val="none" w:sz="0" w:space="0" w:color="auto"/>
                <w:bottom w:val="none" w:sz="0" w:space="0" w:color="auto"/>
                <w:right w:val="none" w:sz="0" w:space="0" w:color="auto"/>
              </w:divBdr>
              <w:divsChild>
                <w:div w:id="234631501">
                  <w:marLeft w:val="0"/>
                  <w:marRight w:val="0"/>
                  <w:marTop w:val="0"/>
                  <w:marBottom w:val="0"/>
                  <w:divBdr>
                    <w:top w:val="none" w:sz="0" w:space="0" w:color="auto"/>
                    <w:left w:val="none" w:sz="0" w:space="0" w:color="auto"/>
                    <w:bottom w:val="none" w:sz="0" w:space="0" w:color="auto"/>
                    <w:right w:val="none" w:sz="0" w:space="0" w:color="auto"/>
                  </w:divBdr>
                  <w:divsChild>
                    <w:div w:id="1463502249">
                      <w:marLeft w:val="0"/>
                      <w:marRight w:val="0"/>
                      <w:marTop w:val="0"/>
                      <w:marBottom w:val="0"/>
                      <w:divBdr>
                        <w:top w:val="none" w:sz="0" w:space="0" w:color="auto"/>
                        <w:left w:val="none" w:sz="0" w:space="0" w:color="auto"/>
                        <w:bottom w:val="none" w:sz="0" w:space="0" w:color="auto"/>
                        <w:right w:val="none" w:sz="0" w:space="0" w:color="auto"/>
                      </w:divBdr>
                    </w:div>
                  </w:divsChild>
                </w:div>
                <w:div w:id="344286056">
                  <w:marLeft w:val="0"/>
                  <w:marRight w:val="0"/>
                  <w:marTop w:val="0"/>
                  <w:marBottom w:val="0"/>
                  <w:divBdr>
                    <w:top w:val="none" w:sz="0" w:space="0" w:color="auto"/>
                    <w:left w:val="none" w:sz="0" w:space="0" w:color="auto"/>
                    <w:bottom w:val="none" w:sz="0" w:space="0" w:color="auto"/>
                    <w:right w:val="none" w:sz="0" w:space="0" w:color="auto"/>
                  </w:divBdr>
                  <w:divsChild>
                    <w:div w:id="1688827673">
                      <w:marLeft w:val="0"/>
                      <w:marRight w:val="0"/>
                      <w:marTop w:val="0"/>
                      <w:marBottom w:val="0"/>
                      <w:divBdr>
                        <w:top w:val="none" w:sz="0" w:space="0" w:color="auto"/>
                        <w:left w:val="none" w:sz="0" w:space="0" w:color="auto"/>
                        <w:bottom w:val="none" w:sz="0" w:space="0" w:color="auto"/>
                        <w:right w:val="none" w:sz="0" w:space="0" w:color="auto"/>
                      </w:divBdr>
                    </w:div>
                  </w:divsChild>
                </w:div>
                <w:div w:id="382144172">
                  <w:marLeft w:val="0"/>
                  <w:marRight w:val="0"/>
                  <w:marTop w:val="0"/>
                  <w:marBottom w:val="0"/>
                  <w:divBdr>
                    <w:top w:val="none" w:sz="0" w:space="0" w:color="auto"/>
                    <w:left w:val="none" w:sz="0" w:space="0" w:color="auto"/>
                    <w:bottom w:val="none" w:sz="0" w:space="0" w:color="auto"/>
                    <w:right w:val="none" w:sz="0" w:space="0" w:color="auto"/>
                  </w:divBdr>
                  <w:divsChild>
                    <w:div w:id="825249025">
                      <w:marLeft w:val="0"/>
                      <w:marRight w:val="0"/>
                      <w:marTop w:val="0"/>
                      <w:marBottom w:val="0"/>
                      <w:divBdr>
                        <w:top w:val="none" w:sz="0" w:space="0" w:color="auto"/>
                        <w:left w:val="none" w:sz="0" w:space="0" w:color="auto"/>
                        <w:bottom w:val="none" w:sz="0" w:space="0" w:color="auto"/>
                        <w:right w:val="none" w:sz="0" w:space="0" w:color="auto"/>
                      </w:divBdr>
                    </w:div>
                    <w:div w:id="932585825">
                      <w:marLeft w:val="0"/>
                      <w:marRight w:val="0"/>
                      <w:marTop w:val="0"/>
                      <w:marBottom w:val="0"/>
                      <w:divBdr>
                        <w:top w:val="none" w:sz="0" w:space="0" w:color="auto"/>
                        <w:left w:val="none" w:sz="0" w:space="0" w:color="auto"/>
                        <w:bottom w:val="none" w:sz="0" w:space="0" w:color="auto"/>
                        <w:right w:val="none" w:sz="0" w:space="0" w:color="auto"/>
                      </w:divBdr>
                    </w:div>
                  </w:divsChild>
                </w:div>
                <w:div w:id="865944499">
                  <w:marLeft w:val="0"/>
                  <w:marRight w:val="0"/>
                  <w:marTop w:val="0"/>
                  <w:marBottom w:val="0"/>
                  <w:divBdr>
                    <w:top w:val="none" w:sz="0" w:space="0" w:color="auto"/>
                    <w:left w:val="none" w:sz="0" w:space="0" w:color="auto"/>
                    <w:bottom w:val="none" w:sz="0" w:space="0" w:color="auto"/>
                    <w:right w:val="none" w:sz="0" w:space="0" w:color="auto"/>
                  </w:divBdr>
                  <w:divsChild>
                    <w:div w:id="176770688">
                      <w:marLeft w:val="0"/>
                      <w:marRight w:val="0"/>
                      <w:marTop w:val="0"/>
                      <w:marBottom w:val="0"/>
                      <w:divBdr>
                        <w:top w:val="none" w:sz="0" w:space="0" w:color="auto"/>
                        <w:left w:val="none" w:sz="0" w:space="0" w:color="auto"/>
                        <w:bottom w:val="none" w:sz="0" w:space="0" w:color="auto"/>
                        <w:right w:val="none" w:sz="0" w:space="0" w:color="auto"/>
                      </w:divBdr>
                    </w:div>
                    <w:div w:id="187793284">
                      <w:marLeft w:val="0"/>
                      <w:marRight w:val="0"/>
                      <w:marTop w:val="0"/>
                      <w:marBottom w:val="0"/>
                      <w:divBdr>
                        <w:top w:val="none" w:sz="0" w:space="0" w:color="auto"/>
                        <w:left w:val="none" w:sz="0" w:space="0" w:color="auto"/>
                        <w:bottom w:val="none" w:sz="0" w:space="0" w:color="auto"/>
                        <w:right w:val="none" w:sz="0" w:space="0" w:color="auto"/>
                      </w:divBdr>
                    </w:div>
                  </w:divsChild>
                </w:div>
                <w:div w:id="1007755613">
                  <w:marLeft w:val="0"/>
                  <w:marRight w:val="0"/>
                  <w:marTop w:val="0"/>
                  <w:marBottom w:val="0"/>
                  <w:divBdr>
                    <w:top w:val="none" w:sz="0" w:space="0" w:color="auto"/>
                    <w:left w:val="none" w:sz="0" w:space="0" w:color="auto"/>
                    <w:bottom w:val="none" w:sz="0" w:space="0" w:color="auto"/>
                    <w:right w:val="none" w:sz="0" w:space="0" w:color="auto"/>
                  </w:divBdr>
                  <w:divsChild>
                    <w:div w:id="1731270335">
                      <w:marLeft w:val="0"/>
                      <w:marRight w:val="0"/>
                      <w:marTop w:val="0"/>
                      <w:marBottom w:val="0"/>
                      <w:divBdr>
                        <w:top w:val="none" w:sz="0" w:space="0" w:color="auto"/>
                        <w:left w:val="none" w:sz="0" w:space="0" w:color="auto"/>
                        <w:bottom w:val="none" w:sz="0" w:space="0" w:color="auto"/>
                        <w:right w:val="none" w:sz="0" w:space="0" w:color="auto"/>
                      </w:divBdr>
                    </w:div>
                  </w:divsChild>
                </w:div>
                <w:div w:id="1067070125">
                  <w:marLeft w:val="0"/>
                  <w:marRight w:val="0"/>
                  <w:marTop w:val="0"/>
                  <w:marBottom w:val="0"/>
                  <w:divBdr>
                    <w:top w:val="none" w:sz="0" w:space="0" w:color="auto"/>
                    <w:left w:val="none" w:sz="0" w:space="0" w:color="auto"/>
                    <w:bottom w:val="none" w:sz="0" w:space="0" w:color="auto"/>
                    <w:right w:val="none" w:sz="0" w:space="0" w:color="auto"/>
                  </w:divBdr>
                  <w:divsChild>
                    <w:div w:id="996609026">
                      <w:marLeft w:val="0"/>
                      <w:marRight w:val="0"/>
                      <w:marTop w:val="0"/>
                      <w:marBottom w:val="0"/>
                      <w:divBdr>
                        <w:top w:val="none" w:sz="0" w:space="0" w:color="auto"/>
                        <w:left w:val="none" w:sz="0" w:space="0" w:color="auto"/>
                        <w:bottom w:val="none" w:sz="0" w:space="0" w:color="auto"/>
                        <w:right w:val="none" w:sz="0" w:space="0" w:color="auto"/>
                      </w:divBdr>
                    </w:div>
                  </w:divsChild>
                </w:div>
                <w:div w:id="1237666560">
                  <w:marLeft w:val="0"/>
                  <w:marRight w:val="0"/>
                  <w:marTop w:val="0"/>
                  <w:marBottom w:val="0"/>
                  <w:divBdr>
                    <w:top w:val="none" w:sz="0" w:space="0" w:color="auto"/>
                    <w:left w:val="none" w:sz="0" w:space="0" w:color="auto"/>
                    <w:bottom w:val="none" w:sz="0" w:space="0" w:color="auto"/>
                    <w:right w:val="none" w:sz="0" w:space="0" w:color="auto"/>
                  </w:divBdr>
                  <w:divsChild>
                    <w:div w:id="1797479183">
                      <w:marLeft w:val="0"/>
                      <w:marRight w:val="0"/>
                      <w:marTop w:val="0"/>
                      <w:marBottom w:val="0"/>
                      <w:divBdr>
                        <w:top w:val="none" w:sz="0" w:space="0" w:color="auto"/>
                        <w:left w:val="none" w:sz="0" w:space="0" w:color="auto"/>
                        <w:bottom w:val="none" w:sz="0" w:space="0" w:color="auto"/>
                        <w:right w:val="none" w:sz="0" w:space="0" w:color="auto"/>
                      </w:divBdr>
                    </w:div>
                    <w:div w:id="1853062365">
                      <w:marLeft w:val="0"/>
                      <w:marRight w:val="0"/>
                      <w:marTop w:val="0"/>
                      <w:marBottom w:val="0"/>
                      <w:divBdr>
                        <w:top w:val="none" w:sz="0" w:space="0" w:color="auto"/>
                        <w:left w:val="none" w:sz="0" w:space="0" w:color="auto"/>
                        <w:bottom w:val="none" w:sz="0" w:space="0" w:color="auto"/>
                        <w:right w:val="none" w:sz="0" w:space="0" w:color="auto"/>
                      </w:divBdr>
                    </w:div>
                  </w:divsChild>
                </w:div>
                <w:div w:id="1286545075">
                  <w:marLeft w:val="0"/>
                  <w:marRight w:val="0"/>
                  <w:marTop w:val="0"/>
                  <w:marBottom w:val="0"/>
                  <w:divBdr>
                    <w:top w:val="none" w:sz="0" w:space="0" w:color="auto"/>
                    <w:left w:val="none" w:sz="0" w:space="0" w:color="auto"/>
                    <w:bottom w:val="none" w:sz="0" w:space="0" w:color="auto"/>
                    <w:right w:val="none" w:sz="0" w:space="0" w:color="auto"/>
                  </w:divBdr>
                  <w:divsChild>
                    <w:div w:id="618606837">
                      <w:marLeft w:val="0"/>
                      <w:marRight w:val="0"/>
                      <w:marTop w:val="0"/>
                      <w:marBottom w:val="0"/>
                      <w:divBdr>
                        <w:top w:val="none" w:sz="0" w:space="0" w:color="auto"/>
                        <w:left w:val="none" w:sz="0" w:space="0" w:color="auto"/>
                        <w:bottom w:val="none" w:sz="0" w:space="0" w:color="auto"/>
                        <w:right w:val="none" w:sz="0" w:space="0" w:color="auto"/>
                      </w:divBdr>
                    </w:div>
                  </w:divsChild>
                </w:div>
                <w:div w:id="1440834306">
                  <w:marLeft w:val="0"/>
                  <w:marRight w:val="0"/>
                  <w:marTop w:val="0"/>
                  <w:marBottom w:val="0"/>
                  <w:divBdr>
                    <w:top w:val="none" w:sz="0" w:space="0" w:color="auto"/>
                    <w:left w:val="none" w:sz="0" w:space="0" w:color="auto"/>
                    <w:bottom w:val="none" w:sz="0" w:space="0" w:color="auto"/>
                    <w:right w:val="none" w:sz="0" w:space="0" w:color="auto"/>
                  </w:divBdr>
                  <w:divsChild>
                    <w:div w:id="895318380">
                      <w:marLeft w:val="0"/>
                      <w:marRight w:val="0"/>
                      <w:marTop w:val="0"/>
                      <w:marBottom w:val="0"/>
                      <w:divBdr>
                        <w:top w:val="none" w:sz="0" w:space="0" w:color="auto"/>
                        <w:left w:val="none" w:sz="0" w:space="0" w:color="auto"/>
                        <w:bottom w:val="none" w:sz="0" w:space="0" w:color="auto"/>
                        <w:right w:val="none" w:sz="0" w:space="0" w:color="auto"/>
                      </w:divBdr>
                    </w:div>
                  </w:divsChild>
                </w:div>
                <w:div w:id="1447118388">
                  <w:marLeft w:val="0"/>
                  <w:marRight w:val="0"/>
                  <w:marTop w:val="0"/>
                  <w:marBottom w:val="0"/>
                  <w:divBdr>
                    <w:top w:val="none" w:sz="0" w:space="0" w:color="auto"/>
                    <w:left w:val="none" w:sz="0" w:space="0" w:color="auto"/>
                    <w:bottom w:val="none" w:sz="0" w:space="0" w:color="auto"/>
                    <w:right w:val="none" w:sz="0" w:space="0" w:color="auto"/>
                  </w:divBdr>
                  <w:divsChild>
                    <w:div w:id="2026783274">
                      <w:marLeft w:val="0"/>
                      <w:marRight w:val="0"/>
                      <w:marTop w:val="0"/>
                      <w:marBottom w:val="0"/>
                      <w:divBdr>
                        <w:top w:val="none" w:sz="0" w:space="0" w:color="auto"/>
                        <w:left w:val="none" w:sz="0" w:space="0" w:color="auto"/>
                        <w:bottom w:val="none" w:sz="0" w:space="0" w:color="auto"/>
                        <w:right w:val="none" w:sz="0" w:space="0" w:color="auto"/>
                      </w:divBdr>
                    </w:div>
                  </w:divsChild>
                </w:div>
                <w:div w:id="1622420319">
                  <w:marLeft w:val="0"/>
                  <w:marRight w:val="0"/>
                  <w:marTop w:val="0"/>
                  <w:marBottom w:val="0"/>
                  <w:divBdr>
                    <w:top w:val="none" w:sz="0" w:space="0" w:color="auto"/>
                    <w:left w:val="none" w:sz="0" w:space="0" w:color="auto"/>
                    <w:bottom w:val="none" w:sz="0" w:space="0" w:color="auto"/>
                    <w:right w:val="none" w:sz="0" w:space="0" w:color="auto"/>
                  </w:divBdr>
                  <w:divsChild>
                    <w:div w:id="960915522">
                      <w:marLeft w:val="0"/>
                      <w:marRight w:val="0"/>
                      <w:marTop w:val="0"/>
                      <w:marBottom w:val="0"/>
                      <w:divBdr>
                        <w:top w:val="none" w:sz="0" w:space="0" w:color="auto"/>
                        <w:left w:val="none" w:sz="0" w:space="0" w:color="auto"/>
                        <w:bottom w:val="none" w:sz="0" w:space="0" w:color="auto"/>
                        <w:right w:val="none" w:sz="0" w:space="0" w:color="auto"/>
                      </w:divBdr>
                    </w:div>
                    <w:div w:id="1083526916">
                      <w:marLeft w:val="0"/>
                      <w:marRight w:val="0"/>
                      <w:marTop w:val="0"/>
                      <w:marBottom w:val="0"/>
                      <w:divBdr>
                        <w:top w:val="none" w:sz="0" w:space="0" w:color="auto"/>
                        <w:left w:val="none" w:sz="0" w:space="0" w:color="auto"/>
                        <w:bottom w:val="none" w:sz="0" w:space="0" w:color="auto"/>
                        <w:right w:val="none" w:sz="0" w:space="0" w:color="auto"/>
                      </w:divBdr>
                    </w:div>
                  </w:divsChild>
                </w:div>
                <w:div w:id="1727605989">
                  <w:marLeft w:val="0"/>
                  <w:marRight w:val="0"/>
                  <w:marTop w:val="0"/>
                  <w:marBottom w:val="0"/>
                  <w:divBdr>
                    <w:top w:val="none" w:sz="0" w:space="0" w:color="auto"/>
                    <w:left w:val="none" w:sz="0" w:space="0" w:color="auto"/>
                    <w:bottom w:val="none" w:sz="0" w:space="0" w:color="auto"/>
                    <w:right w:val="none" w:sz="0" w:space="0" w:color="auto"/>
                  </w:divBdr>
                  <w:divsChild>
                    <w:div w:id="1041637354">
                      <w:marLeft w:val="0"/>
                      <w:marRight w:val="0"/>
                      <w:marTop w:val="0"/>
                      <w:marBottom w:val="0"/>
                      <w:divBdr>
                        <w:top w:val="none" w:sz="0" w:space="0" w:color="auto"/>
                        <w:left w:val="none" w:sz="0" w:space="0" w:color="auto"/>
                        <w:bottom w:val="none" w:sz="0" w:space="0" w:color="auto"/>
                        <w:right w:val="none" w:sz="0" w:space="0" w:color="auto"/>
                      </w:divBdr>
                    </w:div>
                    <w:div w:id="1370304995">
                      <w:marLeft w:val="0"/>
                      <w:marRight w:val="0"/>
                      <w:marTop w:val="0"/>
                      <w:marBottom w:val="0"/>
                      <w:divBdr>
                        <w:top w:val="none" w:sz="0" w:space="0" w:color="auto"/>
                        <w:left w:val="none" w:sz="0" w:space="0" w:color="auto"/>
                        <w:bottom w:val="none" w:sz="0" w:space="0" w:color="auto"/>
                        <w:right w:val="none" w:sz="0" w:space="0" w:color="auto"/>
                      </w:divBdr>
                    </w:div>
                    <w:div w:id="1762023498">
                      <w:marLeft w:val="0"/>
                      <w:marRight w:val="0"/>
                      <w:marTop w:val="0"/>
                      <w:marBottom w:val="0"/>
                      <w:divBdr>
                        <w:top w:val="none" w:sz="0" w:space="0" w:color="auto"/>
                        <w:left w:val="none" w:sz="0" w:space="0" w:color="auto"/>
                        <w:bottom w:val="none" w:sz="0" w:space="0" w:color="auto"/>
                        <w:right w:val="none" w:sz="0" w:space="0" w:color="auto"/>
                      </w:divBdr>
                    </w:div>
                  </w:divsChild>
                </w:div>
                <w:div w:id="1952279033">
                  <w:marLeft w:val="0"/>
                  <w:marRight w:val="0"/>
                  <w:marTop w:val="0"/>
                  <w:marBottom w:val="0"/>
                  <w:divBdr>
                    <w:top w:val="none" w:sz="0" w:space="0" w:color="auto"/>
                    <w:left w:val="none" w:sz="0" w:space="0" w:color="auto"/>
                    <w:bottom w:val="none" w:sz="0" w:space="0" w:color="auto"/>
                    <w:right w:val="none" w:sz="0" w:space="0" w:color="auto"/>
                  </w:divBdr>
                  <w:divsChild>
                    <w:div w:id="1579096599">
                      <w:marLeft w:val="0"/>
                      <w:marRight w:val="0"/>
                      <w:marTop w:val="0"/>
                      <w:marBottom w:val="0"/>
                      <w:divBdr>
                        <w:top w:val="none" w:sz="0" w:space="0" w:color="auto"/>
                        <w:left w:val="none" w:sz="0" w:space="0" w:color="auto"/>
                        <w:bottom w:val="none" w:sz="0" w:space="0" w:color="auto"/>
                        <w:right w:val="none" w:sz="0" w:space="0" w:color="auto"/>
                      </w:divBdr>
                    </w:div>
                  </w:divsChild>
                </w:div>
                <w:div w:id="2022120554">
                  <w:marLeft w:val="0"/>
                  <w:marRight w:val="0"/>
                  <w:marTop w:val="0"/>
                  <w:marBottom w:val="0"/>
                  <w:divBdr>
                    <w:top w:val="none" w:sz="0" w:space="0" w:color="auto"/>
                    <w:left w:val="none" w:sz="0" w:space="0" w:color="auto"/>
                    <w:bottom w:val="none" w:sz="0" w:space="0" w:color="auto"/>
                    <w:right w:val="none" w:sz="0" w:space="0" w:color="auto"/>
                  </w:divBdr>
                  <w:divsChild>
                    <w:div w:id="576793839">
                      <w:marLeft w:val="0"/>
                      <w:marRight w:val="0"/>
                      <w:marTop w:val="0"/>
                      <w:marBottom w:val="0"/>
                      <w:divBdr>
                        <w:top w:val="none" w:sz="0" w:space="0" w:color="auto"/>
                        <w:left w:val="none" w:sz="0" w:space="0" w:color="auto"/>
                        <w:bottom w:val="none" w:sz="0" w:space="0" w:color="auto"/>
                        <w:right w:val="none" w:sz="0" w:space="0" w:color="auto"/>
                      </w:divBdr>
                    </w:div>
                    <w:div w:id="1517422749">
                      <w:marLeft w:val="0"/>
                      <w:marRight w:val="0"/>
                      <w:marTop w:val="0"/>
                      <w:marBottom w:val="0"/>
                      <w:divBdr>
                        <w:top w:val="none" w:sz="0" w:space="0" w:color="auto"/>
                        <w:left w:val="none" w:sz="0" w:space="0" w:color="auto"/>
                        <w:bottom w:val="none" w:sz="0" w:space="0" w:color="auto"/>
                        <w:right w:val="none" w:sz="0" w:space="0" w:color="auto"/>
                      </w:divBdr>
                    </w:div>
                    <w:div w:id="16369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5549">
          <w:marLeft w:val="0"/>
          <w:marRight w:val="0"/>
          <w:marTop w:val="0"/>
          <w:marBottom w:val="0"/>
          <w:divBdr>
            <w:top w:val="none" w:sz="0" w:space="0" w:color="auto"/>
            <w:left w:val="none" w:sz="0" w:space="0" w:color="auto"/>
            <w:bottom w:val="none" w:sz="0" w:space="0" w:color="auto"/>
            <w:right w:val="none" w:sz="0" w:space="0" w:color="auto"/>
          </w:divBdr>
        </w:div>
        <w:div w:id="1043870323">
          <w:marLeft w:val="0"/>
          <w:marRight w:val="0"/>
          <w:marTop w:val="0"/>
          <w:marBottom w:val="0"/>
          <w:divBdr>
            <w:top w:val="none" w:sz="0" w:space="0" w:color="auto"/>
            <w:left w:val="none" w:sz="0" w:space="0" w:color="auto"/>
            <w:bottom w:val="none" w:sz="0" w:space="0" w:color="auto"/>
            <w:right w:val="none" w:sz="0" w:space="0" w:color="auto"/>
          </w:divBdr>
          <w:divsChild>
            <w:div w:id="700783950">
              <w:marLeft w:val="-75"/>
              <w:marRight w:val="0"/>
              <w:marTop w:val="30"/>
              <w:marBottom w:val="30"/>
              <w:divBdr>
                <w:top w:val="none" w:sz="0" w:space="0" w:color="auto"/>
                <w:left w:val="none" w:sz="0" w:space="0" w:color="auto"/>
                <w:bottom w:val="none" w:sz="0" w:space="0" w:color="auto"/>
                <w:right w:val="none" w:sz="0" w:space="0" w:color="auto"/>
              </w:divBdr>
              <w:divsChild>
                <w:div w:id="303200730">
                  <w:marLeft w:val="0"/>
                  <w:marRight w:val="0"/>
                  <w:marTop w:val="0"/>
                  <w:marBottom w:val="0"/>
                  <w:divBdr>
                    <w:top w:val="none" w:sz="0" w:space="0" w:color="auto"/>
                    <w:left w:val="none" w:sz="0" w:space="0" w:color="auto"/>
                    <w:bottom w:val="none" w:sz="0" w:space="0" w:color="auto"/>
                    <w:right w:val="none" w:sz="0" w:space="0" w:color="auto"/>
                  </w:divBdr>
                  <w:divsChild>
                    <w:div w:id="248084225">
                      <w:marLeft w:val="0"/>
                      <w:marRight w:val="0"/>
                      <w:marTop w:val="0"/>
                      <w:marBottom w:val="0"/>
                      <w:divBdr>
                        <w:top w:val="none" w:sz="0" w:space="0" w:color="auto"/>
                        <w:left w:val="none" w:sz="0" w:space="0" w:color="auto"/>
                        <w:bottom w:val="none" w:sz="0" w:space="0" w:color="auto"/>
                        <w:right w:val="none" w:sz="0" w:space="0" w:color="auto"/>
                      </w:divBdr>
                    </w:div>
                    <w:div w:id="407076257">
                      <w:marLeft w:val="0"/>
                      <w:marRight w:val="0"/>
                      <w:marTop w:val="0"/>
                      <w:marBottom w:val="0"/>
                      <w:divBdr>
                        <w:top w:val="none" w:sz="0" w:space="0" w:color="auto"/>
                        <w:left w:val="none" w:sz="0" w:space="0" w:color="auto"/>
                        <w:bottom w:val="none" w:sz="0" w:space="0" w:color="auto"/>
                        <w:right w:val="none" w:sz="0" w:space="0" w:color="auto"/>
                      </w:divBdr>
                    </w:div>
                    <w:div w:id="1225986283">
                      <w:marLeft w:val="0"/>
                      <w:marRight w:val="0"/>
                      <w:marTop w:val="0"/>
                      <w:marBottom w:val="0"/>
                      <w:divBdr>
                        <w:top w:val="none" w:sz="0" w:space="0" w:color="auto"/>
                        <w:left w:val="none" w:sz="0" w:space="0" w:color="auto"/>
                        <w:bottom w:val="none" w:sz="0" w:space="0" w:color="auto"/>
                        <w:right w:val="none" w:sz="0" w:space="0" w:color="auto"/>
                      </w:divBdr>
                    </w:div>
                  </w:divsChild>
                </w:div>
                <w:div w:id="650911293">
                  <w:marLeft w:val="0"/>
                  <w:marRight w:val="0"/>
                  <w:marTop w:val="0"/>
                  <w:marBottom w:val="0"/>
                  <w:divBdr>
                    <w:top w:val="none" w:sz="0" w:space="0" w:color="auto"/>
                    <w:left w:val="none" w:sz="0" w:space="0" w:color="auto"/>
                    <w:bottom w:val="none" w:sz="0" w:space="0" w:color="auto"/>
                    <w:right w:val="none" w:sz="0" w:space="0" w:color="auto"/>
                  </w:divBdr>
                  <w:divsChild>
                    <w:div w:id="711924662">
                      <w:marLeft w:val="0"/>
                      <w:marRight w:val="0"/>
                      <w:marTop w:val="0"/>
                      <w:marBottom w:val="0"/>
                      <w:divBdr>
                        <w:top w:val="none" w:sz="0" w:space="0" w:color="auto"/>
                        <w:left w:val="none" w:sz="0" w:space="0" w:color="auto"/>
                        <w:bottom w:val="none" w:sz="0" w:space="0" w:color="auto"/>
                        <w:right w:val="none" w:sz="0" w:space="0" w:color="auto"/>
                      </w:divBdr>
                    </w:div>
                    <w:div w:id="1012221154">
                      <w:marLeft w:val="0"/>
                      <w:marRight w:val="0"/>
                      <w:marTop w:val="0"/>
                      <w:marBottom w:val="0"/>
                      <w:divBdr>
                        <w:top w:val="none" w:sz="0" w:space="0" w:color="auto"/>
                        <w:left w:val="none" w:sz="0" w:space="0" w:color="auto"/>
                        <w:bottom w:val="none" w:sz="0" w:space="0" w:color="auto"/>
                        <w:right w:val="none" w:sz="0" w:space="0" w:color="auto"/>
                      </w:divBdr>
                    </w:div>
                  </w:divsChild>
                </w:div>
                <w:div w:id="1493107032">
                  <w:marLeft w:val="0"/>
                  <w:marRight w:val="0"/>
                  <w:marTop w:val="0"/>
                  <w:marBottom w:val="0"/>
                  <w:divBdr>
                    <w:top w:val="none" w:sz="0" w:space="0" w:color="auto"/>
                    <w:left w:val="none" w:sz="0" w:space="0" w:color="auto"/>
                    <w:bottom w:val="none" w:sz="0" w:space="0" w:color="auto"/>
                    <w:right w:val="none" w:sz="0" w:space="0" w:color="auto"/>
                  </w:divBdr>
                  <w:divsChild>
                    <w:div w:id="1045718241">
                      <w:marLeft w:val="0"/>
                      <w:marRight w:val="0"/>
                      <w:marTop w:val="0"/>
                      <w:marBottom w:val="0"/>
                      <w:divBdr>
                        <w:top w:val="none" w:sz="0" w:space="0" w:color="auto"/>
                        <w:left w:val="none" w:sz="0" w:space="0" w:color="auto"/>
                        <w:bottom w:val="none" w:sz="0" w:space="0" w:color="auto"/>
                        <w:right w:val="none" w:sz="0" w:space="0" w:color="auto"/>
                      </w:divBdr>
                    </w:div>
                    <w:div w:id="1095053494">
                      <w:marLeft w:val="0"/>
                      <w:marRight w:val="0"/>
                      <w:marTop w:val="0"/>
                      <w:marBottom w:val="0"/>
                      <w:divBdr>
                        <w:top w:val="none" w:sz="0" w:space="0" w:color="auto"/>
                        <w:left w:val="none" w:sz="0" w:space="0" w:color="auto"/>
                        <w:bottom w:val="none" w:sz="0" w:space="0" w:color="auto"/>
                        <w:right w:val="none" w:sz="0" w:space="0" w:color="auto"/>
                      </w:divBdr>
                    </w:div>
                  </w:divsChild>
                </w:div>
                <w:div w:id="1530606813">
                  <w:marLeft w:val="0"/>
                  <w:marRight w:val="0"/>
                  <w:marTop w:val="0"/>
                  <w:marBottom w:val="0"/>
                  <w:divBdr>
                    <w:top w:val="none" w:sz="0" w:space="0" w:color="auto"/>
                    <w:left w:val="none" w:sz="0" w:space="0" w:color="auto"/>
                    <w:bottom w:val="none" w:sz="0" w:space="0" w:color="auto"/>
                    <w:right w:val="none" w:sz="0" w:space="0" w:color="auto"/>
                  </w:divBdr>
                  <w:divsChild>
                    <w:div w:id="3491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3524">
          <w:marLeft w:val="0"/>
          <w:marRight w:val="0"/>
          <w:marTop w:val="0"/>
          <w:marBottom w:val="0"/>
          <w:divBdr>
            <w:top w:val="none" w:sz="0" w:space="0" w:color="auto"/>
            <w:left w:val="none" w:sz="0" w:space="0" w:color="auto"/>
            <w:bottom w:val="none" w:sz="0" w:space="0" w:color="auto"/>
            <w:right w:val="none" w:sz="0" w:space="0" w:color="auto"/>
          </w:divBdr>
          <w:divsChild>
            <w:div w:id="1232959969">
              <w:marLeft w:val="-75"/>
              <w:marRight w:val="0"/>
              <w:marTop w:val="30"/>
              <w:marBottom w:val="30"/>
              <w:divBdr>
                <w:top w:val="none" w:sz="0" w:space="0" w:color="auto"/>
                <w:left w:val="none" w:sz="0" w:space="0" w:color="auto"/>
                <w:bottom w:val="none" w:sz="0" w:space="0" w:color="auto"/>
                <w:right w:val="none" w:sz="0" w:space="0" w:color="auto"/>
              </w:divBdr>
              <w:divsChild>
                <w:div w:id="241842135">
                  <w:marLeft w:val="0"/>
                  <w:marRight w:val="0"/>
                  <w:marTop w:val="0"/>
                  <w:marBottom w:val="0"/>
                  <w:divBdr>
                    <w:top w:val="none" w:sz="0" w:space="0" w:color="auto"/>
                    <w:left w:val="none" w:sz="0" w:space="0" w:color="auto"/>
                    <w:bottom w:val="none" w:sz="0" w:space="0" w:color="auto"/>
                    <w:right w:val="none" w:sz="0" w:space="0" w:color="auto"/>
                  </w:divBdr>
                  <w:divsChild>
                    <w:div w:id="451287299">
                      <w:marLeft w:val="0"/>
                      <w:marRight w:val="0"/>
                      <w:marTop w:val="0"/>
                      <w:marBottom w:val="0"/>
                      <w:divBdr>
                        <w:top w:val="none" w:sz="0" w:space="0" w:color="auto"/>
                        <w:left w:val="none" w:sz="0" w:space="0" w:color="auto"/>
                        <w:bottom w:val="none" w:sz="0" w:space="0" w:color="auto"/>
                        <w:right w:val="none" w:sz="0" w:space="0" w:color="auto"/>
                      </w:divBdr>
                    </w:div>
                  </w:divsChild>
                </w:div>
                <w:div w:id="564682861">
                  <w:marLeft w:val="0"/>
                  <w:marRight w:val="0"/>
                  <w:marTop w:val="0"/>
                  <w:marBottom w:val="0"/>
                  <w:divBdr>
                    <w:top w:val="none" w:sz="0" w:space="0" w:color="auto"/>
                    <w:left w:val="none" w:sz="0" w:space="0" w:color="auto"/>
                    <w:bottom w:val="none" w:sz="0" w:space="0" w:color="auto"/>
                    <w:right w:val="none" w:sz="0" w:space="0" w:color="auto"/>
                  </w:divBdr>
                  <w:divsChild>
                    <w:div w:id="1145511619">
                      <w:marLeft w:val="0"/>
                      <w:marRight w:val="0"/>
                      <w:marTop w:val="0"/>
                      <w:marBottom w:val="0"/>
                      <w:divBdr>
                        <w:top w:val="none" w:sz="0" w:space="0" w:color="auto"/>
                        <w:left w:val="none" w:sz="0" w:space="0" w:color="auto"/>
                        <w:bottom w:val="none" w:sz="0" w:space="0" w:color="auto"/>
                        <w:right w:val="none" w:sz="0" w:space="0" w:color="auto"/>
                      </w:divBdr>
                    </w:div>
                  </w:divsChild>
                </w:div>
                <w:div w:id="672492001">
                  <w:marLeft w:val="0"/>
                  <w:marRight w:val="0"/>
                  <w:marTop w:val="0"/>
                  <w:marBottom w:val="0"/>
                  <w:divBdr>
                    <w:top w:val="none" w:sz="0" w:space="0" w:color="auto"/>
                    <w:left w:val="none" w:sz="0" w:space="0" w:color="auto"/>
                    <w:bottom w:val="none" w:sz="0" w:space="0" w:color="auto"/>
                    <w:right w:val="none" w:sz="0" w:space="0" w:color="auto"/>
                  </w:divBdr>
                  <w:divsChild>
                    <w:div w:id="1125462828">
                      <w:marLeft w:val="0"/>
                      <w:marRight w:val="0"/>
                      <w:marTop w:val="0"/>
                      <w:marBottom w:val="0"/>
                      <w:divBdr>
                        <w:top w:val="none" w:sz="0" w:space="0" w:color="auto"/>
                        <w:left w:val="none" w:sz="0" w:space="0" w:color="auto"/>
                        <w:bottom w:val="none" w:sz="0" w:space="0" w:color="auto"/>
                        <w:right w:val="none" w:sz="0" w:space="0" w:color="auto"/>
                      </w:divBdr>
                    </w:div>
                  </w:divsChild>
                </w:div>
                <w:div w:id="1739745386">
                  <w:marLeft w:val="0"/>
                  <w:marRight w:val="0"/>
                  <w:marTop w:val="0"/>
                  <w:marBottom w:val="0"/>
                  <w:divBdr>
                    <w:top w:val="none" w:sz="0" w:space="0" w:color="auto"/>
                    <w:left w:val="none" w:sz="0" w:space="0" w:color="auto"/>
                    <w:bottom w:val="none" w:sz="0" w:space="0" w:color="auto"/>
                    <w:right w:val="none" w:sz="0" w:space="0" w:color="auto"/>
                  </w:divBdr>
                  <w:divsChild>
                    <w:div w:id="1141769673">
                      <w:marLeft w:val="0"/>
                      <w:marRight w:val="0"/>
                      <w:marTop w:val="0"/>
                      <w:marBottom w:val="0"/>
                      <w:divBdr>
                        <w:top w:val="none" w:sz="0" w:space="0" w:color="auto"/>
                        <w:left w:val="none" w:sz="0" w:space="0" w:color="auto"/>
                        <w:bottom w:val="none" w:sz="0" w:space="0" w:color="auto"/>
                        <w:right w:val="none" w:sz="0" w:space="0" w:color="auto"/>
                      </w:divBdr>
                    </w:div>
                  </w:divsChild>
                </w:div>
                <w:div w:id="2005549462">
                  <w:marLeft w:val="0"/>
                  <w:marRight w:val="0"/>
                  <w:marTop w:val="0"/>
                  <w:marBottom w:val="0"/>
                  <w:divBdr>
                    <w:top w:val="none" w:sz="0" w:space="0" w:color="auto"/>
                    <w:left w:val="none" w:sz="0" w:space="0" w:color="auto"/>
                    <w:bottom w:val="none" w:sz="0" w:space="0" w:color="auto"/>
                    <w:right w:val="none" w:sz="0" w:space="0" w:color="auto"/>
                  </w:divBdr>
                  <w:divsChild>
                    <w:div w:id="131676791">
                      <w:marLeft w:val="0"/>
                      <w:marRight w:val="0"/>
                      <w:marTop w:val="0"/>
                      <w:marBottom w:val="0"/>
                      <w:divBdr>
                        <w:top w:val="none" w:sz="0" w:space="0" w:color="auto"/>
                        <w:left w:val="none" w:sz="0" w:space="0" w:color="auto"/>
                        <w:bottom w:val="none" w:sz="0" w:space="0" w:color="auto"/>
                        <w:right w:val="none" w:sz="0" w:space="0" w:color="auto"/>
                      </w:divBdr>
                    </w:div>
                  </w:divsChild>
                </w:div>
                <w:div w:id="2060670220">
                  <w:marLeft w:val="0"/>
                  <w:marRight w:val="0"/>
                  <w:marTop w:val="0"/>
                  <w:marBottom w:val="0"/>
                  <w:divBdr>
                    <w:top w:val="none" w:sz="0" w:space="0" w:color="auto"/>
                    <w:left w:val="none" w:sz="0" w:space="0" w:color="auto"/>
                    <w:bottom w:val="none" w:sz="0" w:space="0" w:color="auto"/>
                    <w:right w:val="none" w:sz="0" w:space="0" w:color="auto"/>
                  </w:divBdr>
                  <w:divsChild>
                    <w:div w:id="13257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0371">
          <w:marLeft w:val="0"/>
          <w:marRight w:val="0"/>
          <w:marTop w:val="0"/>
          <w:marBottom w:val="0"/>
          <w:divBdr>
            <w:top w:val="none" w:sz="0" w:space="0" w:color="auto"/>
            <w:left w:val="none" w:sz="0" w:space="0" w:color="auto"/>
            <w:bottom w:val="none" w:sz="0" w:space="0" w:color="auto"/>
            <w:right w:val="none" w:sz="0" w:space="0" w:color="auto"/>
          </w:divBdr>
        </w:div>
        <w:div w:id="2084911326">
          <w:marLeft w:val="0"/>
          <w:marRight w:val="0"/>
          <w:marTop w:val="0"/>
          <w:marBottom w:val="0"/>
          <w:divBdr>
            <w:top w:val="none" w:sz="0" w:space="0" w:color="auto"/>
            <w:left w:val="none" w:sz="0" w:space="0" w:color="auto"/>
            <w:bottom w:val="none" w:sz="0" w:space="0" w:color="auto"/>
            <w:right w:val="none" w:sz="0" w:space="0" w:color="auto"/>
          </w:divBdr>
          <w:divsChild>
            <w:div w:id="253518081">
              <w:marLeft w:val="0"/>
              <w:marRight w:val="0"/>
              <w:marTop w:val="0"/>
              <w:marBottom w:val="0"/>
              <w:divBdr>
                <w:top w:val="none" w:sz="0" w:space="0" w:color="auto"/>
                <w:left w:val="none" w:sz="0" w:space="0" w:color="auto"/>
                <w:bottom w:val="none" w:sz="0" w:space="0" w:color="auto"/>
                <w:right w:val="none" w:sz="0" w:space="0" w:color="auto"/>
              </w:divBdr>
            </w:div>
            <w:div w:id="1595281399">
              <w:marLeft w:val="0"/>
              <w:marRight w:val="0"/>
              <w:marTop w:val="0"/>
              <w:marBottom w:val="0"/>
              <w:divBdr>
                <w:top w:val="none" w:sz="0" w:space="0" w:color="auto"/>
                <w:left w:val="none" w:sz="0" w:space="0" w:color="auto"/>
                <w:bottom w:val="none" w:sz="0" w:space="0" w:color="auto"/>
                <w:right w:val="none" w:sz="0" w:space="0" w:color="auto"/>
              </w:divBdr>
            </w:div>
            <w:div w:id="1724981768">
              <w:marLeft w:val="0"/>
              <w:marRight w:val="0"/>
              <w:marTop w:val="0"/>
              <w:marBottom w:val="0"/>
              <w:divBdr>
                <w:top w:val="none" w:sz="0" w:space="0" w:color="auto"/>
                <w:left w:val="none" w:sz="0" w:space="0" w:color="auto"/>
                <w:bottom w:val="none" w:sz="0" w:space="0" w:color="auto"/>
                <w:right w:val="none" w:sz="0" w:space="0" w:color="auto"/>
              </w:divBdr>
            </w:div>
            <w:div w:id="19639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69">
      <w:bodyDiv w:val="1"/>
      <w:marLeft w:val="0"/>
      <w:marRight w:val="0"/>
      <w:marTop w:val="0"/>
      <w:marBottom w:val="0"/>
      <w:divBdr>
        <w:top w:val="none" w:sz="0" w:space="0" w:color="auto"/>
        <w:left w:val="none" w:sz="0" w:space="0" w:color="auto"/>
        <w:bottom w:val="none" w:sz="0" w:space="0" w:color="auto"/>
        <w:right w:val="none" w:sz="0" w:space="0" w:color="auto"/>
      </w:divBdr>
      <w:divsChild>
        <w:div w:id="447744455">
          <w:marLeft w:val="0"/>
          <w:marRight w:val="0"/>
          <w:marTop w:val="0"/>
          <w:marBottom w:val="0"/>
          <w:divBdr>
            <w:top w:val="none" w:sz="0" w:space="0" w:color="auto"/>
            <w:left w:val="none" w:sz="0" w:space="0" w:color="auto"/>
            <w:bottom w:val="none" w:sz="0" w:space="0" w:color="auto"/>
            <w:right w:val="none" w:sz="0" w:space="0" w:color="auto"/>
          </w:divBdr>
        </w:div>
        <w:div w:id="697315074">
          <w:marLeft w:val="0"/>
          <w:marRight w:val="0"/>
          <w:marTop w:val="0"/>
          <w:marBottom w:val="0"/>
          <w:divBdr>
            <w:top w:val="none" w:sz="0" w:space="0" w:color="auto"/>
            <w:left w:val="none" w:sz="0" w:space="0" w:color="auto"/>
            <w:bottom w:val="none" w:sz="0" w:space="0" w:color="auto"/>
            <w:right w:val="none" w:sz="0" w:space="0" w:color="auto"/>
          </w:divBdr>
        </w:div>
        <w:div w:id="737821108">
          <w:marLeft w:val="0"/>
          <w:marRight w:val="0"/>
          <w:marTop w:val="0"/>
          <w:marBottom w:val="0"/>
          <w:divBdr>
            <w:top w:val="none" w:sz="0" w:space="0" w:color="auto"/>
            <w:left w:val="none" w:sz="0" w:space="0" w:color="auto"/>
            <w:bottom w:val="none" w:sz="0" w:space="0" w:color="auto"/>
            <w:right w:val="none" w:sz="0" w:space="0" w:color="auto"/>
          </w:divBdr>
        </w:div>
        <w:div w:id="2059162100">
          <w:marLeft w:val="0"/>
          <w:marRight w:val="0"/>
          <w:marTop w:val="0"/>
          <w:marBottom w:val="0"/>
          <w:divBdr>
            <w:top w:val="none" w:sz="0" w:space="0" w:color="auto"/>
            <w:left w:val="none" w:sz="0" w:space="0" w:color="auto"/>
            <w:bottom w:val="none" w:sz="0" w:space="0" w:color="auto"/>
            <w:right w:val="none" w:sz="0" w:space="0" w:color="auto"/>
          </w:divBdr>
        </w:div>
      </w:divsChild>
    </w:div>
    <w:div w:id="1240944975">
      <w:bodyDiv w:val="1"/>
      <w:marLeft w:val="0"/>
      <w:marRight w:val="0"/>
      <w:marTop w:val="0"/>
      <w:marBottom w:val="0"/>
      <w:divBdr>
        <w:top w:val="none" w:sz="0" w:space="0" w:color="auto"/>
        <w:left w:val="none" w:sz="0" w:space="0" w:color="auto"/>
        <w:bottom w:val="none" w:sz="0" w:space="0" w:color="auto"/>
        <w:right w:val="none" w:sz="0" w:space="0" w:color="auto"/>
      </w:divBdr>
      <w:divsChild>
        <w:div w:id="458837546">
          <w:marLeft w:val="0"/>
          <w:marRight w:val="0"/>
          <w:marTop w:val="0"/>
          <w:marBottom w:val="0"/>
          <w:divBdr>
            <w:top w:val="none" w:sz="0" w:space="0" w:color="auto"/>
            <w:left w:val="none" w:sz="0" w:space="0" w:color="auto"/>
            <w:bottom w:val="none" w:sz="0" w:space="0" w:color="auto"/>
            <w:right w:val="none" w:sz="0" w:space="0" w:color="auto"/>
          </w:divBdr>
        </w:div>
      </w:divsChild>
    </w:div>
    <w:div w:id="1306619093">
      <w:bodyDiv w:val="1"/>
      <w:marLeft w:val="0"/>
      <w:marRight w:val="0"/>
      <w:marTop w:val="0"/>
      <w:marBottom w:val="0"/>
      <w:divBdr>
        <w:top w:val="none" w:sz="0" w:space="0" w:color="auto"/>
        <w:left w:val="none" w:sz="0" w:space="0" w:color="auto"/>
        <w:bottom w:val="none" w:sz="0" w:space="0" w:color="auto"/>
        <w:right w:val="none" w:sz="0" w:space="0" w:color="auto"/>
      </w:divBdr>
      <w:divsChild>
        <w:div w:id="770317732">
          <w:marLeft w:val="0"/>
          <w:marRight w:val="0"/>
          <w:marTop w:val="0"/>
          <w:marBottom w:val="0"/>
          <w:divBdr>
            <w:top w:val="none" w:sz="0" w:space="0" w:color="auto"/>
            <w:left w:val="none" w:sz="0" w:space="0" w:color="auto"/>
            <w:bottom w:val="none" w:sz="0" w:space="0" w:color="auto"/>
            <w:right w:val="none" w:sz="0" w:space="0" w:color="auto"/>
          </w:divBdr>
        </w:div>
        <w:div w:id="951282811">
          <w:marLeft w:val="0"/>
          <w:marRight w:val="0"/>
          <w:marTop w:val="0"/>
          <w:marBottom w:val="0"/>
          <w:divBdr>
            <w:top w:val="none" w:sz="0" w:space="0" w:color="auto"/>
            <w:left w:val="none" w:sz="0" w:space="0" w:color="auto"/>
            <w:bottom w:val="none" w:sz="0" w:space="0" w:color="auto"/>
            <w:right w:val="none" w:sz="0" w:space="0" w:color="auto"/>
          </w:divBdr>
        </w:div>
      </w:divsChild>
    </w:div>
    <w:div w:id="1326594086">
      <w:bodyDiv w:val="1"/>
      <w:marLeft w:val="0"/>
      <w:marRight w:val="0"/>
      <w:marTop w:val="0"/>
      <w:marBottom w:val="0"/>
      <w:divBdr>
        <w:top w:val="none" w:sz="0" w:space="0" w:color="auto"/>
        <w:left w:val="none" w:sz="0" w:space="0" w:color="auto"/>
        <w:bottom w:val="none" w:sz="0" w:space="0" w:color="auto"/>
        <w:right w:val="none" w:sz="0" w:space="0" w:color="auto"/>
      </w:divBdr>
      <w:divsChild>
        <w:div w:id="444078013">
          <w:marLeft w:val="0"/>
          <w:marRight w:val="0"/>
          <w:marTop w:val="0"/>
          <w:marBottom w:val="0"/>
          <w:divBdr>
            <w:top w:val="none" w:sz="0" w:space="0" w:color="auto"/>
            <w:left w:val="none" w:sz="0" w:space="0" w:color="auto"/>
            <w:bottom w:val="none" w:sz="0" w:space="0" w:color="auto"/>
            <w:right w:val="none" w:sz="0" w:space="0" w:color="auto"/>
          </w:divBdr>
        </w:div>
        <w:div w:id="878249626">
          <w:marLeft w:val="0"/>
          <w:marRight w:val="0"/>
          <w:marTop w:val="0"/>
          <w:marBottom w:val="0"/>
          <w:divBdr>
            <w:top w:val="none" w:sz="0" w:space="0" w:color="auto"/>
            <w:left w:val="none" w:sz="0" w:space="0" w:color="auto"/>
            <w:bottom w:val="none" w:sz="0" w:space="0" w:color="auto"/>
            <w:right w:val="none" w:sz="0" w:space="0" w:color="auto"/>
          </w:divBdr>
        </w:div>
      </w:divsChild>
    </w:div>
    <w:div w:id="1327786361">
      <w:bodyDiv w:val="1"/>
      <w:marLeft w:val="0"/>
      <w:marRight w:val="0"/>
      <w:marTop w:val="0"/>
      <w:marBottom w:val="0"/>
      <w:divBdr>
        <w:top w:val="none" w:sz="0" w:space="0" w:color="auto"/>
        <w:left w:val="none" w:sz="0" w:space="0" w:color="auto"/>
        <w:bottom w:val="none" w:sz="0" w:space="0" w:color="auto"/>
        <w:right w:val="none" w:sz="0" w:space="0" w:color="auto"/>
      </w:divBdr>
      <w:divsChild>
        <w:div w:id="2974624">
          <w:marLeft w:val="0"/>
          <w:marRight w:val="0"/>
          <w:marTop w:val="0"/>
          <w:marBottom w:val="0"/>
          <w:divBdr>
            <w:top w:val="none" w:sz="0" w:space="0" w:color="auto"/>
            <w:left w:val="none" w:sz="0" w:space="0" w:color="auto"/>
            <w:bottom w:val="none" w:sz="0" w:space="0" w:color="auto"/>
            <w:right w:val="none" w:sz="0" w:space="0" w:color="auto"/>
          </w:divBdr>
          <w:divsChild>
            <w:div w:id="655182786">
              <w:marLeft w:val="-75"/>
              <w:marRight w:val="0"/>
              <w:marTop w:val="30"/>
              <w:marBottom w:val="30"/>
              <w:divBdr>
                <w:top w:val="none" w:sz="0" w:space="0" w:color="auto"/>
                <w:left w:val="none" w:sz="0" w:space="0" w:color="auto"/>
                <w:bottom w:val="none" w:sz="0" w:space="0" w:color="auto"/>
                <w:right w:val="none" w:sz="0" w:space="0" w:color="auto"/>
              </w:divBdr>
              <w:divsChild>
                <w:div w:id="200558499">
                  <w:marLeft w:val="0"/>
                  <w:marRight w:val="0"/>
                  <w:marTop w:val="0"/>
                  <w:marBottom w:val="0"/>
                  <w:divBdr>
                    <w:top w:val="none" w:sz="0" w:space="0" w:color="auto"/>
                    <w:left w:val="none" w:sz="0" w:space="0" w:color="auto"/>
                    <w:bottom w:val="none" w:sz="0" w:space="0" w:color="auto"/>
                    <w:right w:val="none" w:sz="0" w:space="0" w:color="auto"/>
                  </w:divBdr>
                  <w:divsChild>
                    <w:div w:id="305086215">
                      <w:marLeft w:val="0"/>
                      <w:marRight w:val="0"/>
                      <w:marTop w:val="0"/>
                      <w:marBottom w:val="0"/>
                      <w:divBdr>
                        <w:top w:val="none" w:sz="0" w:space="0" w:color="auto"/>
                        <w:left w:val="none" w:sz="0" w:space="0" w:color="auto"/>
                        <w:bottom w:val="none" w:sz="0" w:space="0" w:color="auto"/>
                        <w:right w:val="none" w:sz="0" w:space="0" w:color="auto"/>
                      </w:divBdr>
                    </w:div>
                  </w:divsChild>
                </w:div>
                <w:div w:id="514613021">
                  <w:marLeft w:val="0"/>
                  <w:marRight w:val="0"/>
                  <w:marTop w:val="0"/>
                  <w:marBottom w:val="0"/>
                  <w:divBdr>
                    <w:top w:val="none" w:sz="0" w:space="0" w:color="auto"/>
                    <w:left w:val="none" w:sz="0" w:space="0" w:color="auto"/>
                    <w:bottom w:val="none" w:sz="0" w:space="0" w:color="auto"/>
                    <w:right w:val="none" w:sz="0" w:space="0" w:color="auto"/>
                  </w:divBdr>
                  <w:divsChild>
                    <w:div w:id="1960454781">
                      <w:marLeft w:val="0"/>
                      <w:marRight w:val="0"/>
                      <w:marTop w:val="0"/>
                      <w:marBottom w:val="0"/>
                      <w:divBdr>
                        <w:top w:val="none" w:sz="0" w:space="0" w:color="auto"/>
                        <w:left w:val="none" w:sz="0" w:space="0" w:color="auto"/>
                        <w:bottom w:val="none" w:sz="0" w:space="0" w:color="auto"/>
                        <w:right w:val="none" w:sz="0" w:space="0" w:color="auto"/>
                      </w:divBdr>
                    </w:div>
                  </w:divsChild>
                </w:div>
                <w:div w:id="1040126763">
                  <w:marLeft w:val="0"/>
                  <w:marRight w:val="0"/>
                  <w:marTop w:val="0"/>
                  <w:marBottom w:val="0"/>
                  <w:divBdr>
                    <w:top w:val="none" w:sz="0" w:space="0" w:color="auto"/>
                    <w:left w:val="none" w:sz="0" w:space="0" w:color="auto"/>
                    <w:bottom w:val="none" w:sz="0" w:space="0" w:color="auto"/>
                    <w:right w:val="none" w:sz="0" w:space="0" w:color="auto"/>
                  </w:divBdr>
                  <w:divsChild>
                    <w:div w:id="126357503">
                      <w:marLeft w:val="0"/>
                      <w:marRight w:val="0"/>
                      <w:marTop w:val="0"/>
                      <w:marBottom w:val="0"/>
                      <w:divBdr>
                        <w:top w:val="none" w:sz="0" w:space="0" w:color="auto"/>
                        <w:left w:val="none" w:sz="0" w:space="0" w:color="auto"/>
                        <w:bottom w:val="none" w:sz="0" w:space="0" w:color="auto"/>
                        <w:right w:val="none" w:sz="0" w:space="0" w:color="auto"/>
                      </w:divBdr>
                    </w:div>
                  </w:divsChild>
                </w:div>
                <w:div w:id="1254320906">
                  <w:marLeft w:val="0"/>
                  <w:marRight w:val="0"/>
                  <w:marTop w:val="0"/>
                  <w:marBottom w:val="0"/>
                  <w:divBdr>
                    <w:top w:val="none" w:sz="0" w:space="0" w:color="auto"/>
                    <w:left w:val="none" w:sz="0" w:space="0" w:color="auto"/>
                    <w:bottom w:val="none" w:sz="0" w:space="0" w:color="auto"/>
                    <w:right w:val="none" w:sz="0" w:space="0" w:color="auto"/>
                  </w:divBdr>
                  <w:divsChild>
                    <w:div w:id="1180853857">
                      <w:marLeft w:val="0"/>
                      <w:marRight w:val="0"/>
                      <w:marTop w:val="0"/>
                      <w:marBottom w:val="0"/>
                      <w:divBdr>
                        <w:top w:val="none" w:sz="0" w:space="0" w:color="auto"/>
                        <w:left w:val="none" w:sz="0" w:space="0" w:color="auto"/>
                        <w:bottom w:val="none" w:sz="0" w:space="0" w:color="auto"/>
                        <w:right w:val="none" w:sz="0" w:space="0" w:color="auto"/>
                      </w:divBdr>
                    </w:div>
                  </w:divsChild>
                </w:div>
                <w:div w:id="1447777134">
                  <w:marLeft w:val="0"/>
                  <w:marRight w:val="0"/>
                  <w:marTop w:val="0"/>
                  <w:marBottom w:val="0"/>
                  <w:divBdr>
                    <w:top w:val="none" w:sz="0" w:space="0" w:color="auto"/>
                    <w:left w:val="none" w:sz="0" w:space="0" w:color="auto"/>
                    <w:bottom w:val="none" w:sz="0" w:space="0" w:color="auto"/>
                    <w:right w:val="none" w:sz="0" w:space="0" w:color="auto"/>
                  </w:divBdr>
                  <w:divsChild>
                    <w:div w:id="1179005981">
                      <w:marLeft w:val="0"/>
                      <w:marRight w:val="0"/>
                      <w:marTop w:val="0"/>
                      <w:marBottom w:val="0"/>
                      <w:divBdr>
                        <w:top w:val="none" w:sz="0" w:space="0" w:color="auto"/>
                        <w:left w:val="none" w:sz="0" w:space="0" w:color="auto"/>
                        <w:bottom w:val="none" w:sz="0" w:space="0" w:color="auto"/>
                        <w:right w:val="none" w:sz="0" w:space="0" w:color="auto"/>
                      </w:divBdr>
                    </w:div>
                  </w:divsChild>
                </w:div>
                <w:div w:id="1871215803">
                  <w:marLeft w:val="0"/>
                  <w:marRight w:val="0"/>
                  <w:marTop w:val="0"/>
                  <w:marBottom w:val="0"/>
                  <w:divBdr>
                    <w:top w:val="none" w:sz="0" w:space="0" w:color="auto"/>
                    <w:left w:val="none" w:sz="0" w:space="0" w:color="auto"/>
                    <w:bottom w:val="none" w:sz="0" w:space="0" w:color="auto"/>
                    <w:right w:val="none" w:sz="0" w:space="0" w:color="auto"/>
                  </w:divBdr>
                  <w:divsChild>
                    <w:div w:id="1629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828">
          <w:marLeft w:val="0"/>
          <w:marRight w:val="0"/>
          <w:marTop w:val="0"/>
          <w:marBottom w:val="0"/>
          <w:divBdr>
            <w:top w:val="none" w:sz="0" w:space="0" w:color="auto"/>
            <w:left w:val="none" w:sz="0" w:space="0" w:color="auto"/>
            <w:bottom w:val="none" w:sz="0" w:space="0" w:color="auto"/>
            <w:right w:val="none" w:sz="0" w:space="0" w:color="auto"/>
          </w:divBdr>
          <w:divsChild>
            <w:div w:id="510145286">
              <w:marLeft w:val="-75"/>
              <w:marRight w:val="0"/>
              <w:marTop w:val="30"/>
              <w:marBottom w:val="30"/>
              <w:divBdr>
                <w:top w:val="none" w:sz="0" w:space="0" w:color="auto"/>
                <w:left w:val="none" w:sz="0" w:space="0" w:color="auto"/>
                <w:bottom w:val="none" w:sz="0" w:space="0" w:color="auto"/>
                <w:right w:val="none" w:sz="0" w:space="0" w:color="auto"/>
              </w:divBdr>
              <w:divsChild>
                <w:div w:id="927421586">
                  <w:marLeft w:val="0"/>
                  <w:marRight w:val="0"/>
                  <w:marTop w:val="0"/>
                  <w:marBottom w:val="0"/>
                  <w:divBdr>
                    <w:top w:val="none" w:sz="0" w:space="0" w:color="auto"/>
                    <w:left w:val="none" w:sz="0" w:space="0" w:color="auto"/>
                    <w:bottom w:val="none" w:sz="0" w:space="0" w:color="auto"/>
                    <w:right w:val="none" w:sz="0" w:space="0" w:color="auto"/>
                  </w:divBdr>
                  <w:divsChild>
                    <w:div w:id="932203136">
                      <w:marLeft w:val="0"/>
                      <w:marRight w:val="0"/>
                      <w:marTop w:val="0"/>
                      <w:marBottom w:val="0"/>
                      <w:divBdr>
                        <w:top w:val="none" w:sz="0" w:space="0" w:color="auto"/>
                        <w:left w:val="none" w:sz="0" w:space="0" w:color="auto"/>
                        <w:bottom w:val="none" w:sz="0" w:space="0" w:color="auto"/>
                        <w:right w:val="none" w:sz="0" w:space="0" w:color="auto"/>
                      </w:divBdr>
                    </w:div>
                  </w:divsChild>
                </w:div>
                <w:div w:id="1250188425">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599288085">
                      <w:marLeft w:val="0"/>
                      <w:marRight w:val="0"/>
                      <w:marTop w:val="0"/>
                      <w:marBottom w:val="0"/>
                      <w:divBdr>
                        <w:top w:val="none" w:sz="0" w:space="0" w:color="auto"/>
                        <w:left w:val="none" w:sz="0" w:space="0" w:color="auto"/>
                        <w:bottom w:val="none" w:sz="0" w:space="0" w:color="auto"/>
                        <w:right w:val="none" w:sz="0" w:space="0" w:color="auto"/>
                      </w:divBdr>
                    </w:div>
                  </w:divsChild>
                </w:div>
                <w:div w:id="1312246725">
                  <w:marLeft w:val="0"/>
                  <w:marRight w:val="0"/>
                  <w:marTop w:val="0"/>
                  <w:marBottom w:val="0"/>
                  <w:divBdr>
                    <w:top w:val="none" w:sz="0" w:space="0" w:color="auto"/>
                    <w:left w:val="none" w:sz="0" w:space="0" w:color="auto"/>
                    <w:bottom w:val="none" w:sz="0" w:space="0" w:color="auto"/>
                    <w:right w:val="none" w:sz="0" w:space="0" w:color="auto"/>
                  </w:divBdr>
                  <w:divsChild>
                    <w:div w:id="317151851">
                      <w:marLeft w:val="0"/>
                      <w:marRight w:val="0"/>
                      <w:marTop w:val="0"/>
                      <w:marBottom w:val="0"/>
                      <w:divBdr>
                        <w:top w:val="none" w:sz="0" w:space="0" w:color="auto"/>
                        <w:left w:val="none" w:sz="0" w:space="0" w:color="auto"/>
                        <w:bottom w:val="none" w:sz="0" w:space="0" w:color="auto"/>
                        <w:right w:val="none" w:sz="0" w:space="0" w:color="auto"/>
                      </w:divBdr>
                    </w:div>
                    <w:div w:id="478111301">
                      <w:marLeft w:val="0"/>
                      <w:marRight w:val="0"/>
                      <w:marTop w:val="0"/>
                      <w:marBottom w:val="0"/>
                      <w:divBdr>
                        <w:top w:val="none" w:sz="0" w:space="0" w:color="auto"/>
                        <w:left w:val="none" w:sz="0" w:space="0" w:color="auto"/>
                        <w:bottom w:val="none" w:sz="0" w:space="0" w:color="auto"/>
                        <w:right w:val="none" w:sz="0" w:space="0" w:color="auto"/>
                      </w:divBdr>
                    </w:div>
                    <w:div w:id="1841381973">
                      <w:marLeft w:val="0"/>
                      <w:marRight w:val="0"/>
                      <w:marTop w:val="0"/>
                      <w:marBottom w:val="0"/>
                      <w:divBdr>
                        <w:top w:val="none" w:sz="0" w:space="0" w:color="auto"/>
                        <w:left w:val="none" w:sz="0" w:space="0" w:color="auto"/>
                        <w:bottom w:val="none" w:sz="0" w:space="0" w:color="auto"/>
                        <w:right w:val="none" w:sz="0" w:space="0" w:color="auto"/>
                      </w:divBdr>
                    </w:div>
                  </w:divsChild>
                </w:div>
                <w:div w:id="1562978445">
                  <w:marLeft w:val="0"/>
                  <w:marRight w:val="0"/>
                  <w:marTop w:val="0"/>
                  <w:marBottom w:val="0"/>
                  <w:divBdr>
                    <w:top w:val="none" w:sz="0" w:space="0" w:color="auto"/>
                    <w:left w:val="none" w:sz="0" w:space="0" w:color="auto"/>
                    <w:bottom w:val="none" w:sz="0" w:space="0" w:color="auto"/>
                    <w:right w:val="none" w:sz="0" w:space="0" w:color="auto"/>
                  </w:divBdr>
                  <w:divsChild>
                    <w:div w:id="192040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55448">
          <w:marLeft w:val="0"/>
          <w:marRight w:val="0"/>
          <w:marTop w:val="0"/>
          <w:marBottom w:val="0"/>
          <w:divBdr>
            <w:top w:val="none" w:sz="0" w:space="0" w:color="auto"/>
            <w:left w:val="none" w:sz="0" w:space="0" w:color="auto"/>
            <w:bottom w:val="none" w:sz="0" w:space="0" w:color="auto"/>
            <w:right w:val="none" w:sz="0" w:space="0" w:color="auto"/>
          </w:divBdr>
        </w:div>
        <w:div w:id="38408064">
          <w:marLeft w:val="0"/>
          <w:marRight w:val="0"/>
          <w:marTop w:val="0"/>
          <w:marBottom w:val="0"/>
          <w:divBdr>
            <w:top w:val="none" w:sz="0" w:space="0" w:color="auto"/>
            <w:left w:val="none" w:sz="0" w:space="0" w:color="auto"/>
            <w:bottom w:val="none" w:sz="0" w:space="0" w:color="auto"/>
            <w:right w:val="none" w:sz="0" w:space="0" w:color="auto"/>
          </w:divBdr>
          <w:divsChild>
            <w:div w:id="1179544253">
              <w:marLeft w:val="-75"/>
              <w:marRight w:val="0"/>
              <w:marTop w:val="30"/>
              <w:marBottom w:val="30"/>
              <w:divBdr>
                <w:top w:val="none" w:sz="0" w:space="0" w:color="auto"/>
                <w:left w:val="none" w:sz="0" w:space="0" w:color="auto"/>
                <w:bottom w:val="none" w:sz="0" w:space="0" w:color="auto"/>
                <w:right w:val="none" w:sz="0" w:space="0" w:color="auto"/>
              </w:divBdr>
              <w:divsChild>
                <w:div w:id="20673928">
                  <w:marLeft w:val="0"/>
                  <w:marRight w:val="0"/>
                  <w:marTop w:val="0"/>
                  <w:marBottom w:val="0"/>
                  <w:divBdr>
                    <w:top w:val="none" w:sz="0" w:space="0" w:color="auto"/>
                    <w:left w:val="none" w:sz="0" w:space="0" w:color="auto"/>
                    <w:bottom w:val="none" w:sz="0" w:space="0" w:color="auto"/>
                    <w:right w:val="none" w:sz="0" w:space="0" w:color="auto"/>
                  </w:divBdr>
                  <w:divsChild>
                    <w:div w:id="67776309">
                      <w:marLeft w:val="0"/>
                      <w:marRight w:val="0"/>
                      <w:marTop w:val="0"/>
                      <w:marBottom w:val="0"/>
                      <w:divBdr>
                        <w:top w:val="none" w:sz="0" w:space="0" w:color="auto"/>
                        <w:left w:val="none" w:sz="0" w:space="0" w:color="auto"/>
                        <w:bottom w:val="none" w:sz="0" w:space="0" w:color="auto"/>
                        <w:right w:val="none" w:sz="0" w:space="0" w:color="auto"/>
                      </w:divBdr>
                    </w:div>
                    <w:div w:id="732971526">
                      <w:marLeft w:val="0"/>
                      <w:marRight w:val="0"/>
                      <w:marTop w:val="0"/>
                      <w:marBottom w:val="0"/>
                      <w:divBdr>
                        <w:top w:val="none" w:sz="0" w:space="0" w:color="auto"/>
                        <w:left w:val="none" w:sz="0" w:space="0" w:color="auto"/>
                        <w:bottom w:val="none" w:sz="0" w:space="0" w:color="auto"/>
                        <w:right w:val="none" w:sz="0" w:space="0" w:color="auto"/>
                      </w:divBdr>
                    </w:div>
                  </w:divsChild>
                </w:div>
                <w:div w:id="51121243">
                  <w:marLeft w:val="0"/>
                  <w:marRight w:val="0"/>
                  <w:marTop w:val="0"/>
                  <w:marBottom w:val="0"/>
                  <w:divBdr>
                    <w:top w:val="none" w:sz="0" w:space="0" w:color="auto"/>
                    <w:left w:val="none" w:sz="0" w:space="0" w:color="auto"/>
                    <w:bottom w:val="none" w:sz="0" w:space="0" w:color="auto"/>
                    <w:right w:val="none" w:sz="0" w:space="0" w:color="auto"/>
                  </w:divBdr>
                  <w:divsChild>
                    <w:div w:id="517353054">
                      <w:marLeft w:val="0"/>
                      <w:marRight w:val="0"/>
                      <w:marTop w:val="0"/>
                      <w:marBottom w:val="0"/>
                      <w:divBdr>
                        <w:top w:val="none" w:sz="0" w:space="0" w:color="auto"/>
                        <w:left w:val="none" w:sz="0" w:space="0" w:color="auto"/>
                        <w:bottom w:val="none" w:sz="0" w:space="0" w:color="auto"/>
                        <w:right w:val="none" w:sz="0" w:space="0" w:color="auto"/>
                      </w:divBdr>
                    </w:div>
                    <w:div w:id="1891768148">
                      <w:marLeft w:val="0"/>
                      <w:marRight w:val="0"/>
                      <w:marTop w:val="0"/>
                      <w:marBottom w:val="0"/>
                      <w:divBdr>
                        <w:top w:val="none" w:sz="0" w:space="0" w:color="auto"/>
                        <w:left w:val="none" w:sz="0" w:space="0" w:color="auto"/>
                        <w:bottom w:val="none" w:sz="0" w:space="0" w:color="auto"/>
                        <w:right w:val="none" w:sz="0" w:space="0" w:color="auto"/>
                      </w:divBdr>
                    </w:div>
                  </w:divsChild>
                </w:div>
                <w:div w:id="63649398">
                  <w:marLeft w:val="0"/>
                  <w:marRight w:val="0"/>
                  <w:marTop w:val="0"/>
                  <w:marBottom w:val="0"/>
                  <w:divBdr>
                    <w:top w:val="none" w:sz="0" w:space="0" w:color="auto"/>
                    <w:left w:val="none" w:sz="0" w:space="0" w:color="auto"/>
                    <w:bottom w:val="none" w:sz="0" w:space="0" w:color="auto"/>
                    <w:right w:val="none" w:sz="0" w:space="0" w:color="auto"/>
                  </w:divBdr>
                  <w:divsChild>
                    <w:div w:id="1082606764">
                      <w:marLeft w:val="0"/>
                      <w:marRight w:val="0"/>
                      <w:marTop w:val="0"/>
                      <w:marBottom w:val="0"/>
                      <w:divBdr>
                        <w:top w:val="none" w:sz="0" w:space="0" w:color="auto"/>
                        <w:left w:val="none" w:sz="0" w:space="0" w:color="auto"/>
                        <w:bottom w:val="none" w:sz="0" w:space="0" w:color="auto"/>
                        <w:right w:val="none" w:sz="0" w:space="0" w:color="auto"/>
                      </w:divBdr>
                    </w:div>
                  </w:divsChild>
                </w:div>
                <w:div w:id="276564503">
                  <w:marLeft w:val="0"/>
                  <w:marRight w:val="0"/>
                  <w:marTop w:val="0"/>
                  <w:marBottom w:val="0"/>
                  <w:divBdr>
                    <w:top w:val="none" w:sz="0" w:space="0" w:color="auto"/>
                    <w:left w:val="none" w:sz="0" w:space="0" w:color="auto"/>
                    <w:bottom w:val="none" w:sz="0" w:space="0" w:color="auto"/>
                    <w:right w:val="none" w:sz="0" w:space="0" w:color="auto"/>
                  </w:divBdr>
                  <w:divsChild>
                    <w:div w:id="2093818566">
                      <w:marLeft w:val="0"/>
                      <w:marRight w:val="0"/>
                      <w:marTop w:val="0"/>
                      <w:marBottom w:val="0"/>
                      <w:divBdr>
                        <w:top w:val="none" w:sz="0" w:space="0" w:color="auto"/>
                        <w:left w:val="none" w:sz="0" w:space="0" w:color="auto"/>
                        <w:bottom w:val="none" w:sz="0" w:space="0" w:color="auto"/>
                        <w:right w:val="none" w:sz="0" w:space="0" w:color="auto"/>
                      </w:divBdr>
                    </w:div>
                  </w:divsChild>
                </w:div>
                <w:div w:id="392196097">
                  <w:marLeft w:val="0"/>
                  <w:marRight w:val="0"/>
                  <w:marTop w:val="0"/>
                  <w:marBottom w:val="0"/>
                  <w:divBdr>
                    <w:top w:val="none" w:sz="0" w:space="0" w:color="auto"/>
                    <w:left w:val="none" w:sz="0" w:space="0" w:color="auto"/>
                    <w:bottom w:val="none" w:sz="0" w:space="0" w:color="auto"/>
                    <w:right w:val="none" w:sz="0" w:space="0" w:color="auto"/>
                  </w:divBdr>
                  <w:divsChild>
                    <w:div w:id="173761402">
                      <w:marLeft w:val="0"/>
                      <w:marRight w:val="0"/>
                      <w:marTop w:val="0"/>
                      <w:marBottom w:val="0"/>
                      <w:divBdr>
                        <w:top w:val="none" w:sz="0" w:space="0" w:color="auto"/>
                        <w:left w:val="none" w:sz="0" w:space="0" w:color="auto"/>
                        <w:bottom w:val="none" w:sz="0" w:space="0" w:color="auto"/>
                        <w:right w:val="none" w:sz="0" w:space="0" w:color="auto"/>
                      </w:divBdr>
                    </w:div>
                    <w:div w:id="1687902301">
                      <w:marLeft w:val="0"/>
                      <w:marRight w:val="0"/>
                      <w:marTop w:val="0"/>
                      <w:marBottom w:val="0"/>
                      <w:divBdr>
                        <w:top w:val="none" w:sz="0" w:space="0" w:color="auto"/>
                        <w:left w:val="none" w:sz="0" w:space="0" w:color="auto"/>
                        <w:bottom w:val="none" w:sz="0" w:space="0" w:color="auto"/>
                        <w:right w:val="none" w:sz="0" w:space="0" w:color="auto"/>
                      </w:divBdr>
                    </w:div>
                    <w:div w:id="1706245525">
                      <w:marLeft w:val="0"/>
                      <w:marRight w:val="0"/>
                      <w:marTop w:val="0"/>
                      <w:marBottom w:val="0"/>
                      <w:divBdr>
                        <w:top w:val="none" w:sz="0" w:space="0" w:color="auto"/>
                        <w:left w:val="none" w:sz="0" w:space="0" w:color="auto"/>
                        <w:bottom w:val="none" w:sz="0" w:space="0" w:color="auto"/>
                        <w:right w:val="none" w:sz="0" w:space="0" w:color="auto"/>
                      </w:divBdr>
                    </w:div>
                    <w:div w:id="2146697772">
                      <w:marLeft w:val="0"/>
                      <w:marRight w:val="0"/>
                      <w:marTop w:val="0"/>
                      <w:marBottom w:val="0"/>
                      <w:divBdr>
                        <w:top w:val="none" w:sz="0" w:space="0" w:color="auto"/>
                        <w:left w:val="none" w:sz="0" w:space="0" w:color="auto"/>
                        <w:bottom w:val="none" w:sz="0" w:space="0" w:color="auto"/>
                        <w:right w:val="none" w:sz="0" w:space="0" w:color="auto"/>
                      </w:divBdr>
                    </w:div>
                  </w:divsChild>
                </w:div>
                <w:div w:id="869337356">
                  <w:marLeft w:val="0"/>
                  <w:marRight w:val="0"/>
                  <w:marTop w:val="0"/>
                  <w:marBottom w:val="0"/>
                  <w:divBdr>
                    <w:top w:val="none" w:sz="0" w:space="0" w:color="auto"/>
                    <w:left w:val="none" w:sz="0" w:space="0" w:color="auto"/>
                    <w:bottom w:val="none" w:sz="0" w:space="0" w:color="auto"/>
                    <w:right w:val="none" w:sz="0" w:space="0" w:color="auto"/>
                  </w:divBdr>
                  <w:divsChild>
                    <w:div w:id="393281677">
                      <w:marLeft w:val="0"/>
                      <w:marRight w:val="0"/>
                      <w:marTop w:val="0"/>
                      <w:marBottom w:val="0"/>
                      <w:divBdr>
                        <w:top w:val="none" w:sz="0" w:space="0" w:color="auto"/>
                        <w:left w:val="none" w:sz="0" w:space="0" w:color="auto"/>
                        <w:bottom w:val="none" w:sz="0" w:space="0" w:color="auto"/>
                        <w:right w:val="none" w:sz="0" w:space="0" w:color="auto"/>
                      </w:divBdr>
                    </w:div>
                    <w:div w:id="822045374">
                      <w:marLeft w:val="0"/>
                      <w:marRight w:val="0"/>
                      <w:marTop w:val="0"/>
                      <w:marBottom w:val="0"/>
                      <w:divBdr>
                        <w:top w:val="none" w:sz="0" w:space="0" w:color="auto"/>
                        <w:left w:val="none" w:sz="0" w:space="0" w:color="auto"/>
                        <w:bottom w:val="none" w:sz="0" w:space="0" w:color="auto"/>
                        <w:right w:val="none" w:sz="0" w:space="0" w:color="auto"/>
                      </w:divBdr>
                    </w:div>
                  </w:divsChild>
                </w:div>
                <w:div w:id="1222671061">
                  <w:marLeft w:val="0"/>
                  <w:marRight w:val="0"/>
                  <w:marTop w:val="0"/>
                  <w:marBottom w:val="0"/>
                  <w:divBdr>
                    <w:top w:val="none" w:sz="0" w:space="0" w:color="auto"/>
                    <w:left w:val="none" w:sz="0" w:space="0" w:color="auto"/>
                    <w:bottom w:val="none" w:sz="0" w:space="0" w:color="auto"/>
                    <w:right w:val="none" w:sz="0" w:space="0" w:color="auto"/>
                  </w:divBdr>
                  <w:divsChild>
                    <w:div w:id="1485315954">
                      <w:marLeft w:val="0"/>
                      <w:marRight w:val="0"/>
                      <w:marTop w:val="0"/>
                      <w:marBottom w:val="0"/>
                      <w:divBdr>
                        <w:top w:val="none" w:sz="0" w:space="0" w:color="auto"/>
                        <w:left w:val="none" w:sz="0" w:space="0" w:color="auto"/>
                        <w:bottom w:val="none" w:sz="0" w:space="0" w:color="auto"/>
                        <w:right w:val="none" w:sz="0" w:space="0" w:color="auto"/>
                      </w:divBdr>
                    </w:div>
                    <w:div w:id="1775856122">
                      <w:marLeft w:val="0"/>
                      <w:marRight w:val="0"/>
                      <w:marTop w:val="0"/>
                      <w:marBottom w:val="0"/>
                      <w:divBdr>
                        <w:top w:val="none" w:sz="0" w:space="0" w:color="auto"/>
                        <w:left w:val="none" w:sz="0" w:space="0" w:color="auto"/>
                        <w:bottom w:val="none" w:sz="0" w:space="0" w:color="auto"/>
                        <w:right w:val="none" w:sz="0" w:space="0" w:color="auto"/>
                      </w:divBdr>
                    </w:div>
                  </w:divsChild>
                </w:div>
                <w:div w:id="1461150963">
                  <w:marLeft w:val="0"/>
                  <w:marRight w:val="0"/>
                  <w:marTop w:val="0"/>
                  <w:marBottom w:val="0"/>
                  <w:divBdr>
                    <w:top w:val="none" w:sz="0" w:space="0" w:color="auto"/>
                    <w:left w:val="none" w:sz="0" w:space="0" w:color="auto"/>
                    <w:bottom w:val="none" w:sz="0" w:space="0" w:color="auto"/>
                    <w:right w:val="none" w:sz="0" w:space="0" w:color="auto"/>
                  </w:divBdr>
                  <w:divsChild>
                    <w:div w:id="548615682">
                      <w:marLeft w:val="0"/>
                      <w:marRight w:val="0"/>
                      <w:marTop w:val="0"/>
                      <w:marBottom w:val="0"/>
                      <w:divBdr>
                        <w:top w:val="none" w:sz="0" w:space="0" w:color="auto"/>
                        <w:left w:val="none" w:sz="0" w:space="0" w:color="auto"/>
                        <w:bottom w:val="none" w:sz="0" w:space="0" w:color="auto"/>
                        <w:right w:val="none" w:sz="0" w:space="0" w:color="auto"/>
                      </w:divBdr>
                    </w:div>
                    <w:div w:id="2027368090">
                      <w:marLeft w:val="0"/>
                      <w:marRight w:val="0"/>
                      <w:marTop w:val="0"/>
                      <w:marBottom w:val="0"/>
                      <w:divBdr>
                        <w:top w:val="none" w:sz="0" w:space="0" w:color="auto"/>
                        <w:left w:val="none" w:sz="0" w:space="0" w:color="auto"/>
                        <w:bottom w:val="none" w:sz="0" w:space="0" w:color="auto"/>
                        <w:right w:val="none" w:sz="0" w:space="0" w:color="auto"/>
                      </w:divBdr>
                    </w:div>
                  </w:divsChild>
                </w:div>
                <w:div w:id="1618217132">
                  <w:marLeft w:val="0"/>
                  <w:marRight w:val="0"/>
                  <w:marTop w:val="0"/>
                  <w:marBottom w:val="0"/>
                  <w:divBdr>
                    <w:top w:val="none" w:sz="0" w:space="0" w:color="auto"/>
                    <w:left w:val="none" w:sz="0" w:space="0" w:color="auto"/>
                    <w:bottom w:val="none" w:sz="0" w:space="0" w:color="auto"/>
                    <w:right w:val="none" w:sz="0" w:space="0" w:color="auto"/>
                  </w:divBdr>
                  <w:divsChild>
                    <w:div w:id="132597450">
                      <w:marLeft w:val="0"/>
                      <w:marRight w:val="0"/>
                      <w:marTop w:val="0"/>
                      <w:marBottom w:val="0"/>
                      <w:divBdr>
                        <w:top w:val="none" w:sz="0" w:space="0" w:color="auto"/>
                        <w:left w:val="none" w:sz="0" w:space="0" w:color="auto"/>
                        <w:bottom w:val="none" w:sz="0" w:space="0" w:color="auto"/>
                        <w:right w:val="none" w:sz="0" w:space="0" w:color="auto"/>
                      </w:divBdr>
                    </w:div>
                  </w:divsChild>
                </w:div>
                <w:div w:id="1743404357">
                  <w:marLeft w:val="0"/>
                  <w:marRight w:val="0"/>
                  <w:marTop w:val="0"/>
                  <w:marBottom w:val="0"/>
                  <w:divBdr>
                    <w:top w:val="none" w:sz="0" w:space="0" w:color="auto"/>
                    <w:left w:val="none" w:sz="0" w:space="0" w:color="auto"/>
                    <w:bottom w:val="none" w:sz="0" w:space="0" w:color="auto"/>
                    <w:right w:val="none" w:sz="0" w:space="0" w:color="auto"/>
                  </w:divBdr>
                  <w:divsChild>
                    <w:div w:id="1905678642">
                      <w:marLeft w:val="0"/>
                      <w:marRight w:val="0"/>
                      <w:marTop w:val="0"/>
                      <w:marBottom w:val="0"/>
                      <w:divBdr>
                        <w:top w:val="none" w:sz="0" w:space="0" w:color="auto"/>
                        <w:left w:val="none" w:sz="0" w:space="0" w:color="auto"/>
                        <w:bottom w:val="none" w:sz="0" w:space="0" w:color="auto"/>
                        <w:right w:val="none" w:sz="0" w:space="0" w:color="auto"/>
                      </w:divBdr>
                    </w:div>
                  </w:divsChild>
                </w:div>
                <w:div w:id="1816533200">
                  <w:marLeft w:val="0"/>
                  <w:marRight w:val="0"/>
                  <w:marTop w:val="0"/>
                  <w:marBottom w:val="0"/>
                  <w:divBdr>
                    <w:top w:val="none" w:sz="0" w:space="0" w:color="auto"/>
                    <w:left w:val="none" w:sz="0" w:space="0" w:color="auto"/>
                    <w:bottom w:val="none" w:sz="0" w:space="0" w:color="auto"/>
                    <w:right w:val="none" w:sz="0" w:space="0" w:color="auto"/>
                  </w:divBdr>
                  <w:divsChild>
                    <w:div w:id="1362895777">
                      <w:marLeft w:val="0"/>
                      <w:marRight w:val="0"/>
                      <w:marTop w:val="0"/>
                      <w:marBottom w:val="0"/>
                      <w:divBdr>
                        <w:top w:val="none" w:sz="0" w:space="0" w:color="auto"/>
                        <w:left w:val="none" w:sz="0" w:space="0" w:color="auto"/>
                        <w:bottom w:val="none" w:sz="0" w:space="0" w:color="auto"/>
                        <w:right w:val="none" w:sz="0" w:space="0" w:color="auto"/>
                      </w:divBdr>
                    </w:div>
                    <w:div w:id="1810127393">
                      <w:marLeft w:val="0"/>
                      <w:marRight w:val="0"/>
                      <w:marTop w:val="0"/>
                      <w:marBottom w:val="0"/>
                      <w:divBdr>
                        <w:top w:val="none" w:sz="0" w:space="0" w:color="auto"/>
                        <w:left w:val="none" w:sz="0" w:space="0" w:color="auto"/>
                        <w:bottom w:val="none" w:sz="0" w:space="0" w:color="auto"/>
                        <w:right w:val="none" w:sz="0" w:space="0" w:color="auto"/>
                      </w:divBdr>
                    </w:div>
                  </w:divsChild>
                </w:div>
                <w:div w:id="1830053428">
                  <w:marLeft w:val="0"/>
                  <w:marRight w:val="0"/>
                  <w:marTop w:val="0"/>
                  <w:marBottom w:val="0"/>
                  <w:divBdr>
                    <w:top w:val="none" w:sz="0" w:space="0" w:color="auto"/>
                    <w:left w:val="none" w:sz="0" w:space="0" w:color="auto"/>
                    <w:bottom w:val="none" w:sz="0" w:space="0" w:color="auto"/>
                    <w:right w:val="none" w:sz="0" w:space="0" w:color="auto"/>
                  </w:divBdr>
                  <w:divsChild>
                    <w:div w:id="1455061003">
                      <w:marLeft w:val="0"/>
                      <w:marRight w:val="0"/>
                      <w:marTop w:val="0"/>
                      <w:marBottom w:val="0"/>
                      <w:divBdr>
                        <w:top w:val="none" w:sz="0" w:space="0" w:color="auto"/>
                        <w:left w:val="none" w:sz="0" w:space="0" w:color="auto"/>
                        <w:bottom w:val="none" w:sz="0" w:space="0" w:color="auto"/>
                        <w:right w:val="none" w:sz="0" w:space="0" w:color="auto"/>
                      </w:divBdr>
                    </w:div>
                  </w:divsChild>
                </w:div>
                <w:div w:id="1856730823">
                  <w:marLeft w:val="0"/>
                  <w:marRight w:val="0"/>
                  <w:marTop w:val="0"/>
                  <w:marBottom w:val="0"/>
                  <w:divBdr>
                    <w:top w:val="none" w:sz="0" w:space="0" w:color="auto"/>
                    <w:left w:val="none" w:sz="0" w:space="0" w:color="auto"/>
                    <w:bottom w:val="none" w:sz="0" w:space="0" w:color="auto"/>
                    <w:right w:val="none" w:sz="0" w:space="0" w:color="auto"/>
                  </w:divBdr>
                  <w:divsChild>
                    <w:div w:id="534389325">
                      <w:marLeft w:val="0"/>
                      <w:marRight w:val="0"/>
                      <w:marTop w:val="0"/>
                      <w:marBottom w:val="0"/>
                      <w:divBdr>
                        <w:top w:val="none" w:sz="0" w:space="0" w:color="auto"/>
                        <w:left w:val="none" w:sz="0" w:space="0" w:color="auto"/>
                        <w:bottom w:val="none" w:sz="0" w:space="0" w:color="auto"/>
                        <w:right w:val="none" w:sz="0" w:space="0" w:color="auto"/>
                      </w:divBdr>
                    </w:div>
                    <w:div w:id="1174224124">
                      <w:marLeft w:val="0"/>
                      <w:marRight w:val="0"/>
                      <w:marTop w:val="0"/>
                      <w:marBottom w:val="0"/>
                      <w:divBdr>
                        <w:top w:val="none" w:sz="0" w:space="0" w:color="auto"/>
                        <w:left w:val="none" w:sz="0" w:space="0" w:color="auto"/>
                        <w:bottom w:val="none" w:sz="0" w:space="0" w:color="auto"/>
                        <w:right w:val="none" w:sz="0" w:space="0" w:color="auto"/>
                      </w:divBdr>
                    </w:div>
                    <w:div w:id="1293634343">
                      <w:marLeft w:val="0"/>
                      <w:marRight w:val="0"/>
                      <w:marTop w:val="0"/>
                      <w:marBottom w:val="0"/>
                      <w:divBdr>
                        <w:top w:val="none" w:sz="0" w:space="0" w:color="auto"/>
                        <w:left w:val="none" w:sz="0" w:space="0" w:color="auto"/>
                        <w:bottom w:val="none" w:sz="0" w:space="0" w:color="auto"/>
                        <w:right w:val="none" w:sz="0" w:space="0" w:color="auto"/>
                      </w:divBdr>
                    </w:div>
                    <w:div w:id="1900244044">
                      <w:marLeft w:val="0"/>
                      <w:marRight w:val="0"/>
                      <w:marTop w:val="0"/>
                      <w:marBottom w:val="0"/>
                      <w:divBdr>
                        <w:top w:val="none" w:sz="0" w:space="0" w:color="auto"/>
                        <w:left w:val="none" w:sz="0" w:space="0" w:color="auto"/>
                        <w:bottom w:val="none" w:sz="0" w:space="0" w:color="auto"/>
                        <w:right w:val="none" w:sz="0" w:space="0" w:color="auto"/>
                      </w:divBdr>
                    </w:div>
                  </w:divsChild>
                </w:div>
                <w:div w:id="2121101878">
                  <w:marLeft w:val="0"/>
                  <w:marRight w:val="0"/>
                  <w:marTop w:val="0"/>
                  <w:marBottom w:val="0"/>
                  <w:divBdr>
                    <w:top w:val="none" w:sz="0" w:space="0" w:color="auto"/>
                    <w:left w:val="none" w:sz="0" w:space="0" w:color="auto"/>
                    <w:bottom w:val="none" w:sz="0" w:space="0" w:color="auto"/>
                    <w:right w:val="none" w:sz="0" w:space="0" w:color="auto"/>
                  </w:divBdr>
                  <w:divsChild>
                    <w:div w:id="4061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1606">
          <w:marLeft w:val="0"/>
          <w:marRight w:val="0"/>
          <w:marTop w:val="0"/>
          <w:marBottom w:val="0"/>
          <w:divBdr>
            <w:top w:val="none" w:sz="0" w:space="0" w:color="auto"/>
            <w:left w:val="none" w:sz="0" w:space="0" w:color="auto"/>
            <w:bottom w:val="none" w:sz="0" w:space="0" w:color="auto"/>
            <w:right w:val="none" w:sz="0" w:space="0" w:color="auto"/>
          </w:divBdr>
        </w:div>
        <w:div w:id="53628175">
          <w:marLeft w:val="0"/>
          <w:marRight w:val="0"/>
          <w:marTop w:val="0"/>
          <w:marBottom w:val="0"/>
          <w:divBdr>
            <w:top w:val="none" w:sz="0" w:space="0" w:color="auto"/>
            <w:left w:val="none" w:sz="0" w:space="0" w:color="auto"/>
            <w:bottom w:val="none" w:sz="0" w:space="0" w:color="auto"/>
            <w:right w:val="none" w:sz="0" w:space="0" w:color="auto"/>
          </w:divBdr>
        </w:div>
        <w:div w:id="62610157">
          <w:marLeft w:val="0"/>
          <w:marRight w:val="0"/>
          <w:marTop w:val="0"/>
          <w:marBottom w:val="0"/>
          <w:divBdr>
            <w:top w:val="none" w:sz="0" w:space="0" w:color="auto"/>
            <w:left w:val="none" w:sz="0" w:space="0" w:color="auto"/>
            <w:bottom w:val="none" w:sz="0" w:space="0" w:color="auto"/>
            <w:right w:val="none" w:sz="0" w:space="0" w:color="auto"/>
          </w:divBdr>
          <w:divsChild>
            <w:div w:id="1038162252">
              <w:marLeft w:val="-75"/>
              <w:marRight w:val="0"/>
              <w:marTop w:val="30"/>
              <w:marBottom w:val="30"/>
              <w:divBdr>
                <w:top w:val="none" w:sz="0" w:space="0" w:color="auto"/>
                <w:left w:val="none" w:sz="0" w:space="0" w:color="auto"/>
                <w:bottom w:val="none" w:sz="0" w:space="0" w:color="auto"/>
                <w:right w:val="none" w:sz="0" w:space="0" w:color="auto"/>
              </w:divBdr>
              <w:divsChild>
                <w:div w:id="453912010">
                  <w:marLeft w:val="0"/>
                  <w:marRight w:val="0"/>
                  <w:marTop w:val="0"/>
                  <w:marBottom w:val="0"/>
                  <w:divBdr>
                    <w:top w:val="none" w:sz="0" w:space="0" w:color="auto"/>
                    <w:left w:val="none" w:sz="0" w:space="0" w:color="auto"/>
                    <w:bottom w:val="none" w:sz="0" w:space="0" w:color="auto"/>
                    <w:right w:val="none" w:sz="0" w:space="0" w:color="auto"/>
                  </w:divBdr>
                  <w:divsChild>
                    <w:div w:id="1748185756">
                      <w:marLeft w:val="0"/>
                      <w:marRight w:val="0"/>
                      <w:marTop w:val="0"/>
                      <w:marBottom w:val="0"/>
                      <w:divBdr>
                        <w:top w:val="none" w:sz="0" w:space="0" w:color="auto"/>
                        <w:left w:val="none" w:sz="0" w:space="0" w:color="auto"/>
                        <w:bottom w:val="none" w:sz="0" w:space="0" w:color="auto"/>
                        <w:right w:val="none" w:sz="0" w:space="0" w:color="auto"/>
                      </w:divBdr>
                    </w:div>
                    <w:div w:id="1997686024">
                      <w:marLeft w:val="0"/>
                      <w:marRight w:val="0"/>
                      <w:marTop w:val="0"/>
                      <w:marBottom w:val="0"/>
                      <w:divBdr>
                        <w:top w:val="none" w:sz="0" w:space="0" w:color="auto"/>
                        <w:left w:val="none" w:sz="0" w:space="0" w:color="auto"/>
                        <w:bottom w:val="none" w:sz="0" w:space="0" w:color="auto"/>
                        <w:right w:val="none" w:sz="0" w:space="0" w:color="auto"/>
                      </w:divBdr>
                    </w:div>
                  </w:divsChild>
                </w:div>
                <w:div w:id="809706515">
                  <w:marLeft w:val="0"/>
                  <w:marRight w:val="0"/>
                  <w:marTop w:val="0"/>
                  <w:marBottom w:val="0"/>
                  <w:divBdr>
                    <w:top w:val="none" w:sz="0" w:space="0" w:color="auto"/>
                    <w:left w:val="none" w:sz="0" w:space="0" w:color="auto"/>
                    <w:bottom w:val="none" w:sz="0" w:space="0" w:color="auto"/>
                    <w:right w:val="none" w:sz="0" w:space="0" w:color="auto"/>
                  </w:divBdr>
                  <w:divsChild>
                    <w:div w:id="1525168120">
                      <w:marLeft w:val="0"/>
                      <w:marRight w:val="0"/>
                      <w:marTop w:val="0"/>
                      <w:marBottom w:val="0"/>
                      <w:divBdr>
                        <w:top w:val="none" w:sz="0" w:space="0" w:color="auto"/>
                        <w:left w:val="none" w:sz="0" w:space="0" w:color="auto"/>
                        <w:bottom w:val="none" w:sz="0" w:space="0" w:color="auto"/>
                        <w:right w:val="none" w:sz="0" w:space="0" w:color="auto"/>
                      </w:divBdr>
                    </w:div>
                  </w:divsChild>
                </w:div>
                <w:div w:id="1622346005">
                  <w:marLeft w:val="0"/>
                  <w:marRight w:val="0"/>
                  <w:marTop w:val="0"/>
                  <w:marBottom w:val="0"/>
                  <w:divBdr>
                    <w:top w:val="none" w:sz="0" w:space="0" w:color="auto"/>
                    <w:left w:val="none" w:sz="0" w:space="0" w:color="auto"/>
                    <w:bottom w:val="none" w:sz="0" w:space="0" w:color="auto"/>
                    <w:right w:val="none" w:sz="0" w:space="0" w:color="auto"/>
                  </w:divBdr>
                  <w:divsChild>
                    <w:div w:id="1748304378">
                      <w:marLeft w:val="0"/>
                      <w:marRight w:val="0"/>
                      <w:marTop w:val="0"/>
                      <w:marBottom w:val="0"/>
                      <w:divBdr>
                        <w:top w:val="none" w:sz="0" w:space="0" w:color="auto"/>
                        <w:left w:val="none" w:sz="0" w:space="0" w:color="auto"/>
                        <w:bottom w:val="none" w:sz="0" w:space="0" w:color="auto"/>
                        <w:right w:val="none" w:sz="0" w:space="0" w:color="auto"/>
                      </w:divBdr>
                    </w:div>
                    <w:div w:id="1930387255">
                      <w:marLeft w:val="0"/>
                      <w:marRight w:val="0"/>
                      <w:marTop w:val="0"/>
                      <w:marBottom w:val="0"/>
                      <w:divBdr>
                        <w:top w:val="none" w:sz="0" w:space="0" w:color="auto"/>
                        <w:left w:val="none" w:sz="0" w:space="0" w:color="auto"/>
                        <w:bottom w:val="none" w:sz="0" w:space="0" w:color="auto"/>
                        <w:right w:val="none" w:sz="0" w:space="0" w:color="auto"/>
                      </w:divBdr>
                    </w:div>
                  </w:divsChild>
                </w:div>
                <w:div w:id="1830436785">
                  <w:marLeft w:val="0"/>
                  <w:marRight w:val="0"/>
                  <w:marTop w:val="0"/>
                  <w:marBottom w:val="0"/>
                  <w:divBdr>
                    <w:top w:val="none" w:sz="0" w:space="0" w:color="auto"/>
                    <w:left w:val="none" w:sz="0" w:space="0" w:color="auto"/>
                    <w:bottom w:val="none" w:sz="0" w:space="0" w:color="auto"/>
                    <w:right w:val="none" w:sz="0" w:space="0" w:color="auto"/>
                  </w:divBdr>
                  <w:divsChild>
                    <w:div w:id="1221553268">
                      <w:marLeft w:val="0"/>
                      <w:marRight w:val="0"/>
                      <w:marTop w:val="0"/>
                      <w:marBottom w:val="0"/>
                      <w:divBdr>
                        <w:top w:val="none" w:sz="0" w:space="0" w:color="auto"/>
                        <w:left w:val="none" w:sz="0" w:space="0" w:color="auto"/>
                        <w:bottom w:val="none" w:sz="0" w:space="0" w:color="auto"/>
                        <w:right w:val="none" w:sz="0" w:space="0" w:color="auto"/>
                      </w:divBdr>
                    </w:div>
                    <w:div w:id="12732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4973">
          <w:marLeft w:val="0"/>
          <w:marRight w:val="0"/>
          <w:marTop w:val="0"/>
          <w:marBottom w:val="0"/>
          <w:divBdr>
            <w:top w:val="none" w:sz="0" w:space="0" w:color="auto"/>
            <w:left w:val="none" w:sz="0" w:space="0" w:color="auto"/>
            <w:bottom w:val="none" w:sz="0" w:space="0" w:color="auto"/>
            <w:right w:val="none" w:sz="0" w:space="0" w:color="auto"/>
          </w:divBdr>
        </w:div>
        <w:div w:id="95487966">
          <w:marLeft w:val="0"/>
          <w:marRight w:val="0"/>
          <w:marTop w:val="0"/>
          <w:marBottom w:val="0"/>
          <w:divBdr>
            <w:top w:val="none" w:sz="0" w:space="0" w:color="auto"/>
            <w:left w:val="none" w:sz="0" w:space="0" w:color="auto"/>
            <w:bottom w:val="none" w:sz="0" w:space="0" w:color="auto"/>
            <w:right w:val="none" w:sz="0" w:space="0" w:color="auto"/>
          </w:divBdr>
        </w:div>
        <w:div w:id="96366150">
          <w:marLeft w:val="0"/>
          <w:marRight w:val="0"/>
          <w:marTop w:val="0"/>
          <w:marBottom w:val="0"/>
          <w:divBdr>
            <w:top w:val="none" w:sz="0" w:space="0" w:color="auto"/>
            <w:left w:val="none" w:sz="0" w:space="0" w:color="auto"/>
            <w:bottom w:val="none" w:sz="0" w:space="0" w:color="auto"/>
            <w:right w:val="none" w:sz="0" w:space="0" w:color="auto"/>
          </w:divBdr>
        </w:div>
        <w:div w:id="98255085">
          <w:marLeft w:val="0"/>
          <w:marRight w:val="0"/>
          <w:marTop w:val="0"/>
          <w:marBottom w:val="0"/>
          <w:divBdr>
            <w:top w:val="none" w:sz="0" w:space="0" w:color="auto"/>
            <w:left w:val="none" w:sz="0" w:space="0" w:color="auto"/>
            <w:bottom w:val="none" w:sz="0" w:space="0" w:color="auto"/>
            <w:right w:val="none" w:sz="0" w:space="0" w:color="auto"/>
          </w:divBdr>
          <w:divsChild>
            <w:div w:id="768819658">
              <w:marLeft w:val="-75"/>
              <w:marRight w:val="0"/>
              <w:marTop w:val="30"/>
              <w:marBottom w:val="30"/>
              <w:divBdr>
                <w:top w:val="none" w:sz="0" w:space="0" w:color="auto"/>
                <w:left w:val="none" w:sz="0" w:space="0" w:color="auto"/>
                <w:bottom w:val="none" w:sz="0" w:space="0" w:color="auto"/>
                <w:right w:val="none" w:sz="0" w:space="0" w:color="auto"/>
              </w:divBdr>
              <w:divsChild>
                <w:div w:id="38864556">
                  <w:marLeft w:val="0"/>
                  <w:marRight w:val="0"/>
                  <w:marTop w:val="0"/>
                  <w:marBottom w:val="0"/>
                  <w:divBdr>
                    <w:top w:val="none" w:sz="0" w:space="0" w:color="auto"/>
                    <w:left w:val="none" w:sz="0" w:space="0" w:color="auto"/>
                    <w:bottom w:val="none" w:sz="0" w:space="0" w:color="auto"/>
                    <w:right w:val="none" w:sz="0" w:space="0" w:color="auto"/>
                  </w:divBdr>
                  <w:divsChild>
                    <w:div w:id="1148135573">
                      <w:marLeft w:val="0"/>
                      <w:marRight w:val="0"/>
                      <w:marTop w:val="0"/>
                      <w:marBottom w:val="0"/>
                      <w:divBdr>
                        <w:top w:val="none" w:sz="0" w:space="0" w:color="auto"/>
                        <w:left w:val="none" w:sz="0" w:space="0" w:color="auto"/>
                        <w:bottom w:val="none" w:sz="0" w:space="0" w:color="auto"/>
                        <w:right w:val="none" w:sz="0" w:space="0" w:color="auto"/>
                      </w:divBdr>
                    </w:div>
                    <w:div w:id="1663971833">
                      <w:marLeft w:val="0"/>
                      <w:marRight w:val="0"/>
                      <w:marTop w:val="0"/>
                      <w:marBottom w:val="0"/>
                      <w:divBdr>
                        <w:top w:val="none" w:sz="0" w:space="0" w:color="auto"/>
                        <w:left w:val="none" w:sz="0" w:space="0" w:color="auto"/>
                        <w:bottom w:val="none" w:sz="0" w:space="0" w:color="auto"/>
                        <w:right w:val="none" w:sz="0" w:space="0" w:color="auto"/>
                      </w:divBdr>
                    </w:div>
                  </w:divsChild>
                </w:div>
                <w:div w:id="60913431">
                  <w:marLeft w:val="0"/>
                  <w:marRight w:val="0"/>
                  <w:marTop w:val="0"/>
                  <w:marBottom w:val="0"/>
                  <w:divBdr>
                    <w:top w:val="none" w:sz="0" w:space="0" w:color="auto"/>
                    <w:left w:val="none" w:sz="0" w:space="0" w:color="auto"/>
                    <w:bottom w:val="none" w:sz="0" w:space="0" w:color="auto"/>
                    <w:right w:val="none" w:sz="0" w:space="0" w:color="auto"/>
                  </w:divBdr>
                  <w:divsChild>
                    <w:div w:id="1025666838">
                      <w:marLeft w:val="0"/>
                      <w:marRight w:val="0"/>
                      <w:marTop w:val="0"/>
                      <w:marBottom w:val="0"/>
                      <w:divBdr>
                        <w:top w:val="none" w:sz="0" w:space="0" w:color="auto"/>
                        <w:left w:val="none" w:sz="0" w:space="0" w:color="auto"/>
                        <w:bottom w:val="none" w:sz="0" w:space="0" w:color="auto"/>
                        <w:right w:val="none" w:sz="0" w:space="0" w:color="auto"/>
                      </w:divBdr>
                    </w:div>
                    <w:div w:id="1182352055">
                      <w:marLeft w:val="0"/>
                      <w:marRight w:val="0"/>
                      <w:marTop w:val="0"/>
                      <w:marBottom w:val="0"/>
                      <w:divBdr>
                        <w:top w:val="none" w:sz="0" w:space="0" w:color="auto"/>
                        <w:left w:val="none" w:sz="0" w:space="0" w:color="auto"/>
                        <w:bottom w:val="none" w:sz="0" w:space="0" w:color="auto"/>
                        <w:right w:val="none" w:sz="0" w:space="0" w:color="auto"/>
                      </w:divBdr>
                    </w:div>
                  </w:divsChild>
                </w:div>
                <w:div w:id="108356657">
                  <w:marLeft w:val="0"/>
                  <w:marRight w:val="0"/>
                  <w:marTop w:val="0"/>
                  <w:marBottom w:val="0"/>
                  <w:divBdr>
                    <w:top w:val="none" w:sz="0" w:space="0" w:color="auto"/>
                    <w:left w:val="none" w:sz="0" w:space="0" w:color="auto"/>
                    <w:bottom w:val="none" w:sz="0" w:space="0" w:color="auto"/>
                    <w:right w:val="none" w:sz="0" w:space="0" w:color="auto"/>
                  </w:divBdr>
                  <w:divsChild>
                    <w:div w:id="1147086627">
                      <w:marLeft w:val="0"/>
                      <w:marRight w:val="0"/>
                      <w:marTop w:val="0"/>
                      <w:marBottom w:val="0"/>
                      <w:divBdr>
                        <w:top w:val="none" w:sz="0" w:space="0" w:color="auto"/>
                        <w:left w:val="none" w:sz="0" w:space="0" w:color="auto"/>
                        <w:bottom w:val="none" w:sz="0" w:space="0" w:color="auto"/>
                        <w:right w:val="none" w:sz="0" w:space="0" w:color="auto"/>
                      </w:divBdr>
                    </w:div>
                    <w:div w:id="1365253531">
                      <w:marLeft w:val="0"/>
                      <w:marRight w:val="0"/>
                      <w:marTop w:val="0"/>
                      <w:marBottom w:val="0"/>
                      <w:divBdr>
                        <w:top w:val="none" w:sz="0" w:space="0" w:color="auto"/>
                        <w:left w:val="none" w:sz="0" w:space="0" w:color="auto"/>
                        <w:bottom w:val="none" w:sz="0" w:space="0" w:color="auto"/>
                        <w:right w:val="none" w:sz="0" w:space="0" w:color="auto"/>
                      </w:divBdr>
                    </w:div>
                  </w:divsChild>
                </w:div>
                <w:div w:id="152183711">
                  <w:marLeft w:val="0"/>
                  <w:marRight w:val="0"/>
                  <w:marTop w:val="0"/>
                  <w:marBottom w:val="0"/>
                  <w:divBdr>
                    <w:top w:val="none" w:sz="0" w:space="0" w:color="auto"/>
                    <w:left w:val="none" w:sz="0" w:space="0" w:color="auto"/>
                    <w:bottom w:val="none" w:sz="0" w:space="0" w:color="auto"/>
                    <w:right w:val="none" w:sz="0" w:space="0" w:color="auto"/>
                  </w:divBdr>
                  <w:divsChild>
                    <w:div w:id="122770271">
                      <w:marLeft w:val="0"/>
                      <w:marRight w:val="0"/>
                      <w:marTop w:val="0"/>
                      <w:marBottom w:val="0"/>
                      <w:divBdr>
                        <w:top w:val="none" w:sz="0" w:space="0" w:color="auto"/>
                        <w:left w:val="none" w:sz="0" w:space="0" w:color="auto"/>
                        <w:bottom w:val="none" w:sz="0" w:space="0" w:color="auto"/>
                        <w:right w:val="none" w:sz="0" w:space="0" w:color="auto"/>
                      </w:divBdr>
                    </w:div>
                    <w:div w:id="910577393">
                      <w:marLeft w:val="0"/>
                      <w:marRight w:val="0"/>
                      <w:marTop w:val="0"/>
                      <w:marBottom w:val="0"/>
                      <w:divBdr>
                        <w:top w:val="none" w:sz="0" w:space="0" w:color="auto"/>
                        <w:left w:val="none" w:sz="0" w:space="0" w:color="auto"/>
                        <w:bottom w:val="none" w:sz="0" w:space="0" w:color="auto"/>
                        <w:right w:val="none" w:sz="0" w:space="0" w:color="auto"/>
                      </w:divBdr>
                    </w:div>
                  </w:divsChild>
                </w:div>
                <w:div w:id="154805282">
                  <w:marLeft w:val="0"/>
                  <w:marRight w:val="0"/>
                  <w:marTop w:val="0"/>
                  <w:marBottom w:val="0"/>
                  <w:divBdr>
                    <w:top w:val="none" w:sz="0" w:space="0" w:color="auto"/>
                    <w:left w:val="none" w:sz="0" w:space="0" w:color="auto"/>
                    <w:bottom w:val="none" w:sz="0" w:space="0" w:color="auto"/>
                    <w:right w:val="none" w:sz="0" w:space="0" w:color="auto"/>
                  </w:divBdr>
                  <w:divsChild>
                    <w:div w:id="103425731">
                      <w:marLeft w:val="0"/>
                      <w:marRight w:val="0"/>
                      <w:marTop w:val="0"/>
                      <w:marBottom w:val="0"/>
                      <w:divBdr>
                        <w:top w:val="none" w:sz="0" w:space="0" w:color="auto"/>
                        <w:left w:val="none" w:sz="0" w:space="0" w:color="auto"/>
                        <w:bottom w:val="none" w:sz="0" w:space="0" w:color="auto"/>
                        <w:right w:val="none" w:sz="0" w:space="0" w:color="auto"/>
                      </w:divBdr>
                    </w:div>
                  </w:divsChild>
                </w:div>
                <w:div w:id="590430936">
                  <w:marLeft w:val="0"/>
                  <w:marRight w:val="0"/>
                  <w:marTop w:val="0"/>
                  <w:marBottom w:val="0"/>
                  <w:divBdr>
                    <w:top w:val="none" w:sz="0" w:space="0" w:color="auto"/>
                    <w:left w:val="none" w:sz="0" w:space="0" w:color="auto"/>
                    <w:bottom w:val="none" w:sz="0" w:space="0" w:color="auto"/>
                    <w:right w:val="none" w:sz="0" w:space="0" w:color="auto"/>
                  </w:divBdr>
                  <w:divsChild>
                    <w:div w:id="132142550">
                      <w:marLeft w:val="0"/>
                      <w:marRight w:val="0"/>
                      <w:marTop w:val="0"/>
                      <w:marBottom w:val="0"/>
                      <w:divBdr>
                        <w:top w:val="none" w:sz="0" w:space="0" w:color="auto"/>
                        <w:left w:val="none" w:sz="0" w:space="0" w:color="auto"/>
                        <w:bottom w:val="none" w:sz="0" w:space="0" w:color="auto"/>
                        <w:right w:val="none" w:sz="0" w:space="0" w:color="auto"/>
                      </w:divBdr>
                    </w:div>
                  </w:divsChild>
                </w:div>
                <w:div w:id="658922623">
                  <w:marLeft w:val="0"/>
                  <w:marRight w:val="0"/>
                  <w:marTop w:val="0"/>
                  <w:marBottom w:val="0"/>
                  <w:divBdr>
                    <w:top w:val="none" w:sz="0" w:space="0" w:color="auto"/>
                    <w:left w:val="none" w:sz="0" w:space="0" w:color="auto"/>
                    <w:bottom w:val="none" w:sz="0" w:space="0" w:color="auto"/>
                    <w:right w:val="none" w:sz="0" w:space="0" w:color="auto"/>
                  </w:divBdr>
                  <w:divsChild>
                    <w:div w:id="114829968">
                      <w:marLeft w:val="0"/>
                      <w:marRight w:val="0"/>
                      <w:marTop w:val="0"/>
                      <w:marBottom w:val="0"/>
                      <w:divBdr>
                        <w:top w:val="none" w:sz="0" w:space="0" w:color="auto"/>
                        <w:left w:val="none" w:sz="0" w:space="0" w:color="auto"/>
                        <w:bottom w:val="none" w:sz="0" w:space="0" w:color="auto"/>
                        <w:right w:val="none" w:sz="0" w:space="0" w:color="auto"/>
                      </w:divBdr>
                    </w:div>
                    <w:div w:id="1871259321">
                      <w:marLeft w:val="0"/>
                      <w:marRight w:val="0"/>
                      <w:marTop w:val="0"/>
                      <w:marBottom w:val="0"/>
                      <w:divBdr>
                        <w:top w:val="none" w:sz="0" w:space="0" w:color="auto"/>
                        <w:left w:val="none" w:sz="0" w:space="0" w:color="auto"/>
                        <w:bottom w:val="none" w:sz="0" w:space="0" w:color="auto"/>
                        <w:right w:val="none" w:sz="0" w:space="0" w:color="auto"/>
                      </w:divBdr>
                    </w:div>
                    <w:div w:id="1906404362">
                      <w:marLeft w:val="0"/>
                      <w:marRight w:val="0"/>
                      <w:marTop w:val="0"/>
                      <w:marBottom w:val="0"/>
                      <w:divBdr>
                        <w:top w:val="none" w:sz="0" w:space="0" w:color="auto"/>
                        <w:left w:val="none" w:sz="0" w:space="0" w:color="auto"/>
                        <w:bottom w:val="none" w:sz="0" w:space="0" w:color="auto"/>
                        <w:right w:val="none" w:sz="0" w:space="0" w:color="auto"/>
                      </w:divBdr>
                    </w:div>
                    <w:div w:id="2109812556">
                      <w:marLeft w:val="0"/>
                      <w:marRight w:val="0"/>
                      <w:marTop w:val="0"/>
                      <w:marBottom w:val="0"/>
                      <w:divBdr>
                        <w:top w:val="none" w:sz="0" w:space="0" w:color="auto"/>
                        <w:left w:val="none" w:sz="0" w:space="0" w:color="auto"/>
                        <w:bottom w:val="none" w:sz="0" w:space="0" w:color="auto"/>
                        <w:right w:val="none" w:sz="0" w:space="0" w:color="auto"/>
                      </w:divBdr>
                    </w:div>
                  </w:divsChild>
                </w:div>
                <w:div w:id="739015011">
                  <w:marLeft w:val="0"/>
                  <w:marRight w:val="0"/>
                  <w:marTop w:val="0"/>
                  <w:marBottom w:val="0"/>
                  <w:divBdr>
                    <w:top w:val="none" w:sz="0" w:space="0" w:color="auto"/>
                    <w:left w:val="none" w:sz="0" w:space="0" w:color="auto"/>
                    <w:bottom w:val="none" w:sz="0" w:space="0" w:color="auto"/>
                    <w:right w:val="none" w:sz="0" w:space="0" w:color="auto"/>
                  </w:divBdr>
                  <w:divsChild>
                    <w:div w:id="501969799">
                      <w:marLeft w:val="0"/>
                      <w:marRight w:val="0"/>
                      <w:marTop w:val="0"/>
                      <w:marBottom w:val="0"/>
                      <w:divBdr>
                        <w:top w:val="none" w:sz="0" w:space="0" w:color="auto"/>
                        <w:left w:val="none" w:sz="0" w:space="0" w:color="auto"/>
                        <w:bottom w:val="none" w:sz="0" w:space="0" w:color="auto"/>
                        <w:right w:val="none" w:sz="0" w:space="0" w:color="auto"/>
                      </w:divBdr>
                    </w:div>
                  </w:divsChild>
                </w:div>
                <w:div w:id="811480233">
                  <w:marLeft w:val="0"/>
                  <w:marRight w:val="0"/>
                  <w:marTop w:val="0"/>
                  <w:marBottom w:val="0"/>
                  <w:divBdr>
                    <w:top w:val="none" w:sz="0" w:space="0" w:color="auto"/>
                    <w:left w:val="none" w:sz="0" w:space="0" w:color="auto"/>
                    <w:bottom w:val="none" w:sz="0" w:space="0" w:color="auto"/>
                    <w:right w:val="none" w:sz="0" w:space="0" w:color="auto"/>
                  </w:divBdr>
                  <w:divsChild>
                    <w:div w:id="136185574">
                      <w:marLeft w:val="0"/>
                      <w:marRight w:val="0"/>
                      <w:marTop w:val="0"/>
                      <w:marBottom w:val="0"/>
                      <w:divBdr>
                        <w:top w:val="none" w:sz="0" w:space="0" w:color="auto"/>
                        <w:left w:val="none" w:sz="0" w:space="0" w:color="auto"/>
                        <w:bottom w:val="none" w:sz="0" w:space="0" w:color="auto"/>
                        <w:right w:val="none" w:sz="0" w:space="0" w:color="auto"/>
                      </w:divBdr>
                    </w:div>
                  </w:divsChild>
                </w:div>
                <w:div w:id="925529648">
                  <w:marLeft w:val="0"/>
                  <w:marRight w:val="0"/>
                  <w:marTop w:val="0"/>
                  <w:marBottom w:val="0"/>
                  <w:divBdr>
                    <w:top w:val="none" w:sz="0" w:space="0" w:color="auto"/>
                    <w:left w:val="none" w:sz="0" w:space="0" w:color="auto"/>
                    <w:bottom w:val="none" w:sz="0" w:space="0" w:color="auto"/>
                    <w:right w:val="none" w:sz="0" w:space="0" w:color="auto"/>
                  </w:divBdr>
                  <w:divsChild>
                    <w:div w:id="1055736257">
                      <w:marLeft w:val="0"/>
                      <w:marRight w:val="0"/>
                      <w:marTop w:val="0"/>
                      <w:marBottom w:val="0"/>
                      <w:divBdr>
                        <w:top w:val="none" w:sz="0" w:space="0" w:color="auto"/>
                        <w:left w:val="none" w:sz="0" w:space="0" w:color="auto"/>
                        <w:bottom w:val="none" w:sz="0" w:space="0" w:color="auto"/>
                        <w:right w:val="none" w:sz="0" w:space="0" w:color="auto"/>
                      </w:divBdr>
                    </w:div>
                  </w:divsChild>
                </w:div>
                <w:div w:id="1086418356">
                  <w:marLeft w:val="0"/>
                  <w:marRight w:val="0"/>
                  <w:marTop w:val="0"/>
                  <w:marBottom w:val="0"/>
                  <w:divBdr>
                    <w:top w:val="none" w:sz="0" w:space="0" w:color="auto"/>
                    <w:left w:val="none" w:sz="0" w:space="0" w:color="auto"/>
                    <w:bottom w:val="none" w:sz="0" w:space="0" w:color="auto"/>
                    <w:right w:val="none" w:sz="0" w:space="0" w:color="auto"/>
                  </w:divBdr>
                  <w:divsChild>
                    <w:div w:id="1211184487">
                      <w:marLeft w:val="0"/>
                      <w:marRight w:val="0"/>
                      <w:marTop w:val="0"/>
                      <w:marBottom w:val="0"/>
                      <w:divBdr>
                        <w:top w:val="none" w:sz="0" w:space="0" w:color="auto"/>
                        <w:left w:val="none" w:sz="0" w:space="0" w:color="auto"/>
                        <w:bottom w:val="none" w:sz="0" w:space="0" w:color="auto"/>
                        <w:right w:val="none" w:sz="0" w:space="0" w:color="auto"/>
                      </w:divBdr>
                    </w:div>
                  </w:divsChild>
                </w:div>
                <w:div w:id="1107852192">
                  <w:marLeft w:val="0"/>
                  <w:marRight w:val="0"/>
                  <w:marTop w:val="0"/>
                  <w:marBottom w:val="0"/>
                  <w:divBdr>
                    <w:top w:val="none" w:sz="0" w:space="0" w:color="auto"/>
                    <w:left w:val="none" w:sz="0" w:space="0" w:color="auto"/>
                    <w:bottom w:val="none" w:sz="0" w:space="0" w:color="auto"/>
                    <w:right w:val="none" w:sz="0" w:space="0" w:color="auto"/>
                  </w:divBdr>
                  <w:divsChild>
                    <w:div w:id="840050259">
                      <w:marLeft w:val="0"/>
                      <w:marRight w:val="0"/>
                      <w:marTop w:val="0"/>
                      <w:marBottom w:val="0"/>
                      <w:divBdr>
                        <w:top w:val="none" w:sz="0" w:space="0" w:color="auto"/>
                        <w:left w:val="none" w:sz="0" w:space="0" w:color="auto"/>
                        <w:bottom w:val="none" w:sz="0" w:space="0" w:color="auto"/>
                        <w:right w:val="none" w:sz="0" w:space="0" w:color="auto"/>
                      </w:divBdr>
                    </w:div>
                    <w:div w:id="1134835337">
                      <w:marLeft w:val="0"/>
                      <w:marRight w:val="0"/>
                      <w:marTop w:val="0"/>
                      <w:marBottom w:val="0"/>
                      <w:divBdr>
                        <w:top w:val="none" w:sz="0" w:space="0" w:color="auto"/>
                        <w:left w:val="none" w:sz="0" w:space="0" w:color="auto"/>
                        <w:bottom w:val="none" w:sz="0" w:space="0" w:color="auto"/>
                        <w:right w:val="none" w:sz="0" w:space="0" w:color="auto"/>
                      </w:divBdr>
                    </w:div>
                  </w:divsChild>
                </w:div>
                <w:div w:id="1171220265">
                  <w:marLeft w:val="0"/>
                  <w:marRight w:val="0"/>
                  <w:marTop w:val="0"/>
                  <w:marBottom w:val="0"/>
                  <w:divBdr>
                    <w:top w:val="none" w:sz="0" w:space="0" w:color="auto"/>
                    <w:left w:val="none" w:sz="0" w:space="0" w:color="auto"/>
                    <w:bottom w:val="none" w:sz="0" w:space="0" w:color="auto"/>
                    <w:right w:val="none" w:sz="0" w:space="0" w:color="auto"/>
                  </w:divBdr>
                  <w:divsChild>
                    <w:div w:id="415321265">
                      <w:marLeft w:val="0"/>
                      <w:marRight w:val="0"/>
                      <w:marTop w:val="0"/>
                      <w:marBottom w:val="0"/>
                      <w:divBdr>
                        <w:top w:val="none" w:sz="0" w:space="0" w:color="auto"/>
                        <w:left w:val="none" w:sz="0" w:space="0" w:color="auto"/>
                        <w:bottom w:val="none" w:sz="0" w:space="0" w:color="auto"/>
                        <w:right w:val="none" w:sz="0" w:space="0" w:color="auto"/>
                      </w:divBdr>
                    </w:div>
                    <w:div w:id="1592197441">
                      <w:marLeft w:val="0"/>
                      <w:marRight w:val="0"/>
                      <w:marTop w:val="0"/>
                      <w:marBottom w:val="0"/>
                      <w:divBdr>
                        <w:top w:val="none" w:sz="0" w:space="0" w:color="auto"/>
                        <w:left w:val="none" w:sz="0" w:space="0" w:color="auto"/>
                        <w:bottom w:val="none" w:sz="0" w:space="0" w:color="auto"/>
                        <w:right w:val="none" w:sz="0" w:space="0" w:color="auto"/>
                      </w:divBdr>
                    </w:div>
                  </w:divsChild>
                </w:div>
                <w:div w:id="1355115640">
                  <w:marLeft w:val="0"/>
                  <w:marRight w:val="0"/>
                  <w:marTop w:val="0"/>
                  <w:marBottom w:val="0"/>
                  <w:divBdr>
                    <w:top w:val="none" w:sz="0" w:space="0" w:color="auto"/>
                    <w:left w:val="none" w:sz="0" w:space="0" w:color="auto"/>
                    <w:bottom w:val="none" w:sz="0" w:space="0" w:color="auto"/>
                    <w:right w:val="none" w:sz="0" w:space="0" w:color="auto"/>
                  </w:divBdr>
                  <w:divsChild>
                    <w:div w:id="359209104">
                      <w:marLeft w:val="0"/>
                      <w:marRight w:val="0"/>
                      <w:marTop w:val="0"/>
                      <w:marBottom w:val="0"/>
                      <w:divBdr>
                        <w:top w:val="none" w:sz="0" w:space="0" w:color="auto"/>
                        <w:left w:val="none" w:sz="0" w:space="0" w:color="auto"/>
                        <w:bottom w:val="none" w:sz="0" w:space="0" w:color="auto"/>
                        <w:right w:val="none" w:sz="0" w:space="0" w:color="auto"/>
                      </w:divBdr>
                    </w:div>
                    <w:div w:id="1103302057">
                      <w:marLeft w:val="0"/>
                      <w:marRight w:val="0"/>
                      <w:marTop w:val="0"/>
                      <w:marBottom w:val="0"/>
                      <w:divBdr>
                        <w:top w:val="none" w:sz="0" w:space="0" w:color="auto"/>
                        <w:left w:val="none" w:sz="0" w:space="0" w:color="auto"/>
                        <w:bottom w:val="none" w:sz="0" w:space="0" w:color="auto"/>
                        <w:right w:val="none" w:sz="0" w:space="0" w:color="auto"/>
                      </w:divBdr>
                    </w:div>
                    <w:div w:id="1461917226">
                      <w:marLeft w:val="0"/>
                      <w:marRight w:val="0"/>
                      <w:marTop w:val="0"/>
                      <w:marBottom w:val="0"/>
                      <w:divBdr>
                        <w:top w:val="none" w:sz="0" w:space="0" w:color="auto"/>
                        <w:left w:val="none" w:sz="0" w:space="0" w:color="auto"/>
                        <w:bottom w:val="none" w:sz="0" w:space="0" w:color="auto"/>
                        <w:right w:val="none" w:sz="0" w:space="0" w:color="auto"/>
                      </w:divBdr>
                    </w:div>
                    <w:div w:id="17760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3202">
          <w:marLeft w:val="0"/>
          <w:marRight w:val="0"/>
          <w:marTop w:val="0"/>
          <w:marBottom w:val="0"/>
          <w:divBdr>
            <w:top w:val="none" w:sz="0" w:space="0" w:color="auto"/>
            <w:left w:val="none" w:sz="0" w:space="0" w:color="auto"/>
            <w:bottom w:val="none" w:sz="0" w:space="0" w:color="auto"/>
            <w:right w:val="none" w:sz="0" w:space="0" w:color="auto"/>
          </w:divBdr>
        </w:div>
        <w:div w:id="177820418">
          <w:marLeft w:val="0"/>
          <w:marRight w:val="0"/>
          <w:marTop w:val="0"/>
          <w:marBottom w:val="0"/>
          <w:divBdr>
            <w:top w:val="none" w:sz="0" w:space="0" w:color="auto"/>
            <w:left w:val="none" w:sz="0" w:space="0" w:color="auto"/>
            <w:bottom w:val="none" w:sz="0" w:space="0" w:color="auto"/>
            <w:right w:val="none" w:sz="0" w:space="0" w:color="auto"/>
          </w:divBdr>
        </w:div>
        <w:div w:id="200671923">
          <w:marLeft w:val="0"/>
          <w:marRight w:val="0"/>
          <w:marTop w:val="0"/>
          <w:marBottom w:val="0"/>
          <w:divBdr>
            <w:top w:val="none" w:sz="0" w:space="0" w:color="auto"/>
            <w:left w:val="none" w:sz="0" w:space="0" w:color="auto"/>
            <w:bottom w:val="none" w:sz="0" w:space="0" w:color="auto"/>
            <w:right w:val="none" w:sz="0" w:space="0" w:color="auto"/>
          </w:divBdr>
        </w:div>
        <w:div w:id="238448673">
          <w:marLeft w:val="0"/>
          <w:marRight w:val="0"/>
          <w:marTop w:val="0"/>
          <w:marBottom w:val="0"/>
          <w:divBdr>
            <w:top w:val="none" w:sz="0" w:space="0" w:color="auto"/>
            <w:left w:val="none" w:sz="0" w:space="0" w:color="auto"/>
            <w:bottom w:val="none" w:sz="0" w:space="0" w:color="auto"/>
            <w:right w:val="none" w:sz="0" w:space="0" w:color="auto"/>
          </w:divBdr>
          <w:divsChild>
            <w:div w:id="187648622">
              <w:marLeft w:val="-75"/>
              <w:marRight w:val="0"/>
              <w:marTop w:val="30"/>
              <w:marBottom w:val="30"/>
              <w:divBdr>
                <w:top w:val="none" w:sz="0" w:space="0" w:color="auto"/>
                <w:left w:val="none" w:sz="0" w:space="0" w:color="auto"/>
                <w:bottom w:val="none" w:sz="0" w:space="0" w:color="auto"/>
                <w:right w:val="none" w:sz="0" w:space="0" w:color="auto"/>
              </w:divBdr>
              <w:divsChild>
                <w:div w:id="1092310941">
                  <w:marLeft w:val="0"/>
                  <w:marRight w:val="0"/>
                  <w:marTop w:val="0"/>
                  <w:marBottom w:val="0"/>
                  <w:divBdr>
                    <w:top w:val="none" w:sz="0" w:space="0" w:color="auto"/>
                    <w:left w:val="none" w:sz="0" w:space="0" w:color="auto"/>
                    <w:bottom w:val="none" w:sz="0" w:space="0" w:color="auto"/>
                    <w:right w:val="none" w:sz="0" w:space="0" w:color="auto"/>
                  </w:divBdr>
                  <w:divsChild>
                    <w:div w:id="249200624">
                      <w:marLeft w:val="0"/>
                      <w:marRight w:val="0"/>
                      <w:marTop w:val="0"/>
                      <w:marBottom w:val="0"/>
                      <w:divBdr>
                        <w:top w:val="none" w:sz="0" w:space="0" w:color="auto"/>
                        <w:left w:val="none" w:sz="0" w:space="0" w:color="auto"/>
                        <w:bottom w:val="none" w:sz="0" w:space="0" w:color="auto"/>
                        <w:right w:val="none" w:sz="0" w:space="0" w:color="auto"/>
                      </w:divBdr>
                    </w:div>
                    <w:div w:id="621306177">
                      <w:marLeft w:val="0"/>
                      <w:marRight w:val="0"/>
                      <w:marTop w:val="0"/>
                      <w:marBottom w:val="0"/>
                      <w:divBdr>
                        <w:top w:val="none" w:sz="0" w:space="0" w:color="auto"/>
                        <w:left w:val="none" w:sz="0" w:space="0" w:color="auto"/>
                        <w:bottom w:val="none" w:sz="0" w:space="0" w:color="auto"/>
                        <w:right w:val="none" w:sz="0" w:space="0" w:color="auto"/>
                      </w:divBdr>
                    </w:div>
                    <w:div w:id="685861833">
                      <w:marLeft w:val="0"/>
                      <w:marRight w:val="0"/>
                      <w:marTop w:val="0"/>
                      <w:marBottom w:val="0"/>
                      <w:divBdr>
                        <w:top w:val="none" w:sz="0" w:space="0" w:color="auto"/>
                        <w:left w:val="none" w:sz="0" w:space="0" w:color="auto"/>
                        <w:bottom w:val="none" w:sz="0" w:space="0" w:color="auto"/>
                        <w:right w:val="none" w:sz="0" w:space="0" w:color="auto"/>
                      </w:divBdr>
                    </w:div>
                    <w:div w:id="744493863">
                      <w:marLeft w:val="0"/>
                      <w:marRight w:val="0"/>
                      <w:marTop w:val="0"/>
                      <w:marBottom w:val="0"/>
                      <w:divBdr>
                        <w:top w:val="none" w:sz="0" w:space="0" w:color="auto"/>
                        <w:left w:val="none" w:sz="0" w:space="0" w:color="auto"/>
                        <w:bottom w:val="none" w:sz="0" w:space="0" w:color="auto"/>
                        <w:right w:val="none" w:sz="0" w:space="0" w:color="auto"/>
                      </w:divBdr>
                    </w:div>
                    <w:div w:id="904685156">
                      <w:marLeft w:val="0"/>
                      <w:marRight w:val="0"/>
                      <w:marTop w:val="0"/>
                      <w:marBottom w:val="0"/>
                      <w:divBdr>
                        <w:top w:val="none" w:sz="0" w:space="0" w:color="auto"/>
                        <w:left w:val="none" w:sz="0" w:space="0" w:color="auto"/>
                        <w:bottom w:val="none" w:sz="0" w:space="0" w:color="auto"/>
                        <w:right w:val="none" w:sz="0" w:space="0" w:color="auto"/>
                      </w:divBdr>
                    </w:div>
                  </w:divsChild>
                </w:div>
                <w:div w:id="1191839518">
                  <w:marLeft w:val="0"/>
                  <w:marRight w:val="0"/>
                  <w:marTop w:val="0"/>
                  <w:marBottom w:val="0"/>
                  <w:divBdr>
                    <w:top w:val="none" w:sz="0" w:space="0" w:color="auto"/>
                    <w:left w:val="none" w:sz="0" w:space="0" w:color="auto"/>
                    <w:bottom w:val="none" w:sz="0" w:space="0" w:color="auto"/>
                    <w:right w:val="none" w:sz="0" w:space="0" w:color="auto"/>
                  </w:divBdr>
                  <w:divsChild>
                    <w:div w:id="1039627874">
                      <w:marLeft w:val="0"/>
                      <w:marRight w:val="0"/>
                      <w:marTop w:val="0"/>
                      <w:marBottom w:val="0"/>
                      <w:divBdr>
                        <w:top w:val="none" w:sz="0" w:space="0" w:color="auto"/>
                        <w:left w:val="none" w:sz="0" w:space="0" w:color="auto"/>
                        <w:bottom w:val="none" w:sz="0" w:space="0" w:color="auto"/>
                        <w:right w:val="none" w:sz="0" w:space="0" w:color="auto"/>
                      </w:divBdr>
                    </w:div>
                  </w:divsChild>
                </w:div>
                <w:div w:id="1644768370">
                  <w:marLeft w:val="0"/>
                  <w:marRight w:val="0"/>
                  <w:marTop w:val="0"/>
                  <w:marBottom w:val="0"/>
                  <w:divBdr>
                    <w:top w:val="none" w:sz="0" w:space="0" w:color="auto"/>
                    <w:left w:val="none" w:sz="0" w:space="0" w:color="auto"/>
                    <w:bottom w:val="none" w:sz="0" w:space="0" w:color="auto"/>
                    <w:right w:val="none" w:sz="0" w:space="0" w:color="auto"/>
                  </w:divBdr>
                  <w:divsChild>
                    <w:div w:id="87312004">
                      <w:marLeft w:val="0"/>
                      <w:marRight w:val="0"/>
                      <w:marTop w:val="0"/>
                      <w:marBottom w:val="0"/>
                      <w:divBdr>
                        <w:top w:val="none" w:sz="0" w:space="0" w:color="auto"/>
                        <w:left w:val="none" w:sz="0" w:space="0" w:color="auto"/>
                        <w:bottom w:val="none" w:sz="0" w:space="0" w:color="auto"/>
                        <w:right w:val="none" w:sz="0" w:space="0" w:color="auto"/>
                      </w:divBdr>
                    </w:div>
                    <w:div w:id="1488781668">
                      <w:marLeft w:val="0"/>
                      <w:marRight w:val="0"/>
                      <w:marTop w:val="0"/>
                      <w:marBottom w:val="0"/>
                      <w:divBdr>
                        <w:top w:val="none" w:sz="0" w:space="0" w:color="auto"/>
                        <w:left w:val="none" w:sz="0" w:space="0" w:color="auto"/>
                        <w:bottom w:val="none" w:sz="0" w:space="0" w:color="auto"/>
                        <w:right w:val="none" w:sz="0" w:space="0" w:color="auto"/>
                      </w:divBdr>
                    </w:div>
                  </w:divsChild>
                </w:div>
                <w:div w:id="1724056383">
                  <w:marLeft w:val="0"/>
                  <w:marRight w:val="0"/>
                  <w:marTop w:val="0"/>
                  <w:marBottom w:val="0"/>
                  <w:divBdr>
                    <w:top w:val="none" w:sz="0" w:space="0" w:color="auto"/>
                    <w:left w:val="none" w:sz="0" w:space="0" w:color="auto"/>
                    <w:bottom w:val="none" w:sz="0" w:space="0" w:color="auto"/>
                    <w:right w:val="none" w:sz="0" w:space="0" w:color="auto"/>
                  </w:divBdr>
                  <w:divsChild>
                    <w:div w:id="59809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80105">
          <w:marLeft w:val="0"/>
          <w:marRight w:val="0"/>
          <w:marTop w:val="0"/>
          <w:marBottom w:val="0"/>
          <w:divBdr>
            <w:top w:val="none" w:sz="0" w:space="0" w:color="auto"/>
            <w:left w:val="none" w:sz="0" w:space="0" w:color="auto"/>
            <w:bottom w:val="none" w:sz="0" w:space="0" w:color="auto"/>
            <w:right w:val="none" w:sz="0" w:space="0" w:color="auto"/>
          </w:divBdr>
        </w:div>
        <w:div w:id="272250454">
          <w:marLeft w:val="0"/>
          <w:marRight w:val="0"/>
          <w:marTop w:val="0"/>
          <w:marBottom w:val="0"/>
          <w:divBdr>
            <w:top w:val="none" w:sz="0" w:space="0" w:color="auto"/>
            <w:left w:val="none" w:sz="0" w:space="0" w:color="auto"/>
            <w:bottom w:val="none" w:sz="0" w:space="0" w:color="auto"/>
            <w:right w:val="none" w:sz="0" w:space="0" w:color="auto"/>
          </w:divBdr>
          <w:divsChild>
            <w:div w:id="390814066">
              <w:marLeft w:val="0"/>
              <w:marRight w:val="0"/>
              <w:marTop w:val="0"/>
              <w:marBottom w:val="0"/>
              <w:divBdr>
                <w:top w:val="none" w:sz="0" w:space="0" w:color="auto"/>
                <w:left w:val="none" w:sz="0" w:space="0" w:color="auto"/>
                <w:bottom w:val="none" w:sz="0" w:space="0" w:color="auto"/>
                <w:right w:val="none" w:sz="0" w:space="0" w:color="auto"/>
              </w:divBdr>
            </w:div>
            <w:div w:id="580721145">
              <w:marLeft w:val="0"/>
              <w:marRight w:val="0"/>
              <w:marTop w:val="0"/>
              <w:marBottom w:val="0"/>
              <w:divBdr>
                <w:top w:val="none" w:sz="0" w:space="0" w:color="auto"/>
                <w:left w:val="none" w:sz="0" w:space="0" w:color="auto"/>
                <w:bottom w:val="none" w:sz="0" w:space="0" w:color="auto"/>
                <w:right w:val="none" w:sz="0" w:space="0" w:color="auto"/>
              </w:divBdr>
            </w:div>
            <w:div w:id="1841774470">
              <w:marLeft w:val="0"/>
              <w:marRight w:val="0"/>
              <w:marTop w:val="0"/>
              <w:marBottom w:val="0"/>
              <w:divBdr>
                <w:top w:val="none" w:sz="0" w:space="0" w:color="auto"/>
                <w:left w:val="none" w:sz="0" w:space="0" w:color="auto"/>
                <w:bottom w:val="none" w:sz="0" w:space="0" w:color="auto"/>
                <w:right w:val="none" w:sz="0" w:space="0" w:color="auto"/>
              </w:divBdr>
            </w:div>
            <w:div w:id="1960993152">
              <w:marLeft w:val="0"/>
              <w:marRight w:val="0"/>
              <w:marTop w:val="0"/>
              <w:marBottom w:val="0"/>
              <w:divBdr>
                <w:top w:val="none" w:sz="0" w:space="0" w:color="auto"/>
                <w:left w:val="none" w:sz="0" w:space="0" w:color="auto"/>
                <w:bottom w:val="none" w:sz="0" w:space="0" w:color="auto"/>
                <w:right w:val="none" w:sz="0" w:space="0" w:color="auto"/>
              </w:divBdr>
            </w:div>
          </w:divsChild>
        </w:div>
        <w:div w:id="344405969">
          <w:marLeft w:val="0"/>
          <w:marRight w:val="0"/>
          <w:marTop w:val="0"/>
          <w:marBottom w:val="0"/>
          <w:divBdr>
            <w:top w:val="none" w:sz="0" w:space="0" w:color="auto"/>
            <w:left w:val="none" w:sz="0" w:space="0" w:color="auto"/>
            <w:bottom w:val="none" w:sz="0" w:space="0" w:color="auto"/>
            <w:right w:val="none" w:sz="0" w:space="0" w:color="auto"/>
          </w:divBdr>
        </w:div>
        <w:div w:id="350032267">
          <w:marLeft w:val="0"/>
          <w:marRight w:val="0"/>
          <w:marTop w:val="0"/>
          <w:marBottom w:val="0"/>
          <w:divBdr>
            <w:top w:val="none" w:sz="0" w:space="0" w:color="auto"/>
            <w:left w:val="none" w:sz="0" w:space="0" w:color="auto"/>
            <w:bottom w:val="none" w:sz="0" w:space="0" w:color="auto"/>
            <w:right w:val="none" w:sz="0" w:space="0" w:color="auto"/>
          </w:divBdr>
          <w:divsChild>
            <w:div w:id="685710852">
              <w:marLeft w:val="-75"/>
              <w:marRight w:val="0"/>
              <w:marTop w:val="30"/>
              <w:marBottom w:val="30"/>
              <w:divBdr>
                <w:top w:val="none" w:sz="0" w:space="0" w:color="auto"/>
                <w:left w:val="none" w:sz="0" w:space="0" w:color="auto"/>
                <w:bottom w:val="none" w:sz="0" w:space="0" w:color="auto"/>
                <w:right w:val="none" w:sz="0" w:space="0" w:color="auto"/>
              </w:divBdr>
              <w:divsChild>
                <w:div w:id="1013723172">
                  <w:marLeft w:val="0"/>
                  <w:marRight w:val="0"/>
                  <w:marTop w:val="0"/>
                  <w:marBottom w:val="0"/>
                  <w:divBdr>
                    <w:top w:val="none" w:sz="0" w:space="0" w:color="auto"/>
                    <w:left w:val="none" w:sz="0" w:space="0" w:color="auto"/>
                    <w:bottom w:val="none" w:sz="0" w:space="0" w:color="auto"/>
                    <w:right w:val="none" w:sz="0" w:space="0" w:color="auto"/>
                  </w:divBdr>
                  <w:divsChild>
                    <w:div w:id="1156071777">
                      <w:marLeft w:val="0"/>
                      <w:marRight w:val="0"/>
                      <w:marTop w:val="0"/>
                      <w:marBottom w:val="0"/>
                      <w:divBdr>
                        <w:top w:val="none" w:sz="0" w:space="0" w:color="auto"/>
                        <w:left w:val="none" w:sz="0" w:space="0" w:color="auto"/>
                        <w:bottom w:val="none" w:sz="0" w:space="0" w:color="auto"/>
                        <w:right w:val="none" w:sz="0" w:space="0" w:color="auto"/>
                      </w:divBdr>
                    </w:div>
                  </w:divsChild>
                </w:div>
                <w:div w:id="1809585609">
                  <w:marLeft w:val="0"/>
                  <w:marRight w:val="0"/>
                  <w:marTop w:val="0"/>
                  <w:marBottom w:val="0"/>
                  <w:divBdr>
                    <w:top w:val="none" w:sz="0" w:space="0" w:color="auto"/>
                    <w:left w:val="none" w:sz="0" w:space="0" w:color="auto"/>
                    <w:bottom w:val="none" w:sz="0" w:space="0" w:color="auto"/>
                    <w:right w:val="none" w:sz="0" w:space="0" w:color="auto"/>
                  </w:divBdr>
                  <w:divsChild>
                    <w:div w:id="1460104312">
                      <w:marLeft w:val="0"/>
                      <w:marRight w:val="0"/>
                      <w:marTop w:val="0"/>
                      <w:marBottom w:val="0"/>
                      <w:divBdr>
                        <w:top w:val="none" w:sz="0" w:space="0" w:color="auto"/>
                        <w:left w:val="none" w:sz="0" w:space="0" w:color="auto"/>
                        <w:bottom w:val="none" w:sz="0" w:space="0" w:color="auto"/>
                        <w:right w:val="none" w:sz="0" w:space="0" w:color="auto"/>
                      </w:divBdr>
                    </w:div>
                  </w:divsChild>
                </w:div>
                <w:div w:id="2001882195">
                  <w:marLeft w:val="0"/>
                  <w:marRight w:val="0"/>
                  <w:marTop w:val="0"/>
                  <w:marBottom w:val="0"/>
                  <w:divBdr>
                    <w:top w:val="none" w:sz="0" w:space="0" w:color="auto"/>
                    <w:left w:val="none" w:sz="0" w:space="0" w:color="auto"/>
                    <w:bottom w:val="none" w:sz="0" w:space="0" w:color="auto"/>
                    <w:right w:val="none" w:sz="0" w:space="0" w:color="auto"/>
                  </w:divBdr>
                  <w:divsChild>
                    <w:div w:id="1497039315">
                      <w:marLeft w:val="0"/>
                      <w:marRight w:val="0"/>
                      <w:marTop w:val="0"/>
                      <w:marBottom w:val="0"/>
                      <w:divBdr>
                        <w:top w:val="none" w:sz="0" w:space="0" w:color="auto"/>
                        <w:left w:val="none" w:sz="0" w:space="0" w:color="auto"/>
                        <w:bottom w:val="none" w:sz="0" w:space="0" w:color="auto"/>
                        <w:right w:val="none" w:sz="0" w:space="0" w:color="auto"/>
                      </w:divBdr>
                    </w:div>
                  </w:divsChild>
                </w:div>
                <w:div w:id="2050952532">
                  <w:marLeft w:val="0"/>
                  <w:marRight w:val="0"/>
                  <w:marTop w:val="0"/>
                  <w:marBottom w:val="0"/>
                  <w:divBdr>
                    <w:top w:val="none" w:sz="0" w:space="0" w:color="auto"/>
                    <w:left w:val="none" w:sz="0" w:space="0" w:color="auto"/>
                    <w:bottom w:val="none" w:sz="0" w:space="0" w:color="auto"/>
                    <w:right w:val="none" w:sz="0" w:space="0" w:color="auto"/>
                  </w:divBdr>
                  <w:divsChild>
                    <w:div w:id="1191380655">
                      <w:marLeft w:val="0"/>
                      <w:marRight w:val="0"/>
                      <w:marTop w:val="0"/>
                      <w:marBottom w:val="0"/>
                      <w:divBdr>
                        <w:top w:val="none" w:sz="0" w:space="0" w:color="auto"/>
                        <w:left w:val="none" w:sz="0" w:space="0" w:color="auto"/>
                        <w:bottom w:val="none" w:sz="0" w:space="0" w:color="auto"/>
                        <w:right w:val="none" w:sz="0" w:space="0" w:color="auto"/>
                      </w:divBdr>
                    </w:div>
                    <w:div w:id="1844667674">
                      <w:marLeft w:val="0"/>
                      <w:marRight w:val="0"/>
                      <w:marTop w:val="0"/>
                      <w:marBottom w:val="0"/>
                      <w:divBdr>
                        <w:top w:val="none" w:sz="0" w:space="0" w:color="auto"/>
                        <w:left w:val="none" w:sz="0" w:space="0" w:color="auto"/>
                        <w:bottom w:val="none" w:sz="0" w:space="0" w:color="auto"/>
                        <w:right w:val="none" w:sz="0" w:space="0" w:color="auto"/>
                      </w:divBdr>
                    </w:div>
                    <w:div w:id="19067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51490">
          <w:marLeft w:val="0"/>
          <w:marRight w:val="0"/>
          <w:marTop w:val="0"/>
          <w:marBottom w:val="0"/>
          <w:divBdr>
            <w:top w:val="none" w:sz="0" w:space="0" w:color="auto"/>
            <w:left w:val="none" w:sz="0" w:space="0" w:color="auto"/>
            <w:bottom w:val="none" w:sz="0" w:space="0" w:color="auto"/>
            <w:right w:val="none" w:sz="0" w:space="0" w:color="auto"/>
          </w:divBdr>
        </w:div>
        <w:div w:id="390350748">
          <w:marLeft w:val="0"/>
          <w:marRight w:val="0"/>
          <w:marTop w:val="0"/>
          <w:marBottom w:val="0"/>
          <w:divBdr>
            <w:top w:val="none" w:sz="0" w:space="0" w:color="auto"/>
            <w:left w:val="none" w:sz="0" w:space="0" w:color="auto"/>
            <w:bottom w:val="none" w:sz="0" w:space="0" w:color="auto"/>
            <w:right w:val="none" w:sz="0" w:space="0" w:color="auto"/>
          </w:divBdr>
          <w:divsChild>
            <w:div w:id="261375185">
              <w:marLeft w:val="-75"/>
              <w:marRight w:val="0"/>
              <w:marTop w:val="30"/>
              <w:marBottom w:val="30"/>
              <w:divBdr>
                <w:top w:val="none" w:sz="0" w:space="0" w:color="auto"/>
                <w:left w:val="none" w:sz="0" w:space="0" w:color="auto"/>
                <w:bottom w:val="none" w:sz="0" w:space="0" w:color="auto"/>
                <w:right w:val="none" w:sz="0" w:space="0" w:color="auto"/>
              </w:divBdr>
              <w:divsChild>
                <w:div w:id="52429680">
                  <w:marLeft w:val="0"/>
                  <w:marRight w:val="0"/>
                  <w:marTop w:val="0"/>
                  <w:marBottom w:val="0"/>
                  <w:divBdr>
                    <w:top w:val="none" w:sz="0" w:space="0" w:color="auto"/>
                    <w:left w:val="none" w:sz="0" w:space="0" w:color="auto"/>
                    <w:bottom w:val="none" w:sz="0" w:space="0" w:color="auto"/>
                    <w:right w:val="none" w:sz="0" w:space="0" w:color="auto"/>
                  </w:divBdr>
                  <w:divsChild>
                    <w:div w:id="867841541">
                      <w:marLeft w:val="0"/>
                      <w:marRight w:val="0"/>
                      <w:marTop w:val="0"/>
                      <w:marBottom w:val="0"/>
                      <w:divBdr>
                        <w:top w:val="none" w:sz="0" w:space="0" w:color="auto"/>
                        <w:left w:val="none" w:sz="0" w:space="0" w:color="auto"/>
                        <w:bottom w:val="none" w:sz="0" w:space="0" w:color="auto"/>
                        <w:right w:val="none" w:sz="0" w:space="0" w:color="auto"/>
                      </w:divBdr>
                    </w:div>
                  </w:divsChild>
                </w:div>
                <w:div w:id="249851450">
                  <w:marLeft w:val="0"/>
                  <w:marRight w:val="0"/>
                  <w:marTop w:val="0"/>
                  <w:marBottom w:val="0"/>
                  <w:divBdr>
                    <w:top w:val="none" w:sz="0" w:space="0" w:color="auto"/>
                    <w:left w:val="none" w:sz="0" w:space="0" w:color="auto"/>
                    <w:bottom w:val="none" w:sz="0" w:space="0" w:color="auto"/>
                    <w:right w:val="none" w:sz="0" w:space="0" w:color="auto"/>
                  </w:divBdr>
                  <w:divsChild>
                    <w:div w:id="224949827">
                      <w:marLeft w:val="0"/>
                      <w:marRight w:val="0"/>
                      <w:marTop w:val="0"/>
                      <w:marBottom w:val="0"/>
                      <w:divBdr>
                        <w:top w:val="none" w:sz="0" w:space="0" w:color="auto"/>
                        <w:left w:val="none" w:sz="0" w:space="0" w:color="auto"/>
                        <w:bottom w:val="none" w:sz="0" w:space="0" w:color="auto"/>
                        <w:right w:val="none" w:sz="0" w:space="0" w:color="auto"/>
                      </w:divBdr>
                    </w:div>
                  </w:divsChild>
                </w:div>
                <w:div w:id="1120029440">
                  <w:marLeft w:val="0"/>
                  <w:marRight w:val="0"/>
                  <w:marTop w:val="0"/>
                  <w:marBottom w:val="0"/>
                  <w:divBdr>
                    <w:top w:val="none" w:sz="0" w:space="0" w:color="auto"/>
                    <w:left w:val="none" w:sz="0" w:space="0" w:color="auto"/>
                    <w:bottom w:val="none" w:sz="0" w:space="0" w:color="auto"/>
                    <w:right w:val="none" w:sz="0" w:space="0" w:color="auto"/>
                  </w:divBdr>
                  <w:divsChild>
                    <w:div w:id="1484278861">
                      <w:marLeft w:val="0"/>
                      <w:marRight w:val="0"/>
                      <w:marTop w:val="0"/>
                      <w:marBottom w:val="0"/>
                      <w:divBdr>
                        <w:top w:val="none" w:sz="0" w:space="0" w:color="auto"/>
                        <w:left w:val="none" w:sz="0" w:space="0" w:color="auto"/>
                        <w:bottom w:val="none" w:sz="0" w:space="0" w:color="auto"/>
                        <w:right w:val="none" w:sz="0" w:space="0" w:color="auto"/>
                      </w:divBdr>
                    </w:div>
                  </w:divsChild>
                </w:div>
                <w:div w:id="1572471533">
                  <w:marLeft w:val="0"/>
                  <w:marRight w:val="0"/>
                  <w:marTop w:val="0"/>
                  <w:marBottom w:val="0"/>
                  <w:divBdr>
                    <w:top w:val="none" w:sz="0" w:space="0" w:color="auto"/>
                    <w:left w:val="none" w:sz="0" w:space="0" w:color="auto"/>
                    <w:bottom w:val="none" w:sz="0" w:space="0" w:color="auto"/>
                    <w:right w:val="none" w:sz="0" w:space="0" w:color="auto"/>
                  </w:divBdr>
                  <w:divsChild>
                    <w:div w:id="1382055767">
                      <w:marLeft w:val="0"/>
                      <w:marRight w:val="0"/>
                      <w:marTop w:val="0"/>
                      <w:marBottom w:val="0"/>
                      <w:divBdr>
                        <w:top w:val="none" w:sz="0" w:space="0" w:color="auto"/>
                        <w:left w:val="none" w:sz="0" w:space="0" w:color="auto"/>
                        <w:bottom w:val="none" w:sz="0" w:space="0" w:color="auto"/>
                        <w:right w:val="none" w:sz="0" w:space="0" w:color="auto"/>
                      </w:divBdr>
                    </w:div>
                  </w:divsChild>
                </w:div>
                <w:div w:id="1644845272">
                  <w:marLeft w:val="0"/>
                  <w:marRight w:val="0"/>
                  <w:marTop w:val="0"/>
                  <w:marBottom w:val="0"/>
                  <w:divBdr>
                    <w:top w:val="none" w:sz="0" w:space="0" w:color="auto"/>
                    <w:left w:val="none" w:sz="0" w:space="0" w:color="auto"/>
                    <w:bottom w:val="none" w:sz="0" w:space="0" w:color="auto"/>
                    <w:right w:val="none" w:sz="0" w:space="0" w:color="auto"/>
                  </w:divBdr>
                  <w:divsChild>
                    <w:div w:id="2068793058">
                      <w:marLeft w:val="0"/>
                      <w:marRight w:val="0"/>
                      <w:marTop w:val="0"/>
                      <w:marBottom w:val="0"/>
                      <w:divBdr>
                        <w:top w:val="none" w:sz="0" w:space="0" w:color="auto"/>
                        <w:left w:val="none" w:sz="0" w:space="0" w:color="auto"/>
                        <w:bottom w:val="none" w:sz="0" w:space="0" w:color="auto"/>
                        <w:right w:val="none" w:sz="0" w:space="0" w:color="auto"/>
                      </w:divBdr>
                    </w:div>
                  </w:divsChild>
                </w:div>
                <w:div w:id="2038920478">
                  <w:marLeft w:val="0"/>
                  <w:marRight w:val="0"/>
                  <w:marTop w:val="0"/>
                  <w:marBottom w:val="0"/>
                  <w:divBdr>
                    <w:top w:val="none" w:sz="0" w:space="0" w:color="auto"/>
                    <w:left w:val="none" w:sz="0" w:space="0" w:color="auto"/>
                    <w:bottom w:val="none" w:sz="0" w:space="0" w:color="auto"/>
                    <w:right w:val="none" w:sz="0" w:space="0" w:color="auto"/>
                  </w:divBdr>
                  <w:divsChild>
                    <w:div w:id="11846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77785">
          <w:marLeft w:val="0"/>
          <w:marRight w:val="0"/>
          <w:marTop w:val="0"/>
          <w:marBottom w:val="0"/>
          <w:divBdr>
            <w:top w:val="none" w:sz="0" w:space="0" w:color="auto"/>
            <w:left w:val="none" w:sz="0" w:space="0" w:color="auto"/>
            <w:bottom w:val="none" w:sz="0" w:space="0" w:color="auto"/>
            <w:right w:val="none" w:sz="0" w:space="0" w:color="auto"/>
          </w:divBdr>
          <w:divsChild>
            <w:div w:id="1745028877">
              <w:marLeft w:val="-75"/>
              <w:marRight w:val="0"/>
              <w:marTop w:val="30"/>
              <w:marBottom w:val="30"/>
              <w:divBdr>
                <w:top w:val="none" w:sz="0" w:space="0" w:color="auto"/>
                <w:left w:val="none" w:sz="0" w:space="0" w:color="auto"/>
                <w:bottom w:val="none" w:sz="0" w:space="0" w:color="auto"/>
                <w:right w:val="none" w:sz="0" w:space="0" w:color="auto"/>
              </w:divBdr>
              <w:divsChild>
                <w:div w:id="864631366">
                  <w:marLeft w:val="0"/>
                  <w:marRight w:val="0"/>
                  <w:marTop w:val="0"/>
                  <w:marBottom w:val="0"/>
                  <w:divBdr>
                    <w:top w:val="none" w:sz="0" w:space="0" w:color="auto"/>
                    <w:left w:val="none" w:sz="0" w:space="0" w:color="auto"/>
                    <w:bottom w:val="none" w:sz="0" w:space="0" w:color="auto"/>
                    <w:right w:val="none" w:sz="0" w:space="0" w:color="auto"/>
                  </w:divBdr>
                  <w:divsChild>
                    <w:div w:id="2023431188">
                      <w:marLeft w:val="0"/>
                      <w:marRight w:val="0"/>
                      <w:marTop w:val="0"/>
                      <w:marBottom w:val="0"/>
                      <w:divBdr>
                        <w:top w:val="none" w:sz="0" w:space="0" w:color="auto"/>
                        <w:left w:val="none" w:sz="0" w:space="0" w:color="auto"/>
                        <w:bottom w:val="none" w:sz="0" w:space="0" w:color="auto"/>
                        <w:right w:val="none" w:sz="0" w:space="0" w:color="auto"/>
                      </w:divBdr>
                    </w:div>
                  </w:divsChild>
                </w:div>
                <w:div w:id="1052312782">
                  <w:marLeft w:val="0"/>
                  <w:marRight w:val="0"/>
                  <w:marTop w:val="0"/>
                  <w:marBottom w:val="0"/>
                  <w:divBdr>
                    <w:top w:val="none" w:sz="0" w:space="0" w:color="auto"/>
                    <w:left w:val="none" w:sz="0" w:space="0" w:color="auto"/>
                    <w:bottom w:val="none" w:sz="0" w:space="0" w:color="auto"/>
                    <w:right w:val="none" w:sz="0" w:space="0" w:color="auto"/>
                  </w:divBdr>
                  <w:divsChild>
                    <w:div w:id="85007677">
                      <w:marLeft w:val="0"/>
                      <w:marRight w:val="0"/>
                      <w:marTop w:val="0"/>
                      <w:marBottom w:val="0"/>
                      <w:divBdr>
                        <w:top w:val="none" w:sz="0" w:space="0" w:color="auto"/>
                        <w:left w:val="none" w:sz="0" w:space="0" w:color="auto"/>
                        <w:bottom w:val="none" w:sz="0" w:space="0" w:color="auto"/>
                        <w:right w:val="none" w:sz="0" w:space="0" w:color="auto"/>
                      </w:divBdr>
                    </w:div>
                  </w:divsChild>
                </w:div>
                <w:div w:id="1190141184">
                  <w:marLeft w:val="0"/>
                  <w:marRight w:val="0"/>
                  <w:marTop w:val="0"/>
                  <w:marBottom w:val="0"/>
                  <w:divBdr>
                    <w:top w:val="none" w:sz="0" w:space="0" w:color="auto"/>
                    <w:left w:val="none" w:sz="0" w:space="0" w:color="auto"/>
                    <w:bottom w:val="none" w:sz="0" w:space="0" w:color="auto"/>
                    <w:right w:val="none" w:sz="0" w:space="0" w:color="auto"/>
                  </w:divBdr>
                  <w:divsChild>
                    <w:div w:id="1290938416">
                      <w:marLeft w:val="0"/>
                      <w:marRight w:val="0"/>
                      <w:marTop w:val="0"/>
                      <w:marBottom w:val="0"/>
                      <w:divBdr>
                        <w:top w:val="none" w:sz="0" w:space="0" w:color="auto"/>
                        <w:left w:val="none" w:sz="0" w:space="0" w:color="auto"/>
                        <w:bottom w:val="none" w:sz="0" w:space="0" w:color="auto"/>
                        <w:right w:val="none" w:sz="0" w:space="0" w:color="auto"/>
                      </w:divBdr>
                    </w:div>
                  </w:divsChild>
                </w:div>
                <w:div w:id="1558055593">
                  <w:marLeft w:val="0"/>
                  <w:marRight w:val="0"/>
                  <w:marTop w:val="0"/>
                  <w:marBottom w:val="0"/>
                  <w:divBdr>
                    <w:top w:val="none" w:sz="0" w:space="0" w:color="auto"/>
                    <w:left w:val="none" w:sz="0" w:space="0" w:color="auto"/>
                    <w:bottom w:val="none" w:sz="0" w:space="0" w:color="auto"/>
                    <w:right w:val="none" w:sz="0" w:space="0" w:color="auto"/>
                  </w:divBdr>
                  <w:divsChild>
                    <w:div w:id="593709240">
                      <w:marLeft w:val="0"/>
                      <w:marRight w:val="0"/>
                      <w:marTop w:val="0"/>
                      <w:marBottom w:val="0"/>
                      <w:divBdr>
                        <w:top w:val="none" w:sz="0" w:space="0" w:color="auto"/>
                        <w:left w:val="none" w:sz="0" w:space="0" w:color="auto"/>
                        <w:bottom w:val="none" w:sz="0" w:space="0" w:color="auto"/>
                        <w:right w:val="none" w:sz="0" w:space="0" w:color="auto"/>
                      </w:divBdr>
                    </w:div>
                  </w:divsChild>
                </w:div>
                <w:div w:id="1600216832">
                  <w:marLeft w:val="0"/>
                  <w:marRight w:val="0"/>
                  <w:marTop w:val="0"/>
                  <w:marBottom w:val="0"/>
                  <w:divBdr>
                    <w:top w:val="none" w:sz="0" w:space="0" w:color="auto"/>
                    <w:left w:val="none" w:sz="0" w:space="0" w:color="auto"/>
                    <w:bottom w:val="none" w:sz="0" w:space="0" w:color="auto"/>
                    <w:right w:val="none" w:sz="0" w:space="0" w:color="auto"/>
                  </w:divBdr>
                  <w:divsChild>
                    <w:div w:id="152183753">
                      <w:marLeft w:val="0"/>
                      <w:marRight w:val="0"/>
                      <w:marTop w:val="0"/>
                      <w:marBottom w:val="0"/>
                      <w:divBdr>
                        <w:top w:val="none" w:sz="0" w:space="0" w:color="auto"/>
                        <w:left w:val="none" w:sz="0" w:space="0" w:color="auto"/>
                        <w:bottom w:val="none" w:sz="0" w:space="0" w:color="auto"/>
                        <w:right w:val="none" w:sz="0" w:space="0" w:color="auto"/>
                      </w:divBdr>
                    </w:div>
                  </w:divsChild>
                </w:div>
                <w:div w:id="1933319408">
                  <w:marLeft w:val="0"/>
                  <w:marRight w:val="0"/>
                  <w:marTop w:val="0"/>
                  <w:marBottom w:val="0"/>
                  <w:divBdr>
                    <w:top w:val="none" w:sz="0" w:space="0" w:color="auto"/>
                    <w:left w:val="none" w:sz="0" w:space="0" w:color="auto"/>
                    <w:bottom w:val="none" w:sz="0" w:space="0" w:color="auto"/>
                    <w:right w:val="none" w:sz="0" w:space="0" w:color="auto"/>
                  </w:divBdr>
                  <w:divsChild>
                    <w:div w:id="3640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6029">
          <w:marLeft w:val="0"/>
          <w:marRight w:val="0"/>
          <w:marTop w:val="0"/>
          <w:marBottom w:val="0"/>
          <w:divBdr>
            <w:top w:val="none" w:sz="0" w:space="0" w:color="auto"/>
            <w:left w:val="none" w:sz="0" w:space="0" w:color="auto"/>
            <w:bottom w:val="none" w:sz="0" w:space="0" w:color="auto"/>
            <w:right w:val="none" w:sz="0" w:space="0" w:color="auto"/>
          </w:divBdr>
        </w:div>
        <w:div w:id="479999107">
          <w:marLeft w:val="0"/>
          <w:marRight w:val="0"/>
          <w:marTop w:val="0"/>
          <w:marBottom w:val="0"/>
          <w:divBdr>
            <w:top w:val="none" w:sz="0" w:space="0" w:color="auto"/>
            <w:left w:val="none" w:sz="0" w:space="0" w:color="auto"/>
            <w:bottom w:val="none" w:sz="0" w:space="0" w:color="auto"/>
            <w:right w:val="none" w:sz="0" w:space="0" w:color="auto"/>
          </w:divBdr>
          <w:divsChild>
            <w:div w:id="187836963">
              <w:marLeft w:val="-75"/>
              <w:marRight w:val="0"/>
              <w:marTop w:val="30"/>
              <w:marBottom w:val="30"/>
              <w:divBdr>
                <w:top w:val="none" w:sz="0" w:space="0" w:color="auto"/>
                <w:left w:val="none" w:sz="0" w:space="0" w:color="auto"/>
                <w:bottom w:val="none" w:sz="0" w:space="0" w:color="auto"/>
                <w:right w:val="none" w:sz="0" w:space="0" w:color="auto"/>
              </w:divBdr>
              <w:divsChild>
                <w:div w:id="18627790">
                  <w:marLeft w:val="0"/>
                  <w:marRight w:val="0"/>
                  <w:marTop w:val="0"/>
                  <w:marBottom w:val="0"/>
                  <w:divBdr>
                    <w:top w:val="none" w:sz="0" w:space="0" w:color="auto"/>
                    <w:left w:val="none" w:sz="0" w:space="0" w:color="auto"/>
                    <w:bottom w:val="none" w:sz="0" w:space="0" w:color="auto"/>
                    <w:right w:val="none" w:sz="0" w:space="0" w:color="auto"/>
                  </w:divBdr>
                  <w:divsChild>
                    <w:div w:id="375012696">
                      <w:marLeft w:val="0"/>
                      <w:marRight w:val="0"/>
                      <w:marTop w:val="0"/>
                      <w:marBottom w:val="0"/>
                      <w:divBdr>
                        <w:top w:val="none" w:sz="0" w:space="0" w:color="auto"/>
                        <w:left w:val="none" w:sz="0" w:space="0" w:color="auto"/>
                        <w:bottom w:val="none" w:sz="0" w:space="0" w:color="auto"/>
                        <w:right w:val="none" w:sz="0" w:space="0" w:color="auto"/>
                      </w:divBdr>
                    </w:div>
                  </w:divsChild>
                </w:div>
                <w:div w:id="774864014">
                  <w:marLeft w:val="0"/>
                  <w:marRight w:val="0"/>
                  <w:marTop w:val="0"/>
                  <w:marBottom w:val="0"/>
                  <w:divBdr>
                    <w:top w:val="none" w:sz="0" w:space="0" w:color="auto"/>
                    <w:left w:val="none" w:sz="0" w:space="0" w:color="auto"/>
                    <w:bottom w:val="none" w:sz="0" w:space="0" w:color="auto"/>
                    <w:right w:val="none" w:sz="0" w:space="0" w:color="auto"/>
                  </w:divBdr>
                  <w:divsChild>
                    <w:div w:id="1217624444">
                      <w:marLeft w:val="0"/>
                      <w:marRight w:val="0"/>
                      <w:marTop w:val="0"/>
                      <w:marBottom w:val="0"/>
                      <w:divBdr>
                        <w:top w:val="none" w:sz="0" w:space="0" w:color="auto"/>
                        <w:left w:val="none" w:sz="0" w:space="0" w:color="auto"/>
                        <w:bottom w:val="none" w:sz="0" w:space="0" w:color="auto"/>
                        <w:right w:val="none" w:sz="0" w:space="0" w:color="auto"/>
                      </w:divBdr>
                    </w:div>
                  </w:divsChild>
                </w:div>
                <w:div w:id="878781763">
                  <w:marLeft w:val="0"/>
                  <w:marRight w:val="0"/>
                  <w:marTop w:val="0"/>
                  <w:marBottom w:val="0"/>
                  <w:divBdr>
                    <w:top w:val="none" w:sz="0" w:space="0" w:color="auto"/>
                    <w:left w:val="none" w:sz="0" w:space="0" w:color="auto"/>
                    <w:bottom w:val="none" w:sz="0" w:space="0" w:color="auto"/>
                    <w:right w:val="none" w:sz="0" w:space="0" w:color="auto"/>
                  </w:divBdr>
                  <w:divsChild>
                    <w:div w:id="2009939453">
                      <w:marLeft w:val="0"/>
                      <w:marRight w:val="0"/>
                      <w:marTop w:val="0"/>
                      <w:marBottom w:val="0"/>
                      <w:divBdr>
                        <w:top w:val="none" w:sz="0" w:space="0" w:color="auto"/>
                        <w:left w:val="none" w:sz="0" w:space="0" w:color="auto"/>
                        <w:bottom w:val="none" w:sz="0" w:space="0" w:color="auto"/>
                        <w:right w:val="none" w:sz="0" w:space="0" w:color="auto"/>
                      </w:divBdr>
                    </w:div>
                  </w:divsChild>
                </w:div>
                <w:div w:id="1430389562">
                  <w:marLeft w:val="0"/>
                  <w:marRight w:val="0"/>
                  <w:marTop w:val="0"/>
                  <w:marBottom w:val="0"/>
                  <w:divBdr>
                    <w:top w:val="none" w:sz="0" w:space="0" w:color="auto"/>
                    <w:left w:val="none" w:sz="0" w:space="0" w:color="auto"/>
                    <w:bottom w:val="none" w:sz="0" w:space="0" w:color="auto"/>
                    <w:right w:val="none" w:sz="0" w:space="0" w:color="auto"/>
                  </w:divBdr>
                  <w:divsChild>
                    <w:div w:id="224410360">
                      <w:marLeft w:val="0"/>
                      <w:marRight w:val="0"/>
                      <w:marTop w:val="0"/>
                      <w:marBottom w:val="0"/>
                      <w:divBdr>
                        <w:top w:val="none" w:sz="0" w:space="0" w:color="auto"/>
                        <w:left w:val="none" w:sz="0" w:space="0" w:color="auto"/>
                        <w:bottom w:val="none" w:sz="0" w:space="0" w:color="auto"/>
                        <w:right w:val="none" w:sz="0" w:space="0" w:color="auto"/>
                      </w:divBdr>
                    </w:div>
                  </w:divsChild>
                </w:div>
                <w:div w:id="1443382831">
                  <w:marLeft w:val="0"/>
                  <w:marRight w:val="0"/>
                  <w:marTop w:val="0"/>
                  <w:marBottom w:val="0"/>
                  <w:divBdr>
                    <w:top w:val="none" w:sz="0" w:space="0" w:color="auto"/>
                    <w:left w:val="none" w:sz="0" w:space="0" w:color="auto"/>
                    <w:bottom w:val="none" w:sz="0" w:space="0" w:color="auto"/>
                    <w:right w:val="none" w:sz="0" w:space="0" w:color="auto"/>
                  </w:divBdr>
                  <w:divsChild>
                    <w:div w:id="442504592">
                      <w:marLeft w:val="0"/>
                      <w:marRight w:val="0"/>
                      <w:marTop w:val="0"/>
                      <w:marBottom w:val="0"/>
                      <w:divBdr>
                        <w:top w:val="none" w:sz="0" w:space="0" w:color="auto"/>
                        <w:left w:val="none" w:sz="0" w:space="0" w:color="auto"/>
                        <w:bottom w:val="none" w:sz="0" w:space="0" w:color="auto"/>
                        <w:right w:val="none" w:sz="0" w:space="0" w:color="auto"/>
                      </w:divBdr>
                    </w:div>
                  </w:divsChild>
                </w:div>
                <w:div w:id="1857841153">
                  <w:marLeft w:val="0"/>
                  <w:marRight w:val="0"/>
                  <w:marTop w:val="0"/>
                  <w:marBottom w:val="0"/>
                  <w:divBdr>
                    <w:top w:val="none" w:sz="0" w:space="0" w:color="auto"/>
                    <w:left w:val="none" w:sz="0" w:space="0" w:color="auto"/>
                    <w:bottom w:val="none" w:sz="0" w:space="0" w:color="auto"/>
                    <w:right w:val="none" w:sz="0" w:space="0" w:color="auto"/>
                  </w:divBdr>
                  <w:divsChild>
                    <w:div w:id="115097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1578">
          <w:marLeft w:val="0"/>
          <w:marRight w:val="0"/>
          <w:marTop w:val="0"/>
          <w:marBottom w:val="0"/>
          <w:divBdr>
            <w:top w:val="none" w:sz="0" w:space="0" w:color="auto"/>
            <w:left w:val="none" w:sz="0" w:space="0" w:color="auto"/>
            <w:bottom w:val="none" w:sz="0" w:space="0" w:color="auto"/>
            <w:right w:val="none" w:sz="0" w:space="0" w:color="auto"/>
          </w:divBdr>
        </w:div>
        <w:div w:id="514273305">
          <w:marLeft w:val="0"/>
          <w:marRight w:val="0"/>
          <w:marTop w:val="0"/>
          <w:marBottom w:val="0"/>
          <w:divBdr>
            <w:top w:val="none" w:sz="0" w:space="0" w:color="auto"/>
            <w:left w:val="none" w:sz="0" w:space="0" w:color="auto"/>
            <w:bottom w:val="none" w:sz="0" w:space="0" w:color="auto"/>
            <w:right w:val="none" w:sz="0" w:space="0" w:color="auto"/>
          </w:divBdr>
          <w:divsChild>
            <w:div w:id="1485975019">
              <w:marLeft w:val="-75"/>
              <w:marRight w:val="0"/>
              <w:marTop w:val="30"/>
              <w:marBottom w:val="30"/>
              <w:divBdr>
                <w:top w:val="none" w:sz="0" w:space="0" w:color="auto"/>
                <w:left w:val="none" w:sz="0" w:space="0" w:color="auto"/>
                <w:bottom w:val="none" w:sz="0" w:space="0" w:color="auto"/>
                <w:right w:val="none" w:sz="0" w:space="0" w:color="auto"/>
              </w:divBdr>
              <w:divsChild>
                <w:div w:id="79371250">
                  <w:marLeft w:val="0"/>
                  <w:marRight w:val="0"/>
                  <w:marTop w:val="0"/>
                  <w:marBottom w:val="0"/>
                  <w:divBdr>
                    <w:top w:val="none" w:sz="0" w:space="0" w:color="auto"/>
                    <w:left w:val="none" w:sz="0" w:space="0" w:color="auto"/>
                    <w:bottom w:val="none" w:sz="0" w:space="0" w:color="auto"/>
                    <w:right w:val="none" w:sz="0" w:space="0" w:color="auto"/>
                  </w:divBdr>
                  <w:divsChild>
                    <w:div w:id="229002662">
                      <w:marLeft w:val="0"/>
                      <w:marRight w:val="0"/>
                      <w:marTop w:val="0"/>
                      <w:marBottom w:val="0"/>
                      <w:divBdr>
                        <w:top w:val="none" w:sz="0" w:space="0" w:color="auto"/>
                        <w:left w:val="none" w:sz="0" w:space="0" w:color="auto"/>
                        <w:bottom w:val="none" w:sz="0" w:space="0" w:color="auto"/>
                        <w:right w:val="none" w:sz="0" w:space="0" w:color="auto"/>
                      </w:divBdr>
                    </w:div>
                  </w:divsChild>
                </w:div>
                <w:div w:id="140119715">
                  <w:marLeft w:val="0"/>
                  <w:marRight w:val="0"/>
                  <w:marTop w:val="0"/>
                  <w:marBottom w:val="0"/>
                  <w:divBdr>
                    <w:top w:val="none" w:sz="0" w:space="0" w:color="auto"/>
                    <w:left w:val="none" w:sz="0" w:space="0" w:color="auto"/>
                    <w:bottom w:val="none" w:sz="0" w:space="0" w:color="auto"/>
                    <w:right w:val="none" w:sz="0" w:space="0" w:color="auto"/>
                  </w:divBdr>
                  <w:divsChild>
                    <w:div w:id="1418747357">
                      <w:marLeft w:val="0"/>
                      <w:marRight w:val="0"/>
                      <w:marTop w:val="0"/>
                      <w:marBottom w:val="0"/>
                      <w:divBdr>
                        <w:top w:val="none" w:sz="0" w:space="0" w:color="auto"/>
                        <w:left w:val="none" w:sz="0" w:space="0" w:color="auto"/>
                        <w:bottom w:val="none" w:sz="0" w:space="0" w:color="auto"/>
                        <w:right w:val="none" w:sz="0" w:space="0" w:color="auto"/>
                      </w:divBdr>
                    </w:div>
                  </w:divsChild>
                </w:div>
                <w:div w:id="511266423">
                  <w:marLeft w:val="0"/>
                  <w:marRight w:val="0"/>
                  <w:marTop w:val="0"/>
                  <w:marBottom w:val="0"/>
                  <w:divBdr>
                    <w:top w:val="none" w:sz="0" w:space="0" w:color="auto"/>
                    <w:left w:val="none" w:sz="0" w:space="0" w:color="auto"/>
                    <w:bottom w:val="none" w:sz="0" w:space="0" w:color="auto"/>
                    <w:right w:val="none" w:sz="0" w:space="0" w:color="auto"/>
                  </w:divBdr>
                  <w:divsChild>
                    <w:div w:id="84621126">
                      <w:marLeft w:val="0"/>
                      <w:marRight w:val="0"/>
                      <w:marTop w:val="0"/>
                      <w:marBottom w:val="0"/>
                      <w:divBdr>
                        <w:top w:val="none" w:sz="0" w:space="0" w:color="auto"/>
                        <w:left w:val="none" w:sz="0" w:space="0" w:color="auto"/>
                        <w:bottom w:val="none" w:sz="0" w:space="0" w:color="auto"/>
                        <w:right w:val="none" w:sz="0" w:space="0" w:color="auto"/>
                      </w:divBdr>
                    </w:div>
                  </w:divsChild>
                </w:div>
                <w:div w:id="665716857">
                  <w:marLeft w:val="0"/>
                  <w:marRight w:val="0"/>
                  <w:marTop w:val="0"/>
                  <w:marBottom w:val="0"/>
                  <w:divBdr>
                    <w:top w:val="none" w:sz="0" w:space="0" w:color="auto"/>
                    <w:left w:val="none" w:sz="0" w:space="0" w:color="auto"/>
                    <w:bottom w:val="none" w:sz="0" w:space="0" w:color="auto"/>
                    <w:right w:val="none" w:sz="0" w:space="0" w:color="auto"/>
                  </w:divBdr>
                  <w:divsChild>
                    <w:div w:id="1388333215">
                      <w:marLeft w:val="0"/>
                      <w:marRight w:val="0"/>
                      <w:marTop w:val="0"/>
                      <w:marBottom w:val="0"/>
                      <w:divBdr>
                        <w:top w:val="none" w:sz="0" w:space="0" w:color="auto"/>
                        <w:left w:val="none" w:sz="0" w:space="0" w:color="auto"/>
                        <w:bottom w:val="none" w:sz="0" w:space="0" w:color="auto"/>
                        <w:right w:val="none" w:sz="0" w:space="0" w:color="auto"/>
                      </w:divBdr>
                    </w:div>
                  </w:divsChild>
                </w:div>
                <w:div w:id="770324086">
                  <w:marLeft w:val="0"/>
                  <w:marRight w:val="0"/>
                  <w:marTop w:val="0"/>
                  <w:marBottom w:val="0"/>
                  <w:divBdr>
                    <w:top w:val="none" w:sz="0" w:space="0" w:color="auto"/>
                    <w:left w:val="none" w:sz="0" w:space="0" w:color="auto"/>
                    <w:bottom w:val="none" w:sz="0" w:space="0" w:color="auto"/>
                    <w:right w:val="none" w:sz="0" w:space="0" w:color="auto"/>
                  </w:divBdr>
                  <w:divsChild>
                    <w:div w:id="387388435">
                      <w:marLeft w:val="0"/>
                      <w:marRight w:val="0"/>
                      <w:marTop w:val="0"/>
                      <w:marBottom w:val="0"/>
                      <w:divBdr>
                        <w:top w:val="none" w:sz="0" w:space="0" w:color="auto"/>
                        <w:left w:val="none" w:sz="0" w:space="0" w:color="auto"/>
                        <w:bottom w:val="none" w:sz="0" w:space="0" w:color="auto"/>
                        <w:right w:val="none" w:sz="0" w:space="0" w:color="auto"/>
                      </w:divBdr>
                    </w:div>
                    <w:div w:id="1804275653">
                      <w:marLeft w:val="0"/>
                      <w:marRight w:val="0"/>
                      <w:marTop w:val="0"/>
                      <w:marBottom w:val="0"/>
                      <w:divBdr>
                        <w:top w:val="none" w:sz="0" w:space="0" w:color="auto"/>
                        <w:left w:val="none" w:sz="0" w:space="0" w:color="auto"/>
                        <w:bottom w:val="none" w:sz="0" w:space="0" w:color="auto"/>
                        <w:right w:val="none" w:sz="0" w:space="0" w:color="auto"/>
                      </w:divBdr>
                    </w:div>
                  </w:divsChild>
                </w:div>
                <w:div w:id="772554116">
                  <w:marLeft w:val="0"/>
                  <w:marRight w:val="0"/>
                  <w:marTop w:val="0"/>
                  <w:marBottom w:val="0"/>
                  <w:divBdr>
                    <w:top w:val="none" w:sz="0" w:space="0" w:color="auto"/>
                    <w:left w:val="none" w:sz="0" w:space="0" w:color="auto"/>
                    <w:bottom w:val="none" w:sz="0" w:space="0" w:color="auto"/>
                    <w:right w:val="none" w:sz="0" w:space="0" w:color="auto"/>
                  </w:divBdr>
                  <w:divsChild>
                    <w:div w:id="81685361">
                      <w:marLeft w:val="0"/>
                      <w:marRight w:val="0"/>
                      <w:marTop w:val="0"/>
                      <w:marBottom w:val="0"/>
                      <w:divBdr>
                        <w:top w:val="none" w:sz="0" w:space="0" w:color="auto"/>
                        <w:left w:val="none" w:sz="0" w:space="0" w:color="auto"/>
                        <w:bottom w:val="none" w:sz="0" w:space="0" w:color="auto"/>
                        <w:right w:val="none" w:sz="0" w:space="0" w:color="auto"/>
                      </w:divBdr>
                    </w:div>
                    <w:div w:id="150215570">
                      <w:marLeft w:val="0"/>
                      <w:marRight w:val="0"/>
                      <w:marTop w:val="0"/>
                      <w:marBottom w:val="0"/>
                      <w:divBdr>
                        <w:top w:val="none" w:sz="0" w:space="0" w:color="auto"/>
                        <w:left w:val="none" w:sz="0" w:space="0" w:color="auto"/>
                        <w:bottom w:val="none" w:sz="0" w:space="0" w:color="auto"/>
                        <w:right w:val="none" w:sz="0" w:space="0" w:color="auto"/>
                      </w:divBdr>
                    </w:div>
                    <w:div w:id="473530044">
                      <w:marLeft w:val="0"/>
                      <w:marRight w:val="0"/>
                      <w:marTop w:val="0"/>
                      <w:marBottom w:val="0"/>
                      <w:divBdr>
                        <w:top w:val="none" w:sz="0" w:space="0" w:color="auto"/>
                        <w:left w:val="none" w:sz="0" w:space="0" w:color="auto"/>
                        <w:bottom w:val="none" w:sz="0" w:space="0" w:color="auto"/>
                        <w:right w:val="none" w:sz="0" w:space="0" w:color="auto"/>
                      </w:divBdr>
                    </w:div>
                    <w:div w:id="885288916">
                      <w:marLeft w:val="0"/>
                      <w:marRight w:val="0"/>
                      <w:marTop w:val="0"/>
                      <w:marBottom w:val="0"/>
                      <w:divBdr>
                        <w:top w:val="none" w:sz="0" w:space="0" w:color="auto"/>
                        <w:left w:val="none" w:sz="0" w:space="0" w:color="auto"/>
                        <w:bottom w:val="none" w:sz="0" w:space="0" w:color="auto"/>
                        <w:right w:val="none" w:sz="0" w:space="0" w:color="auto"/>
                      </w:divBdr>
                    </w:div>
                    <w:div w:id="2132477488">
                      <w:marLeft w:val="0"/>
                      <w:marRight w:val="0"/>
                      <w:marTop w:val="0"/>
                      <w:marBottom w:val="0"/>
                      <w:divBdr>
                        <w:top w:val="none" w:sz="0" w:space="0" w:color="auto"/>
                        <w:left w:val="none" w:sz="0" w:space="0" w:color="auto"/>
                        <w:bottom w:val="none" w:sz="0" w:space="0" w:color="auto"/>
                        <w:right w:val="none" w:sz="0" w:space="0" w:color="auto"/>
                      </w:divBdr>
                    </w:div>
                  </w:divsChild>
                </w:div>
                <w:div w:id="1067845525">
                  <w:marLeft w:val="0"/>
                  <w:marRight w:val="0"/>
                  <w:marTop w:val="0"/>
                  <w:marBottom w:val="0"/>
                  <w:divBdr>
                    <w:top w:val="none" w:sz="0" w:space="0" w:color="auto"/>
                    <w:left w:val="none" w:sz="0" w:space="0" w:color="auto"/>
                    <w:bottom w:val="none" w:sz="0" w:space="0" w:color="auto"/>
                    <w:right w:val="none" w:sz="0" w:space="0" w:color="auto"/>
                  </w:divBdr>
                  <w:divsChild>
                    <w:div w:id="212276837">
                      <w:marLeft w:val="0"/>
                      <w:marRight w:val="0"/>
                      <w:marTop w:val="0"/>
                      <w:marBottom w:val="0"/>
                      <w:divBdr>
                        <w:top w:val="none" w:sz="0" w:space="0" w:color="auto"/>
                        <w:left w:val="none" w:sz="0" w:space="0" w:color="auto"/>
                        <w:bottom w:val="none" w:sz="0" w:space="0" w:color="auto"/>
                        <w:right w:val="none" w:sz="0" w:space="0" w:color="auto"/>
                      </w:divBdr>
                    </w:div>
                  </w:divsChild>
                </w:div>
                <w:div w:id="1081366191">
                  <w:marLeft w:val="0"/>
                  <w:marRight w:val="0"/>
                  <w:marTop w:val="0"/>
                  <w:marBottom w:val="0"/>
                  <w:divBdr>
                    <w:top w:val="none" w:sz="0" w:space="0" w:color="auto"/>
                    <w:left w:val="none" w:sz="0" w:space="0" w:color="auto"/>
                    <w:bottom w:val="none" w:sz="0" w:space="0" w:color="auto"/>
                    <w:right w:val="none" w:sz="0" w:space="0" w:color="auto"/>
                  </w:divBdr>
                  <w:divsChild>
                    <w:div w:id="320086777">
                      <w:marLeft w:val="0"/>
                      <w:marRight w:val="0"/>
                      <w:marTop w:val="0"/>
                      <w:marBottom w:val="0"/>
                      <w:divBdr>
                        <w:top w:val="none" w:sz="0" w:space="0" w:color="auto"/>
                        <w:left w:val="none" w:sz="0" w:space="0" w:color="auto"/>
                        <w:bottom w:val="none" w:sz="0" w:space="0" w:color="auto"/>
                        <w:right w:val="none" w:sz="0" w:space="0" w:color="auto"/>
                      </w:divBdr>
                    </w:div>
                    <w:div w:id="1494879483">
                      <w:marLeft w:val="0"/>
                      <w:marRight w:val="0"/>
                      <w:marTop w:val="0"/>
                      <w:marBottom w:val="0"/>
                      <w:divBdr>
                        <w:top w:val="none" w:sz="0" w:space="0" w:color="auto"/>
                        <w:left w:val="none" w:sz="0" w:space="0" w:color="auto"/>
                        <w:bottom w:val="none" w:sz="0" w:space="0" w:color="auto"/>
                        <w:right w:val="none" w:sz="0" w:space="0" w:color="auto"/>
                      </w:divBdr>
                    </w:div>
                  </w:divsChild>
                </w:div>
                <w:div w:id="1446342861">
                  <w:marLeft w:val="0"/>
                  <w:marRight w:val="0"/>
                  <w:marTop w:val="0"/>
                  <w:marBottom w:val="0"/>
                  <w:divBdr>
                    <w:top w:val="none" w:sz="0" w:space="0" w:color="auto"/>
                    <w:left w:val="none" w:sz="0" w:space="0" w:color="auto"/>
                    <w:bottom w:val="none" w:sz="0" w:space="0" w:color="auto"/>
                    <w:right w:val="none" w:sz="0" w:space="0" w:color="auto"/>
                  </w:divBdr>
                  <w:divsChild>
                    <w:div w:id="1936281451">
                      <w:marLeft w:val="0"/>
                      <w:marRight w:val="0"/>
                      <w:marTop w:val="0"/>
                      <w:marBottom w:val="0"/>
                      <w:divBdr>
                        <w:top w:val="none" w:sz="0" w:space="0" w:color="auto"/>
                        <w:left w:val="none" w:sz="0" w:space="0" w:color="auto"/>
                        <w:bottom w:val="none" w:sz="0" w:space="0" w:color="auto"/>
                        <w:right w:val="none" w:sz="0" w:space="0" w:color="auto"/>
                      </w:divBdr>
                    </w:div>
                    <w:div w:id="1959798152">
                      <w:marLeft w:val="0"/>
                      <w:marRight w:val="0"/>
                      <w:marTop w:val="0"/>
                      <w:marBottom w:val="0"/>
                      <w:divBdr>
                        <w:top w:val="none" w:sz="0" w:space="0" w:color="auto"/>
                        <w:left w:val="none" w:sz="0" w:space="0" w:color="auto"/>
                        <w:bottom w:val="none" w:sz="0" w:space="0" w:color="auto"/>
                        <w:right w:val="none" w:sz="0" w:space="0" w:color="auto"/>
                      </w:divBdr>
                    </w:div>
                  </w:divsChild>
                </w:div>
                <w:div w:id="1549999707">
                  <w:marLeft w:val="0"/>
                  <w:marRight w:val="0"/>
                  <w:marTop w:val="0"/>
                  <w:marBottom w:val="0"/>
                  <w:divBdr>
                    <w:top w:val="none" w:sz="0" w:space="0" w:color="auto"/>
                    <w:left w:val="none" w:sz="0" w:space="0" w:color="auto"/>
                    <w:bottom w:val="none" w:sz="0" w:space="0" w:color="auto"/>
                    <w:right w:val="none" w:sz="0" w:space="0" w:color="auto"/>
                  </w:divBdr>
                  <w:divsChild>
                    <w:div w:id="1349479137">
                      <w:marLeft w:val="0"/>
                      <w:marRight w:val="0"/>
                      <w:marTop w:val="0"/>
                      <w:marBottom w:val="0"/>
                      <w:divBdr>
                        <w:top w:val="none" w:sz="0" w:space="0" w:color="auto"/>
                        <w:left w:val="none" w:sz="0" w:space="0" w:color="auto"/>
                        <w:bottom w:val="none" w:sz="0" w:space="0" w:color="auto"/>
                        <w:right w:val="none" w:sz="0" w:space="0" w:color="auto"/>
                      </w:divBdr>
                    </w:div>
                  </w:divsChild>
                </w:div>
                <w:div w:id="1909221612">
                  <w:marLeft w:val="0"/>
                  <w:marRight w:val="0"/>
                  <w:marTop w:val="0"/>
                  <w:marBottom w:val="0"/>
                  <w:divBdr>
                    <w:top w:val="none" w:sz="0" w:space="0" w:color="auto"/>
                    <w:left w:val="none" w:sz="0" w:space="0" w:color="auto"/>
                    <w:bottom w:val="none" w:sz="0" w:space="0" w:color="auto"/>
                    <w:right w:val="none" w:sz="0" w:space="0" w:color="auto"/>
                  </w:divBdr>
                  <w:divsChild>
                    <w:div w:id="652831461">
                      <w:marLeft w:val="0"/>
                      <w:marRight w:val="0"/>
                      <w:marTop w:val="0"/>
                      <w:marBottom w:val="0"/>
                      <w:divBdr>
                        <w:top w:val="none" w:sz="0" w:space="0" w:color="auto"/>
                        <w:left w:val="none" w:sz="0" w:space="0" w:color="auto"/>
                        <w:bottom w:val="none" w:sz="0" w:space="0" w:color="auto"/>
                        <w:right w:val="none" w:sz="0" w:space="0" w:color="auto"/>
                      </w:divBdr>
                    </w:div>
                    <w:div w:id="1753240111">
                      <w:marLeft w:val="0"/>
                      <w:marRight w:val="0"/>
                      <w:marTop w:val="0"/>
                      <w:marBottom w:val="0"/>
                      <w:divBdr>
                        <w:top w:val="none" w:sz="0" w:space="0" w:color="auto"/>
                        <w:left w:val="none" w:sz="0" w:space="0" w:color="auto"/>
                        <w:bottom w:val="none" w:sz="0" w:space="0" w:color="auto"/>
                        <w:right w:val="none" w:sz="0" w:space="0" w:color="auto"/>
                      </w:divBdr>
                    </w:div>
                  </w:divsChild>
                </w:div>
                <w:div w:id="1978993757">
                  <w:marLeft w:val="0"/>
                  <w:marRight w:val="0"/>
                  <w:marTop w:val="0"/>
                  <w:marBottom w:val="0"/>
                  <w:divBdr>
                    <w:top w:val="none" w:sz="0" w:space="0" w:color="auto"/>
                    <w:left w:val="none" w:sz="0" w:space="0" w:color="auto"/>
                    <w:bottom w:val="none" w:sz="0" w:space="0" w:color="auto"/>
                    <w:right w:val="none" w:sz="0" w:space="0" w:color="auto"/>
                  </w:divBdr>
                  <w:divsChild>
                    <w:div w:id="356472196">
                      <w:marLeft w:val="0"/>
                      <w:marRight w:val="0"/>
                      <w:marTop w:val="0"/>
                      <w:marBottom w:val="0"/>
                      <w:divBdr>
                        <w:top w:val="none" w:sz="0" w:space="0" w:color="auto"/>
                        <w:left w:val="none" w:sz="0" w:space="0" w:color="auto"/>
                        <w:bottom w:val="none" w:sz="0" w:space="0" w:color="auto"/>
                        <w:right w:val="none" w:sz="0" w:space="0" w:color="auto"/>
                      </w:divBdr>
                    </w:div>
                    <w:div w:id="1349671405">
                      <w:marLeft w:val="0"/>
                      <w:marRight w:val="0"/>
                      <w:marTop w:val="0"/>
                      <w:marBottom w:val="0"/>
                      <w:divBdr>
                        <w:top w:val="none" w:sz="0" w:space="0" w:color="auto"/>
                        <w:left w:val="none" w:sz="0" w:space="0" w:color="auto"/>
                        <w:bottom w:val="none" w:sz="0" w:space="0" w:color="auto"/>
                        <w:right w:val="none" w:sz="0" w:space="0" w:color="auto"/>
                      </w:divBdr>
                    </w:div>
                  </w:divsChild>
                </w:div>
                <w:div w:id="2070112089">
                  <w:marLeft w:val="0"/>
                  <w:marRight w:val="0"/>
                  <w:marTop w:val="0"/>
                  <w:marBottom w:val="0"/>
                  <w:divBdr>
                    <w:top w:val="none" w:sz="0" w:space="0" w:color="auto"/>
                    <w:left w:val="none" w:sz="0" w:space="0" w:color="auto"/>
                    <w:bottom w:val="none" w:sz="0" w:space="0" w:color="auto"/>
                    <w:right w:val="none" w:sz="0" w:space="0" w:color="auto"/>
                  </w:divBdr>
                  <w:divsChild>
                    <w:div w:id="449905013">
                      <w:marLeft w:val="0"/>
                      <w:marRight w:val="0"/>
                      <w:marTop w:val="0"/>
                      <w:marBottom w:val="0"/>
                      <w:divBdr>
                        <w:top w:val="none" w:sz="0" w:space="0" w:color="auto"/>
                        <w:left w:val="none" w:sz="0" w:space="0" w:color="auto"/>
                        <w:bottom w:val="none" w:sz="0" w:space="0" w:color="auto"/>
                        <w:right w:val="none" w:sz="0" w:space="0" w:color="auto"/>
                      </w:divBdr>
                    </w:div>
                  </w:divsChild>
                </w:div>
                <w:div w:id="2120485127">
                  <w:marLeft w:val="0"/>
                  <w:marRight w:val="0"/>
                  <w:marTop w:val="0"/>
                  <w:marBottom w:val="0"/>
                  <w:divBdr>
                    <w:top w:val="none" w:sz="0" w:space="0" w:color="auto"/>
                    <w:left w:val="none" w:sz="0" w:space="0" w:color="auto"/>
                    <w:bottom w:val="none" w:sz="0" w:space="0" w:color="auto"/>
                    <w:right w:val="none" w:sz="0" w:space="0" w:color="auto"/>
                  </w:divBdr>
                  <w:divsChild>
                    <w:div w:id="123177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5292">
          <w:marLeft w:val="0"/>
          <w:marRight w:val="0"/>
          <w:marTop w:val="0"/>
          <w:marBottom w:val="0"/>
          <w:divBdr>
            <w:top w:val="none" w:sz="0" w:space="0" w:color="auto"/>
            <w:left w:val="none" w:sz="0" w:space="0" w:color="auto"/>
            <w:bottom w:val="none" w:sz="0" w:space="0" w:color="auto"/>
            <w:right w:val="none" w:sz="0" w:space="0" w:color="auto"/>
          </w:divBdr>
        </w:div>
        <w:div w:id="561525819">
          <w:marLeft w:val="0"/>
          <w:marRight w:val="0"/>
          <w:marTop w:val="0"/>
          <w:marBottom w:val="0"/>
          <w:divBdr>
            <w:top w:val="none" w:sz="0" w:space="0" w:color="auto"/>
            <w:left w:val="none" w:sz="0" w:space="0" w:color="auto"/>
            <w:bottom w:val="none" w:sz="0" w:space="0" w:color="auto"/>
            <w:right w:val="none" w:sz="0" w:space="0" w:color="auto"/>
          </w:divBdr>
          <w:divsChild>
            <w:div w:id="21715888">
              <w:marLeft w:val="-75"/>
              <w:marRight w:val="0"/>
              <w:marTop w:val="30"/>
              <w:marBottom w:val="30"/>
              <w:divBdr>
                <w:top w:val="none" w:sz="0" w:space="0" w:color="auto"/>
                <w:left w:val="none" w:sz="0" w:space="0" w:color="auto"/>
                <w:bottom w:val="none" w:sz="0" w:space="0" w:color="auto"/>
                <w:right w:val="none" w:sz="0" w:space="0" w:color="auto"/>
              </w:divBdr>
              <w:divsChild>
                <w:div w:id="355275582">
                  <w:marLeft w:val="0"/>
                  <w:marRight w:val="0"/>
                  <w:marTop w:val="0"/>
                  <w:marBottom w:val="0"/>
                  <w:divBdr>
                    <w:top w:val="none" w:sz="0" w:space="0" w:color="auto"/>
                    <w:left w:val="none" w:sz="0" w:space="0" w:color="auto"/>
                    <w:bottom w:val="none" w:sz="0" w:space="0" w:color="auto"/>
                    <w:right w:val="none" w:sz="0" w:space="0" w:color="auto"/>
                  </w:divBdr>
                  <w:divsChild>
                    <w:div w:id="1544100089">
                      <w:marLeft w:val="0"/>
                      <w:marRight w:val="0"/>
                      <w:marTop w:val="0"/>
                      <w:marBottom w:val="0"/>
                      <w:divBdr>
                        <w:top w:val="none" w:sz="0" w:space="0" w:color="auto"/>
                        <w:left w:val="none" w:sz="0" w:space="0" w:color="auto"/>
                        <w:bottom w:val="none" w:sz="0" w:space="0" w:color="auto"/>
                        <w:right w:val="none" w:sz="0" w:space="0" w:color="auto"/>
                      </w:divBdr>
                    </w:div>
                  </w:divsChild>
                </w:div>
                <w:div w:id="1213423452">
                  <w:marLeft w:val="0"/>
                  <w:marRight w:val="0"/>
                  <w:marTop w:val="0"/>
                  <w:marBottom w:val="0"/>
                  <w:divBdr>
                    <w:top w:val="none" w:sz="0" w:space="0" w:color="auto"/>
                    <w:left w:val="none" w:sz="0" w:space="0" w:color="auto"/>
                    <w:bottom w:val="none" w:sz="0" w:space="0" w:color="auto"/>
                    <w:right w:val="none" w:sz="0" w:space="0" w:color="auto"/>
                  </w:divBdr>
                  <w:divsChild>
                    <w:div w:id="856507715">
                      <w:marLeft w:val="0"/>
                      <w:marRight w:val="0"/>
                      <w:marTop w:val="0"/>
                      <w:marBottom w:val="0"/>
                      <w:divBdr>
                        <w:top w:val="none" w:sz="0" w:space="0" w:color="auto"/>
                        <w:left w:val="none" w:sz="0" w:space="0" w:color="auto"/>
                        <w:bottom w:val="none" w:sz="0" w:space="0" w:color="auto"/>
                        <w:right w:val="none" w:sz="0" w:space="0" w:color="auto"/>
                      </w:divBdr>
                    </w:div>
                  </w:divsChild>
                </w:div>
                <w:div w:id="1549756147">
                  <w:marLeft w:val="0"/>
                  <w:marRight w:val="0"/>
                  <w:marTop w:val="0"/>
                  <w:marBottom w:val="0"/>
                  <w:divBdr>
                    <w:top w:val="none" w:sz="0" w:space="0" w:color="auto"/>
                    <w:left w:val="none" w:sz="0" w:space="0" w:color="auto"/>
                    <w:bottom w:val="none" w:sz="0" w:space="0" w:color="auto"/>
                    <w:right w:val="none" w:sz="0" w:space="0" w:color="auto"/>
                  </w:divBdr>
                  <w:divsChild>
                    <w:div w:id="1627659455">
                      <w:marLeft w:val="0"/>
                      <w:marRight w:val="0"/>
                      <w:marTop w:val="0"/>
                      <w:marBottom w:val="0"/>
                      <w:divBdr>
                        <w:top w:val="none" w:sz="0" w:space="0" w:color="auto"/>
                        <w:left w:val="none" w:sz="0" w:space="0" w:color="auto"/>
                        <w:bottom w:val="none" w:sz="0" w:space="0" w:color="auto"/>
                        <w:right w:val="none" w:sz="0" w:space="0" w:color="auto"/>
                      </w:divBdr>
                    </w:div>
                  </w:divsChild>
                </w:div>
                <w:div w:id="1837720701">
                  <w:marLeft w:val="0"/>
                  <w:marRight w:val="0"/>
                  <w:marTop w:val="0"/>
                  <w:marBottom w:val="0"/>
                  <w:divBdr>
                    <w:top w:val="none" w:sz="0" w:space="0" w:color="auto"/>
                    <w:left w:val="none" w:sz="0" w:space="0" w:color="auto"/>
                    <w:bottom w:val="none" w:sz="0" w:space="0" w:color="auto"/>
                    <w:right w:val="none" w:sz="0" w:space="0" w:color="auto"/>
                  </w:divBdr>
                  <w:divsChild>
                    <w:div w:id="280841798">
                      <w:marLeft w:val="0"/>
                      <w:marRight w:val="0"/>
                      <w:marTop w:val="0"/>
                      <w:marBottom w:val="0"/>
                      <w:divBdr>
                        <w:top w:val="none" w:sz="0" w:space="0" w:color="auto"/>
                        <w:left w:val="none" w:sz="0" w:space="0" w:color="auto"/>
                        <w:bottom w:val="none" w:sz="0" w:space="0" w:color="auto"/>
                        <w:right w:val="none" w:sz="0" w:space="0" w:color="auto"/>
                      </w:divBdr>
                    </w:div>
                  </w:divsChild>
                </w:div>
                <w:div w:id="1894929761">
                  <w:marLeft w:val="0"/>
                  <w:marRight w:val="0"/>
                  <w:marTop w:val="0"/>
                  <w:marBottom w:val="0"/>
                  <w:divBdr>
                    <w:top w:val="none" w:sz="0" w:space="0" w:color="auto"/>
                    <w:left w:val="none" w:sz="0" w:space="0" w:color="auto"/>
                    <w:bottom w:val="none" w:sz="0" w:space="0" w:color="auto"/>
                    <w:right w:val="none" w:sz="0" w:space="0" w:color="auto"/>
                  </w:divBdr>
                  <w:divsChild>
                    <w:div w:id="1488521913">
                      <w:marLeft w:val="0"/>
                      <w:marRight w:val="0"/>
                      <w:marTop w:val="0"/>
                      <w:marBottom w:val="0"/>
                      <w:divBdr>
                        <w:top w:val="none" w:sz="0" w:space="0" w:color="auto"/>
                        <w:left w:val="none" w:sz="0" w:space="0" w:color="auto"/>
                        <w:bottom w:val="none" w:sz="0" w:space="0" w:color="auto"/>
                        <w:right w:val="none" w:sz="0" w:space="0" w:color="auto"/>
                      </w:divBdr>
                    </w:div>
                  </w:divsChild>
                </w:div>
                <w:div w:id="1958247755">
                  <w:marLeft w:val="0"/>
                  <w:marRight w:val="0"/>
                  <w:marTop w:val="0"/>
                  <w:marBottom w:val="0"/>
                  <w:divBdr>
                    <w:top w:val="none" w:sz="0" w:space="0" w:color="auto"/>
                    <w:left w:val="none" w:sz="0" w:space="0" w:color="auto"/>
                    <w:bottom w:val="none" w:sz="0" w:space="0" w:color="auto"/>
                    <w:right w:val="none" w:sz="0" w:space="0" w:color="auto"/>
                  </w:divBdr>
                  <w:divsChild>
                    <w:div w:id="7494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44771">
          <w:marLeft w:val="0"/>
          <w:marRight w:val="0"/>
          <w:marTop w:val="0"/>
          <w:marBottom w:val="0"/>
          <w:divBdr>
            <w:top w:val="none" w:sz="0" w:space="0" w:color="auto"/>
            <w:left w:val="none" w:sz="0" w:space="0" w:color="auto"/>
            <w:bottom w:val="none" w:sz="0" w:space="0" w:color="auto"/>
            <w:right w:val="none" w:sz="0" w:space="0" w:color="auto"/>
          </w:divBdr>
          <w:divsChild>
            <w:div w:id="848105649">
              <w:marLeft w:val="0"/>
              <w:marRight w:val="0"/>
              <w:marTop w:val="0"/>
              <w:marBottom w:val="0"/>
              <w:divBdr>
                <w:top w:val="none" w:sz="0" w:space="0" w:color="auto"/>
                <w:left w:val="none" w:sz="0" w:space="0" w:color="auto"/>
                <w:bottom w:val="none" w:sz="0" w:space="0" w:color="auto"/>
                <w:right w:val="none" w:sz="0" w:space="0" w:color="auto"/>
              </w:divBdr>
            </w:div>
            <w:div w:id="1043753529">
              <w:marLeft w:val="0"/>
              <w:marRight w:val="0"/>
              <w:marTop w:val="0"/>
              <w:marBottom w:val="0"/>
              <w:divBdr>
                <w:top w:val="none" w:sz="0" w:space="0" w:color="auto"/>
                <w:left w:val="none" w:sz="0" w:space="0" w:color="auto"/>
                <w:bottom w:val="none" w:sz="0" w:space="0" w:color="auto"/>
                <w:right w:val="none" w:sz="0" w:space="0" w:color="auto"/>
              </w:divBdr>
            </w:div>
            <w:div w:id="1697540216">
              <w:marLeft w:val="0"/>
              <w:marRight w:val="0"/>
              <w:marTop w:val="0"/>
              <w:marBottom w:val="0"/>
              <w:divBdr>
                <w:top w:val="none" w:sz="0" w:space="0" w:color="auto"/>
                <w:left w:val="none" w:sz="0" w:space="0" w:color="auto"/>
                <w:bottom w:val="none" w:sz="0" w:space="0" w:color="auto"/>
                <w:right w:val="none" w:sz="0" w:space="0" w:color="auto"/>
              </w:divBdr>
            </w:div>
            <w:div w:id="1801727084">
              <w:marLeft w:val="0"/>
              <w:marRight w:val="0"/>
              <w:marTop w:val="0"/>
              <w:marBottom w:val="0"/>
              <w:divBdr>
                <w:top w:val="none" w:sz="0" w:space="0" w:color="auto"/>
                <w:left w:val="none" w:sz="0" w:space="0" w:color="auto"/>
                <w:bottom w:val="none" w:sz="0" w:space="0" w:color="auto"/>
                <w:right w:val="none" w:sz="0" w:space="0" w:color="auto"/>
              </w:divBdr>
            </w:div>
            <w:div w:id="2015262123">
              <w:marLeft w:val="0"/>
              <w:marRight w:val="0"/>
              <w:marTop w:val="0"/>
              <w:marBottom w:val="0"/>
              <w:divBdr>
                <w:top w:val="none" w:sz="0" w:space="0" w:color="auto"/>
                <w:left w:val="none" w:sz="0" w:space="0" w:color="auto"/>
                <w:bottom w:val="none" w:sz="0" w:space="0" w:color="auto"/>
                <w:right w:val="none" w:sz="0" w:space="0" w:color="auto"/>
              </w:divBdr>
            </w:div>
          </w:divsChild>
        </w:div>
        <w:div w:id="618679887">
          <w:marLeft w:val="0"/>
          <w:marRight w:val="0"/>
          <w:marTop w:val="0"/>
          <w:marBottom w:val="0"/>
          <w:divBdr>
            <w:top w:val="none" w:sz="0" w:space="0" w:color="auto"/>
            <w:left w:val="none" w:sz="0" w:space="0" w:color="auto"/>
            <w:bottom w:val="none" w:sz="0" w:space="0" w:color="auto"/>
            <w:right w:val="none" w:sz="0" w:space="0" w:color="auto"/>
          </w:divBdr>
          <w:divsChild>
            <w:div w:id="723262847">
              <w:marLeft w:val="-75"/>
              <w:marRight w:val="0"/>
              <w:marTop w:val="30"/>
              <w:marBottom w:val="30"/>
              <w:divBdr>
                <w:top w:val="none" w:sz="0" w:space="0" w:color="auto"/>
                <w:left w:val="none" w:sz="0" w:space="0" w:color="auto"/>
                <w:bottom w:val="none" w:sz="0" w:space="0" w:color="auto"/>
                <w:right w:val="none" w:sz="0" w:space="0" w:color="auto"/>
              </w:divBdr>
              <w:divsChild>
                <w:div w:id="101455960">
                  <w:marLeft w:val="0"/>
                  <w:marRight w:val="0"/>
                  <w:marTop w:val="0"/>
                  <w:marBottom w:val="0"/>
                  <w:divBdr>
                    <w:top w:val="none" w:sz="0" w:space="0" w:color="auto"/>
                    <w:left w:val="none" w:sz="0" w:space="0" w:color="auto"/>
                    <w:bottom w:val="none" w:sz="0" w:space="0" w:color="auto"/>
                    <w:right w:val="none" w:sz="0" w:space="0" w:color="auto"/>
                  </w:divBdr>
                  <w:divsChild>
                    <w:div w:id="937711520">
                      <w:marLeft w:val="0"/>
                      <w:marRight w:val="0"/>
                      <w:marTop w:val="0"/>
                      <w:marBottom w:val="0"/>
                      <w:divBdr>
                        <w:top w:val="none" w:sz="0" w:space="0" w:color="auto"/>
                        <w:left w:val="none" w:sz="0" w:space="0" w:color="auto"/>
                        <w:bottom w:val="none" w:sz="0" w:space="0" w:color="auto"/>
                        <w:right w:val="none" w:sz="0" w:space="0" w:color="auto"/>
                      </w:divBdr>
                    </w:div>
                    <w:div w:id="1043479660">
                      <w:marLeft w:val="0"/>
                      <w:marRight w:val="0"/>
                      <w:marTop w:val="0"/>
                      <w:marBottom w:val="0"/>
                      <w:divBdr>
                        <w:top w:val="none" w:sz="0" w:space="0" w:color="auto"/>
                        <w:left w:val="none" w:sz="0" w:space="0" w:color="auto"/>
                        <w:bottom w:val="none" w:sz="0" w:space="0" w:color="auto"/>
                        <w:right w:val="none" w:sz="0" w:space="0" w:color="auto"/>
                      </w:divBdr>
                    </w:div>
                  </w:divsChild>
                </w:div>
                <w:div w:id="295917027">
                  <w:marLeft w:val="0"/>
                  <w:marRight w:val="0"/>
                  <w:marTop w:val="0"/>
                  <w:marBottom w:val="0"/>
                  <w:divBdr>
                    <w:top w:val="none" w:sz="0" w:space="0" w:color="auto"/>
                    <w:left w:val="none" w:sz="0" w:space="0" w:color="auto"/>
                    <w:bottom w:val="none" w:sz="0" w:space="0" w:color="auto"/>
                    <w:right w:val="none" w:sz="0" w:space="0" w:color="auto"/>
                  </w:divBdr>
                  <w:divsChild>
                    <w:div w:id="601567746">
                      <w:marLeft w:val="0"/>
                      <w:marRight w:val="0"/>
                      <w:marTop w:val="0"/>
                      <w:marBottom w:val="0"/>
                      <w:divBdr>
                        <w:top w:val="none" w:sz="0" w:space="0" w:color="auto"/>
                        <w:left w:val="none" w:sz="0" w:space="0" w:color="auto"/>
                        <w:bottom w:val="none" w:sz="0" w:space="0" w:color="auto"/>
                        <w:right w:val="none" w:sz="0" w:space="0" w:color="auto"/>
                      </w:divBdr>
                    </w:div>
                    <w:div w:id="1253129735">
                      <w:marLeft w:val="0"/>
                      <w:marRight w:val="0"/>
                      <w:marTop w:val="0"/>
                      <w:marBottom w:val="0"/>
                      <w:divBdr>
                        <w:top w:val="none" w:sz="0" w:space="0" w:color="auto"/>
                        <w:left w:val="none" w:sz="0" w:space="0" w:color="auto"/>
                        <w:bottom w:val="none" w:sz="0" w:space="0" w:color="auto"/>
                        <w:right w:val="none" w:sz="0" w:space="0" w:color="auto"/>
                      </w:divBdr>
                    </w:div>
                  </w:divsChild>
                </w:div>
                <w:div w:id="756483061">
                  <w:marLeft w:val="0"/>
                  <w:marRight w:val="0"/>
                  <w:marTop w:val="0"/>
                  <w:marBottom w:val="0"/>
                  <w:divBdr>
                    <w:top w:val="none" w:sz="0" w:space="0" w:color="auto"/>
                    <w:left w:val="none" w:sz="0" w:space="0" w:color="auto"/>
                    <w:bottom w:val="none" w:sz="0" w:space="0" w:color="auto"/>
                    <w:right w:val="none" w:sz="0" w:space="0" w:color="auto"/>
                  </w:divBdr>
                  <w:divsChild>
                    <w:div w:id="94643929">
                      <w:marLeft w:val="0"/>
                      <w:marRight w:val="0"/>
                      <w:marTop w:val="0"/>
                      <w:marBottom w:val="0"/>
                      <w:divBdr>
                        <w:top w:val="none" w:sz="0" w:space="0" w:color="auto"/>
                        <w:left w:val="none" w:sz="0" w:space="0" w:color="auto"/>
                        <w:bottom w:val="none" w:sz="0" w:space="0" w:color="auto"/>
                        <w:right w:val="none" w:sz="0" w:space="0" w:color="auto"/>
                      </w:divBdr>
                    </w:div>
                    <w:div w:id="1283196055">
                      <w:marLeft w:val="0"/>
                      <w:marRight w:val="0"/>
                      <w:marTop w:val="0"/>
                      <w:marBottom w:val="0"/>
                      <w:divBdr>
                        <w:top w:val="none" w:sz="0" w:space="0" w:color="auto"/>
                        <w:left w:val="none" w:sz="0" w:space="0" w:color="auto"/>
                        <w:bottom w:val="none" w:sz="0" w:space="0" w:color="auto"/>
                        <w:right w:val="none" w:sz="0" w:space="0" w:color="auto"/>
                      </w:divBdr>
                    </w:div>
                    <w:div w:id="1895307975">
                      <w:marLeft w:val="0"/>
                      <w:marRight w:val="0"/>
                      <w:marTop w:val="0"/>
                      <w:marBottom w:val="0"/>
                      <w:divBdr>
                        <w:top w:val="none" w:sz="0" w:space="0" w:color="auto"/>
                        <w:left w:val="none" w:sz="0" w:space="0" w:color="auto"/>
                        <w:bottom w:val="none" w:sz="0" w:space="0" w:color="auto"/>
                        <w:right w:val="none" w:sz="0" w:space="0" w:color="auto"/>
                      </w:divBdr>
                    </w:div>
                  </w:divsChild>
                </w:div>
                <w:div w:id="963727953">
                  <w:marLeft w:val="0"/>
                  <w:marRight w:val="0"/>
                  <w:marTop w:val="0"/>
                  <w:marBottom w:val="0"/>
                  <w:divBdr>
                    <w:top w:val="none" w:sz="0" w:space="0" w:color="auto"/>
                    <w:left w:val="none" w:sz="0" w:space="0" w:color="auto"/>
                    <w:bottom w:val="none" w:sz="0" w:space="0" w:color="auto"/>
                    <w:right w:val="none" w:sz="0" w:space="0" w:color="auto"/>
                  </w:divBdr>
                  <w:divsChild>
                    <w:div w:id="489097328">
                      <w:marLeft w:val="0"/>
                      <w:marRight w:val="0"/>
                      <w:marTop w:val="0"/>
                      <w:marBottom w:val="0"/>
                      <w:divBdr>
                        <w:top w:val="none" w:sz="0" w:space="0" w:color="auto"/>
                        <w:left w:val="none" w:sz="0" w:space="0" w:color="auto"/>
                        <w:bottom w:val="none" w:sz="0" w:space="0" w:color="auto"/>
                        <w:right w:val="none" w:sz="0" w:space="0" w:color="auto"/>
                      </w:divBdr>
                    </w:div>
                    <w:div w:id="1186943150">
                      <w:marLeft w:val="0"/>
                      <w:marRight w:val="0"/>
                      <w:marTop w:val="0"/>
                      <w:marBottom w:val="0"/>
                      <w:divBdr>
                        <w:top w:val="none" w:sz="0" w:space="0" w:color="auto"/>
                        <w:left w:val="none" w:sz="0" w:space="0" w:color="auto"/>
                        <w:bottom w:val="none" w:sz="0" w:space="0" w:color="auto"/>
                        <w:right w:val="none" w:sz="0" w:space="0" w:color="auto"/>
                      </w:divBdr>
                    </w:div>
                  </w:divsChild>
                </w:div>
                <w:div w:id="1009261400">
                  <w:marLeft w:val="0"/>
                  <w:marRight w:val="0"/>
                  <w:marTop w:val="0"/>
                  <w:marBottom w:val="0"/>
                  <w:divBdr>
                    <w:top w:val="none" w:sz="0" w:space="0" w:color="auto"/>
                    <w:left w:val="none" w:sz="0" w:space="0" w:color="auto"/>
                    <w:bottom w:val="none" w:sz="0" w:space="0" w:color="auto"/>
                    <w:right w:val="none" w:sz="0" w:space="0" w:color="auto"/>
                  </w:divBdr>
                  <w:divsChild>
                    <w:div w:id="1264413975">
                      <w:marLeft w:val="0"/>
                      <w:marRight w:val="0"/>
                      <w:marTop w:val="0"/>
                      <w:marBottom w:val="0"/>
                      <w:divBdr>
                        <w:top w:val="none" w:sz="0" w:space="0" w:color="auto"/>
                        <w:left w:val="none" w:sz="0" w:space="0" w:color="auto"/>
                        <w:bottom w:val="none" w:sz="0" w:space="0" w:color="auto"/>
                        <w:right w:val="none" w:sz="0" w:space="0" w:color="auto"/>
                      </w:divBdr>
                    </w:div>
                  </w:divsChild>
                </w:div>
                <w:div w:id="1028993312">
                  <w:marLeft w:val="0"/>
                  <w:marRight w:val="0"/>
                  <w:marTop w:val="0"/>
                  <w:marBottom w:val="0"/>
                  <w:divBdr>
                    <w:top w:val="none" w:sz="0" w:space="0" w:color="auto"/>
                    <w:left w:val="none" w:sz="0" w:space="0" w:color="auto"/>
                    <w:bottom w:val="none" w:sz="0" w:space="0" w:color="auto"/>
                    <w:right w:val="none" w:sz="0" w:space="0" w:color="auto"/>
                  </w:divBdr>
                  <w:divsChild>
                    <w:div w:id="109055208">
                      <w:marLeft w:val="0"/>
                      <w:marRight w:val="0"/>
                      <w:marTop w:val="0"/>
                      <w:marBottom w:val="0"/>
                      <w:divBdr>
                        <w:top w:val="none" w:sz="0" w:space="0" w:color="auto"/>
                        <w:left w:val="none" w:sz="0" w:space="0" w:color="auto"/>
                        <w:bottom w:val="none" w:sz="0" w:space="0" w:color="auto"/>
                        <w:right w:val="none" w:sz="0" w:space="0" w:color="auto"/>
                      </w:divBdr>
                    </w:div>
                  </w:divsChild>
                </w:div>
                <w:div w:id="1186600672">
                  <w:marLeft w:val="0"/>
                  <w:marRight w:val="0"/>
                  <w:marTop w:val="0"/>
                  <w:marBottom w:val="0"/>
                  <w:divBdr>
                    <w:top w:val="none" w:sz="0" w:space="0" w:color="auto"/>
                    <w:left w:val="none" w:sz="0" w:space="0" w:color="auto"/>
                    <w:bottom w:val="none" w:sz="0" w:space="0" w:color="auto"/>
                    <w:right w:val="none" w:sz="0" w:space="0" w:color="auto"/>
                  </w:divBdr>
                  <w:divsChild>
                    <w:div w:id="1638954351">
                      <w:marLeft w:val="0"/>
                      <w:marRight w:val="0"/>
                      <w:marTop w:val="0"/>
                      <w:marBottom w:val="0"/>
                      <w:divBdr>
                        <w:top w:val="none" w:sz="0" w:space="0" w:color="auto"/>
                        <w:left w:val="none" w:sz="0" w:space="0" w:color="auto"/>
                        <w:bottom w:val="none" w:sz="0" w:space="0" w:color="auto"/>
                        <w:right w:val="none" w:sz="0" w:space="0" w:color="auto"/>
                      </w:divBdr>
                    </w:div>
                  </w:divsChild>
                </w:div>
                <w:div w:id="1436250667">
                  <w:marLeft w:val="0"/>
                  <w:marRight w:val="0"/>
                  <w:marTop w:val="0"/>
                  <w:marBottom w:val="0"/>
                  <w:divBdr>
                    <w:top w:val="none" w:sz="0" w:space="0" w:color="auto"/>
                    <w:left w:val="none" w:sz="0" w:space="0" w:color="auto"/>
                    <w:bottom w:val="none" w:sz="0" w:space="0" w:color="auto"/>
                    <w:right w:val="none" w:sz="0" w:space="0" w:color="auto"/>
                  </w:divBdr>
                  <w:divsChild>
                    <w:div w:id="1588465757">
                      <w:marLeft w:val="0"/>
                      <w:marRight w:val="0"/>
                      <w:marTop w:val="0"/>
                      <w:marBottom w:val="0"/>
                      <w:divBdr>
                        <w:top w:val="none" w:sz="0" w:space="0" w:color="auto"/>
                        <w:left w:val="none" w:sz="0" w:space="0" w:color="auto"/>
                        <w:bottom w:val="none" w:sz="0" w:space="0" w:color="auto"/>
                        <w:right w:val="none" w:sz="0" w:space="0" w:color="auto"/>
                      </w:divBdr>
                    </w:div>
                  </w:divsChild>
                </w:div>
                <w:div w:id="1611088112">
                  <w:marLeft w:val="0"/>
                  <w:marRight w:val="0"/>
                  <w:marTop w:val="0"/>
                  <w:marBottom w:val="0"/>
                  <w:divBdr>
                    <w:top w:val="none" w:sz="0" w:space="0" w:color="auto"/>
                    <w:left w:val="none" w:sz="0" w:space="0" w:color="auto"/>
                    <w:bottom w:val="none" w:sz="0" w:space="0" w:color="auto"/>
                    <w:right w:val="none" w:sz="0" w:space="0" w:color="auto"/>
                  </w:divBdr>
                  <w:divsChild>
                    <w:div w:id="545414166">
                      <w:marLeft w:val="0"/>
                      <w:marRight w:val="0"/>
                      <w:marTop w:val="0"/>
                      <w:marBottom w:val="0"/>
                      <w:divBdr>
                        <w:top w:val="none" w:sz="0" w:space="0" w:color="auto"/>
                        <w:left w:val="none" w:sz="0" w:space="0" w:color="auto"/>
                        <w:bottom w:val="none" w:sz="0" w:space="0" w:color="auto"/>
                        <w:right w:val="none" w:sz="0" w:space="0" w:color="auto"/>
                      </w:divBdr>
                    </w:div>
                  </w:divsChild>
                </w:div>
                <w:div w:id="1746340839">
                  <w:marLeft w:val="0"/>
                  <w:marRight w:val="0"/>
                  <w:marTop w:val="0"/>
                  <w:marBottom w:val="0"/>
                  <w:divBdr>
                    <w:top w:val="none" w:sz="0" w:space="0" w:color="auto"/>
                    <w:left w:val="none" w:sz="0" w:space="0" w:color="auto"/>
                    <w:bottom w:val="none" w:sz="0" w:space="0" w:color="auto"/>
                    <w:right w:val="none" w:sz="0" w:space="0" w:color="auto"/>
                  </w:divBdr>
                  <w:divsChild>
                    <w:div w:id="952859876">
                      <w:marLeft w:val="0"/>
                      <w:marRight w:val="0"/>
                      <w:marTop w:val="0"/>
                      <w:marBottom w:val="0"/>
                      <w:divBdr>
                        <w:top w:val="none" w:sz="0" w:space="0" w:color="auto"/>
                        <w:left w:val="none" w:sz="0" w:space="0" w:color="auto"/>
                        <w:bottom w:val="none" w:sz="0" w:space="0" w:color="auto"/>
                        <w:right w:val="none" w:sz="0" w:space="0" w:color="auto"/>
                      </w:divBdr>
                    </w:div>
                  </w:divsChild>
                </w:div>
                <w:div w:id="1924604976">
                  <w:marLeft w:val="0"/>
                  <w:marRight w:val="0"/>
                  <w:marTop w:val="0"/>
                  <w:marBottom w:val="0"/>
                  <w:divBdr>
                    <w:top w:val="none" w:sz="0" w:space="0" w:color="auto"/>
                    <w:left w:val="none" w:sz="0" w:space="0" w:color="auto"/>
                    <w:bottom w:val="none" w:sz="0" w:space="0" w:color="auto"/>
                    <w:right w:val="none" w:sz="0" w:space="0" w:color="auto"/>
                  </w:divBdr>
                  <w:divsChild>
                    <w:div w:id="341588844">
                      <w:marLeft w:val="0"/>
                      <w:marRight w:val="0"/>
                      <w:marTop w:val="0"/>
                      <w:marBottom w:val="0"/>
                      <w:divBdr>
                        <w:top w:val="none" w:sz="0" w:space="0" w:color="auto"/>
                        <w:left w:val="none" w:sz="0" w:space="0" w:color="auto"/>
                        <w:bottom w:val="none" w:sz="0" w:space="0" w:color="auto"/>
                        <w:right w:val="none" w:sz="0" w:space="0" w:color="auto"/>
                      </w:divBdr>
                    </w:div>
                    <w:div w:id="866143894">
                      <w:marLeft w:val="0"/>
                      <w:marRight w:val="0"/>
                      <w:marTop w:val="0"/>
                      <w:marBottom w:val="0"/>
                      <w:divBdr>
                        <w:top w:val="none" w:sz="0" w:space="0" w:color="auto"/>
                        <w:left w:val="none" w:sz="0" w:space="0" w:color="auto"/>
                        <w:bottom w:val="none" w:sz="0" w:space="0" w:color="auto"/>
                        <w:right w:val="none" w:sz="0" w:space="0" w:color="auto"/>
                      </w:divBdr>
                    </w:div>
                  </w:divsChild>
                </w:div>
                <w:div w:id="1996567667">
                  <w:marLeft w:val="0"/>
                  <w:marRight w:val="0"/>
                  <w:marTop w:val="0"/>
                  <w:marBottom w:val="0"/>
                  <w:divBdr>
                    <w:top w:val="none" w:sz="0" w:space="0" w:color="auto"/>
                    <w:left w:val="none" w:sz="0" w:space="0" w:color="auto"/>
                    <w:bottom w:val="none" w:sz="0" w:space="0" w:color="auto"/>
                    <w:right w:val="none" w:sz="0" w:space="0" w:color="auto"/>
                  </w:divBdr>
                  <w:divsChild>
                    <w:div w:id="2010059707">
                      <w:marLeft w:val="0"/>
                      <w:marRight w:val="0"/>
                      <w:marTop w:val="0"/>
                      <w:marBottom w:val="0"/>
                      <w:divBdr>
                        <w:top w:val="none" w:sz="0" w:space="0" w:color="auto"/>
                        <w:left w:val="none" w:sz="0" w:space="0" w:color="auto"/>
                        <w:bottom w:val="none" w:sz="0" w:space="0" w:color="auto"/>
                        <w:right w:val="none" w:sz="0" w:space="0" w:color="auto"/>
                      </w:divBdr>
                    </w:div>
                  </w:divsChild>
                </w:div>
                <w:div w:id="2018264880">
                  <w:marLeft w:val="0"/>
                  <w:marRight w:val="0"/>
                  <w:marTop w:val="0"/>
                  <w:marBottom w:val="0"/>
                  <w:divBdr>
                    <w:top w:val="none" w:sz="0" w:space="0" w:color="auto"/>
                    <w:left w:val="none" w:sz="0" w:space="0" w:color="auto"/>
                    <w:bottom w:val="none" w:sz="0" w:space="0" w:color="auto"/>
                    <w:right w:val="none" w:sz="0" w:space="0" w:color="auto"/>
                  </w:divBdr>
                  <w:divsChild>
                    <w:div w:id="296184375">
                      <w:marLeft w:val="0"/>
                      <w:marRight w:val="0"/>
                      <w:marTop w:val="0"/>
                      <w:marBottom w:val="0"/>
                      <w:divBdr>
                        <w:top w:val="none" w:sz="0" w:space="0" w:color="auto"/>
                        <w:left w:val="none" w:sz="0" w:space="0" w:color="auto"/>
                        <w:bottom w:val="none" w:sz="0" w:space="0" w:color="auto"/>
                        <w:right w:val="none" w:sz="0" w:space="0" w:color="auto"/>
                      </w:divBdr>
                    </w:div>
                  </w:divsChild>
                </w:div>
                <w:div w:id="2142846081">
                  <w:marLeft w:val="0"/>
                  <w:marRight w:val="0"/>
                  <w:marTop w:val="0"/>
                  <w:marBottom w:val="0"/>
                  <w:divBdr>
                    <w:top w:val="none" w:sz="0" w:space="0" w:color="auto"/>
                    <w:left w:val="none" w:sz="0" w:space="0" w:color="auto"/>
                    <w:bottom w:val="none" w:sz="0" w:space="0" w:color="auto"/>
                    <w:right w:val="none" w:sz="0" w:space="0" w:color="auto"/>
                  </w:divBdr>
                  <w:divsChild>
                    <w:div w:id="8218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6960">
          <w:marLeft w:val="0"/>
          <w:marRight w:val="0"/>
          <w:marTop w:val="0"/>
          <w:marBottom w:val="0"/>
          <w:divBdr>
            <w:top w:val="none" w:sz="0" w:space="0" w:color="auto"/>
            <w:left w:val="none" w:sz="0" w:space="0" w:color="auto"/>
            <w:bottom w:val="none" w:sz="0" w:space="0" w:color="auto"/>
            <w:right w:val="none" w:sz="0" w:space="0" w:color="auto"/>
          </w:divBdr>
        </w:div>
        <w:div w:id="661811755">
          <w:marLeft w:val="0"/>
          <w:marRight w:val="0"/>
          <w:marTop w:val="0"/>
          <w:marBottom w:val="0"/>
          <w:divBdr>
            <w:top w:val="none" w:sz="0" w:space="0" w:color="auto"/>
            <w:left w:val="none" w:sz="0" w:space="0" w:color="auto"/>
            <w:bottom w:val="none" w:sz="0" w:space="0" w:color="auto"/>
            <w:right w:val="none" w:sz="0" w:space="0" w:color="auto"/>
          </w:divBdr>
        </w:div>
        <w:div w:id="677466580">
          <w:marLeft w:val="0"/>
          <w:marRight w:val="0"/>
          <w:marTop w:val="0"/>
          <w:marBottom w:val="0"/>
          <w:divBdr>
            <w:top w:val="none" w:sz="0" w:space="0" w:color="auto"/>
            <w:left w:val="none" w:sz="0" w:space="0" w:color="auto"/>
            <w:bottom w:val="none" w:sz="0" w:space="0" w:color="auto"/>
            <w:right w:val="none" w:sz="0" w:space="0" w:color="auto"/>
          </w:divBdr>
        </w:div>
        <w:div w:id="679045414">
          <w:marLeft w:val="0"/>
          <w:marRight w:val="0"/>
          <w:marTop w:val="0"/>
          <w:marBottom w:val="0"/>
          <w:divBdr>
            <w:top w:val="none" w:sz="0" w:space="0" w:color="auto"/>
            <w:left w:val="none" w:sz="0" w:space="0" w:color="auto"/>
            <w:bottom w:val="none" w:sz="0" w:space="0" w:color="auto"/>
            <w:right w:val="none" w:sz="0" w:space="0" w:color="auto"/>
          </w:divBdr>
        </w:div>
        <w:div w:id="719790716">
          <w:marLeft w:val="0"/>
          <w:marRight w:val="0"/>
          <w:marTop w:val="0"/>
          <w:marBottom w:val="0"/>
          <w:divBdr>
            <w:top w:val="none" w:sz="0" w:space="0" w:color="auto"/>
            <w:left w:val="none" w:sz="0" w:space="0" w:color="auto"/>
            <w:bottom w:val="none" w:sz="0" w:space="0" w:color="auto"/>
            <w:right w:val="none" w:sz="0" w:space="0" w:color="auto"/>
          </w:divBdr>
          <w:divsChild>
            <w:div w:id="682820376">
              <w:marLeft w:val="-75"/>
              <w:marRight w:val="0"/>
              <w:marTop w:val="30"/>
              <w:marBottom w:val="30"/>
              <w:divBdr>
                <w:top w:val="none" w:sz="0" w:space="0" w:color="auto"/>
                <w:left w:val="none" w:sz="0" w:space="0" w:color="auto"/>
                <w:bottom w:val="none" w:sz="0" w:space="0" w:color="auto"/>
                <w:right w:val="none" w:sz="0" w:space="0" w:color="auto"/>
              </w:divBdr>
              <w:divsChild>
                <w:div w:id="356355">
                  <w:marLeft w:val="0"/>
                  <w:marRight w:val="0"/>
                  <w:marTop w:val="0"/>
                  <w:marBottom w:val="0"/>
                  <w:divBdr>
                    <w:top w:val="none" w:sz="0" w:space="0" w:color="auto"/>
                    <w:left w:val="none" w:sz="0" w:space="0" w:color="auto"/>
                    <w:bottom w:val="none" w:sz="0" w:space="0" w:color="auto"/>
                    <w:right w:val="none" w:sz="0" w:space="0" w:color="auto"/>
                  </w:divBdr>
                  <w:divsChild>
                    <w:div w:id="1197963663">
                      <w:marLeft w:val="0"/>
                      <w:marRight w:val="0"/>
                      <w:marTop w:val="0"/>
                      <w:marBottom w:val="0"/>
                      <w:divBdr>
                        <w:top w:val="none" w:sz="0" w:space="0" w:color="auto"/>
                        <w:left w:val="none" w:sz="0" w:space="0" w:color="auto"/>
                        <w:bottom w:val="none" w:sz="0" w:space="0" w:color="auto"/>
                        <w:right w:val="none" w:sz="0" w:space="0" w:color="auto"/>
                      </w:divBdr>
                    </w:div>
                  </w:divsChild>
                </w:div>
                <w:div w:id="1215702195">
                  <w:marLeft w:val="0"/>
                  <w:marRight w:val="0"/>
                  <w:marTop w:val="0"/>
                  <w:marBottom w:val="0"/>
                  <w:divBdr>
                    <w:top w:val="none" w:sz="0" w:space="0" w:color="auto"/>
                    <w:left w:val="none" w:sz="0" w:space="0" w:color="auto"/>
                    <w:bottom w:val="none" w:sz="0" w:space="0" w:color="auto"/>
                    <w:right w:val="none" w:sz="0" w:space="0" w:color="auto"/>
                  </w:divBdr>
                  <w:divsChild>
                    <w:div w:id="2007979096">
                      <w:marLeft w:val="0"/>
                      <w:marRight w:val="0"/>
                      <w:marTop w:val="0"/>
                      <w:marBottom w:val="0"/>
                      <w:divBdr>
                        <w:top w:val="none" w:sz="0" w:space="0" w:color="auto"/>
                        <w:left w:val="none" w:sz="0" w:space="0" w:color="auto"/>
                        <w:bottom w:val="none" w:sz="0" w:space="0" w:color="auto"/>
                        <w:right w:val="none" w:sz="0" w:space="0" w:color="auto"/>
                      </w:divBdr>
                    </w:div>
                  </w:divsChild>
                </w:div>
                <w:div w:id="1456294496">
                  <w:marLeft w:val="0"/>
                  <w:marRight w:val="0"/>
                  <w:marTop w:val="0"/>
                  <w:marBottom w:val="0"/>
                  <w:divBdr>
                    <w:top w:val="none" w:sz="0" w:space="0" w:color="auto"/>
                    <w:left w:val="none" w:sz="0" w:space="0" w:color="auto"/>
                    <w:bottom w:val="none" w:sz="0" w:space="0" w:color="auto"/>
                    <w:right w:val="none" w:sz="0" w:space="0" w:color="auto"/>
                  </w:divBdr>
                  <w:divsChild>
                    <w:div w:id="2053842158">
                      <w:marLeft w:val="0"/>
                      <w:marRight w:val="0"/>
                      <w:marTop w:val="0"/>
                      <w:marBottom w:val="0"/>
                      <w:divBdr>
                        <w:top w:val="none" w:sz="0" w:space="0" w:color="auto"/>
                        <w:left w:val="none" w:sz="0" w:space="0" w:color="auto"/>
                        <w:bottom w:val="none" w:sz="0" w:space="0" w:color="auto"/>
                        <w:right w:val="none" w:sz="0" w:space="0" w:color="auto"/>
                      </w:divBdr>
                    </w:div>
                  </w:divsChild>
                </w:div>
                <w:div w:id="1816099850">
                  <w:marLeft w:val="0"/>
                  <w:marRight w:val="0"/>
                  <w:marTop w:val="0"/>
                  <w:marBottom w:val="0"/>
                  <w:divBdr>
                    <w:top w:val="none" w:sz="0" w:space="0" w:color="auto"/>
                    <w:left w:val="none" w:sz="0" w:space="0" w:color="auto"/>
                    <w:bottom w:val="none" w:sz="0" w:space="0" w:color="auto"/>
                    <w:right w:val="none" w:sz="0" w:space="0" w:color="auto"/>
                  </w:divBdr>
                  <w:divsChild>
                    <w:div w:id="211354700">
                      <w:marLeft w:val="0"/>
                      <w:marRight w:val="0"/>
                      <w:marTop w:val="0"/>
                      <w:marBottom w:val="0"/>
                      <w:divBdr>
                        <w:top w:val="none" w:sz="0" w:space="0" w:color="auto"/>
                        <w:left w:val="none" w:sz="0" w:space="0" w:color="auto"/>
                        <w:bottom w:val="none" w:sz="0" w:space="0" w:color="auto"/>
                        <w:right w:val="none" w:sz="0" w:space="0" w:color="auto"/>
                      </w:divBdr>
                    </w:div>
                  </w:divsChild>
                </w:div>
                <w:div w:id="1895115468">
                  <w:marLeft w:val="0"/>
                  <w:marRight w:val="0"/>
                  <w:marTop w:val="0"/>
                  <w:marBottom w:val="0"/>
                  <w:divBdr>
                    <w:top w:val="none" w:sz="0" w:space="0" w:color="auto"/>
                    <w:left w:val="none" w:sz="0" w:space="0" w:color="auto"/>
                    <w:bottom w:val="none" w:sz="0" w:space="0" w:color="auto"/>
                    <w:right w:val="none" w:sz="0" w:space="0" w:color="auto"/>
                  </w:divBdr>
                  <w:divsChild>
                    <w:div w:id="1330521554">
                      <w:marLeft w:val="0"/>
                      <w:marRight w:val="0"/>
                      <w:marTop w:val="0"/>
                      <w:marBottom w:val="0"/>
                      <w:divBdr>
                        <w:top w:val="none" w:sz="0" w:space="0" w:color="auto"/>
                        <w:left w:val="none" w:sz="0" w:space="0" w:color="auto"/>
                        <w:bottom w:val="none" w:sz="0" w:space="0" w:color="auto"/>
                        <w:right w:val="none" w:sz="0" w:space="0" w:color="auto"/>
                      </w:divBdr>
                    </w:div>
                  </w:divsChild>
                </w:div>
                <w:div w:id="2128113807">
                  <w:marLeft w:val="0"/>
                  <w:marRight w:val="0"/>
                  <w:marTop w:val="0"/>
                  <w:marBottom w:val="0"/>
                  <w:divBdr>
                    <w:top w:val="none" w:sz="0" w:space="0" w:color="auto"/>
                    <w:left w:val="none" w:sz="0" w:space="0" w:color="auto"/>
                    <w:bottom w:val="none" w:sz="0" w:space="0" w:color="auto"/>
                    <w:right w:val="none" w:sz="0" w:space="0" w:color="auto"/>
                  </w:divBdr>
                  <w:divsChild>
                    <w:div w:id="186404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88543">
          <w:marLeft w:val="0"/>
          <w:marRight w:val="0"/>
          <w:marTop w:val="0"/>
          <w:marBottom w:val="0"/>
          <w:divBdr>
            <w:top w:val="none" w:sz="0" w:space="0" w:color="auto"/>
            <w:left w:val="none" w:sz="0" w:space="0" w:color="auto"/>
            <w:bottom w:val="none" w:sz="0" w:space="0" w:color="auto"/>
            <w:right w:val="none" w:sz="0" w:space="0" w:color="auto"/>
          </w:divBdr>
          <w:divsChild>
            <w:div w:id="414208757">
              <w:marLeft w:val="-75"/>
              <w:marRight w:val="0"/>
              <w:marTop w:val="30"/>
              <w:marBottom w:val="30"/>
              <w:divBdr>
                <w:top w:val="none" w:sz="0" w:space="0" w:color="auto"/>
                <w:left w:val="none" w:sz="0" w:space="0" w:color="auto"/>
                <w:bottom w:val="none" w:sz="0" w:space="0" w:color="auto"/>
                <w:right w:val="none" w:sz="0" w:space="0" w:color="auto"/>
              </w:divBdr>
              <w:divsChild>
                <w:div w:id="1372069155">
                  <w:marLeft w:val="0"/>
                  <w:marRight w:val="0"/>
                  <w:marTop w:val="0"/>
                  <w:marBottom w:val="0"/>
                  <w:divBdr>
                    <w:top w:val="none" w:sz="0" w:space="0" w:color="auto"/>
                    <w:left w:val="none" w:sz="0" w:space="0" w:color="auto"/>
                    <w:bottom w:val="none" w:sz="0" w:space="0" w:color="auto"/>
                    <w:right w:val="none" w:sz="0" w:space="0" w:color="auto"/>
                  </w:divBdr>
                  <w:divsChild>
                    <w:div w:id="1812869129">
                      <w:marLeft w:val="0"/>
                      <w:marRight w:val="0"/>
                      <w:marTop w:val="0"/>
                      <w:marBottom w:val="0"/>
                      <w:divBdr>
                        <w:top w:val="none" w:sz="0" w:space="0" w:color="auto"/>
                        <w:left w:val="none" w:sz="0" w:space="0" w:color="auto"/>
                        <w:bottom w:val="none" w:sz="0" w:space="0" w:color="auto"/>
                        <w:right w:val="none" w:sz="0" w:space="0" w:color="auto"/>
                      </w:divBdr>
                    </w:div>
                  </w:divsChild>
                </w:div>
                <w:div w:id="1764914750">
                  <w:marLeft w:val="0"/>
                  <w:marRight w:val="0"/>
                  <w:marTop w:val="0"/>
                  <w:marBottom w:val="0"/>
                  <w:divBdr>
                    <w:top w:val="none" w:sz="0" w:space="0" w:color="auto"/>
                    <w:left w:val="none" w:sz="0" w:space="0" w:color="auto"/>
                    <w:bottom w:val="none" w:sz="0" w:space="0" w:color="auto"/>
                    <w:right w:val="none" w:sz="0" w:space="0" w:color="auto"/>
                  </w:divBdr>
                  <w:divsChild>
                    <w:div w:id="1489394550">
                      <w:marLeft w:val="0"/>
                      <w:marRight w:val="0"/>
                      <w:marTop w:val="0"/>
                      <w:marBottom w:val="0"/>
                      <w:divBdr>
                        <w:top w:val="none" w:sz="0" w:space="0" w:color="auto"/>
                        <w:left w:val="none" w:sz="0" w:space="0" w:color="auto"/>
                        <w:bottom w:val="none" w:sz="0" w:space="0" w:color="auto"/>
                        <w:right w:val="none" w:sz="0" w:space="0" w:color="auto"/>
                      </w:divBdr>
                    </w:div>
                    <w:div w:id="1778941790">
                      <w:marLeft w:val="0"/>
                      <w:marRight w:val="0"/>
                      <w:marTop w:val="0"/>
                      <w:marBottom w:val="0"/>
                      <w:divBdr>
                        <w:top w:val="none" w:sz="0" w:space="0" w:color="auto"/>
                        <w:left w:val="none" w:sz="0" w:space="0" w:color="auto"/>
                        <w:bottom w:val="none" w:sz="0" w:space="0" w:color="auto"/>
                        <w:right w:val="none" w:sz="0" w:space="0" w:color="auto"/>
                      </w:divBdr>
                    </w:div>
                    <w:div w:id="1827240477">
                      <w:marLeft w:val="0"/>
                      <w:marRight w:val="0"/>
                      <w:marTop w:val="0"/>
                      <w:marBottom w:val="0"/>
                      <w:divBdr>
                        <w:top w:val="none" w:sz="0" w:space="0" w:color="auto"/>
                        <w:left w:val="none" w:sz="0" w:space="0" w:color="auto"/>
                        <w:bottom w:val="none" w:sz="0" w:space="0" w:color="auto"/>
                        <w:right w:val="none" w:sz="0" w:space="0" w:color="auto"/>
                      </w:divBdr>
                    </w:div>
                  </w:divsChild>
                </w:div>
                <w:div w:id="1817792860">
                  <w:marLeft w:val="0"/>
                  <w:marRight w:val="0"/>
                  <w:marTop w:val="0"/>
                  <w:marBottom w:val="0"/>
                  <w:divBdr>
                    <w:top w:val="none" w:sz="0" w:space="0" w:color="auto"/>
                    <w:left w:val="none" w:sz="0" w:space="0" w:color="auto"/>
                    <w:bottom w:val="none" w:sz="0" w:space="0" w:color="auto"/>
                    <w:right w:val="none" w:sz="0" w:space="0" w:color="auto"/>
                  </w:divBdr>
                  <w:divsChild>
                    <w:div w:id="1170559004">
                      <w:marLeft w:val="0"/>
                      <w:marRight w:val="0"/>
                      <w:marTop w:val="0"/>
                      <w:marBottom w:val="0"/>
                      <w:divBdr>
                        <w:top w:val="none" w:sz="0" w:space="0" w:color="auto"/>
                        <w:left w:val="none" w:sz="0" w:space="0" w:color="auto"/>
                        <w:bottom w:val="none" w:sz="0" w:space="0" w:color="auto"/>
                        <w:right w:val="none" w:sz="0" w:space="0" w:color="auto"/>
                      </w:divBdr>
                    </w:div>
                    <w:div w:id="1918589670">
                      <w:marLeft w:val="0"/>
                      <w:marRight w:val="0"/>
                      <w:marTop w:val="0"/>
                      <w:marBottom w:val="0"/>
                      <w:divBdr>
                        <w:top w:val="none" w:sz="0" w:space="0" w:color="auto"/>
                        <w:left w:val="none" w:sz="0" w:space="0" w:color="auto"/>
                        <w:bottom w:val="none" w:sz="0" w:space="0" w:color="auto"/>
                        <w:right w:val="none" w:sz="0" w:space="0" w:color="auto"/>
                      </w:divBdr>
                    </w:div>
                  </w:divsChild>
                </w:div>
                <w:div w:id="2124155674">
                  <w:marLeft w:val="0"/>
                  <w:marRight w:val="0"/>
                  <w:marTop w:val="0"/>
                  <w:marBottom w:val="0"/>
                  <w:divBdr>
                    <w:top w:val="none" w:sz="0" w:space="0" w:color="auto"/>
                    <w:left w:val="none" w:sz="0" w:space="0" w:color="auto"/>
                    <w:bottom w:val="none" w:sz="0" w:space="0" w:color="auto"/>
                    <w:right w:val="none" w:sz="0" w:space="0" w:color="auto"/>
                  </w:divBdr>
                  <w:divsChild>
                    <w:div w:id="618341228">
                      <w:marLeft w:val="0"/>
                      <w:marRight w:val="0"/>
                      <w:marTop w:val="0"/>
                      <w:marBottom w:val="0"/>
                      <w:divBdr>
                        <w:top w:val="none" w:sz="0" w:space="0" w:color="auto"/>
                        <w:left w:val="none" w:sz="0" w:space="0" w:color="auto"/>
                        <w:bottom w:val="none" w:sz="0" w:space="0" w:color="auto"/>
                        <w:right w:val="none" w:sz="0" w:space="0" w:color="auto"/>
                      </w:divBdr>
                    </w:div>
                    <w:div w:id="14034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667">
          <w:marLeft w:val="0"/>
          <w:marRight w:val="0"/>
          <w:marTop w:val="0"/>
          <w:marBottom w:val="0"/>
          <w:divBdr>
            <w:top w:val="none" w:sz="0" w:space="0" w:color="auto"/>
            <w:left w:val="none" w:sz="0" w:space="0" w:color="auto"/>
            <w:bottom w:val="none" w:sz="0" w:space="0" w:color="auto"/>
            <w:right w:val="none" w:sz="0" w:space="0" w:color="auto"/>
          </w:divBdr>
          <w:divsChild>
            <w:div w:id="529882471">
              <w:marLeft w:val="0"/>
              <w:marRight w:val="0"/>
              <w:marTop w:val="0"/>
              <w:marBottom w:val="0"/>
              <w:divBdr>
                <w:top w:val="none" w:sz="0" w:space="0" w:color="auto"/>
                <w:left w:val="none" w:sz="0" w:space="0" w:color="auto"/>
                <w:bottom w:val="none" w:sz="0" w:space="0" w:color="auto"/>
                <w:right w:val="none" w:sz="0" w:space="0" w:color="auto"/>
              </w:divBdr>
            </w:div>
            <w:div w:id="735779313">
              <w:marLeft w:val="0"/>
              <w:marRight w:val="0"/>
              <w:marTop w:val="0"/>
              <w:marBottom w:val="0"/>
              <w:divBdr>
                <w:top w:val="none" w:sz="0" w:space="0" w:color="auto"/>
                <w:left w:val="none" w:sz="0" w:space="0" w:color="auto"/>
                <w:bottom w:val="none" w:sz="0" w:space="0" w:color="auto"/>
                <w:right w:val="none" w:sz="0" w:space="0" w:color="auto"/>
              </w:divBdr>
            </w:div>
            <w:div w:id="1344354766">
              <w:marLeft w:val="0"/>
              <w:marRight w:val="0"/>
              <w:marTop w:val="0"/>
              <w:marBottom w:val="0"/>
              <w:divBdr>
                <w:top w:val="none" w:sz="0" w:space="0" w:color="auto"/>
                <w:left w:val="none" w:sz="0" w:space="0" w:color="auto"/>
                <w:bottom w:val="none" w:sz="0" w:space="0" w:color="auto"/>
                <w:right w:val="none" w:sz="0" w:space="0" w:color="auto"/>
              </w:divBdr>
            </w:div>
            <w:div w:id="1878278974">
              <w:marLeft w:val="0"/>
              <w:marRight w:val="0"/>
              <w:marTop w:val="0"/>
              <w:marBottom w:val="0"/>
              <w:divBdr>
                <w:top w:val="none" w:sz="0" w:space="0" w:color="auto"/>
                <w:left w:val="none" w:sz="0" w:space="0" w:color="auto"/>
                <w:bottom w:val="none" w:sz="0" w:space="0" w:color="auto"/>
                <w:right w:val="none" w:sz="0" w:space="0" w:color="auto"/>
              </w:divBdr>
            </w:div>
          </w:divsChild>
        </w:div>
        <w:div w:id="809251640">
          <w:marLeft w:val="0"/>
          <w:marRight w:val="0"/>
          <w:marTop w:val="0"/>
          <w:marBottom w:val="0"/>
          <w:divBdr>
            <w:top w:val="none" w:sz="0" w:space="0" w:color="auto"/>
            <w:left w:val="none" w:sz="0" w:space="0" w:color="auto"/>
            <w:bottom w:val="none" w:sz="0" w:space="0" w:color="auto"/>
            <w:right w:val="none" w:sz="0" w:space="0" w:color="auto"/>
          </w:divBdr>
        </w:div>
        <w:div w:id="809443598">
          <w:marLeft w:val="0"/>
          <w:marRight w:val="0"/>
          <w:marTop w:val="0"/>
          <w:marBottom w:val="0"/>
          <w:divBdr>
            <w:top w:val="none" w:sz="0" w:space="0" w:color="auto"/>
            <w:left w:val="none" w:sz="0" w:space="0" w:color="auto"/>
            <w:bottom w:val="none" w:sz="0" w:space="0" w:color="auto"/>
            <w:right w:val="none" w:sz="0" w:space="0" w:color="auto"/>
          </w:divBdr>
        </w:div>
        <w:div w:id="836113899">
          <w:marLeft w:val="0"/>
          <w:marRight w:val="0"/>
          <w:marTop w:val="0"/>
          <w:marBottom w:val="0"/>
          <w:divBdr>
            <w:top w:val="none" w:sz="0" w:space="0" w:color="auto"/>
            <w:left w:val="none" w:sz="0" w:space="0" w:color="auto"/>
            <w:bottom w:val="none" w:sz="0" w:space="0" w:color="auto"/>
            <w:right w:val="none" w:sz="0" w:space="0" w:color="auto"/>
          </w:divBdr>
        </w:div>
        <w:div w:id="866286557">
          <w:marLeft w:val="0"/>
          <w:marRight w:val="0"/>
          <w:marTop w:val="0"/>
          <w:marBottom w:val="0"/>
          <w:divBdr>
            <w:top w:val="none" w:sz="0" w:space="0" w:color="auto"/>
            <w:left w:val="none" w:sz="0" w:space="0" w:color="auto"/>
            <w:bottom w:val="none" w:sz="0" w:space="0" w:color="auto"/>
            <w:right w:val="none" w:sz="0" w:space="0" w:color="auto"/>
          </w:divBdr>
          <w:divsChild>
            <w:div w:id="448933235">
              <w:marLeft w:val="-75"/>
              <w:marRight w:val="0"/>
              <w:marTop w:val="30"/>
              <w:marBottom w:val="30"/>
              <w:divBdr>
                <w:top w:val="none" w:sz="0" w:space="0" w:color="auto"/>
                <w:left w:val="none" w:sz="0" w:space="0" w:color="auto"/>
                <w:bottom w:val="none" w:sz="0" w:space="0" w:color="auto"/>
                <w:right w:val="none" w:sz="0" w:space="0" w:color="auto"/>
              </w:divBdr>
              <w:divsChild>
                <w:div w:id="180124432">
                  <w:marLeft w:val="0"/>
                  <w:marRight w:val="0"/>
                  <w:marTop w:val="0"/>
                  <w:marBottom w:val="0"/>
                  <w:divBdr>
                    <w:top w:val="none" w:sz="0" w:space="0" w:color="auto"/>
                    <w:left w:val="none" w:sz="0" w:space="0" w:color="auto"/>
                    <w:bottom w:val="none" w:sz="0" w:space="0" w:color="auto"/>
                    <w:right w:val="none" w:sz="0" w:space="0" w:color="auto"/>
                  </w:divBdr>
                  <w:divsChild>
                    <w:div w:id="1200505864">
                      <w:marLeft w:val="0"/>
                      <w:marRight w:val="0"/>
                      <w:marTop w:val="0"/>
                      <w:marBottom w:val="0"/>
                      <w:divBdr>
                        <w:top w:val="none" w:sz="0" w:space="0" w:color="auto"/>
                        <w:left w:val="none" w:sz="0" w:space="0" w:color="auto"/>
                        <w:bottom w:val="none" w:sz="0" w:space="0" w:color="auto"/>
                        <w:right w:val="none" w:sz="0" w:space="0" w:color="auto"/>
                      </w:divBdr>
                    </w:div>
                  </w:divsChild>
                </w:div>
                <w:div w:id="362944265">
                  <w:marLeft w:val="0"/>
                  <w:marRight w:val="0"/>
                  <w:marTop w:val="0"/>
                  <w:marBottom w:val="0"/>
                  <w:divBdr>
                    <w:top w:val="none" w:sz="0" w:space="0" w:color="auto"/>
                    <w:left w:val="none" w:sz="0" w:space="0" w:color="auto"/>
                    <w:bottom w:val="none" w:sz="0" w:space="0" w:color="auto"/>
                    <w:right w:val="none" w:sz="0" w:space="0" w:color="auto"/>
                  </w:divBdr>
                  <w:divsChild>
                    <w:div w:id="1770008930">
                      <w:marLeft w:val="0"/>
                      <w:marRight w:val="0"/>
                      <w:marTop w:val="0"/>
                      <w:marBottom w:val="0"/>
                      <w:divBdr>
                        <w:top w:val="none" w:sz="0" w:space="0" w:color="auto"/>
                        <w:left w:val="none" w:sz="0" w:space="0" w:color="auto"/>
                        <w:bottom w:val="none" w:sz="0" w:space="0" w:color="auto"/>
                        <w:right w:val="none" w:sz="0" w:space="0" w:color="auto"/>
                      </w:divBdr>
                    </w:div>
                  </w:divsChild>
                </w:div>
                <w:div w:id="463810217">
                  <w:marLeft w:val="0"/>
                  <w:marRight w:val="0"/>
                  <w:marTop w:val="0"/>
                  <w:marBottom w:val="0"/>
                  <w:divBdr>
                    <w:top w:val="none" w:sz="0" w:space="0" w:color="auto"/>
                    <w:left w:val="none" w:sz="0" w:space="0" w:color="auto"/>
                    <w:bottom w:val="none" w:sz="0" w:space="0" w:color="auto"/>
                    <w:right w:val="none" w:sz="0" w:space="0" w:color="auto"/>
                  </w:divBdr>
                  <w:divsChild>
                    <w:div w:id="805784335">
                      <w:marLeft w:val="0"/>
                      <w:marRight w:val="0"/>
                      <w:marTop w:val="0"/>
                      <w:marBottom w:val="0"/>
                      <w:divBdr>
                        <w:top w:val="none" w:sz="0" w:space="0" w:color="auto"/>
                        <w:left w:val="none" w:sz="0" w:space="0" w:color="auto"/>
                        <w:bottom w:val="none" w:sz="0" w:space="0" w:color="auto"/>
                        <w:right w:val="none" w:sz="0" w:space="0" w:color="auto"/>
                      </w:divBdr>
                    </w:div>
                  </w:divsChild>
                </w:div>
                <w:div w:id="766730135">
                  <w:marLeft w:val="0"/>
                  <w:marRight w:val="0"/>
                  <w:marTop w:val="0"/>
                  <w:marBottom w:val="0"/>
                  <w:divBdr>
                    <w:top w:val="none" w:sz="0" w:space="0" w:color="auto"/>
                    <w:left w:val="none" w:sz="0" w:space="0" w:color="auto"/>
                    <w:bottom w:val="none" w:sz="0" w:space="0" w:color="auto"/>
                    <w:right w:val="none" w:sz="0" w:space="0" w:color="auto"/>
                  </w:divBdr>
                  <w:divsChild>
                    <w:div w:id="1146244439">
                      <w:marLeft w:val="0"/>
                      <w:marRight w:val="0"/>
                      <w:marTop w:val="0"/>
                      <w:marBottom w:val="0"/>
                      <w:divBdr>
                        <w:top w:val="none" w:sz="0" w:space="0" w:color="auto"/>
                        <w:left w:val="none" w:sz="0" w:space="0" w:color="auto"/>
                        <w:bottom w:val="none" w:sz="0" w:space="0" w:color="auto"/>
                        <w:right w:val="none" w:sz="0" w:space="0" w:color="auto"/>
                      </w:divBdr>
                    </w:div>
                    <w:div w:id="1360742580">
                      <w:marLeft w:val="0"/>
                      <w:marRight w:val="0"/>
                      <w:marTop w:val="0"/>
                      <w:marBottom w:val="0"/>
                      <w:divBdr>
                        <w:top w:val="none" w:sz="0" w:space="0" w:color="auto"/>
                        <w:left w:val="none" w:sz="0" w:space="0" w:color="auto"/>
                        <w:bottom w:val="none" w:sz="0" w:space="0" w:color="auto"/>
                        <w:right w:val="none" w:sz="0" w:space="0" w:color="auto"/>
                      </w:divBdr>
                    </w:div>
                  </w:divsChild>
                </w:div>
                <w:div w:id="900091845">
                  <w:marLeft w:val="0"/>
                  <w:marRight w:val="0"/>
                  <w:marTop w:val="0"/>
                  <w:marBottom w:val="0"/>
                  <w:divBdr>
                    <w:top w:val="none" w:sz="0" w:space="0" w:color="auto"/>
                    <w:left w:val="none" w:sz="0" w:space="0" w:color="auto"/>
                    <w:bottom w:val="none" w:sz="0" w:space="0" w:color="auto"/>
                    <w:right w:val="none" w:sz="0" w:space="0" w:color="auto"/>
                  </w:divBdr>
                  <w:divsChild>
                    <w:div w:id="648822531">
                      <w:marLeft w:val="0"/>
                      <w:marRight w:val="0"/>
                      <w:marTop w:val="0"/>
                      <w:marBottom w:val="0"/>
                      <w:divBdr>
                        <w:top w:val="none" w:sz="0" w:space="0" w:color="auto"/>
                        <w:left w:val="none" w:sz="0" w:space="0" w:color="auto"/>
                        <w:bottom w:val="none" w:sz="0" w:space="0" w:color="auto"/>
                        <w:right w:val="none" w:sz="0" w:space="0" w:color="auto"/>
                      </w:divBdr>
                    </w:div>
                    <w:div w:id="1715612933">
                      <w:marLeft w:val="0"/>
                      <w:marRight w:val="0"/>
                      <w:marTop w:val="0"/>
                      <w:marBottom w:val="0"/>
                      <w:divBdr>
                        <w:top w:val="none" w:sz="0" w:space="0" w:color="auto"/>
                        <w:left w:val="none" w:sz="0" w:space="0" w:color="auto"/>
                        <w:bottom w:val="none" w:sz="0" w:space="0" w:color="auto"/>
                        <w:right w:val="none" w:sz="0" w:space="0" w:color="auto"/>
                      </w:divBdr>
                    </w:div>
                    <w:div w:id="2087728756">
                      <w:marLeft w:val="0"/>
                      <w:marRight w:val="0"/>
                      <w:marTop w:val="0"/>
                      <w:marBottom w:val="0"/>
                      <w:divBdr>
                        <w:top w:val="none" w:sz="0" w:space="0" w:color="auto"/>
                        <w:left w:val="none" w:sz="0" w:space="0" w:color="auto"/>
                        <w:bottom w:val="none" w:sz="0" w:space="0" w:color="auto"/>
                        <w:right w:val="none" w:sz="0" w:space="0" w:color="auto"/>
                      </w:divBdr>
                    </w:div>
                  </w:divsChild>
                </w:div>
                <w:div w:id="1124545052">
                  <w:marLeft w:val="0"/>
                  <w:marRight w:val="0"/>
                  <w:marTop w:val="0"/>
                  <w:marBottom w:val="0"/>
                  <w:divBdr>
                    <w:top w:val="none" w:sz="0" w:space="0" w:color="auto"/>
                    <w:left w:val="none" w:sz="0" w:space="0" w:color="auto"/>
                    <w:bottom w:val="none" w:sz="0" w:space="0" w:color="auto"/>
                    <w:right w:val="none" w:sz="0" w:space="0" w:color="auto"/>
                  </w:divBdr>
                  <w:divsChild>
                    <w:div w:id="1810978383">
                      <w:marLeft w:val="0"/>
                      <w:marRight w:val="0"/>
                      <w:marTop w:val="0"/>
                      <w:marBottom w:val="0"/>
                      <w:divBdr>
                        <w:top w:val="none" w:sz="0" w:space="0" w:color="auto"/>
                        <w:left w:val="none" w:sz="0" w:space="0" w:color="auto"/>
                        <w:bottom w:val="none" w:sz="0" w:space="0" w:color="auto"/>
                        <w:right w:val="none" w:sz="0" w:space="0" w:color="auto"/>
                      </w:divBdr>
                    </w:div>
                  </w:divsChild>
                </w:div>
                <w:div w:id="1137063586">
                  <w:marLeft w:val="0"/>
                  <w:marRight w:val="0"/>
                  <w:marTop w:val="0"/>
                  <w:marBottom w:val="0"/>
                  <w:divBdr>
                    <w:top w:val="none" w:sz="0" w:space="0" w:color="auto"/>
                    <w:left w:val="none" w:sz="0" w:space="0" w:color="auto"/>
                    <w:bottom w:val="none" w:sz="0" w:space="0" w:color="auto"/>
                    <w:right w:val="none" w:sz="0" w:space="0" w:color="auto"/>
                  </w:divBdr>
                  <w:divsChild>
                    <w:div w:id="2005471128">
                      <w:marLeft w:val="0"/>
                      <w:marRight w:val="0"/>
                      <w:marTop w:val="0"/>
                      <w:marBottom w:val="0"/>
                      <w:divBdr>
                        <w:top w:val="none" w:sz="0" w:space="0" w:color="auto"/>
                        <w:left w:val="none" w:sz="0" w:space="0" w:color="auto"/>
                        <w:bottom w:val="none" w:sz="0" w:space="0" w:color="auto"/>
                        <w:right w:val="none" w:sz="0" w:space="0" w:color="auto"/>
                      </w:divBdr>
                    </w:div>
                  </w:divsChild>
                </w:div>
                <w:div w:id="1196501907">
                  <w:marLeft w:val="0"/>
                  <w:marRight w:val="0"/>
                  <w:marTop w:val="0"/>
                  <w:marBottom w:val="0"/>
                  <w:divBdr>
                    <w:top w:val="none" w:sz="0" w:space="0" w:color="auto"/>
                    <w:left w:val="none" w:sz="0" w:space="0" w:color="auto"/>
                    <w:bottom w:val="none" w:sz="0" w:space="0" w:color="auto"/>
                    <w:right w:val="none" w:sz="0" w:space="0" w:color="auto"/>
                  </w:divBdr>
                  <w:divsChild>
                    <w:div w:id="1437409225">
                      <w:marLeft w:val="0"/>
                      <w:marRight w:val="0"/>
                      <w:marTop w:val="0"/>
                      <w:marBottom w:val="0"/>
                      <w:divBdr>
                        <w:top w:val="none" w:sz="0" w:space="0" w:color="auto"/>
                        <w:left w:val="none" w:sz="0" w:space="0" w:color="auto"/>
                        <w:bottom w:val="none" w:sz="0" w:space="0" w:color="auto"/>
                        <w:right w:val="none" w:sz="0" w:space="0" w:color="auto"/>
                      </w:divBdr>
                    </w:div>
                    <w:div w:id="1651059163">
                      <w:marLeft w:val="0"/>
                      <w:marRight w:val="0"/>
                      <w:marTop w:val="0"/>
                      <w:marBottom w:val="0"/>
                      <w:divBdr>
                        <w:top w:val="none" w:sz="0" w:space="0" w:color="auto"/>
                        <w:left w:val="none" w:sz="0" w:space="0" w:color="auto"/>
                        <w:bottom w:val="none" w:sz="0" w:space="0" w:color="auto"/>
                        <w:right w:val="none" w:sz="0" w:space="0" w:color="auto"/>
                      </w:divBdr>
                    </w:div>
                  </w:divsChild>
                </w:div>
                <w:div w:id="1331566833">
                  <w:marLeft w:val="0"/>
                  <w:marRight w:val="0"/>
                  <w:marTop w:val="0"/>
                  <w:marBottom w:val="0"/>
                  <w:divBdr>
                    <w:top w:val="none" w:sz="0" w:space="0" w:color="auto"/>
                    <w:left w:val="none" w:sz="0" w:space="0" w:color="auto"/>
                    <w:bottom w:val="none" w:sz="0" w:space="0" w:color="auto"/>
                    <w:right w:val="none" w:sz="0" w:space="0" w:color="auto"/>
                  </w:divBdr>
                  <w:divsChild>
                    <w:div w:id="1081099295">
                      <w:marLeft w:val="0"/>
                      <w:marRight w:val="0"/>
                      <w:marTop w:val="0"/>
                      <w:marBottom w:val="0"/>
                      <w:divBdr>
                        <w:top w:val="none" w:sz="0" w:space="0" w:color="auto"/>
                        <w:left w:val="none" w:sz="0" w:space="0" w:color="auto"/>
                        <w:bottom w:val="none" w:sz="0" w:space="0" w:color="auto"/>
                        <w:right w:val="none" w:sz="0" w:space="0" w:color="auto"/>
                      </w:divBdr>
                    </w:div>
                    <w:div w:id="1889491306">
                      <w:marLeft w:val="0"/>
                      <w:marRight w:val="0"/>
                      <w:marTop w:val="0"/>
                      <w:marBottom w:val="0"/>
                      <w:divBdr>
                        <w:top w:val="none" w:sz="0" w:space="0" w:color="auto"/>
                        <w:left w:val="none" w:sz="0" w:space="0" w:color="auto"/>
                        <w:bottom w:val="none" w:sz="0" w:space="0" w:color="auto"/>
                        <w:right w:val="none" w:sz="0" w:space="0" w:color="auto"/>
                      </w:divBdr>
                    </w:div>
                  </w:divsChild>
                </w:div>
                <w:div w:id="1481003096">
                  <w:marLeft w:val="0"/>
                  <w:marRight w:val="0"/>
                  <w:marTop w:val="0"/>
                  <w:marBottom w:val="0"/>
                  <w:divBdr>
                    <w:top w:val="none" w:sz="0" w:space="0" w:color="auto"/>
                    <w:left w:val="none" w:sz="0" w:space="0" w:color="auto"/>
                    <w:bottom w:val="none" w:sz="0" w:space="0" w:color="auto"/>
                    <w:right w:val="none" w:sz="0" w:space="0" w:color="auto"/>
                  </w:divBdr>
                  <w:divsChild>
                    <w:div w:id="572737303">
                      <w:marLeft w:val="0"/>
                      <w:marRight w:val="0"/>
                      <w:marTop w:val="0"/>
                      <w:marBottom w:val="0"/>
                      <w:divBdr>
                        <w:top w:val="none" w:sz="0" w:space="0" w:color="auto"/>
                        <w:left w:val="none" w:sz="0" w:space="0" w:color="auto"/>
                        <w:bottom w:val="none" w:sz="0" w:space="0" w:color="auto"/>
                        <w:right w:val="none" w:sz="0" w:space="0" w:color="auto"/>
                      </w:divBdr>
                    </w:div>
                    <w:div w:id="1004863619">
                      <w:marLeft w:val="0"/>
                      <w:marRight w:val="0"/>
                      <w:marTop w:val="0"/>
                      <w:marBottom w:val="0"/>
                      <w:divBdr>
                        <w:top w:val="none" w:sz="0" w:space="0" w:color="auto"/>
                        <w:left w:val="none" w:sz="0" w:space="0" w:color="auto"/>
                        <w:bottom w:val="none" w:sz="0" w:space="0" w:color="auto"/>
                        <w:right w:val="none" w:sz="0" w:space="0" w:color="auto"/>
                      </w:divBdr>
                    </w:div>
                  </w:divsChild>
                </w:div>
                <w:div w:id="1529681214">
                  <w:marLeft w:val="0"/>
                  <w:marRight w:val="0"/>
                  <w:marTop w:val="0"/>
                  <w:marBottom w:val="0"/>
                  <w:divBdr>
                    <w:top w:val="none" w:sz="0" w:space="0" w:color="auto"/>
                    <w:left w:val="none" w:sz="0" w:space="0" w:color="auto"/>
                    <w:bottom w:val="none" w:sz="0" w:space="0" w:color="auto"/>
                    <w:right w:val="none" w:sz="0" w:space="0" w:color="auto"/>
                  </w:divBdr>
                  <w:divsChild>
                    <w:div w:id="39670615">
                      <w:marLeft w:val="0"/>
                      <w:marRight w:val="0"/>
                      <w:marTop w:val="0"/>
                      <w:marBottom w:val="0"/>
                      <w:divBdr>
                        <w:top w:val="none" w:sz="0" w:space="0" w:color="auto"/>
                        <w:left w:val="none" w:sz="0" w:space="0" w:color="auto"/>
                        <w:bottom w:val="none" w:sz="0" w:space="0" w:color="auto"/>
                        <w:right w:val="none" w:sz="0" w:space="0" w:color="auto"/>
                      </w:divBdr>
                    </w:div>
                    <w:div w:id="365369656">
                      <w:marLeft w:val="0"/>
                      <w:marRight w:val="0"/>
                      <w:marTop w:val="0"/>
                      <w:marBottom w:val="0"/>
                      <w:divBdr>
                        <w:top w:val="none" w:sz="0" w:space="0" w:color="auto"/>
                        <w:left w:val="none" w:sz="0" w:space="0" w:color="auto"/>
                        <w:bottom w:val="none" w:sz="0" w:space="0" w:color="auto"/>
                        <w:right w:val="none" w:sz="0" w:space="0" w:color="auto"/>
                      </w:divBdr>
                    </w:div>
                    <w:div w:id="1071196120">
                      <w:marLeft w:val="0"/>
                      <w:marRight w:val="0"/>
                      <w:marTop w:val="0"/>
                      <w:marBottom w:val="0"/>
                      <w:divBdr>
                        <w:top w:val="none" w:sz="0" w:space="0" w:color="auto"/>
                        <w:left w:val="none" w:sz="0" w:space="0" w:color="auto"/>
                        <w:bottom w:val="none" w:sz="0" w:space="0" w:color="auto"/>
                        <w:right w:val="none" w:sz="0" w:space="0" w:color="auto"/>
                      </w:divBdr>
                    </w:div>
                    <w:div w:id="1117986072">
                      <w:marLeft w:val="0"/>
                      <w:marRight w:val="0"/>
                      <w:marTop w:val="0"/>
                      <w:marBottom w:val="0"/>
                      <w:divBdr>
                        <w:top w:val="none" w:sz="0" w:space="0" w:color="auto"/>
                        <w:left w:val="none" w:sz="0" w:space="0" w:color="auto"/>
                        <w:bottom w:val="none" w:sz="0" w:space="0" w:color="auto"/>
                        <w:right w:val="none" w:sz="0" w:space="0" w:color="auto"/>
                      </w:divBdr>
                    </w:div>
                  </w:divsChild>
                </w:div>
                <w:div w:id="1600717125">
                  <w:marLeft w:val="0"/>
                  <w:marRight w:val="0"/>
                  <w:marTop w:val="0"/>
                  <w:marBottom w:val="0"/>
                  <w:divBdr>
                    <w:top w:val="none" w:sz="0" w:space="0" w:color="auto"/>
                    <w:left w:val="none" w:sz="0" w:space="0" w:color="auto"/>
                    <w:bottom w:val="none" w:sz="0" w:space="0" w:color="auto"/>
                    <w:right w:val="none" w:sz="0" w:space="0" w:color="auto"/>
                  </w:divBdr>
                  <w:divsChild>
                    <w:div w:id="1810633628">
                      <w:marLeft w:val="0"/>
                      <w:marRight w:val="0"/>
                      <w:marTop w:val="0"/>
                      <w:marBottom w:val="0"/>
                      <w:divBdr>
                        <w:top w:val="none" w:sz="0" w:space="0" w:color="auto"/>
                        <w:left w:val="none" w:sz="0" w:space="0" w:color="auto"/>
                        <w:bottom w:val="none" w:sz="0" w:space="0" w:color="auto"/>
                        <w:right w:val="none" w:sz="0" w:space="0" w:color="auto"/>
                      </w:divBdr>
                    </w:div>
                  </w:divsChild>
                </w:div>
                <w:div w:id="1612203743">
                  <w:marLeft w:val="0"/>
                  <w:marRight w:val="0"/>
                  <w:marTop w:val="0"/>
                  <w:marBottom w:val="0"/>
                  <w:divBdr>
                    <w:top w:val="none" w:sz="0" w:space="0" w:color="auto"/>
                    <w:left w:val="none" w:sz="0" w:space="0" w:color="auto"/>
                    <w:bottom w:val="none" w:sz="0" w:space="0" w:color="auto"/>
                    <w:right w:val="none" w:sz="0" w:space="0" w:color="auto"/>
                  </w:divBdr>
                  <w:divsChild>
                    <w:div w:id="570578453">
                      <w:marLeft w:val="0"/>
                      <w:marRight w:val="0"/>
                      <w:marTop w:val="0"/>
                      <w:marBottom w:val="0"/>
                      <w:divBdr>
                        <w:top w:val="none" w:sz="0" w:space="0" w:color="auto"/>
                        <w:left w:val="none" w:sz="0" w:space="0" w:color="auto"/>
                        <w:bottom w:val="none" w:sz="0" w:space="0" w:color="auto"/>
                        <w:right w:val="none" w:sz="0" w:space="0" w:color="auto"/>
                      </w:divBdr>
                    </w:div>
                    <w:div w:id="2025785440">
                      <w:marLeft w:val="0"/>
                      <w:marRight w:val="0"/>
                      <w:marTop w:val="0"/>
                      <w:marBottom w:val="0"/>
                      <w:divBdr>
                        <w:top w:val="none" w:sz="0" w:space="0" w:color="auto"/>
                        <w:left w:val="none" w:sz="0" w:space="0" w:color="auto"/>
                        <w:bottom w:val="none" w:sz="0" w:space="0" w:color="auto"/>
                        <w:right w:val="none" w:sz="0" w:space="0" w:color="auto"/>
                      </w:divBdr>
                    </w:div>
                  </w:divsChild>
                </w:div>
                <w:div w:id="1770080398">
                  <w:marLeft w:val="0"/>
                  <w:marRight w:val="0"/>
                  <w:marTop w:val="0"/>
                  <w:marBottom w:val="0"/>
                  <w:divBdr>
                    <w:top w:val="none" w:sz="0" w:space="0" w:color="auto"/>
                    <w:left w:val="none" w:sz="0" w:space="0" w:color="auto"/>
                    <w:bottom w:val="none" w:sz="0" w:space="0" w:color="auto"/>
                    <w:right w:val="none" w:sz="0" w:space="0" w:color="auto"/>
                  </w:divBdr>
                  <w:divsChild>
                    <w:div w:id="825516829">
                      <w:marLeft w:val="0"/>
                      <w:marRight w:val="0"/>
                      <w:marTop w:val="0"/>
                      <w:marBottom w:val="0"/>
                      <w:divBdr>
                        <w:top w:val="none" w:sz="0" w:space="0" w:color="auto"/>
                        <w:left w:val="none" w:sz="0" w:space="0" w:color="auto"/>
                        <w:bottom w:val="none" w:sz="0" w:space="0" w:color="auto"/>
                        <w:right w:val="none" w:sz="0" w:space="0" w:color="auto"/>
                      </w:divBdr>
                    </w:div>
                    <w:div w:id="16827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09210">
          <w:marLeft w:val="0"/>
          <w:marRight w:val="0"/>
          <w:marTop w:val="0"/>
          <w:marBottom w:val="0"/>
          <w:divBdr>
            <w:top w:val="none" w:sz="0" w:space="0" w:color="auto"/>
            <w:left w:val="none" w:sz="0" w:space="0" w:color="auto"/>
            <w:bottom w:val="none" w:sz="0" w:space="0" w:color="auto"/>
            <w:right w:val="none" w:sz="0" w:space="0" w:color="auto"/>
          </w:divBdr>
        </w:div>
        <w:div w:id="909463731">
          <w:marLeft w:val="0"/>
          <w:marRight w:val="0"/>
          <w:marTop w:val="0"/>
          <w:marBottom w:val="0"/>
          <w:divBdr>
            <w:top w:val="none" w:sz="0" w:space="0" w:color="auto"/>
            <w:left w:val="none" w:sz="0" w:space="0" w:color="auto"/>
            <w:bottom w:val="none" w:sz="0" w:space="0" w:color="auto"/>
            <w:right w:val="none" w:sz="0" w:space="0" w:color="auto"/>
          </w:divBdr>
          <w:divsChild>
            <w:div w:id="2100057839">
              <w:marLeft w:val="-75"/>
              <w:marRight w:val="0"/>
              <w:marTop w:val="30"/>
              <w:marBottom w:val="30"/>
              <w:divBdr>
                <w:top w:val="none" w:sz="0" w:space="0" w:color="auto"/>
                <w:left w:val="none" w:sz="0" w:space="0" w:color="auto"/>
                <w:bottom w:val="none" w:sz="0" w:space="0" w:color="auto"/>
                <w:right w:val="none" w:sz="0" w:space="0" w:color="auto"/>
              </w:divBdr>
              <w:divsChild>
                <w:div w:id="19166556">
                  <w:marLeft w:val="0"/>
                  <w:marRight w:val="0"/>
                  <w:marTop w:val="0"/>
                  <w:marBottom w:val="0"/>
                  <w:divBdr>
                    <w:top w:val="none" w:sz="0" w:space="0" w:color="auto"/>
                    <w:left w:val="none" w:sz="0" w:space="0" w:color="auto"/>
                    <w:bottom w:val="none" w:sz="0" w:space="0" w:color="auto"/>
                    <w:right w:val="none" w:sz="0" w:space="0" w:color="auto"/>
                  </w:divBdr>
                  <w:divsChild>
                    <w:div w:id="134414953">
                      <w:marLeft w:val="0"/>
                      <w:marRight w:val="0"/>
                      <w:marTop w:val="0"/>
                      <w:marBottom w:val="0"/>
                      <w:divBdr>
                        <w:top w:val="none" w:sz="0" w:space="0" w:color="auto"/>
                        <w:left w:val="none" w:sz="0" w:space="0" w:color="auto"/>
                        <w:bottom w:val="none" w:sz="0" w:space="0" w:color="auto"/>
                        <w:right w:val="none" w:sz="0" w:space="0" w:color="auto"/>
                      </w:divBdr>
                    </w:div>
                    <w:div w:id="231165504">
                      <w:marLeft w:val="0"/>
                      <w:marRight w:val="0"/>
                      <w:marTop w:val="0"/>
                      <w:marBottom w:val="0"/>
                      <w:divBdr>
                        <w:top w:val="none" w:sz="0" w:space="0" w:color="auto"/>
                        <w:left w:val="none" w:sz="0" w:space="0" w:color="auto"/>
                        <w:bottom w:val="none" w:sz="0" w:space="0" w:color="auto"/>
                        <w:right w:val="none" w:sz="0" w:space="0" w:color="auto"/>
                      </w:divBdr>
                    </w:div>
                  </w:divsChild>
                </w:div>
                <w:div w:id="29843439">
                  <w:marLeft w:val="0"/>
                  <w:marRight w:val="0"/>
                  <w:marTop w:val="0"/>
                  <w:marBottom w:val="0"/>
                  <w:divBdr>
                    <w:top w:val="none" w:sz="0" w:space="0" w:color="auto"/>
                    <w:left w:val="none" w:sz="0" w:space="0" w:color="auto"/>
                    <w:bottom w:val="none" w:sz="0" w:space="0" w:color="auto"/>
                    <w:right w:val="none" w:sz="0" w:space="0" w:color="auto"/>
                  </w:divBdr>
                  <w:divsChild>
                    <w:div w:id="347289968">
                      <w:marLeft w:val="0"/>
                      <w:marRight w:val="0"/>
                      <w:marTop w:val="0"/>
                      <w:marBottom w:val="0"/>
                      <w:divBdr>
                        <w:top w:val="none" w:sz="0" w:space="0" w:color="auto"/>
                        <w:left w:val="none" w:sz="0" w:space="0" w:color="auto"/>
                        <w:bottom w:val="none" w:sz="0" w:space="0" w:color="auto"/>
                        <w:right w:val="none" w:sz="0" w:space="0" w:color="auto"/>
                      </w:divBdr>
                    </w:div>
                    <w:div w:id="494804417">
                      <w:marLeft w:val="0"/>
                      <w:marRight w:val="0"/>
                      <w:marTop w:val="0"/>
                      <w:marBottom w:val="0"/>
                      <w:divBdr>
                        <w:top w:val="none" w:sz="0" w:space="0" w:color="auto"/>
                        <w:left w:val="none" w:sz="0" w:space="0" w:color="auto"/>
                        <w:bottom w:val="none" w:sz="0" w:space="0" w:color="auto"/>
                        <w:right w:val="none" w:sz="0" w:space="0" w:color="auto"/>
                      </w:divBdr>
                    </w:div>
                  </w:divsChild>
                </w:div>
                <w:div w:id="214320737">
                  <w:marLeft w:val="0"/>
                  <w:marRight w:val="0"/>
                  <w:marTop w:val="0"/>
                  <w:marBottom w:val="0"/>
                  <w:divBdr>
                    <w:top w:val="none" w:sz="0" w:space="0" w:color="auto"/>
                    <w:left w:val="none" w:sz="0" w:space="0" w:color="auto"/>
                    <w:bottom w:val="none" w:sz="0" w:space="0" w:color="auto"/>
                    <w:right w:val="none" w:sz="0" w:space="0" w:color="auto"/>
                  </w:divBdr>
                  <w:divsChild>
                    <w:div w:id="783426648">
                      <w:marLeft w:val="0"/>
                      <w:marRight w:val="0"/>
                      <w:marTop w:val="0"/>
                      <w:marBottom w:val="0"/>
                      <w:divBdr>
                        <w:top w:val="none" w:sz="0" w:space="0" w:color="auto"/>
                        <w:left w:val="none" w:sz="0" w:space="0" w:color="auto"/>
                        <w:bottom w:val="none" w:sz="0" w:space="0" w:color="auto"/>
                        <w:right w:val="none" w:sz="0" w:space="0" w:color="auto"/>
                      </w:divBdr>
                    </w:div>
                    <w:div w:id="1545480075">
                      <w:marLeft w:val="0"/>
                      <w:marRight w:val="0"/>
                      <w:marTop w:val="0"/>
                      <w:marBottom w:val="0"/>
                      <w:divBdr>
                        <w:top w:val="none" w:sz="0" w:space="0" w:color="auto"/>
                        <w:left w:val="none" w:sz="0" w:space="0" w:color="auto"/>
                        <w:bottom w:val="none" w:sz="0" w:space="0" w:color="auto"/>
                        <w:right w:val="none" w:sz="0" w:space="0" w:color="auto"/>
                      </w:divBdr>
                    </w:div>
                  </w:divsChild>
                </w:div>
                <w:div w:id="367030024">
                  <w:marLeft w:val="0"/>
                  <w:marRight w:val="0"/>
                  <w:marTop w:val="0"/>
                  <w:marBottom w:val="0"/>
                  <w:divBdr>
                    <w:top w:val="none" w:sz="0" w:space="0" w:color="auto"/>
                    <w:left w:val="none" w:sz="0" w:space="0" w:color="auto"/>
                    <w:bottom w:val="none" w:sz="0" w:space="0" w:color="auto"/>
                    <w:right w:val="none" w:sz="0" w:space="0" w:color="auto"/>
                  </w:divBdr>
                  <w:divsChild>
                    <w:div w:id="1042438574">
                      <w:marLeft w:val="0"/>
                      <w:marRight w:val="0"/>
                      <w:marTop w:val="0"/>
                      <w:marBottom w:val="0"/>
                      <w:divBdr>
                        <w:top w:val="none" w:sz="0" w:space="0" w:color="auto"/>
                        <w:left w:val="none" w:sz="0" w:space="0" w:color="auto"/>
                        <w:bottom w:val="none" w:sz="0" w:space="0" w:color="auto"/>
                        <w:right w:val="none" w:sz="0" w:space="0" w:color="auto"/>
                      </w:divBdr>
                    </w:div>
                  </w:divsChild>
                </w:div>
                <w:div w:id="507795178">
                  <w:marLeft w:val="0"/>
                  <w:marRight w:val="0"/>
                  <w:marTop w:val="0"/>
                  <w:marBottom w:val="0"/>
                  <w:divBdr>
                    <w:top w:val="none" w:sz="0" w:space="0" w:color="auto"/>
                    <w:left w:val="none" w:sz="0" w:space="0" w:color="auto"/>
                    <w:bottom w:val="none" w:sz="0" w:space="0" w:color="auto"/>
                    <w:right w:val="none" w:sz="0" w:space="0" w:color="auto"/>
                  </w:divBdr>
                  <w:divsChild>
                    <w:div w:id="1430618088">
                      <w:marLeft w:val="0"/>
                      <w:marRight w:val="0"/>
                      <w:marTop w:val="0"/>
                      <w:marBottom w:val="0"/>
                      <w:divBdr>
                        <w:top w:val="none" w:sz="0" w:space="0" w:color="auto"/>
                        <w:left w:val="none" w:sz="0" w:space="0" w:color="auto"/>
                        <w:bottom w:val="none" w:sz="0" w:space="0" w:color="auto"/>
                        <w:right w:val="none" w:sz="0" w:space="0" w:color="auto"/>
                      </w:divBdr>
                    </w:div>
                    <w:div w:id="1957910586">
                      <w:marLeft w:val="0"/>
                      <w:marRight w:val="0"/>
                      <w:marTop w:val="0"/>
                      <w:marBottom w:val="0"/>
                      <w:divBdr>
                        <w:top w:val="none" w:sz="0" w:space="0" w:color="auto"/>
                        <w:left w:val="none" w:sz="0" w:space="0" w:color="auto"/>
                        <w:bottom w:val="none" w:sz="0" w:space="0" w:color="auto"/>
                        <w:right w:val="none" w:sz="0" w:space="0" w:color="auto"/>
                      </w:divBdr>
                    </w:div>
                  </w:divsChild>
                </w:div>
                <w:div w:id="808743867">
                  <w:marLeft w:val="0"/>
                  <w:marRight w:val="0"/>
                  <w:marTop w:val="0"/>
                  <w:marBottom w:val="0"/>
                  <w:divBdr>
                    <w:top w:val="none" w:sz="0" w:space="0" w:color="auto"/>
                    <w:left w:val="none" w:sz="0" w:space="0" w:color="auto"/>
                    <w:bottom w:val="none" w:sz="0" w:space="0" w:color="auto"/>
                    <w:right w:val="none" w:sz="0" w:space="0" w:color="auto"/>
                  </w:divBdr>
                  <w:divsChild>
                    <w:div w:id="893124926">
                      <w:marLeft w:val="0"/>
                      <w:marRight w:val="0"/>
                      <w:marTop w:val="0"/>
                      <w:marBottom w:val="0"/>
                      <w:divBdr>
                        <w:top w:val="none" w:sz="0" w:space="0" w:color="auto"/>
                        <w:left w:val="none" w:sz="0" w:space="0" w:color="auto"/>
                        <w:bottom w:val="none" w:sz="0" w:space="0" w:color="auto"/>
                        <w:right w:val="none" w:sz="0" w:space="0" w:color="auto"/>
                      </w:divBdr>
                    </w:div>
                  </w:divsChild>
                </w:div>
                <w:div w:id="1025640650">
                  <w:marLeft w:val="0"/>
                  <w:marRight w:val="0"/>
                  <w:marTop w:val="0"/>
                  <w:marBottom w:val="0"/>
                  <w:divBdr>
                    <w:top w:val="none" w:sz="0" w:space="0" w:color="auto"/>
                    <w:left w:val="none" w:sz="0" w:space="0" w:color="auto"/>
                    <w:bottom w:val="none" w:sz="0" w:space="0" w:color="auto"/>
                    <w:right w:val="none" w:sz="0" w:space="0" w:color="auto"/>
                  </w:divBdr>
                  <w:divsChild>
                    <w:div w:id="1019895744">
                      <w:marLeft w:val="0"/>
                      <w:marRight w:val="0"/>
                      <w:marTop w:val="0"/>
                      <w:marBottom w:val="0"/>
                      <w:divBdr>
                        <w:top w:val="none" w:sz="0" w:space="0" w:color="auto"/>
                        <w:left w:val="none" w:sz="0" w:space="0" w:color="auto"/>
                        <w:bottom w:val="none" w:sz="0" w:space="0" w:color="auto"/>
                        <w:right w:val="none" w:sz="0" w:space="0" w:color="auto"/>
                      </w:divBdr>
                    </w:div>
                    <w:div w:id="1701079693">
                      <w:marLeft w:val="0"/>
                      <w:marRight w:val="0"/>
                      <w:marTop w:val="0"/>
                      <w:marBottom w:val="0"/>
                      <w:divBdr>
                        <w:top w:val="none" w:sz="0" w:space="0" w:color="auto"/>
                        <w:left w:val="none" w:sz="0" w:space="0" w:color="auto"/>
                        <w:bottom w:val="none" w:sz="0" w:space="0" w:color="auto"/>
                        <w:right w:val="none" w:sz="0" w:space="0" w:color="auto"/>
                      </w:divBdr>
                    </w:div>
                  </w:divsChild>
                </w:div>
                <w:div w:id="1211653986">
                  <w:marLeft w:val="0"/>
                  <w:marRight w:val="0"/>
                  <w:marTop w:val="0"/>
                  <w:marBottom w:val="0"/>
                  <w:divBdr>
                    <w:top w:val="none" w:sz="0" w:space="0" w:color="auto"/>
                    <w:left w:val="none" w:sz="0" w:space="0" w:color="auto"/>
                    <w:bottom w:val="none" w:sz="0" w:space="0" w:color="auto"/>
                    <w:right w:val="none" w:sz="0" w:space="0" w:color="auto"/>
                  </w:divBdr>
                  <w:divsChild>
                    <w:div w:id="148988852">
                      <w:marLeft w:val="0"/>
                      <w:marRight w:val="0"/>
                      <w:marTop w:val="0"/>
                      <w:marBottom w:val="0"/>
                      <w:divBdr>
                        <w:top w:val="none" w:sz="0" w:space="0" w:color="auto"/>
                        <w:left w:val="none" w:sz="0" w:space="0" w:color="auto"/>
                        <w:bottom w:val="none" w:sz="0" w:space="0" w:color="auto"/>
                        <w:right w:val="none" w:sz="0" w:space="0" w:color="auto"/>
                      </w:divBdr>
                    </w:div>
                    <w:div w:id="397750794">
                      <w:marLeft w:val="0"/>
                      <w:marRight w:val="0"/>
                      <w:marTop w:val="0"/>
                      <w:marBottom w:val="0"/>
                      <w:divBdr>
                        <w:top w:val="none" w:sz="0" w:space="0" w:color="auto"/>
                        <w:left w:val="none" w:sz="0" w:space="0" w:color="auto"/>
                        <w:bottom w:val="none" w:sz="0" w:space="0" w:color="auto"/>
                        <w:right w:val="none" w:sz="0" w:space="0" w:color="auto"/>
                      </w:divBdr>
                    </w:div>
                  </w:divsChild>
                </w:div>
                <w:div w:id="1263760733">
                  <w:marLeft w:val="0"/>
                  <w:marRight w:val="0"/>
                  <w:marTop w:val="0"/>
                  <w:marBottom w:val="0"/>
                  <w:divBdr>
                    <w:top w:val="none" w:sz="0" w:space="0" w:color="auto"/>
                    <w:left w:val="none" w:sz="0" w:space="0" w:color="auto"/>
                    <w:bottom w:val="none" w:sz="0" w:space="0" w:color="auto"/>
                    <w:right w:val="none" w:sz="0" w:space="0" w:color="auto"/>
                  </w:divBdr>
                  <w:divsChild>
                    <w:div w:id="96603229">
                      <w:marLeft w:val="0"/>
                      <w:marRight w:val="0"/>
                      <w:marTop w:val="0"/>
                      <w:marBottom w:val="0"/>
                      <w:divBdr>
                        <w:top w:val="none" w:sz="0" w:space="0" w:color="auto"/>
                        <w:left w:val="none" w:sz="0" w:space="0" w:color="auto"/>
                        <w:bottom w:val="none" w:sz="0" w:space="0" w:color="auto"/>
                        <w:right w:val="none" w:sz="0" w:space="0" w:color="auto"/>
                      </w:divBdr>
                    </w:div>
                    <w:div w:id="1427069868">
                      <w:marLeft w:val="0"/>
                      <w:marRight w:val="0"/>
                      <w:marTop w:val="0"/>
                      <w:marBottom w:val="0"/>
                      <w:divBdr>
                        <w:top w:val="none" w:sz="0" w:space="0" w:color="auto"/>
                        <w:left w:val="none" w:sz="0" w:space="0" w:color="auto"/>
                        <w:bottom w:val="none" w:sz="0" w:space="0" w:color="auto"/>
                        <w:right w:val="none" w:sz="0" w:space="0" w:color="auto"/>
                      </w:divBdr>
                    </w:div>
                  </w:divsChild>
                </w:div>
                <w:div w:id="1343047913">
                  <w:marLeft w:val="0"/>
                  <w:marRight w:val="0"/>
                  <w:marTop w:val="0"/>
                  <w:marBottom w:val="0"/>
                  <w:divBdr>
                    <w:top w:val="none" w:sz="0" w:space="0" w:color="auto"/>
                    <w:left w:val="none" w:sz="0" w:space="0" w:color="auto"/>
                    <w:bottom w:val="none" w:sz="0" w:space="0" w:color="auto"/>
                    <w:right w:val="none" w:sz="0" w:space="0" w:color="auto"/>
                  </w:divBdr>
                  <w:divsChild>
                    <w:div w:id="1907688063">
                      <w:marLeft w:val="0"/>
                      <w:marRight w:val="0"/>
                      <w:marTop w:val="0"/>
                      <w:marBottom w:val="0"/>
                      <w:divBdr>
                        <w:top w:val="none" w:sz="0" w:space="0" w:color="auto"/>
                        <w:left w:val="none" w:sz="0" w:space="0" w:color="auto"/>
                        <w:bottom w:val="none" w:sz="0" w:space="0" w:color="auto"/>
                        <w:right w:val="none" w:sz="0" w:space="0" w:color="auto"/>
                      </w:divBdr>
                    </w:div>
                  </w:divsChild>
                </w:div>
                <w:div w:id="1574195336">
                  <w:marLeft w:val="0"/>
                  <w:marRight w:val="0"/>
                  <w:marTop w:val="0"/>
                  <w:marBottom w:val="0"/>
                  <w:divBdr>
                    <w:top w:val="none" w:sz="0" w:space="0" w:color="auto"/>
                    <w:left w:val="none" w:sz="0" w:space="0" w:color="auto"/>
                    <w:bottom w:val="none" w:sz="0" w:space="0" w:color="auto"/>
                    <w:right w:val="none" w:sz="0" w:space="0" w:color="auto"/>
                  </w:divBdr>
                  <w:divsChild>
                    <w:div w:id="1768236838">
                      <w:marLeft w:val="0"/>
                      <w:marRight w:val="0"/>
                      <w:marTop w:val="0"/>
                      <w:marBottom w:val="0"/>
                      <w:divBdr>
                        <w:top w:val="none" w:sz="0" w:space="0" w:color="auto"/>
                        <w:left w:val="none" w:sz="0" w:space="0" w:color="auto"/>
                        <w:bottom w:val="none" w:sz="0" w:space="0" w:color="auto"/>
                        <w:right w:val="none" w:sz="0" w:space="0" w:color="auto"/>
                      </w:divBdr>
                    </w:div>
                  </w:divsChild>
                </w:div>
                <w:div w:id="1786076288">
                  <w:marLeft w:val="0"/>
                  <w:marRight w:val="0"/>
                  <w:marTop w:val="0"/>
                  <w:marBottom w:val="0"/>
                  <w:divBdr>
                    <w:top w:val="none" w:sz="0" w:space="0" w:color="auto"/>
                    <w:left w:val="none" w:sz="0" w:space="0" w:color="auto"/>
                    <w:bottom w:val="none" w:sz="0" w:space="0" w:color="auto"/>
                    <w:right w:val="none" w:sz="0" w:space="0" w:color="auto"/>
                  </w:divBdr>
                  <w:divsChild>
                    <w:div w:id="1682732593">
                      <w:marLeft w:val="0"/>
                      <w:marRight w:val="0"/>
                      <w:marTop w:val="0"/>
                      <w:marBottom w:val="0"/>
                      <w:divBdr>
                        <w:top w:val="none" w:sz="0" w:space="0" w:color="auto"/>
                        <w:left w:val="none" w:sz="0" w:space="0" w:color="auto"/>
                        <w:bottom w:val="none" w:sz="0" w:space="0" w:color="auto"/>
                        <w:right w:val="none" w:sz="0" w:space="0" w:color="auto"/>
                      </w:divBdr>
                    </w:div>
                  </w:divsChild>
                </w:div>
                <w:div w:id="1978605430">
                  <w:marLeft w:val="0"/>
                  <w:marRight w:val="0"/>
                  <w:marTop w:val="0"/>
                  <w:marBottom w:val="0"/>
                  <w:divBdr>
                    <w:top w:val="none" w:sz="0" w:space="0" w:color="auto"/>
                    <w:left w:val="none" w:sz="0" w:space="0" w:color="auto"/>
                    <w:bottom w:val="none" w:sz="0" w:space="0" w:color="auto"/>
                    <w:right w:val="none" w:sz="0" w:space="0" w:color="auto"/>
                  </w:divBdr>
                  <w:divsChild>
                    <w:div w:id="301733252">
                      <w:marLeft w:val="0"/>
                      <w:marRight w:val="0"/>
                      <w:marTop w:val="0"/>
                      <w:marBottom w:val="0"/>
                      <w:divBdr>
                        <w:top w:val="none" w:sz="0" w:space="0" w:color="auto"/>
                        <w:left w:val="none" w:sz="0" w:space="0" w:color="auto"/>
                        <w:bottom w:val="none" w:sz="0" w:space="0" w:color="auto"/>
                        <w:right w:val="none" w:sz="0" w:space="0" w:color="auto"/>
                      </w:divBdr>
                    </w:div>
                  </w:divsChild>
                </w:div>
                <w:div w:id="1989355579">
                  <w:marLeft w:val="0"/>
                  <w:marRight w:val="0"/>
                  <w:marTop w:val="0"/>
                  <w:marBottom w:val="0"/>
                  <w:divBdr>
                    <w:top w:val="none" w:sz="0" w:space="0" w:color="auto"/>
                    <w:left w:val="none" w:sz="0" w:space="0" w:color="auto"/>
                    <w:bottom w:val="none" w:sz="0" w:space="0" w:color="auto"/>
                    <w:right w:val="none" w:sz="0" w:space="0" w:color="auto"/>
                  </w:divBdr>
                  <w:divsChild>
                    <w:div w:id="1123693731">
                      <w:marLeft w:val="0"/>
                      <w:marRight w:val="0"/>
                      <w:marTop w:val="0"/>
                      <w:marBottom w:val="0"/>
                      <w:divBdr>
                        <w:top w:val="none" w:sz="0" w:space="0" w:color="auto"/>
                        <w:left w:val="none" w:sz="0" w:space="0" w:color="auto"/>
                        <w:bottom w:val="none" w:sz="0" w:space="0" w:color="auto"/>
                        <w:right w:val="none" w:sz="0" w:space="0" w:color="auto"/>
                      </w:divBdr>
                    </w:div>
                    <w:div w:id="20037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21249">
          <w:marLeft w:val="0"/>
          <w:marRight w:val="0"/>
          <w:marTop w:val="0"/>
          <w:marBottom w:val="0"/>
          <w:divBdr>
            <w:top w:val="none" w:sz="0" w:space="0" w:color="auto"/>
            <w:left w:val="none" w:sz="0" w:space="0" w:color="auto"/>
            <w:bottom w:val="none" w:sz="0" w:space="0" w:color="auto"/>
            <w:right w:val="none" w:sz="0" w:space="0" w:color="auto"/>
          </w:divBdr>
          <w:divsChild>
            <w:div w:id="1196582357">
              <w:marLeft w:val="-75"/>
              <w:marRight w:val="0"/>
              <w:marTop w:val="30"/>
              <w:marBottom w:val="30"/>
              <w:divBdr>
                <w:top w:val="none" w:sz="0" w:space="0" w:color="auto"/>
                <w:left w:val="none" w:sz="0" w:space="0" w:color="auto"/>
                <w:bottom w:val="none" w:sz="0" w:space="0" w:color="auto"/>
                <w:right w:val="none" w:sz="0" w:space="0" w:color="auto"/>
              </w:divBdr>
              <w:divsChild>
                <w:div w:id="22219090">
                  <w:marLeft w:val="0"/>
                  <w:marRight w:val="0"/>
                  <w:marTop w:val="0"/>
                  <w:marBottom w:val="0"/>
                  <w:divBdr>
                    <w:top w:val="none" w:sz="0" w:space="0" w:color="auto"/>
                    <w:left w:val="none" w:sz="0" w:space="0" w:color="auto"/>
                    <w:bottom w:val="none" w:sz="0" w:space="0" w:color="auto"/>
                    <w:right w:val="none" w:sz="0" w:space="0" w:color="auto"/>
                  </w:divBdr>
                  <w:divsChild>
                    <w:div w:id="19354556">
                      <w:marLeft w:val="0"/>
                      <w:marRight w:val="0"/>
                      <w:marTop w:val="0"/>
                      <w:marBottom w:val="0"/>
                      <w:divBdr>
                        <w:top w:val="none" w:sz="0" w:space="0" w:color="auto"/>
                        <w:left w:val="none" w:sz="0" w:space="0" w:color="auto"/>
                        <w:bottom w:val="none" w:sz="0" w:space="0" w:color="auto"/>
                        <w:right w:val="none" w:sz="0" w:space="0" w:color="auto"/>
                      </w:divBdr>
                    </w:div>
                    <w:div w:id="125508536">
                      <w:marLeft w:val="0"/>
                      <w:marRight w:val="0"/>
                      <w:marTop w:val="0"/>
                      <w:marBottom w:val="0"/>
                      <w:divBdr>
                        <w:top w:val="none" w:sz="0" w:space="0" w:color="auto"/>
                        <w:left w:val="none" w:sz="0" w:space="0" w:color="auto"/>
                        <w:bottom w:val="none" w:sz="0" w:space="0" w:color="auto"/>
                        <w:right w:val="none" w:sz="0" w:space="0" w:color="auto"/>
                      </w:divBdr>
                    </w:div>
                  </w:divsChild>
                </w:div>
                <w:div w:id="328948322">
                  <w:marLeft w:val="0"/>
                  <w:marRight w:val="0"/>
                  <w:marTop w:val="0"/>
                  <w:marBottom w:val="0"/>
                  <w:divBdr>
                    <w:top w:val="none" w:sz="0" w:space="0" w:color="auto"/>
                    <w:left w:val="none" w:sz="0" w:space="0" w:color="auto"/>
                    <w:bottom w:val="none" w:sz="0" w:space="0" w:color="auto"/>
                    <w:right w:val="none" w:sz="0" w:space="0" w:color="auto"/>
                  </w:divBdr>
                  <w:divsChild>
                    <w:div w:id="930044054">
                      <w:marLeft w:val="0"/>
                      <w:marRight w:val="0"/>
                      <w:marTop w:val="0"/>
                      <w:marBottom w:val="0"/>
                      <w:divBdr>
                        <w:top w:val="none" w:sz="0" w:space="0" w:color="auto"/>
                        <w:left w:val="none" w:sz="0" w:space="0" w:color="auto"/>
                        <w:bottom w:val="none" w:sz="0" w:space="0" w:color="auto"/>
                        <w:right w:val="none" w:sz="0" w:space="0" w:color="auto"/>
                      </w:divBdr>
                    </w:div>
                  </w:divsChild>
                </w:div>
                <w:div w:id="459761961">
                  <w:marLeft w:val="0"/>
                  <w:marRight w:val="0"/>
                  <w:marTop w:val="0"/>
                  <w:marBottom w:val="0"/>
                  <w:divBdr>
                    <w:top w:val="none" w:sz="0" w:space="0" w:color="auto"/>
                    <w:left w:val="none" w:sz="0" w:space="0" w:color="auto"/>
                    <w:bottom w:val="none" w:sz="0" w:space="0" w:color="auto"/>
                    <w:right w:val="none" w:sz="0" w:space="0" w:color="auto"/>
                  </w:divBdr>
                  <w:divsChild>
                    <w:div w:id="305745132">
                      <w:marLeft w:val="0"/>
                      <w:marRight w:val="0"/>
                      <w:marTop w:val="0"/>
                      <w:marBottom w:val="0"/>
                      <w:divBdr>
                        <w:top w:val="none" w:sz="0" w:space="0" w:color="auto"/>
                        <w:left w:val="none" w:sz="0" w:space="0" w:color="auto"/>
                        <w:bottom w:val="none" w:sz="0" w:space="0" w:color="auto"/>
                        <w:right w:val="none" w:sz="0" w:space="0" w:color="auto"/>
                      </w:divBdr>
                    </w:div>
                    <w:div w:id="1539775634">
                      <w:marLeft w:val="0"/>
                      <w:marRight w:val="0"/>
                      <w:marTop w:val="0"/>
                      <w:marBottom w:val="0"/>
                      <w:divBdr>
                        <w:top w:val="none" w:sz="0" w:space="0" w:color="auto"/>
                        <w:left w:val="none" w:sz="0" w:space="0" w:color="auto"/>
                        <w:bottom w:val="none" w:sz="0" w:space="0" w:color="auto"/>
                        <w:right w:val="none" w:sz="0" w:space="0" w:color="auto"/>
                      </w:divBdr>
                    </w:div>
                    <w:div w:id="1909997131">
                      <w:marLeft w:val="0"/>
                      <w:marRight w:val="0"/>
                      <w:marTop w:val="0"/>
                      <w:marBottom w:val="0"/>
                      <w:divBdr>
                        <w:top w:val="none" w:sz="0" w:space="0" w:color="auto"/>
                        <w:left w:val="none" w:sz="0" w:space="0" w:color="auto"/>
                        <w:bottom w:val="none" w:sz="0" w:space="0" w:color="auto"/>
                        <w:right w:val="none" w:sz="0" w:space="0" w:color="auto"/>
                      </w:divBdr>
                    </w:div>
                  </w:divsChild>
                </w:div>
                <w:div w:id="553547158">
                  <w:marLeft w:val="0"/>
                  <w:marRight w:val="0"/>
                  <w:marTop w:val="0"/>
                  <w:marBottom w:val="0"/>
                  <w:divBdr>
                    <w:top w:val="none" w:sz="0" w:space="0" w:color="auto"/>
                    <w:left w:val="none" w:sz="0" w:space="0" w:color="auto"/>
                    <w:bottom w:val="none" w:sz="0" w:space="0" w:color="auto"/>
                    <w:right w:val="none" w:sz="0" w:space="0" w:color="auto"/>
                  </w:divBdr>
                  <w:divsChild>
                    <w:div w:id="1694574082">
                      <w:marLeft w:val="0"/>
                      <w:marRight w:val="0"/>
                      <w:marTop w:val="0"/>
                      <w:marBottom w:val="0"/>
                      <w:divBdr>
                        <w:top w:val="none" w:sz="0" w:space="0" w:color="auto"/>
                        <w:left w:val="none" w:sz="0" w:space="0" w:color="auto"/>
                        <w:bottom w:val="none" w:sz="0" w:space="0" w:color="auto"/>
                        <w:right w:val="none" w:sz="0" w:space="0" w:color="auto"/>
                      </w:divBdr>
                    </w:div>
                  </w:divsChild>
                </w:div>
                <w:div w:id="889223075">
                  <w:marLeft w:val="0"/>
                  <w:marRight w:val="0"/>
                  <w:marTop w:val="0"/>
                  <w:marBottom w:val="0"/>
                  <w:divBdr>
                    <w:top w:val="none" w:sz="0" w:space="0" w:color="auto"/>
                    <w:left w:val="none" w:sz="0" w:space="0" w:color="auto"/>
                    <w:bottom w:val="none" w:sz="0" w:space="0" w:color="auto"/>
                    <w:right w:val="none" w:sz="0" w:space="0" w:color="auto"/>
                  </w:divBdr>
                  <w:divsChild>
                    <w:div w:id="143008657">
                      <w:marLeft w:val="0"/>
                      <w:marRight w:val="0"/>
                      <w:marTop w:val="0"/>
                      <w:marBottom w:val="0"/>
                      <w:divBdr>
                        <w:top w:val="none" w:sz="0" w:space="0" w:color="auto"/>
                        <w:left w:val="none" w:sz="0" w:space="0" w:color="auto"/>
                        <w:bottom w:val="none" w:sz="0" w:space="0" w:color="auto"/>
                        <w:right w:val="none" w:sz="0" w:space="0" w:color="auto"/>
                      </w:divBdr>
                    </w:div>
                    <w:div w:id="164632873">
                      <w:marLeft w:val="0"/>
                      <w:marRight w:val="0"/>
                      <w:marTop w:val="0"/>
                      <w:marBottom w:val="0"/>
                      <w:divBdr>
                        <w:top w:val="none" w:sz="0" w:space="0" w:color="auto"/>
                        <w:left w:val="none" w:sz="0" w:space="0" w:color="auto"/>
                        <w:bottom w:val="none" w:sz="0" w:space="0" w:color="auto"/>
                        <w:right w:val="none" w:sz="0" w:space="0" w:color="auto"/>
                      </w:divBdr>
                    </w:div>
                    <w:div w:id="289013962">
                      <w:marLeft w:val="0"/>
                      <w:marRight w:val="0"/>
                      <w:marTop w:val="0"/>
                      <w:marBottom w:val="0"/>
                      <w:divBdr>
                        <w:top w:val="none" w:sz="0" w:space="0" w:color="auto"/>
                        <w:left w:val="none" w:sz="0" w:space="0" w:color="auto"/>
                        <w:bottom w:val="none" w:sz="0" w:space="0" w:color="auto"/>
                        <w:right w:val="none" w:sz="0" w:space="0" w:color="auto"/>
                      </w:divBdr>
                    </w:div>
                    <w:div w:id="1486816844">
                      <w:marLeft w:val="0"/>
                      <w:marRight w:val="0"/>
                      <w:marTop w:val="0"/>
                      <w:marBottom w:val="0"/>
                      <w:divBdr>
                        <w:top w:val="none" w:sz="0" w:space="0" w:color="auto"/>
                        <w:left w:val="none" w:sz="0" w:space="0" w:color="auto"/>
                        <w:bottom w:val="none" w:sz="0" w:space="0" w:color="auto"/>
                        <w:right w:val="none" w:sz="0" w:space="0" w:color="auto"/>
                      </w:divBdr>
                    </w:div>
                    <w:div w:id="1574701813">
                      <w:marLeft w:val="0"/>
                      <w:marRight w:val="0"/>
                      <w:marTop w:val="0"/>
                      <w:marBottom w:val="0"/>
                      <w:divBdr>
                        <w:top w:val="none" w:sz="0" w:space="0" w:color="auto"/>
                        <w:left w:val="none" w:sz="0" w:space="0" w:color="auto"/>
                        <w:bottom w:val="none" w:sz="0" w:space="0" w:color="auto"/>
                        <w:right w:val="none" w:sz="0" w:space="0" w:color="auto"/>
                      </w:divBdr>
                    </w:div>
                    <w:div w:id="1741055069">
                      <w:marLeft w:val="0"/>
                      <w:marRight w:val="0"/>
                      <w:marTop w:val="0"/>
                      <w:marBottom w:val="0"/>
                      <w:divBdr>
                        <w:top w:val="none" w:sz="0" w:space="0" w:color="auto"/>
                        <w:left w:val="none" w:sz="0" w:space="0" w:color="auto"/>
                        <w:bottom w:val="none" w:sz="0" w:space="0" w:color="auto"/>
                        <w:right w:val="none" w:sz="0" w:space="0" w:color="auto"/>
                      </w:divBdr>
                    </w:div>
                    <w:div w:id="1752123947">
                      <w:marLeft w:val="0"/>
                      <w:marRight w:val="0"/>
                      <w:marTop w:val="0"/>
                      <w:marBottom w:val="0"/>
                      <w:divBdr>
                        <w:top w:val="none" w:sz="0" w:space="0" w:color="auto"/>
                        <w:left w:val="none" w:sz="0" w:space="0" w:color="auto"/>
                        <w:bottom w:val="none" w:sz="0" w:space="0" w:color="auto"/>
                        <w:right w:val="none" w:sz="0" w:space="0" w:color="auto"/>
                      </w:divBdr>
                    </w:div>
                    <w:div w:id="1774518840">
                      <w:marLeft w:val="0"/>
                      <w:marRight w:val="0"/>
                      <w:marTop w:val="0"/>
                      <w:marBottom w:val="0"/>
                      <w:divBdr>
                        <w:top w:val="none" w:sz="0" w:space="0" w:color="auto"/>
                        <w:left w:val="none" w:sz="0" w:space="0" w:color="auto"/>
                        <w:bottom w:val="none" w:sz="0" w:space="0" w:color="auto"/>
                        <w:right w:val="none" w:sz="0" w:space="0" w:color="auto"/>
                      </w:divBdr>
                    </w:div>
                  </w:divsChild>
                </w:div>
                <w:div w:id="1098333711">
                  <w:marLeft w:val="0"/>
                  <w:marRight w:val="0"/>
                  <w:marTop w:val="0"/>
                  <w:marBottom w:val="0"/>
                  <w:divBdr>
                    <w:top w:val="none" w:sz="0" w:space="0" w:color="auto"/>
                    <w:left w:val="none" w:sz="0" w:space="0" w:color="auto"/>
                    <w:bottom w:val="none" w:sz="0" w:space="0" w:color="auto"/>
                    <w:right w:val="none" w:sz="0" w:space="0" w:color="auto"/>
                  </w:divBdr>
                  <w:divsChild>
                    <w:div w:id="813444835">
                      <w:marLeft w:val="0"/>
                      <w:marRight w:val="0"/>
                      <w:marTop w:val="0"/>
                      <w:marBottom w:val="0"/>
                      <w:divBdr>
                        <w:top w:val="none" w:sz="0" w:space="0" w:color="auto"/>
                        <w:left w:val="none" w:sz="0" w:space="0" w:color="auto"/>
                        <w:bottom w:val="none" w:sz="0" w:space="0" w:color="auto"/>
                        <w:right w:val="none" w:sz="0" w:space="0" w:color="auto"/>
                      </w:divBdr>
                    </w:div>
                    <w:div w:id="1696613038">
                      <w:marLeft w:val="0"/>
                      <w:marRight w:val="0"/>
                      <w:marTop w:val="0"/>
                      <w:marBottom w:val="0"/>
                      <w:divBdr>
                        <w:top w:val="none" w:sz="0" w:space="0" w:color="auto"/>
                        <w:left w:val="none" w:sz="0" w:space="0" w:color="auto"/>
                        <w:bottom w:val="none" w:sz="0" w:space="0" w:color="auto"/>
                        <w:right w:val="none" w:sz="0" w:space="0" w:color="auto"/>
                      </w:divBdr>
                    </w:div>
                  </w:divsChild>
                </w:div>
                <w:div w:id="1176186372">
                  <w:marLeft w:val="0"/>
                  <w:marRight w:val="0"/>
                  <w:marTop w:val="0"/>
                  <w:marBottom w:val="0"/>
                  <w:divBdr>
                    <w:top w:val="none" w:sz="0" w:space="0" w:color="auto"/>
                    <w:left w:val="none" w:sz="0" w:space="0" w:color="auto"/>
                    <w:bottom w:val="none" w:sz="0" w:space="0" w:color="auto"/>
                    <w:right w:val="none" w:sz="0" w:space="0" w:color="auto"/>
                  </w:divBdr>
                  <w:divsChild>
                    <w:div w:id="2060858787">
                      <w:marLeft w:val="0"/>
                      <w:marRight w:val="0"/>
                      <w:marTop w:val="0"/>
                      <w:marBottom w:val="0"/>
                      <w:divBdr>
                        <w:top w:val="none" w:sz="0" w:space="0" w:color="auto"/>
                        <w:left w:val="none" w:sz="0" w:space="0" w:color="auto"/>
                        <w:bottom w:val="none" w:sz="0" w:space="0" w:color="auto"/>
                        <w:right w:val="none" w:sz="0" w:space="0" w:color="auto"/>
                      </w:divBdr>
                    </w:div>
                  </w:divsChild>
                </w:div>
                <w:div w:id="1202011319">
                  <w:marLeft w:val="0"/>
                  <w:marRight w:val="0"/>
                  <w:marTop w:val="0"/>
                  <w:marBottom w:val="0"/>
                  <w:divBdr>
                    <w:top w:val="none" w:sz="0" w:space="0" w:color="auto"/>
                    <w:left w:val="none" w:sz="0" w:space="0" w:color="auto"/>
                    <w:bottom w:val="none" w:sz="0" w:space="0" w:color="auto"/>
                    <w:right w:val="none" w:sz="0" w:space="0" w:color="auto"/>
                  </w:divBdr>
                  <w:divsChild>
                    <w:div w:id="26415015">
                      <w:marLeft w:val="0"/>
                      <w:marRight w:val="0"/>
                      <w:marTop w:val="0"/>
                      <w:marBottom w:val="0"/>
                      <w:divBdr>
                        <w:top w:val="none" w:sz="0" w:space="0" w:color="auto"/>
                        <w:left w:val="none" w:sz="0" w:space="0" w:color="auto"/>
                        <w:bottom w:val="none" w:sz="0" w:space="0" w:color="auto"/>
                        <w:right w:val="none" w:sz="0" w:space="0" w:color="auto"/>
                      </w:divBdr>
                    </w:div>
                    <w:div w:id="240601749">
                      <w:marLeft w:val="0"/>
                      <w:marRight w:val="0"/>
                      <w:marTop w:val="0"/>
                      <w:marBottom w:val="0"/>
                      <w:divBdr>
                        <w:top w:val="none" w:sz="0" w:space="0" w:color="auto"/>
                        <w:left w:val="none" w:sz="0" w:space="0" w:color="auto"/>
                        <w:bottom w:val="none" w:sz="0" w:space="0" w:color="auto"/>
                        <w:right w:val="none" w:sz="0" w:space="0" w:color="auto"/>
                      </w:divBdr>
                    </w:div>
                    <w:div w:id="331494579">
                      <w:marLeft w:val="0"/>
                      <w:marRight w:val="0"/>
                      <w:marTop w:val="0"/>
                      <w:marBottom w:val="0"/>
                      <w:divBdr>
                        <w:top w:val="none" w:sz="0" w:space="0" w:color="auto"/>
                        <w:left w:val="none" w:sz="0" w:space="0" w:color="auto"/>
                        <w:bottom w:val="none" w:sz="0" w:space="0" w:color="auto"/>
                        <w:right w:val="none" w:sz="0" w:space="0" w:color="auto"/>
                      </w:divBdr>
                    </w:div>
                    <w:div w:id="740567682">
                      <w:marLeft w:val="0"/>
                      <w:marRight w:val="0"/>
                      <w:marTop w:val="0"/>
                      <w:marBottom w:val="0"/>
                      <w:divBdr>
                        <w:top w:val="none" w:sz="0" w:space="0" w:color="auto"/>
                        <w:left w:val="none" w:sz="0" w:space="0" w:color="auto"/>
                        <w:bottom w:val="none" w:sz="0" w:space="0" w:color="auto"/>
                        <w:right w:val="none" w:sz="0" w:space="0" w:color="auto"/>
                      </w:divBdr>
                    </w:div>
                    <w:div w:id="1132134931">
                      <w:marLeft w:val="0"/>
                      <w:marRight w:val="0"/>
                      <w:marTop w:val="0"/>
                      <w:marBottom w:val="0"/>
                      <w:divBdr>
                        <w:top w:val="none" w:sz="0" w:space="0" w:color="auto"/>
                        <w:left w:val="none" w:sz="0" w:space="0" w:color="auto"/>
                        <w:bottom w:val="none" w:sz="0" w:space="0" w:color="auto"/>
                        <w:right w:val="none" w:sz="0" w:space="0" w:color="auto"/>
                      </w:divBdr>
                    </w:div>
                    <w:div w:id="1139109021">
                      <w:marLeft w:val="0"/>
                      <w:marRight w:val="0"/>
                      <w:marTop w:val="0"/>
                      <w:marBottom w:val="0"/>
                      <w:divBdr>
                        <w:top w:val="none" w:sz="0" w:space="0" w:color="auto"/>
                        <w:left w:val="none" w:sz="0" w:space="0" w:color="auto"/>
                        <w:bottom w:val="none" w:sz="0" w:space="0" w:color="auto"/>
                        <w:right w:val="none" w:sz="0" w:space="0" w:color="auto"/>
                      </w:divBdr>
                    </w:div>
                    <w:div w:id="1677225746">
                      <w:marLeft w:val="0"/>
                      <w:marRight w:val="0"/>
                      <w:marTop w:val="0"/>
                      <w:marBottom w:val="0"/>
                      <w:divBdr>
                        <w:top w:val="none" w:sz="0" w:space="0" w:color="auto"/>
                        <w:left w:val="none" w:sz="0" w:space="0" w:color="auto"/>
                        <w:bottom w:val="none" w:sz="0" w:space="0" w:color="auto"/>
                        <w:right w:val="none" w:sz="0" w:space="0" w:color="auto"/>
                      </w:divBdr>
                    </w:div>
                    <w:div w:id="2065518625">
                      <w:marLeft w:val="0"/>
                      <w:marRight w:val="0"/>
                      <w:marTop w:val="0"/>
                      <w:marBottom w:val="0"/>
                      <w:divBdr>
                        <w:top w:val="none" w:sz="0" w:space="0" w:color="auto"/>
                        <w:left w:val="none" w:sz="0" w:space="0" w:color="auto"/>
                        <w:bottom w:val="none" w:sz="0" w:space="0" w:color="auto"/>
                        <w:right w:val="none" w:sz="0" w:space="0" w:color="auto"/>
                      </w:divBdr>
                    </w:div>
                  </w:divsChild>
                </w:div>
                <w:div w:id="1457531434">
                  <w:marLeft w:val="0"/>
                  <w:marRight w:val="0"/>
                  <w:marTop w:val="0"/>
                  <w:marBottom w:val="0"/>
                  <w:divBdr>
                    <w:top w:val="none" w:sz="0" w:space="0" w:color="auto"/>
                    <w:left w:val="none" w:sz="0" w:space="0" w:color="auto"/>
                    <w:bottom w:val="none" w:sz="0" w:space="0" w:color="auto"/>
                    <w:right w:val="none" w:sz="0" w:space="0" w:color="auto"/>
                  </w:divBdr>
                  <w:divsChild>
                    <w:div w:id="1480539209">
                      <w:marLeft w:val="0"/>
                      <w:marRight w:val="0"/>
                      <w:marTop w:val="0"/>
                      <w:marBottom w:val="0"/>
                      <w:divBdr>
                        <w:top w:val="none" w:sz="0" w:space="0" w:color="auto"/>
                        <w:left w:val="none" w:sz="0" w:space="0" w:color="auto"/>
                        <w:bottom w:val="none" w:sz="0" w:space="0" w:color="auto"/>
                        <w:right w:val="none" w:sz="0" w:space="0" w:color="auto"/>
                      </w:divBdr>
                    </w:div>
                  </w:divsChild>
                </w:div>
                <w:div w:id="1743941522">
                  <w:marLeft w:val="0"/>
                  <w:marRight w:val="0"/>
                  <w:marTop w:val="0"/>
                  <w:marBottom w:val="0"/>
                  <w:divBdr>
                    <w:top w:val="none" w:sz="0" w:space="0" w:color="auto"/>
                    <w:left w:val="none" w:sz="0" w:space="0" w:color="auto"/>
                    <w:bottom w:val="none" w:sz="0" w:space="0" w:color="auto"/>
                    <w:right w:val="none" w:sz="0" w:space="0" w:color="auto"/>
                  </w:divBdr>
                  <w:divsChild>
                    <w:div w:id="829293507">
                      <w:marLeft w:val="0"/>
                      <w:marRight w:val="0"/>
                      <w:marTop w:val="0"/>
                      <w:marBottom w:val="0"/>
                      <w:divBdr>
                        <w:top w:val="none" w:sz="0" w:space="0" w:color="auto"/>
                        <w:left w:val="none" w:sz="0" w:space="0" w:color="auto"/>
                        <w:bottom w:val="none" w:sz="0" w:space="0" w:color="auto"/>
                        <w:right w:val="none" w:sz="0" w:space="0" w:color="auto"/>
                      </w:divBdr>
                    </w:div>
                    <w:div w:id="1665353894">
                      <w:marLeft w:val="0"/>
                      <w:marRight w:val="0"/>
                      <w:marTop w:val="0"/>
                      <w:marBottom w:val="0"/>
                      <w:divBdr>
                        <w:top w:val="none" w:sz="0" w:space="0" w:color="auto"/>
                        <w:left w:val="none" w:sz="0" w:space="0" w:color="auto"/>
                        <w:bottom w:val="none" w:sz="0" w:space="0" w:color="auto"/>
                        <w:right w:val="none" w:sz="0" w:space="0" w:color="auto"/>
                      </w:divBdr>
                    </w:div>
                  </w:divsChild>
                </w:div>
                <w:div w:id="1756433622">
                  <w:marLeft w:val="0"/>
                  <w:marRight w:val="0"/>
                  <w:marTop w:val="0"/>
                  <w:marBottom w:val="0"/>
                  <w:divBdr>
                    <w:top w:val="none" w:sz="0" w:space="0" w:color="auto"/>
                    <w:left w:val="none" w:sz="0" w:space="0" w:color="auto"/>
                    <w:bottom w:val="none" w:sz="0" w:space="0" w:color="auto"/>
                    <w:right w:val="none" w:sz="0" w:space="0" w:color="auto"/>
                  </w:divBdr>
                  <w:divsChild>
                    <w:div w:id="35467797">
                      <w:marLeft w:val="0"/>
                      <w:marRight w:val="0"/>
                      <w:marTop w:val="0"/>
                      <w:marBottom w:val="0"/>
                      <w:divBdr>
                        <w:top w:val="none" w:sz="0" w:space="0" w:color="auto"/>
                        <w:left w:val="none" w:sz="0" w:space="0" w:color="auto"/>
                        <w:bottom w:val="none" w:sz="0" w:space="0" w:color="auto"/>
                        <w:right w:val="none" w:sz="0" w:space="0" w:color="auto"/>
                      </w:divBdr>
                    </w:div>
                    <w:div w:id="1689411400">
                      <w:marLeft w:val="0"/>
                      <w:marRight w:val="0"/>
                      <w:marTop w:val="0"/>
                      <w:marBottom w:val="0"/>
                      <w:divBdr>
                        <w:top w:val="none" w:sz="0" w:space="0" w:color="auto"/>
                        <w:left w:val="none" w:sz="0" w:space="0" w:color="auto"/>
                        <w:bottom w:val="none" w:sz="0" w:space="0" w:color="auto"/>
                        <w:right w:val="none" w:sz="0" w:space="0" w:color="auto"/>
                      </w:divBdr>
                    </w:div>
                  </w:divsChild>
                </w:div>
                <w:div w:id="1811244082">
                  <w:marLeft w:val="0"/>
                  <w:marRight w:val="0"/>
                  <w:marTop w:val="0"/>
                  <w:marBottom w:val="0"/>
                  <w:divBdr>
                    <w:top w:val="none" w:sz="0" w:space="0" w:color="auto"/>
                    <w:left w:val="none" w:sz="0" w:space="0" w:color="auto"/>
                    <w:bottom w:val="none" w:sz="0" w:space="0" w:color="auto"/>
                    <w:right w:val="none" w:sz="0" w:space="0" w:color="auto"/>
                  </w:divBdr>
                  <w:divsChild>
                    <w:div w:id="320623064">
                      <w:marLeft w:val="0"/>
                      <w:marRight w:val="0"/>
                      <w:marTop w:val="0"/>
                      <w:marBottom w:val="0"/>
                      <w:divBdr>
                        <w:top w:val="none" w:sz="0" w:space="0" w:color="auto"/>
                        <w:left w:val="none" w:sz="0" w:space="0" w:color="auto"/>
                        <w:bottom w:val="none" w:sz="0" w:space="0" w:color="auto"/>
                        <w:right w:val="none" w:sz="0" w:space="0" w:color="auto"/>
                      </w:divBdr>
                    </w:div>
                  </w:divsChild>
                </w:div>
                <w:div w:id="1929773973">
                  <w:marLeft w:val="0"/>
                  <w:marRight w:val="0"/>
                  <w:marTop w:val="0"/>
                  <w:marBottom w:val="0"/>
                  <w:divBdr>
                    <w:top w:val="none" w:sz="0" w:space="0" w:color="auto"/>
                    <w:left w:val="none" w:sz="0" w:space="0" w:color="auto"/>
                    <w:bottom w:val="none" w:sz="0" w:space="0" w:color="auto"/>
                    <w:right w:val="none" w:sz="0" w:space="0" w:color="auto"/>
                  </w:divBdr>
                  <w:divsChild>
                    <w:div w:id="1605649729">
                      <w:marLeft w:val="0"/>
                      <w:marRight w:val="0"/>
                      <w:marTop w:val="0"/>
                      <w:marBottom w:val="0"/>
                      <w:divBdr>
                        <w:top w:val="none" w:sz="0" w:space="0" w:color="auto"/>
                        <w:left w:val="none" w:sz="0" w:space="0" w:color="auto"/>
                        <w:bottom w:val="none" w:sz="0" w:space="0" w:color="auto"/>
                        <w:right w:val="none" w:sz="0" w:space="0" w:color="auto"/>
                      </w:divBdr>
                    </w:div>
                    <w:div w:id="1969698332">
                      <w:marLeft w:val="0"/>
                      <w:marRight w:val="0"/>
                      <w:marTop w:val="0"/>
                      <w:marBottom w:val="0"/>
                      <w:divBdr>
                        <w:top w:val="none" w:sz="0" w:space="0" w:color="auto"/>
                        <w:left w:val="none" w:sz="0" w:space="0" w:color="auto"/>
                        <w:bottom w:val="none" w:sz="0" w:space="0" w:color="auto"/>
                        <w:right w:val="none" w:sz="0" w:space="0" w:color="auto"/>
                      </w:divBdr>
                    </w:div>
                  </w:divsChild>
                </w:div>
                <w:div w:id="2027976054">
                  <w:marLeft w:val="0"/>
                  <w:marRight w:val="0"/>
                  <w:marTop w:val="0"/>
                  <w:marBottom w:val="0"/>
                  <w:divBdr>
                    <w:top w:val="none" w:sz="0" w:space="0" w:color="auto"/>
                    <w:left w:val="none" w:sz="0" w:space="0" w:color="auto"/>
                    <w:bottom w:val="none" w:sz="0" w:space="0" w:color="auto"/>
                    <w:right w:val="none" w:sz="0" w:space="0" w:color="auto"/>
                  </w:divBdr>
                  <w:divsChild>
                    <w:div w:id="15462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1953">
          <w:marLeft w:val="0"/>
          <w:marRight w:val="0"/>
          <w:marTop w:val="0"/>
          <w:marBottom w:val="0"/>
          <w:divBdr>
            <w:top w:val="none" w:sz="0" w:space="0" w:color="auto"/>
            <w:left w:val="none" w:sz="0" w:space="0" w:color="auto"/>
            <w:bottom w:val="none" w:sz="0" w:space="0" w:color="auto"/>
            <w:right w:val="none" w:sz="0" w:space="0" w:color="auto"/>
          </w:divBdr>
        </w:div>
        <w:div w:id="938679227">
          <w:marLeft w:val="0"/>
          <w:marRight w:val="0"/>
          <w:marTop w:val="0"/>
          <w:marBottom w:val="0"/>
          <w:divBdr>
            <w:top w:val="none" w:sz="0" w:space="0" w:color="auto"/>
            <w:left w:val="none" w:sz="0" w:space="0" w:color="auto"/>
            <w:bottom w:val="none" w:sz="0" w:space="0" w:color="auto"/>
            <w:right w:val="none" w:sz="0" w:space="0" w:color="auto"/>
          </w:divBdr>
        </w:div>
        <w:div w:id="943537889">
          <w:marLeft w:val="0"/>
          <w:marRight w:val="0"/>
          <w:marTop w:val="0"/>
          <w:marBottom w:val="0"/>
          <w:divBdr>
            <w:top w:val="none" w:sz="0" w:space="0" w:color="auto"/>
            <w:left w:val="none" w:sz="0" w:space="0" w:color="auto"/>
            <w:bottom w:val="none" w:sz="0" w:space="0" w:color="auto"/>
            <w:right w:val="none" w:sz="0" w:space="0" w:color="auto"/>
          </w:divBdr>
          <w:divsChild>
            <w:div w:id="1286738016">
              <w:marLeft w:val="-75"/>
              <w:marRight w:val="0"/>
              <w:marTop w:val="30"/>
              <w:marBottom w:val="30"/>
              <w:divBdr>
                <w:top w:val="none" w:sz="0" w:space="0" w:color="auto"/>
                <w:left w:val="none" w:sz="0" w:space="0" w:color="auto"/>
                <w:bottom w:val="none" w:sz="0" w:space="0" w:color="auto"/>
                <w:right w:val="none" w:sz="0" w:space="0" w:color="auto"/>
              </w:divBdr>
              <w:divsChild>
                <w:div w:id="706181945">
                  <w:marLeft w:val="0"/>
                  <w:marRight w:val="0"/>
                  <w:marTop w:val="0"/>
                  <w:marBottom w:val="0"/>
                  <w:divBdr>
                    <w:top w:val="none" w:sz="0" w:space="0" w:color="auto"/>
                    <w:left w:val="none" w:sz="0" w:space="0" w:color="auto"/>
                    <w:bottom w:val="none" w:sz="0" w:space="0" w:color="auto"/>
                    <w:right w:val="none" w:sz="0" w:space="0" w:color="auto"/>
                  </w:divBdr>
                  <w:divsChild>
                    <w:div w:id="1777795583">
                      <w:marLeft w:val="0"/>
                      <w:marRight w:val="0"/>
                      <w:marTop w:val="0"/>
                      <w:marBottom w:val="0"/>
                      <w:divBdr>
                        <w:top w:val="none" w:sz="0" w:space="0" w:color="auto"/>
                        <w:left w:val="none" w:sz="0" w:space="0" w:color="auto"/>
                        <w:bottom w:val="none" w:sz="0" w:space="0" w:color="auto"/>
                        <w:right w:val="none" w:sz="0" w:space="0" w:color="auto"/>
                      </w:divBdr>
                    </w:div>
                  </w:divsChild>
                </w:div>
                <w:div w:id="1296570568">
                  <w:marLeft w:val="0"/>
                  <w:marRight w:val="0"/>
                  <w:marTop w:val="0"/>
                  <w:marBottom w:val="0"/>
                  <w:divBdr>
                    <w:top w:val="none" w:sz="0" w:space="0" w:color="auto"/>
                    <w:left w:val="none" w:sz="0" w:space="0" w:color="auto"/>
                    <w:bottom w:val="none" w:sz="0" w:space="0" w:color="auto"/>
                    <w:right w:val="none" w:sz="0" w:space="0" w:color="auto"/>
                  </w:divBdr>
                  <w:divsChild>
                    <w:div w:id="1430349656">
                      <w:marLeft w:val="0"/>
                      <w:marRight w:val="0"/>
                      <w:marTop w:val="0"/>
                      <w:marBottom w:val="0"/>
                      <w:divBdr>
                        <w:top w:val="none" w:sz="0" w:space="0" w:color="auto"/>
                        <w:left w:val="none" w:sz="0" w:space="0" w:color="auto"/>
                        <w:bottom w:val="none" w:sz="0" w:space="0" w:color="auto"/>
                        <w:right w:val="none" w:sz="0" w:space="0" w:color="auto"/>
                      </w:divBdr>
                    </w:div>
                  </w:divsChild>
                </w:div>
                <w:div w:id="1698236716">
                  <w:marLeft w:val="0"/>
                  <w:marRight w:val="0"/>
                  <w:marTop w:val="0"/>
                  <w:marBottom w:val="0"/>
                  <w:divBdr>
                    <w:top w:val="none" w:sz="0" w:space="0" w:color="auto"/>
                    <w:left w:val="none" w:sz="0" w:space="0" w:color="auto"/>
                    <w:bottom w:val="none" w:sz="0" w:space="0" w:color="auto"/>
                    <w:right w:val="none" w:sz="0" w:space="0" w:color="auto"/>
                  </w:divBdr>
                  <w:divsChild>
                    <w:div w:id="1302610811">
                      <w:marLeft w:val="0"/>
                      <w:marRight w:val="0"/>
                      <w:marTop w:val="0"/>
                      <w:marBottom w:val="0"/>
                      <w:divBdr>
                        <w:top w:val="none" w:sz="0" w:space="0" w:color="auto"/>
                        <w:left w:val="none" w:sz="0" w:space="0" w:color="auto"/>
                        <w:bottom w:val="none" w:sz="0" w:space="0" w:color="auto"/>
                        <w:right w:val="none" w:sz="0" w:space="0" w:color="auto"/>
                      </w:divBdr>
                    </w:div>
                  </w:divsChild>
                </w:div>
                <w:div w:id="1715427361">
                  <w:marLeft w:val="0"/>
                  <w:marRight w:val="0"/>
                  <w:marTop w:val="0"/>
                  <w:marBottom w:val="0"/>
                  <w:divBdr>
                    <w:top w:val="none" w:sz="0" w:space="0" w:color="auto"/>
                    <w:left w:val="none" w:sz="0" w:space="0" w:color="auto"/>
                    <w:bottom w:val="none" w:sz="0" w:space="0" w:color="auto"/>
                    <w:right w:val="none" w:sz="0" w:space="0" w:color="auto"/>
                  </w:divBdr>
                  <w:divsChild>
                    <w:div w:id="105856711">
                      <w:marLeft w:val="0"/>
                      <w:marRight w:val="0"/>
                      <w:marTop w:val="0"/>
                      <w:marBottom w:val="0"/>
                      <w:divBdr>
                        <w:top w:val="none" w:sz="0" w:space="0" w:color="auto"/>
                        <w:left w:val="none" w:sz="0" w:space="0" w:color="auto"/>
                        <w:bottom w:val="none" w:sz="0" w:space="0" w:color="auto"/>
                        <w:right w:val="none" w:sz="0" w:space="0" w:color="auto"/>
                      </w:divBdr>
                    </w:div>
                  </w:divsChild>
                </w:div>
                <w:div w:id="1738504928">
                  <w:marLeft w:val="0"/>
                  <w:marRight w:val="0"/>
                  <w:marTop w:val="0"/>
                  <w:marBottom w:val="0"/>
                  <w:divBdr>
                    <w:top w:val="none" w:sz="0" w:space="0" w:color="auto"/>
                    <w:left w:val="none" w:sz="0" w:space="0" w:color="auto"/>
                    <w:bottom w:val="none" w:sz="0" w:space="0" w:color="auto"/>
                    <w:right w:val="none" w:sz="0" w:space="0" w:color="auto"/>
                  </w:divBdr>
                  <w:divsChild>
                    <w:div w:id="1239361204">
                      <w:marLeft w:val="0"/>
                      <w:marRight w:val="0"/>
                      <w:marTop w:val="0"/>
                      <w:marBottom w:val="0"/>
                      <w:divBdr>
                        <w:top w:val="none" w:sz="0" w:space="0" w:color="auto"/>
                        <w:left w:val="none" w:sz="0" w:space="0" w:color="auto"/>
                        <w:bottom w:val="none" w:sz="0" w:space="0" w:color="auto"/>
                        <w:right w:val="none" w:sz="0" w:space="0" w:color="auto"/>
                      </w:divBdr>
                    </w:div>
                  </w:divsChild>
                </w:div>
                <w:div w:id="1989552840">
                  <w:marLeft w:val="0"/>
                  <w:marRight w:val="0"/>
                  <w:marTop w:val="0"/>
                  <w:marBottom w:val="0"/>
                  <w:divBdr>
                    <w:top w:val="none" w:sz="0" w:space="0" w:color="auto"/>
                    <w:left w:val="none" w:sz="0" w:space="0" w:color="auto"/>
                    <w:bottom w:val="none" w:sz="0" w:space="0" w:color="auto"/>
                    <w:right w:val="none" w:sz="0" w:space="0" w:color="auto"/>
                  </w:divBdr>
                  <w:divsChild>
                    <w:div w:id="20466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5736">
          <w:marLeft w:val="0"/>
          <w:marRight w:val="0"/>
          <w:marTop w:val="0"/>
          <w:marBottom w:val="0"/>
          <w:divBdr>
            <w:top w:val="none" w:sz="0" w:space="0" w:color="auto"/>
            <w:left w:val="none" w:sz="0" w:space="0" w:color="auto"/>
            <w:bottom w:val="none" w:sz="0" w:space="0" w:color="auto"/>
            <w:right w:val="none" w:sz="0" w:space="0" w:color="auto"/>
          </w:divBdr>
          <w:divsChild>
            <w:div w:id="1240560181">
              <w:marLeft w:val="0"/>
              <w:marRight w:val="0"/>
              <w:marTop w:val="0"/>
              <w:marBottom w:val="0"/>
              <w:divBdr>
                <w:top w:val="none" w:sz="0" w:space="0" w:color="auto"/>
                <w:left w:val="none" w:sz="0" w:space="0" w:color="auto"/>
                <w:bottom w:val="none" w:sz="0" w:space="0" w:color="auto"/>
                <w:right w:val="none" w:sz="0" w:space="0" w:color="auto"/>
              </w:divBdr>
            </w:div>
            <w:div w:id="1921022154">
              <w:marLeft w:val="0"/>
              <w:marRight w:val="0"/>
              <w:marTop w:val="0"/>
              <w:marBottom w:val="0"/>
              <w:divBdr>
                <w:top w:val="none" w:sz="0" w:space="0" w:color="auto"/>
                <w:left w:val="none" w:sz="0" w:space="0" w:color="auto"/>
                <w:bottom w:val="none" w:sz="0" w:space="0" w:color="auto"/>
                <w:right w:val="none" w:sz="0" w:space="0" w:color="auto"/>
              </w:divBdr>
            </w:div>
            <w:div w:id="1944150535">
              <w:marLeft w:val="0"/>
              <w:marRight w:val="0"/>
              <w:marTop w:val="0"/>
              <w:marBottom w:val="0"/>
              <w:divBdr>
                <w:top w:val="none" w:sz="0" w:space="0" w:color="auto"/>
                <w:left w:val="none" w:sz="0" w:space="0" w:color="auto"/>
                <w:bottom w:val="none" w:sz="0" w:space="0" w:color="auto"/>
                <w:right w:val="none" w:sz="0" w:space="0" w:color="auto"/>
              </w:divBdr>
            </w:div>
            <w:div w:id="1957365113">
              <w:marLeft w:val="0"/>
              <w:marRight w:val="0"/>
              <w:marTop w:val="0"/>
              <w:marBottom w:val="0"/>
              <w:divBdr>
                <w:top w:val="none" w:sz="0" w:space="0" w:color="auto"/>
                <w:left w:val="none" w:sz="0" w:space="0" w:color="auto"/>
                <w:bottom w:val="none" w:sz="0" w:space="0" w:color="auto"/>
                <w:right w:val="none" w:sz="0" w:space="0" w:color="auto"/>
              </w:divBdr>
            </w:div>
            <w:div w:id="1968200420">
              <w:marLeft w:val="0"/>
              <w:marRight w:val="0"/>
              <w:marTop w:val="0"/>
              <w:marBottom w:val="0"/>
              <w:divBdr>
                <w:top w:val="none" w:sz="0" w:space="0" w:color="auto"/>
                <w:left w:val="none" w:sz="0" w:space="0" w:color="auto"/>
                <w:bottom w:val="none" w:sz="0" w:space="0" w:color="auto"/>
                <w:right w:val="none" w:sz="0" w:space="0" w:color="auto"/>
              </w:divBdr>
            </w:div>
          </w:divsChild>
        </w:div>
        <w:div w:id="960304496">
          <w:marLeft w:val="0"/>
          <w:marRight w:val="0"/>
          <w:marTop w:val="0"/>
          <w:marBottom w:val="0"/>
          <w:divBdr>
            <w:top w:val="none" w:sz="0" w:space="0" w:color="auto"/>
            <w:left w:val="none" w:sz="0" w:space="0" w:color="auto"/>
            <w:bottom w:val="none" w:sz="0" w:space="0" w:color="auto"/>
            <w:right w:val="none" w:sz="0" w:space="0" w:color="auto"/>
          </w:divBdr>
          <w:divsChild>
            <w:div w:id="1430736249">
              <w:marLeft w:val="-75"/>
              <w:marRight w:val="0"/>
              <w:marTop w:val="30"/>
              <w:marBottom w:val="30"/>
              <w:divBdr>
                <w:top w:val="none" w:sz="0" w:space="0" w:color="auto"/>
                <w:left w:val="none" w:sz="0" w:space="0" w:color="auto"/>
                <w:bottom w:val="none" w:sz="0" w:space="0" w:color="auto"/>
                <w:right w:val="none" w:sz="0" w:space="0" w:color="auto"/>
              </w:divBdr>
              <w:divsChild>
                <w:div w:id="557858228">
                  <w:marLeft w:val="0"/>
                  <w:marRight w:val="0"/>
                  <w:marTop w:val="0"/>
                  <w:marBottom w:val="0"/>
                  <w:divBdr>
                    <w:top w:val="none" w:sz="0" w:space="0" w:color="auto"/>
                    <w:left w:val="none" w:sz="0" w:space="0" w:color="auto"/>
                    <w:bottom w:val="none" w:sz="0" w:space="0" w:color="auto"/>
                    <w:right w:val="none" w:sz="0" w:space="0" w:color="auto"/>
                  </w:divBdr>
                  <w:divsChild>
                    <w:div w:id="682511049">
                      <w:marLeft w:val="0"/>
                      <w:marRight w:val="0"/>
                      <w:marTop w:val="0"/>
                      <w:marBottom w:val="0"/>
                      <w:divBdr>
                        <w:top w:val="none" w:sz="0" w:space="0" w:color="auto"/>
                        <w:left w:val="none" w:sz="0" w:space="0" w:color="auto"/>
                        <w:bottom w:val="none" w:sz="0" w:space="0" w:color="auto"/>
                        <w:right w:val="none" w:sz="0" w:space="0" w:color="auto"/>
                      </w:divBdr>
                    </w:div>
                  </w:divsChild>
                </w:div>
                <w:div w:id="829978624">
                  <w:marLeft w:val="0"/>
                  <w:marRight w:val="0"/>
                  <w:marTop w:val="0"/>
                  <w:marBottom w:val="0"/>
                  <w:divBdr>
                    <w:top w:val="none" w:sz="0" w:space="0" w:color="auto"/>
                    <w:left w:val="none" w:sz="0" w:space="0" w:color="auto"/>
                    <w:bottom w:val="none" w:sz="0" w:space="0" w:color="auto"/>
                    <w:right w:val="none" w:sz="0" w:space="0" w:color="auto"/>
                  </w:divBdr>
                  <w:divsChild>
                    <w:div w:id="898907515">
                      <w:marLeft w:val="0"/>
                      <w:marRight w:val="0"/>
                      <w:marTop w:val="0"/>
                      <w:marBottom w:val="0"/>
                      <w:divBdr>
                        <w:top w:val="none" w:sz="0" w:space="0" w:color="auto"/>
                        <w:left w:val="none" w:sz="0" w:space="0" w:color="auto"/>
                        <w:bottom w:val="none" w:sz="0" w:space="0" w:color="auto"/>
                        <w:right w:val="none" w:sz="0" w:space="0" w:color="auto"/>
                      </w:divBdr>
                    </w:div>
                  </w:divsChild>
                </w:div>
                <w:div w:id="1487166049">
                  <w:marLeft w:val="0"/>
                  <w:marRight w:val="0"/>
                  <w:marTop w:val="0"/>
                  <w:marBottom w:val="0"/>
                  <w:divBdr>
                    <w:top w:val="none" w:sz="0" w:space="0" w:color="auto"/>
                    <w:left w:val="none" w:sz="0" w:space="0" w:color="auto"/>
                    <w:bottom w:val="none" w:sz="0" w:space="0" w:color="auto"/>
                    <w:right w:val="none" w:sz="0" w:space="0" w:color="auto"/>
                  </w:divBdr>
                  <w:divsChild>
                    <w:div w:id="1618411752">
                      <w:marLeft w:val="0"/>
                      <w:marRight w:val="0"/>
                      <w:marTop w:val="0"/>
                      <w:marBottom w:val="0"/>
                      <w:divBdr>
                        <w:top w:val="none" w:sz="0" w:space="0" w:color="auto"/>
                        <w:left w:val="none" w:sz="0" w:space="0" w:color="auto"/>
                        <w:bottom w:val="none" w:sz="0" w:space="0" w:color="auto"/>
                        <w:right w:val="none" w:sz="0" w:space="0" w:color="auto"/>
                      </w:divBdr>
                    </w:div>
                  </w:divsChild>
                </w:div>
                <w:div w:id="1601060452">
                  <w:marLeft w:val="0"/>
                  <w:marRight w:val="0"/>
                  <w:marTop w:val="0"/>
                  <w:marBottom w:val="0"/>
                  <w:divBdr>
                    <w:top w:val="none" w:sz="0" w:space="0" w:color="auto"/>
                    <w:left w:val="none" w:sz="0" w:space="0" w:color="auto"/>
                    <w:bottom w:val="none" w:sz="0" w:space="0" w:color="auto"/>
                    <w:right w:val="none" w:sz="0" w:space="0" w:color="auto"/>
                  </w:divBdr>
                  <w:divsChild>
                    <w:div w:id="1875337949">
                      <w:marLeft w:val="0"/>
                      <w:marRight w:val="0"/>
                      <w:marTop w:val="0"/>
                      <w:marBottom w:val="0"/>
                      <w:divBdr>
                        <w:top w:val="none" w:sz="0" w:space="0" w:color="auto"/>
                        <w:left w:val="none" w:sz="0" w:space="0" w:color="auto"/>
                        <w:bottom w:val="none" w:sz="0" w:space="0" w:color="auto"/>
                        <w:right w:val="none" w:sz="0" w:space="0" w:color="auto"/>
                      </w:divBdr>
                    </w:div>
                  </w:divsChild>
                </w:div>
                <w:div w:id="1983777482">
                  <w:marLeft w:val="0"/>
                  <w:marRight w:val="0"/>
                  <w:marTop w:val="0"/>
                  <w:marBottom w:val="0"/>
                  <w:divBdr>
                    <w:top w:val="none" w:sz="0" w:space="0" w:color="auto"/>
                    <w:left w:val="none" w:sz="0" w:space="0" w:color="auto"/>
                    <w:bottom w:val="none" w:sz="0" w:space="0" w:color="auto"/>
                    <w:right w:val="none" w:sz="0" w:space="0" w:color="auto"/>
                  </w:divBdr>
                  <w:divsChild>
                    <w:div w:id="1359115272">
                      <w:marLeft w:val="0"/>
                      <w:marRight w:val="0"/>
                      <w:marTop w:val="0"/>
                      <w:marBottom w:val="0"/>
                      <w:divBdr>
                        <w:top w:val="none" w:sz="0" w:space="0" w:color="auto"/>
                        <w:left w:val="none" w:sz="0" w:space="0" w:color="auto"/>
                        <w:bottom w:val="none" w:sz="0" w:space="0" w:color="auto"/>
                        <w:right w:val="none" w:sz="0" w:space="0" w:color="auto"/>
                      </w:divBdr>
                    </w:div>
                  </w:divsChild>
                </w:div>
                <w:div w:id="1988439686">
                  <w:marLeft w:val="0"/>
                  <w:marRight w:val="0"/>
                  <w:marTop w:val="0"/>
                  <w:marBottom w:val="0"/>
                  <w:divBdr>
                    <w:top w:val="none" w:sz="0" w:space="0" w:color="auto"/>
                    <w:left w:val="none" w:sz="0" w:space="0" w:color="auto"/>
                    <w:bottom w:val="none" w:sz="0" w:space="0" w:color="auto"/>
                    <w:right w:val="none" w:sz="0" w:space="0" w:color="auto"/>
                  </w:divBdr>
                  <w:divsChild>
                    <w:div w:id="14481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87034">
          <w:marLeft w:val="0"/>
          <w:marRight w:val="0"/>
          <w:marTop w:val="0"/>
          <w:marBottom w:val="0"/>
          <w:divBdr>
            <w:top w:val="none" w:sz="0" w:space="0" w:color="auto"/>
            <w:left w:val="none" w:sz="0" w:space="0" w:color="auto"/>
            <w:bottom w:val="none" w:sz="0" w:space="0" w:color="auto"/>
            <w:right w:val="none" w:sz="0" w:space="0" w:color="auto"/>
          </w:divBdr>
          <w:divsChild>
            <w:div w:id="577058047">
              <w:marLeft w:val="-75"/>
              <w:marRight w:val="0"/>
              <w:marTop w:val="30"/>
              <w:marBottom w:val="30"/>
              <w:divBdr>
                <w:top w:val="none" w:sz="0" w:space="0" w:color="auto"/>
                <w:left w:val="none" w:sz="0" w:space="0" w:color="auto"/>
                <w:bottom w:val="none" w:sz="0" w:space="0" w:color="auto"/>
                <w:right w:val="none" w:sz="0" w:space="0" w:color="auto"/>
              </w:divBdr>
              <w:divsChild>
                <w:div w:id="223374475">
                  <w:marLeft w:val="0"/>
                  <w:marRight w:val="0"/>
                  <w:marTop w:val="0"/>
                  <w:marBottom w:val="0"/>
                  <w:divBdr>
                    <w:top w:val="none" w:sz="0" w:space="0" w:color="auto"/>
                    <w:left w:val="none" w:sz="0" w:space="0" w:color="auto"/>
                    <w:bottom w:val="none" w:sz="0" w:space="0" w:color="auto"/>
                    <w:right w:val="none" w:sz="0" w:space="0" w:color="auto"/>
                  </w:divBdr>
                  <w:divsChild>
                    <w:div w:id="484206259">
                      <w:marLeft w:val="0"/>
                      <w:marRight w:val="0"/>
                      <w:marTop w:val="0"/>
                      <w:marBottom w:val="0"/>
                      <w:divBdr>
                        <w:top w:val="none" w:sz="0" w:space="0" w:color="auto"/>
                        <w:left w:val="none" w:sz="0" w:space="0" w:color="auto"/>
                        <w:bottom w:val="none" w:sz="0" w:space="0" w:color="auto"/>
                        <w:right w:val="none" w:sz="0" w:space="0" w:color="auto"/>
                      </w:divBdr>
                    </w:div>
                  </w:divsChild>
                </w:div>
                <w:div w:id="273365120">
                  <w:marLeft w:val="0"/>
                  <w:marRight w:val="0"/>
                  <w:marTop w:val="0"/>
                  <w:marBottom w:val="0"/>
                  <w:divBdr>
                    <w:top w:val="none" w:sz="0" w:space="0" w:color="auto"/>
                    <w:left w:val="none" w:sz="0" w:space="0" w:color="auto"/>
                    <w:bottom w:val="none" w:sz="0" w:space="0" w:color="auto"/>
                    <w:right w:val="none" w:sz="0" w:space="0" w:color="auto"/>
                  </w:divBdr>
                  <w:divsChild>
                    <w:div w:id="781459799">
                      <w:marLeft w:val="0"/>
                      <w:marRight w:val="0"/>
                      <w:marTop w:val="0"/>
                      <w:marBottom w:val="0"/>
                      <w:divBdr>
                        <w:top w:val="none" w:sz="0" w:space="0" w:color="auto"/>
                        <w:left w:val="none" w:sz="0" w:space="0" w:color="auto"/>
                        <w:bottom w:val="none" w:sz="0" w:space="0" w:color="auto"/>
                        <w:right w:val="none" w:sz="0" w:space="0" w:color="auto"/>
                      </w:divBdr>
                    </w:div>
                  </w:divsChild>
                </w:div>
                <w:div w:id="335305342">
                  <w:marLeft w:val="0"/>
                  <w:marRight w:val="0"/>
                  <w:marTop w:val="0"/>
                  <w:marBottom w:val="0"/>
                  <w:divBdr>
                    <w:top w:val="none" w:sz="0" w:space="0" w:color="auto"/>
                    <w:left w:val="none" w:sz="0" w:space="0" w:color="auto"/>
                    <w:bottom w:val="none" w:sz="0" w:space="0" w:color="auto"/>
                    <w:right w:val="none" w:sz="0" w:space="0" w:color="auto"/>
                  </w:divBdr>
                  <w:divsChild>
                    <w:div w:id="2095933748">
                      <w:marLeft w:val="0"/>
                      <w:marRight w:val="0"/>
                      <w:marTop w:val="0"/>
                      <w:marBottom w:val="0"/>
                      <w:divBdr>
                        <w:top w:val="none" w:sz="0" w:space="0" w:color="auto"/>
                        <w:left w:val="none" w:sz="0" w:space="0" w:color="auto"/>
                        <w:bottom w:val="none" w:sz="0" w:space="0" w:color="auto"/>
                        <w:right w:val="none" w:sz="0" w:space="0" w:color="auto"/>
                      </w:divBdr>
                    </w:div>
                  </w:divsChild>
                </w:div>
                <w:div w:id="745878766">
                  <w:marLeft w:val="0"/>
                  <w:marRight w:val="0"/>
                  <w:marTop w:val="0"/>
                  <w:marBottom w:val="0"/>
                  <w:divBdr>
                    <w:top w:val="none" w:sz="0" w:space="0" w:color="auto"/>
                    <w:left w:val="none" w:sz="0" w:space="0" w:color="auto"/>
                    <w:bottom w:val="none" w:sz="0" w:space="0" w:color="auto"/>
                    <w:right w:val="none" w:sz="0" w:space="0" w:color="auto"/>
                  </w:divBdr>
                  <w:divsChild>
                    <w:div w:id="103115087">
                      <w:marLeft w:val="0"/>
                      <w:marRight w:val="0"/>
                      <w:marTop w:val="0"/>
                      <w:marBottom w:val="0"/>
                      <w:divBdr>
                        <w:top w:val="none" w:sz="0" w:space="0" w:color="auto"/>
                        <w:left w:val="none" w:sz="0" w:space="0" w:color="auto"/>
                        <w:bottom w:val="none" w:sz="0" w:space="0" w:color="auto"/>
                        <w:right w:val="none" w:sz="0" w:space="0" w:color="auto"/>
                      </w:divBdr>
                    </w:div>
                  </w:divsChild>
                </w:div>
                <w:div w:id="1497694993">
                  <w:marLeft w:val="0"/>
                  <w:marRight w:val="0"/>
                  <w:marTop w:val="0"/>
                  <w:marBottom w:val="0"/>
                  <w:divBdr>
                    <w:top w:val="none" w:sz="0" w:space="0" w:color="auto"/>
                    <w:left w:val="none" w:sz="0" w:space="0" w:color="auto"/>
                    <w:bottom w:val="none" w:sz="0" w:space="0" w:color="auto"/>
                    <w:right w:val="none" w:sz="0" w:space="0" w:color="auto"/>
                  </w:divBdr>
                  <w:divsChild>
                    <w:div w:id="835144048">
                      <w:marLeft w:val="0"/>
                      <w:marRight w:val="0"/>
                      <w:marTop w:val="0"/>
                      <w:marBottom w:val="0"/>
                      <w:divBdr>
                        <w:top w:val="none" w:sz="0" w:space="0" w:color="auto"/>
                        <w:left w:val="none" w:sz="0" w:space="0" w:color="auto"/>
                        <w:bottom w:val="none" w:sz="0" w:space="0" w:color="auto"/>
                        <w:right w:val="none" w:sz="0" w:space="0" w:color="auto"/>
                      </w:divBdr>
                    </w:div>
                  </w:divsChild>
                </w:div>
                <w:div w:id="1556115337">
                  <w:marLeft w:val="0"/>
                  <w:marRight w:val="0"/>
                  <w:marTop w:val="0"/>
                  <w:marBottom w:val="0"/>
                  <w:divBdr>
                    <w:top w:val="none" w:sz="0" w:space="0" w:color="auto"/>
                    <w:left w:val="none" w:sz="0" w:space="0" w:color="auto"/>
                    <w:bottom w:val="none" w:sz="0" w:space="0" w:color="auto"/>
                    <w:right w:val="none" w:sz="0" w:space="0" w:color="auto"/>
                  </w:divBdr>
                  <w:divsChild>
                    <w:div w:id="103246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9263">
          <w:marLeft w:val="0"/>
          <w:marRight w:val="0"/>
          <w:marTop w:val="0"/>
          <w:marBottom w:val="0"/>
          <w:divBdr>
            <w:top w:val="none" w:sz="0" w:space="0" w:color="auto"/>
            <w:left w:val="none" w:sz="0" w:space="0" w:color="auto"/>
            <w:bottom w:val="none" w:sz="0" w:space="0" w:color="auto"/>
            <w:right w:val="none" w:sz="0" w:space="0" w:color="auto"/>
          </w:divBdr>
        </w:div>
        <w:div w:id="1006245812">
          <w:marLeft w:val="0"/>
          <w:marRight w:val="0"/>
          <w:marTop w:val="0"/>
          <w:marBottom w:val="0"/>
          <w:divBdr>
            <w:top w:val="none" w:sz="0" w:space="0" w:color="auto"/>
            <w:left w:val="none" w:sz="0" w:space="0" w:color="auto"/>
            <w:bottom w:val="none" w:sz="0" w:space="0" w:color="auto"/>
            <w:right w:val="none" w:sz="0" w:space="0" w:color="auto"/>
          </w:divBdr>
          <w:divsChild>
            <w:div w:id="1209490947">
              <w:marLeft w:val="-75"/>
              <w:marRight w:val="0"/>
              <w:marTop w:val="30"/>
              <w:marBottom w:val="30"/>
              <w:divBdr>
                <w:top w:val="none" w:sz="0" w:space="0" w:color="auto"/>
                <w:left w:val="none" w:sz="0" w:space="0" w:color="auto"/>
                <w:bottom w:val="none" w:sz="0" w:space="0" w:color="auto"/>
                <w:right w:val="none" w:sz="0" w:space="0" w:color="auto"/>
              </w:divBdr>
              <w:divsChild>
                <w:div w:id="20207864">
                  <w:marLeft w:val="0"/>
                  <w:marRight w:val="0"/>
                  <w:marTop w:val="0"/>
                  <w:marBottom w:val="0"/>
                  <w:divBdr>
                    <w:top w:val="none" w:sz="0" w:space="0" w:color="auto"/>
                    <w:left w:val="none" w:sz="0" w:space="0" w:color="auto"/>
                    <w:bottom w:val="none" w:sz="0" w:space="0" w:color="auto"/>
                    <w:right w:val="none" w:sz="0" w:space="0" w:color="auto"/>
                  </w:divBdr>
                  <w:divsChild>
                    <w:div w:id="526677291">
                      <w:marLeft w:val="0"/>
                      <w:marRight w:val="0"/>
                      <w:marTop w:val="0"/>
                      <w:marBottom w:val="0"/>
                      <w:divBdr>
                        <w:top w:val="none" w:sz="0" w:space="0" w:color="auto"/>
                        <w:left w:val="none" w:sz="0" w:space="0" w:color="auto"/>
                        <w:bottom w:val="none" w:sz="0" w:space="0" w:color="auto"/>
                        <w:right w:val="none" w:sz="0" w:space="0" w:color="auto"/>
                      </w:divBdr>
                    </w:div>
                    <w:div w:id="663977024">
                      <w:marLeft w:val="0"/>
                      <w:marRight w:val="0"/>
                      <w:marTop w:val="0"/>
                      <w:marBottom w:val="0"/>
                      <w:divBdr>
                        <w:top w:val="none" w:sz="0" w:space="0" w:color="auto"/>
                        <w:left w:val="none" w:sz="0" w:space="0" w:color="auto"/>
                        <w:bottom w:val="none" w:sz="0" w:space="0" w:color="auto"/>
                        <w:right w:val="none" w:sz="0" w:space="0" w:color="auto"/>
                      </w:divBdr>
                    </w:div>
                    <w:div w:id="795876317">
                      <w:marLeft w:val="0"/>
                      <w:marRight w:val="0"/>
                      <w:marTop w:val="0"/>
                      <w:marBottom w:val="0"/>
                      <w:divBdr>
                        <w:top w:val="none" w:sz="0" w:space="0" w:color="auto"/>
                        <w:left w:val="none" w:sz="0" w:space="0" w:color="auto"/>
                        <w:bottom w:val="none" w:sz="0" w:space="0" w:color="auto"/>
                        <w:right w:val="none" w:sz="0" w:space="0" w:color="auto"/>
                      </w:divBdr>
                    </w:div>
                    <w:div w:id="1386105884">
                      <w:marLeft w:val="0"/>
                      <w:marRight w:val="0"/>
                      <w:marTop w:val="0"/>
                      <w:marBottom w:val="0"/>
                      <w:divBdr>
                        <w:top w:val="none" w:sz="0" w:space="0" w:color="auto"/>
                        <w:left w:val="none" w:sz="0" w:space="0" w:color="auto"/>
                        <w:bottom w:val="none" w:sz="0" w:space="0" w:color="auto"/>
                        <w:right w:val="none" w:sz="0" w:space="0" w:color="auto"/>
                      </w:divBdr>
                    </w:div>
                    <w:div w:id="1498884236">
                      <w:marLeft w:val="0"/>
                      <w:marRight w:val="0"/>
                      <w:marTop w:val="0"/>
                      <w:marBottom w:val="0"/>
                      <w:divBdr>
                        <w:top w:val="none" w:sz="0" w:space="0" w:color="auto"/>
                        <w:left w:val="none" w:sz="0" w:space="0" w:color="auto"/>
                        <w:bottom w:val="none" w:sz="0" w:space="0" w:color="auto"/>
                        <w:right w:val="none" w:sz="0" w:space="0" w:color="auto"/>
                      </w:divBdr>
                    </w:div>
                    <w:div w:id="1742480541">
                      <w:marLeft w:val="0"/>
                      <w:marRight w:val="0"/>
                      <w:marTop w:val="0"/>
                      <w:marBottom w:val="0"/>
                      <w:divBdr>
                        <w:top w:val="none" w:sz="0" w:space="0" w:color="auto"/>
                        <w:left w:val="none" w:sz="0" w:space="0" w:color="auto"/>
                        <w:bottom w:val="none" w:sz="0" w:space="0" w:color="auto"/>
                        <w:right w:val="none" w:sz="0" w:space="0" w:color="auto"/>
                      </w:divBdr>
                    </w:div>
                  </w:divsChild>
                </w:div>
                <w:div w:id="191382768">
                  <w:marLeft w:val="0"/>
                  <w:marRight w:val="0"/>
                  <w:marTop w:val="0"/>
                  <w:marBottom w:val="0"/>
                  <w:divBdr>
                    <w:top w:val="none" w:sz="0" w:space="0" w:color="auto"/>
                    <w:left w:val="none" w:sz="0" w:space="0" w:color="auto"/>
                    <w:bottom w:val="none" w:sz="0" w:space="0" w:color="auto"/>
                    <w:right w:val="none" w:sz="0" w:space="0" w:color="auto"/>
                  </w:divBdr>
                  <w:divsChild>
                    <w:div w:id="300816726">
                      <w:marLeft w:val="0"/>
                      <w:marRight w:val="0"/>
                      <w:marTop w:val="0"/>
                      <w:marBottom w:val="0"/>
                      <w:divBdr>
                        <w:top w:val="none" w:sz="0" w:space="0" w:color="auto"/>
                        <w:left w:val="none" w:sz="0" w:space="0" w:color="auto"/>
                        <w:bottom w:val="none" w:sz="0" w:space="0" w:color="auto"/>
                        <w:right w:val="none" w:sz="0" w:space="0" w:color="auto"/>
                      </w:divBdr>
                    </w:div>
                    <w:div w:id="1350251581">
                      <w:marLeft w:val="0"/>
                      <w:marRight w:val="0"/>
                      <w:marTop w:val="0"/>
                      <w:marBottom w:val="0"/>
                      <w:divBdr>
                        <w:top w:val="none" w:sz="0" w:space="0" w:color="auto"/>
                        <w:left w:val="none" w:sz="0" w:space="0" w:color="auto"/>
                        <w:bottom w:val="none" w:sz="0" w:space="0" w:color="auto"/>
                        <w:right w:val="none" w:sz="0" w:space="0" w:color="auto"/>
                      </w:divBdr>
                    </w:div>
                  </w:divsChild>
                </w:div>
                <w:div w:id="579827995">
                  <w:marLeft w:val="0"/>
                  <w:marRight w:val="0"/>
                  <w:marTop w:val="0"/>
                  <w:marBottom w:val="0"/>
                  <w:divBdr>
                    <w:top w:val="none" w:sz="0" w:space="0" w:color="auto"/>
                    <w:left w:val="none" w:sz="0" w:space="0" w:color="auto"/>
                    <w:bottom w:val="none" w:sz="0" w:space="0" w:color="auto"/>
                    <w:right w:val="none" w:sz="0" w:space="0" w:color="auto"/>
                  </w:divBdr>
                  <w:divsChild>
                    <w:div w:id="1292400462">
                      <w:marLeft w:val="0"/>
                      <w:marRight w:val="0"/>
                      <w:marTop w:val="0"/>
                      <w:marBottom w:val="0"/>
                      <w:divBdr>
                        <w:top w:val="none" w:sz="0" w:space="0" w:color="auto"/>
                        <w:left w:val="none" w:sz="0" w:space="0" w:color="auto"/>
                        <w:bottom w:val="none" w:sz="0" w:space="0" w:color="auto"/>
                        <w:right w:val="none" w:sz="0" w:space="0" w:color="auto"/>
                      </w:divBdr>
                    </w:div>
                  </w:divsChild>
                </w:div>
                <w:div w:id="686634698">
                  <w:marLeft w:val="0"/>
                  <w:marRight w:val="0"/>
                  <w:marTop w:val="0"/>
                  <w:marBottom w:val="0"/>
                  <w:divBdr>
                    <w:top w:val="none" w:sz="0" w:space="0" w:color="auto"/>
                    <w:left w:val="none" w:sz="0" w:space="0" w:color="auto"/>
                    <w:bottom w:val="none" w:sz="0" w:space="0" w:color="auto"/>
                    <w:right w:val="none" w:sz="0" w:space="0" w:color="auto"/>
                  </w:divBdr>
                  <w:divsChild>
                    <w:div w:id="943810415">
                      <w:marLeft w:val="0"/>
                      <w:marRight w:val="0"/>
                      <w:marTop w:val="0"/>
                      <w:marBottom w:val="0"/>
                      <w:divBdr>
                        <w:top w:val="none" w:sz="0" w:space="0" w:color="auto"/>
                        <w:left w:val="none" w:sz="0" w:space="0" w:color="auto"/>
                        <w:bottom w:val="none" w:sz="0" w:space="0" w:color="auto"/>
                        <w:right w:val="none" w:sz="0" w:space="0" w:color="auto"/>
                      </w:divBdr>
                    </w:div>
                  </w:divsChild>
                </w:div>
                <w:div w:id="732585464">
                  <w:marLeft w:val="0"/>
                  <w:marRight w:val="0"/>
                  <w:marTop w:val="0"/>
                  <w:marBottom w:val="0"/>
                  <w:divBdr>
                    <w:top w:val="none" w:sz="0" w:space="0" w:color="auto"/>
                    <w:left w:val="none" w:sz="0" w:space="0" w:color="auto"/>
                    <w:bottom w:val="none" w:sz="0" w:space="0" w:color="auto"/>
                    <w:right w:val="none" w:sz="0" w:space="0" w:color="auto"/>
                  </w:divBdr>
                  <w:divsChild>
                    <w:div w:id="316351085">
                      <w:marLeft w:val="0"/>
                      <w:marRight w:val="0"/>
                      <w:marTop w:val="0"/>
                      <w:marBottom w:val="0"/>
                      <w:divBdr>
                        <w:top w:val="none" w:sz="0" w:space="0" w:color="auto"/>
                        <w:left w:val="none" w:sz="0" w:space="0" w:color="auto"/>
                        <w:bottom w:val="none" w:sz="0" w:space="0" w:color="auto"/>
                        <w:right w:val="none" w:sz="0" w:space="0" w:color="auto"/>
                      </w:divBdr>
                    </w:div>
                    <w:div w:id="417944889">
                      <w:marLeft w:val="0"/>
                      <w:marRight w:val="0"/>
                      <w:marTop w:val="0"/>
                      <w:marBottom w:val="0"/>
                      <w:divBdr>
                        <w:top w:val="none" w:sz="0" w:space="0" w:color="auto"/>
                        <w:left w:val="none" w:sz="0" w:space="0" w:color="auto"/>
                        <w:bottom w:val="none" w:sz="0" w:space="0" w:color="auto"/>
                        <w:right w:val="none" w:sz="0" w:space="0" w:color="auto"/>
                      </w:divBdr>
                    </w:div>
                    <w:div w:id="447698664">
                      <w:marLeft w:val="0"/>
                      <w:marRight w:val="0"/>
                      <w:marTop w:val="0"/>
                      <w:marBottom w:val="0"/>
                      <w:divBdr>
                        <w:top w:val="none" w:sz="0" w:space="0" w:color="auto"/>
                        <w:left w:val="none" w:sz="0" w:space="0" w:color="auto"/>
                        <w:bottom w:val="none" w:sz="0" w:space="0" w:color="auto"/>
                        <w:right w:val="none" w:sz="0" w:space="0" w:color="auto"/>
                      </w:divBdr>
                    </w:div>
                    <w:div w:id="1055618609">
                      <w:marLeft w:val="0"/>
                      <w:marRight w:val="0"/>
                      <w:marTop w:val="0"/>
                      <w:marBottom w:val="0"/>
                      <w:divBdr>
                        <w:top w:val="none" w:sz="0" w:space="0" w:color="auto"/>
                        <w:left w:val="none" w:sz="0" w:space="0" w:color="auto"/>
                        <w:bottom w:val="none" w:sz="0" w:space="0" w:color="auto"/>
                        <w:right w:val="none" w:sz="0" w:space="0" w:color="auto"/>
                      </w:divBdr>
                    </w:div>
                    <w:div w:id="1144856625">
                      <w:marLeft w:val="0"/>
                      <w:marRight w:val="0"/>
                      <w:marTop w:val="0"/>
                      <w:marBottom w:val="0"/>
                      <w:divBdr>
                        <w:top w:val="none" w:sz="0" w:space="0" w:color="auto"/>
                        <w:left w:val="none" w:sz="0" w:space="0" w:color="auto"/>
                        <w:bottom w:val="none" w:sz="0" w:space="0" w:color="auto"/>
                        <w:right w:val="none" w:sz="0" w:space="0" w:color="auto"/>
                      </w:divBdr>
                    </w:div>
                    <w:div w:id="1146750584">
                      <w:marLeft w:val="0"/>
                      <w:marRight w:val="0"/>
                      <w:marTop w:val="0"/>
                      <w:marBottom w:val="0"/>
                      <w:divBdr>
                        <w:top w:val="none" w:sz="0" w:space="0" w:color="auto"/>
                        <w:left w:val="none" w:sz="0" w:space="0" w:color="auto"/>
                        <w:bottom w:val="none" w:sz="0" w:space="0" w:color="auto"/>
                        <w:right w:val="none" w:sz="0" w:space="0" w:color="auto"/>
                      </w:divBdr>
                    </w:div>
                    <w:div w:id="1469667664">
                      <w:marLeft w:val="0"/>
                      <w:marRight w:val="0"/>
                      <w:marTop w:val="0"/>
                      <w:marBottom w:val="0"/>
                      <w:divBdr>
                        <w:top w:val="none" w:sz="0" w:space="0" w:color="auto"/>
                        <w:left w:val="none" w:sz="0" w:space="0" w:color="auto"/>
                        <w:bottom w:val="none" w:sz="0" w:space="0" w:color="auto"/>
                        <w:right w:val="none" w:sz="0" w:space="0" w:color="auto"/>
                      </w:divBdr>
                    </w:div>
                    <w:div w:id="1780180741">
                      <w:marLeft w:val="0"/>
                      <w:marRight w:val="0"/>
                      <w:marTop w:val="0"/>
                      <w:marBottom w:val="0"/>
                      <w:divBdr>
                        <w:top w:val="none" w:sz="0" w:space="0" w:color="auto"/>
                        <w:left w:val="none" w:sz="0" w:space="0" w:color="auto"/>
                        <w:bottom w:val="none" w:sz="0" w:space="0" w:color="auto"/>
                        <w:right w:val="none" w:sz="0" w:space="0" w:color="auto"/>
                      </w:divBdr>
                    </w:div>
                    <w:div w:id="1798795581">
                      <w:marLeft w:val="0"/>
                      <w:marRight w:val="0"/>
                      <w:marTop w:val="0"/>
                      <w:marBottom w:val="0"/>
                      <w:divBdr>
                        <w:top w:val="none" w:sz="0" w:space="0" w:color="auto"/>
                        <w:left w:val="none" w:sz="0" w:space="0" w:color="auto"/>
                        <w:bottom w:val="none" w:sz="0" w:space="0" w:color="auto"/>
                        <w:right w:val="none" w:sz="0" w:space="0" w:color="auto"/>
                      </w:divBdr>
                    </w:div>
                    <w:div w:id="2103799360">
                      <w:marLeft w:val="0"/>
                      <w:marRight w:val="0"/>
                      <w:marTop w:val="0"/>
                      <w:marBottom w:val="0"/>
                      <w:divBdr>
                        <w:top w:val="none" w:sz="0" w:space="0" w:color="auto"/>
                        <w:left w:val="none" w:sz="0" w:space="0" w:color="auto"/>
                        <w:bottom w:val="none" w:sz="0" w:space="0" w:color="auto"/>
                        <w:right w:val="none" w:sz="0" w:space="0" w:color="auto"/>
                      </w:divBdr>
                    </w:div>
                  </w:divsChild>
                </w:div>
                <w:div w:id="1096369544">
                  <w:marLeft w:val="0"/>
                  <w:marRight w:val="0"/>
                  <w:marTop w:val="0"/>
                  <w:marBottom w:val="0"/>
                  <w:divBdr>
                    <w:top w:val="none" w:sz="0" w:space="0" w:color="auto"/>
                    <w:left w:val="none" w:sz="0" w:space="0" w:color="auto"/>
                    <w:bottom w:val="none" w:sz="0" w:space="0" w:color="auto"/>
                    <w:right w:val="none" w:sz="0" w:space="0" w:color="auto"/>
                  </w:divBdr>
                  <w:divsChild>
                    <w:div w:id="846364195">
                      <w:marLeft w:val="0"/>
                      <w:marRight w:val="0"/>
                      <w:marTop w:val="0"/>
                      <w:marBottom w:val="0"/>
                      <w:divBdr>
                        <w:top w:val="none" w:sz="0" w:space="0" w:color="auto"/>
                        <w:left w:val="none" w:sz="0" w:space="0" w:color="auto"/>
                        <w:bottom w:val="none" w:sz="0" w:space="0" w:color="auto"/>
                        <w:right w:val="none" w:sz="0" w:space="0" w:color="auto"/>
                      </w:divBdr>
                    </w:div>
                    <w:div w:id="1075322880">
                      <w:marLeft w:val="0"/>
                      <w:marRight w:val="0"/>
                      <w:marTop w:val="0"/>
                      <w:marBottom w:val="0"/>
                      <w:divBdr>
                        <w:top w:val="none" w:sz="0" w:space="0" w:color="auto"/>
                        <w:left w:val="none" w:sz="0" w:space="0" w:color="auto"/>
                        <w:bottom w:val="none" w:sz="0" w:space="0" w:color="auto"/>
                        <w:right w:val="none" w:sz="0" w:space="0" w:color="auto"/>
                      </w:divBdr>
                    </w:div>
                  </w:divsChild>
                </w:div>
                <w:div w:id="1112627520">
                  <w:marLeft w:val="0"/>
                  <w:marRight w:val="0"/>
                  <w:marTop w:val="0"/>
                  <w:marBottom w:val="0"/>
                  <w:divBdr>
                    <w:top w:val="none" w:sz="0" w:space="0" w:color="auto"/>
                    <w:left w:val="none" w:sz="0" w:space="0" w:color="auto"/>
                    <w:bottom w:val="none" w:sz="0" w:space="0" w:color="auto"/>
                    <w:right w:val="none" w:sz="0" w:space="0" w:color="auto"/>
                  </w:divBdr>
                  <w:divsChild>
                    <w:div w:id="13967527">
                      <w:marLeft w:val="0"/>
                      <w:marRight w:val="0"/>
                      <w:marTop w:val="0"/>
                      <w:marBottom w:val="0"/>
                      <w:divBdr>
                        <w:top w:val="none" w:sz="0" w:space="0" w:color="auto"/>
                        <w:left w:val="none" w:sz="0" w:space="0" w:color="auto"/>
                        <w:bottom w:val="none" w:sz="0" w:space="0" w:color="auto"/>
                        <w:right w:val="none" w:sz="0" w:space="0" w:color="auto"/>
                      </w:divBdr>
                    </w:div>
                    <w:div w:id="846871529">
                      <w:marLeft w:val="0"/>
                      <w:marRight w:val="0"/>
                      <w:marTop w:val="0"/>
                      <w:marBottom w:val="0"/>
                      <w:divBdr>
                        <w:top w:val="none" w:sz="0" w:space="0" w:color="auto"/>
                        <w:left w:val="none" w:sz="0" w:space="0" w:color="auto"/>
                        <w:bottom w:val="none" w:sz="0" w:space="0" w:color="auto"/>
                        <w:right w:val="none" w:sz="0" w:space="0" w:color="auto"/>
                      </w:divBdr>
                    </w:div>
                  </w:divsChild>
                </w:div>
                <w:div w:id="1265109471">
                  <w:marLeft w:val="0"/>
                  <w:marRight w:val="0"/>
                  <w:marTop w:val="0"/>
                  <w:marBottom w:val="0"/>
                  <w:divBdr>
                    <w:top w:val="none" w:sz="0" w:space="0" w:color="auto"/>
                    <w:left w:val="none" w:sz="0" w:space="0" w:color="auto"/>
                    <w:bottom w:val="none" w:sz="0" w:space="0" w:color="auto"/>
                    <w:right w:val="none" w:sz="0" w:space="0" w:color="auto"/>
                  </w:divBdr>
                  <w:divsChild>
                    <w:div w:id="838734334">
                      <w:marLeft w:val="0"/>
                      <w:marRight w:val="0"/>
                      <w:marTop w:val="0"/>
                      <w:marBottom w:val="0"/>
                      <w:divBdr>
                        <w:top w:val="none" w:sz="0" w:space="0" w:color="auto"/>
                        <w:left w:val="none" w:sz="0" w:space="0" w:color="auto"/>
                        <w:bottom w:val="none" w:sz="0" w:space="0" w:color="auto"/>
                        <w:right w:val="none" w:sz="0" w:space="0" w:color="auto"/>
                      </w:divBdr>
                    </w:div>
                  </w:divsChild>
                </w:div>
                <w:div w:id="1595892777">
                  <w:marLeft w:val="0"/>
                  <w:marRight w:val="0"/>
                  <w:marTop w:val="0"/>
                  <w:marBottom w:val="0"/>
                  <w:divBdr>
                    <w:top w:val="none" w:sz="0" w:space="0" w:color="auto"/>
                    <w:left w:val="none" w:sz="0" w:space="0" w:color="auto"/>
                    <w:bottom w:val="none" w:sz="0" w:space="0" w:color="auto"/>
                    <w:right w:val="none" w:sz="0" w:space="0" w:color="auto"/>
                  </w:divBdr>
                  <w:divsChild>
                    <w:div w:id="1536116486">
                      <w:marLeft w:val="0"/>
                      <w:marRight w:val="0"/>
                      <w:marTop w:val="0"/>
                      <w:marBottom w:val="0"/>
                      <w:divBdr>
                        <w:top w:val="none" w:sz="0" w:space="0" w:color="auto"/>
                        <w:left w:val="none" w:sz="0" w:space="0" w:color="auto"/>
                        <w:bottom w:val="none" w:sz="0" w:space="0" w:color="auto"/>
                        <w:right w:val="none" w:sz="0" w:space="0" w:color="auto"/>
                      </w:divBdr>
                    </w:div>
                    <w:div w:id="1824203367">
                      <w:marLeft w:val="0"/>
                      <w:marRight w:val="0"/>
                      <w:marTop w:val="0"/>
                      <w:marBottom w:val="0"/>
                      <w:divBdr>
                        <w:top w:val="none" w:sz="0" w:space="0" w:color="auto"/>
                        <w:left w:val="none" w:sz="0" w:space="0" w:color="auto"/>
                        <w:bottom w:val="none" w:sz="0" w:space="0" w:color="auto"/>
                        <w:right w:val="none" w:sz="0" w:space="0" w:color="auto"/>
                      </w:divBdr>
                    </w:div>
                  </w:divsChild>
                </w:div>
                <w:div w:id="1660423088">
                  <w:marLeft w:val="0"/>
                  <w:marRight w:val="0"/>
                  <w:marTop w:val="0"/>
                  <w:marBottom w:val="0"/>
                  <w:divBdr>
                    <w:top w:val="none" w:sz="0" w:space="0" w:color="auto"/>
                    <w:left w:val="none" w:sz="0" w:space="0" w:color="auto"/>
                    <w:bottom w:val="none" w:sz="0" w:space="0" w:color="auto"/>
                    <w:right w:val="none" w:sz="0" w:space="0" w:color="auto"/>
                  </w:divBdr>
                  <w:divsChild>
                    <w:div w:id="1394356190">
                      <w:marLeft w:val="0"/>
                      <w:marRight w:val="0"/>
                      <w:marTop w:val="0"/>
                      <w:marBottom w:val="0"/>
                      <w:divBdr>
                        <w:top w:val="none" w:sz="0" w:space="0" w:color="auto"/>
                        <w:left w:val="none" w:sz="0" w:space="0" w:color="auto"/>
                        <w:bottom w:val="none" w:sz="0" w:space="0" w:color="auto"/>
                        <w:right w:val="none" w:sz="0" w:space="0" w:color="auto"/>
                      </w:divBdr>
                    </w:div>
                    <w:div w:id="1523203145">
                      <w:marLeft w:val="0"/>
                      <w:marRight w:val="0"/>
                      <w:marTop w:val="0"/>
                      <w:marBottom w:val="0"/>
                      <w:divBdr>
                        <w:top w:val="none" w:sz="0" w:space="0" w:color="auto"/>
                        <w:left w:val="none" w:sz="0" w:space="0" w:color="auto"/>
                        <w:bottom w:val="none" w:sz="0" w:space="0" w:color="auto"/>
                        <w:right w:val="none" w:sz="0" w:space="0" w:color="auto"/>
                      </w:divBdr>
                    </w:div>
                    <w:div w:id="2013529811">
                      <w:marLeft w:val="0"/>
                      <w:marRight w:val="0"/>
                      <w:marTop w:val="0"/>
                      <w:marBottom w:val="0"/>
                      <w:divBdr>
                        <w:top w:val="none" w:sz="0" w:space="0" w:color="auto"/>
                        <w:left w:val="none" w:sz="0" w:space="0" w:color="auto"/>
                        <w:bottom w:val="none" w:sz="0" w:space="0" w:color="auto"/>
                        <w:right w:val="none" w:sz="0" w:space="0" w:color="auto"/>
                      </w:divBdr>
                    </w:div>
                  </w:divsChild>
                </w:div>
                <w:div w:id="1666546184">
                  <w:marLeft w:val="0"/>
                  <w:marRight w:val="0"/>
                  <w:marTop w:val="0"/>
                  <w:marBottom w:val="0"/>
                  <w:divBdr>
                    <w:top w:val="none" w:sz="0" w:space="0" w:color="auto"/>
                    <w:left w:val="none" w:sz="0" w:space="0" w:color="auto"/>
                    <w:bottom w:val="none" w:sz="0" w:space="0" w:color="auto"/>
                    <w:right w:val="none" w:sz="0" w:space="0" w:color="auto"/>
                  </w:divBdr>
                  <w:divsChild>
                    <w:div w:id="450394590">
                      <w:marLeft w:val="0"/>
                      <w:marRight w:val="0"/>
                      <w:marTop w:val="0"/>
                      <w:marBottom w:val="0"/>
                      <w:divBdr>
                        <w:top w:val="none" w:sz="0" w:space="0" w:color="auto"/>
                        <w:left w:val="none" w:sz="0" w:space="0" w:color="auto"/>
                        <w:bottom w:val="none" w:sz="0" w:space="0" w:color="auto"/>
                        <w:right w:val="none" w:sz="0" w:space="0" w:color="auto"/>
                      </w:divBdr>
                    </w:div>
                  </w:divsChild>
                </w:div>
                <w:div w:id="1790322166">
                  <w:marLeft w:val="0"/>
                  <w:marRight w:val="0"/>
                  <w:marTop w:val="0"/>
                  <w:marBottom w:val="0"/>
                  <w:divBdr>
                    <w:top w:val="none" w:sz="0" w:space="0" w:color="auto"/>
                    <w:left w:val="none" w:sz="0" w:space="0" w:color="auto"/>
                    <w:bottom w:val="none" w:sz="0" w:space="0" w:color="auto"/>
                    <w:right w:val="none" w:sz="0" w:space="0" w:color="auto"/>
                  </w:divBdr>
                  <w:divsChild>
                    <w:div w:id="225920629">
                      <w:marLeft w:val="0"/>
                      <w:marRight w:val="0"/>
                      <w:marTop w:val="0"/>
                      <w:marBottom w:val="0"/>
                      <w:divBdr>
                        <w:top w:val="none" w:sz="0" w:space="0" w:color="auto"/>
                        <w:left w:val="none" w:sz="0" w:space="0" w:color="auto"/>
                        <w:bottom w:val="none" w:sz="0" w:space="0" w:color="auto"/>
                        <w:right w:val="none" w:sz="0" w:space="0" w:color="auto"/>
                      </w:divBdr>
                    </w:div>
                    <w:div w:id="438179393">
                      <w:marLeft w:val="0"/>
                      <w:marRight w:val="0"/>
                      <w:marTop w:val="0"/>
                      <w:marBottom w:val="0"/>
                      <w:divBdr>
                        <w:top w:val="none" w:sz="0" w:space="0" w:color="auto"/>
                        <w:left w:val="none" w:sz="0" w:space="0" w:color="auto"/>
                        <w:bottom w:val="none" w:sz="0" w:space="0" w:color="auto"/>
                        <w:right w:val="none" w:sz="0" w:space="0" w:color="auto"/>
                      </w:divBdr>
                    </w:div>
                    <w:div w:id="1384789162">
                      <w:marLeft w:val="0"/>
                      <w:marRight w:val="0"/>
                      <w:marTop w:val="0"/>
                      <w:marBottom w:val="0"/>
                      <w:divBdr>
                        <w:top w:val="none" w:sz="0" w:space="0" w:color="auto"/>
                        <w:left w:val="none" w:sz="0" w:space="0" w:color="auto"/>
                        <w:bottom w:val="none" w:sz="0" w:space="0" w:color="auto"/>
                        <w:right w:val="none" w:sz="0" w:space="0" w:color="auto"/>
                      </w:divBdr>
                    </w:div>
                  </w:divsChild>
                </w:div>
                <w:div w:id="2041666995">
                  <w:marLeft w:val="0"/>
                  <w:marRight w:val="0"/>
                  <w:marTop w:val="0"/>
                  <w:marBottom w:val="0"/>
                  <w:divBdr>
                    <w:top w:val="none" w:sz="0" w:space="0" w:color="auto"/>
                    <w:left w:val="none" w:sz="0" w:space="0" w:color="auto"/>
                    <w:bottom w:val="none" w:sz="0" w:space="0" w:color="auto"/>
                    <w:right w:val="none" w:sz="0" w:space="0" w:color="auto"/>
                  </w:divBdr>
                  <w:divsChild>
                    <w:div w:id="190724717">
                      <w:marLeft w:val="0"/>
                      <w:marRight w:val="0"/>
                      <w:marTop w:val="0"/>
                      <w:marBottom w:val="0"/>
                      <w:divBdr>
                        <w:top w:val="none" w:sz="0" w:space="0" w:color="auto"/>
                        <w:left w:val="none" w:sz="0" w:space="0" w:color="auto"/>
                        <w:bottom w:val="none" w:sz="0" w:space="0" w:color="auto"/>
                        <w:right w:val="none" w:sz="0" w:space="0" w:color="auto"/>
                      </w:divBdr>
                    </w:div>
                  </w:divsChild>
                </w:div>
                <w:div w:id="2055999959">
                  <w:marLeft w:val="0"/>
                  <w:marRight w:val="0"/>
                  <w:marTop w:val="0"/>
                  <w:marBottom w:val="0"/>
                  <w:divBdr>
                    <w:top w:val="none" w:sz="0" w:space="0" w:color="auto"/>
                    <w:left w:val="none" w:sz="0" w:space="0" w:color="auto"/>
                    <w:bottom w:val="none" w:sz="0" w:space="0" w:color="auto"/>
                    <w:right w:val="none" w:sz="0" w:space="0" w:color="auto"/>
                  </w:divBdr>
                  <w:divsChild>
                    <w:div w:id="82378967">
                      <w:marLeft w:val="0"/>
                      <w:marRight w:val="0"/>
                      <w:marTop w:val="0"/>
                      <w:marBottom w:val="0"/>
                      <w:divBdr>
                        <w:top w:val="none" w:sz="0" w:space="0" w:color="auto"/>
                        <w:left w:val="none" w:sz="0" w:space="0" w:color="auto"/>
                        <w:bottom w:val="none" w:sz="0" w:space="0" w:color="auto"/>
                        <w:right w:val="none" w:sz="0" w:space="0" w:color="auto"/>
                      </w:divBdr>
                    </w:div>
                    <w:div w:id="13733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18009">
          <w:marLeft w:val="0"/>
          <w:marRight w:val="0"/>
          <w:marTop w:val="0"/>
          <w:marBottom w:val="0"/>
          <w:divBdr>
            <w:top w:val="none" w:sz="0" w:space="0" w:color="auto"/>
            <w:left w:val="none" w:sz="0" w:space="0" w:color="auto"/>
            <w:bottom w:val="none" w:sz="0" w:space="0" w:color="auto"/>
            <w:right w:val="none" w:sz="0" w:space="0" w:color="auto"/>
          </w:divBdr>
        </w:div>
        <w:div w:id="1026057733">
          <w:marLeft w:val="0"/>
          <w:marRight w:val="0"/>
          <w:marTop w:val="0"/>
          <w:marBottom w:val="0"/>
          <w:divBdr>
            <w:top w:val="none" w:sz="0" w:space="0" w:color="auto"/>
            <w:left w:val="none" w:sz="0" w:space="0" w:color="auto"/>
            <w:bottom w:val="none" w:sz="0" w:space="0" w:color="auto"/>
            <w:right w:val="none" w:sz="0" w:space="0" w:color="auto"/>
          </w:divBdr>
          <w:divsChild>
            <w:div w:id="2147157751">
              <w:marLeft w:val="-75"/>
              <w:marRight w:val="0"/>
              <w:marTop w:val="30"/>
              <w:marBottom w:val="30"/>
              <w:divBdr>
                <w:top w:val="none" w:sz="0" w:space="0" w:color="auto"/>
                <w:left w:val="none" w:sz="0" w:space="0" w:color="auto"/>
                <w:bottom w:val="none" w:sz="0" w:space="0" w:color="auto"/>
                <w:right w:val="none" w:sz="0" w:space="0" w:color="auto"/>
              </w:divBdr>
              <w:divsChild>
                <w:div w:id="19162070">
                  <w:marLeft w:val="0"/>
                  <w:marRight w:val="0"/>
                  <w:marTop w:val="0"/>
                  <w:marBottom w:val="0"/>
                  <w:divBdr>
                    <w:top w:val="none" w:sz="0" w:space="0" w:color="auto"/>
                    <w:left w:val="none" w:sz="0" w:space="0" w:color="auto"/>
                    <w:bottom w:val="none" w:sz="0" w:space="0" w:color="auto"/>
                    <w:right w:val="none" w:sz="0" w:space="0" w:color="auto"/>
                  </w:divBdr>
                  <w:divsChild>
                    <w:div w:id="459080107">
                      <w:marLeft w:val="0"/>
                      <w:marRight w:val="0"/>
                      <w:marTop w:val="0"/>
                      <w:marBottom w:val="0"/>
                      <w:divBdr>
                        <w:top w:val="none" w:sz="0" w:space="0" w:color="auto"/>
                        <w:left w:val="none" w:sz="0" w:space="0" w:color="auto"/>
                        <w:bottom w:val="none" w:sz="0" w:space="0" w:color="auto"/>
                        <w:right w:val="none" w:sz="0" w:space="0" w:color="auto"/>
                      </w:divBdr>
                    </w:div>
                    <w:div w:id="571548445">
                      <w:marLeft w:val="0"/>
                      <w:marRight w:val="0"/>
                      <w:marTop w:val="0"/>
                      <w:marBottom w:val="0"/>
                      <w:divBdr>
                        <w:top w:val="none" w:sz="0" w:space="0" w:color="auto"/>
                        <w:left w:val="none" w:sz="0" w:space="0" w:color="auto"/>
                        <w:bottom w:val="none" w:sz="0" w:space="0" w:color="auto"/>
                        <w:right w:val="none" w:sz="0" w:space="0" w:color="auto"/>
                      </w:divBdr>
                    </w:div>
                  </w:divsChild>
                </w:div>
                <w:div w:id="374087291">
                  <w:marLeft w:val="0"/>
                  <w:marRight w:val="0"/>
                  <w:marTop w:val="0"/>
                  <w:marBottom w:val="0"/>
                  <w:divBdr>
                    <w:top w:val="none" w:sz="0" w:space="0" w:color="auto"/>
                    <w:left w:val="none" w:sz="0" w:space="0" w:color="auto"/>
                    <w:bottom w:val="none" w:sz="0" w:space="0" w:color="auto"/>
                    <w:right w:val="none" w:sz="0" w:space="0" w:color="auto"/>
                  </w:divBdr>
                  <w:divsChild>
                    <w:div w:id="539050861">
                      <w:marLeft w:val="0"/>
                      <w:marRight w:val="0"/>
                      <w:marTop w:val="0"/>
                      <w:marBottom w:val="0"/>
                      <w:divBdr>
                        <w:top w:val="none" w:sz="0" w:space="0" w:color="auto"/>
                        <w:left w:val="none" w:sz="0" w:space="0" w:color="auto"/>
                        <w:bottom w:val="none" w:sz="0" w:space="0" w:color="auto"/>
                        <w:right w:val="none" w:sz="0" w:space="0" w:color="auto"/>
                      </w:divBdr>
                    </w:div>
                    <w:div w:id="1114982996">
                      <w:marLeft w:val="0"/>
                      <w:marRight w:val="0"/>
                      <w:marTop w:val="0"/>
                      <w:marBottom w:val="0"/>
                      <w:divBdr>
                        <w:top w:val="none" w:sz="0" w:space="0" w:color="auto"/>
                        <w:left w:val="none" w:sz="0" w:space="0" w:color="auto"/>
                        <w:bottom w:val="none" w:sz="0" w:space="0" w:color="auto"/>
                        <w:right w:val="none" w:sz="0" w:space="0" w:color="auto"/>
                      </w:divBdr>
                    </w:div>
                  </w:divsChild>
                </w:div>
                <w:div w:id="504907719">
                  <w:marLeft w:val="0"/>
                  <w:marRight w:val="0"/>
                  <w:marTop w:val="0"/>
                  <w:marBottom w:val="0"/>
                  <w:divBdr>
                    <w:top w:val="none" w:sz="0" w:space="0" w:color="auto"/>
                    <w:left w:val="none" w:sz="0" w:space="0" w:color="auto"/>
                    <w:bottom w:val="none" w:sz="0" w:space="0" w:color="auto"/>
                    <w:right w:val="none" w:sz="0" w:space="0" w:color="auto"/>
                  </w:divBdr>
                  <w:divsChild>
                    <w:div w:id="496380992">
                      <w:marLeft w:val="0"/>
                      <w:marRight w:val="0"/>
                      <w:marTop w:val="0"/>
                      <w:marBottom w:val="0"/>
                      <w:divBdr>
                        <w:top w:val="none" w:sz="0" w:space="0" w:color="auto"/>
                        <w:left w:val="none" w:sz="0" w:space="0" w:color="auto"/>
                        <w:bottom w:val="none" w:sz="0" w:space="0" w:color="auto"/>
                        <w:right w:val="none" w:sz="0" w:space="0" w:color="auto"/>
                      </w:divBdr>
                    </w:div>
                    <w:div w:id="1871647679">
                      <w:marLeft w:val="0"/>
                      <w:marRight w:val="0"/>
                      <w:marTop w:val="0"/>
                      <w:marBottom w:val="0"/>
                      <w:divBdr>
                        <w:top w:val="none" w:sz="0" w:space="0" w:color="auto"/>
                        <w:left w:val="none" w:sz="0" w:space="0" w:color="auto"/>
                        <w:bottom w:val="none" w:sz="0" w:space="0" w:color="auto"/>
                        <w:right w:val="none" w:sz="0" w:space="0" w:color="auto"/>
                      </w:divBdr>
                    </w:div>
                  </w:divsChild>
                </w:div>
                <w:div w:id="759836979">
                  <w:marLeft w:val="0"/>
                  <w:marRight w:val="0"/>
                  <w:marTop w:val="0"/>
                  <w:marBottom w:val="0"/>
                  <w:divBdr>
                    <w:top w:val="none" w:sz="0" w:space="0" w:color="auto"/>
                    <w:left w:val="none" w:sz="0" w:space="0" w:color="auto"/>
                    <w:bottom w:val="none" w:sz="0" w:space="0" w:color="auto"/>
                    <w:right w:val="none" w:sz="0" w:space="0" w:color="auto"/>
                  </w:divBdr>
                  <w:divsChild>
                    <w:div w:id="10723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33470">
          <w:marLeft w:val="0"/>
          <w:marRight w:val="0"/>
          <w:marTop w:val="0"/>
          <w:marBottom w:val="0"/>
          <w:divBdr>
            <w:top w:val="none" w:sz="0" w:space="0" w:color="auto"/>
            <w:left w:val="none" w:sz="0" w:space="0" w:color="auto"/>
            <w:bottom w:val="none" w:sz="0" w:space="0" w:color="auto"/>
            <w:right w:val="none" w:sz="0" w:space="0" w:color="auto"/>
          </w:divBdr>
          <w:divsChild>
            <w:div w:id="940262159">
              <w:marLeft w:val="-75"/>
              <w:marRight w:val="0"/>
              <w:marTop w:val="30"/>
              <w:marBottom w:val="30"/>
              <w:divBdr>
                <w:top w:val="none" w:sz="0" w:space="0" w:color="auto"/>
                <w:left w:val="none" w:sz="0" w:space="0" w:color="auto"/>
                <w:bottom w:val="none" w:sz="0" w:space="0" w:color="auto"/>
                <w:right w:val="none" w:sz="0" w:space="0" w:color="auto"/>
              </w:divBdr>
              <w:divsChild>
                <w:div w:id="159541933">
                  <w:marLeft w:val="0"/>
                  <w:marRight w:val="0"/>
                  <w:marTop w:val="0"/>
                  <w:marBottom w:val="0"/>
                  <w:divBdr>
                    <w:top w:val="none" w:sz="0" w:space="0" w:color="auto"/>
                    <w:left w:val="none" w:sz="0" w:space="0" w:color="auto"/>
                    <w:bottom w:val="none" w:sz="0" w:space="0" w:color="auto"/>
                    <w:right w:val="none" w:sz="0" w:space="0" w:color="auto"/>
                  </w:divBdr>
                  <w:divsChild>
                    <w:div w:id="155460229">
                      <w:marLeft w:val="0"/>
                      <w:marRight w:val="0"/>
                      <w:marTop w:val="0"/>
                      <w:marBottom w:val="0"/>
                      <w:divBdr>
                        <w:top w:val="none" w:sz="0" w:space="0" w:color="auto"/>
                        <w:left w:val="none" w:sz="0" w:space="0" w:color="auto"/>
                        <w:bottom w:val="none" w:sz="0" w:space="0" w:color="auto"/>
                        <w:right w:val="none" w:sz="0" w:space="0" w:color="auto"/>
                      </w:divBdr>
                    </w:div>
                    <w:div w:id="1314481012">
                      <w:marLeft w:val="0"/>
                      <w:marRight w:val="0"/>
                      <w:marTop w:val="0"/>
                      <w:marBottom w:val="0"/>
                      <w:divBdr>
                        <w:top w:val="none" w:sz="0" w:space="0" w:color="auto"/>
                        <w:left w:val="none" w:sz="0" w:space="0" w:color="auto"/>
                        <w:bottom w:val="none" w:sz="0" w:space="0" w:color="auto"/>
                        <w:right w:val="none" w:sz="0" w:space="0" w:color="auto"/>
                      </w:divBdr>
                    </w:div>
                  </w:divsChild>
                </w:div>
                <w:div w:id="169568472">
                  <w:marLeft w:val="0"/>
                  <w:marRight w:val="0"/>
                  <w:marTop w:val="0"/>
                  <w:marBottom w:val="0"/>
                  <w:divBdr>
                    <w:top w:val="none" w:sz="0" w:space="0" w:color="auto"/>
                    <w:left w:val="none" w:sz="0" w:space="0" w:color="auto"/>
                    <w:bottom w:val="none" w:sz="0" w:space="0" w:color="auto"/>
                    <w:right w:val="none" w:sz="0" w:space="0" w:color="auto"/>
                  </w:divBdr>
                  <w:divsChild>
                    <w:div w:id="419642262">
                      <w:marLeft w:val="0"/>
                      <w:marRight w:val="0"/>
                      <w:marTop w:val="0"/>
                      <w:marBottom w:val="0"/>
                      <w:divBdr>
                        <w:top w:val="none" w:sz="0" w:space="0" w:color="auto"/>
                        <w:left w:val="none" w:sz="0" w:space="0" w:color="auto"/>
                        <w:bottom w:val="none" w:sz="0" w:space="0" w:color="auto"/>
                        <w:right w:val="none" w:sz="0" w:space="0" w:color="auto"/>
                      </w:divBdr>
                    </w:div>
                  </w:divsChild>
                </w:div>
                <w:div w:id="594173540">
                  <w:marLeft w:val="0"/>
                  <w:marRight w:val="0"/>
                  <w:marTop w:val="0"/>
                  <w:marBottom w:val="0"/>
                  <w:divBdr>
                    <w:top w:val="none" w:sz="0" w:space="0" w:color="auto"/>
                    <w:left w:val="none" w:sz="0" w:space="0" w:color="auto"/>
                    <w:bottom w:val="none" w:sz="0" w:space="0" w:color="auto"/>
                    <w:right w:val="none" w:sz="0" w:space="0" w:color="auto"/>
                  </w:divBdr>
                  <w:divsChild>
                    <w:div w:id="1294406388">
                      <w:marLeft w:val="0"/>
                      <w:marRight w:val="0"/>
                      <w:marTop w:val="0"/>
                      <w:marBottom w:val="0"/>
                      <w:divBdr>
                        <w:top w:val="none" w:sz="0" w:space="0" w:color="auto"/>
                        <w:left w:val="none" w:sz="0" w:space="0" w:color="auto"/>
                        <w:bottom w:val="none" w:sz="0" w:space="0" w:color="auto"/>
                        <w:right w:val="none" w:sz="0" w:space="0" w:color="auto"/>
                      </w:divBdr>
                    </w:div>
                  </w:divsChild>
                </w:div>
                <w:div w:id="677805779">
                  <w:marLeft w:val="0"/>
                  <w:marRight w:val="0"/>
                  <w:marTop w:val="0"/>
                  <w:marBottom w:val="0"/>
                  <w:divBdr>
                    <w:top w:val="none" w:sz="0" w:space="0" w:color="auto"/>
                    <w:left w:val="none" w:sz="0" w:space="0" w:color="auto"/>
                    <w:bottom w:val="none" w:sz="0" w:space="0" w:color="auto"/>
                    <w:right w:val="none" w:sz="0" w:space="0" w:color="auto"/>
                  </w:divBdr>
                  <w:divsChild>
                    <w:div w:id="139542584">
                      <w:marLeft w:val="0"/>
                      <w:marRight w:val="0"/>
                      <w:marTop w:val="0"/>
                      <w:marBottom w:val="0"/>
                      <w:divBdr>
                        <w:top w:val="none" w:sz="0" w:space="0" w:color="auto"/>
                        <w:left w:val="none" w:sz="0" w:space="0" w:color="auto"/>
                        <w:bottom w:val="none" w:sz="0" w:space="0" w:color="auto"/>
                        <w:right w:val="none" w:sz="0" w:space="0" w:color="auto"/>
                      </w:divBdr>
                    </w:div>
                    <w:div w:id="791050977">
                      <w:marLeft w:val="0"/>
                      <w:marRight w:val="0"/>
                      <w:marTop w:val="0"/>
                      <w:marBottom w:val="0"/>
                      <w:divBdr>
                        <w:top w:val="none" w:sz="0" w:space="0" w:color="auto"/>
                        <w:left w:val="none" w:sz="0" w:space="0" w:color="auto"/>
                        <w:bottom w:val="none" w:sz="0" w:space="0" w:color="auto"/>
                        <w:right w:val="none" w:sz="0" w:space="0" w:color="auto"/>
                      </w:divBdr>
                    </w:div>
                    <w:div w:id="1179740081">
                      <w:marLeft w:val="0"/>
                      <w:marRight w:val="0"/>
                      <w:marTop w:val="0"/>
                      <w:marBottom w:val="0"/>
                      <w:divBdr>
                        <w:top w:val="none" w:sz="0" w:space="0" w:color="auto"/>
                        <w:left w:val="none" w:sz="0" w:space="0" w:color="auto"/>
                        <w:bottom w:val="none" w:sz="0" w:space="0" w:color="auto"/>
                        <w:right w:val="none" w:sz="0" w:space="0" w:color="auto"/>
                      </w:divBdr>
                    </w:div>
                  </w:divsChild>
                </w:div>
                <w:div w:id="751318319">
                  <w:marLeft w:val="0"/>
                  <w:marRight w:val="0"/>
                  <w:marTop w:val="0"/>
                  <w:marBottom w:val="0"/>
                  <w:divBdr>
                    <w:top w:val="none" w:sz="0" w:space="0" w:color="auto"/>
                    <w:left w:val="none" w:sz="0" w:space="0" w:color="auto"/>
                    <w:bottom w:val="none" w:sz="0" w:space="0" w:color="auto"/>
                    <w:right w:val="none" w:sz="0" w:space="0" w:color="auto"/>
                  </w:divBdr>
                  <w:divsChild>
                    <w:div w:id="1023895411">
                      <w:marLeft w:val="0"/>
                      <w:marRight w:val="0"/>
                      <w:marTop w:val="0"/>
                      <w:marBottom w:val="0"/>
                      <w:divBdr>
                        <w:top w:val="none" w:sz="0" w:space="0" w:color="auto"/>
                        <w:left w:val="none" w:sz="0" w:space="0" w:color="auto"/>
                        <w:bottom w:val="none" w:sz="0" w:space="0" w:color="auto"/>
                        <w:right w:val="none" w:sz="0" w:space="0" w:color="auto"/>
                      </w:divBdr>
                    </w:div>
                    <w:div w:id="1206675171">
                      <w:marLeft w:val="0"/>
                      <w:marRight w:val="0"/>
                      <w:marTop w:val="0"/>
                      <w:marBottom w:val="0"/>
                      <w:divBdr>
                        <w:top w:val="none" w:sz="0" w:space="0" w:color="auto"/>
                        <w:left w:val="none" w:sz="0" w:space="0" w:color="auto"/>
                        <w:bottom w:val="none" w:sz="0" w:space="0" w:color="auto"/>
                        <w:right w:val="none" w:sz="0" w:space="0" w:color="auto"/>
                      </w:divBdr>
                    </w:div>
                  </w:divsChild>
                </w:div>
                <w:div w:id="1274289139">
                  <w:marLeft w:val="0"/>
                  <w:marRight w:val="0"/>
                  <w:marTop w:val="0"/>
                  <w:marBottom w:val="0"/>
                  <w:divBdr>
                    <w:top w:val="none" w:sz="0" w:space="0" w:color="auto"/>
                    <w:left w:val="none" w:sz="0" w:space="0" w:color="auto"/>
                    <w:bottom w:val="none" w:sz="0" w:space="0" w:color="auto"/>
                    <w:right w:val="none" w:sz="0" w:space="0" w:color="auto"/>
                  </w:divBdr>
                  <w:divsChild>
                    <w:div w:id="1590889228">
                      <w:marLeft w:val="0"/>
                      <w:marRight w:val="0"/>
                      <w:marTop w:val="0"/>
                      <w:marBottom w:val="0"/>
                      <w:divBdr>
                        <w:top w:val="none" w:sz="0" w:space="0" w:color="auto"/>
                        <w:left w:val="none" w:sz="0" w:space="0" w:color="auto"/>
                        <w:bottom w:val="none" w:sz="0" w:space="0" w:color="auto"/>
                        <w:right w:val="none" w:sz="0" w:space="0" w:color="auto"/>
                      </w:divBdr>
                    </w:div>
                  </w:divsChild>
                </w:div>
                <w:div w:id="1505780450">
                  <w:marLeft w:val="0"/>
                  <w:marRight w:val="0"/>
                  <w:marTop w:val="0"/>
                  <w:marBottom w:val="0"/>
                  <w:divBdr>
                    <w:top w:val="none" w:sz="0" w:space="0" w:color="auto"/>
                    <w:left w:val="none" w:sz="0" w:space="0" w:color="auto"/>
                    <w:bottom w:val="none" w:sz="0" w:space="0" w:color="auto"/>
                    <w:right w:val="none" w:sz="0" w:space="0" w:color="auto"/>
                  </w:divBdr>
                  <w:divsChild>
                    <w:div w:id="89473314">
                      <w:marLeft w:val="0"/>
                      <w:marRight w:val="0"/>
                      <w:marTop w:val="0"/>
                      <w:marBottom w:val="0"/>
                      <w:divBdr>
                        <w:top w:val="none" w:sz="0" w:space="0" w:color="auto"/>
                        <w:left w:val="none" w:sz="0" w:space="0" w:color="auto"/>
                        <w:bottom w:val="none" w:sz="0" w:space="0" w:color="auto"/>
                        <w:right w:val="none" w:sz="0" w:space="0" w:color="auto"/>
                      </w:divBdr>
                    </w:div>
                  </w:divsChild>
                </w:div>
                <w:div w:id="1605074729">
                  <w:marLeft w:val="0"/>
                  <w:marRight w:val="0"/>
                  <w:marTop w:val="0"/>
                  <w:marBottom w:val="0"/>
                  <w:divBdr>
                    <w:top w:val="none" w:sz="0" w:space="0" w:color="auto"/>
                    <w:left w:val="none" w:sz="0" w:space="0" w:color="auto"/>
                    <w:bottom w:val="none" w:sz="0" w:space="0" w:color="auto"/>
                    <w:right w:val="none" w:sz="0" w:space="0" w:color="auto"/>
                  </w:divBdr>
                  <w:divsChild>
                    <w:div w:id="807942063">
                      <w:marLeft w:val="0"/>
                      <w:marRight w:val="0"/>
                      <w:marTop w:val="0"/>
                      <w:marBottom w:val="0"/>
                      <w:divBdr>
                        <w:top w:val="none" w:sz="0" w:space="0" w:color="auto"/>
                        <w:left w:val="none" w:sz="0" w:space="0" w:color="auto"/>
                        <w:bottom w:val="none" w:sz="0" w:space="0" w:color="auto"/>
                        <w:right w:val="none" w:sz="0" w:space="0" w:color="auto"/>
                      </w:divBdr>
                    </w:div>
                  </w:divsChild>
                </w:div>
                <w:div w:id="1739550441">
                  <w:marLeft w:val="0"/>
                  <w:marRight w:val="0"/>
                  <w:marTop w:val="0"/>
                  <w:marBottom w:val="0"/>
                  <w:divBdr>
                    <w:top w:val="none" w:sz="0" w:space="0" w:color="auto"/>
                    <w:left w:val="none" w:sz="0" w:space="0" w:color="auto"/>
                    <w:bottom w:val="none" w:sz="0" w:space="0" w:color="auto"/>
                    <w:right w:val="none" w:sz="0" w:space="0" w:color="auto"/>
                  </w:divBdr>
                  <w:divsChild>
                    <w:div w:id="878321235">
                      <w:marLeft w:val="0"/>
                      <w:marRight w:val="0"/>
                      <w:marTop w:val="0"/>
                      <w:marBottom w:val="0"/>
                      <w:divBdr>
                        <w:top w:val="none" w:sz="0" w:space="0" w:color="auto"/>
                        <w:left w:val="none" w:sz="0" w:space="0" w:color="auto"/>
                        <w:bottom w:val="none" w:sz="0" w:space="0" w:color="auto"/>
                        <w:right w:val="none" w:sz="0" w:space="0" w:color="auto"/>
                      </w:divBdr>
                    </w:div>
                    <w:div w:id="1645886791">
                      <w:marLeft w:val="0"/>
                      <w:marRight w:val="0"/>
                      <w:marTop w:val="0"/>
                      <w:marBottom w:val="0"/>
                      <w:divBdr>
                        <w:top w:val="none" w:sz="0" w:space="0" w:color="auto"/>
                        <w:left w:val="none" w:sz="0" w:space="0" w:color="auto"/>
                        <w:bottom w:val="none" w:sz="0" w:space="0" w:color="auto"/>
                        <w:right w:val="none" w:sz="0" w:space="0" w:color="auto"/>
                      </w:divBdr>
                    </w:div>
                    <w:div w:id="2112238213">
                      <w:marLeft w:val="0"/>
                      <w:marRight w:val="0"/>
                      <w:marTop w:val="0"/>
                      <w:marBottom w:val="0"/>
                      <w:divBdr>
                        <w:top w:val="none" w:sz="0" w:space="0" w:color="auto"/>
                        <w:left w:val="none" w:sz="0" w:space="0" w:color="auto"/>
                        <w:bottom w:val="none" w:sz="0" w:space="0" w:color="auto"/>
                        <w:right w:val="none" w:sz="0" w:space="0" w:color="auto"/>
                      </w:divBdr>
                    </w:div>
                  </w:divsChild>
                </w:div>
                <w:div w:id="1746225113">
                  <w:marLeft w:val="0"/>
                  <w:marRight w:val="0"/>
                  <w:marTop w:val="0"/>
                  <w:marBottom w:val="0"/>
                  <w:divBdr>
                    <w:top w:val="none" w:sz="0" w:space="0" w:color="auto"/>
                    <w:left w:val="none" w:sz="0" w:space="0" w:color="auto"/>
                    <w:bottom w:val="none" w:sz="0" w:space="0" w:color="auto"/>
                    <w:right w:val="none" w:sz="0" w:space="0" w:color="auto"/>
                  </w:divBdr>
                  <w:divsChild>
                    <w:div w:id="512719586">
                      <w:marLeft w:val="0"/>
                      <w:marRight w:val="0"/>
                      <w:marTop w:val="0"/>
                      <w:marBottom w:val="0"/>
                      <w:divBdr>
                        <w:top w:val="none" w:sz="0" w:space="0" w:color="auto"/>
                        <w:left w:val="none" w:sz="0" w:space="0" w:color="auto"/>
                        <w:bottom w:val="none" w:sz="0" w:space="0" w:color="auto"/>
                        <w:right w:val="none" w:sz="0" w:space="0" w:color="auto"/>
                      </w:divBdr>
                    </w:div>
                    <w:div w:id="951937404">
                      <w:marLeft w:val="0"/>
                      <w:marRight w:val="0"/>
                      <w:marTop w:val="0"/>
                      <w:marBottom w:val="0"/>
                      <w:divBdr>
                        <w:top w:val="none" w:sz="0" w:space="0" w:color="auto"/>
                        <w:left w:val="none" w:sz="0" w:space="0" w:color="auto"/>
                        <w:bottom w:val="none" w:sz="0" w:space="0" w:color="auto"/>
                        <w:right w:val="none" w:sz="0" w:space="0" w:color="auto"/>
                      </w:divBdr>
                    </w:div>
                    <w:div w:id="1527215791">
                      <w:marLeft w:val="0"/>
                      <w:marRight w:val="0"/>
                      <w:marTop w:val="0"/>
                      <w:marBottom w:val="0"/>
                      <w:divBdr>
                        <w:top w:val="none" w:sz="0" w:space="0" w:color="auto"/>
                        <w:left w:val="none" w:sz="0" w:space="0" w:color="auto"/>
                        <w:bottom w:val="none" w:sz="0" w:space="0" w:color="auto"/>
                        <w:right w:val="none" w:sz="0" w:space="0" w:color="auto"/>
                      </w:divBdr>
                    </w:div>
                    <w:div w:id="1714815239">
                      <w:marLeft w:val="0"/>
                      <w:marRight w:val="0"/>
                      <w:marTop w:val="0"/>
                      <w:marBottom w:val="0"/>
                      <w:divBdr>
                        <w:top w:val="none" w:sz="0" w:space="0" w:color="auto"/>
                        <w:left w:val="none" w:sz="0" w:space="0" w:color="auto"/>
                        <w:bottom w:val="none" w:sz="0" w:space="0" w:color="auto"/>
                        <w:right w:val="none" w:sz="0" w:space="0" w:color="auto"/>
                      </w:divBdr>
                    </w:div>
                  </w:divsChild>
                </w:div>
                <w:div w:id="1761952632">
                  <w:marLeft w:val="0"/>
                  <w:marRight w:val="0"/>
                  <w:marTop w:val="0"/>
                  <w:marBottom w:val="0"/>
                  <w:divBdr>
                    <w:top w:val="none" w:sz="0" w:space="0" w:color="auto"/>
                    <w:left w:val="none" w:sz="0" w:space="0" w:color="auto"/>
                    <w:bottom w:val="none" w:sz="0" w:space="0" w:color="auto"/>
                    <w:right w:val="none" w:sz="0" w:space="0" w:color="auto"/>
                  </w:divBdr>
                  <w:divsChild>
                    <w:div w:id="414206383">
                      <w:marLeft w:val="0"/>
                      <w:marRight w:val="0"/>
                      <w:marTop w:val="0"/>
                      <w:marBottom w:val="0"/>
                      <w:divBdr>
                        <w:top w:val="none" w:sz="0" w:space="0" w:color="auto"/>
                        <w:left w:val="none" w:sz="0" w:space="0" w:color="auto"/>
                        <w:bottom w:val="none" w:sz="0" w:space="0" w:color="auto"/>
                        <w:right w:val="none" w:sz="0" w:space="0" w:color="auto"/>
                      </w:divBdr>
                    </w:div>
                    <w:div w:id="1295411385">
                      <w:marLeft w:val="0"/>
                      <w:marRight w:val="0"/>
                      <w:marTop w:val="0"/>
                      <w:marBottom w:val="0"/>
                      <w:divBdr>
                        <w:top w:val="none" w:sz="0" w:space="0" w:color="auto"/>
                        <w:left w:val="none" w:sz="0" w:space="0" w:color="auto"/>
                        <w:bottom w:val="none" w:sz="0" w:space="0" w:color="auto"/>
                        <w:right w:val="none" w:sz="0" w:space="0" w:color="auto"/>
                      </w:divBdr>
                    </w:div>
                  </w:divsChild>
                </w:div>
                <w:div w:id="1871407033">
                  <w:marLeft w:val="0"/>
                  <w:marRight w:val="0"/>
                  <w:marTop w:val="0"/>
                  <w:marBottom w:val="0"/>
                  <w:divBdr>
                    <w:top w:val="none" w:sz="0" w:space="0" w:color="auto"/>
                    <w:left w:val="none" w:sz="0" w:space="0" w:color="auto"/>
                    <w:bottom w:val="none" w:sz="0" w:space="0" w:color="auto"/>
                    <w:right w:val="none" w:sz="0" w:space="0" w:color="auto"/>
                  </w:divBdr>
                  <w:divsChild>
                    <w:div w:id="1513833937">
                      <w:marLeft w:val="0"/>
                      <w:marRight w:val="0"/>
                      <w:marTop w:val="0"/>
                      <w:marBottom w:val="0"/>
                      <w:divBdr>
                        <w:top w:val="none" w:sz="0" w:space="0" w:color="auto"/>
                        <w:left w:val="none" w:sz="0" w:space="0" w:color="auto"/>
                        <w:bottom w:val="none" w:sz="0" w:space="0" w:color="auto"/>
                        <w:right w:val="none" w:sz="0" w:space="0" w:color="auto"/>
                      </w:divBdr>
                    </w:div>
                  </w:divsChild>
                </w:div>
                <w:div w:id="1929969791">
                  <w:marLeft w:val="0"/>
                  <w:marRight w:val="0"/>
                  <w:marTop w:val="0"/>
                  <w:marBottom w:val="0"/>
                  <w:divBdr>
                    <w:top w:val="none" w:sz="0" w:space="0" w:color="auto"/>
                    <w:left w:val="none" w:sz="0" w:space="0" w:color="auto"/>
                    <w:bottom w:val="none" w:sz="0" w:space="0" w:color="auto"/>
                    <w:right w:val="none" w:sz="0" w:space="0" w:color="auto"/>
                  </w:divBdr>
                  <w:divsChild>
                    <w:div w:id="405148853">
                      <w:marLeft w:val="0"/>
                      <w:marRight w:val="0"/>
                      <w:marTop w:val="0"/>
                      <w:marBottom w:val="0"/>
                      <w:divBdr>
                        <w:top w:val="none" w:sz="0" w:space="0" w:color="auto"/>
                        <w:left w:val="none" w:sz="0" w:space="0" w:color="auto"/>
                        <w:bottom w:val="none" w:sz="0" w:space="0" w:color="auto"/>
                        <w:right w:val="none" w:sz="0" w:space="0" w:color="auto"/>
                      </w:divBdr>
                    </w:div>
                    <w:div w:id="1217624887">
                      <w:marLeft w:val="0"/>
                      <w:marRight w:val="0"/>
                      <w:marTop w:val="0"/>
                      <w:marBottom w:val="0"/>
                      <w:divBdr>
                        <w:top w:val="none" w:sz="0" w:space="0" w:color="auto"/>
                        <w:left w:val="none" w:sz="0" w:space="0" w:color="auto"/>
                        <w:bottom w:val="none" w:sz="0" w:space="0" w:color="auto"/>
                        <w:right w:val="none" w:sz="0" w:space="0" w:color="auto"/>
                      </w:divBdr>
                    </w:div>
                  </w:divsChild>
                </w:div>
                <w:div w:id="2019261193">
                  <w:marLeft w:val="0"/>
                  <w:marRight w:val="0"/>
                  <w:marTop w:val="0"/>
                  <w:marBottom w:val="0"/>
                  <w:divBdr>
                    <w:top w:val="none" w:sz="0" w:space="0" w:color="auto"/>
                    <w:left w:val="none" w:sz="0" w:space="0" w:color="auto"/>
                    <w:bottom w:val="none" w:sz="0" w:space="0" w:color="auto"/>
                    <w:right w:val="none" w:sz="0" w:space="0" w:color="auto"/>
                  </w:divBdr>
                  <w:divsChild>
                    <w:div w:id="156992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80359">
          <w:marLeft w:val="0"/>
          <w:marRight w:val="0"/>
          <w:marTop w:val="0"/>
          <w:marBottom w:val="0"/>
          <w:divBdr>
            <w:top w:val="none" w:sz="0" w:space="0" w:color="auto"/>
            <w:left w:val="none" w:sz="0" w:space="0" w:color="auto"/>
            <w:bottom w:val="none" w:sz="0" w:space="0" w:color="auto"/>
            <w:right w:val="none" w:sz="0" w:space="0" w:color="auto"/>
          </w:divBdr>
          <w:divsChild>
            <w:div w:id="565335295">
              <w:marLeft w:val="0"/>
              <w:marRight w:val="0"/>
              <w:marTop w:val="0"/>
              <w:marBottom w:val="0"/>
              <w:divBdr>
                <w:top w:val="none" w:sz="0" w:space="0" w:color="auto"/>
                <w:left w:val="none" w:sz="0" w:space="0" w:color="auto"/>
                <w:bottom w:val="none" w:sz="0" w:space="0" w:color="auto"/>
                <w:right w:val="none" w:sz="0" w:space="0" w:color="auto"/>
              </w:divBdr>
            </w:div>
            <w:div w:id="1224096409">
              <w:marLeft w:val="0"/>
              <w:marRight w:val="0"/>
              <w:marTop w:val="0"/>
              <w:marBottom w:val="0"/>
              <w:divBdr>
                <w:top w:val="none" w:sz="0" w:space="0" w:color="auto"/>
                <w:left w:val="none" w:sz="0" w:space="0" w:color="auto"/>
                <w:bottom w:val="none" w:sz="0" w:space="0" w:color="auto"/>
                <w:right w:val="none" w:sz="0" w:space="0" w:color="auto"/>
              </w:divBdr>
            </w:div>
            <w:div w:id="1512985305">
              <w:marLeft w:val="0"/>
              <w:marRight w:val="0"/>
              <w:marTop w:val="0"/>
              <w:marBottom w:val="0"/>
              <w:divBdr>
                <w:top w:val="none" w:sz="0" w:space="0" w:color="auto"/>
                <w:left w:val="none" w:sz="0" w:space="0" w:color="auto"/>
                <w:bottom w:val="none" w:sz="0" w:space="0" w:color="auto"/>
                <w:right w:val="none" w:sz="0" w:space="0" w:color="auto"/>
              </w:divBdr>
            </w:div>
            <w:div w:id="1527403250">
              <w:marLeft w:val="0"/>
              <w:marRight w:val="0"/>
              <w:marTop w:val="0"/>
              <w:marBottom w:val="0"/>
              <w:divBdr>
                <w:top w:val="none" w:sz="0" w:space="0" w:color="auto"/>
                <w:left w:val="none" w:sz="0" w:space="0" w:color="auto"/>
                <w:bottom w:val="none" w:sz="0" w:space="0" w:color="auto"/>
                <w:right w:val="none" w:sz="0" w:space="0" w:color="auto"/>
              </w:divBdr>
            </w:div>
            <w:div w:id="1859612869">
              <w:marLeft w:val="0"/>
              <w:marRight w:val="0"/>
              <w:marTop w:val="0"/>
              <w:marBottom w:val="0"/>
              <w:divBdr>
                <w:top w:val="none" w:sz="0" w:space="0" w:color="auto"/>
                <w:left w:val="none" w:sz="0" w:space="0" w:color="auto"/>
                <w:bottom w:val="none" w:sz="0" w:space="0" w:color="auto"/>
                <w:right w:val="none" w:sz="0" w:space="0" w:color="auto"/>
              </w:divBdr>
            </w:div>
            <w:div w:id="1989741679">
              <w:marLeft w:val="0"/>
              <w:marRight w:val="0"/>
              <w:marTop w:val="0"/>
              <w:marBottom w:val="0"/>
              <w:divBdr>
                <w:top w:val="none" w:sz="0" w:space="0" w:color="auto"/>
                <w:left w:val="none" w:sz="0" w:space="0" w:color="auto"/>
                <w:bottom w:val="none" w:sz="0" w:space="0" w:color="auto"/>
                <w:right w:val="none" w:sz="0" w:space="0" w:color="auto"/>
              </w:divBdr>
            </w:div>
          </w:divsChild>
        </w:div>
        <w:div w:id="1049188079">
          <w:marLeft w:val="0"/>
          <w:marRight w:val="0"/>
          <w:marTop w:val="0"/>
          <w:marBottom w:val="0"/>
          <w:divBdr>
            <w:top w:val="none" w:sz="0" w:space="0" w:color="auto"/>
            <w:left w:val="none" w:sz="0" w:space="0" w:color="auto"/>
            <w:bottom w:val="none" w:sz="0" w:space="0" w:color="auto"/>
            <w:right w:val="none" w:sz="0" w:space="0" w:color="auto"/>
          </w:divBdr>
        </w:div>
        <w:div w:id="1051273108">
          <w:marLeft w:val="0"/>
          <w:marRight w:val="0"/>
          <w:marTop w:val="0"/>
          <w:marBottom w:val="0"/>
          <w:divBdr>
            <w:top w:val="none" w:sz="0" w:space="0" w:color="auto"/>
            <w:left w:val="none" w:sz="0" w:space="0" w:color="auto"/>
            <w:bottom w:val="none" w:sz="0" w:space="0" w:color="auto"/>
            <w:right w:val="none" w:sz="0" w:space="0" w:color="auto"/>
          </w:divBdr>
          <w:divsChild>
            <w:div w:id="90057255">
              <w:marLeft w:val="-75"/>
              <w:marRight w:val="0"/>
              <w:marTop w:val="30"/>
              <w:marBottom w:val="30"/>
              <w:divBdr>
                <w:top w:val="none" w:sz="0" w:space="0" w:color="auto"/>
                <w:left w:val="none" w:sz="0" w:space="0" w:color="auto"/>
                <w:bottom w:val="none" w:sz="0" w:space="0" w:color="auto"/>
                <w:right w:val="none" w:sz="0" w:space="0" w:color="auto"/>
              </w:divBdr>
              <w:divsChild>
                <w:div w:id="163782170">
                  <w:marLeft w:val="0"/>
                  <w:marRight w:val="0"/>
                  <w:marTop w:val="0"/>
                  <w:marBottom w:val="0"/>
                  <w:divBdr>
                    <w:top w:val="none" w:sz="0" w:space="0" w:color="auto"/>
                    <w:left w:val="none" w:sz="0" w:space="0" w:color="auto"/>
                    <w:bottom w:val="none" w:sz="0" w:space="0" w:color="auto"/>
                    <w:right w:val="none" w:sz="0" w:space="0" w:color="auto"/>
                  </w:divBdr>
                  <w:divsChild>
                    <w:div w:id="1413041364">
                      <w:marLeft w:val="0"/>
                      <w:marRight w:val="0"/>
                      <w:marTop w:val="0"/>
                      <w:marBottom w:val="0"/>
                      <w:divBdr>
                        <w:top w:val="none" w:sz="0" w:space="0" w:color="auto"/>
                        <w:left w:val="none" w:sz="0" w:space="0" w:color="auto"/>
                        <w:bottom w:val="none" w:sz="0" w:space="0" w:color="auto"/>
                        <w:right w:val="none" w:sz="0" w:space="0" w:color="auto"/>
                      </w:divBdr>
                    </w:div>
                  </w:divsChild>
                </w:div>
                <w:div w:id="234433963">
                  <w:marLeft w:val="0"/>
                  <w:marRight w:val="0"/>
                  <w:marTop w:val="0"/>
                  <w:marBottom w:val="0"/>
                  <w:divBdr>
                    <w:top w:val="none" w:sz="0" w:space="0" w:color="auto"/>
                    <w:left w:val="none" w:sz="0" w:space="0" w:color="auto"/>
                    <w:bottom w:val="none" w:sz="0" w:space="0" w:color="auto"/>
                    <w:right w:val="none" w:sz="0" w:space="0" w:color="auto"/>
                  </w:divBdr>
                  <w:divsChild>
                    <w:div w:id="1261913984">
                      <w:marLeft w:val="0"/>
                      <w:marRight w:val="0"/>
                      <w:marTop w:val="0"/>
                      <w:marBottom w:val="0"/>
                      <w:divBdr>
                        <w:top w:val="none" w:sz="0" w:space="0" w:color="auto"/>
                        <w:left w:val="none" w:sz="0" w:space="0" w:color="auto"/>
                        <w:bottom w:val="none" w:sz="0" w:space="0" w:color="auto"/>
                        <w:right w:val="none" w:sz="0" w:space="0" w:color="auto"/>
                      </w:divBdr>
                    </w:div>
                  </w:divsChild>
                </w:div>
                <w:div w:id="506796598">
                  <w:marLeft w:val="0"/>
                  <w:marRight w:val="0"/>
                  <w:marTop w:val="0"/>
                  <w:marBottom w:val="0"/>
                  <w:divBdr>
                    <w:top w:val="none" w:sz="0" w:space="0" w:color="auto"/>
                    <w:left w:val="none" w:sz="0" w:space="0" w:color="auto"/>
                    <w:bottom w:val="none" w:sz="0" w:space="0" w:color="auto"/>
                    <w:right w:val="none" w:sz="0" w:space="0" w:color="auto"/>
                  </w:divBdr>
                  <w:divsChild>
                    <w:div w:id="33966202">
                      <w:marLeft w:val="0"/>
                      <w:marRight w:val="0"/>
                      <w:marTop w:val="0"/>
                      <w:marBottom w:val="0"/>
                      <w:divBdr>
                        <w:top w:val="none" w:sz="0" w:space="0" w:color="auto"/>
                        <w:left w:val="none" w:sz="0" w:space="0" w:color="auto"/>
                        <w:bottom w:val="none" w:sz="0" w:space="0" w:color="auto"/>
                        <w:right w:val="none" w:sz="0" w:space="0" w:color="auto"/>
                      </w:divBdr>
                    </w:div>
                  </w:divsChild>
                </w:div>
                <w:div w:id="734742851">
                  <w:marLeft w:val="0"/>
                  <w:marRight w:val="0"/>
                  <w:marTop w:val="0"/>
                  <w:marBottom w:val="0"/>
                  <w:divBdr>
                    <w:top w:val="none" w:sz="0" w:space="0" w:color="auto"/>
                    <w:left w:val="none" w:sz="0" w:space="0" w:color="auto"/>
                    <w:bottom w:val="none" w:sz="0" w:space="0" w:color="auto"/>
                    <w:right w:val="none" w:sz="0" w:space="0" w:color="auto"/>
                  </w:divBdr>
                  <w:divsChild>
                    <w:div w:id="1734617886">
                      <w:marLeft w:val="0"/>
                      <w:marRight w:val="0"/>
                      <w:marTop w:val="0"/>
                      <w:marBottom w:val="0"/>
                      <w:divBdr>
                        <w:top w:val="none" w:sz="0" w:space="0" w:color="auto"/>
                        <w:left w:val="none" w:sz="0" w:space="0" w:color="auto"/>
                        <w:bottom w:val="none" w:sz="0" w:space="0" w:color="auto"/>
                        <w:right w:val="none" w:sz="0" w:space="0" w:color="auto"/>
                      </w:divBdr>
                    </w:div>
                  </w:divsChild>
                </w:div>
                <w:div w:id="2005817359">
                  <w:marLeft w:val="0"/>
                  <w:marRight w:val="0"/>
                  <w:marTop w:val="0"/>
                  <w:marBottom w:val="0"/>
                  <w:divBdr>
                    <w:top w:val="none" w:sz="0" w:space="0" w:color="auto"/>
                    <w:left w:val="none" w:sz="0" w:space="0" w:color="auto"/>
                    <w:bottom w:val="none" w:sz="0" w:space="0" w:color="auto"/>
                    <w:right w:val="none" w:sz="0" w:space="0" w:color="auto"/>
                  </w:divBdr>
                  <w:divsChild>
                    <w:div w:id="1476920240">
                      <w:marLeft w:val="0"/>
                      <w:marRight w:val="0"/>
                      <w:marTop w:val="0"/>
                      <w:marBottom w:val="0"/>
                      <w:divBdr>
                        <w:top w:val="none" w:sz="0" w:space="0" w:color="auto"/>
                        <w:left w:val="none" w:sz="0" w:space="0" w:color="auto"/>
                        <w:bottom w:val="none" w:sz="0" w:space="0" w:color="auto"/>
                        <w:right w:val="none" w:sz="0" w:space="0" w:color="auto"/>
                      </w:divBdr>
                    </w:div>
                  </w:divsChild>
                </w:div>
                <w:div w:id="2012297889">
                  <w:marLeft w:val="0"/>
                  <w:marRight w:val="0"/>
                  <w:marTop w:val="0"/>
                  <w:marBottom w:val="0"/>
                  <w:divBdr>
                    <w:top w:val="none" w:sz="0" w:space="0" w:color="auto"/>
                    <w:left w:val="none" w:sz="0" w:space="0" w:color="auto"/>
                    <w:bottom w:val="none" w:sz="0" w:space="0" w:color="auto"/>
                    <w:right w:val="none" w:sz="0" w:space="0" w:color="auto"/>
                  </w:divBdr>
                  <w:divsChild>
                    <w:div w:id="98108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02517">
          <w:marLeft w:val="0"/>
          <w:marRight w:val="0"/>
          <w:marTop w:val="0"/>
          <w:marBottom w:val="0"/>
          <w:divBdr>
            <w:top w:val="none" w:sz="0" w:space="0" w:color="auto"/>
            <w:left w:val="none" w:sz="0" w:space="0" w:color="auto"/>
            <w:bottom w:val="none" w:sz="0" w:space="0" w:color="auto"/>
            <w:right w:val="none" w:sz="0" w:space="0" w:color="auto"/>
          </w:divBdr>
        </w:div>
        <w:div w:id="1064376911">
          <w:marLeft w:val="0"/>
          <w:marRight w:val="0"/>
          <w:marTop w:val="0"/>
          <w:marBottom w:val="0"/>
          <w:divBdr>
            <w:top w:val="none" w:sz="0" w:space="0" w:color="auto"/>
            <w:left w:val="none" w:sz="0" w:space="0" w:color="auto"/>
            <w:bottom w:val="none" w:sz="0" w:space="0" w:color="auto"/>
            <w:right w:val="none" w:sz="0" w:space="0" w:color="auto"/>
          </w:divBdr>
        </w:div>
        <w:div w:id="1087264622">
          <w:marLeft w:val="0"/>
          <w:marRight w:val="0"/>
          <w:marTop w:val="0"/>
          <w:marBottom w:val="0"/>
          <w:divBdr>
            <w:top w:val="none" w:sz="0" w:space="0" w:color="auto"/>
            <w:left w:val="none" w:sz="0" w:space="0" w:color="auto"/>
            <w:bottom w:val="none" w:sz="0" w:space="0" w:color="auto"/>
            <w:right w:val="none" w:sz="0" w:space="0" w:color="auto"/>
          </w:divBdr>
          <w:divsChild>
            <w:div w:id="1283732408">
              <w:marLeft w:val="-75"/>
              <w:marRight w:val="0"/>
              <w:marTop w:val="30"/>
              <w:marBottom w:val="30"/>
              <w:divBdr>
                <w:top w:val="none" w:sz="0" w:space="0" w:color="auto"/>
                <w:left w:val="none" w:sz="0" w:space="0" w:color="auto"/>
                <w:bottom w:val="none" w:sz="0" w:space="0" w:color="auto"/>
                <w:right w:val="none" w:sz="0" w:space="0" w:color="auto"/>
              </w:divBdr>
              <w:divsChild>
                <w:div w:id="276715678">
                  <w:marLeft w:val="0"/>
                  <w:marRight w:val="0"/>
                  <w:marTop w:val="0"/>
                  <w:marBottom w:val="0"/>
                  <w:divBdr>
                    <w:top w:val="none" w:sz="0" w:space="0" w:color="auto"/>
                    <w:left w:val="none" w:sz="0" w:space="0" w:color="auto"/>
                    <w:bottom w:val="none" w:sz="0" w:space="0" w:color="auto"/>
                    <w:right w:val="none" w:sz="0" w:space="0" w:color="auto"/>
                  </w:divBdr>
                  <w:divsChild>
                    <w:div w:id="341443828">
                      <w:marLeft w:val="0"/>
                      <w:marRight w:val="0"/>
                      <w:marTop w:val="0"/>
                      <w:marBottom w:val="0"/>
                      <w:divBdr>
                        <w:top w:val="none" w:sz="0" w:space="0" w:color="auto"/>
                        <w:left w:val="none" w:sz="0" w:space="0" w:color="auto"/>
                        <w:bottom w:val="none" w:sz="0" w:space="0" w:color="auto"/>
                        <w:right w:val="none" w:sz="0" w:space="0" w:color="auto"/>
                      </w:divBdr>
                    </w:div>
                    <w:div w:id="1256014562">
                      <w:marLeft w:val="0"/>
                      <w:marRight w:val="0"/>
                      <w:marTop w:val="0"/>
                      <w:marBottom w:val="0"/>
                      <w:divBdr>
                        <w:top w:val="none" w:sz="0" w:space="0" w:color="auto"/>
                        <w:left w:val="none" w:sz="0" w:space="0" w:color="auto"/>
                        <w:bottom w:val="none" w:sz="0" w:space="0" w:color="auto"/>
                        <w:right w:val="none" w:sz="0" w:space="0" w:color="auto"/>
                      </w:divBdr>
                    </w:div>
                    <w:div w:id="1651446222">
                      <w:marLeft w:val="0"/>
                      <w:marRight w:val="0"/>
                      <w:marTop w:val="0"/>
                      <w:marBottom w:val="0"/>
                      <w:divBdr>
                        <w:top w:val="none" w:sz="0" w:space="0" w:color="auto"/>
                        <w:left w:val="none" w:sz="0" w:space="0" w:color="auto"/>
                        <w:bottom w:val="none" w:sz="0" w:space="0" w:color="auto"/>
                        <w:right w:val="none" w:sz="0" w:space="0" w:color="auto"/>
                      </w:divBdr>
                    </w:div>
                    <w:div w:id="1858346654">
                      <w:marLeft w:val="0"/>
                      <w:marRight w:val="0"/>
                      <w:marTop w:val="0"/>
                      <w:marBottom w:val="0"/>
                      <w:divBdr>
                        <w:top w:val="none" w:sz="0" w:space="0" w:color="auto"/>
                        <w:left w:val="none" w:sz="0" w:space="0" w:color="auto"/>
                        <w:bottom w:val="none" w:sz="0" w:space="0" w:color="auto"/>
                        <w:right w:val="none" w:sz="0" w:space="0" w:color="auto"/>
                      </w:divBdr>
                    </w:div>
                    <w:div w:id="2121603049">
                      <w:marLeft w:val="0"/>
                      <w:marRight w:val="0"/>
                      <w:marTop w:val="0"/>
                      <w:marBottom w:val="0"/>
                      <w:divBdr>
                        <w:top w:val="none" w:sz="0" w:space="0" w:color="auto"/>
                        <w:left w:val="none" w:sz="0" w:space="0" w:color="auto"/>
                        <w:bottom w:val="none" w:sz="0" w:space="0" w:color="auto"/>
                        <w:right w:val="none" w:sz="0" w:space="0" w:color="auto"/>
                      </w:divBdr>
                    </w:div>
                  </w:divsChild>
                </w:div>
                <w:div w:id="335809065">
                  <w:marLeft w:val="0"/>
                  <w:marRight w:val="0"/>
                  <w:marTop w:val="0"/>
                  <w:marBottom w:val="0"/>
                  <w:divBdr>
                    <w:top w:val="none" w:sz="0" w:space="0" w:color="auto"/>
                    <w:left w:val="none" w:sz="0" w:space="0" w:color="auto"/>
                    <w:bottom w:val="none" w:sz="0" w:space="0" w:color="auto"/>
                    <w:right w:val="none" w:sz="0" w:space="0" w:color="auto"/>
                  </w:divBdr>
                  <w:divsChild>
                    <w:div w:id="301077215">
                      <w:marLeft w:val="0"/>
                      <w:marRight w:val="0"/>
                      <w:marTop w:val="0"/>
                      <w:marBottom w:val="0"/>
                      <w:divBdr>
                        <w:top w:val="none" w:sz="0" w:space="0" w:color="auto"/>
                        <w:left w:val="none" w:sz="0" w:space="0" w:color="auto"/>
                        <w:bottom w:val="none" w:sz="0" w:space="0" w:color="auto"/>
                        <w:right w:val="none" w:sz="0" w:space="0" w:color="auto"/>
                      </w:divBdr>
                    </w:div>
                    <w:div w:id="2020227997">
                      <w:marLeft w:val="0"/>
                      <w:marRight w:val="0"/>
                      <w:marTop w:val="0"/>
                      <w:marBottom w:val="0"/>
                      <w:divBdr>
                        <w:top w:val="none" w:sz="0" w:space="0" w:color="auto"/>
                        <w:left w:val="none" w:sz="0" w:space="0" w:color="auto"/>
                        <w:bottom w:val="none" w:sz="0" w:space="0" w:color="auto"/>
                        <w:right w:val="none" w:sz="0" w:space="0" w:color="auto"/>
                      </w:divBdr>
                    </w:div>
                  </w:divsChild>
                </w:div>
                <w:div w:id="349525483">
                  <w:marLeft w:val="0"/>
                  <w:marRight w:val="0"/>
                  <w:marTop w:val="0"/>
                  <w:marBottom w:val="0"/>
                  <w:divBdr>
                    <w:top w:val="none" w:sz="0" w:space="0" w:color="auto"/>
                    <w:left w:val="none" w:sz="0" w:space="0" w:color="auto"/>
                    <w:bottom w:val="none" w:sz="0" w:space="0" w:color="auto"/>
                    <w:right w:val="none" w:sz="0" w:space="0" w:color="auto"/>
                  </w:divBdr>
                  <w:divsChild>
                    <w:div w:id="102189115">
                      <w:marLeft w:val="0"/>
                      <w:marRight w:val="0"/>
                      <w:marTop w:val="0"/>
                      <w:marBottom w:val="0"/>
                      <w:divBdr>
                        <w:top w:val="none" w:sz="0" w:space="0" w:color="auto"/>
                        <w:left w:val="none" w:sz="0" w:space="0" w:color="auto"/>
                        <w:bottom w:val="none" w:sz="0" w:space="0" w:color="auto"/>
                        <w:right w:val="none" w:sz="0" w:space="0" w:color="auto"/>
                      </w:divBdr>
                    </w:div>
                    <w:div w:id="1088307848">
                      <w:marLeft w:val="0"/>
                      <w:marRight w:val="0"/>
                      <w:marTop w:val="0"/>
                      <w:marBottom w:val="0"/>
                      <w:divBdr>
                        <w:top w:val="none" w:sz="0" w:space="0" w:color="auto"/>
                        <w:left w:val="none" w:sz="0" w:space="0" w:color="auto"/>
                        <w:bottom w:val="none" w:sz="0" w:space="0" w:color="auto"/>
                        <w:right w:val="none" w:sz="0" w:space="0" w:color="auto"/>
                      </w:divBdr>
                    </w:div>
                  </w:divsChild>
                </w:div>
                <w:div w:id="452333083">
                  <w:marLeft w:val="0"/>
                  <w:marRight w:val="0"/>
                  <w:marTop w:val="0"/>
                  <w:marBottom w:val="0"/>
                  <w:divBdr>
                    <w:top w:val="none" w:sz="0" w:space="0" w:color="auto"/>
                    <w:left w:val="none" w:sz="0" w:space="0" w:color="auto"/>
                    <w:bottom w:val="none" w:sz="0" w:space="0" w:color="auto"/>
                    <w:right w:val="none" w:sz="0" w:space="0" w:color="auto"/>
                  </w:divBdr>
                  <w:divsChild>
                    <w:div w:id="1033654594">
                      <w:marLeft w:val="0"/>
                      <w:marRight w:val="0"/>
                      <w:marTop w:val="0"/>
                      <w:marBottom w:val="0"/>
                      <w:divBdr>
                        <w:top w:val="none" w:sz="0" w:space="0" w:color="auto"/>
                        <w:left w:val="none" w:sz="0" w:space="0" w:color="auto"/>
                        <w:bottom w:val="none" w:sz="0" w:space="0" w:color="auto"/>
                        <w:right w:val="none" w:sz="0" w:space="0" w:color="auto"/>
                      </w:divBdr>
                    </w:div>
                    <w:div w:id="1523471911">
                      <w:marLeft w:val="0"/>
                      <w:marRight w:val="0"/>
                      <w:marTop w:val="0"/>
                      <w:marBottom w:val="0"/>
                      <w:divBdr>
                        <w:top w:val="none" w:sz="0" w:space="0" w:color="auto"/>
                        <w:left w:val="none" w:sz="0" w:space="0" w:color="auto"/>
                        <w:bottom w:val="none" w:sz="0" w:space="0" w:color="auto"/>
                        <w:right w:val="none" w:sz="0" w:space="0" w:color="auto"/>
                      </w:divBdr>
                    </w:div>
                    <w:div w:id="1974555020">
                      <w:marLeft w:val="0"/>
                      <w:marRight w:val="0"/>
                      <w:marTop w:val="0"/>
                      <w:marBottom w:val="0"/>
                      <w:divBdr>
                        <w:top w:val="none" w:sz="0" w:space="0" w:color="auto"/>
                        <w:left w:val="none" w:sz="0" w:space="0" w:color="auto"/>
                        <w:bottom w:val="none" w:sz="0" w:space="0" w:color="auto"/>
                        <w:right w:val="none" w:sz="0" w:space="0" w:color="auto"/>
                      </w:divBdr>
                    </w:div>
                  </w:divsChild>
                </w:div>
                <w:div w:id="546642802">
                  <w:marLeft w:val="0"/>
                  <w:marRight w:val="0"/>
                  <w:marTop w:val="0"/>
                  <w:marBottom w:val="0"/>
                  <w:divBdr>
                    <w:top w:val="none" w:sz="0" w:space="0" w:color="auto"/>
                    <w:left w:val="none" w:sz="0" w:space="0" w:color="auto"/>
                    <w:bottom w:val="none" w:sz="0" w:space="0" w:color="auto"/>
                    <w:right w:val="none" w:sz="0" w:space="0" w:color="auto"/>
                  </w:divBdr>
                  <w:divsChild>
                    <w:div w:id="1574123054">
                      <w:marLeft w:val="0"/>
                      <w:marRight w:val="0"/>
                      <w:marTop w:val="0"/>
                      <w:marBottom w:val="0"/>
                      <w:divBdr>
                        <w:top w:val="none" w:sz="0" w:space="0" w:color="auto"/>
                        <w:left w:val="none" w:sz="0" w:space="0" w:color="auto"/>
                        <w:bottom w:val="none" w:sz="0" w:space="0" w:color="auto"/>
                        <w:right w:val="none" w:sz="0" w:space="0" w:color="auto"/>
                      </w:divBdr>
                    </w:div>
                  </w:divsChild>
                </w:div>
                <w:div w:id="805971952">
                  <w:marLeft w:val="0"/>
                  <w:marRight w:val="0"/>
                  <w:marTop w:val="0"/>
                  <w:marBottom w:val="0"/>
                  <w:divBdr>
                    <w:top w:val="none" w:sz="0" w:space="0" w:color="auto"/>
                    <w:left w:val="none" w:sz="0" w:space="0" w:color="auto"/>
                    <w:bottom w:val="none" w:sz="0" w:space="0" w:color="auto"/>
                    <w:right w:val="none" w:sz="0" w:space="0" w:color="auto"/>
                  </w:divBdr>
                  <w:divsChild>
                    <w:div w:id="1379472026">
                      <w:marLeft w:val="0"/>
                      <w:marRight w:val="0"/>
                      <w:marTop w:val="0"/>
                      <w:marBottom w:val="0"/>
                      <w:divBdr>
                        <w:top w:val="none" w:sz="0" w:space="0" w:color="auto"/>
                        <w:left w:val="none" w:sz="0" w:space="0" w:color="auto"/>
                        <w:bottom w:val="none" w:sz="0" w:space="0" w:color="auto"/>
                        <w:right w:val="none" w:sz="0" w:space="0" w:color="auto"/>
                      </w:divBdr>
                    </w:div>
                  </w:divsChild>
                </w:div>
                <w:div w:id="835195559">
                  <w:marLeft w:val="0"/>
                  <w:marRight w:val="0"/>
                  <w:marTop w:val="0"/>
                  <w:marBottom w:val="0"/>
                  <w:divBdr>
                    <w:top w:val="none" w:sz="0" w:space="0" w:color="auto"/>
                    <w:left w:val="none" w:sz="0" w:space="0" w:color="auto"/>
                    <w:bottom w:val="none" w:sz="0" w:space="0" w:color="auto"/>
                    <w:right w:val="none" w:sz="0" w:space="0" w:color="auto"/>
                  </w:divBdr>
                  <w:divsChild>
                    <w:div w:id="311756396">
                      <w:marLeft w:val="0"/>
                      <w:marRight w:val="0"/>
                      <w:marTop w:val="0"/>
                      <w:marBottom w:val="0"/>
                      <w:divBdr>
                        <w:top w:val="none" w:sz="0" w:space="0" w:color="auto"/>
                        <w:left w:val="none" w:sz="0" w:space="0" w:color="auto"/>
                        <w:bottom w:val="none" w:sz="0" w:space="0" w:color="auto"/>
                        <w:right w:val="none" w:sz="0" w:space="0" w:color="auto"/>
                      </w:divBdr>
                    </w:div>
                    <w:div w:id="1736272998">
                      <w:marLeft w:val="0"/>
                      <w:marRight w:val="0"/>
                      <w:marTop w:val="0"/>
                      <w:marBottom w:val="0"/>
                      <w:divBdr>
                        <w:top w:val="none" w:sz="0" w:space="0" w:color="auto"/>
                        <w:left w:val="none" w:sz="0" w:space="0" w:color="auto"/>
                        <w:bottom w:val="none" w:sz="0" w:space="0" w:color="auto"/>
                        <w:right w:val="none" w:sz="0" w:space="0" w:color="auto"/>
                      </w:divBdr>
                    </w:div>
                  </w:divsChild>
                </w:div>
                <w:div w:id="888955484">
                  <w:marLeft w:val="0"/>
                  <w:marRight w:val="0"/>
                  <w:marTop w:val="0"/>
                  <w:marBottom w:val="0"/>
                  <w:divBdr>
                    <w:top w:val="none" w:sz="0" w:space="0" w:color="auto"/>
                    <w:left w:val="none" w:sz="0" w:space="0" w:color="auto"/>
                    <w:bottom w:val="none" w:sz="0" w:space="0" w:color="auto"/>
                    <w:right w:val="none" w:sz="0" w:space="0" w:color="auto"/>
                  </w:divBdr>
                  <w:divsChild>
                    <w:div w:id="1827896722">
                      <w:marLeft w:val="0"/>
                      <w:marRight w:val="0"/>
                      <w:marTop w:val="0"/>
                      <w:marBottom w:val="0"/>
                      <w:divBdr>
                        <w:top w:val="none" w:sz="0" w:space="0" w:color="auto"/>
                        <w:left w:val="none" w:sz="0" w:space="0" w:color="auto"/>
                        <w:bottom w:val="none" w:sz="0" w:space="0" w:color="auto"/>
                        <w:right w:val="none" w:sz="0" w:space="0" w:color="auto"/>
                      </w:divBdr>
                    </w:div>
                    <w:div w:id="2014716882">
                      <w:marLeft w:val="0"/>
                      <w:marRight w:val="0"/>
                      <w:marTop w:val="0"/>
                      <w:marBottom w:val="0"/>
                      <w:divBdr>
                        <w:top w:val="none" w:sz="0" w:space="0" w:color="auto"/>
                        <w:left w:val="none" w:sz="0" w:space="0" w:color="auto"/>
                        <w:bottom w:val="none" w:sz="0" w:space="0" w:color="auto"/>
                        <w:right w:val="none" w:sz="0" w:space="0" w:color="auto"/>
                      </w:divBdr>
                    </w:div>
                  </w:divsChild>
                </w:div>
                <w:div w:id="1605964730">
                  <w:marLeft w:val="0"/>
                  <w:marRight w:val="0"/>
                  <w:marTop w:val="0"/>
                  <w:marBottom w:val="0"/>
                  <w:divBdr>
                    <w:top w:val="none" w:sz="0" w:space="0" w:color="auto"/>
                    <w:left w:val="none" w:sz="0" w:space="0" w:color="auto"/>
                    <w:bottom w:val="none" w:sz="0" w:space="0" w:color="auto"/>
                    <w:right w:val="none" w:sz="0" w:space="0" w:color="auto"/>
                  </w:divBdr>
                  <w:divsChild>
                    <w:div w:id="725228884">
                      <w:marLeft w:val="0"/>
                      <w:marRight w:val="0"/>
                      <w:marTop w:val="0"/>
                      <w:marBottom w:val="0"/>
                      <w:divBdr>
                        <w:top w:val="none" w:sz="0" w:space="0" w:color="auto"/>
                        <w:left w:val="none" w:sz="0" w:space="0" w:color="auto"/>
                        <w:bottom w:val="none" w:sz="0" w:space="0" w:color="auto"/>
                        <w:right w:val="none" w:sz="0" w:space="0" w:color="auto"/>
                      </w:divBdr>
                    </w:div>
                    <w:div w:id="792330713">
                      <w:marLeft w:val="0"/>
                      <w:marRight w:val="0"/>
                      <w:marTop w:val="0"/>
                      <w:marBottom w:val="0"/>
                      <w:divBdr>
                        <w:top w:val="none" w:sz="0" w:space="0" w:color="auto"/>
                        <w:left w:val="none" w:sz="0" w:space="0" w:color="auto"/>
                        <w:bottom w:val="none" w:sz="0" w:space="0" w:color="auto"/>
                        <w:right w:val="none" w:sz="0" w:space="0" w:color="auto"/>
                      </w:divBdr>
                    </w:div>
                  </w:divsChild>
                </w:div>
                <w:div w:id="1617061290">
                  <w:marLeft w:val="0"/>
                  <w:marRight w:val="0"/>
                  <w:marTop w:val="0"/>
                  <w:marBottom w:val="0"/>
                  <w:divBdr>
                    <w:top w:val="none" w:sz="0" w:space="0" w:color="auto"/>
                    <w:left w:val="none" w:sz="0" w:space="0" w:color="auto"/>
                    <w:bottom w:val="none" w:sz="0" w:space="0" w:color="auto"/>
                    <w:right w:val="none" w:sz="0" w:space="0" w:color="auto"/>
                  </w:divBdr>
                  <w:divsChild>
                    <w:div w:id="869100327">
                      <w:marLeft w:val="0"/>
                      <w:marRight w:val="0"/>
                      <w:marTop w:val="0"/>
                      <w:marBottom w:val="0"/>
                      <w:divBdr>
                        <w:top w:val="none" w:sz="0" w:space="0" w:color="auto"/>
                        <w:left w:val="none" w:sz="0" w:space="0" w:color="auto"/>
                        <w:bottom w:val="none" w:sz="0" w:space="0" w:color="auto"/>
                        <w:right w:val="none" w:sz="0" w:space="0" w:color="auto"/>
                      </w:divBdr>
                    </w:div>
                  </w:divsChild>
                </w:div>
                <w:div w:id="1617832340">
                  <w:marLeft w:val="0"/>
                  <w:marRight w:val="0"/>
                  <w:marTop w:val="0"/>
                  <w:marBottom w:val="0"/>
                  <w:divBdr>
                    <w:top w:val="none" w:sz="0" w:space="0" w:color="auto"/>
                    <w:left w:val="none" w:sz="0" w:space="0" w:color="auto"/>
                    <w:bottom w:val="none" w:sz="0" w:space="0" w:color="auto"/>
                    <w:right w:val="none" w:sz="0" w:space="0" w:color="auto"/>
                  </w:divBdr>
                  <w:divsChild>
                    <w:div w:id="1528643047">
                      <w:marLeft w:val="0"/>
                      <w:marRight w:val="0"/>
                      <w:marTop w:val="0"/>
                      <w:marBottom w:val="0"/>
                      <w:divBdr>
                        <w:top w:val="none" w:sz="0" w:space="0" w:color="auto"/>
                        <w:left w:val="none" w:sz="0" w:space="0" w:color="auto"/>
                        <w:bottom w:val="none" w:sz="0" w:space="0" w:color="auto"/>
                        <w:right w:val="none" w:sz="0" w:space="0" w:color="auto"/>
                      </w:divBdr>
                    </w:div>
                  </w:divsChild>
                </w:div>
                <w:div w:id="1658537949">
                  <w:marLeft w:val="0"/>
                  <w:marRight w:val="0"/>
                  <w:marTop w:val="0"/>
                  <w:marBottom w:val="0"/>
                  <w:divBdr>
                    <w:top w:val="none" w:sz="0" w:space="0" w:color="auto"/>
                    <w:left w:val="none" w:sz="0" w:space="0" w:color="auto"/>
                    <w:bottom w:val="none" w:sz="0" w:space="0" w:color="auto"/>
                    <w:right w:val="none" w:sz="0" w:space="0" w:color="auto"/>
                  </w:divBdr>
                  <w:divsChild>
                    <w:div w:id="369720772">
                      <w:marLeft w:val="0"/>
                      <w:marRight w:val="0"/>
                      <w:marTop w:val="0"/>
                      <w:marBottom w:val="0"/>
                      <w:divBdr>
                        <w:top w:val="none" w:sz="0" w:space="0" w:color="auto"/>
                        <w:left w:val="none" w:sz="0" w:space="0" w:color="auto"/>
                        <w:bottom w:val="none" w:sz="0" w:space="0" w:color="auto"/>
                        <w:right w:val="none" w:sz="0" w:space="0" w:color="auto"/>
                      </w:divBdr>
                    </w:div>
                    <w:div w:id="2120371728">
                      <w:marLeft w:val="0"/>
                      <w:marRight w:val="0"/>
                      <w:marTop w:val="0"/>
                      <w:marBottom w:val="0"/>
                      <w:divBdr>
                        <w:top w:val="none" w:sz="0" w:space="0" w:color="auto"/>
                        <w:left w:val="none" w:sz="0" w:space="0" w:color="auto"/>
                        <w:bottom w:val="none" w:sz="0" w:space="0" w:color="auto"/>
                        <w:right w:val="none" w:sz="0" w:space="0" w:color="auto"/>
                      </w:divBdr>
                    </w:div>
                  </w:divsChild>
                </w:div>
                <w:div w:id="1720859027">
                  <w:marLeft w:val="0"/>
                  <w:marRight w:val="0"/>
                  <w:marTop w:val="0"/>
                  <w:marBottom w:val="0"/>
                  <w:divBdr>
                    <w:top w:val="none" w:sz="0" w:space="0" w:color="auto"/>
                    <w:left w:val="none" w:sz="0" w:space="0" w:color="auto"/>
                    <w:bottom w:val="none" w:sz="0" w:space="0" w:color="auto"/>
                    <w:right w:val="none" w:sz="0" w:space="0" w:color="auto"/>
                  </w:divBdr>
                  <w:divsChild>
                    <w:div w:id="1055785777">
                      <w:marLeft w:val="0"/>
                      <w:marRight w:val="0"/>
                      <w:marTop w:val="0"/>
                      <w:marBottom w:val="0"/>
                      <w:divBdr>
                        <w:top w:val="none" w:sz="0" w:space="0" w:color="auto"/>
                        <w:left w:val="none" w:sz="0" w:space="0" w:color="auto"/>
                        <w:bottom w:val="none" w:sz="0" w:space="0" w:color="auto"/>
                        <w:right w:val="none" w:sz="0" w:space="0" w:color="auto"/>
                      </w:divBdr>
                    </w:div>
                  </w:divsChild>
                </w:div>
                <w:div w:id="1995837706">
                  <w:marLeft w:val="0"/>
                  <w:marRight w:val="0"/>
                  <w:marTop w:val="0"/>
                  <w:marBottom w:val="0"/>
                  <w:divBdr>
                    <w:top w:val="none" w:sz="0" w:space="0" w:color="auto"/>
                    <w:left w:val="none" w:sz="0" w:space="0" w:color="auto"/>
                    <w:bottom w:val="none" w:sz="0" w:space="0" w:color="auto"/>
                    <w:right w:val="none" w:sz="0" w:space="0" w:color="auto"/>
                  </w:divBdr>
                  <w:divsChild>
                    <w:div w:id="17127048">
                      <w:marLeft w:val="0"/>
                      <w:marRight w:val="0"/>
                      <w:marTop w:val="0"/>
                      <w:marBottom w:val="0"/>
                      <w:divBdr>
                        <w:top w:val="none" w:sz="0" w:space="0" w:color="auto"/>
                        <w:left w:val="none" w:sz="0" w:space="0" w:color="auto"/>
                        <w:bottom w:val="none" w:sz="0" w:space="0" w:color="auto"/>
                        <w:right w:val="none" w:sz="0" w:space="0" w:color="auto"/>
                      </w:divBdr>
                    </w:div>
                    <w:div w:id="33578269">
                      <w:marLeft w:val="0"/>
                      <w:marRight w:val="0"/>
                      <w:marTop w:val="0"/>
                      <w:marBottom w:val="0"/>
                      <w:divBdr>
                        <w:top w:val="none" w:sz="0" w:space="0" w:color="auto"/>
                        <w:left w:val="none" w:sz="0" w:space="0" w:color="auto"/>
                        <w:bottom w:val="none" w:sz="0" w:space="0" w:color="auto"/>
                        <w:right w:val="none" w:sz="0" w:space="0" w:color="auto"/>
                      </w:divBdr>
                    </w:div>
                    <w:div w:id="103235800">
                      <w:marLeft w:val="0"/>
                      <w:marRight w:val="0"/>
                      <w:marTop w:val="0"/>
                      <w:marBottom w:val="0"/>
                      <w:divBdr>
                        <w:top w:val="none" w:sz="0" w:space="0" w:color="auto"/>
                        <w:left w:val="none" w:sz="0" w:space="0" w:color="auto"/>
                        <w:bottom w:val="none" w:sz="0" w:space="0" w:color="auto"/>
                        <w:right w:val="none" w:sz="0" w:space="0" w:color="auto"/>
                      </w:divBdr>
                    </w:div>
                    <w:div w:id="281112333">
                      <w:marLeft w:val="0"/>
                      <w:marRight w:val="0"/>
                      <w:marTop w:val="0"/>
                      <w:marBottom w:val="0"/>
                      <w:divBdr>
                        <w:top w:val="none" w:sz="0" w:space="0" w:color="auto"/>
                        <w:left w:val="none" w:sz="0" w:space="0" w:color="auto"/>
                        <w:bottom w:val="none" w:sz="0" w:space="0" w:color="auto"/>
                        <w:right w:val="none" w:sz="0" w:space="0" w:color="auto"/>
                      </w:divBdr>
                    </w:div>
                    <w:div w:id="307050865">
                      <w:marLeft w:val="0"/>
                      <w:marRight w:val="0"/>
                      <w:marTop w:val="0"/>
                      <w:marBottom w:val="0"/>
                      <w:divBdr>
                        <w:top w:val="none" w:sz="0" w:space="0" w:color="auto"/>
                        <w:left w:val="none" w:sz="0" w:space="0" w:color="auto"/>
                        <w:bottom w:val="none" w:sz="0" w:space="0" w:color="auto"/>
                        <w:right w:val="none" w:sz="0" w:space="0" w:color="auto"/>
                      </w:divBdr>
                    </w:div>
                    <w:div w:id="728963779">
                      <w:marLeft w:val="0"/>
                      <w:marRight w:val="0"/>
                      <w:marTop w:val="0"/>
                      <w:marBottom w:val="0"/>
                      <w:divBdr>
                        <w:top w:val="none" w:sz="0" w:space="0" w:color="auto"/>
                        <w:left w:val="none" w:sz="0" w:space="0" w:color="auto"/>
                        <w:bottom w:val="none" w:sz="0" w:space="0" w:color="auto"/>
                        <w:right w:val="none" w:sz="0" w:space="0" w:color="auto"/>
                      </w:divBdr>
                    </w:div>
                    <w:div w:id="800459330">
                      <w:marLeft w:val="0"/>
                      <w:marRight w:val="0"/>
                      <w:marTop w:val="0"/>
                      <w:marBottom w:val="0"/>
                      <w:divBdr>
                        <w:top w:val="none" w:sz="0" w:space="0" w:color="auto"/>
                        <w:left w:val="none" w:sz="0" w:space="0" w:color="auto"/>
                        <w:bottom w:val="none" w:sz="0" w:space="0" w:color="auto"/>
                        <w:right w:val="none" w:sz="0" w:space="0" w:color="auto"/>
                      </w:divBdr>
                    </w:div>
                    <w:div w:id="841941883">
                      <w:marLeft w:val="0"/>
                      <w:marRight w:val="0"/>
                      <w:marTop w:val="0"/>
                      <w:marBottom w:val="0"/>
                      <w:divBdr>
                        <w:top w:val="none" w:sz="0" w:space="0" w:color="auto"/>
                        <w:left w:val="none" w:sz="0" w:space="0" w:color="auto"/>
                        <w:bottom w:val="none" w:sz="0" w:space="0" w:color="auto"/>
                        <w:right w:val="none" w:sz="0" w:space="0" w:color="auto"/>
                      </w:divBdr>
                    </w:div>
                    <w:div w:id="925305090">
                      <w:marLeft w:val="0"/>
                      <w:marRight w:val="0"/>
                      <w:marTop w:val="0"/>
                      <w:marBottom w:val="0"/>
                      <w:divBdr>
                        <w:top w:val="none" w:sz="0" w:space="0" w:color="auto"/>
                        <w:left w:val="none" w:sz="0" w:space="0" w:color="auto"/>
                        <w:bottom w:val="none" w:sz="0" w:space="0" w:color="auto"/>
                        <w:right w:val="none" w:sz="0" w:space="0" w:color="auto"/>
                      </w:divBdr>
                    </w:div>
                    <w:div w:id="12617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1727">
          <w:marLeft w:val="0"/>
          <w:marRight w:val="0"/>
          <w:marTop w:val="0"/>
          <w:marBottom w:val="0"/>
          <w:divBdr>
            <w:top w:val="none" w:sz="0" w:space="0" w:color="auto"/>
            <w:left w:val="none" w:sz="0" w:space="0" w:color="auto"/>
            <w:bottom w:val="none" w:sz="0" w:space="0" w:color="auto"/>
            <w:right w:val="none" w:sz="0" w:space="0" w:color="auto"/>
          </w:divBdr>
          <w:divsChild>
            <w:div w:id="550847366">
              <w:marLeft w:val="0"/>
              <w:marRight w:val="0"/>
              <w:marTop w:val="0"/>
              <w:marBottom w:val="0"/>
              <w:divBdr>
                <w:top w:val="none" w:sz="0" w:space="0" w:color="auto"/>
                <w:left w:val="none" w:sz="0" w:space="0" w:color="auto"/>
                <w:bottom w:val="none" w:sz="0" w:space="0" w:color="auto"/>
                <w:right w:val="none" w:sz="0" w:space="0" w:color="auto"/>
              </w:divBdr>
            </w:div>
            <w:div w:id="1279602061">
              <w:marLeft w:val="0"/>
              <w:marRight w:val="0"/>
              <w:marTop w:val="0"/>
              <w:marBottom w:val="0"/>
              <w:divBdr>
                <w:top w:val="none" w:sz="0" w:space="0" w:color="auto"/>
                <w:left w:val="none" w:sz="0" w:space="0" w:color="auto"/>
                <w:bottom w:val="none" w:sz="0" w:space="0" w:color="auto"/>
                <w:right w:val="none" w:sz="0" w:space="0" w:color="auto"/>
              </w:divBdr>
            </w:div>
            <w:div w:id="1357928753">
              <w:marLeft w:val="0"/>
              <w:marRight w:val="0"/>
              <w:marTop w:val="0"/>
              <w:marBottom w:val="0"/>
              <w:divBdr>
                <w:top w:val="none" w:sz="0" w:space="0" w:color="auto"/>
                <w:left w:val="none" w:sz="0" w:space="0" w:color="auto"/>
                <w:bottom w:val="none" w:sz="0" w:space="0" w:color="auto"/>
                <w:right w:val="none" w:sz="0" w:space="0" w:color="auto"/>
              </w:divBdr>
            </w:div>
            <w:div w:id="1691249714">
              <w:marLeft w:val="0"/>
              <w:marRight w:val="0"/>
              <w:marTop w:val="0"/>
              <w:marBottom w:val="0"/>
              <w:divBdr>
                <w:top w:val="none" w:sz="0" w:space="0" w:color="auto"/>
                <w:left w:val="none" w:sz="0" w:space="0" w:color="auto"/>
                <w:bottom w:val="none" w:sz="0" w:space="0" w:color="auto"/>
                <w:right w:val="none" w:sz="0" w:space="0" w:color="auto"/>
              </w:divBdr>
            </w:div>
          </w:divsChild>
        </w:div>
        <w:div w:id="1131746394">
          <w:marLeft w:val="0"/>
          <w:marRight w:val="0"/>
          <w:marTop w:val="0"/>
          <w:marBottom w:val="0"/>
          <w:divBdr>
            <w:top w:val="none" w:sz="0" w:space="0" w:color="auto"/>
            <w:left w:val="none" w:sz="0" w:space="0" w:color="auto"/>
            <w:bottom w:val="none" w:sz="0" w:space="0" w:color="auto"/>
            <w:right w:val="none" w:sz="0" w:space="0" w:color="auto"/>
          </w:divBdr>
        </w:div>
        <w:div w:id="1136752167">
          <w:marLeft w:val="0"/>
          <w:marRight w:val="0"/>
          <w:marTop w:val="0"/>
          <w:marBottom w:val="0"/>
          <w:divBdr>
            <w:top w:val="none" w:sz="0" w:space="0" w:color="auto"/>
            <w:left w:val="none" w:sz="0" w:space="0" w:color="auto"/>
            <w:bottom w:val="none" w:sz="0" w:space="0" w:color="auto"/>
            <w:right w:val="none" w:sz="0" w:space="0" w:color="auto"/>
          </w:divBdr>
          <w:divsChild>
            <w:div w:id="1197740922">
              <w:marLeft w:val="-75"/>
              <w:marRight w:val="0"/>
              <w:marTop w:val="30"/>
              <w:marBottom w:val="30"/>
              <w:divBdr>
                <w:top w:val="none" w:sz="0" w:space="0" w:color="auto"/>
                <w:left w:val="none" w:sz="0" w:space="0" w:color="auto"/>
                <w:bottom w:val="none" w:sz="0" w:space="0" w:color="auto"/>
                <w:right w:val="none" w:sz="0" w:space="0" w:color="auto"/>
              </w:divBdr>
              <w:divsChild>
                <w:div w:id="754785726">
                  <w:marLeft w:val="0"/>
                  <w:marRight w:val="0"/>
                  <w:marTop w:val="0"/>
                  <w:marBottom w:val="0"/>
                  <w:divBdr>
                    <w:top w:val="none" w:sz="0" w:space="0" w:color="auto"/>
                    <w:left w:val="none" w:sz="0" w:space="0" w:color="auto"/>
                    <w:bottom w:val="none" w:sz="0" w:space="0" w:color="auto"/>
                    <w:right w:val="none" w:sz="0" w:space="0" w:color="auto"/>
                  </w:divBdr>
                  <w:divsChild>
                    <w:div w:id="701516266">
                      <w:marLeft w:val="0"/>
                      <w:marRight w:val="0"/>
                      <w:marTop w:val="0"/>
                      <w:marBottom w:val="0"/>
                      <w:divBdr>
                        <w:top w:val="none" w:sz="0" w:space="0" w:color="auto"/>
                        <w:left w:val="none" w:sz="0" w:space="0" w:color="auto"/>
                        <w:bottom w:val="none" w:sz="0" w:space="0" w:color="auto"/>
                        <w:right w:val="none" w:sz="0" w:space="0" w:color="auto"/>
                      </w:divBdr>
                    </w:div>
                  </w:divsChild>
                </w:div>
                <w:div w:id="1215004587">
                  <w:marLeft w:val="0"/>
                  <w:marRight w:val="0"/>
                  <w:marTop w:val="0"/>
                  <w:marBottom w:val="0"/>
                  <w:divBdr>
                    <w:top w:val="none" w:sz="0" w:space="0" w:color="auto"/>
                    <w:left w:val="none" w:sz="0" w:space="0" w:color="auto"/>
                    <w:bottom w:val="none" w:sz="0" w:space="0" w:color="auto"/>
                    <w:right w:val="none" w:sz="0" w:space="0" w:color="auto"/>
                  </w:divBdr>
                  <w:divsChild>
                    <w:div w:id="1351834252">
                      <w:marLeft w:val="0"/>
                      <w:marRight w:val="0"/>
                      <w:marTop w:val="0"/>
                      <w:marBottom w:val="0"/>
                      <w:divBdr>
                        <w:top w:val="none" w:sz="0" w:space="0" w:color="auto"/>
                        <w:left w:val="none" w:sz="0" w:space="0" w:color="auto"/>
                        <w:bottom w:val="none" w:sz="0" w:space="0" w:color="auto"/>
                        <w:right w:val="none" w:sz="0" w:space="0" w:color="auto"/>
                      </w:divBdr>
                    </w:div>
                  </w:divsChild>
                </w:div>
                <w:div w:id="1344866787">
                  <w:marLeft w:val="0"/>
                  <w:marRight w:val="0"/>
                  <w:marTop w:val="0"/>
                  <w:marBottom w:val="0"/>
                  <w:divBdr>
                    <w:top w:val="none" w:sz="0" w:space="0" w:color="auto"/>
                    <w:left w:val="none" w:sz="0" w:space="0" w:color="auto"/>
                    <w:bottom w:val="none" w:sz="0" w:space="0" w:color="auto"/>
                    <w:right w:val="none" w:sz="0" w:space="0" w:color="auto"/>
                  </w:divBdr>
                  <w:divsChild>
                    <w:div w:id="628820217">
                      <w:marLeft w:val="0"/>
                      <w:marRight w:val="0"/>
                      <w:marTop w:val="0"/>
                      <w:marBottom w:val="0"/>
                      <w:divBdr>
                        <w:top w:val="none" w:sz="0" w:space="0" w:color="auto"/>
                        <w:left w:val="none" w:sz="0" w:space="0" w:color="auto"/>
                        <w:bottom w:val="none" w:sz="0" w:space="0" w:color="auto"/>
                        <w:right w:val="none" w:sz="0" w:space="0" w:color="auto"/>
                      </w:divBdr>
                    </w:div>
                  </w:divsChild>
                </w:div>
                <w:div w:id="1567060070">
                  <w:marLeft w:val="0"/>
                  <w:marRight w:val="0"/>
                  <w:marTop w:val="0"/>
                  <w:marBottom w:val="0"/>
                  <w:divBdr>
                    <w:top w:val="none" w:sz="0" w:space="0" w:color="auto"/>
                    <w:left w:val="none" w:sz="0" w:space="0" w:color="auto"/>
                    <w:bottom w:val="none" w:sz="0" w:space="0" w:color="auto"/>
                    <w:right w:val="none" w:sz="0" w:space="0" w:color="auto"/>
                  </w:divBdr>
                  <w:divsChild>
                    <w:div w:id="1840735425">
                      <w:marLeft w:val="0"/>
                      <w:marRight w:val="0"/>
                      <w:marTop w:val="0"/>
                      <w:marBottom w:val="0"/>
                      <w:divBdr>
                        <w:top w:val="none" w:sz="0" w:space="0" w:color="auto"/>
                        <w:left w:val="none" w:sz="0" w:space="0" w:color="auto"/>
                        <w:bottom w:val="none" w:sz="0" w:space="0" w:color="auto"/>
                        <w:right w:val="none" w:sz="0" w:space="0" w:color="auto"/>
                      </w:divBdr>
                    </w:div>
                  </w:divsChild>
                </w:div>
                <w:div w:id="1635793833">
                  <w:marLeft w:val="0"/>
                  <w:marRight w:val="0"/>
                  <w:marTop w:val="0"/>
                  <w:marBottom w:val="0"/>
                  <w:divBdr>
                    <w:top w:val="none" w:sz="0" w:space="0" w:color="auto"/>
                    <w:left w:val="none" w:sz="0" w:space="0" w:color="auto"/>
                    <w:bottom w:val="none" w:sz="0" w:space="0" w:color="auto"/>
                    <w:right w:val="none" w:sz="0" w:space="0" w:color="auto"/>
                  </w:divBdr>
                  <w:divsChild>
                    <w:div w:id="442771965">
                      <w:marLeft w:val="0"/>
                      <w:marRight w:val="0"/>
                      <w:marTop w:val="0"/>
                      <w:marBottom w:val="0"/>
                      <w:divBdr>
                        <w:top w:val="none" w:sz="0" w:space="0" w:color="auto"/>
                        <w:left w:val="none" w:sz="0" w:space="0" w:color="auto"/>
                        <w:bottom w:val="none" w:sz="0" w:space="0" w:color="auto"/>
                        <w:right w:val="none" w:sz="0" w:space="0" w:color="auto"/>
                      </w:divBdr>
                    </w:div>
                  </w:divsChild>
                </w:div>
                <w:div w:id="1871988633">
                  <w:marLeft w:val="0"/>
                  <w:marRight w:val="0"/>
                  <w:marTop w:val="0"/>
                  <w:marBottom w:val="0"/>
                  <w:divBdr>
                    <w:top w:val="none" w:sz="0" w:space="0" w:color="auto"/>
                    <w:left w:val="none" w:sz="0" w:space="0" w:color="auto"/>
                    <w:bottom w:val="none" w:sz="0" w:space="0" w:color="auto"/>
                    <w:right w:val="none" w:sz="0" w:space="0" w:color="auto"/>
                  </w:divBdr>
                  <w:divsChild>
                    <w:div w:id="15634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7383">
          <w:marLeft w:val="0"/>
          <w:marRight w:val="0"/>
          <w:marTop w:val="0"/>
          <w:marBottom w:val="0"/>
          <w:divBdr>
            <w:top w:val="none" w:sz="0" w:space="0" w:color="auto"/>
            <w:left w:val="none" w:sz="0" w:space="0" w:color="auto"/>
            <w:bottom w:val="none" w:sz="0" w:space="0" w:color="auto"/>
            <w:right w:val="none" w:sz="0" w:space="0" w:color="auto"/>
          </w:divBdr>
          <w:divsChild>
            <w:div w:id="227614374">
              <w:marLeft w:val="0"/>
              <w:marRight w:val="0"/>
              <w:marTop w:val="0"/>
              <w:marBottom w:val="0"/>
              <w:divBdr>
                <w:top w:val="none" w:sz="0" w:space="0" w:color="auto"/>
                <w:left w:val="none" w:sz="0" w:space="0" w:color="auto"/>
                <w:bottom w:val="none" w:sz="0" w:space="0" w:color="auto"/>
                <w:right w:val="none" w:sz="0" w:space="0" w:color="auto"/>
              </w:divBdr>
            </w:div>
            <w:div w:id="1444030583">
              <w:marLeft w:val="0"/>
              <w:marRight w:val="0"/>
              <w:marTop w:val="0"/>
              <w:marBottom w:val="0"/>
              <w:divBdr>
                <w:top w:val="none" w:sz="0" w:space="0" w:color="auto"/>
                <w:left w:val="none" w:sz="0" w:space="0" w:color="auto"/>
                <w:bottom w:val="none" w:sz="0" w:space="0" w:color="auto"/>
                <w:right w:val="none" w:sz="0" w:space="0" w:color="auto"/>
              </w:divBdr>
            </w:div>
            <w:div w:id="1706755213">
              <w:marLeft w:val="0"/>
              <w:marRight w:val="0"/>
              <w:marTop w:val="0"/>
              <w:marBottom w:val="0"/>
              <w:divBdr>
                <w:top w:val="none" w:sz="0" w:space="0" w:color="auto"/>
                <w:left w:val="none" w:sz="0" w:space="0" w:color="auto"/>
                <w:bottom w:val="none" w:sz="0" w:space="0" w:color="auto"/>
                <w:right w:val="none" w:sz="0" w:space="0" w:color="auto"/>
              </w:divBdr>
            </w:div>
            <w:div w:id="1845128890">
              <w:marLeft w:val="0"/>
              <w:marRight w:val="0"/>
              <w:marTop w:val="0"/>
              <w:marBottom w:val="0"/>
              <w:divBdr>
                <w:top w:val="none" w:sz="0" w:space="0" w:color="auto"/>
                <w:left w:val="none" w:sz="0" w:space="0" w:color="auto"/>
                <w:bottom w:val="none" w:sz="0" w:space="0" w:color="auto"/>
                <w:right w:val="none" w:sz="0" w:space="0" w:color="auto"/>
              </w:divBdr>
            </w:div>
          </w:divsChild>
        </w:div>
        <w:div w:id="1202207798">
          <w:marLeft w:val="0"/>
          <w:marRight w:val="0"/>
          <w:marTop w:val="0"/>
          <w:marBottom w:val="0"/>
          <w:divBdr>
            <w:top w:val="none" w:sz="0" w:space="0" w:color="auto"/>
            <w:left w:val="none" w:sz="0" w:space="0" w:color="auto"/>
            <w:bottom w:val="none" w:sz="0" w:space="0" w:color="auto"/>
            <w:right w:val="none" w:sz="0" w:space="0" w:color="auto"/>
          </w:divBdr>
        </w:div>
        <w:div w:id="1246963867">
          <w:marLeft w:val="0"/>
          <w:marRight w:val="0"/>
          <w:marTop w:val="0"/>
          <w:marBottom w:val="0"/>
          <w:divBdr>
            <w:top w:val="none" w:sz="0" w:space="0" w:color="auto"/>
            <w:left w:val="none" w:sz="0" w:space="0" w:color="auto"/>
            <w:bottom w:val="none" w:sz="0" w:space="0" w:color="auto"/>
            <w:right w:val="none" w:sz="0" w:space="0" w:color="auto"/>
          </w:divBdr>
        </w:div>
        <w:div w:id="1248491743">
          <w:marLeft w:val="0"/>
          <w:marRight w:val="0"/>
          <w:marTop w:val="0"/>
          <w:marBottom w:val="0"/>
          <w:divBdr>
            <w:top w:val="none" w:sz="0" w:space="0" w:color="auto"/>
            <w:left w:val="none" w:sz="0" w:space="0" w:color="auto"/>
            <w:bottom w:val="none" w:sz="0" w:space="0" w:color="auto"/>
            <w:right w:val="none" w:sz="0" w:space="0" w:color="auto"/>
          </w:divBdr>
          <w:divsChild>
            <w:div w:id="690642108">
              <w:marLeft w:val="-75"/>
              <w:marRight w:val="0"/>
              <w:marTop w:val="30"/>
              <w:marBottom w:val="30"/>
              <w:divBdr>
                <w:top w:val="none" w:sz="0" w:space="0" w:color="auto"/>
                <w:left w:val="none" w:sz="0" w:space="0" w:color="auto"/>
                <w:bottom w:val="none" w:sz="0" w:space="0" w:color="auto"/>
                <w:right w:val="none" w:sz="0" w:space="0" w:color="auto"/>
              </w:divBdr>
              <w:divsChild>
                <w:div w:id="47186348">
                  <w:marLeft w:val="0"/>
                  <w:marRight w:val="0"/>
                  <w:marTop w:val="0"/>
                  <w:marBottom w:val="0"/>
                  <w:divBdr>
                    <w:top w:val="none" w:sz="0" w:space="0" w:color="auto"/>
                    <w:left w:val="none" w:sz="0" w:space="0" w:color="auto"/>
                    <w:bottom w:val="none" w:sz="0" w:space="0" w:color="auto"/>
                    <w:right w:val="none" w:sz="0" w:space="0" w:color="auto"/>
                  </w:divBdr>
                  <w:divsChild>
                    <w:div w:id="1753775306">
                      <w:marLeft w:val="0"/>
                      <w:marRight w:val="0"/>
                      <w:marTop w:val="0"/>
                      <w:marBottom w:val="0"/>
                      <w:divBdr>
                        <w:top w:val="none" w:sz="0" w:space="0" w:color="auto"/>
                        <w:left w:val="none" w:sz="0" w:space="0" w:color="auto"/>
                        <w:bottom w:val="none" w:sz="0" w:space="0" w:color="auto"/>
                        <w:right w:val="none" w:sz="0" w:space="0" w:color="auto"/>
                      </w:divBdr>
                    </w:div>
                  </w:divsChild>
                </w:div>
                <w:div w:id="121265528">
                  <w:marLeft w:val="0"/>
                  <w:marRight w:val="0"/>
                  <w:marTop w:val="0"/>
                  <w:marBottom w:val="0"/>
                  <w:divBdr>
                    <w:top w:val="none" w:sz="0" w:space="0" w:color="auto"/>
                    <w:left w:val="none" w:sz="0" w:space="0" w:color="auto"/>
                    <w:bottom w:val="none" w:sz="0" w:space="0" w:color="auto"/>
                    <w:right w:val="none" w:sz="0" w:space="0" w:color="auto"/>
                  </w:divBdr>
                  <w:divsChild>
                    <w:div w:id="1025718696">
                      <w:marLeft w:val="0"/>
                      <w:marRight w:val="0"/>
                      <w:marTop w:val="0"/>
                      <w:marBottom w:val="0"/>
                      <w:divBdr>
                        <w:top w:val="none" w:sz="0" w:space="0" w:color="auto"/>
                        <w:left w:val="none" w:sz="0" w:space="0" w:color="auto"/>
                        <w:bottom w:val="none" w:sz="0" w:space="0" w:color="auto"/>
                        <w:right w:val="none" w:sz="0" w:space="0" w:color="auto"/>
                      </w:divBdr>
                    </w:div>
                  </w:divsChild>
                </w:div>
                <w:div w:id="495606703">
                  <w:marLeft w:val="0"/>
                  <w:marRight w:val="0"/>
                  <w:marTop w:val="0"/>
                  <w:marBottom w:val="0"/>
                  <w:divBdr>
                    <w:top w:val="none" w:sz="0" w:space="0" w:color="auto"/>
                    <w:left w:val="none" w:sz="0" w:space="0" w:color="auto"/>
                    <w:bottom w:val="none" w:sz="0" w:space="0" w:color="auto"/>
                    <w:right w:val="none" w:sz="0" w:space="0" w:color="auto"/>
                  </w:divBdr>
                  <w:divsChild>
                    <w:div w:id="2060929987">
                      <w:marLeft w:val="0"/>
                      <w:marRight w:val="0"/>
                      <w:marTop w:val="0"/>
                      <w:marBottom w:val="0"/>
                      <w:divBdr>
                        <w:top w:val="none" w:sz="0" w:space="0" w:color="auto"/>
                        <w:left w:val="none" w:sz="0" w:space="0" w:color="auto"/>
                        <w:bottom w:val="none" w:sz="0" w:space="0" w:color="auto"/>
                        <w:right w:val="none" w:sz="0" w:space="0" w:color="auto"/>
                      </w:divBdr>
                    </w:div>
                  </w:divsChild>
                </w:div>
                <w:div w:id="515847909">
                  <w:marLeft w:val="0"/>
                  <w:marRight w:val="0"/>
                  <w:marTop w:val="0"/>
                  <w:marBottom w:val="0"/>
                  <w:divBdr>
                    <w:top w:val="none" w:sz="0" w:space="0" w:color="auto"/>
                    <w:left w:val="none" w:sz="0" w:space="0" w:color="auto"/>
                    <w:bottom w:val="none" w:sz="0" w:space="0" w:color="auto"/>
                    <w:right w:val="none" w:sz="0" w:space="0" w:color="auto"/>
                  </w:divBdr>
                  <w:divsChild>
                    <w:div w:id="1781338614">
                      <w:marLeft w:val="0"/>
                      <w:marRight w:val="0"/>
                      <w:marTop w:val="0"/>
                      <w:marBottom w:val="0"/>
                      <w:divBdr>
                        <w:top w:val="none" w:sz="0" w:space="0" w:color="auto"/>
                        <w:left w:val="none" w:sz="0" w:space="0" w:color="auto"/>
                        <w:bottom w:val="none" w:sz="0" w:space="0" w:color="auto"/>
                        <w:right w:val="none" w:sz="0" w:space="0" w:color="auto"/>
                      </w:divBdr>
                    </w:div>
                  </w:divsChild>
                </w:div>
                <w:div w:id="683749279">
                  <w:marLeft w:val="0"/>
                  <w:marRight w:val="0"/>
                  <w:marTop w:val="0"/>
                  <w:marBottom w:val="0"/>
                  <w:divBdr>
                    <w:top w:val="none" w:sz="0" w:space="0" w:color="auto"/>
                    <w:left w:val="none" w:sz="0" w:space="0" w:color="auto"/>
                    <w:bottom w:val="none" w:sz="0" w:space="0" w:color="auto"/>
                    <w:right w:val="none" w:sz="0" w:space="0" w:color="auto"/>
                  </w:divBdr>
                  <w:divsChild>
                    <w:div w:id="1245652011">
                      <w:marLeft w:val="0"/>
                      <w:marRight w:val="0"/>
                      <w:marTop w:val="0"/>
                      <w:marBottom w:val="0"/>
                      <w:divBdr>
                        <w:top w:val="none" w:sz="0" w:space="0" w:color="auto"/>
                        <w:left w:val="none" w:sz="0" w:space="0" w:color="auto"/>
                        <w:bottom w:val="none" w:sz="0" w:space="0" w:color="auto"/>
                        <w:right w:val="none" w:sz="0" w:space="0" w:color="auto"/>
                      </w:divBdr>
                    </w:div>
                  </w:divsChild>
                </w:div>
                <w:div w:id="934631012">
                  <w:marLeft w:val="0"/>
                  <w:marRight w:val="0"/>
                  <w:marTop w:val="0"/>
                  <w:marBottom w:val="0"/>
                  <w:divBdr>
                    <w:top w:val="none" w:sz="0" w:space="0" w:color="auto"/>
                    <w:left w:val="none" w:sz="0" w:space="0" w:color="auto"/>
                    <w:bottom w:val="none" w:sz="0" w:space="0" w:color="auto"/>
                    <w:right w:val="none" w:sz="0" w:space="0" w:color="auto"/>
                  </w:divBdr>
                  <w:divsChild>
                    <w:div w:id="207883420">
                      <w:marLeft w:val="0"/>
                      <w:marRight w:val="0"/>
                      <w:marTop w:val="0"/>
                      <w:marBottom w:val="0"/>
                      <w:divBdr>
                        <w:top w:val="none" w:sz="0" w:space="0" w:color="auto"/>
                        <w:left w:val="none" w:sz="0" w:space="0" w:color="auto"/>
                        <w:bottom w:val="none" w:sz="0" w:space="0" w:color="auto"/>
                        <w:right w:val="none" w:sz="0" w:space="0" w:color="auto"/>
                      </w:divBdr>
                    </w:div>
                    <w:div w:id="963845960">
                      <w:marLeft w:val="0"/>
                      <w:marRight w:val="0"/>
                      <w:marTop w:val="0"/>
                      <w:marBottom w:val="0"/>
                      <w:divBdr>
                        <w:top w:val="none" w:sz="0" w:space="0" w:color="auto"/>
                        <w:left w:val="none" w:sz="0" w:space="0" w:color="auto"/>
                        <w:bottom w:val="none" w:sz="0" w:space="0" w:color="auto"/>
                        <w:right w:val="none" w:sz="0" w:space="0" w:color="auto"/>
                      </w:divBdr>
                    </w:div>
                    <w:div w:id="1653370546">
                      <w:marLeft w:val="0"/>
                      <w:marRight w:val="0"/>
                      <w:marTop w:val="0"/>
                      <w:marBottom w:val="0"/>
                      <w:divBdr>
                        <w:top w:val="none" w:sz="0" w:space="0" w:color="auto"/>
                        <w:left w:val="none" w:sz="0" w:space="0" w:color="auto"/>
                        <w:bottom w:val="none" w:sz="0" w:space="0" w:color="auto"/>
                        <w:right w:val="none" w:sz="0" w:space="0" w:color="auto"/>
                      </w:divBdr>
                    </w:div>
                  </w:divsChild>
                </w:div>
                <w:div w:id="992948004">
                  <w:marLeft w:val="0"/>
                  <w:marRight w:val="0"/>
                  <w:marTop w:val="0"/>
                  <w:marBottom w:val="0"/>
                  <w:divBdr>
                    <w:top w:val="none" w:sz="0" w:space="0" w:color="auto"/>
                    <w:left w:val="none" w:sz="0" w:space="0" w:color="auto"/>
                    <w:bottom w:val="none" w:sz="0" w:space="0" w:color="auto"/>
                    <w:right w:val="none" w:sz="0" w:space="0" w:color="auto"/>
                  </w:divBdr>
                  <w:divsChild>
                    <w:div w:id="566231098">
                      <w:marLeft w:val="0"/>
                      <w:marRight w:val="0"/>
                      <w:marTop w:val="0"/>
                      <w:marBottom w:val="0"/>
                      <w:divBdr>
                        <w:top w:val="none" w:sz="0" w:space="0" w:color="auto"/>
                        <w:left w:val="none" w:sz="0" w:space="0" w:color="auto"/>
                        <w:bottom w:val="none" w:sz="0" w:space="0" w:color="auto"/>
                        <w:right w:val="none" w:sz="0" w:space="0" w:color="auto"/>
                      </w:divBdr>
                    </w:div>
                  </w:divsChild>
                </w:div>
                <w:div w:id="1251625233">
                  <w:marLeft w:val="0"/>
                  <w:marRight w:val="0"/>
                  <w:marTop w:val="0"/>
                  <w:marBottom w:val="0"/>
                  <w:divBdr>
                    <w:top w:val="none" w:sz="0" w:space="0" w:color="auto"/>
                    <w:left w:val="none" w:sz="0" w:space="0" w:color="auto"/>
                    <w:bottom w:val="none" w:sz="0" w:space="0" w:color="auto"/>
                    <w:right w:val="none" w:sz="0" w:space="0" w:color="auto"/>
                  </w:divBdr>
                  <w:divsChild>
                    <w:div w:id="699890305">
                      <w:marLeft w:val="0"/>
                      <w:marRight w:val="0"/>
                      <w:marTop w:val="0"/>
                      <w:marBottom w:val="0"/>
                      <w:divBdr>
                        <w:top w:val="none" w:sz="0" w:space="0" w:color="auto"/>
                        <w:left w:val="none" w:sz="0" w:space="0" w:color="auto"/>
                        <w:bottom w:val="none" w:sz="0" w:space="0" w:color="auto"/>
                        <w:right w:val="none" w:sz="0" w:space="0" w:color="auto"/>
                      </w:divBdr>
                    </w:div>
                    <w:div w:id="1838881948">
                      <w:marLeft w:val="0"/>
                      <w:marRight w:val="0"/>
                      <w:marTop w:val="0"/>
                      <w:marBottom w:val="0"/>
                      <w:divBdr>
                        <w:top w:val="none" w:sz="0" w:space="0" w:color="auto"/>
                        <w:left w:val="none" w:sz="0" w:space="0" w:color="auto"/>
                        <w:bottom w:val="none" w:sz="0" w:space="0" w:color="auto"/>
                        <w:right w:val="none" w:sz="0" w:space="0" w:color="auto"/>
                      </w:divBdr>
                    </w:div>
                  </w:divsChild>
                </w:div>
                <w:div w:id="1277178129">
                  <w:marLeft w:val="0"/>
                  <w:marRight w:val="0"/>
                  <w:marTop w:val="0"/>
                  <w:marBottom w:val="0"/>
                  <w:divBdr>
                    <w:top w:val="none" w:sz="0" w:space="0" w:color="auto"/>
                    <w:left w:val="none" w:sz="0" w:space="0" w:color="auto"/>
                    <w:bottom w:val="none" w:sz="0" w:space="0" w:color="auto"/>
                    <w:right w:val="none" w:sz="0" w:space="0" w:color="auto"/>
                  </w:divBdr>
                  <w:divsChild>
                    <w:div w:id="1789547865">
                      <w:marLeft w:val="0"/>
                      <w:marRight w:val="0"/>
                      <w:marTop w:val="0"/>
                      <w:marBottom w:val="0"/>
                      <w:divBdr>
                        <w:top w:val="none" w:sz="0" w:space="0" w:color="auto"/>
                        <w:left w:val="none" w:sz="0" w:space="0" w:color="auto"/>
                        <w:bottom w:val="none" w:sz="0" w:space="0" w:color="auto"/>
                        <w:right w:val="none" w:sz="0" w:space="0" w:color="auto"/>
                      </w:divBdr>
                    </w:div>
                  </w:divsChild>
                </w:div>
                <w:div w:id="1288391534">
                  <w:marLeft w:val="0"/>
                  <w:marRight w:val="0"/>
                  <w:marTop w:val="0"/>
                  <w:marBottom w:val="0"/>
                  <w:divBdr>
                    <w:top w:val="none" w:sz="0" w:space="0" w:color="auto"/>
                    <w:left w:val="none" w:sz="0" w:space="0" w:color="auto"/>
                    <w:bottom w:val="none" w:sz="0" w:space="0" w:color="auto"/>
                    <w:right w:val="none" w:sz="0" w:space="0" w:color="auto"/>
                  </w:divBdr>
                  <w:divsChild>
                    <w:div w:id="1392464820">
                      <w:marLeft w:val="0"/>
                      <w:marRight w:val="0"/>
                      <w:marTop w:val="0"/>
                      <w:marBottom w:val="0"/>
                      <w:divBdr>
                        <w:top w:val="none" w:sz="0" w:space="0" w:color="auto"/>
                        <w:left w:val="none" w:sz="0" w:space="0" w:color="auto"/>
                        <w:bottom w:val="none" w:sz="0" w:space="0" w:color="auto"/>
                        <w:right w:val="none" w:sz="0" w:space="0" w:color="auto"/>
                      </w:divBdr>
                    </w:div>
                    <w:div w:id="1750036403">
                      <w:marLeft w:val="0"/>
                      <w:marRight w:val="0"/>
                      <w:marTop w:val="0"/>
                      <w:marBottom w:val="0"/>
                      <w:divBdr>
                        <w:top w:val="none" w:sz="0" w:space="0" w:color="auto"/>
                        <w:left w:val="none" w:sz="0" w:space="0" w:color="auto"/>
                        <w:bottom w:val="none" w:sz="0" w:space="0" w:color="auto"/>
                        <w:right w:val="none" w:sz="0" w:space="0" w:color="auto"/>
                      </w:divBdr>
                    </w:div>
                  </w:divsChild>
                </w:div>
                <w:div w:id="1454787729">
                  <w:marLeft w:val="0"/>
                  <w:marRight w:val="0"/>
                  <w:marTop w:val="0"/>
                  <w:marBottom w:val="0"/>
                  <w:divBdr>
                    <w:top w:val="none" w:sz="0" w:space="0" w:color="auto"/>
                    <w:left w:val="none" w:sz="0" w:space="0" w:color="auto"/>
                    <w:bottom w:val="none" w:sz="0" w:space="0" w:color="auto"/>
                    <w:right w:val="none" w:sz="0" w:space="0" w:color="auto"/>
                  </w:divBdr>
                  <w:divsChild>
                    <w:div w:id="1451316876">
                      <w:marLeft w:val="0"/>
                      <w:marRight w:val="0"/>
                      <w:marTop w:val="0"/>
                      <w:marBottom w:val="0"/>
                      <w:divBdr>
                        <w:top w:val="none" w:sz="0" w:space="0" w:color="auto"/>
                        <w:left w:val="none" w:sz="0" w:space="0" w:color="auto"/>
                        <w:bottom w:val="none" w:sz="0" w:space="0" w:color="auto"/>
                        <w:right w:val="none" w:sz="0" w:space="0" w:color="auto"/>
                      </w:divBdr>
                    </w:div>
                  </w:divsChild>
                </w:div>
                <w:div w:id="1743717669">
                  <w:marLeft w:val="0"/>
                  <w:marRight w:val="0"/>
                  <w:marTop w:val="0"/>
                  <w:marBottom w:val="0"/>
                  <w:divBdr>
                    <w:top w:val="none" w:sz="0" w:space="0" w:color="auto"/>
                    <w:left w:val="none" w:sz="0" w:space="0" w:color="auto"/>
                    <w:bottom w:val="none" w:sz="0" w:space="0" w:color="auto"/>
                    <w:right w:val="none" w:sz="0" w:space="0" w:color="auto"/>
                  </w:divBdr>
                  <w:divsChild>
                    <w:div w:id="2034107528">
                      <w:marLeft w:val="0"/>
                      <w:marRight w:val="0"/>
                      <w:marTop w:val="0"/>
                      <w:marBottom w:val="0"/>
                      <w:divBdr>
                        <w:top w:val="none" w:sz="0" w:space="0" w:color="auto"/>
                        <w:left w:val="none" w:sz="0" w:space="0" w:color="auto"/>
                        <w:bottom w:val="none" w:sz="0" w:space="0" w:color="auto"/>
                        <w:right w:val="none" w:sz="0" w:space="0" w:color="auto"/>
                      </w:divBdr>
                    </w:div>
                  </w:divsChild>
                </w:div>
                <w:div w:id="1764688348">
                  <w:marLeft w:val="0"/>
                  <w:marRight w:val="0"/>
                  <w:marTop w:val="0"/>
                  <w:marBottom w:val="0"/>
                  <w:divBdr>
                    <w:top w:val="none" w:sz="0" w:space="0" w:color="auto"/>
                    <w:left w:val="none" w:sz="0" w:space="0" w:color="auto"/>
                    <w:bottom w:val="none" w:sz="0" w:space="0" w:color="auto"/>
                    <w:right w:val="none" w:sz="0" w:space="0" w:color="auto"/>
                  </w:divBdr>
                  <w:divsChild>
                    <w:div w:id="271286233">
                      <w:marLeft w:val="0"/>
                      <w:marRight w:val="0"/>
                      <w:marTop w:val="0"/>
                      <w:marBottom w:val="0"/>
                      <w:divBdr>
                        <w:top w:val="none" w:sz="0" w:space="0" w:color="auto"/>
                        <w:left w:val="none" w:sz="0" w:space="0" w:color="auto"/>
                        <w:bottom w:val="none" w:sz="0" w:space="0" w:color="auto"/>
                        <w:right w:val="none" w:sz="0" w:space="0" w:color="auto"/>
                      </w:divBdr>
                    </w:div>
                    <w:div w:id="2008820629">
                      <w:marLeft w:val="0"/>
                      <w:marRight w:val="0"/>
                      <w:marTop w:val="0"/>
                      <w:marBottom w:val="0"/>
                      <w:divBdr>
                        <w:top w:val="none" w:sz="0" w:space="0" w:color="auto"/>
                        <w:left w:val="none" w:sz="0" w:space="0" w:color="auto"/>
                        <w:bottom w:val="none" w:sz="0" w:space="0" w:color="auto"/>
                        <w:right w:val="none" w:sz="0" w:space="0" w:color="auto"/>
                      </w:divBdr>
                    </w:div>
                  </w:divsChild>
                </w:div>
                <w:div w:id="1941527304">
                  <w:marLeft w:val="0"/>
                  <w:marRight w:val="0"/>
                  <w:marTop w:val="0"/>
                  <w:marBottom w:val="0"/>
                  <w:divBdr>
                    <w:top w:val="none" w:sz="0" w:space="0" w:color="auto"/>
                    <w:left w:val="none" w:sz="0" w:space="0" w:color="auto"/>
                    <w:bottom w:val="none" w:sz="0" w:space="0" w:color="auto"/>
                    <w:right w:val="none" w:sz="0" w:space="0" w:color="auto"/>
                  </w:divBdr>
                  <w:divsChild>
                    <w:div w:id="1156914905">
                      <w:marLeft w:val="0"/>
                      <w:marRight w:val="0"/>
                      <w:marTop w:val="0"/>
                      <w:marBottom w:val="0"/>
                      <w:divBdr>
                        <w:top w:val="none" w:sz="0" w:space="0" w:color="auto"/>
                        <w:left w:val="none" w:sz="0" w:space="0" w:color="auto"/>
                        <w:bottom w:val="none" w:sz="0" w:space="0" w:color="auto"/>
                        <w:right w:val="none" w:sz="0" w:space="0" w:color="auto"/>
                      </w:divBdr>
                    </w:div>
                    <w:div w:id="21357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89606">
          <w:marLeft w:val="0"/>
          <w:marRight w:val="0"/>
          <w:marTop w:val="0"/>
          <w:marBottom w:val="0"/>
          <w:divBdr>
            <w:top w:val="none" w:sz="0" w:space="0" w:color="auto"/>
            <w:left w:val="none" w:sz="0" w:space="0" w:color="auto"/>
            <w:bottom w:val="none" w:sz="0" w:space="0" w:color="auto"/>
            <w:right w:val="none" w:sz="0" w:space="0" w:color="auto"/>
          </w:divBdr>
        </w:div>
        <w:div w:id="1274242294">
          <w:marLeft w:val="0"/>
          <w:marRight w:val="0"/>
          <w:marTop w:val="0"/>
          <w:marBottom w:val="0"/>
          <w:divBdr>
            <w:top w:val="none" w:sz="0" w:space="0" w:color="auto"/>
            <w:left w:val="none" w:sz="0" w:space="0" w:color="auto"/>
            <w:bottom w:val="none" w:sz="0" w:space="0" w:color="auto"/>
            <w:right w:val="none" w:sz="0" w:space="0" w:color="auto"/>
          </w:divBdr>
          <w:divsChild>
            <w:div w:id="281428068">
              <w:marLeft w:val="-75"/>
              <w:marRight w:val="0"/>
              <w:marTop w:val="30"/>
              <w:marBottom w:val="30"/>
              <w:divBdr>
                <w:top w:val="none" w:sz="0" w:space="0" w:color="auto"/>
                <w:left w:val="none" w:sz="0" w:space="0" w:color="auto"/>
                <w:bottom w:val="none" w:sz="0" w:space="0" w:color="auto"/>
                <w:right w:val="none" w:sz="0" w:space="0" w:color="auto"/>
              </w:divBdr>
              <w:divsChild>
                <w:div w:id="75175941">
                  <w:marLeft w:val="0"/>
                  <w:marRight w:val="0"/>
                  <w:marTop w:val="0"/>
                  <w:marBottom w:val="0"/>
                  <w:divBdr>
                    <w:top w:val="none" w:sz="0" w:space="0" w:color="auto"/>
                    <w:left w:val="none" w:sz="0" w:space="0" w:color="auto"/>
                    <w:bottom w:val="none" w:sz="0" w:space="0" w:color="auto"/>
                    <w:right w:val="none" w:sz="0" w:space="0" w:color="auto"/>
                  </w:divBdr>
                  <w:divsChild>
                    <w:div w:id="123427379">
                      <w:marLeft w:val="0"/>
                      <w:marRight w:val="0"/>
                      <w:marTop w:val="0"/>
                      <w:marBottom w:val="0"/>
                      <w:divBdr>
                        <w:top w:val="none" w:sz="0" w:space="0" w:color="auto"/>
                        <w:left w:val="none" w:sz="0" w:space="0" w:color="auto"/>
                        <w:bottom w:val="none" w:sz="0" w:space="0" w:color="auto"/>
                        <w:right w:val="none" w:sz="0" w:space="0" w:color="auto"/>
                      </w:divBdr>
                    </w:div>
                  </w:divsChild>
                </w:div>
                <w:div w:id="292684283">
                  <w:marLeft w:val="0"/>
                  <w:marRight w:val="0"/>
                  <w:marTop w:val="0"/>
                  <w:marBottom w:val="0"/>
                  <w:divBdr>
                    <w:top w:val="none" w:sz="0" w:space="0" w:color="auto"/>
                    <w:left w:val="none" w:sz="0" w:space="0" w:color="auto"/>
                    <w:bottom w:val="none" w:sz="0" w:space="0" w:color="auto"/>
                    <w:right w:val="none" w:sz="0" w:space="0" w:color="auto"/>
                  </w:divBdr>
                  <w:divsChild>
                    <w:div w:id="23795307">
                      <w:marLeft w:val="0"/>
                      <w:marRight w:val="0"/>
                      <w:marTop w:val="0"/>
                      <w:marBottom w:val="0"/>
                      <w:divBdr>
                        <w:top w:val="none" w:sz="0" w:space="0" w:color="auto"/>
                        <w:left w:val="none" w:sz="0" w:space="0" w:color="auto"/>
                        <w:bottom w:val="none" w:sz="0" w:space="0" w:color="auto"/>
                        <w:right w:val="none" w:sz="0" w:space="0" w:color="auto"/>
                      </w:divBdr>
                    </w:div>
                  </w:divsChild>
                </w:div>
                <w:div w:id="441732412">
                  <w:marLeft w:val="0"/>
                  <w:marRight w:val="0"/>
                  <w:marTop w:val="0"/>
                  <w:marBottom w:val="0"/>
                  <w:divBdr>
                    <w:top w:val="none" w:sz="0" w:space="0" w:color="auto"/>
                    <w:left w:val="none" w:sz="0" w:space="0" w:color="auto"/>
                    <w:bottom w:val="none" w:sz="0" w:space="0" w:color="auto"/>
                    <w:right w:val="none" w:sz="0" w:space="0" w:color="auto"/>
                  </w:divBdr>
                  <w:divsChild>
                    <w:div w:id="1116212963">
                      <w:marLeft w:val="0"/>
                      <w:marRight w:val="0"/>
                      <w:marTop w:val="0"/>
                      <w:marBottom w:val="0"/>
                      <w:divBdr>
                        <w:top w:val="none" w:sz="0" w:space="0" w:color="auto"/>
                        <w:left w:val="none" w:sz="0" w:space="0" w:color="auto"/>
                        <w:bottom w:val="none" w:sz="0" w:space="0" w:color="auto"/>
                        <w:right w:val="none" w:sz="0" w:space="0" w:color="auto"/>
                      </w:divBdr>
                    </w:div>
                  </w:divsChild>
                </w:div>
                <w:div w:id="1021124181">
                  <w:marLeft w:val="0"/>
                  <w:marRight w:val="0"/>
                  <w:marTop w:val="0"/>
                  <w:marBottom w:val="0"/>
                  <w:divBdr>
                    <w:top w:val="none" w:sz="0" w:space="0" w:color="auto"/>
                    <w:left w:val="none" w:sz="0" w:space="0" w:color="auto"/>
                    <w:bottom w:val="none" w:sz="0" w:space="0" w:color="auto"/>
                    <w:right w:val="none" w:sz="0" w:space="0" w:color="auto"/>
                  </w:divBdr>
                  <w:divsChild>
                    <w:div w:id="343631951">
                      <w:marLeft w:val="0"/>
                      <w:marRight w:val="0"/>
                      <w:marTop w:val="0"/>
                      <w:marBottom w:val="0"/>
                      <w:divBdr>
                        <w:top w:val="none" w:sz="0" w:space="0" w:color="auto"/>
                        <w:left w:val="none" w:sz="0" w:space="0" w:color="auto"/>
                        <w:bottom w:val="none" w:sz="0" w:space="0" w:color="auto"/>
                        <w:right w:val="none" w:sz="0" w:space="0" w:color="auto"/>
                      </w:divBdr>
                    </w:div>
                  </w:divsChild>
                </w:div>
                <w:div w:id="1274556599">
                  <w:marLeft w:val="0"/>
                  <w:marRight w:val="0"/>
                  <w:marTop w:val="0"/>
                  <w:marBottom w:val="0"/>
                  <w:divBdr>
                    <w:top w:val="none" w:sz="0" w:space="0" w:color="auto"/>
                    <w:left w:val="none" w:sz="0" w:space="0" w:color="auto"/>
                    <w:bottom w:val="none" w:sz="0" w:space="0" w:color="auto"/>
                    <w:right w:val="none" w:sz="0" w:space="0" w:color="auto"/>
                  </w:divBdr>
                  <w:divsChild>
                    <w:div w:id="487670113">
                      <w:marLeft w:val="0"/>
                      <w:marRight w:val="0"/>
                      <w:marTop w:val="0"/>
                      <w:marBottom w:val="0"/>
                      <w:divBdr>
                        <w:top w:val="none" w:sz="0" w:space="0" w:color="auto"/>
                        <w:left w:val="none" w:sz="0" w:space="0" w:color="auto"/>
                        <w:bottom w:val="none" w:sz="0" w:space="0" w:color="auto"/>
                        <w:right w:val="none" w:sz="0" w:space="0" w:color="auto"/>
                      </w:divBdr>
                    </w:div>
                  </w:divsChild>
                </w:div>
                <w:div w:id="1297905162">
                  <w:marLeft w:val="0"/>
                  <w:marRight w:val="0"/>
                  <w:marTop w:val="0"/>
                  <w:marBottom w:val="0"/>
                  <w:divBdr>
                    <w:top w:val="none" w:sz="0" w:space="0" w:color="auto"/>
                    <w:left w:val="none" w:sz="0" w:space="0" w:color="auto"/>
                    <w:bottom w:val="none" w:sz="0" w:space="0" w:color="auto"/>
                    <w:right w:val="none" w:sz="0" w:space="0" w:color="auto"/>
                  </w:divBdr>
                  <w:divsChild>
                    <w:div w:id="18357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48399">
          <w:marLeft w:val="0"/>
          <w:marRight w:val="0"/>
          <w:marTop w:val="0"/>
          <w:marBottom w:val="0"/>
          <w:divBdr>
            <w:top w:val="none" w:sz="0" w:space="0" w:color="auto"/>
            <w:left w:val="none" w:sz="0" w:space="0" w:color="auto"/>
            <w:bottom w:val="none" w:sz="0" w:space="0" w:color="auto"/>
            <w:right w:val="none" w:sz="0" w:space="0" w:color="auto"/>
          </w:divBdr>
          <w:divsChild>
            <w:div w:id="232467124">
              <w:marLeft w:val="0"/>
              <w:marRight w:val="0"/>
              <w:marTop w:val="0"/>
              <w:marBottom w:val="0"/>
              <w:divBdr>
                <w:top w:val="none" w:sz="0" w:space="0" w:color="auto"/>
                <w:left w:val="none" w:sz="0" w:space="0" w:color="auto"/>
                <w:bottom w:val="none" w:sz="0" w:space="0" w:color="auto"/>
                <w:right w:val="none" w:sz="0" w:space="0" w:color="auto"/>
              </w:divBdr>
            </w:div>
            <w:div w:id="459304802">
              <w:marLeft w:val="0"/>
              <w:marRight w:val="0"/>
              <w:marTop w:val="0"/>
              <w:marBottom w:val="0"/>
              <w:divBdr>
                <w:top w:val="none" w:sz="0" w:space="0" w:color="auto"/>
                <w:left w:val="none" w:sz="0" w:space="0" w:color="auto"/>
                <w:bottom w:val="none" w:sz="0" w:space="0" w:color="auto"/>
                <w:right w:val="none" w:sz="0" w:space="0" w:color="auto"/>
              </w:divBdr>
            </w:div>
            <w:div w:id="510995937">
              <w:marLeft w:val="0"/>
              <w:marRight w:val="0"/>
              <w:marTop w:val="0"/>
              <w:marBottom w:val="0"/>
              <w:divBdr>
                <w:top w:val="none" w:sz="0" w:space="0" w:color="auto"/>
                <w:left w:val="none" w:sz="0" w:space="0" w:color="auto"/>
                <w:bottom w:val="none" w:sz="0" w:space="0" w:color="auto"/>
                <w:right w:val="none" w:sz="0" w:space="0" w:color="auto"/>
              </w:divBdr>
            </w:div>
            <w:div w:id="1138763801">
              <w:marLeft w:val="0"/>
              <w:marRight w:val="0"/>
              <w:marTop w:val="0"/>
              <w:marBottom w:val="0"/>
              <w:divBdr>
                <w:top w:val="none" w:sz="0" w:space="0" w:color="auto"/>
                <w:left w:val="none" w:sz="0" w:space="0" w:color="auto"/>
                <w:bottom w:val="none" w:sz="0" w:space="0" w:color="auto"/>
                <w:right w:val="none" w:sz="0" w:space="0" w:color="auto"/>
              </w:divBdr>
            </w:div>
            <w:div w:id="1200901060">
              <w:marLeft w:val="0"/>
              <w:marRight w:val="0"/>
              <w:marTop w:val="0"/>
              <w:marBottom w:val="0"/>
              <w:divBdr>
                <w:top w:val="none" w:sz="0" w:space="0" w:color="auto"/>
                <w:left w:val="none" w:sz="0" w:space="0" w:color="auto"/>
                <w:bottom w:val="none" w:sz="0" w:space="0" w:color="auto"/>
                <w:right w:val="none" w:sz="0" w:space="0" w:color="auto"/>
              </w:divBdr>
            </w:div>
            <w:div w:id="1585798267">
              <w:marLeft w:val="0"/>
              <w:marRight w:val="0"/>
              <w:marTop w:val="0"/>
              <w:marBottom w:val="0"/>
              <w:divBdr>
                <w:top w:val="none" w:sz="0" w:space="0" w:color="auto"/>
                <w:left w:val="none" w:sz="0" w:space="0" w:color="auto"/>
                <w:bottom w:val="none" w:sz="0" w:space="0" w:color="auto"/>
                <w:right w:val="none" w:sz="0" w:space="0" w:color="auto"/>
              </w:divBdr>
            </w:div>
          </w:divsChild>
        </w:div>
        <w:div w:id="1347516582">
          <w:marLeft w:val="0"/>
          <w:marRight w:val="0"/>
          <w:marTop w:val="0"/>
          <w:marBottom w:val="0"/>
          <w:divBdr>
            <w:top w:val="none" w:sz="0" w:space="0" w:color="auto"/>
            <w:left w:val="none" w:sz="0" w:space="0" w:color="auto"/>
            <w:bottom w:val="none" w:sz="0" w:space="0" w:color="auto"/>
            <w:right w:val="none" w:sz="0" w:space="0" w:color="auto"/>
          </w:divBdr>
        </w:div>
        <w:div w:id="1372339419">
          <w:marLeft w:val="0"/>
          <w:marRight w:val="0"/>
          <w:marTop w:val="0"/>
          <w:marBottom w:val="0"/>
          <w:divBdr>
            <w:top w:val="none" w:sz="0" w:space="0" w:color="auto"/>
            <w:left w:val="none" w:sz="0" w:space="0" w:color="auto"/>
            <w:bottom w:val="none" w:sz="0" w:space="0" w:color="auto"/>
            <w:right w:val="none" w:sz="0" w:space="0" w:color="auto"/>
          </w:divBdr>
        </w:div>
        <w:div w:id="1373190038">
          <w:marLeft w:val="0"/>
          <w:marRight w:val="0"/>
          <w:marTop w:val="0"/>
          <w:marBottom w:val="0"/>
          <w:divBdr>
            <w:top w:val="none" w:sz="0" w:space="0" w:color="auto"/>
            <w:left w:val="none" w:sz="0" w:space="0" w:color="auto"/>
            <w:bottom w:val="none" w:sz="0" w:space="0" w:color="auto"/>
            <w:right w:val="none" w:sz="0" w:space="0" w:color="auto"/>
          </w:divBdr>
          <w:divsChild>
            <w:div w:id="1792750100">
              <w:marLeft w:val="-75"/>
              <w:marRight w:val="0"/>
              <w:marTop w:val="30"/>
              <w:marBottom w:val="30"/>
              <w:divBdr>
                <w:top w:val="none" w:sz="0" w:space="0" w:color="auto"/>
                <w:left w:val="none" w:sz="0" w:space="0" w:color="auto"/>
                <w:bottom w:val="none" w:sz="0" w:space="0" w:color="auto"/>
                <w:right w:val="none" w:sz="0" w:space="0" w:color="auto"/>
              </w:divBdr>
              <w:divsChild>
                <w:div w:id="241068463">
                  <w:marLeft w:val="0"/>
                  <w:marRight w:val="0"/>
                  <w:marTop w:val="0"/>
                  <w:marBottom w:val="0"/>
                  <w:divBdr>
                    <w:top w:val="none" w:sz="0" w:space="0" w:color="auto"/>
                    <w:left w:val="none" w:sz="0" w:space="0" w:color="auto"/>
                    <w:bottom w:val="none" w:sz="0" w:space="0" w:color="auto"/>
                    <w:right w:val="none" w:sz="0" w:space="0" w:color="auto"/>
                  </w:divBdr>
                  <w:divsChild>
                    <w:div w:id="1783644058">
                      <w:marLeft w:val="0"/>
                      <w:marRight w:val="0"/>
                      <w:marTop w:val="0"/>
                      <w:marBottom w:val="0"/>
                      <w:divBdr>
                        <w:top w:val="none" w:sz="0" w:space="0" w:color="auto"/>
                        <w:left w:val="none" w:sz="0" w:space="0" w:color="auto"/>
                        <w:bottom w:val="none" w:sz="0" w:space="0" w:color="auto"/>
                        <w:right w:val="none" w:sz="0" w:space="0" w:color="auto"/>
                      </w:divBdr>
                    </w:div>
                  </w:divsChild>
                </w:div>
                <w:div w:id="1165362754">
                  <w:marLeft w:val="0"/>
                  <w:marRight w:val="0"/>
                  <w:marTop w:val="0"/>
                  <w:marBottom w:val="0"/>
                  <w:divBdr>
                    <w:top w:val="none" w:sz="0" w:space="0" w:color="auto"/>
                    <w:left w:val="none" w:sz="0" w:space="0" w:color="auto"/>
                    <w:bottom w:val="none" w:sz="0" w:space="0" w:color="auto"/>
                    <w:right w:val="none" w:sz="0" w:space="0" w:color="auto"/>
                  </w:divBdr>
                  <w:divsChild>
                    <w:div w:id="765535416">
                      <w:marLeft w:val="0"/>
                      <w:marRight w:val="0"/>
                      <w:marTop w:val="0"/>
                      <w:marBottom w:val="0"/>
                      <w:divBdr>
                        <w:top w:val="none" w:sz="0" w:space="0" w:color="auto"/>
                        <w:left w:val="none" w:sz="0" w:space="0" w:color="auto"/>
                        <w:bottom w:val="none" w:sz="0" w:space="0" w:color="auto"/>
                        <w:right w:val="none" w:sz="0" w:space="0" w:color="auto"/>
                      </w:divBdr>
                    </w:div>
                    <w:div w:id="2033417139">
                      <w:marLeft w:val="0"/>
                      <w:marRight w:val="0"/>
                      <w:marTop w:val="0"/>
                      <w:marBottom w:val="0"/>
                      <w:divBdr>
                        <w:top w:val="none" w:sz="0" w:space="0" w:color="auto"/>
                        <w:left w:val="none" w:sz="0" w:space="0" w:color="auto"/>
                        <w:bottom w:val="none" w:sz="0" w:space="0" w:color="auto"/>
                        <w:right w:val="none" w:sz="0" w:space="0" w:color="auto"/>
                      </w:divBdr>
                    </w:div>
                  </w:divsChild>
                </w:div>
                <w:div w:id="1169977589">
                  <w:marLeft w:val="0"/>
                  <w:marRight w:val="0"/>
                  <w:marTop w:val="0"/>
                  <w:marBottom w:val="0"/>
                  <w:divBdr>
                    <w:top w:val="none" w:sz="0" w:space="0" w:color="auto"/>
                    <w:left w:val="none" w:sz="0" w:space="0" w:color="auto"/>
                    <w:bottom w:val="none" w:sz="0" w:space="0" w:color="auto"/>
                    <w:right w:val="none" w:sz="0" w:space="0" w:color="auto"/>
                  </w:divBdr>
                  <w:divsChild>
                    <w:div w:id="243342261">
                      <w:marLeft w:val="0"/>
                      <w:marRight w:val="0"/>
                      <w:marTop w:val="0"/>
                      <w:marBottom w:val="0"/>
                      <w:divBdr>
                        <w:top w:val="none" w:sz="0" w:space="0" w:color="auto"/>
                        <w:left w:val="none" w:sz="0" w:space="0" w:color="auto"/>
                        <w:bottom w:val="none" w:sz="0" w:space="0" w:color="auto"/>
                        <w:right w:val="none" w:sz="0" w:space="0" w:color="auto"/>
                      </w:divBdr>
                    </w:div>
                    <w:div w:id="517811275">
                      <w:marLeft w:val="0"/>
                      <w:marRight w:val="0"/>
                      <w:marTop w:val="0"/>
                      <w:marBottom w:val="0"/>
                      <w:divBdr>
                        <w:top w:val="none" w:sz="0" w:space="0" w:color="auto"/>
                        <w:left w:val="none" w:sz="0" w:space="0" w:color="auto"/>
                        <w:bottom w:val="none" w:sz="0" w:space="0" w:color="auto"/>
                        <w:right w:val="none" w:sz="0" w:space="0" w:color="auto"/>
                      </w:divBdr>
                    </w:div>
                    <w:div w:id="1201478799">
                      <w:marLeft w:val="0"/>
                      <w:marRight w:val="0"/>
                      <w:marTop w:val="0"/>
                      <w:marBottom w:val="0"/>
                      <w:divBdr>
                        <w:top w:val="none" w:sz="0" w:space="0" w:color="auto"/>
                        <w:left w:val="none" w:sz="0" w:space="0" w:color="auto"/>
                        <w:bottom w:val="none" w:sz="0" w:space="0" w:color="auto"/>
                        <w:right w:val="none" w:sz="0" w:space="0" w:color="auto"/>
                      </w:divBdr>
                    </w:div>
                    <w:div w:id="1539781494">
                      <w:marLeft w:val="0"/>
                      <w:marRight w:val="0"/>
                      <w:marTop w:val="0"/>
                      <w:marBottom w:val="0"/>
                      <w:divBdr>
                        <w:top w:val="none" w:sz="0" w:space="0" w:color="auto"/>
                        <w:left w:val="none" w:sz="0" w:space="0" w:color="auto"/>
                        <w:bottom w:val="none" w:sz="0" w:space="0" w:color="auto"/>
                        <w:right w:val="none" w:sz="0" w:space="0" w:color="auto"/>
                      </w:divBdr>
                    </w:div>
                    <w:div w:id="2109109135">
                      <w:marLeft w:val="0"/>
                      <w:marRight w:val="0"/>
                      <w:marTop w:val="0"/>
                      <w:marBottom w:val="0"/>
                      <w:divBdr>
                        <w:top w:val="none" w:sz="0" w:space="0" w:color="auto"/>
                        <w:left w:val="none" w:sz="0" w:space="0" w:color="auto"/>
                        <w:bottom w:val="none" w:sz="0" w:space="0" w:color="auto"/>
                        <w:right w:val="none" w:sz="0" w:space="0" w:color="auto"/>
                      </w:divBdr>
                    </w:div>
                  </w:divsChild>
                </w:div>
                <w:div w:id="1476751741">
                  <w:marLeft w:val="0"/>
                  <w:marRight w:val="0"/>
                  <w:marTop w:val="0"/>
                  <w:marBottom w:val="0"/>
                  <w:divBdr>
                    <w:top w:val="none" w:sz="0" w:space="0" w:color="auto"/>
                    <w:left w:val="none" w:sz="0" w:space="0" w:color="auto"/>
                    <w:bottom w:val="none" w:sz="0" w:space="0" w:color="auto"/>
                    <w:right w:val="none" w:sz="0" w:space="0" w:color="auto"/>
                  </w:divBdr>
                  <w:divsChild>
                    <w:div w:id="1253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239">
          <w:marLeft w:val="0"/>
          <w:marRight w:val="0"/>
          <w:marTop w:val="0"/>
          <w:marBottom w:val="0"/>
          <w:divBdr>
            <w:top w:val="none" w:sz="0" w:space="0" w:color="auto"/>
            <w:left w:val="none" w:sz="0" w:space="0" w:color="auto"/>
            <w:bottom w:val="none" w:sz="0" w:space="0" w:color="auto"/>
            <w:right w:val="none" w:sz="0" w:space="0" w:color="auto"/>
          </w:divBdr>
        </w:div>
        <w:div w:id="1397775627">
          <w:marLeft w:val="0"/>
          <w:marRight w:val="0"/>
          <w:marTop w:val="0"/>
          <w:marBottom w:val="0"/>
          <w:divBdr>
            <w:top w:val="none" w:sz="0" w:space="0" w:color="auto"/>
            <w:left w:val="none" w:sz="0" w:space="0" w:color="auto"/>
            <w:bottom w:val="none" w:sz="0" w:space="0" w:color="auto"/>
            <w:right w:val="none" w:sz="0" w:space="0" w:color="auto"/>
          </w:divBdr>
        </w:div>
        <w:div w:id="1417166408">
          <w:marLeft w:val="0"/>
          <w:marRight w:val="0"/>
          <w:marTop w:val="0"/>
          <w:marBottom w:val="0"/>
          <w:divBdr>
            <w:top w:val="none" w:sz="0" w:space="0" w:color="auto"/>
            <w:left w:val="none" w:sz="0" w:space="0" w:color="auto"/>
            <w:bottom w:val="none" w:sz="0" w:space="0" w:color="auto"/>
            <w:right w:val="none" w:sz="0" w:space="0" w:color="auto"/>
          </w:divBdr>
        </w:div>
        <w:div w:id="1488126989">
          <w:marLeft w:val="0"/>
          <w:marRight w:val="0"/>
          <w:marTop w:val="0"/>
          <w:marBottom w:val="0"/>
          <w:divBdr>
            <w:top w:val="none" w:sz="0" w:space="0" w:color="auto"/>
            <w:left w:val="none" w:sz="0" w:space="0" w:color="auto"/>
            <w:bottom w:val="none" w:sz="0" w:space="0" w:color="auto"/>
            <w:right w:val="none" w:sz="0" w:space="0" w:color="auto"/>
          </w:divBdr>
        </w:div>
        <w:div w:id="1494566298">
          <w:marLeft w:val="0"/>
          <w:marRight w:val="0"/>
          <w:marTop w:val="0"/>
          <w:marBottom w:val="0"/>
          <w:divBdr>
            <w:top w:val="none" w:sz="0" w:space="0" w:color="auto"/>
            <w:left w:val="none" w:sz="0" w:space="0" w:color="auto"/>
            <w:bottom w:val="none" w:sz="0" w:space="0" w:color="auto"/>
            <w:right w:val="none" w:sz="0" w:space="0" w:color="auto"/>
          </w:divBdr>
        </w:div>
        <w:div w:id="1495103765">
          <w:marLeft w:val="0"/>
          <w:marRight w:val="0"/>
          <w:marTop w:val="0"/>
          <w:marBottom w:val="0"/>
          <w:divBdr>
            <w:top w:val="none" w:sz="0" w:space="0" w:color="auto"/>
            <w:left w:val="none" w:sz="0" w:space="0" w:color="auto"/>
            <w:bottom w:val="none" w:sz="0" w:space="0" w:color="auto"/>
            <w:right w:val="none" w:sz="0" w:space="0" w:color="auto"/>
          </w:divBdr>
        </w:div>
        <w:div w:id="1495803594">
          <w:marLeft w:val="0"/>
          <w:marRight w:val="0"/>
          <w:marTop w:val="0"/>
          <w:marBottom w:val="0"/>
          <w:divBdr>
            <w:top w:val="none" w:sz="0" w:space="0" w:color="auto"/>
            <w:left w:val="none" w:sz="0" w:space="0" w:color="auto"/>
            <w:bottom w:val="none" w:sz="0" w:space="0" w:color="auto"/>
            <w:right w:val="none" w:sz="0" w:space="0" w:color="auto"/>
          </w:divBdr>
        </w:div>
        <w:div w:id="1519736070">
          <w:marLeft w:val="0"/>
          <w:marRight w:val="0"/>
          <w:marTop w:val="0"/>
          <w:marBottom w:val="0"/>
          <w:divBdr>
            <w:top w:val="none" w:sz="0" w:space="0" w:color="auto"/>
            <w:left w:val="none" w:sz="0" w:space="0" w:color="auto"/>
            <w:bottom w:val="none" w:sz="0" w:space="0" w:color="auto"/>
            <w:right w:val="none" w:sz="0" w:space="0" w:color="auto"/>
          </w:divBdr>
          <w:divsChild>
            <w:div w:id="1372001814">
              <w:marLeft w:val="-75"/>
              <w:marRight w:val="0"/>
              <w:marTop w:val="30"/>
              <w:marBottom w:val="30"/>
              <w:divBdr>
                <w:top w:val="none" w:sz="0" w:space="0" w:color="auto"/>
                <w:left w:val="none" w:sz="0" w:space="0" w:color="auto"/>
                <w:bottom w:val="none" w:sz="0" w:space="0" w:color="auto"/>
                <w:right w:val="none" w:sz="0" w:space="0" w:color="auto"/>
              </w:divBdr>
              <w:divsChild>
                <w:div w:id="198786047">
                  <w:marLeft w:val="0"/>
                  <w:marRight w:val="0"/>
                  <w:marTop w:val="0"/>
                  <w:marBottom w:val="0"/>
                  <w:divBdr>
                    <w:top w:val="none" w:sz="0" w:space="0" w:color="auto"/>
                    <w:left w:val="none" w:sz="0" w:space="0" w:color="auto"/>
                    <w:bottom w:val="none" w:sz="0" w:space="0" w:color="auto"/>
                    <w:right w:val="none" w:sz="0" w:space="0" w:color="auto"/>
                  </w:divBdr>
                  <w:divsChild>
                    <w:div w:id="207225051">
                      <w:marLeft w:val="0"/>
                      <w:marRight w:val="0"/>
                      <w:marTop w:val="0"/>
                      <w:marBottom w:val="0"/>
                      <w:divBdr>
                        <w:top w:val="none" w:sz="0" w:space="0" w:color="auto"/>
                        <w:left w:val="none" w:sz="0" w:space="0" w:color="auto"/>
                        <w:bottom w:val="none" w:sz="0" w:space="0" w:color="auto"/>
                        <w:right w:val="none" w:sz="0" w:space="0" w:color="auto"/>
                      </w:divBdr>
                    </w:div>
                    <w:div w:id="754128127">
                      <w:marLeft w:val="0"/>
                      <w:marRight w:val="0"/>
                      <w:marTop w:val="0"/>
                      <w:marBottom w:val="0"/>
                      <w:divBdr>
                        <w:top w:val="none" w:sz="0" w:space="0" w:color="auto"/>
                        <w:left w:val="none" w:sz="0" w:space="0" w:color="auto"/>
                        <w:bottom w:val="none" w:sz="0" w:space="0" w:color="auto"/>
                        <w:right w:val="none" w:sz="0" w:space="0" w:color="auto"/>
                      </w:divBdr>
                    </w:div>
                    <w:div w:id="1611661807">
                      <w:marLeft w:val="0"/>
                      <w:marRight w:val="0"/>
                      <w:marTop w:val="0"/>
                      <w:marBottom w:val="0"/>
                      <w:divBdr>
                        <w:top w:val="none" w:sz="0" w:space="0" w:color="auto"/>
                        <w:left w:val="none" w:sz="0" w:space="0" w:color="auto"/>
                        <w:bottom w:val="none" w:sz="0" w:space="0" w:color="auto"/>
                        <w:right w:val="none" w:sz="0" w:space="0" w:color="auto"/>
                      </w:divBdr>
                    </w:div>
                  </w:divsChild>
                </w:div>
                <w:div w:id="282394732">
                  <w:marLeft w:val="0"/>
                  <w:marRight w:val="0"/>
                  <w:marTop w:val="0"/>
                  <w:marBottom w:val="0"/>
                  <w:divBdr>
                    <w:top w:val="none" w:sz="0" w:space="0" w:color="auto"/>
                    <w:left w:val="none" w:sz="0" w:space="0" w:color="auto"/>
                    <w:bottom w:val="none" w:sz="0" w:space="0" w:color="auto"/>
                    <w:right w:val="none" w:sz="0" w:space="0" w:color="auto"/>
                  </w:divBdr>
                  <w:divsChild>
                    <w:div w:id="37824352">
                      <w:marLeft w:val="0"/>
                      <w:marRight w:val="0"/>
                      <w:marTop w:val="0"/>
                      <w:marBottom w:val="0"/>
                      <w:divBdr>
                        <w:top w:val="none" w:sz="0" w:space="0" w:color="auto"/>
                        <w:left w:val="none" w:sz="0" w:space="0" w:color="auto"/>
                        <w:bottom w:val="none" w:sz="0" w:space="0" w:color="auto"/>
                        <w:right w:val="none" w:sz="0" w:space="0" w:color="auto"/>
                      </w:divBdr>
                    </w:div>
                  </w:divsChild>
                </w:div>
                <w:div w:id="303853667">
                  <w:marLeft w:val="0"/>
                  <w:marRight w:val="0"/>
                  <w:marTop w:val="0"/>
                  <w:marBottom w:val="0"/>
                  <w:divBdr>
                    <w:top w:val="none" w:sz="0" w:space="0" w:color="auto"/>
                    <w:left w:val="none" w:sz="0" w:space="0" w:color="auto"/>
                    <w:bottom w:val="none" w:sz="0" w:space="0" w:color="auto"/>
                    <w:right w:val="none" w:sz="0" w:space="0" w:color="auto"/>
                  </w:divBdr>
                  <w:divsChild>
                    <w:div w:id="1400439305">
                      <w:marLeft w:val="0"/>
                      <w:marRight w:val="0"/>
                      <w:marTop w:val="0"/>
                      <w:marBottom w:val="0"/>
                      <w:divBdr>
                        <w:top w:val="none" w:sz="0" w:space="0" w:color="auto"/>
                        <w:left w:val="none" w:sz="0" w:space="0" w:color="auto"/>
                        <w:bottom w:val="none" w:sz="0" w:space="0" w:color="auto"/>
                        <w:right w:val="none" w:sz="0" w:space="0" w:color="auto"/>
                      </w:divBdr>
                    </w:div>
                    <w:div w:id="1642727560">
                      <w:marLeft w:val="0"/>
                      <w:marRight w:val="0"/>
                      <w:marTop w:val="0"/>
                      <w:marBottom w:val="0"/>
                      <w:divBdr>
                        <w:top w:val="none" w:sz="0" w:space="0" w:color="auto"/>
                        <w:left w:val="none" w:sz="0" w:space="0" w:color="auto"/>
                        <w:bottom w:val="none" w:sz="0" w:space="0" w:color="auto"/>
                        <w:right w:val="none" w:sz="0" w:space="0" w:color="auto"/>
                      </w:divBdr>
                    </w:div>
                  </w:divsChild>
                </w:div>
                <w:div w:id="400175648">
                  <w:marLeft w:val="0"/>
                  <w:marRight w:val="0"/>
                  <w:marTop w:val="0"/>
                  <w:marBottom w:val="0"/>
                  <w:divBdr>
                    <w:top w:val="none" w:sz="0" w:space="0" w:color="auto"/>
                    <w:left w:val="none" w:sz="0" w:space="0" w:color="auto"/>
                    <w:bottom w:val="none" w:sz="0" w:space="0" w:color="auto"/>
                    <w:right w:val="none" w:sz="0" w:space="0" w:color="auto"/>
                  </w:divBdr>
                  <w:divsChild>
                    <w:div w:id="1300959604">
                      <w:marLeft w:val="0"/>
                      <w:marRight w:val="0"/>
                      <w:marTop w:val="0"/>
                      <w:marBottom w:val="0"/>
                      <w:divBdr>
                        <w:top w:val="none" w:sz="0" w:space="0" w:color="auto"/>
                        <w:left w:val="none" w:sz="0" w:space="0" w:color="auto"/>
                        <w:bottom w:val="none" w:sz="0" w:space="0" w:color="auto"/>
                        <w:right w:val="none" w:sz="0" w:space="0" w:color="auto"/>
                      </w:divBdr>
                    </w:div>
                  </w:divsChild>
                </w:div>
                <w:div w:id="409471583">
                  <w:marLeft w:val="0"/>
                  <w:marRight w:val="0"/>
                  <w:marTop w:val="0"/>
                  <w:marBottom w:val="0"/>
                  <w:divBdr>
                    <w:top w:val="none" w:sz="0" w:space="0" w:color="auto"/>
                    <w:left w:val="none" w:sz="0" w:space="0" w:color="auto"/>
                    <w:bottom w:val="none" w:sz="0" w:space="0" w:color="auto"/>
                    <w:right w:val="none" w:sz="0" w:space="0" w:color="auto"/>
                  </w:divBdr>
                  <w:divsChild>
                    <w:div w:id="140582174">
                      <w:marLeft w:val="0"/>
                      <w:marRight w:val="0"/>
                      <w:marTop w:val="0"/>
                      <w:marBottom w:val="0"/>
                      <w:divBdr>
                        <w:top w:val="none" w:sz="0" w:space="0" w:color="auto"/>
                        <w:left w:val="none" w:sz="0" w:space="0" w:color="auto"/>
                        <w:bottom w:val="none" w:sz="0" w:space="0" w:color="auto"/>
                        <w:right w:val="none" w:sz="0" w:space="0" w:color="auto"/>
                      </w:divBdr>
                    </w:div>
                  </w:divsChild>
                </w:div>
                <w:div w:id="749737572">
                  <w:marLeft w:val="0"/>
                  <w:marRight w:val="0"/>
                  <w:marTop w:val="0"/>
                  <w:marBottom w:val="0"/>
                  <w:divBdr>
                    <w:top w:val="none" w:sz="0" w:space="0" w:color="auto"/>
                    <w:left w:val="none" w:sz="0" w:space="0" w:color="auto"/>
                    <w:bottom w:val="none" w:sz="0" w:space="0" w:color="auto"/>
                    <w:right w:val="none" w:sz="0" w:space="0" w:color="auto"/>
                  </w:divBdr>
                  <w:divsChild>
                    <w:div w:id="11491425">
                      <w:marLeft w:val="0"/>
                      <w:marRight w:val="0"/>
                      <w:marTop w:val="0"/>
                      <w:marBottom w:val="0"/>
                      <w:divBdr>
                        <w:top w:val="none" w:sz="0" w:space="0" w:color="auto"/>
                        <w:left w:val="none" w:sz="0" w:space="0" w:color="auto"/>
                        <w:bottom w:val="none" w:sz="0" w:space="0" w:color="auto"/>
                        <w:right w:val="none" w:sz="0" w:space="0" w:color="auto"/>
                      </w:divBdr>
                    </w:div>
                    <w:div w:id="342249738">
                      <w:marLeft w:val="0"/>
                      <w:marRight w:val="0"/>
                      <w:marTop w:val="0"/>
                      <w:marBottom w:val="0"/>
                      <w:divBdr>
                        <w:top w:val="none" w:sz="0" w:space="0" w:color="auto"/>
                        <w:left w:val="none" w:sz="0" w:space="0" w:color="auto"/>
                        <w:bottom w:val="none" w:sz="0" w:space="0" w:color="auto"/>
                        <w:right w:val="none" w:sz="0" w:space="0" w:color="auto"/>
                      </w:divBdr>
                    </w:div>
                  </w:divsChild>
                </w:div>
                <w:div w:id="852570629">
                  <w:marLeft w:val="0"/>
                  <w:marRight w:val="0"/>
                  <w:marTop w:val="0"/>
                  <w:marBottom w:val="0"/>
                  <w:divBdr>
                    <w:top w:val="none" w:sz="0" w:space="0" w:color="auto"/>
                    <w:left w:val="none" w:sz="0" w:space="0" w:color="auto"/>
                    <w:bottom w:val="none" w:sz="0" w:space="0" w:color="auto"/>
                    <w:right w:val="none" w:sz="0" w:space="0" w:color="auto"/>
                  </w:divBdr>
                  <w:divsChild>
                    <w:div w:id="788007639">
                      <w:marLeft w:val="0"/>
                      <w:marRight w:val="0"/>
                      <w:marTop w:val="0"/>
                      <w:marBottom w:val="0"/>
                      <w:divBdr>
                        <w:top w:val="none" w:sz="0" w:space="0" w:color="auto"/>
                        <w:left w:val="none" w:sz="0" w:space="0" w:color="auto"/>
                        <w:bottom w:val="none" w:sz="0" w:space="0" w:color="auto"/>
                        <w:right w:val="none" w:sz="0" w:space="0" w:color="auto"/>
                      </w:divBdr>
                    </w:div>
                    <w:div w:id="1983269588">
                      <w:marLeft w:val="0"/>
                      <w:marRight w:val="0"/>
                      <w:marTop w:val="0"/>
                      <w:marBottom w:val="0"/>
                      <w:divBdr>
                        <w:top w:val="none" w:sz="0" w:space="0" w:color="auto"/>
                        <w:left w:val="none" w:sz="0" w:space="0" w:color="auto"/>
                        <w:bottom w:val="none" w:sz="0" w:space="0" w:color="auto"/>
                        <w:right w:val="none" w:sz="0" w:space="0" w:color="auto"/>
                      </w:divBdr>
                    </w:div>
                    <w:div w:id="2034072389">
                      <w:marLeft w:val="0"/>
                      <w:marRight w:val="0"/>
                      <w:marTop w:val="0"/>
                      <w:marBottom w:val="0"/>
                      <w:divBdr>
                        <w:top w:val="none" w:sz="0" w:space="0" w:color="auto"/>
                        <w:left w:val="none" w:sz="0" w:space="0" w:color="auto"/>
                        <w:bottom w:val="none" w:sz="0" w:space="0" w:color="auto"/>
                        <w:right w:val="none" w:sz="0" w:space="0" w:color="auto"/>
                      </w:divBdr>
                    </w:div>
                  </w:divsChild>
                </w:div>
                <w:div w:id="1120297554">
                  <w:marLeft w:val="0"/>
                  <w:marRight w:val="0"/>
                  <w:marTop w:val="0"/>
                  <w:marBottom w:val="0"/>
                  <w:divBdr>
                    <w:top w:val="none" w:sz="0" w:space="0" w:color="auto"/>
                    <w:left w:val="none" w:sz="0" w:space="0" w:color="auto"/>
                    <w:bottom w:val="none" w:sz="0" w:space="0" w:color="auto"/>
                    <w:right w:val="none" w:sz="0" w:space="0" w:color="auto"/>
                  </w:divBdr>
                  <w:divsChild>
                    <w:div w:id="435099254">
                      <w:marLeft w:val="0"/>
                      <w:marRight w:val="0"/>
                      <w:marTop w:val="0"/>
                      <w:marBottom w:val="0"/>
                      <w:divBdr>
                        <w:top w:val="none" w:sz="0" w:space="0" w:color="auto"/>
                        <w:left w:val="none" w:sz="0" w:space="0" w:color="auto"/>
                        <w:bottom w:val="none" w:sz="0" w:space="0" w:color="auto"/>
                        <w:right w:val="none" w:sz="0" w:space="0" w:color="auto"/>
                      </w:divBdr>
                    </w:div>
                    <w:div w:id="926156834">
                      <w:marLeft w:val="0"/>
                      <w:marRight w:val="0"/>
                      <w:marTop w:val="0"/>
                      <w:marBottom w:val="0"/>
                      <w:divBdr>
                        <w:top w:val="none" w:sz="0" w:space="0" w:color="auto"/>
                        <w:left w:val="none" w:sz="0" w:space="0" w:color="auto"/>
                        <w:bottom w:val="none" w:sz="0" w:space="0" w:color="auto"/>
                        <w:right w:val="none" w:sz="0" w:space="0" w:color="auto"/>
                      </w:divBdr>
                    </w:div>
                  </w:divsChild>
                </w:div>
                <w:div w:id="1195188172">
                  <w:marLeft w:val="0"/>
                  <w:marRight w:val="0"/>
                  <w:marTop w:val="0"/>
                  <w:marBottom w:val="0"/>
                  <w:divBdr>
                    <w:top w:val="none" w:sz="0" w:space="0" w:color="auto"/>
                    <w:left w:val="none" w:sz="0" w:space="0" w:color="auto"/>
                    <w:bottom w:val="none" w:sz="0" w:space="0" w:color="auto"/>
                    <w:right w:val="none" w:sz="0" w:space="0" w:color="auto"/>
                  </w:divBdr>
                  <w:divsChild>
                    <w:div w:id="377243898">
                      <w:marLeft w:val="0"/>
                      <w:marRight w:val="0"/>
                      <w:marTop w:val="0"/>
                      <w:marBottom w:val="0"/>
                      <w:divBdr>
                        <w:top w:val="none" w:sz="0" w:space="0" w:color="auto"/>
                        <w:left w:val="none" w:sz="0" w:space="0" w:color="auto"/>
                        <w:bottom w:val="none" w:sz="0" w:space="0" w:color="auto"/>
                        <w:right w:val="none" w:sz="0" w:space="0" w:color="auto"/>
                      </w:divBdr>
                    </w:div>
                  </w:divsChild>
                </w:div>
                <w:div w:id="1630551873">
                  <w:marLeft w:val="0"/>
                  <w:marRight w:val="0"/>
                  <w:marTop w:val="0"/>
                  <w:marBottom w:val="0"/>
                  <w:divBdr>
                    <w:top w:val="none" w:sz="0" w:space="0" w:color="auto"/>
                    <w:left w:val="none" w:sz="0" w:space="0" w:color="auto"/>
                    <w:bottom w:val="none" w:sz="0" w:space="0" w:color="auto"/>
                    <w:right w:val="none" w:sz="0" w:space="0" w:color="auto"/>
                  </w:divBdr>
                  <w:divsChild>
                    <w:div w:id="47920503">
                      <w:marLeft w:val="0"/>
                      <w:marRight w:val="0"/>
                      <w:marTop w:val="0"/>
                      <w:marBottom w:val="0"/>
                      <w:divBdr>
                        <w:top w:val="none" w:sz="0" w:space="0" w:color="auto"/>
                        <w:left w:val="none" w:sz="0" w:space="0" w:color="auto"/>
                        <w:bottom w:val="none" w:sz="0" w:space="0" w:color="auto"/>
                        <w:right w:val="none" w:sz="0" w:space="0" w:color="auto"/>
                      </w:divBdr>
                    </w:div>
                    <w:div w:id="573316758">
                      <w:marLeft w:val="0"/>
                      <w:marRight w:val="0"/>
                      <w:marTop w:val="0"/>
                      <w:marBottom w:val="0"/>
                      <w:divBdr>
                        <w:top w:val="none" w:sz="0" w:space="0" w:color="auto"/>
                        <w:left w:val="none" w:sz="0" w:space="0" w:color="auto"/>
                        <w:bottom w:val="none" w:sz="0" w:space="0" w:color="auto"/>
                        <w:right w:val="none" w:sz="0" w:space="0" w:color="auto"/>
                      </w:divBdr>
                    </w:div>
                  </w:divsChild>
                </w:div>
                <w:div w:id="1693995379">
                  <w:marLeft w:val="0"/>
                  <w:marRight w:val="0"/>
                  <w:marTop w:val="0"/>
                  <w:marBottom w:val="0"/>
                  <w:divBdr>
                    <w:top w:val="none" w:sz="0" w:space="0" w:color="auto"/>
                    <w:left w:val="none" w:sz="0" w:space="0" w:color="auto"/>
                    <w:bottom w:val="none" w:sz="0" w:space="0" w:color="auto"/>
                    <w:right w:val="none" w:sz="0" w:space="0" w:color="auto"/>
                  </w:divBdr>
                  <w:divsChild>
                    <w:div w:id="375084624">
                      <w:marLeft w:val="0"/>
                      <w:marRight w:val="0"/>
                      <w:marTop w:val="0"/>
                      <w:marBottom w:val="0"/>
                      <w:divBdr>
                        <w:top w:val="none" w:sz="0" w:space="0" w:color="auto"/>
                        <w:left w:val="none" w:sz="0" w:space="0" w:color="auto"/>
                        <w:bottom w:val="none" w:sz="0" w:space="0" w:color="auto"/>
                        <w:right w:val="none" w:sz="0" w:space="0" w:color="auto"/>
                      </w:divBdr>
                    </w:div>
                    <w:div w:id="749545438">
                      <w:marLeft w:val="0"/>
                      <w:marRight w:val="0"/>
                      <w:marTop w:val="0"/>
                      <w:marBottom w:val="0"/>
                      <w:divBdr>
                        <w:top w:val="none" w:sz="0" w:space="0" w:color="auto"/>
                        <w:left w:val="none" w:sz="0" w:space="0" w:color="auto"/>
                        <w:bottom w:val="none" w:sz="0" w:space="0" w:color="auto"/>
                        <w:right w:val="none" w:sz="0" w:space="0" w:color="auto"/>
                      </w:divBdr>
                    </w:div>
                    <w:div w:id="1769960824">
                      <w:marLeft w:val="0"/>
                      <w:marRight w:val="0"/>
                      <w:marTop w:val="0"/>
                      <w:marBottom w:val="0"/>
                      <w:divBdr>
                        <w:top w:val="none" w:sz="0" w:space="0" w:color="auto"/>
                        <w:left w:val="none" w:sz="0" w:space="0" w:color="auto"/>
                        <w:bottom w:val="none" w:sz="0" w:space="0" w:color="auto"/>
                        <w:right w:val="none" w:sz="0" w:space="0" w:color="auto"/>
                      </w:divBdr>
                    </w:div>
                    <w:div w:id="2013948861">
                      <w:marLeft w:val="0"/>
                      <w:marRight w:val="0"/>
                      <w:marTop w:val="0"/>
                      <w:marBottom w:val="0"/>
                      <w:divBdr>
                        <w:top w:val="none" w:sz="0" w:space="0" w:color="auto"/>
                        <w:left w:val="none" w:sz="0" w:space="0" w:color="auto"/>
                        <w:bottom w:val="none" w:sz="0" w:space="0" w:color="auto"/>
                        <w:right w:val="none" w:sz="0" w:space="0" w:color="auto"/>
                      </w:divBdr>
                    </w:div>
                  </w:divsChild>
                </w:div>
                <w:div w:id="1947806433">
                  <w:marLeft w:val="0"/>
                  <w:marRight w:val="0"/>
                  <w:marTop w:val="0"/>
                  <w:marBottom w:val="0"/>
                  <w:divBdr>
                    <w:top w:val="none" w:sz="0" w:space="0" w:color="auto"/>
                    <w:left w:val="none" w:sz="0" w:space="0" w:color="auto"/>
                    <w:bottom w:val="none" w:sz="0" w:space="0" w:color="auto"/>
                    <w:right w:val="none" w:sz="0" w:space="0" w:color="auto"/>
                  </w:divBdr>
                  <w:divsChild>
                    <w:div w:id="1295254317">
                      <w:marLeft w:val="0"/>
                      <w:marRight w:val="0"/>
                      <w:marTop w:val="0"/>
                      <w:marBottom w:val="0"/>
                      <w:divBdr>
                        <w:top w:val="none" w:sz="0" w:space="0" w:color="auto"/>
                        <w:left w:val="none" w:sz="0" w:space="0" w:color="auto"/>
                        <w:bottom w:val="none" w:sz="0" w:space="0" w:color="auto"/>
                        <w:right w:val="none" w:sz="0" w:space="0" w:color="auto"/>
                      </w:divBdr>
                    </w:div>
                    <w:div w:id="1543904037">
                      <w:marLeft w:val="0"/>
                      <w:marRight w:val="0"/>
                      <w:marTop w:val="0"/>
                      <w:marBottom w:val="0"/>
                      <w:divBdr>
                        <w:top w:val="none" w:sz="0" w:space="0" w:color="auto"/>
                        <w:left w:val="none" w:sz="0" w:space="0" w:color="auto"/>
                        <w:bottom w:val="none" w:sz="0" w:space="0" w:color="auto"/>
                        <w:right w:val="none" w:sz="0" w:space="0" w:color="auto"/>
                      </w:divBdr>
                    </w:div>
                  </w:divsChild>
                </w:div>
                <w:div w:id="2002348103">
                  <w:marLeft w:val="0"/>
                  <w:marRight w:val="0"/>
                  <w:marTop w:val="0"/>
                  <w:marBottom w:val="0"/>
                  <w:divBdr>
                    <w:top w:val="none" w:sz="0" w:space="0" w:color="auto"/>
                    <w:left w:val="none" w:sz="0" w:space="0" w:color="auto"/>
                    <w:bottom w:val="none" w:sz="0" w:space="0" w:color="auto"/>
                    <w:right w:val="none" w:sz="0" w:space="0" w:color="auto"/>
                  </w:divBdr>
                  <w:divsChild>
                    <w:div w:id="1032609248">
                      <w:marLeft w:val="0"/>
                      <w:marRight w:val="0"/>
                      <w:marTop w:val="0"/>
                      <w:marBottom w:val="0"/>
                      <w:divBdr>
                        <w:top w:val="none" w:sz="0" w:space="0" w:color="auto"/>
                        <w:left w:val="none" w:sz="0" w:space="0" w:color="auto"/>
                        <w:bottom w:val="none" w:sz="0" w:space="0" w:color="auto"/>
                        <w:right w:val="none" w:sz="0" w:space="0" w:color="auto"/>
                      </w:divBdr>
                    </w:div>
                  </w:divsChild>
                </w:div>
                <w:div w:id="2006129769">
                  <w:marLeft w:val="0"/>
                  <w:marRight w:val="0"/>
                  <w:marTop w:val="0"/>
                  <w:marBottom w:val="0"/>
                  <w:divBdr>
                    <w:top w:val="none" w:sz="0" w:space="0" w:color="auto"/>
                    <w:left w:val="none" w:sz="0" w:space="0" w:color="auto"/>
                    <w:bottom w:val="none" w:sz="0" w:space="0" w:color="auto"/>
                    <w:right w:val="none" w:sz="0" w:space="0" w:color="auto"/>
                  </w:divBdr>
                  <w:divsChild>
                    <w:div w:id="20814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92031">
          <w:marLeft w:val="0"/>
          <w:marRight w:val="0"/>
          <w:marTop w:val="0"/>
          <w:marBottom w:val="0"/>
          <w:divBdr>
            <w:top w:val="none" w:sz="0" w:space="0" w:color="auto"/>
            <w:left w:val="none" w:sz="0" w:space="0" w:color="auto"/>
            <w:bottom w:val="none" w:sz="0" w:space="0" w:color="auto"/>
            <w:right w:val="none" w:sz="0" w:space="0" w:color="auto"/>
          </w:divBdr>
        </w:div>
        <w:div w:id="1555506865">
          <w:marLeft w:val="0"/>
          <w:marRight w:val="0"/>
          <w:marTop w:val="0"/>
          <w:marBottom w:val="0"/>
          <w:divBdr>
            <w:top w:val="none" w:sz="0" w:space="0" w:color="auto"/>
            <w:left w:val="none" w:sz="0" w:space="0" w:color="auto"/>
            <w:bottom w:val="none" w:sz="0" w:space="0" w:color="auto"/>
            <w:right w:val="none" w:sz="0" w:space="0" w:color="auto"/>
          </w:divBdr>
          <w:divsChild>
            <w:div w:id="616563169">
              <w:marLeft w:val="0"/>
              <w:marRight w:val="0"/>
              <w:marTop w:val="0"/>
              <w:marBottom w:val="0"/>
              <w:divBdr>
                <w:top w:val="none" w:sz="0" w:space="0" w:color="auto"/>
                <w:left w:val="none" w:sz="0" w:space="0" w:color="auto"/>
                <w:bottom w:val="none" w:sz="0" w:space="0" w:color="auto"/>
                <w:right w:val="none" w:sz="0" w:space="0" w:color="auto"/>
              </w:divBdr>
            </w:div>
            <w:div w:id="647783016">
              <w:marLeft w:val="0"/>
              <w:marRight w:val="0"/>
              <w:marTop w:val="0"/>
              <w:marBottom w:val="0"/>
              <w:divBdr>
                <w:top w:val="none" w:sz="0" w:space="0" w:color="auto"/>
                <w:left w:val="none" w:sz="0" w:space="0" w:color="auto"/>
                <w:bottom w:val="none" w:sz="0" w:space="0" w:color="auto"/>
                <w:right w:val="none" w:sz="0" w:space="0" w:color="auto"/>
              </w:divBdr>
            </w:div>
            <w:div w:id="1118258792">
              <w:marLeft w:val="0"/>
              <w:marRight w:val="0"/>
              <w:marTop w:val="0"/>
              <w:marBottom w:val="0"/>
              <w:divBdr>
                <w:top w:val="none" w:sz="0" w:space="0" w:color="auto"/>
                <w:left w:val="none" w:sz="0" w:space="0" w:color="auto"/>
                <w:bottom w:val="none" w:sz="0" w:space="0" w:color="auto"/>
                <w:right w:val="none" w:sz="0" w:space="0" w:color="auto"/>
              </w:divBdr>
            </w:div>
            <w:div w:id="1452164756">
              <w:marLeft w:val="0"/>
              <w:marRight w:val="0"/>
              <w:marTop w:val="0"/>
              <w:marBottom w:val="0"/>
              <w:divBdr>
                <w:top w:val="none" w:sz="0" w:space="0" w:color="auto"/>
                <w:left w:val="none" w:sz="0" w:space="0" w:color="auto"/>
                <w:bottom w:val="none" w:sz="0" w:space="0" w:color="auto"/>
                <w:right w:val="none" w:sz="0" w:space="0" w:color="auto"/>
              </w:divBdr>
            </w:div>
          </w:divsChild>
        </w:div>
        <w:div w:id="1572275046">
          <w:marLeft w:val="0"/>
          <w:marRight w:val="0"/>
          <w:marTop w:val="0"/>
          <w:marBottom w:val="0"/>
          <w:divBdr>
            <w:top w:val="none" w:sz="0" w:space="0" w:color="auto"/>
            <w:left w:val="none" w:sz="0" w:space="0" w:color="auto"/>
            <w:bottom w:val="none" w:sz="0" w:space="0" w:color="auto"/>
            <w:right w:val="none" w:sz="0" w:space="0" w:color="auto"/>
          </w:divBdr>
          <w:divsChild>
            <w:div w:id="256408400">
              <w:marLeft w:val="-75"/>
              <w:marRight w:val="0"/>
              <w:marTop w:val="30"/>
              <w:marBottom w:val="30"/>
              <w:divBdr>
                <w:top w:val="none" w:sz="0" w:space="0" w:color="auto"/>
                <w:left w:val="none" w:sz="0" w:space="0" w:color="auto"/>
                <w:bottom w:val="none" w:sz="0" w:space="0" w:color="auto"/>
                <w:right w:val="none" w:sz="0" w:space="0" w:color="auto"/>
              </w:divBdr>
              <w:divsChild>
                <w:div w:id="164636881">
                  <w:marLeft w:val="0"/>
                  <w:marRight w:val="0"/>
                  <w:marTop w:val="0"/>
                  <w:marBottom w:val="0"/>
                  <w:divBdr>
                    <w:top w:val="none" w:sz="0" w:space="0" w:color="auto"/>
                    <w:left w:val="none" w:sz="0" w:space="0" w:color="auto"/>
                    <w:bottom w:val="none" w:sz="0" w:space="0" w:color="auto"/>
                    <w:right w:val="none" w:sz="0" w:space="0" w:color="auto"/>
                  </w:divBdr>
                  <w:divsChild>
                    <w:div w:id="1506901835">
                      <w:marLeft w:val="0"/>
                      <w:marRight w:val="0"/>
                      <w:marTop w:val="0"/>
                      <w:marBottom w:val="0"/>
                      <w:divBdr>
                        <w:top w:val="none" w:sz="0" w:space="0" w:color="auto"/>
                        <w:left w:val="none" w:sz="0" w:space="0" w:color="auto"/>
                        <w:bottom w:val="none" w:sz="0" w:space="0" w:color="auto"/>
                        <w:right w:val="none" w:sz="0" w:space="0" w:color="auto"/>
                      </w:divBdr>
                    </w:div>
                  </w:divsChild>
                </w:div>
                <w:div w:id="270211393">
                  <w:marLeft w:val="0"/>
                  <w:marRight w:val="0"/>
                  <w:marTop w:val="0"/>
                  <w:marBottom w:val="0"/>
                  <w:divBdr>
                    <w:top w:val="none" w:sz="0" w:space="0" w:color="auto"/>
                    <w:left w:val="none" w:sz="0" w:space="0" w:color="auto"/>
                    <w:bottom w:val="none" w:sz="0" w:space="0" w:color="auto"/>
                    <w:right w:val="none" w:sz="0" w:space="0" w:color="auto"/>
                  </w:divBdr>
                  <w:divsChild>
                    <w:div w:id="445001465">
                      <w:marLeft w:val="0"/>
                      <w:marRight w:val="0"/>
                      <w:marTop w:val="0"/>
                      <w:marBottom w:val="0"/>
                      <w:divBdr>
                        <w:top w:val="none" w:sz="0" w:space="0" w:color="auto"/>
                        <w:left w:val="none" w:sz="0" w:space="0" w:color="auto"/>
                        <w:bottom w:val="none" w:sz="0" w:space="0" w:color="auto"/>
                        <w:right w:val="none" w:sz="0" w:space="0" w:color="auto"/>
                      </w:divBdr>
                    </w:div>
                  </w:divsChild>
                </w:div>
                <w:div w:id="717554602">
                  <w:marLeft w:val="0"/>
                  <w:marRight w:val="0"/>
                  <w:marTop w:val="0"/>
                  <w:marBottom w:val="0"/>
                  <w:divBdr>
                    <w:top w:val="none" w:sz="0" w:space="0" w:color="auto"/>
                    <w:left w:val="none" w:sz="0" w:space="0" w:color="auto"/>
                    <w:bottom w:val="none" w:sz="0" w:space="0" w:color="auto"/>
                    <w:right w:val="none" w:sz="0" w:space="0" w:color="auto"/>
                  </w:divBdr>
                  <w:divsChild>
                    <w:div w:id="76750291">
                      <w:marLeft w:val="0"/>
                      <w:marRight w:val="0"/>
                      <w:marTop w:val="0"/>
                      <w:marBottom w:val="0"/>
                      <w:divBdr>
                        <w:top w:val="none" w:sz="0" w:space="0" w:color="auto"/>
                        <w:left w:val="none" w:sz="0" w:space="0" w:color="auto"/>
                        <w:bottom w:val="none" w:sz="0" w:space="0" w:color="auto"/>
                        <w:right w:val="none" w:sz="0" w:space="0" w:color="auto"/>
                      </w:divBdr>
                    </w:div>
                  </w:divsChild>
                </w:div>
                <w:div w:id="1170756930">
                  <w:marLeft w:val="0"/>
                  <w:marRight w:val="0"/>
                  <w:marTop w:val="0"/>
                  <w:marBottom w:val="0"/>
                  <w:divBdr>
                    <w:top w:val="none" w:sz="0" w:space="0" w:color="auto"/>
                    <w:left w:val="none" w:sz="0" w:space="0" w:color="auto"/>
                    <w:bottom w:val="none" w:sz="0" w:space="0" w:color="auto"/>
                    <w:right w:val="none" w:sz="0" w:space="0" w:color="auto"/>
                  </w:divBdr>
                  <w:divsChild>
                    <w:div w:id="163404378">
                      <w:marLeft w:val="0"/>
                      <w:marRight w:val="0"/>
                      <w:marTop w:val="0"/>
                      <w:marBottom w:val="0"/>
                      <w:divBdr>
                        <w:top w:val="none" w:sz="0" w:space="0" w:color="auto"/>
                        <w:left w:val="none" w:sz="0" w:space="0" w:color="auto"/>
                        <w:bottom w:val="none" w:sz="0" w:space="0" w:color="auto"/>
                        <w:right w:val="none" w:sz="0" w:space="0" w:color="auto"/>
                      </w:divBdr>
                    </w:div>
                  </w:divsChild>
                </w:div>
                <w:div w:id="1969432258">
                  <w:marLeft w:val="0"/>
                  <w:marRight w:val="0"/>
                  <w:marTop w:val="0"/>
                  <w:marBottom w:val="0"/>
                  <w:divBdr>
                    <w:top w:val="none" w:sz="0" w:space="0" w:color="auto"/>
                    <w:left w:val="none" w:sz="0" w:space="0" w:color="auto"/>
                    <w:bottom w:val="none" w:sz="0" w:space="0" w:color="auto"/>
                    <w:right w:val="none" w:sz="0" w:space="0" w:color="auto"/>
                  </w:divBdr>
                  <w:divsChild>
                    <w:div w:id="1882285927">
                      <w:marLeft w:val="0"/>
                      <w:marRight w:val="0"/>
                      <w:marTop w:val="0"/>
                      <w:marBottom w:val="0"/>
                      <w:divBdr>
                        <w:top w:val="none" w:sz="0" w:space="0" w:color="auto"/>
                        <w:left w:val="none" w:sz="0" w:space="0" w:color="auto"/>
                        <w:bottom w:val="none" w:sz="0" w:space="0" w:color="auto"/>
                        <w:right w:val="none" w:sz="0" w:space="0" w:color="auto"/>
                      </w:divBdr>
                    </w:div>
                  </w:divsChild>
                </w:div>
                <w:div w:id="2083405432">
                  <w:marLeft w:val="0"/>
                  <w:marRight w:val="0"/>
                  <w:marTop w:val="0"/>
                  <w:marBottom w:val="0"/>
                  <w:divBdr>
                    <w:top w:val="none" w:sz="0" w:space="0" w:color="auto"/>
                    <w:left w:val="none" w:sz="0" w:space="0" w:color="auto"/>
                    <w:bottom w:val="none" w:sz="0" w:space="0" w:color="auto"/>
                    <w:right w:val="none" w:sz="0" w:space="0" w:color="auto"/>
                  </w:divBdr>
                  <w:divsChild>
                    <w:div w:id="19199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65304">
          <w:marLeft w:val="0"/>
          <w:marRight w:val="0"/>
          <w:marTop w:val="0"/>
          <w:marBottom w:val="0"/>
          <w:divBdr>
            <w:top w:val="none" w:sz="0" w:space="0" w:color="auto"/>
            <w:left w:val="none" w:sz="0" w:space="0" w:color="auto"/>
            <w:bottom w:val="none" w:sz="0" w:space="0" w:color="auto"/>
            <w:right w:val="none" w:sz="0" w:space="0" w:color="auto"/>
          </w:divBdr>
          <w:divsChild>
            <w:div w:id="32048147">
              <w:marLeft w:val="0"/>
              <w:marRight w:val="0"/>
              <w:marTop w:val="0"/>
              <w:marBottom w:val="0"/>
              <w:divBdr>
                <w:top w:val="none" w:sz="0" w:space="0" w:color="auto"/>
                <w:left w:val="none" w:sz="0" w:space="0" w:color="auto"/>
                <w:bottom w:val="none" w:sz="0" w:space="0" w:color="auto"/>
                <w:right w:val="none" w:sz="0" w:space="0" w:color="auto"/>
              </w:divBdr>
            </w:div>
            <w:div w:id="140541493">
              <w:marLeft w:val="0"/>
              <w:marRight w:val="0"/>
              <w:marTop w:val="0"/>
              <w:marBottom w:val="0"/>
              <w:divBdr>
                <w:top w:val="none" w:sz="0" w:space="0" w:color="auto"/>
                <w:left w:val="none" w:sz="0" w:space="0" w:color="auto"/>
                <w:bottom w:val="none" w:sz="0" w:space="0" w:color="auto"/>
                <w:right w:val="none" w:sz="0" w:space="0" w:color="auto"/>
              </w:divBdr>
            </w:div>
            <w:div w:id="1252816233">
              <w:marLeft w:val="0"/>
              <w:marRight w:val="0"/>
              <w:marTop w:val="0"/>
              <w:marBottom w:val="0"/>
              <w:divBdr>
                <w:top w:val="none" w:sz="0" w:space="0" w:color="auto"/>
                <w:left w:val="none" w:sz="0" w:space="0" w:color="auto"/>
                <w:bottom w:val="none" w:sz="0" w:space="0" w:color="auto"/>
                <w:right w:val="none" w:sz="0" w:space="0" w:color="auto"/>
              </w:divBdr>
            </w:div>
            <w:div w:id="1490294260">
              <w:marLeft w:val="0"/>
              <w:marRight w:val="0"/>
              <w:marTop w:val="0"/>
              <w:marBottom w:val="0"/>
              <w:divBdr>
                <w:top w:val="none" w:sz="0" w:space="0" w:color="auto"/>
                <w:left w:val="none" w:sz="0" w:space="0" w:color="auto"/>
                <w:bottom w:val="none" w:sz="0" w:space="0" w:color="auto"/>
                <w:right w:val="none" w:sz="0" w:space="0" w:color="auto"/>
              </w:divBdr>
            </w:div>
            <w:div w:id="1859394260">
              <w:marLeft w:val="0"/>
              <w:marRight w:val="0"/>
              <w:marTop w:val="0"/>
              <w:marBottom w:val="0"/>
              <w:divBdr>
                <w:top w:val="none" w:sz="0" w:space="0" w:color="auto"/>
                <w:left w:val="none" w:sz="0" w:space="0" w:color="auto"/>
                <w:bottom w:val="none" w:sz="0" w:space="0" w:color="auto"/>
                <w:right w:val="none" w:sz="0" w:space="0" w:color="auto"/>
              </w:divBdr>
            </w:div>
          </w:divsChild>
        </w:div>
        <w:div w:id="1574510317">
          <w:marLeft w:val="0"/>
          <w:marRight w:val="0"/>
          <w:marTop w:val="0"/>
          <w:marBottom w:val="0"/>
          <w:divBdr>
            <w:top w:val="none" w:sz="0" w:space="0" w:color="auto"/>
            <w:left w:val="none" w:sz="0" w:space="0" w:color="auto"/>
            <w:bottom w:val="none" w:sz="0" w:space="0" w:color="auto"/>
            <w:right w:val="none" w:sz="0" w:space="0" w:color="auto"/>
          </w:divBdr>
        </w:div>
        <w:div w:id="1592549432">
          <w:marLeft w:val="0"/>
          <w:marRight w:val="0"/>
          <w:marTop w:val="0"/>
          <w:marBottom w:val="0"/>
          <w:divBdr>
            <w:top w:val="none" w:sz="0" w:space="0" w:color="auto"/>
            <w:left w:val="none" w:sz="0" w:space="0" w:color="auto"/>
            <w:bottom w:val="none" w:sz="0" w:space="0" w:color="auto"/>
            <w:right w:val="none" w:sz="0" w:space="0" w:color="auto"/>
          </w:divBdr>
          <w:divsChild>
            <w:div w:id="1185704903">
              <w:marLeft w:val="-75"/>
              <w:marRight w:val="0"/>
              <w:marTop w:val="30"/>
              <w:marBottom w:val="30"/>
              <w:divBdr>
                <w:top w:val="none" w:sz="0" w:space="0" w:color="auto"/>
                <w:left w:val="none" w:sz="0" w:space="0" w:color="auto"/>
                <w:bottom w:val="none" w:sz="0" w:space="0" w:color="auto"/>
                <w:right w:val="none" w:sz="0" w:space="0" w:color="auto"/>
              </w:divBdr>
              <w:divsChild>
                <w:div w:id="24529383">
                  <w:marLeft w:val="0"/>
                  <w:marRight w:val="0"/>
                  <w:marTop w:val="0"/>
                  <w:marBottom w:val="0"/>
                  <w:divBdr>
                    <w:top w:val="none" w:sz="0" w:space="0" w:color="auto"/>
                    <w:left w:val="none" w:sz="0" w:space="0" w:color="auto"/>
                    <w:bottom w:val="none" w:sz="0" w:space="0" w:color="auto"/>
                    <w:right w:val="none" w:sz="0" w:space="0" w:color="auto"/>
                  </w:divBdr>
                  <w:divsChild>
                    <w:div w:id="662659969">
                      <w:marLeft w:val="0"/>
                      <w:marRight w:val="0"/>
                      <w:marTop w:val="0"/>
                      <w:marBottom w:val="0"/>
                      <w:divBdr>
                        <w:top w:val="none" w:sz="0" w:space="0" w:color="auto"/>
                        <w:left w:val="none" w:sz="0" w:space="0" w:color="auto"/>
                        <w:bottom w:val="none" w:sz="0" w:space="0" w:color="auto"/>
                        <w:right w:val="none" w:sz="0" w:space="0" w:color="auto"/>
                      </w:divBdr>
                    </w:div>
                  </w:divsChild>
                </w:div>
                <w:div w:id="165630352">
                  <w:marLeft w:val="0"/>
                  <w:marRight w:val="0"/>
                  <w:marTop w:val="0"/>
                  <w:marBottom w:val="0"/>
                  <w:divBdr>
                    <w:top w:val="none" w:sz="0" w:space="0" w:color="auto"/>
                    <w:left w:val="none" w:sz="0" w:space="0" w:color="auto"/>
                    <w:bottom w:val="none" w:sz="0" w:space="0" w:color="auto"/>
                    <w:right w:val="none" w:sz="0" w:space="0" w:color="auto"/>
                  </w:divBdr>
                  <w:divsChild>
                    <w:div w:id="1583639233">
                      <w:marLeft w:val="0"/>
                      <w:marRight w:val="0"/>
                      <w:marTop w:val="0"/>
                      <w:marBottom w:val="0"/>
                      <w:divBdr>
                        <w:top w:val="none" w:sz="0" w:space="0" w:color="auto"/>
                        <w:left w:val="none" w:sz="0" w:space="0" w:color="auto"/>
                        <w:bottom w:val="none" w:sz="0" w:space="0" w:color="auto"/>
                        <w:right w:val="none" w:sz="0" w:space="0" w:color="auto"/>
                      </w:divBdr>
                    </w:div>
                    <w:div w:id="1681274412">
                      <w:marLeft w:val="0"/>
                      <w:marRight w:val="0"/>
                      <w:marTop w:val="0"/>
                      <w:marBottom w:val="0"/>
                      <w:divBdr>
                        <w:top w:val="none" w:sz="0" w:space="0" w:color="auto"/>
                        <w:left w:val="none" w:sz="0" w:space="0" w:color="auto"/>
                        <w:bottom w:val="none" w:sz="0" w:space="0" w:color="auto"/>
                        <w:right w:val="none" w:sz="0" w:space="0" w:color="auto"/>
                      </w:divBdr>
                    </w:div>
                  </w:divsChild>
                </w:div>
                <w:div w:id="366947881">
                  <w:marLeft w:val="0"/>
                  <w:marRight w:val="0"/>
                  <w:marTop w:val="0"/>
                  <w:marBottom w:val="0"/>
                  <w:divBdr>
                    <w:top w:val="none" w:sz="0" w:space="0" w:color="auto"/>
                    <w:left w:val="none" w:sz="0" w:space="0" w:color="auto"/>
                    <w:bottom w:val="none" w:sz="0" w:space="0" w:color="auto"/>
                    <w:right w:val="none" w:sz="0" w:space="0" w:color="auto"/>
                  </w:divBdr>
                  <w:divsChild>
                    <w:div w:id="781388423">
                      <w:marLeft w:val="0"/>
                      <w:marRight w:val="0"/>
                      <w:marTop w:val="0"/>
                      <w:marBottom w:val="0"/>
                      <w:divBdr>
                        <w:top w:val="none" w:sz="0" w:space="0" w:color="auto"/>
                        <w:left w:val="none" w:sz="0" w:space="0" w:color="auto"/>
                        <w:bottom w:val="none" w:sz="0" w:space="0" w:color="auto"/>
                        <w:right w:val="none" w:sz="0" w:space="0" w:color="auto"/>
                      </w:divBdr>
                    </w:div>
                    <w:div w:id="885220161">
                      <w:marLeft w:val="0"/>
                      <w:marRight w:val="0"/>
                      <w:marTop w:val="0"/>
                      <w:marBottom w:val="0"/>
                      <w:divBdr>
                        <w:top w:val="none" w:sz="0" w:space="0" w:color="auto"/>
                        <w:left w:val="none" w:sz="0" w:space="0" w:color="auto"/>
                        <w:bottom w:val="none" w:sz="0" w:space="0" w:color="auto"/>
                        <w:right w:val="none" w:sz="0" w:space="0" w:color="auto"/>
                      </w:divBdr>
                    </w:div>
                    <w:div w:id="1119715251">
                      <w:marLeft w:val="0"/>
                      <w:marRight w:val="0"/>
                      <w:marTop w:val="0"/>
                      <w:marBottom w:val="0"/>
                      <w:divBdr>
                        <w:top w:val="none" w:sz="0" w:space="0" w:color="auto"/>
                        <w:left w:val="none" w:sz="0" w:space="0" w:color="auto"/>
                        <w:bottom w:val="none" w:sz="0" w:space="0" w:color="auto"/>
                        <w:right w:val="none" w:sz="0" w:space="0" w:color="auto"/>
                      </w:divBdr>
                    </w:div>
                    <w:div w:id="1193569185">
                      <w:marLeft w:val="0"/>
                      <w:marRight w:val="0"/>
                      <w:marTop w:val="0"/>
                      <w:marBottom w:val="0"/>
                      <w:divBdr>
                        <w:top w:val="none" w:sz="0" w:space="0" w:color="auto"/>
                        <w:left w:val="none" w:sz="0" w:space="0" w:color="auto"/>
                        <w:bottom w:val="none" w:sz="0" w:space="0" w:color="auto"/>
                        <w:right w:val="none" w:sz="0" w:space="0" w:color="auto"/>
                      </w:divBdr>
                    </w:div>
                    <w:div w:id="1792086766">
                      <w:marLeft w:val="0"/>
                      <w:marRight w:val="0"/>
                      <w:marTop w:val="0"/>
                      <w:marBottom w:val="0"/>
                      <w:divBdr>
                        <w:top w:val="none" w:sz="0" w:space="0" w:color="auto"/>
                        <w:left w:val="none" w:sz="0" w:space="0" w:color="auto"/>
                        <w:bottom w:val="none" w:sz="0" w:space="0" w:color="auto"/>
                        <w:right w:val="none" w:sz="0" w:space="0" w:color="auto"/>
                      </w:divBdr>
                    </w:div>
                    <w:div w:id="1832869072">
                      <w:marLeft w:val="0"/>
                      <w:marRight w:val="0"/>
                      <w:marTop w:val="0"/>
                      <w:marBottom w:val="0"/>
                      <w:divBdr>
                        <w:top w:val="none" w:sz="0" w:space="0" w:color="auto"/>
                        <w:left w:val="none" w:sz="0" w:space="0" w:color="auto"/>
                        <w:bottom w:val="none" w:sz="0" w:space="0" w:color="auto"/>
                        <w:right w:val="none" w:sz="0" w:space="0" w:color="auto"/>
                      </w:divBdr>
                    </w:div>
                    <w:div w:id="1841265536">
                      <w:marLeft w:val="0"/>
                      <w:marRight w:val="0"/>
                      <w:marTop w:val="0"/>
                      <w:marBottom w:val="0"/>
                      <w:divBdr>
                        <w:top w:val="none" w:sz="0" w:space="0" w:color="auto"/>
                        <w:left w:val="none" w:sz="0" w:space="0" w:color="auto"/>
                        <w:bottom w:val="none" w:sz="0" w:space="0" w:color="auto"/>
                        <w:right w:val="none" w:sz="0" w:space="0" w:color="auto"/>
                      </w:divBdr>
                    </w:div>
                    <w:div w:id="2084839469">
                      <w:marLeft w:val="0"/>
                      <w:marRight w:val="0"/>
                      <w:marTop w:val="0"/>
                      <w:marBottom w:val="0"/>
                      <w:divBdr>
                        <w:top w:val="none" w:sz="0" w:space="0" w:color="auto"/>
                        <w:left w:val="none" w:sz="0" w:space="0" w:color="auto"/>
                        <w:bottom w:val="none" w:sz="0" w:space="0" w:color="auto"/>
                        <w:right w:val="none" w:sz="0" w:space="0" w:color="auto"/>
                      </w:divBdr>
                    </w:div>
                  </w:divsChild>
                </w:div>
                <w:div w:id="421414083">
                  <w:marLeft w:val="0"/>
                  <w:marRight w:val="0"/>
                  <w:marTop w:val="0"/>
                  <w:marBottom w:val="0"/>
                  <w:divBdr>
                    <w:top w:val="none" w:sz="0" w:space="0" w:color="auto"/>
                    <w:left w:val="none" w:sz="0" w:space="0" w:color="auto"/>
                    <w:bottom w:val="none" w:sz="0" w:space="0" w:color="auto"/>
                    <w:right w:val="none" w:sz="0" w:space="0" w:color="auto"/>
                  </w:divBdr>
                  <w:divsChild>
                    <w:div w:id="1101946931">
                      <w:marLeft w:val="0"/>
                      <w:marRight w:val="0"/>
                      <w:marTop w:val="0"/>
                      <w:marBottom w:val="0"/>
                      <w:divBdr>
                        <w:top w:val="none" w:sz="0" w:space="0" w:color="auto"/>
                        <w:left w:val="none" w:sz="0" w:space="0" w:color="auto"/>
                        <w:bottom w:val="none" w:sz="0" w:space="0" w:color="auto"/>
                        <w:right w:val="none" w:sz="0" w:space="0" w:color="auto"/>
                      </w:divBdr>
                    </w:div>
                  </w:divsChild>
                </w:div>
                <w:div w:id="483401225">
                  <w:marLeft w:val="0"/>
                  <w:marRight w:val="0"/>
                  <w:marTop w:val="0"/>
                  <w:marBottom w:val="0"/>
                  <w:divBdr>
                    <w:top w:val="none" w:sz="0" w:space="0" w:color="auto"/>
                    <w:left w:val="none" w:sz="0" w:space="0" w:color="auto"/>
                    <w:bottom w:val="none" w:sz="0" w:space="0" w:color="auto"/>
                    <w:right w:val="none" w:sz="0" w:space="0" w:color="auto"/>
                  </w:divBdr>
                  <w:divsChild>
                    <w:div w:id="1071653659">
                      <w:marLeft w:val="0"/>
                      <w:marRight w:val="0"/>
                      <w:marTop w:val="0"/>
                      <w:marBottom w:val="0"/>
                      <w:divBdr>
                        <w:top w:val="none" w:sz="0" w:space="0" w:color="auto"/>
                        <w:left w:val="none" w:sz="0" w:space="0" w:color="auto"/>
                        <w:bottom w:val="none" w:sz="0" w:space="0" w:color="auto"/>
                        <w:right w:val="none" w:sz="0" w:space="0" w:color="auto"/>
                      </w:divBdr>
                    </w:div>
                    <w:div w:id="1646396984">
                      <w:marLeft w:val="0"/>
                      <w:marRight w:val="0"/>
                      <w:marTop w:val="0"/>
                      <w:marBottom w:val="0"/>
                      <w:divBdr>
                        <w:top w:val="none" w:sz="0" w:space="0" w:color="auto"/>
                        <w:left w:val="none" w:sz="0" w:space="0" w:color="auto"/>
                        <w:bottom w:val="none" w:sz="0" w:space="0" w:color="auto"/>
                        <w:right w:val="none" w:sz="0" w:space="0" w:color="auto"/>
                      </w:divBdr>
                    </w:div>
                  </w:divsChild>
                </w:div>
                <w:div w:id="601189118">
                  <w:marLeft w:val="0"/>
                  <w:marRight w:val="0"/>
                  <w:marTop w:val="0"/>
                  <w:marBottom w:val="0"/>
                  <w:divBdr>
                    <w:top w:val="none" w:sz="0" w:space="0" w:color="auto"/>
                    <w:left w:val="none" w:sz="0" w:space="0" w:color="auto"/>
                    <w:bottom w:val="none" w:sz="0" w:space="0" w:color="auto"/>
                    <w:right w:val="none" w:sz="0" w:space="0" w:color="auto"/>
                  </w:divBdr>
                  <w:divsChild>
                    <w:div w:id="897205430">
                      <w:marLeft w:val="0"/>
                      <w:marRight w:val="0"/>
                      <w:marTop w:val="0"/>
                      <w:marBottom w:val="0"/>
                      <w:divBdr>
                        <w:top w:val="none" w:sz="0" w:space="0" w:color="auto"/>
                        <w:left w:val="none" w:sz="0" w:space="0" w:color="auto"/>
                        <w:bottom w:val="none" w:sz="0" w:space="0" w:color="auto"/>
                        <w:right w:val="none" w:sz="0" w:space="0" w:color="auto"/>
                      </w:divBdr>
                    </w:div>
                    <w:div w:id="926234729">
                      <w:marLeft w:val="0"/>
                      <w:marRight w:val="0"/>
                      <w:marTop w:val="0"/>
                      <w:marBottom w:val="0"/>
                      <w:divBdr>
                        <w:top w:val="none" w:sz="0" w:space="0" w:color="auto"/>
                        <w:left w:val="none" w:sz="0" w:space="0" w:color="auto"/>
                        <w:bottom w:val="none" w:sz="0" w:space="0" w:color="auto"/>
                        <w:right w:val="none" w:sz="0" w:space="0" w:color="auto"/>
                      </w:divBdr>
                    </w:div>
                  </w:divsChild>
                </w:div>
                <w:div w:id="1298996646">
                  <w:marLeft w:val="0"/>
                  <w:marRight w:val="0"/>
                  <w:marTop w:val="0"/>
                  <w:marBottom w:val="0"/>
                  <w:divBdr>
                    <w:top w:val="none" w:sz="0" w:space="0" w:color="auto"/>
                    <w:left w:val="none" w:sz="0" w:space="0" w:color="auto"/>
                    <w:bottom w:val="none" w:sz="0" w:space="0" w:color="auto"/>
                    <w:right w:val="none" w:sz="0" w:space="0" w:color="auto"/>
                  </w:divBdr>
                  <w:divsChild>
                    <w:div w:id="823739335">
                      <w:marLeft w:val="0"/>
                      <w:marRight w:val="0"/>
                      <w:marTop w:val="0"/>
                      <w:marBottom w:val="0"/>
                      <w:divBdr>
                        <w:top w:val="none" w:sz="0" w:space="0" w:color="auto"/>
                        <w:left w:val="none" w:sz="0" w:space="0" w:color="auto"/>
                        <w:bottom w:val="none" w:sz="0" w:space="0" w:color="auto"/>
                        <w:right w:val="none" w:sz="0" w:space="0" w:color="auto"/>
                      </w:divBdr>
                    </w:div>
                    <w:div w:id="1682004516">
                      <w:marLeft w:val="0"/>
                      <w:marRight w:val="0"/>
                      <w:marTop w:val="0"/>
                      <w:marBottom w:val="0"/>
                      <w:divBdr>
                        <w:top w:val="none" w:sz="0" w:space="0" w:color="auto"/>
                        <w:left w:val="none" w:sz="0" w:space="0" w:color="auto"/>
                        <w:bottom w:val="none" w:sz="0" w:space="0" w:color="auto"/>
                        <w:right w:val="none" w:sz="0" w:space="0" w:color="auto"/>
                      </w:divBdr>
                    </w:div>
                  </w:divsChild>
                </w:div>
                <w:div w:id="1303459922">
                  <w:marLeft w:val="0"/>
                  <w:marRight w:val="0"/>
                  <w:marTop w:val="0"/>
                  <w:marBottom w:val="0"/>
                  <w:divBdr>
                    <w:top w:val="none" w:sz="0" w:space="0" w:color="auto"/>
                    <w:left w:val="none" w:sz="0" w:space="0" w:color="auto"/>
                    <w:bottom w:val="none" w:sz="0" w:space="0" w:color="auto"/>
                    <w:right w:val="none" w:sz="0" w:space="0" w:color="auto"/>
                  </w:divBdr>
                  <w:divsChild>
                    <w:div w:id="1383362603">
                      <w:marLeft w:val="0"/>
                      <w:marRight w:val="0"/>
                      <w:marTop w:val="0"/>
                      <w:marBottom w:val="0"/>
                      <w:divBdr>
                        <w:top w:val="none" w:sz="0" w:space="0" w:color="auto"/>
                        <w:left w:val="none" w:sz="0" w:space="0" w:color="auto"/>
                        <w:bottom w:val="none" w:sz="0" w:space="0" w:color="auto"/>
                        <w:right w:val="none" w:sz="0" w:space="0" w:color="auto"/>
                      </w:divBdr>
                    </w:div>
                  </w:divsChild>
                </w:div>
                <w:div w:id="1836259507">
                  <w:marLeft w:val="0"/>
                  <w:marRight w:val="0"/>
                  <w:marTop w:val="0"/>
                  <w:marBottom w:val="0"/>
                  <w:divBdr>
                    <w:top w:val="none" w:sz="0" w:space="0" w:color="auto"/>
                    <w:left w:val="none" w:sz="0" w:space="0" w:color="auto"/>
                    <w:bottom w:val="none" w:sz="0" w:space="0" w:color="auto"/>
                    <w:right w:val="none" w:sz="0" w:space="0" w:color="auto"/>
                  </w:divBdr>
                  <w:divsChild>
                    <w:div w:id="97724807">
                      <w:marLeft w:val="0"/>
                      <w:marRight w:val="0"/>
                      <w:marTop w:val="0"/>
                      <w:marBottom w:val="0"/>
                      <w:divBdr>
                        <w:top w:val="none" w:sz="0" w:space="0" w:color="auto"/>
                        <w:left w:val="none" w:sz="0" w:space="0" w:color="auto"/>
                        <w:bottom w:val="none" w:sz="0" w:space="0" w:color="auto"/>
                        <w:right w:val="none" w:sz="0" w:space="0" w:color="auto"/>
                      </w:divBdr>
                    </w:div>
                    <w:div w:id="1168135073">
                      <w:marLeft w:val="0"/>
                      <w:marRight w:val="0"/>
                      <w:marTop w:val="0"/>
                      <w:marBottom w:val="0"/>
                      <w:divBdr>
                        <w:top w:val="none" w:sz="0" w:space="0" w:color="auto"/>
                        <w:left w:val="none" w:sz="0" w:space="0" w:color="auto"/>
                        <w:bottom w:val="none" w:sz="0" w:space="0" w:color="auto"/>
                        <w:right w:val="none" w:sz="0" w:space="0" w:color="auto"/>
                      </w:divBdr>
                    </w:div>
                  </w:divsChild>
                </w:div>
                <w:div w:id="1861888733">
                  <w:marLeft w:val="0"/>
                  <w:marRight w:val="0"/>
                  <w:marTop w:val="0"/>
                  <w:marBottom w:val="0"/>
                  <w:divBdr>
                    <w:top w:val="none" w:sz="0" w:space="0" w:color="auto"/>
                    <w:left w:val="none" w:sz="0" w:space="0" w:color="auto"/>
                    <w:bottom w:val="none" w:sz="0" w:space="0" w:color="auto"/>
                    <w:right w:val="none" w:sz="0" w:space="0" w:color="auto"/>
                  </w:divBdr>
                  <w:divsChild>
                    <w:div w:id="450173383">
                      <w:marLeft w:val="0"/>
                      <w:marRight w:val="0"/>
                      <w:marTop w:val="0"/>
                      <w:marBottom w:val="0"/>
                      <w:divBdr>
                        <w:top w:val="none" w:sz="0" w:space="0" w:color="auto"/>
                        <w:left w:val="none" w:sz="0" w:space="0" w:color="auto"/>
                        <w:bottom w:val="none" w:sz="0" w:space="0" w:color="auto"/>
                        <w:right w:val="none" w:sz="0" w:space="0" w:color="auto"/>
                      </w:divBdr>
                    </w:div>
                    <w:div w:id="1296061076">
                      <w:marLeft w:val="0"/>
                      <w:marRight w:val="0"/>
                      <w:marTop w:val="0"/>
                      <w:marBottom w:val="0"/>
                      <w:divBdr>
                        <w:top w:val="none" w:sz="0" w:space="0" w:color="auto"/>
                        <w:left w:val="none" w:sz="0" w:space="0" w:color="auto"/>
                        <w:bottom w:val="none" w:sz="0" w:space="0" w:color="auto"/>
                        <w:right w:val="none" w:sz="0" w:space="0" w:color="auto"/>
                      </w:divBdr>
                    </w:div>
                    <w:div w:id="1521317288">
                      <w:marLeft w:val="0"/>
                      <w:marRight w:val="0"/>
                      <w:marTop w:val="0"/>
                      <w:marBottom w:val="0"/>
                      <w:divBdr>
                        <w:top w:val="none" w:sz="0" w:space="0" w:color="auto"/>
                        <w:left w:val="none" w:sz="0" w:space="0" w:color="auto"/>
                        <w:bottom w:val="none" w:sz="0" w:space="0" w:color="auto"/>
                        <w:right w:val="none" w:sz="0" w:space="0" w:color="auto"/>
                      </w:divBdr>
                    </w:div>
                  </w:divsChild>
                </w:div>
                <w:div w:id="1888644339">
                  <w:marLeft w:val="0"/>
                  <w:marRight w:val="0"/>
                  <w:marTop w:val="0"/>
                  <w:marBottom w:val="0"/>
                  <w:divBdr>
                    <w:top w:val="none" w:sz="0" w:space="0" w:color="auto"/>
                    <w:left w:val="none" w:sz="0" w:space="0" w:color="auto"/>
                    <w:bottom w:val="none" w:sz="0" w:space="0" w:color="auto"/>
                    <w:right w:val="none" w:sz="0" w:space="0" w:color="auto"/>
                  </w:divBdr>
                  <w:divsChild>
                    <w:div w:id="522406713">
                      <w:marLeft w:val="0"/>
                      <w:marRight w:val="0"/>
                      <w:marTop w:val="0"/>
                      <w:marBottom w:val="0"/>
                      <w:divBdr>
                        <w:top w:val="none" w:sz="0" w:space="0" w:color="auto"/>
                        <w:left w:val="none" w:sz="0" w:space="0" w:color="auto"/>
                        <w:bottom w:val="none" w:sz="0" w:space="0" w:color="auto"/>
                        <w:right w:val="none" w:sz="0" w:space="0" w:color="auto"/>
                      </w:divBdr>
                    </w:div>
                    <w:div w:id="1332029869">
                      <w:marLeft w:val="0"/>
                      <w:marRight w:val="0"/>
                      <w:marTop w:val="0"/>
                      <w:marBottom w:val="0"/>
                      <w:divBdr>
                        <w:top w:val="none" w:sz="0" w:space="0" w:color="auto"/>
                        <w:left w:val="none" w:sz="0" w:space="0" w:color="auto"/>
                        <w:bottom w:val="none" w:sz="0" w:space="0" w:color="auto"/>
                        <w:right w:val="none" w:sz="0" w:space="0" w:color="auto"/>
                      </w:divBdr>
                    </w:div>
                    <w:div w:id="1765299531">
                      <w:marLeft w:val="0"/>
                      <w:marRight w:val="0"/>
                      <w:marTop w:val="0"/>
                      <w:marBottom w:val="0"/>
                      <w:divBdr>
                        <w:top w:val="none" w:sz="0" w:space="0" w:color="auto"/>
                        <w:left w:val="none" w:sz="0" w:space="0" w:color="auto"/>
                        <w:bottom w:val="none" w:sz="0" w:space="0" w:color="auto"/>
                        <w:right w:val="none" w:sz="0" w:space="0" w:color="auto"/>
                      </w:divBdr>
                    </w:div>
                  </w:divsChild>
                </w:div>
                <w:div w:id="2014719377">
                  <w:marLeft w:val="0"/>
                  <w:marRight w:val="0"/>
                  <w:marTop w:val="0"/>
                  <w:marBottom w:val="0"/>
                  <w:divBdr>
                    <w:top w:val="none" w:sz="0" w:space="0" w:color="auto"/>
                    <w:left w:val="none" w:sz="0" w:space="0" w:color="auto"/>
                    <w:bottom w:val="none" w:sz="0" w:space="0" w:color="auto"/>
                    <w:right w:val="none" w:sz="0" w:space="0" w:color="auto"/>
                  </w:divBdr>
                  <w:divsChild>
                    <w:div w:id="166362394">
                      <w:marLeft w:val="0"/>
                      <w:marRight w:val="0"/>
                      <w:marTop w:val="0"/>
                      <w:marBottom w:val="0"/>
                      <w:divBdr>
                        <w:top w:val="none" w:sz="0" w:space="0" w:color="auto"/>
                        <w:left w:val="none" w:sz="0" w:space="0" w:color="auto"/>
                        <w:bottom w:val="none" w:sz="0" w:space="0" w:color="auto"/>
                        <w:right w:val="none" w:sz="0" w:space="0" w:color="auto"/>
                      </w:divBdr>
                    </w:div>
                  </w:divsChild>
                </w:div>
                <w:div w:id="2062748528">
                  <w:marLeft w:val="0"/>
                  <w:marRight w:val="0"/>
                  <w:marTop w:val="0"/>
                  <w:marBottom w:val="0"/>
                  <w:divBdr>
                    <w:top w:val="none" w:sz="0" w:space="0" w:color="auto"/>
                    <w:left w:val="none" w:sz="0" w:space="0" w:color="auto"/>
                    <w:bottom w:val="none" w:sz="0" w:space="0" w:color="auto"/>
                    <w:right w:val="none" w:sz="0" w:space="0" w:color="auto"/>
                  </w:divBdr>
                  <w:divsChild>
                    <w:div w:id="1816296166">
                      <w:marLeft w:val="0"/>
                      <w:marRight w:val="0"/>
                      <w:marTop w:val="0"/>
                      <w:marBottom w:val="0"/>
                      <w:divBdr>
                        <w:top w:val="none" w:sz="0" w:space="0" w:color="auto"/>
                        <w:left w:val="none" w:sz="0" w:space="0" w:color="auto"/>
                        <w:bottom w:val="none" w:sz="0" w:space="0" w:color="auto"/>
                        <w:right w:val="none" w:sz="0" w:space="0" w:color="auto"/>
                      </w:divBdr>
                    </w:div>
                  </w:divsChild>
                </w:div>
                <w:div w:id="2069105685">
                  <w:marLeft w:val="0"/>
                  <w:marRight w:val="0"/>
                  <w:marTop w:val="0"/>
                  <w:marBottom w:val="0"/>
                  <w:divBdr>
                    <w:top w:val="none" w:sz="0" w:space="0" w:color="auto"/>
                    <w:left w:val="none" w:sz="0" w:space="0" w:color="auto"/>
                    <w:bottom w:val="none" w:sz="0" w:space="0" w:color="auto"/>
                    <w:right w:val="none" w:sz="0" w:space="0" w:color="auto"/>
                  </w:divBdr>
                  <w:divsChild>
                    <w:div w:id="334190296">
                      <w:marLeft w:val="0"/>
                      <w:marRight w:val="0"/>
                      <w:marTop w:val="0"/>
                      <w:marBottom w:val="0"/>
                      <w:divBdr>
                        <w:top w:val="none" w:sz="0" w:space="0" w:color="auto"/>
                        <w:left w:val="none" w:sz="0" w:space="0" w:color="auto"/>
                        <w:bottom w:val="none" w:sz="0" w:space="0" w:color="auto"/>
                        <w:right w:val="none" w:sz="0" w:space="0" w:color="auto"/>
                      </w:divBdr>
                    </w:div>
                    <w:div w:id="577011098">
                      <w:marLeft w:val="0"/>
                      <w:marRight w:val="0"/>
                      <w:marTop w:val="0"/>
                      <w:marBottom w:val="0"/>
                      <w:divBdr>
                        <w:top w:val="none" w:sz="0" w:space="0" w:color="auto"/>
                        <w:left w:val="none" w:sz="0" w:space="0" w:color="auto"/>
                        <w:bottom w:val="none" w:sz="0" w:space="0" w:color="auto"/>
                        <w:right w:val="none" w:sz="0" w:space="0" w:color="auto"/>
                      </w:divBdr>
                    </w:div>
                    <w:div w:id="763184933">
                      <w:marLeft w:val="0"/>
                      <w:marRight w:val="0"/>
                      <w:marTop w:val="0"/>
                      <w:marBottom w:val="0"/>
                      <w:divBdr>
                        <w:top w:val="none" w:sz="0" w:space="0" w:color="auto"/>
                        <w:left w:val="none" w:sz="0" w:space="0" w:color="auto"/>
                        <w:bottom w:val="none" w:sz="0" w:space="0" w:color="auto"/>
                        <w:right w:val="none" w:sz="0" w:space="0" w:color="auto"/>
                      </w:divBdr>
                    </w:div>
                    <w:div w:id="836773594">
                      <w:marLeft w:val="0"/>
                      <w:marRight w:val="0"/>
                      <w:marTop w:val="0"/>
                      <w:marBottom w:val="0"/>
                      <w:divBdr>
                        <w:top w:val="none" w:sz="0" w:space="0" w:color="auto"/>
                        <w:left w:val="none" w:sz="0" w:space="0" w:color="auto"/>
                        <w:bottom w:val="none" w:sz="0" w:space="0" w:color="auto"/>
                        <w:right w:val="none" w:sz="0" w:space="0" w:color="auto"/>
                      </w:divBdr>
                    </w:div>
                    <w:div w:id="1058826178">
                      <w:marLeft w:val="0"/>
                      <w:marRight w:val="0"/>
                      <w:marTop w:val="0"/>
                      <w:marBottom w:val="0"/>
                      <w:divBdr>
                        <w:top w:val="none" w:sz="0" w:space="0" w:color="auto"/>
                        <w:left w:val="none" w:sz="0" w:space="0" w:color="auto"/>
                        <w:bottom w:val="none" w:sz="0" w:space="0" w:color="auto"/>
                        <w:right w:val="none" w:sz="0" w:space="0" w:color="auto"/>
                      </w:divBdr>
                    </w:div>
                    <w:div w:id="1115294094">
                      <w:marLeft w:val="0"/>
                      <w:marRight w:val="0"/>
                      <w:marTop w:val="0"/>
                      <w:marBottom w:val="0"/>
                      <w:divBdr>
                        <w:top w:val="none" w:sz="0" w:space="0" w:color="auto"/>
                        <w:left w:val="none" w:sz="0" w:space="0" w:color="auto"/>
                        <w:bottom w:val="none" w:sz="0" w:space="0" w:color="auto"/>
                        <w:right w:val="none" w:sz="0" w:space="0" w:color="auto"/>
                      </w:divBdr>
                    </w:div>
                    <w:div w:id="1146973301">
                      <w:marLeft w:val="0"/>
                      <w:marRight w:val="0"/>
                      <w:marTop w:val="0"/>
                      <w:marBottom w:val="0"/>
                      <w:divBdr>
                        <w:top w:val="none" w:sz="0" w:space="0" w:color="auto"/>
                        <w:left w:val="none" w:sz="0" w:space="0" w:color="auto"/>
                        <w:bottom w:val="none" w:sz="0" w:space="0" w:color="auto"/>
                        <w:right w:val="none" w:sz="0" w:space="0" w:color="auto"/>
                      </w:divBdr>
                    </w:div>
                    <w:div w:id="1981812225">
                      <w:marLeft w:val="0"/>
                      <w:marRight w:val="0"/>
                      <w:marTop w:val="0"/>
                      <w:marBottom w:val="0"/>
                      <w:divBdr>
                        <w:top w:val="none" w:sz="0" w:space="0" w:color="auto"/>
                        <w:left w:val="none" w:sz="0" w:space="0" w:color="auto"/>
                        <w:bottom w:val="none" w:sz="0" w:space="0" w:color="auto"/>
                        <w:right w:val="none" w:sz="0" w:space="0" w:color="auto"/>
                      </w:divBdr>
                    </w:div>
                    <w:div w:id="1985155590">
                      <w:marLeft w:val="0"/>
                      <w:marRight w:val="0"/>
                      <w:marTop w:val="0"/>
                      <w:marBottom w:val="0"/>
                      <w:divBdr>
                        <w:top w:val="none" w:sz="0" w:space="0" w:color="auto"/>
                        <w:left w:val="none" w:sz="0" w:space="0" w:color="auto"/>
                        <w:bottom w:val="none" w:sz="0" w:space="0" w:color="auto"/>
                        <w:right w:val="none" w:sz="0" w:space="0" w:color="auto"/>
                      </w:divBdr>
                    </w:div>
                    <w:div w:id="20830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0085">
          <w:marLeft w:val="0"/>
          <w:marRight w:val="0"/>
          <w:marTop w:val="0"/>
          <w:marBottom w:val="0"/>
          <w:divBdr>
            <w:top w:val="none" w:sz="0" w:space="0" w:color="auto"/>
            <w:left w:val="none" w:sz="0" w:space="0" w:color="auto"/>
            <w:bottom w:val="none" w:sz="0" w:space="0" w:color="auto"/>
            <w:right w:val="none" w:sz="0" w:space="0" w:color="auto"/>
          </w:divBdr>
          <w:divsChild>
            <w:div w:id="298385841">
              <w:marLeft w:val="0"/>
              <w:marRight w:val="0"/>
              <w:marTop w:val="0"/>
              <w:marBottom w:val="0"/>
              <w:divBdr>
                <w:top w:val="none" w:sz="0" w:space="0" w:color="auto"/>
                <w:left w:val="none" w:sz="0" w:space="0" w:color="auto"/>
                <w:bottom w:val="none" w:sz="0" w:space="0" w:color="auto"/>
                <w:right w:val="none" w:sz="0" w:space="0" w:color="auto"/>
              </w:divBdr>
            </w:div>
            <w:div w:id="532960954">
              <w:marLeft w:val="0"/>
              <w:marRight w:val="0"/>
              <w:marTop w:val="0"/>
              <w:marBottom w:val="0"/>
              <w:divBdr>
                <w:top w:val="none" w:sz="0" w:space="0" w:color="auto"/>
                <w:left w:val="none" w:sz="0" w:space="0" w:color="auto"/>
                <w:bottom w:val="none" w:sz="0" w:space="0" w:color="auto"/>
                <w:right w:val="none" w:sz="0" w:space="0" w:color="auto"/>
              </w:divBdr>
            </w:div>
            <w:div w:id="1302616868">
              <w:marLeft w:val="0"/>
              <w:marRight w:val="0"/>
              <w:marTop w:val="0"/>
              <w:marBottom w:val="0"/>
              <w:divBdr>
                <w:top w:val="none" w:sz="0" w:space="0" w:color="auto"/>
                <w:left w:val="none" w:sz="0" w:space="0" w:color="auto"/>
                <w:bottom w:val="none" w:sz="0" w:space="0" w:color="auto"/>
                <w:right w:val="none" w:sz="0" w:space="0" w:color="auto"/>
              </w:divBdr>
            </w:div>
            <w:div w:id="1612669217">
              <w:marLeft w:val="0"/>
              <w:marRight w:val="0"/>
              <w:marTop w:val="0"/>
              <w:marBottom w:val="0"/>
              <w:divBdr>
                <w:top w:val="none" w:sz="0" w:space="0" w:color="auto"/>
                <w:left w:val="none" w:sz="0" w:space="0" w:color="auto"/>
                <w:bottom w:val="none" w:sz="0" w:space="0" w:color="auto"/>
                <w:right w:val="none" w:sz="0" w:space="0" w:color="auto"/>
              </w:divBdr>
            </w:div>
          </w:divsChild>
        </w:div>
        <w:div w:id="1716152415">
          <w:marLeft w:val="0"/>
          <w:marRight w:val="0"/>
          <w:marTop w:val="0"/>
          <w:marBottom w:val="0"/>
          <w:divBdr>
            <w:top w:val="none" w:sz="0" w:space="0" w:color="auto"/>
            <w:left w:val="none" w:sz="0" w:space="0" w:color="auto"/>
            <w:bottom w:val="none" w:sz="0" w:space="0" w:color="auto"/>
            <w:right w:val="none" w:sz="0" w:space="0" w:color="auto"/>
          </w:divBdr>
          <w:divsChild>
            <w:div w:id="439107351">
              <w:marLeft w:val="-75"/>
              <w:marRight w:val="0"/>
              <w:marTop w:val="30"/>
              <w:marBottom w:val="30"/>
              <w:divBdr>
                <w:top w:val="none" w:sz="0" w:space="0" w:color="auto"/>
                <w:left w:val="none" w:sz="0" w:space="0" w:color="auto"/>
                <w:bottom w:val="none" w:sz="0" w:space="0" w:color="auto"/>
                <w:right w:val="none" w:sz="0" w:space="0" w:color="auto"/>
              </w:divBdr>
              <w:divsChild>
                <w:div w:id="628583811">
                  <w:marLeft w:val="0"/>
                  <w:marRight w:val="0"/>
                  <w:marTop w:val="0"/>
                  <w:marBottom w:val="0"/>
                  <w:divBdr>
                    <w:top w:val="none" w:sz="0" w:space="0" w:color="auto"/>
                    <w:left w:val="none" w:sz="0" w:space="0" w:color="auto"/>
                    <w:bottom w:val="none" w:sz="0" w:space="0" w:color="auto"/>
                    <w:right w:val="none" w:sz="0" w:space="0" w:color="auto"/>
                  </w:divBdr>
                  <w:divsChild>
                    <w:div w:id="1897545750">
                      <w:marLeft w:val="0"/>
                      <w:marRight w:val="0"/>
                      <w:marTop w:val="0"/>
                      <w:marBottom w:val="0"/>
                      <w:divBdr>
                        <w:top w:val="none" w:sz="0" w:space="0" w:color="auto"/>
                        <w:left w:val="none" w:sz="0" w:space="0" w:color="auto"/>
                        <w:bottom w:val="none" w:sz="0" w:space="0" w:color="auto"/>
                        <w:right w:val="none" w:sz="0" w:space="0" w:color="auto"/>
                      </w:divBdr>
                    </w:div>
                  </w:divsChild>
                </w:div>
                <w:div w:id="691345402">
                  <w:marLeft w:val="0"/>
                  <w:marRight w:val="0"/>
                  <w:marTop w:val="0"/>
                  <w:marBottom w:val="0"/>
                  <w:divBdr>
                    <w:top w:val="none" w:sz="0" w:space="0" w:color="auto"/>
                    <w:left w:val="none" w:sz="0" w:space="0" w:color="auto"/>
                    <w:bottom w:val="none" w:sz="0" w:space="0" w:color="auto"/>
                    <w:right w:val="none" w:sz="0" w:space="0" w:color="auto"/>
                  </w:divBdr>
                  <w:divsChild>
                    <w:div w:id="470514234">
                      <w:marLeft w:val="0"/>
                      <w:marRight w:val="0"/>
                      <w:marTop w:val="0"/>
                      <w:marBottom w:val="0"/>
                      <w:divBdr>
                        <w:top w:val="none" w:sz="0" w:space="0" w:color="auto"/>
                        <w:left w:val="none" w:sz="0" w:space="0" w:color="auto"/>
                        <w:bottom w:val="none" w:sz="0" w:space="0" w:color="auto"/>
                        <w:right w:val="none" w:sz="0" w:space="0" w:color="auto"/>
                      </w:divBdr>
                    </w:div>
                    <w:div w:id="1072191682">
                      <w:marLeft w:val="0"/>
                      <w:marRight w:val="0"/>
                      <w:marTop w:val="0"/>
                      <w:marBottom w:val="0"/>
                      <w:divBdr>
                        <w:top w:val="none" w:sz="0" w:space="0" w:color="auto"/>
                        <w:left w:val="none" w:sz="0" w:space="0" w:color="auto"/>
                        <w:bottom w:val="none" w:sz="0" w:space="0" w:color="auto"/>
                        <w:right w:val="none" w:sz="0" w:space="0" w:color="auto"/>
                      </w:divBdr>
                    </w:div>
                  </w:divsChild>
                </w:div>
                <w:div w:id="719398568">
                  <w:marLeft w:val="0"/>
                  <w:marRight w:val="0"/>
                  <w:marTop w:val="0"/>
                  <w:marBottom w:val="0"/>
                  <w:divBdr>
                    <w:top w:val="none" w:sz="0" w:space="0" w:color="auto"/>
                    <w:left w:val="none" w:sz="0" w:space="0" w:color="auto"/>
                    <w:bottom w:val="none" w:sz="0" w:space="0" w:color="auto"/>
                    <w:right w:val="none" w:sz="0" w:space="0" w:color="auto"/>
                  </w:divBdr>
                  <w:divsChild>
                    <w:div w:id="82386760">
                      <w:marLeft w:val="0"/>
                      <w:marRight w:val="0"/>
                      <w:marTop w:val="0"/>
                      <w:marBottom w:val="0"/>
                      <w:divBdr>
                        <w:top w:val="none" w:sz="0" w:space="0" w:color="auto"/>
                        <w:left w:val="none" w:sz="0" w:space="0" w:color="auto"/>
                        <w:bottom w:val="none" w:sz="0" w:space="0" w:color="auto"/>
                        <w:right w:val="none" w:sz="0" w:space="0" w:color="auto"/>
                      </w:divBdr>
                    </w:div>
                    <w:div w:id="1349716119">
                      <w:marLeft w:val="0"/>
                      <w:marRight w:val="0"/>
                      <w:marTop w:val="0"/>
                      <w:marBottom w:val="0"/>
                      <w:divBdr>
                        <w:top w:val="none" w:sz="0" w:space="0" w:color="auto"/>
                        <w:left w:val="none" w:sz="0" w:space="0" w:color="auto"/>
                        <w:bottom w:val="none" w:sz="0" w:space="0" w:color="auto"/>
                        <w:right w:val="none" w:sz="0" w:space="0" w:color="auto"/>
                      </w:divBdr>
                    </w:div>
                  </w:divsChild>
                </w:div>
                <w:div w:id="1792430623">
                  <w:marLeft w:val="0"/>
                  <w:marRight w:val="0"/>
                  <w:marTop w:val="0"/>
                  <w:marBottom w:val="0"/>
                  <w:divBdr>
                    <w:top w:val="none" w:sz="0" w:space="0" w:color="auto"/>
                    <w:left w:val="none" w:sz="0" w:space="0" w:color="auto"/>
                    <w:bottom w:val="none" w:sz="0" w:space="0" w:color="auto"/>
                    <w:right w:val="none" w:sz="0" w:space="0" w:color="auto"/>
                  </w:divBdr>
                  <w:divsChild>
                    <w:div w:id="1000544410">
                      <w:marLeft w:val="0"/>
                      <w:marRight w:val="0"/>
                      <w:marTop w:val="0"/>
                      <w:marBottom w:val="0"/>
                      <w:divBdr>
                        <w:top w:val="none" w:sz="0" w:space="0" w:color="auto"/>
                        <w:left w:val="none" w:sz="0" w:space="0" w:color="auto"/>
                        <w:bottom w:val="none" w:sz="0" w:space="0" w:color="auto"/>
                        <w:right w:val="none" w:sz="0" w:space="0" w:color="auto"/>
                      </w:divBdr>
                    </w:div>
                    <w:div w:id="21016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43563">
          <w:marLeft w:val="0"/>
          <w:marRight w:val="0"/>
          <w:marTop w:val="0"/>
          <w:marBottom w:val="0"/>
          <w:divBdr>
            <w:top w:val="none" w:sz="0" w:space="0" w:color="auto"/>
            <w:left w:val="none" w:sz="0" w:space="0" w:color="auto"/>
            <w:bottom w:val="none" w:sz="0" w:space="0" w:color="auto"/>
            <w:right w:val="none" w:sz="0" w:space="0" w:color="auto"/>
          </w:divBdr>
          <w:divsChild>
            <w:div w:id="51739765">
              <w:marLeft w:val="0"/>
              <w:marRight w:val="0"/>
              <w:marTop w:val="0"/>
              <w:marBottom w:val="0"/>
              <w:divBdr>
                <w:top w:val="none" w:sz="0" w:space="0" w:color="auto"/>
                <w:left w:val="none" w:sz="0" w:space="0" w:color="auto"/>
                <w:bottom w:val="none" w:sz="0" w:space="0" w:color="auto"/>
                <w:right w:val="none" w:sz="0" w:space="0" w:color="auto"/>
              </w:divBdr>
            </w:div>
            <w:div w:id="586959293">
              <w:marLeft w:val="0"/>
              <w:marRight w:val="0"/>
              <w:marTop w:val="0"/>
              <w:marBottom w:val="0"/>
              <w:divBdr>
                <w:top w:val="none" w:sz="0" w:space="0" w:color="auto"/>
                <w:left w:val="none" w:sz="0" w:space="0" w:color="auto"/>
                <w:bottom w:val="none" w:sz="0" w:space="0" w:color="auto"/>
                <w:right w:val="none" w:sz="0" w:space="0" w:color="auto"/>
              </w:divBdr>
            </w:div>
            <w:div w:id="605842955">
              <w:marLeft w:val="0"/>
              <w:marRight w:val="0"/>
              <w:marTop w:val="0"/>
              <w:marBottom w:val="0"/>
              <w:divBdr>
                <w:top w:val="none" w:sz="0" w:space="0" w:color="auto"/>
                <w:left w:val="none" w:sz="0" w:space="0" w:color="auto"/>
                <w:bottom w:val="none" w:sz="0" w:space="0" w:color="auto"/>
                <w:right w:val="none" w:sz="0" w:space="0" w:color="auto"/>
              </w:divBdr>
            </w:div>
            <w:div w:id="1132285324">
              <w:marLeft w:val="0"/>
              <w:marRight w:val="0"/>
              <w:marTop w:val="0"/>
              <w:marBottom w:val="0"/>
              <w:divBdr>
                <w:top w:val="none" w:sz="0" w:space="0" w:color="auto"/>
                <w:left w:val="none" w:sz="0" w:space="0" w:color="auto"/>
                <w:bottom w:val="none" w:sz="0" w:space="0" w:color="auto"/>
                <w:right w:val="none" w:sz="0" w:space="0" w:color="auto"/>
              </w:divBdr>
            </w:div>
            <w:div w:id="1228497768">
              <w:marLeft w:val="0"/>
              <w:marRight w:val="0"/>
              <w:marTop w:val="0"/>
              <w:marBottom w:val="0"/>
              <w:divBdr>
                <w:top w:val="none" w:sz="0" w:space="0" w:color="auto"/>
                <w:left w:val="none" w:sz="0" w:space="0" w:color="auto"/>
                <w:bottom w:val="none" w:sz="0" w:space="0" w:color="auto"/>
                <w:right w:val="none" w:sz="0" w:space="0" w:color="auto"/>
              </w:divBdr>
            </w:div>
            <w:div w:id="1239822786">
              <w:marLeft w:val="0"/>
              <w:marRight w:val="0"/>
              <w:marTop w:val="0"/>
              <w:marBottom w:val="0"/>
              <w:divBdr>
                <w:top w:val="none" w:sz="0" w:space="0" w:color="auto"/>
                <w:left w:val="none" w:sz="0" w:space="0" w:color="auto"/>
                <w:bottom w:val="none" w:sz="0" w:space="0" w:color="auto"/>
                <w:right w:val="none" w:sz="0" w:space="0" w:color="auto"/>
              </w:divBdr>
            </w:div>
            <w:div w:id="1620723205">
              <w:marLeft w:val="0"/>
              <w:marRight w:val="0"/>
              <w:marTop w:val="0"/>
              <w:marBottom w:val="0"/>
              <w:divBdr>
                <w:top w:val="none" w:sz="0" w:space="0" w:color="auto"/>
                <w:left w:val="none" w:sz="0" w:space="0" w:color="auto"/>
                <w:bottom w:val="none" w:sz="0" w:space="0" w:color="auto"/>
                <w:right w:val="none" w:sz="0" w:space="0" w:color="auto"/>
              </w:divBdr>
            </w:div>
          </w:divsChild>
        </w:div>
        <w:div w:id="1759206223">
          <w:marLeft w:val="0"/>
          <w:marRight w:val="0"/>
          <w:marTop w:val="0"/>
          <w:marBottom w:val="0"/>
          <w:divBdr>
            <w:top w:val="none" w:sz="0" w:space="0" w:color="auto"/>
            <w:left w:val="none" w:sz="0" w:space="0" w:color="auto"/>
            <w:bottom w:val="none" w:sz="0" w:space="0" w:color="auto"/>
            <w:right w:val="none" w:sz="0" w:space="0" w:color="auto"/>
          </w:divBdr>
        </w:div>
        <w:div w:id="1782141968">
          <w:marLeft w:val="0"/>
          <w:marRight w:val="0"/>
          <w:marTop w:val="0"/>
          <w:marBottom w:val="0"/>
          <w:divBdr>
            <w:top w:val="none" w:sz="0" w:space="0" w:color="auto"/>
            <w:left w:val="none" w:sz="0" w:space="0" w:color="auto"/>
            <w:bottom w:val="none" w:sz="0" w:space="0" w:color="auto"/>
            <w:right w:val="none" w:sz="0" w:space="0" w:color="auto"/>
          </w:divBdr>
        </w:div>
        <w:div w:id="1792091066">
          <w:marLeft w:val="0"/>
          <w:marRight w:val="0"/>
          <w:marTop w:val="0"/>
          <w:marBottom w:val="0"/>
          <w:divBdr>
            <w:top w:val="none" w:sz="0" w:space="0" w:color="auto"/>
            <w:left w:val="none" w:sz="0" w:space="0" w:color="auto"/>
            <w:bottom w:val="none" w:sz="0" w:space="0" w:color="auto"/>
            <w:right w:val="none" w:sz="0" w:space="0" w:color="auto"/>
          </w:divBdr>
        </w:div>
        <w:div w:id="1795170539">
          <w:marLeft w:val="0"/>
          <w:marRight w:val="0"/>
          <w:marTop w:val="0"/>
          <w:marBottom w:val="0"/>
          <w:divBdr>
            <w:top w:val="none" w:sz="0" w:space="0" w:color="auto"/>
            <w:left w:val="none" w:sz="0" w:space="0" w:color="auto"/>
            <w:bottom w:val="none" w:sz="0" w:space="0" w:color="auto"/>
            <w:right w:val="none" w:sz="0" w:space="0" w:color="auto"/>
          </w:divBdr>
        </w:div>
        <w:div w:id="1867907136">
          <w:marLeft w:val="0"/>
          <w:marRight w:val="0"/>
          <w:marTop w:val="0"/>
          <w:marBottom w:val="0"/>
          <w:divBdr>
            <w:top w:val="none" w:sz="0" w:space="0" w:color="auto"/>
            <w:left w:val="none" w:sz="0" w:space="0" w:color="auto"/>
            <w:bottom w:val="none" w:sz="0" w:space="0" w:color="auto"/>
            <w:right w:val="none" w:sz="0" w:space="0" w:color="auto"/>
          </w:divBdr>
          <w:divsChild>
            <w:div w:id="1713530323">
              <w:marLeft w:val="-75"/>
              <w:marRight w:val="0"/>
              <w:marTop w:val="30"/>
              <w:marBottom w:val="30"/>
              <w:divBdr>
                <w:top w:val="none" w:sz="0" w:space="0" w:color="auto"/>
                <w:left w:val="none" w:sz="0" w:space="0" w:color="auto"/>
                <w:bottom w:val="none" w:sz="0" w:space="0" w:color="auto"/>
                <w:right w:val="none" w:sz="0" w:space="0" w:color="auto"/>
              </w:divBdr>
              <w:divsChild>
                <w:div w:id="1152866919">
                  <w:marLeft w:val="0"/>
                  <w:marRight w:val="0"/>
                  <w:marTop w:val="0"/>
                  <w:marBottom w:val="0"/>
                  <w:divBdr>
                    <w:top w:val="none" w:sz="0" w:space="0" w:color="auto"/>
                    <w:left w:val="none" w:sz="0" w:space="0" w:color="auto"/>
                    <w:bottom w:val="none" w:sz="0" w:space="0" w:color="auto"/>
                    <w:right w:val="none" w:sz="0" w:space="0" w:color="auto"/>
                  </w:divBdr>
                  <w:divsChild>
                    <w:div w:id="862981903">
                      <w:marLeft w:val="0"/>
                      <w:marRight w:val="0"/>
                      <w:marTop w:val="0"/>
                      <w:marBottom w:val="0"/>
                      <w:divBdr>
                        <w:top w:val="none" w:sz="0" w:space="0" w:color="auto"/>
                        <w:left w:val="none" w:sz="0" w:space="0" w:color="auto"/>
                        <w:bottom w:val="none" w:sz="0" w:space="0" w:color="auto"/>
                        <w:right w:val="none" w:sz="0" w:space="0" w:color="auto"/>
                      </w:divBdr>
                    </w:div>
                    <w:div w:id="1182743625">
                      <w:marLeft w:val="0"/>
                      <w:marRight w:val="0"/>
                      <w:marTop w:val="0"/>
                      <w:marBottom w:val="0"/>
                      <w:divBdr>
                        <w:top w:val="none" w:sz="0" w:space="0" w:color="auto"/>
                        <w:left w:val="none" w:sz="0" w:space="0" w:color="auto"/>
                        <w:bottom w:val="none" w:sz="0" w:space="0" w:color="auto"/>
                        <w:right w:val="none" w:sz="0" w:space="0" w:color="auto"/>
                      </w:divBdr>
                    </w:div>
                  </w:divsChild>
                </w:div>
                <w:div w:id="1255286938">
                  <w:marLeft w:val="0"/>
                  <w:marRight w:val="0"/>
                  <w:marTop w:val="0"/>
                  <w:marBottom w:val="0"/>
                  <w:divBdr>
                    <w:top w:val="none" w:sz="0" w:space="0" w:color="auto"/>
                    <w:left w:val="none" w:sz="0" w:space="0" w:color="auto"/>
                    <w:bottom w:val="none" w:sz="0" w:space="0" w:color="auto"/>
                    <w:right w:val="none" w:sz="0" w:space="0" w:color="auto"/>
                  </w:divBdr>
                  <w:divsChild>
                    <w:div w:id="735203372">
                      <w:marLeft w:val="0"/>
                      <w:marRight w:val="0"/>
                      <w:marTop w:val="0"/>
                      <w:marBottom w:val="0"/>
                      <w:divBdr>
                        <w:top w:val="none" w:sz="0" w:space="0" w:color="auto"/>
                        <w:left w:val="none" w:sz="0" w:space="0" w:color="auto"/>
                        <w:bottom w:val="none" w:sz="0" w:space="0" w:color="auto"/>
                        <w:right w:val="none" w:sz="0" w:space="0" w:color="auto"/>
                      </w:divBdr>
                    </w:div>
                    <w:div w:id="1322273902">
                      <w:marLeft w:val="0"/>
                      <w:marRight w:val="0"/>
                      <w:marTop w:val="0"/>
                      <w:marBottom w:val="0"/>
                      <w:divBdr>
                        <w:top w:val="none" w:sz="0" w:space="0" w:color="auto"/>
                        <w:left w:val="none" w:sz="0" w:space="0" w:color="auto"/>
                        <w:bottom w:val="none" w:sz="0" w:space="0" w:color="auto"/>
                        <w:right w:val="none" w:sz="0" w:space="0" w:color="auto"/>
                      </w:divBdr>
                    </w:div>
                  </w:divsChild>
                </w:div>
                <w:div w:id="1522864303">
                  <w:marLeft w:val="0"/>
                  <w:marRight w:val="0"/>
                  <w:marTop w:val="0"/>
                  <w:marBottom w:val="0"/>
                  <w:divBdr>
                    <w:top w:val="none" w:sz="0" w:space="0" w:color="auto"/>
                    <w:left w:val="none" w:sz="0" w:space="0" w:color="auto"/>
                    <w:bottom w:val="none" w:sz="0" w:space="0" w:color="auto"/>
                    <w:right w:val="none" w:sz="0" w:space="0" w:color="auto"/>
                  </w:divBdr>
                  <w:divsChild>
                    <w:div w:id="615673079">
                      <w:marLeft w:val="0"/>
                      <w:marRight w:val="0"/>
                      <w:marTop w:val="0"/>
                      <w:marBottom w:val="0"/>
                      <w:divBdr>
                        <w:top w:val="none" w:sz="0" w:space="0" w:color="auto"/>
                        <w:left w:val="none" w:sz="0" w:space="0" w:color="auto"/>
                        <w:bottom w:val="none" w:sz="0" w:space="0" w:color="auto"/>
                        <w:right w:val="none" w:sz="0" w:space="0" w:color="auto"/>
                      </w:divBdr>
                    </w:div>
                  </w:divsChild>
                </w:div>
                <w:div w:id="1685134970">
                  <w:marLeft w:val="0"/>
                  <w:marRight w:val="0"/>
                  <w:marTop w:val="0"/>
                  <w:marBottom w:val="0"/>
                  <w:divBdr>
                    <w:top w:val="none" w:sz="0" w:space="0" w:color="auto"/>
                    <w:left w:val="none" w:sz="0" w:space="0" w:color="auto"/>
                    <w:bottom w:val="none" w:sz="0" w:space="0" w:color="auto"/>
                    <w:right w:val="none" w:sz="0" w:space="0" w:color="auto"/>
                  </w:divBdr>
                  <w:divsChild>
                    <w:div w:id="216549861">
                      <w:marLeft w:val="0"/>
                      <w:marRight w:val="0"/>
                      <w:marTop w:val="0"/>
                      <w:marBottom w:val="0"/>
                      <w:divBdr>
                        <w:top w:val="none" w:sz="0" w:space="0" w:color="auto"/>
                        <w:left w:val="none" w:sz="0" w:space="0" w:color="auto"/>
                        <w:bottom w:val="none" w:sz="0" w:space="0" w:color="auto"/>
                        <w:right w:val="none" w:sz="0" w:space="0" w:color="auto"/>
                      </w:divBdr>
                    </w:div>
                    <w:div w:id="8308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1004">
          <w:marLeft w:val="0"/>
          <w:marRight w:val="0"/>
          <w:marTop w:val="0"/>
          <w:marBottom w:val="0"/>
          <w:divBdr>
            <w:top w:val="none" w:sz="0" w:space="0" w:color="auto"/>
            <w:left w:val="none" w:sz="0" w:space="0" w:color="auto"/>
            <w:bottom w:val="none" w:sz="0" w:space="0" w:color="auto"/>
            <w:right w:val="none" w:sz="0" w:space="0" w:color="auto"/>
          </w:divBdr>
        </w:div>
        <w:div w:id="1905946352">
          <w:marLeft w:val="0"/>
          <w:marRight w:val="0"/>
          <w:marTop w:val="0"/>
          <w:marBottom w:val="0"/>
          <w:divBdr>
            <w:top w:val="none" w:sz="0" w:space="0" w:color="auto"/>
            <w:left w:val="none" w:sz="0" w:space="0" w:color="auto"/>
            <w:bottom w:val="none" w:sz="0" w:space="0" w:color="auto"/>
            <w:right w:val="none" w:sz="0" w:space="0" w:color="auto"/>
          </w:divBdr>
          <w:divsChild>
            <w:div w:id="705718165">
              <w:marLeft w:val="-75"/>
              <w:marRight w:val="0"/>
              <w:marTop w:val="30"/>
              <w:marBottom w:val="30"/>
              <w:divBdr>
                <w:top w:val="none" w:sz="0" w:space="0" w:color="auto"/>
                <w:left w:val="none" w:sz="0" w:space="0" w:color="auto"/>
                <w:bottom w:val="none" w:sz="0" w:space="0" w:color="auto"/>
                <w:right w:val="none" w:sz="0" w:space="0" w:color="auto"/>
              </w:divBdr>
              <w:divsChild>
                <w:div w:id="1012756566">
                  <w:marLeft w:val="0"/>
                  <w:marRight w:val="0"/>
                  <w:marTop w:val="0"/>
                  <w:marBottom w:val="0"/>
                  <w:divBdr>
                    <w:top w:val="none" w:sz="0" w:space="0" w:color="auto"/>
                    <w:left w:val="none" w:sz="0" w:space="0" w:color="auto"/>
                    <w:bottom w:val="none" w:sz="0" w:space="0" w:color="auto"/>
                    <w:right w:val="none" w:sz="0" w:space="0" w:color="auto"/>
                  </w:divBdr>
                  <w:divsChild>
                    <w:div w:id="43453953">
                      <w:marLeft w:val="0"/>
                      <w:marRight w:val="0"/>
                      <w:marTop w:val="0"/>
                      <w:marBottom w:val="0"/>
                      <w:divBdr>
                        <w:top w:val="none" w:sz="0" w:space="0" w:color="auto"/>
                        <w:left w:val="none" w:sz="0" w:space="0" w:color="auto"/>
                        <w:bottom w:val="none" w:sz="0" w:space="0" w:color="auto"/>
                        <w:right w:val="none" w:sz="0" w:space="0" w:color="auto"/>
                      </w:divBdr>
                    </w:div>
                    <w:div w:id="1314916830">
                      <w:marLeft w:val="0"/>
                      <w:marRight w:val="0"/>
                      <w:marTop w:val="0"/>
                      <w:marBottom w:val="0"/>
                      <w:divBdr>
                        <w:top w:val="none" w:sz="0" w:space="0" w:color="auto"/>
                        <w:left w:val="none" w:sz="0" w:space="0" w:color="auto"/>
                        <w:bottom w:val="none" w:sz="0" w:space="0" w:color="auto"/>
                        <w:right w:val="none" w:sz="0" w:space="0" w:color="auto"/>
                      </w:divBdr>
                    </w:div>
                  </w:divsChild>
                </w:div>
                <w:div w:id="1016926022">
                  <w:marLeft w:val="0"/>
                  <w:marRight w:val="0"/>
                  <w:marTop w:val="0"/>
                  <w:marBottom w:val="0"/>
                  <w:divBdr>
                    <w:top w:val="none" w:sz="0" w:space="0" w:color="auto"/>
                    <w:left w:val="none" w:sz="0" w:space="0" w:color="auto"/>
                    <w:bottom w:val="none" w:sz="0" w:space="0" w:color="auto"/>
                    <w:right w:val="none" w:sz="0" w:space="0" w:color="auto"/>
                  </w:divBdr>
                  <w:divsChild>
                    <w:div w:id="772283332">
                      <w:marLeft w:val="0"/>
                      <w:marRight w:val="0"/>
                      <w:marTop w:val="0"/>
                      <w:marBottom w:val="0"/>
                      <w:divBdr>
                        <w:top w:val="none" w:sz="0" w:space="0" w:color="auto"/>
                        <w:left w:val="none" w:sz="0" w:space="0" w:color="auto"/>
                        <w:bottom w:val="none" w:sz="0" w:space="0" w:color="auto"/>
                        <w:right w:val="none" w:sz="0" w:space="0" w:color="auto"/>
                      </w:divBdr>
                    </w:div>
                    <w:div w:id="1803305916">
                      <w:marLeft w:val="0"/>
                      <w:marRight w:val="0"/>
                      <w:marTop w:val="0"/>
                      <w:marBottom w:val="0"/>
                      <w:divBdr>
                        <w:top w:val="none" w:sz="0" w:space="0" w:color="auto"/>
                        <w:left w:val="none" w:sz="0" w:space="0" w:color="auto"/>
                        <w:bottom w:val="none" w:sz="0" w:space="0" w:color="auto"/>
                        <w:right w:val="none" w:sz="0" w:space="0" w:color="auto"/>
                      </w:divBdr>
                    </w:div>
                  </w:divsChild>
                </w:div>
                <w:div w:id="1238056008">
                  <w:marLeft w:val="0"/>
                  <w:marRight w:val="0"/>
                  <w:marTop w:val="0"/>
                  <w:marBottom w:val="0"/>
                  <w:divBdr>
                    <w:top w:val="none" w:sz="0" w:space="0" w:color="auto"/>
                    <w:left w:val="none" w:sz="0" w:space="0" w:color="auto"/>
                    <w:bottom w:val="none" w:sz="0" w:space="0" w:color="auto"/>
                    <w:right w:val="none" w:sz="0" w:space="0" w:color="auto"/>
                  </w:divBdr>
                  <w:divsChild>
                    <w:div w:id="904069395">
                      <w:marLeft w:val="0"/>
                      <w:marRight w:val="0"/>
                      <w:marTop w:val="0"/>
                      <w:marBottom w:val="0"/>
                      <w:divBdr>
                        <w:top w:val="none" w:sz="0" w:space="0" w:color="auto"/>
                        <w:left w:val="none" w:sz="0" w:space="0" w:color="auto"/>
                        <w:bottom w:val="none" w:sz="0" w:space="0" w:color="auto"/>
                        <w:right w:val="none" w:sz="0" w:space="0" w:color="auto"/>
                      </w:divBdr>
                    </w:div>
                  </w:divsChild>
                </w:div>
                <w:div w:id="1761877833">
                  <w:marLeft w:val="0"/>
                  <w:marRight w:val="0"/>
                  <w:marTop w:val="0"/>
                  <w:marBottom w:val="0"/>
                  <w:divBdr>
                    <w:top w:val="none" w:sz="0" w:space="0" w:color="auto"/>
                    <w:left w:val="none" w:sz="0" w:space="0" w:color="auto"/>
                    <w:bottom w:val="none" w:sz="0" w:space="0" w:color="auto"/>
                    <w:right w:val="none" w:sz="0" w:space="0" w:color="auto"/>
                  </w:divBdr>
                  <w:divsChild>
                    <w:div w:id="111870595">
                      <w:marLeft w:val="0"/>
                      <w:marRight w:val="0"/>
                      <w:marTop w:val="0"/>
                      <w:marBottom w:val="0"/>
                      <w:divBdr>
                        <w:top w:val="none" w:sz="0" w:space="0" w:color="auto"/>
                        <w:left w:val="none" w:sz="0" w:space="0" w:color="auto"/>
                        <w:bottom w:val="none" w:sz="0" w:space="0" w:color="auto"/>
                        <w:right w:val="none" w:sz="0" w:space="0" w:color="auto"/>
                      </w:divBdr>
                    </w:div>
                    <w:div w:id="1502159340">
                      <w:marLeft w:val="0"/>
                      <w:marRight w:val="0"/>
                      <w:marTop w:val="0"/>
                      <w:marBottom w:val="0"/>
                      <w:divBdr>
                        <w:top w:val="none" w:sz="0" w:space="0" w:color="auto"/>
                        <w:left w:val="none" w:sz="0" w:space="0" w:color="auto"/>
                        <w:bottom w:val="none" w:sz="0" w:space="0" w:color="auto"/>
                        <w:right w:val="none" w:sz="0" w:space="0" w:color="auto"/>
                      </w:divBdr>
                    </w:div>
                    <w:div w:id="1819149818">
                      <w:marLeft w:val="0"/>
                      <w:marRight w:val="0"/>
                      <w:marTop w:val="0"/>
                      <w:marBottom w:val="0"/>
                      <w:divBdr>
                        <w:top w:val="none" w:sz="0" w:space="0" w:color="auto"/>
                        <w:left w:val="none" w:sz="0" w:space="0" w:color="auto"/>
                        <w:bottom w:val="none" w:sz="0" w:space="0" w:color="auto"/>
                        <w:right w:val="none" w:sz="0" w:space="0" w:color="auto"/>
                      </w:divBdr>
                    </w:div>
                    <w:div w:id="18778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5713">
          <w:marLeft w:val="0"/>
          <w:marRight w:val="0"/>
          <w:marTop w:val="0"/>
          <w:marBottom w:val="0"/>
          <w:divBdr>
            <w:top w:val="none" w:sz="0" w:space="0" w:color="auto"/>
            <w:left w:val="none" w:sz="0" w:space="0" w:color="auto"/>
            <w:bottom w:val="none" w:sz="0" w:space="0" w:color="auto"/>
            <w:right w:val="none" w:sz="0" w:space="0" w:color="auto"/>
          </w:divBdr>
          <w:divsChild>
            <w:div w:id="237986742">
              <w:marLeft w:val="-75"/>
              <w:marRight w:val="0"/>
              <w:marTop w:val="30"/>
              <w:marBottom w:val="30"/>
              <w:divBdr>
                <w:top w:val="none" w:sz="0" w:space="0" w:color="auto"/>
                <w:left w:val="none" w:sz="0" w:space="0" w:color="auto"/>
                <w:bottom w:val="none" w:sz="0" w:space="0" w:color="auto"/>
                <w:right w:val="none" w:sz="0" w:space="0" w:color="auto"/>
              </w:divBdr>
              <w:divsChild>
                <w:div w:id="403919841">
                  <w:marLeft w:val="0"/>
                  <w:marRight w:val="0"/>
                  <w:marTop w:val="0"/>
                  <w:marBottom w:val="0"/>
                  <w:divBdr>
                    <w:top w:val="none" w:sz="0" w:space="0" w:color="auto"/>
                    <w:left w:val="none" w:sz="0" w:space="0" w:color="auto"/>
                    <w:bottom w:val="none" w:sz="0" w:space="0" w:color="auto"/>
                    <w:right w:val="none" w:sz="0" w:space="0" w:color="auto"/>
                  </w:divBdr>
                  <w:divsChild>
                    <w:div w:id="1750074065">
                      <w:marLeft w:val="0"/>
                      <w:marRight w:val="0"/>
                      <w:marTop w:val="0"/>
                      <w:marBottom w:val="0"/>
                      <w:divBdr>
                        <w:top w:val="none" w:sz="0" w:space="0" w:color="auto"/>
                        <w:left w:val="none" w:sz="0" w:space="0" w:color="auto"/>
                        <w:bottom w:val="none" w:sz="0" w:space="0" w:color="auto"/>
                        <w:right w:val="none" w:sz="0" w:space="0" w:color="auto"/>
                      </w:divBdr>
                    </w:div>
                    <w:div w:id="1753502945">
                      <w:marLeft w:val="0"/>
                      <w:marRight w:val="0"/>
                      <w:marTop w:val="0"/>
                      <w:marBottom w:val="0"/>
                      <w:divBdr>
                        <w:top w:val="none" w:sz="0" w:space="0" w:color="auto"/>
                        <w:left w:val="none" w:sz="0" w:space="0" w:color="auto"/>
                        <w:bottom w:val="none" w:sz="0" w:space="0" w:color="auto"/>
                        <w:right w:val="none" w:sz="0" w:space="0" w:color="auto"/>
                      </w:divBdr>
                    </w:div>
                  </w:divsChild>
                </w:div>
                <w:div w:id="1192765347">
                  <w:marLeft w:val="0"/>
                  <w:marRight w:val="0"/>
                  <w:marTop w:val="0"/>
                  <w:marBottom w:val="0"/>
                  <w:divBdr>
                    <w:top w:val="none" w:sz="0" w:space="0" w:color="auto"/>
                    <w:left w:val="none" w:sz="0" w:space="0" w:color="auto"/>
                    <w:bottom w:val="none" w:sz="0" w:space="0" w:color="auto"/>
                    <w:right w:val="none" w:sz="0" w:space="0" w:color="auto"/>
                  </w:divBdr>
                  <w:divsChild>
                    <w:div w:id="1197305859">
                      <w:marLeft w:val="0"/>
                      <w:marRight w:val="0"/>
                      <w:marTop w:val="0"/>
                      <w:marBottom w:val="0"/>
                      <w:divBdr>
                        <w:top w:val="none" w:sz="0" w:space="0" w:color="auto"/>
                        <w:left w:val="none" w:sz="0" w:space="0" w:color="auto"/>
                        <w:bottom w:val="none" w:sz="0" w:space="0" w:color="auto"/>
                        <w:right w:val="none" w:sz="0" w:space="0" w:color="auto"/>
                      </w:divBdr>
                    </w:div>
                    <w:div w:id="1518420988">
                      <w:marLeft w:val="0"/>
                      <w:marRight w:val="0"/>
                      <w:marTop w:val="0"/>
                      <w:marBottom w:val="0"/>
                      <w:divBdr>
                        <w:top w:val="none" w:sz="0" w:space="0" w:color="auto"/>
                        <w:left w:val="none" w:sz="0" w:space="0" w:color="auto"/>
                        <w:bottom w:val="none" w:sz="0" w:space="0" w:color="auto"/>
                        <w:right w:val="none" w:sz="0" w:space="0" w:color="auto"/>
                      </w:divBdr>
                    </w:div>
                  </w:divsChild>
                </w:div>
                <w:div w:id="1369338834">
                  <w:marLeft w:val="0"/>
                  <w:marRight w:val="0"/>
                  <w:marTop w:val="0"/>
                  <w:marBottom w:val="0"/>
                  <w:divBdr>
                    <w:top w:val="none" w:sz="0" w:space="0" w:color="auto"/>
                    <w:left w:val="none" w:sz="0" w:space="0" w:color="auto"/>
                    <w:bottom w:val="none" w:sz="0" w:space="0" w:color="auto"/>
                    <w:right w:val="none" w:sz="0" w:space="0" w:color="auto"/>
                  </w:divBdr>
                  <w:divsChild>
                    <w:div w:id="151723356">
                      <w:marLeft w:val="0"/>
                      <w:marRight w:val="0"/>
                      <w:marTop w:val="0"/>
                      <w:marBottom w:val="0"/>
                      <w:divBdr>
                        <w:top w:val="none" w:sz="0" w:space="0" w:color="auto"/>
                        <w:left w:val="none" w:sz="0" w:space="0" w:color="auto"/>
                        <w:bottom w:val="none" w:sz="0" w:space="0" w:color="auto"/>
                        <w:right w:val="none" w:sz="0" w:space="0" w:color="auto"/>
                      </w:divBdr>
                    </w:div>
                    <w:div w:id="290746771">
                      <w:marLeft w:val="0"/>
                      <w:marRight w:val="0"/>
                      <w:marTop w:val="0"/>
                      <w:marBottom w:val="0"/>
                      <w:divBdr>
                        <w:top w:val="none" w:sz="0" w:space="0" w:color="auto"/>
                        <w:left w:val="none" w:sz="0" w:space="0" w:color="auto"/>
                        <w:bottom w:val="none" w:sz="0" w:space="0" w:color="auto"/>
                        <w:right w:val="none" w:sz="0" w:space="0" w:color="auto"/>
                      </w:divBdr>
                    </w:div>
                    <w:div w:id="1059866966">
                      <w:marLeft w:val="0"/>
                      <w:marRight w:val="0"/>
                      <w:marTop w:val="0"/>
                      <w:marBottom w:val="0"/>
                      <w:divBdr>
                        <w:top w:val="none" w:sz="0" w:space="0" w:color="auto"/>
                        <w:left w:val="none" w:sz="0" w:space="0" w:color="auto"/>
                        <w:bottom w:val="none" w:sz="0" w:space="0" w:color="auto"/>
                        <w:right w:val="none" w:sz="0" w:space="0" w:color="auto"/>
                      </w:divBdr>
                    </w:div>
                  </w:divsChild>
                </w:div>
                <w:div w:id="1369989916">
                  <w:marLeft w:val="0"/>
                  <w:marRight w:val="0"/>
                  <w:marTop w:val="0"/>
                  <w:marBottom w:val="0"/>
                  <w:divBdr>
                    <w:top w:val="none" w:sz="0" w:space="0" w:color="auto"/>
                    <w:left w:val="none" w:sz="0" w:space="0" w:color="auto"/>
                    <w:bottom w:val="none" w:sz="0" w:space="0" w:color="auto"/>
                    <w:right w:val="none" w:sz="0" w:space="0" w:color="auto"/>
                  </w:divBdr>
                  <w:divsChild>
                    <w:div w:id="9681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51394">
          <w:marLeft w:val="0"/>
          <w:marRight w:val="0"/>
          <w:marTop w:val="0"/>
          <w:marBottom w:val="0"/>
          <w:divBdr>
            <w:top w:val="none" w:sz="0" w:space="0" w:color="auto"/>
            <w:left w:val="none" w:sz="0" w:space="0" w:color="auto"/>
            <w:bottom w:val="none" w:sz="0" w:space="0" w:color="auto"/>
            <w:right w:val="none" w:sz="0" w:space="0" w:color="auto"/>
          </w:divBdr>
        </w:div>
        <w:div w:id="1931232512">
          <w:marLeft w:val="0"/>
          <w:marRight w:val="0"/>
          <w:marTop w:val="0"/>
          <w:marBottom w:val="0"/>
          <w:divBdr>
            <w:top w:val="none" w:sz="0" w:space="0" w:color="auto"/>
            <w:left w:val="none" w:sz="0" w:space="0" w:color="auto"/>
            <w:bottom w:val="none" w:sz="0" w:space="0" w:color="auto"/>
            <w:right w:val="none" w:sz="0" w:space="0" w:color="auto"/>
          </w:divBdr>
          <w:divsChild>
            <w:div w:id="104888121">
              <w:marLeft w:val="0"/>
              <w:marRight w:val="0"/>
              <w:marTop w:val="0"/>
              <w:marBottom w:val="0"/>
              <w:divBdr>
                <w:top w:val="none" w:sz="0" w:space="0" w:color="auto"/>
                <w:left w:val="none" w:sz="0" w:space="0" w:color="auto"/>
                <w:bottom w:val="none" w:sz="0" w:space="0" w:color="auto"/>
                <w:right w:val="none" w:sz="0" w:space="0" w:color="auto"/>
              </w:divBdr>
            </w:div>
            <w:div w:id="252907423">
              <w:marLeft w:val="0"/>
              <w:marRight w:val="0"/>
              <w:marTop w:val="0"/>
              <w:marBottom w:val="0"/>
              <w:divBdr>
                <w:top w:val="none" w:sz="0" w:space="0" w:color="auto"/>
                <w:left w:val="none" w:sz="0" w:space="0" w:color="auto"/>
                <w:bottom w:val="none" w:sz="0" w:space="0" w:color="auto"/>
                <w:right w:val="none" w:sz="0" w:space="0" w:color="auto"/>
              </w:divBdr>
            </w:div>
            <w:div w:id="832839215">
              <w:marLeft w:val="0"/>
              <w:marRight w:val="0"/>
              <w:marTop w:val="0"/>
              <w:marBottom w:val="0"/>
              <w:divBdr>
                <w:top w:val="none" w:sz="0" w:space="0" w:color="auto"/>
                <w:left w:val="none" w:sz="0" w:space="0" w:color="auto"/>
                <w:bottom w:val="none" w:sz="0" w:space="0" w:color="auto"/>
                <w:right w:val="none" w:sz="0" w:space="0" w:color="auto"/>
              </w:divBdr>
            </w:div>
            <w:div w:id="1554194367">
              <w:marLeft w:val="0"/>
              <w:marRight w:val="0"/>
              <w:marTop w:val="0"/>
              <w:marBottom w:val="0"/>
              <w:divBdr>
                <w:top w:val="none" w:sz="0" w:space="0" w:color="auto"/>
                <w:left w:val="none" w:sz="0" w:space="0" w:color="auto"/>
                <w:bottom w:val="none" w:sz="0" w:space="0" w:color="auto"/>
                <w:right w:val="none" w:sz="0" w:space="0" w:color="auto"/>
              </w:divBdr>
            </w:div>
          </w:divsChild>
        </w:div>
        <w:div w:id="1963804685">
          <w:marLeft w:val="0"/>
          <w:marRight w:val="0"/>
          <w:marTop w:val="0"/>
          <w:marBottom w:val="0"/>
          <w:divBdr>
            <w:top w:val="none" w:sz="0" w:space="0" w:color="auto"/>
            <w:left w:val="none" w:sz="0" w:space="0" w:color="auto"/>
            <w:bottom w:val="none" w:sz="0" w:space="0" w:color="auto"/>
            <w:right w:val="none" w:sz="0" w:space="0" w:color="auto"/>
          </w:divBdr>
        </w:div>
        <w:div w:id="2031107756">
          <w:marLeft w:val="0"/>
          <w:marRight w:val="0"/>
          <w:marTop w:val="0"/>
          <w:marBottom w:val="0"/>
          <w:divBdr>
            <w:top w:val="none" w:sz="0" w:space="0" w:color="auto"/>
            <w:left w:val="none" w:sz="0" w:space="0" w:color="auto"/>
            <w:bottom w:val="none" w:sz="0" w:space="0" w:color="auto"/>
            <w:right w:val="none" w:sz="0" w:space="0" w:color="auto"/>
          </w:divBdr>
        </w:div>
        <w:div w:id="2046055393">
          <w:marLeft w:val="0"/>
          <w:marRight w:val="0"/>
          <w:marTop w:val="0"/>
          <w:marBottom w:val="0"/>
          <w:divBdr>
            <w:top w:val="none" w:sz="0" w:space="0" w:color="auto"/>
            <w:left w:val="none" w:sz="0" w:space="0" w:color="auto"/>
            <w:bottom w:val="none" w:sz="0" w:space="0" w:color="auto"/>
            <w:right w:val="none" w:sz="0" w:space="0" w:color="auto"/>
          </w:divBdr>
          <w:divsChild>
            <w:div w:id="1547599564">
              <w:marLeft w:val="-75"/>
              <w:marRight w:val="0"/>
              <w:marTop w:val="30"/>
              <w:marBottom w:val="30"/>
              <w:divBdr>
                <w:top w:val="none" w:sz="0" w:space="0" w:color="auto"/>
                <w:left w:val="none" w:sz="0" w:space="0" w:color="auto"/>
                <w:bottom w:val="none" w:sz="0" w:space="0" w:color="auto"/>
                <w:right w:val="none" w:sz="0" w:space="0" w:color="auto"/>
              </w:divBdr>
              <w:divsChild>
                <w:div w:id="534469496">
                  <w:marLeft w:val="0"/>
                  <w:marRight w:val="0"/>
                  <w:marTop w:val="0"/>
                  <w:marBottom w:val="0"/>
                  <w:divBdr>
                    <w:top w:val="none" w:sz="0" w:space="0" w:color="auto"/>
                    <w:left w:val="none" w:sz="0" w:space="0" w:color="auto"/>
                    <w:bottom w:val="none" w:sz="0" w:space="0" w:color="auto"/>
                    <w:right w:val="none" w:sz="0" w:space="0" w:color="auto"/>
                  </w:divBdr>
                  <w:divsChild>
                    <w:div w:id="1136139063">
                      <w:marLeft w:val="0"/>
                      <w:marRight w:val="0"/>
                      <w:marTop w:val="0"/>
                      <w:marBottom w:val="0"/>
                      <w:divBdr>
                        <w:top w:val="none" w:sz="0" w:space="0" w:color="auto"/>
                        <w:left w:val="none" w:sz="0" w:space="0" w:color="auto"/>
                        <w:bottom w:val="none" w:sz="0" w:space="0" w:color="auto"/>
                        <w:right w:val="none" w:sz="0" w:space="0" w:color="auto"/>
                      </w:divBdr>
                    </w:div>
                    <w:div w:id="1582520418">
                      <w:marLeft w:val="0"/>
                      <w:marRight w:val="0"/>
                      <w:marTop w:val="0"/>
                      <w:marBottom w:val="0"/>
                      <w:divBdr>
                        <w:top w:val="none" w:sz="0" w:space="0" w:color="auto"/>
                        <w:left w:val="none" w:sz="0" w:space="0" w:color="auto"/>
                        <w:bottom w:val="none" w:sz="0" w:space="0" w:color="auto"/>
                        <w:right w:val="none" w:sz="0" w:space="0" w:color="auto"/>
                      </w:divBdr>
                    </w:div>
                  </w:divsChild>
                </w:div>
                <w:div w:id="1252664862">
                  <w:marLeft w:val="0"/>
                  <w:marRight w:val="0"/>
                  <w:marTop w:val="0"/>
                  <w:marBottom w:val="0"/>
                  <w:divBdr>
                    <w:top w:val="none" w:sz="0" w:space="0" w:color="auto"/>
                    <w:left w:val="none" w:sz="0" w:space="0" w:color="auto"/>
                    <w:bottom w:val="none" w:sz="0" w:space="0" w:color="auto"/>
                    <w:right w:val="none" w:sz="0" w:space="0" w:color="auto"/>
                  </w:divBdr>
                  <w:divsChild>
                    <w:div w:id="191305134">
                      <w:marLeft w:val="0"/>
                      <w:marRight w:val="0"/>
                      <w:marTop w:val="0"/>
                      <w:marBottom w:val="0"/>
                      <w:divBdr>
                        <w:top w:val="none" w:sz="0" w:space="0" w:color="auto"/>
                        <w:left w:val="none" w:sz="0" w:space="0" w:color="auto"/>
                        <w:bottom w:val="none" w:sz="0" w:space="0" w:color="auto"/>
                        <w:right w:val="none" w:sz="0" w:space="0" w:color="auto"/>
                      </w:divBdr>
                    </w:div>
                    <w:div w:id="684786444">
                      <w:marLeft w:val="0"/>
                      <w:marRight w:val="0"/>
                      <w:marTop w:val="0"/>
                      <w:marBottom w:val="0"/>
                      <w:divBdr>
                        <w:top w:val="none" w:sz="0" w:space="0" w:color="auto"/>
                        <w:left w:val="none" w:sz="0" w:space="0" w:color="auto"/>
                        <w:bottom w:val="none" w:sz="0" w:space="0" w:color="auto"/>
                        <w:right w:val="none" w:sz="0" w:space="0" w:color="auto"/>
                      </w:divBdr>
                    </w:div>
                    <w:div w:id="766851742">
                      <w:marLeft w:val="0"/>
                      <w:marRight w:val="0"/>
                      <w:marTop w:val="0"/>
                      <w:marBottom w:val="0"/>
                      <w:divBdr>
                        <w:top w:val="none" w:sz="0" w:space="0" w:color="auto"/>
                        <w:left w:val="none" w:sz="0" w:space="0" w:color="auto"/>
                        <w:bottom w:val="none" w:sz="0" w:space="0" w:color="auto"/>
                        <w:right w:val="none" w:sz="0" w:space="0" w:color="auto"/>
                      </w:divBdr>
                    </w:div>
                    <w:div w:id="807090695">
                      <w:marLeft w:val="0"/>
                      <w:marRight w:val="0"/>
                      <w:marTop w:val="0"/>
                      <w:marBottom w:val="0"/>
                      <w:divBdr>
                        <w:top w:val="none" w:sz="0" w:space="0" w:color="auto"/>
                        <w:left w:val="none" w:sz="0" w:space="0" w:color="auto"/>
                        <w:bottom w:val="none" w:sz="0" w:space="0" w:color="auto"/>
                        <w:right w:val="none" w:sz="0" w:space="0" w:color="auto"/>
                      </w:divBdr>
                    </w:div>
                    <w:div w:id="1321426832">
                      <w:marLeft w:val="0"/>
                      <w:marRight w:val="0"/>
                      <w:marTop w:val="0"/>
                      <w:marBottom w:val="0"/>
                      <w:divBdr>
                        <w:top w:val="none" w:sz="0" w:space="0" w:color="auto"/>
                        <w:left w:val="none" w:sz="0" w:space="0" w:color="auto"/>
                        <w:bottom w:val="none" w:sz="0" w:space="0" w:color="auto"/>
                        <w:right w:val="none" w:sz="0" w:space="0" w:color="auto"/>
                      </w:divBdr>
                    </w:div>
                    <w:div w:id="1758676660">
                      <w:marLeft w:val="0"/>
                      <w:marRight w:val="0"/>
                      <w:marTop w:val="0"/>
                      <w:marBottom w:val="0"/>
                      <w:divBdr>
                        <w:top w:val="none" w:sz="0" w:space="0" w:color="auto"/>
                        <w:left w:val="none" w:sz="0" w:space="0" w:color="auto"/>
                        <w:bottom w:val="none" w:sz="0" w:space="0" w:color="auto"/>
                        <w:right w:val="none" w:sz="0" w:space="0" w:color="auto"/>
                      </w:divBdr>
                    </w:div>
                  </w:divsChild>
                </w:div>
                <w:div w:id="2080711506">
                  <w:marLeft w:val="0"/>
                  <w:marRight w:val="0"/>
                  <w:marTop w:val="0"/>
                  <w:marBottom w:val="0"/>
                  <w:divBdr>
                    <w:top w:val="none" w:sz="0" w:space="0" w:color="auto"/>
                    <w:left w:val="none" w:sz="0" w:space="0" w:color="auto"/>
                    <w:bottom w:val="none" w:sz="0" w:space="0" w:color="auto"/>
                    <w:right w:val="none" w:sz="0" w:space="0" w:color="auto"/>
                  </w:divBdr>
                  <w:divsChild>
                    <w:div w:id="1497187920">
                      <w:marLeft w:val="0"/>
                      <w:marRight w:val="0"/>
                      <w:marTop w:val="0"/>
                      <w:marBottom w:val="0"/>
                      <w:divBdr>
                        <w:top w:val="none" w:sz="0" w:space="0" w:color="auto"/>
                        <w:left w:val="none" w:sz="0" w:space="0" w:color="auto"/>
                        <w:bottom w:val="none" w:sz="0" w:space="0" w:color="auto"/>
                        <w:right w:val="none" w:sz="0" w:space="0" w:color="auto"/>
                      </w:divBdr>
                    </w:div>
                    <w:div w:id="1731616890">
                      <w:marLeft w:val="0"/>
                      <w:marRight w:val="0"/>
                      <w:marTop w:val="0"/>
                      <w:marBottom w:val="0"/>
                      <w:divBdr>
                        <w:top w:val="none" w:sz="0" w:space="0" w:color="auto"/>
                        <w:left w:val="none" w:sz="0" w:space="0" w:color="auto"/>
                        <w:bottom w:val="none" w:sz="0" w:space="0" w:color="auto"/>
                        <w:right w:val="none" w:sz="0" w:space="0" w:color="auto"/>
                      </w:divBdr>
                    </w:div>
                  </w:divsChild>
                </w:div>
                <w:div w:id="2083677849">
                  <w:marLeft w:val="0"/>
                  <w:marRight w:val="0"/>
                  <w:marTop w:val="0"/>
                  <w:marBottom w:val="0"/>
                  <w:divBdr>
                    <w:top w:val="none" w:sz="0" w:space="0" w:color="auto"/>
                    <w:left w:val="none" w:sz="0" w:space="0" w:color="auto"/>
                    <w:bottom w:val="none" w:sz="0" w:space="0" w:color="auto"/>
                    <w:right w:val="none" w:sz="0" w:space="0" w:color="auto"/>
                  </w:divBdr>
                  <w:divsChild>
                    <w:div w:id="5410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4336">
          <w:marLeft w:val="0"/>
          <w:marRight w:val="0"/>
          <w:marTop w:val="0"/>
          <w:marBottom w:val="0"/>
          <w:divBdr>
            <w:top w:val="none" w:sz="0" w:space="0" w:color="auto"/>
            <w:left w:val="none" w:sz="0" w:space="0" w:color="auto"/>
            <w:bottom w:val="none" w:sz="0" w:space="0" w:color="auto"/>
            <w:right w:val="none" w:sz="0" w:space="0" w:color="auto"/>
          </w:divBdr>
        </w:div>
        <w:div w:id="2062557314">
          <w:marLeft w:val="0"/>
          <w:marRight w:val="0"/>
          <w:marTop w:val="0"/>
          <w:marBottom w:val="0"/>
          <w:divBdr>
            <w:top w:val="none" w:sz="0" w:space="0" w:color="auto"/>
            <w:left w:val="none" w:sz="0" w:space="0" w:color="auto"/>
            <w:bottom w:val="none" w:sz="0" w:space="0" w:color="auto"/>
            <w:right w:val="none" w:sz="0" w:space="0" w:color="auto"/>
          </w:divBdr>
        </w:div>
        <w:div w:id="2117092480">
          <w:marLeft w:val="0"/>
          <w:marRight w:val="0"/>
          <w:marTop w:val="0"/>
          <w:marBottom w:val="0"/>
          <w:divBdr>
            <w:top w:val="none" w:sz="0" w:space="0" w:color="auto"/>
            <w:left w:val="none" w:sz="0" w:space="0" w:color="auto"/>
            <w:bottom w:val="none" w:sz="0" w:space="0" w:color="auto"/>
            <w:right w:val="none" w:sz="0" w:space="0" w:color="auto"/>
          </w:divBdr>
        </w:div>
        <w:div w:id="2119400773">
          <w:marLeft w:val="0"/>
          <w:marRight w:val="0"/>
          <w:marTop w:val="0"/>
          <w:marBottom w:val="0"/>
          <w:divBdr>
            <w:top w:val="none" w:sz="0" w:space="0" w:color="auto"/>
            <w:left w:val="none" w:sz="0" w:space="0" w:color="auto"/>
            <w:bottom w:val="none" w:sz="0" w:space="0" w:color="auto"/>
            <w:right w:val="none" w:sz="0" w:space="0" w:color="auto"/>
          </w:divBdr>
          <w:divsChild>
            <w:div w:id="607473312">
              <w:marLeft w:val="-75"/>
              <w:marRight w:val="0"/>
              <w:marTop w:val="30"/>
              <w:marBottom w:val="30"/>
              <w:divBdr>
                <w:top w:val="none" w:sz="0" w:space="0" w:color="auto"/>
                <w:left w:val="none" w:sz="0" w:space="0" w:color="auto"/>
                <w:bottom w:val="none" w:sz="0" w:space="0" w:color="auto"/>
                <w:right w:val="none" w:sz="0" w:space="0" w:color="auto"/>
              </w:divBdr>
              <w:divsChild>
                <w:div w:id="429157828">
                  <w:marLeft w:val="0"/>
                  <w:marRight w:val="0"/>
                  <w:marTop w:val="0"/>
                  <w:marBottom w:val="0"/>
                  <w:divBdr>
                    <w:top w:val="none" w:sz="0" w:space="0" w:color="auto"/>
                    <w:left w:val="none" w:sz="0" w:space="0" w:color="auto"/>
                    <w:bottom w:val="none" w:sz="0" w:space="0" w:color="auto"/>
                    <w:right w:val="none" w:sz="0" w:space="0" w:color="auto"/>
                  </w:divBdr>
                  <w:divsChild>
                    <w:div w:id="134955363">
                      <w:marLeft w:val="0"/>
                      <w:marRight w:val="0"/>
                      <w:marTop w:val="0"/>
                      <w:marBottom w:val="0"/>
                      <w:divBdr>
                        <w:top w:val="none" w:sz="0" w:space="0" w:color="auto"/>
                        <w:left w:val="none" w:sz="0" w:space="0" w:color="auto"/>
                        <w:bottom w:val="none" w:sz="0" w:space="0" w:color="auto"/>
                        <w:right w:val="none" w:sz="0" w:space="0" w:color="auto"/>
                      </w:divBdr>
                    </w:div>
                  </w:divsChild>
                </w:div>
                <w:div w:id="856315340">
                  <w:marLeft w:val="0"/>
                  <w:marRight w:val="0"/>
                  <w:marTop w:val="0"/>
                  <w:marBottom w:val="0"/>
                  <w:divBdr>
                    <w:top w:val="none" w:sz="0" w:space="0" w:color="auto"/>
                    <w:left w:val="none" w:sz="0" w:space="0" w:color="auto"/>
                    <w:bottom w:val="none" w:sz="0" w:space="0" w:color="auto"/>
                    <w:right w:val="none" w:sz="0" w:space="0" w:color="auto"/>
                  </w:divBdr>
                  <w:divsChild>
                    <w:div w:id="527061289">
                      <w:marLeft w:val="0"/>
                      <w:marRight w:val="0"/>
                      <w:marTop w:val="0"/>
                      <w:marBottom w:val="0"/>
                      <w:divBdr>
                        <w:top w:val="none" w:sz="0" w:space="0" w:color="auto"/>
                        <w:left w:val="none" w:sz="0" w:space="0" w:color="auto"/>
                        <w:bottom w:val="none" w:sz="0" w:space="0" w:color="auto"/>
                        <w:right w:val="none" w:sz="0" w:space="0" w:color="auto"/>
                      </w:divBdr>
                    </w:div>
                    <w:div w:id="1430346028">
                      <w:marLeft w:val="0"/>
                      <w:marRight w:val="0"/>
                      <w:marTop w:val="0"/>
                      <w:marBottom w:val="0"/>
                      <w:divBdr>
                        <w:top w:val="none" w:sz="0" w:space="0" w:color="auto"/>
                        <w:left w:val="none" w:sz="0" w:space="0" w:color="auto"/>
                        <w:bottom w:val="none" w:sz="0" w:space="0" w:color="auto"/>
                        <w:right w:val="none" w:sz="0" w:space="0" w:color="auto"/>
                      </w:divBdr>
                    </w:div>
                  </w:divsChild>
                </w:div>
                <w:div w:id="1302691314">
                  <w:marLeft w:val="0"/>
                  <w:marRight w:val="0"/>
                  <w:marTop w:val="0"/>
                  <w:marBottom w:val="0"/>
                  <w:divBdr>
                    <w:top w:val="none" w:sz="0" w:space="0" w:color="auto"/>
                    <w:left w:val="none" w:sz="0" w:space="0" w:color="auto"/>
                    <w:bottom w:val="none" w:sz="0" w:space="0" w:color="auto"/>
                    <w:right w:val="none" w:sz="0" w:space="0" w:color="auto"/>
                  </w:divBdr>
                  <w:divsChild>
                    <w:div w:id="923412058">
                      <w:marLeft w:val="0"/>
                      <w:marRight w:val="0"/>
                      <w:marTop w:val="0"/>
                      <w:marBottom w:val="0"/>
                      <w:divBdr>
                        <w:top w:val="none" w:sz="0" w:space="0" w:color="auto"/>
                        <w:left w:val="none" w:sz="0" w:space="0" w:color="auto"/>
                        <w:bottom w:val="none" w:sz="0" w:space="0" w:color="auto"/>
                        <w:right w:val="none" w:sz="0" w:space="0" w:color="auto"/>
                      </w:divBdr>
                    </w:div>
                    <w:div w:id="1022708602">
                      <w:marLeft w:val="0"/>
                      <w:marRight w:val="0"/>
                      <w:marTop w:val="0"/>
                      <w:marBottom w:val="0"/>
                      <w:divBdr>
                        <w:top w:val="none" w:sz="0" w:space="0" w:color="auto"/>
                        <w:left w:val="none" w:sz="0" w:space="0" w:color="auto"/>
                        <w:bottom w:val="none" w:sz="0" w:space="0" w:color="auto"/>
                        <w:right w:val="none" w:sz="0" w:space="0" w:color="auto"/>
                      </w:divBdr>
                    </w:div>
                    <w:div w:id="1922445110">
                      <w:marLeft w:val="0"/>
                      <w:marRight w:val="0"/>
                      <w:marTop w:val="0"/>
                      <w:marBottom w:val="0"/>
                      <w:divBdr>
                        <w:top w:val="none" w:sz="0" w:space="0" w:color="auto"/>
                        <w:left w:val="none" w:sz="0" w:space="0" w:color="auto"/>
                        <w:bottom w:val="none" w:sz="0" w:space="0" w:color="auto"/>
                        <w:right w:val="none" w:sz="0" w:space="0" w:color="auto"/>
                      </w:divBdr>
                    </w:div>
                  </w:divsChild>
                </w:div>
                <w:div w:id="1612081936">
                  <w:marLeft w:val="0"/>
                  <w:marRight w:val="0"/>
                  <w:marTop w:val="0"/>
                  <w:marBottom w:val="0"/>
                  <w:divBdr>
                    <w:top w:val="none" w:sz="0" w:space="0" w:color="auto"/>
                    <w:left w:val="none" w:sz="0" w:space="0" w:color="auto"/>
                    <w:bottom w:val="none" w:sz="0" w:space="0" w:color="auto"/>
                    <w:right w:val="none" w:sz="0" w:space="0" w:color="auto"/>
                  </w:divBdr>
                  <w:divsChild>
                    <w:div w:id="652831488">
                      <w:marLeft w:val="0"/>
                      <w:marRight w:val="0"/>
                      <w:marTop w:val="0"/>
                      <w:marBottom w:val="0"/>
                      <w:divBdr>
                        <w:top w:val="none" w:sz="0" w:space="0" w:color="auto"/>
                        <w:left w:val="none" w:sz="0" w:space="0" w:color="auto"/>
                        <w:bottom w:val="none" w:sz="0" w:space="0" w:color="auto"/>
                        <w:right w:val="none" w:sz="0" w:space="0" w:color="auto"/>
                      </w:divBdr>
                    </w:div>
                    <w:div w:id="1972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974091">
      <w:bodyDiv w:val="1"/>
      <w:marLeft w:val="0"/>
      <w:marRight w:val="0"/>
      <w:marTop w:val="0"/>
      <w:marBottom w:val="0"/>
      <w:divBdr>
        <w:top w:val="none" w:sz="0" w:space="0" w:color="auto"/>
        <w:left w:val="none" w:sz="0" w:space="0" w:color="auto"/>
        <w:bottom w:val="none" w:sz="0" w:space="0" w:color="auto"/>
        <w:right w:val="none" w:sz="0" w:space="0" w:color="auto"/>
      </w:divBdr>
      <w:divsChild>
        <w:div w:id="1400596302">
          <w:marLeft w:val="0"/>
          <w:marRight w:val="0"/>
          <w:marTop w:val="0"/>
          <w:marBottom w:val="0"/>
          <w:divBdr>
            <w:top w:val="none" w:sz="0" w:space="0" w:color="auto"/>
            <w:left w:val="none" w:sz="0" w:space="0" w:color="auto"/>
            <w:bottom w:val="none" w:sz="0" w:space="0" w:color="auto"/>
            <w:right w:val="none" w:sz="0" w:space="0" w:color="auto"/>
          </w:divBdr>
        </w:div>
        <w:div w:id="2115242340">
          <w:marLeft w:val="0"/>
          <w:marRight w:val="0"/>
          <w:marTop w:val="0"/>
          <w:marBottom w:val="0"/>
          <w:divBdr>
            <w:top w:val="none" w:sz="0" w:space="0" w:color="auto"/>
            <w:left w:val="none" w:sz="0" w:space="0" w:color="auto"/>
            <w:bottom w:val="none" w:sz="0" w:space="0" w:color="auto"/>
            <w:right w:val="none" w:sz="0" w:space="0" w:color="auto"/>
          </w:divBdr>
        </w:div>
      </w:divsChild>
    </w:div>
    <w:div w:id="1468279952">
      <w:bodyDiv w:val="1"/>
      <w:marLeft w:val="0"/>
      <w:marRight w:val="0"/>
      <w:marTop w:val="0"/>
      <w:marBottom w:val="0"/>
      <w:divBdr>
        <w:top w:val="none" w:sz="0" w:space="0" w:color="auto"/>
        <w:left w:val="none" w:sz="0" w:space="0" w:color="auto"/>
        <w:bottom w:val="none" w:sz="0" w:space="0" w:color="auto"/>
        <w:right w:val="none" w:sz="0" w:space="0" w:color="auto"/>
      </w:divBdr>
      <w:divsChild>
        <w:div w:id="1255551013">
          <w:marLeft w:val="0"/>
          <w:marRight w:val="0"/>
          <w:marTop w:val="0"/>
          <w:marBottom w:val="0"/>
          <w:divBdr>
            <w:top w:val="none" w:sz="0" w:space="0" w:color="auto"/>
            <w:left w:val="none" w:sz="0" w:space="0" w:color="auto"/>
            <w:bottom w:val="none" w:sz="0" w:space="0" w:color="auto"/>
            <w:right w:val="none" w:sz="0" w:space="0" w:color="auto"/>
          </w:divBdr>
          <w:divsChild>
            <w:div w:id="34551460">
              <w:marLeft w:val="0"/>
              <w:marRight w:val="0"/>
              <w:marTop w:val="0"/>
              <w:marBottom w:val="0"/>
              <w:divBdr>
                <w:top w:val="none" w:sz="0" w:space="0" w:color="auto"/>
                <w:left w:val="none" w:sz="0" w:space="0" w:color="auto"/>
                <w:bottom w:val="none" w:sz="0" w:space="0" w:color="auto"/>
                <w:right w:val="none" w:sz="0" w:space="0" w:color="auto"/>
              </w:divBdr>
            </w:div>
          </w:divsChild>
        </w:div>
        <w:div w:id="1367756726">
          <w:marLeft w:val="0"/>
          <w:marRight w:val="0"/>
          <w:marTop w:val="0"/>
          <w:marBottom w:val="0"/>
          <w:divBdr>
            <w:top w:val="none" w:sz="0" w:space="0" w:color="auto"/>
            <w:left w:val="none" w:sz="0" w:space="0" w:color="auto"/>
            <w:bottom w:val="none" w:sz="0" w:space="0" w:color="auto"/>
            <w:right w:val="none" w:sz="0" w:space="0" w:color="auto"/>
          </w:divBdr>
          <w:divsChild>
            <w:div w:id="334889739">
              <w:marLeft w:val="0"/>
              <w:marRight w:val="0"/>
              <w:marTop w:val="0"/>
              <w:marBottom w:val="0"/>
              <w:divBdr>
                <w:top w:val="none" w:sz="0" w:space="0" w:color="auto"/>
                <w:left w:val="none" w:sz="0" w:space="0" w:color="auto"/>
                <w:bottom w:val="none" w:sz="0" w:space="0" w:color="auto"/>
                <w:right w:val="none" w:sz="0" w:space="0" w:color="auto"/>
              </w:divBdr>
            </w:div>
          </w:divsChild>
        </w:div>
        <w:div w:id="1776290270">
          <w:marLeft w:val="0"/>
          <w:marRight w:val="0"/>
          <w:marTop w:val="0"/>
          <w:marBottom w:val="0"/>
          <w:divBdr>
            <w:top w:val="none" w:sz="0" w:space="0" w:color="auto"/>
            <w:left w:val="none" w:sz="0" w:space="0" w:color="auto"/>
            <w:bottom w:val="none" w:sz="0" w:space="0" w:color="auto"/>
            <w:right w:val="none" w:sz="0" w:space="0" w:color="auto"/>
          </w:divBdr>
          <w:divsChild>
            <w:div w:id="1805540451">
              <w:marLeft w:val="0"/>
              <w:marRight w:val="0"/>
              <w:marTop w:val="0"/>
              <w:marBottom w:val="0"/>
              <w:divBdr>
                <w:top w:val="none" w:sz="0" w:space="0" w:color="auto"/>
                <w:left w:val="none" w:sz="0" w:space="0" w:color="auto"/>
                <w:bottom w:val="none" w:sz="0" w:space="0" w:color="auto"/>
                <w:right w:val="none" w:sz="0" w:space="0" w:color="auto"/>
              </w:divBdr>
            </w:div>
          </w:divsChild>
        </w:div>
        <w:div w:id="1994598957">
          <w:marLeft w:val="0"/>
          <w:marRight w:val="0"/>
          <w:marTop w:val="0"/>
          <w:marBottom w:val="0"/>
          <w:divBdr>
            <w:top w:val="none" w:sz="0" w:space="0" w:color="auto"/>
            <w:left w:val="none" w:sz="0" w:space="0" w:color="auto"/>
            <w:bottom w:val="none" w:sz="0" w:space="0" w:color="auto"/>
            <w:right w:val="none" w:sz="0" w:space="0" w:color="auto"/>
          </w:divBdr>
          <w:divsChild>
            <w:div w:id="24596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4220">
      <w:bodyDiv w:val="1"/>
      <w:marLeft w:val="0"/>
      <w:marRight w:val="0"/>
      <w:marTop w:val="0"/>
      <w:marBottom w:val="0"/>
      <w:divBdr>
        <w:top w:val="none" w:sz="0" w:space="0" w:color="auto"/>
        <w:left w:val="none" w:sz="0" w:space="0" w:color="auto"/>
        <w:bottom w:val="none" w:sz="0" w:space="0" w:color="auto"/>
        <w:right w:val="none" w:sz="0" w:space="0" w:color="auto"/>
      </w:divBdr>
      <w:divsChild>
        <w:div w:id="440106625">
          <w:marLeft w:val="0"/>
          <w:marRight w:val="0"/>
          <w:marTop w:val="0"/>
          <w:marBottom w:val="0"/>
          <w:divBdr>
            <w:top w:val="none" w:sz="0" w:space="0" w:color="auto"/>
            <w:left w:val="none" w:sz="0" w:space="0" w:color="auto"/>
            <w:bottom w:val="none" w:sz="0" w:space="0" w:color="auto"/>
            <w:right w:val="none" w:sz="0" w:space="0" w:color="auto"/>
          </w:divBdr>
        </w:div>
        <w:div w:id="707267685">
          <w:marLeft w:val="0"/>
          <w:marRight w:val="0"/>
          <w:marTop w:val="0"/>
          <w:marBottom w:val="0"/>
          <w:divBdr>
            <w:top w:val="none" w:sz="0" w:space="0" w:color="auto"/>
            <w:left w:val="none" w:sz="0" w:space="0" w:color="auto"/>
            <w:bottom w:val="none" w:sz="0" w:space="0" w:color="auto"/>
            <w:right w:val="none" w:sz="0" w:space="0" w:color="auto"/>
          </w:divBdr>
        </w:div>
        <w:div w:id="1115518070">
          <w:marLeft w:val="0"/>
          <w:marRight w:val="0"/>
          <w:marTop w:val="0"/>
          <w:marBottom w:val="0"/>
          <w:divBdr>
            <w:top w:val="none" w:sz="0" w:space="0" w:color="auto"/>
            <w:left w:val="none" w:sz="0" w:space="0" w:color="auto"/>
            <w:bottom w:val="none" w:sz="0" w:space="0" w:color="auto"/>
            <w:right w:val="none" w:sz="0" w:space="0" w:color="auto"/>
          </w:divBdr>
        </w:div>
        <w:div w:id="1174807822">
          <w:marLeft w:val="0"/>
          <w:marRight w:val="0"/>
          <w:marTop w:val="0"/>
          <w:marBottom w:val="0"/>
          <w:divBdr>
            <w:top w:val="none" w:sz="0" w:space="0" w:color="auto"/>
            <w:left w:val="none" w:sz="0" w:space="0" w:color="auto"/>
            <w:bottom w:val="none" w:sz="0" w:space="0" w:color="auto"/>
            <w:right w:val="none" w:sz="0" w:space="0" w:color="auto"/>
          </w:divBdr>
        </w:div>
        <w:div w:id="1239360152">
          <w:marLeft w:val="0"/>
          <w:marRight w:val="0"/>
          <w:marTop w:val="0"/>
          <w:marBottom w:val="0"/>
          <w:divBdr>
            <w:top w:val="none" w:sz="0" w:space="0" w:color="auto"/>
            <w:left w:val="none" w:sz="0" w:space="0" w:color="auto"/>
            <w:bottom w:val="none" w:sz="0" w:space="0" w:color="auto"/>
            <w:right w:val="none" w:sz="0" w:space="0" w:color="auto"/>
          </w:divBdr>
        </w:div>
        <w:div w:id="1867133951">
          <w:marLeft w:val="0"/>
          <w:marRight w:val="0"/>
          <w:marTop w:val="0"/>
          <w:marBottom w:val="0"/>
          <w:divBdr>
            <w:top w:val="none" w:sz="0" w:space="0" w:color="auto"/>
            <w:left w:val="none" w:sz="0" w:space="0" w:color="auto"/>
            <w:bottom w:val="none" w:sz="0" w:space="0" w:color="auto"/>
            <w:right w:val="none" w:sz="0" w:space="0" w:color="auto"/>
          </w:divBdr>
        </w:div>
        <w:div w:id="2012027148">
          <w:marLeft w:val="0"/>
          <w:marRight w:val="0"/>
          <w:marTop w:val="0"/>
          <w:marBottom w:val="0"/>
          <w:divBdr>
            <w:top w:val="none" w:sz="0" w:space="0" w:color="auto"/>
            <w:left w:val="none" w:sz="0" w:space="0" w:color="auto"/>
            <w:bottom w:val="none" w:sz="0" w:space="0" w:color="auto"/>
            <w:right w:val="none" w:sz="0" w:space="0" w:color="auto"/>
          </w:divBdr>
        </w:div>
      </w:divsChild>
    </w:div>
    <w:div w:id="1604459024">
      <w:bodyDiv w:val="1"/>
      <w:marLeft w:val="0"/>
      <w:marRight w:val="0"/>
      <w:marTop w:val="0"/>
      <w:marBottom w:val="0"/>
      <w:divBdr>
        <w:top w:val="none" w:sz="0" w:space="0" w:color="auto"/>
        <w:left w:val="none" w:sz="0" w:space="0" w:color="auto"/>
        <w:bottom w:val="none" w:sz="0" w:space="0" w:color="auto"/>
        <w:right w:val="none" w:sz="0" w:space="0" w:color="auto"/>
      </w:divBdr>
      <w:divsChild>
        <w:div w:id="502164873">
          <w:marLeft w:val="0"/>
          <w:marRight w:val="0"/>
          <w:marTop w:val="0"/>
          <w:marBottom w:val="0"/>
          <w:divBdr>
            <w:top w:val="none" w:sz="0" w:space="0" w:color="auto"/>
            <w:left w:val="none" w:sz="0" w:space="0" w:color="auto"/>
            <w:bottom w:val="none" w:sz="0" w:space="0" w:color="auto"/>
            <w:right w:val="none" w:sz="0" w:space="0" w:color="auto"/>
          </w:divBdr>
          <w:divsChild>
            <w:div w:id="2062092029">
              <w:marLeft w:val="0"/>
              <w:marRight w:val="0"/>
              <w:marTop w:val="0"/>
              <w:marBottom w:val="0"/>
              <w:divBdr>
                <w:top w:val="none" w:sz="0" w:space="0" w:color="auto"/>
                <w:left w:val="none" w:sz="0" w:space="0" w:color="auto"/>
                <w:bottom w:val="none" w:sz="0" w:space="0" w:color="auto"/>
                <w:right w:val="none" w:sz="0" w:space="0" w:color="auto"/>
              </w:divBdr>
            </w:div>
          </w:divsChild>
        </w:div>
        <w:div w:id="754404221">
          <w:marLeft w:val="0"/>
          <w:marRight w:val="0"/>
          <w:marTop w:val="0"/>
          <w:marBottom w:val="0"/>
          <w:divBdr>
            <w:top w:val="none" w:sz="0" w:space="0" w:color="auto"/>
            <w:left w:val="none" w:sz="0" w:space="0" w:color="auto"/>
            <w:bottom w:val="none" w:sz="0" w:space="0" w:color="auto"/>
            <w:right w:val="none" w:sz="0" w:space="0" w:color="auto"/>
          </w:divBdr>
          <w:divsChild>
            <w:div w:id="988024457">
              <w:marLeft w:val="0"/>
              <w:marRight w:val="0"/>
              <w:marTop w:val="0"/>
              <w:marBottom w:val="0"/>
              <w:divBdr>
                <w:top w:val="none" w:sz="0" w:space="0" w:color="auto"/>
                <w:left w:val="none" w:sz="0" w:space="0" w:color="auto"/>
                <w:bottom w:val="none" w:sz="0" w:space="0" w:color="auto"/>
                <w:right w:val="none" w:sz="0" w:space="0" w:color="auto"/>
              </w:divBdr>
            </w:div>
          </w:divsChild>
        </w:div>
        <w:div w:id="821238604">
          <w:marLeft w:val="0"/>
          <w:marRight w:val="0"/>
          <w:marTop w:val="0"/>
          <w:marBottom w:val="0"/>
          <w:divBdr>
            <w:top w:val="none" w:sz="0" w:space="0" w:color="auto"/>
            <w:left w:val="none" w:sz="0" w:space="0" w:color="auto"/>
            <w:bottom w:val="none" w:sz="0" w:space="0" w:color="auto"/>
            <w:right w:val="none" w:sz="0" w:space="0" w:color="auto"/>
          </w:divBdr>
          <w:divsChild>
            <w:div w:id="89743768">
              <w:marLeft w:val="0"/>
              <w:marRight w:val="0"/>
              <w:marTop w:val="0"/>
              <w:marBottom w:val="0"/>
              <w:divBdr>
                <w:top w:val="none" w:sz="0" w:space="0" w:color="auto"/>
                <w:left w:val="none" w:sz="0" w:space="0" w:color="auto"/>
                <w:bottom w:val="none" w:sz="0" w:space="0" w:color="auto"/>
                <w:right w:val="none" w:sz="0" w:space="0" w:color="auto"/>
              </w:divBdr>
            </w:div>
          </w:divsChild>
        </w:div>
        <w:div w:id="1001465812">
          <w:marLeft w:val="0"/>
          <w:marRight w:val="0"/>
          <w:marTop w:val="0"/>
          <w:marBottom w:val="0"/>
          <w:divBdr>
            <w:top w:val="none" w:sz="0" w:space="0" w:color="auto"/>
            <w:left w:val="none" w:sz="0" w:space="0" w:color="auto"/>
            <w:bottom w:val="none" w:sz="0" w:space="0" w:color="auto"/>
            <w:right w:val="none" w:sz="0" w:space="0" w:color="auto"/>
          </w:divBdr>
          <w:divsChild>
            <w:div w:id="13349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06764">
      <w:bodyDiv w:val="1"/>
      <w:marLeft w:val="0"/>
      <w:marRight w:val="0"/>
      <w:marTop w:val="0"/>
      <w:marBottom w:val="0"/>
      <w:divBdr>
        <w:top w:val="none" w:sz="0" w:space="0" w:color="auto"/>
        <w:left w:val="none" w:sz="0" w:space="0" w:color="auto"/>
        <w:bottom w:val="none" w:sz="0" w:space="0" w:color="auto"/>
        <w:right w:val="none" w:sz="0" w:space="0" w:color="auto"/>
      </w:divBdr>
      <w:divsChild>
        <w:div w:id="326250805">
          <w:marLeft w:val="0"/>
          <w:marRight w:val="0"/>
          <w:marTop w:val="0"/>
          <w:marBottom w:val="0"/>
          <w:divBdr>
            <w:top w:val="none" w:sz="0" w:space="0" w:color="auto"/>
            <w:left w:val="none" w:sz="0" w:space="0" w:color="auto"/>
            <w:bottom w:val="none" w:sz="0" w:space="0" w:color="auto"/>
            <w:right w:val="none" w:sz="0" w:space="0" w:color="auto"/>
          </w:divBdr>
        </w:div>
        <w:div w:id="1447429204">
          <w:marLeft w:val="0"/>
          <w:marRight w:val="0"/>
          <w:marTop w:val="0"/>
          <w:marBottom w:val="0"/>
          <w:divBdr>
            <w:top w:val="none" w:sz="0" w:space="0" w:color="auto"/>
            <w:left w:val="none" w:sz="0" w:space="0" w:color="auto"/>
            <w:bottom w:val="none" w:sz="0" w:space="0" w:color="auto"/>
            <w:right w:val="none" w:sz="0" w:space="0" w:color="auto"/>
          </w:divBdr>
        </w:div>
      </w:divsChild>
    </w:div>
    <w:div w:id="1651712042">
      <w:bodyDiv w:val="1"/>
      <w:marLeft w:val="0"/>
      <w:marRight w:val="0"/>
      <w:marTop w:val="0"/>
      <w:marBottom w:val="0"/>
      <w:divBdr>
        <w:top w:val="none" w:sz="0" w:space="0" w:color="auto"/>
        <w:left w:val="none" w:sz="0" w:space="0" w:color="auto"/>
        <w:bottom w:val="none" w:sz="0" w:space="0" w:color="auto"/>
        <w:right w:val="none" w:sz="0" w:space="0" w:color="auto"/>
      </w:divBdr>
    </w:div>
    <w:div w:id="1693216826">
      <w:bodyDiv w:val="1"/>
      <w:marLeft w:val="0"/>
      <w:marRight w:val="0"/>
      <w:marTop w:val="0"/>
      <w:marBottom w:val="0"/>
      <w:divBdr>
        <w:top w:val="none" w:sz="0" w:space="0" w:color="auto"/>
        <w:left w:val="none" w:sz="0" w:space="0" w:color="auto"/>
        <w:bottom w:val="none" w:sz="0" w:space="0" w:color="auto"/>
        <w:right w:val="none" w:sz="0" w:space="0" w:color="auto"/>
      </w:divBdr>
      <w:divsChild>
        <w:div w:id="681010598">
          <w:marLeft w:val="0"/>
          <w:marRight w:val="0"/>
          <w:marTop w:val="0"/>
          <w:marBottom w:val="0"/>
          <w:divBdr>
            <w:top w:val="none" w:sz="0" w:space="0" w:color="auto"/>
            <w:left w:val="none" w:sz="0" w:space="0" w:color="auto"/>
            <w:bottom w:val="none" w:sz="0" w:space="0" w:color="auto"/>
            <w:right w:val="none" w:sz="0" w:space="0" w:color="auto"/>
          </w:divBdr>
        </w:div>
        <w:div w:id="712077219">
          <w:marLeft w:val="0"/>
          <w:marRight w:val="0"/>
          <w:marTop w:val="0"/>
          <w:marBottom w:val="0"/>
          <w:divBdr>
            <w:top w:val="none" w:sz="0" w:space="0" w:color="auto"/>
            <w:left w:val="none" w:sz="0" w:space="0" w:color="auto"/>
            <w:bottom w:val="none" w:sz="0" w:space="0" w:color="auto"/>
            <w:right w:val="none" w:sz="0" w:space="0" w:color="auto"/>
          </w:divBdr>
        </w:div>
      </w:divsChild>
    </w:div>
    <w:div w:id="1817457111">
      <w:bodyDiv w:val="1"/>
      <w:marLeft w:val="0"/>
      <w:marRight w:val="0"/>
      <w:marTop w:val="0"/>
      <w:marBottom w:val="0"/>
      <w:divBdr>
        <w:top w:val="none" w:sz="0" w:space="0" w:color="auto"/>
        <w:left w:val="none" w:sz="0" w:space="0" w:color="auto"/>
        <w:bottom w:val="none" w:sz="0" w:space="0" w:color="auto"/>
        <w:right w:val="none" w:sz="0" w:space="0" w:color="auto"/>
      </w:divBdr>
      <w:divsChild>
        <w:div w:id="31077364">
          <w:marLeft w:val="0"/>
          <w:marRight w:val="0"/>
          <w:marTop w:val="0"/>
          <w:marBottom w:val="0"/>
          <w:divBdr>
            <w:top w:val="none" w:sz="0" w:space="0" w:color="auto"/>
            <w:left w:val="none" w:sz="0" w:space="0" w:color="auto"/>
            <w:bottom w:val="none" w:sz="0" w:space="0" w:color="auto"/>
            <w:right w:val="none" w:sz="0" w:space="0" w:color="auto"/>
          </w:divBdr>
        </w:div>
        <w:div w:id="726104629">
          <w:marLeft w:val="0"/>
          <w:marRight w:val="0"/>
          <w:marTop w:val="0"/>
          <w:marBottom w:val="0"/>
          <w:divBdr>
            <w:top w:val="none" w:sz="0" w:space="0" w:color="auto"/>
            <w:left w:val="none" w:sz="0" w:space="0" w:color="auto"/>
            <w:bottom w:val="none" w:sz="0" w:space="0" w:color="auto"/>
            <w:right w:val="none" w:sz="0" w:space="0" w:color="auto"/>
          </w:divBdr>
        </w:div>
        <w:div w:id="1343821538">
          <w:marLeft w:val="0"/>
          <w:marRight w:val="0"/>
          <w:marTop w:val="0"/>
          <w:marBottom w:val="0"/>
          <w:divBdr>
            <w:top w:val="none" w:sz="0" w:space="0" w:color="auto"/>
            <w:left w:val="none" w:sz="0" w:space="0" w:color="auto"/>
            <w:bottom w:val="none" w:sz="0" w:space="0" w:color="auto"/>
            <w:right w:val="none" w:sz="0" w:space="0" w:color="auto"/>
          </w:divBdr>
        </w:div>
        <w:div w:id="1636176257">
          <w:marLeft w:val="0"/>
          <w:marRight w:val="0"/>
          <w:marTop w:val="0"/>
          <w:marBottom w:val="0"/>
          <w:divBdr>
            <w:top w:val="none" w:sz="0" w:space="0" w:color="auto"/>
            <w:left w:val="none" w:sz="0" w:space="0" w:color="auto"/>
            <w:bottom w:val="none" w:sz="0" w:space="0" w:color="auto"/>
            <w:right w:val="none" w:sz="0" w:space="0" w:color="auto"/>
          </w:divBdr>
        </w:div>
      </w:divsChild>
    </w:div>
    <w:div w:id="1893347018">
      <w:bodyDiv w:val="1"/>
      <w:marLeft w:val="0"/>
      <w:marRight w:val="0"/>
      <w:marTop w:val="0"/>
      <w:marBottom w:val="0"/>
      <w:divBdr>
        <w:top w:val="none" w:sz="0" w:space="0" w:color="auto"/>
        <w:left w:val="none" w:sz="0" w:space="0" w:color="auto"/>
        <w:bottom w:val="none" w:sz="0" w:space="0" w:color="auto"/>
        <w:right w:val="none" w:sz="0" w:space="0" w:color="auto"/>
      </w:divBdr>
      <w:divsChild>
        <w:div w:id="161548908">
          <w:marLeft w:val="0"/>
          <w:marRight w:val="0"/>
          <w:marTop w:val="0"/>
          <w:marBottom w:val="0"/>
          <w:divBdr>
            <w:top w:val="none" w:sz="0" w:space="0" w:color="auto"/>
            <w:left w:val="none" w:sz="0" w:space="0" w:color="auto"/>
            <w:bottom w:val="none" w:sz="0" w:space="0" w:color="auto"/>
            <w:right w:val="none" w:sz="0" w:space="0" w:color="auto"/>
          </w:divBdr>
        </w:div>
        <w:div w:id="766383805">
          <w:marLeft w:val="0"/>
          <w:marRight w:val="0"/>
          <w:marTop w:val="0"/>
          <w:marBottom w:val="0"/>
          <w:divBdr>
            <w:top w:val="none" w:sz="0" w:space="0" w:color="auto"/>
            <w:left w:val="none" w:sz="0" w:space="0" w:color="auto"/>
            <w:bottom w:val="none" w:sz="0" w:space="0" w:color="auto"/>
            <w:right w:val="none" w:sz="0" w:space="0" w:color="auto"/>
          </w:divBdr>
        </w:div>
        <w:div w:id="1434397275">
          <w:marLeft w:val="0"/>
          <w:marRight w:val="0"/>
          <w:marTop w:val="0"/>
          <w:marBottom w:val="0"/>
          <w:divBdr>
            <w:top w:val="none" w:sz="0" w:space="0" w:color="auto"/>
            <w:left w:val="none" w:sz="0" w:space="0" w:color="auto"/>
            <w:bottom w:val="none" w:sz="0" w:space="0" w:color="auto"/>
            <w:right w:val="none" w:sz="0" w:space="0" w:color="auto"/>
          </w:divBdr>
        </w:div>
        <w:div w:id="1877500788">
          <w:marLeft w:val="0"/>
          <w:marRight w:val="0"/>
          <w:marTop w:val="0"/>
          <w:marBottom w:val="0"/>
          <w:divBdr>
            <w:top w:val="none" w:sz="0" w:space="0" w:color="auto"/>
            <w:left w:val="none" w:sz="0" w:space="0" w:color="auto"/>
            <w:bottom w:val="none" w:sz="0" w:space="0" w:color="auto"/>
            <w:right w:val="none" w:sz="0" w:space="0" w:color="auto"/>
          </w:divBdr>
        </w:div>
      </w:divsChild>
    </w:div>
    <w:div w:id="1986813745">
      <w:bodyDiv w:val="1"/>
      <w:marLeft w:val="0"/>
      <w:marRight w:val="0"/>
      <w:marTop w:val="0"/>
      <w:marBottom w:val="0"/>
      <w:divBdr>
        <w:top w:val="none" w:sz="0" w:space="0" w:color="auto"/>
        <w:left w:val="none" w:sz="0" w:space="0" w:color="auto"/>
        <w:bottom w:val="none" w:sz="0" w:space="0" w:color="auto"/>
        <w:right w:val="none" w:sz="0" w:space="0" w:color="auto"/>
      </w:divBdr>
      <w:divsChild>
        <w:div w:id="32389434">
          <w:marLeft w:val="0"/>
          <w:marRight w:val="0"/>
          <w:marTop w:val="0"/>
          <w:marBottom w:val="0"/>
          <w:divBdr>
            <w:top w:val="none" w:sz="0" w:space="0" w:color="auto"/>
            <w:left w:val="none" w:sz="0" w:space="0" w:color="auto"/>
            <w:bottom w:val="none" w:sz="0" w:space="0" w:color="auto"/>
            <w:right w:val="none" w:sz="0" w:space="0" w:color="auto"/>
          </w:divBdr>
        </w:div>
        <w:div w:id="1190489616">
          <w:marLeft w:val="0"/>
          <w:marRight w:val="0"/>
          <w:marTop w:val="0"/>
          <w:marBottom w:val="0"/>
          <w:divBdr>
            <w:top w:val="none" w:sz="0" w:space="0" w:color="auto"/>
            <w:left w:val="none" w:sz="0" w:space="0" w:color="auto"/>
            <w:bottom w:val="none" w:sz="0" w:space="0" w:color="auto"/>
            <w:right w:val="none" w:sz="0" w:space="0" w:color="auto"/>
          </w:divBdr>
        </w:div>
      </w:divsChild>
    </w:div>
    <w:div w:id="2108036327">
      <w:bodyDiv w:val="1"/>
      <w:marLeft w:val="0"/>
      <w:marRight w:val="0"/>
      <w:marTop w:val="0"/>
      <w:marBottom w:val="0"/>
      <w:divBdr>
        <w:top w:val="none" w:sz="0" w:space="0" w:color="auto"/>
        <w:left w:val="none" w:sz="0" w:space="0" w:color="auto"/>
        <w:bottom w:val="none" w:sz="0" w:space="0" w:color="auto"/>
        <w:right w:val="none" w:sz="0" w:space="0" w:color="auto"/>
      </w:divBdr>
      <w:divsChild>
        <w:div w:id="10570951">
          <w:marLeft w:val="0"/>
          <w:marRight w:val="0"/>
          <w:marTop w:val="0"/>
          <w:marBottom w:val="0"/>
          <w:divBdr>
            <w:top w:val="none" w:sz="0" w:space="0" w:color="auto"/>
            <w:left w:val="none" w:sz="0" w:space="0" w:color="auto"/>
            <w:bottom w:val="none" w:sz="0" w:space="0" w:color="auto"/>
            <w:right w:val="none" w:sz="0" w:space="0" w:color="auto"/>
          </w:divBdr>
        </w:div>
        <w:div w:id="125008601">
          <w:marLeft w:val="0"/>
          <w:marRight w:val="0"/>
          <w:marTop w:val="0"/>
          <w:marBottom w:val="0"/>
          <w:divBdr>
            <w:top w:val="none" w:sz="0" w:space="0" w:color="auto"/>
            <w:left w:val="none" w:sz="0" w:space="0" w:color="auto"/>
            <w:bottom w:val="none" w:sz="0" w:space="0" w:color="auto"/>
            <w:right w:val="none" w:sz="0" w:space="0" w:color="auto"/>
          </w:divBdr>
        </w:div>
        <w:div w:id="198323949">
          <w:marLeft w:val="0"/>
          <w:marRight w:val="0"/>
          <w:marTop w:val="0"/>
          <w:marBottom w:val="0"/>
          <w:divBdr>
            <w:top w:val="none" w:sz="0" w:space="0" w:color="auto"/>
            <w:left w:val="none" w:sz="0" w:space="0" w:color="auto"/>
            <w:bottom w:val="none" w:sz="0" w:space="0" w:color="auto"/>
            <w:right w:val="none" w:sz="0" w:space="0" w:color="auto"/>
          </w:divBdr>
        </w:div>
        <w:div w:id="243951099">
          <w:marLeft w:val="0"/>
          <w:marRight w:val="0"/>
          <w:marTop w:val="0"/>
          <w:marBottom w:val="0"/>
          <w:divBdr>
            <w:top w:val="none" w:sz="0" w:space="0" w:color="auto"/>
            <w:left w:val="none" w:sz="0" w:space="0" w:color="auto"/>
            <w:bottom w:val="none" w:sz="0" w:space="0" w:color="auto"/>
            <w:right w:val="none" w:sz="0" w:space="0" w:color="auto"/>
          </w:divBdr>
        </w:div>
        <w:div w:id="369493982">
          <w:marLeft w:val="0"/>
          <w:marRight w:val="0"/>
          <w:marTop w:val="0"/>
          <w:marBottom w:val="0"/>
          <w:divBdr>
            <w:top w:val="none" w:sz="0" w:space="0" w:color="auto"/>
            <w:left w:val="none" w:sz="0" w:space="0" w:color="auto"/>
            <w:bottom w:val="none" w:sz="0" w:space="0" w:color="auto"/>
            <w:right w:val="none" w:sz="0" w:space="0" w:color="auto"/>
          </w:divBdr>
        </w:div>
        <w:div w:id="487136763">
          <w:marLeft w:val="0"/>
          <w:marRight w:val="0"/>
          <w:marTop w:val="0"/>
          <w:marBottom w:val="0"/>
          <w:divBdr>
            <w:top w:val="none" w:sz="0" w:space="0" w:color="auto"/>
            <w:left w:val="none" w:sz="0" w:space="0" w:color="auto"/>
            <w:bottom w:val="none" w:sz="0" w:space="0" w:color="auto"/>
            <w:right w:val="none" w:sz="0" w:space="0" w:color="auto"/>
          </w:divBdr>
        </w:div>
        <w:div w:id="679816032">
          <w:marLeft w:val="0"/>
          <w:marRight w:val="0"/>
          <w:marTop w:val="0"/>
          <w:marBottom w:val="0"/>
          <w:divBdr>
            <w:top w:val="none" w:sz="0" w:space="0" w:color="auto"/>
            <w:left w:val="none" w:sz="0" w:space="0" w:color="auto"/>
            <w:bottom w:val="none" w:sz="0" w:space="0" w:color="auto"/>
            <w:right w:val="none" w:sz="0" w:space="0" w:color="auto"/>
          </w:divBdr>
        </w:div>
        <w:div w:id="1198348047">
          <w:marLeft w:val="0"/>
          <w:marRight w:val="0"/>
          <w:marTop w:val="0"/>
          <w:marBottom w:val="0"/>
          <w:divBdr>
            <w:top w:val="none" w:sz="0" w:space="0" w:color="auto"/>
            <w:left w:val="none" w:sz="0" w:space="0" w:color="auto"/>
            <w:bottom w:val="none" w:sz="0" w:space="0" w:color="auto"/>
            <w:right w:val="none" w:sz="0" w:space="0" w:color="auto"/>
          </w:divBdr>
        </w:div>
        <w:div w:id="1321232144">
          <w:marLeft w:val="0"/>
          <w:marRight w:val="0"/>
          <w:marTop w:val="0"/>
          <w:marBottom w:val="0"/>
          <w:divBdr>
            <w:top w:val="none" w:sz="0" w:space="0" w:color="auto"/>
            <w:left w:val="none" w:sz="0" w:space="0" w:color="auto"/>
            <w:bottom w:val="none" w:sz="0" w:space="0" w:color="auto"/>
            <w:right w:val="none" w:sz="0" w:space="0" w:color="auto"/>
          </w:divBdr>
        </w:div>
        <w:div w:id="1348173301">
          <w:marLeft w:val="0"/>
          <w:marRight w:val="0"/>
          <w:marTop w:val="0"/>
          <w:marBottom w:val="0"/>
          <w:divBdr>
            <w:top w:val="none" w:sz="0" w:space="0" w:color="auto"/>
            <w:left w:val="none" w:sz="0" w:space="0" w:color="auto"/>
            <w:bottom w:val="none" w:sz="0" w:space="0" w:color="auto"/>
            <w:right w:val="none" w:sz="0" w:space="0" w:color="auto"/>
          </w:divBdr>
        </w:div>
        <w:div w:id="1424447100">
          <w:marLeft w:val="0"/>
          <w:marRight w:val="0"/>
          <w:marTop w:val="0"/>
          <w:marBottom w:val="0"/>
          <w:divBdr>
            <w:top w:val="none" w:sz="0" w:space="0" w:color="auto"/>
            <w:left w:val="none" w:sz="0" w:space="0" w:color="auto"/>
            <w:bottom w:val="none" w:sz="0" w:space="0" w:color="auto"/>
            <w:right w:val="none" w:sz="0" w:space="0" w:color="auto"/>
          </w:divBdr>
        </w:div>
        <w:div w:id="1760252780">
          <w:marLeft w:val="0"/>
          <w:marRight w:val="0"/>
          <w:marTop w:val="0"/>
          <w:marBottom w:val="0"/>
          <w:divBdr>
            <w:top w:val="none" w:sz="0" w:space="0" w:color="auto"/>
            <w:left w:val="none" w:sz="0" w:space="0" w:color="auto"/>
            <w:bottom w:val="none" w:sz="0" w:space="0" w:color="auto"/>
            <w:right w:val="none" w:sz="0" w:space="0" w:color="auto"/>
          </w:divBdr>
        </w:div>
        <w:div w:id="1959874235">
          <w:marLeft w:val="0"/>
          <w:marRight w:val="0"/>
          <w:marTop w:val="0"/>
          <w:marBottom w:val="0"/>
          <w:divBdr>
            <w:top w:val="none" w:sz="0" w:space="0" w:color="auto"/>
            <w:left w:val="none" w:sz="0" w:space="0" w:color="auto"/>
            <w:bottom w:val="none" w:sz="0" w:space="0" w:color="auto"/>
            <w:right w:val="none" w:sz="0" w:space="0" w:color="auto"/>
          </w:divBdr>
        </w:div>
        <w:div w:id="1977449228">
          <w:marLeft w:val="0"/>
          <w:marRight w:val="0"/>
          <w:marTop w:val="0"/>
          <w:marBottom w:val="0"/>
          <w:divBdr>
            <w:top w:val="none" w:sz="0" w:space="0" w:color="auto"/>
            <w:left w:val="none" w:sz="0" w:space="0" w:color="auto"/>
            <w:bottom w:val="none" w:sz="0" w:space="0" w:color="auto"/>
            <w:right w:val="none" w:sz="0" w:space="0" w:color="auto"/>
          </w:divBdr>
        </w:div>
        <w:div w:id="2130590236">
          <w:marLeft w:val="0"/>
          <w:marRight w:val="0"/>
          <w:marTop w:val="0"/>
          <w:marBottom w:val="0"/>
          <w:divBdr>
            <w:top w:val="none" w:sz="0" w:space="0" w:color="auto"/>
            <w:left w:val="none" w:sz="0" w:space="0" w:color="auto"/>
            <w:bottom w:val="none" w:sz="0" w:space="0" w:color="auto"/>
            <w:right w:val="none" w:sz="0" w:space="0" w:color="auto"/>
          </w:divBdr>
        </w:div>
      </w:divsChild>
    </w:div>
    <w:div w:id="2116751907">
      <w:bodyDiv w:val="1"/>
      <w:marLeft w:val="0"/>
      <w:marRight w:val="0"/>
      <w:marTop w:val="0"/>
      <w:marBottom w:val="0"/>
      <w:divBdr>
        <w:top w:val="none" w:sz="0" w:space="0" w:color="auto"/>
        <w:left w:val="none" w:sz="0" w:space="0" w:color="auto"/>
        <w:bottom w:val="none" w:sz="0" w:space="0" w:color="auto"/>
        <w:right w:val="none" w:sz="0" w:space="0" w:color="auto"/>
      </w:divBdr>
      <w:divsChild>
        <w:div w:id="262537806">
          <w:marLeft w:val="0"/>
          <w:marRight w:val="0"/>
          <w:marTop w:val="0"/>
          <w:marBottom w:val="0"/>
          <w:divBdr>
            <w:top w:val="none" w:sz="0" w:space="0" w:color="auto"/>
            <w:left w:val="none" w:sz="0" w:space="0" w:color="auto"/>
            <w:bottom w:val="none" w:sz="0" w:space="0" w:color="auto"/>
            <w:right w:val="none" w:sz="0" w:space="0" w:color="auto"/>
          </w:divBdr>
        </w:div>
        <w:div w:id="18192265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lp.wa.gov.au/legislation/statutes.nsf/main_mrtitle_1771_homepage.html" TargetMode="External"/><Relationship Id="rId117" Type="http://schemas.openxmlformats.org/officeDocument/2006/relationships/image" Target="media/image35.jpeg"/><Relationship Id="rId21" Type="http://schemas.openxmlformats.org/officeDocument/2006/relationships/hyperlink" Target="https://www.slp.wa.gov.au/legislation/statutes.nsf/main_mrtitle_1771_homepage.html" TargetMode="External"/><Relationship Id="rId42" Type="http://schemas.openxmlformats.org/officeDocument/2006/relationships/hyperlink" Target="https://www.dlgc.wa.gov.au/Publications/Pages/LG-Operational-Guidelines-11.aspx" TargetMode="External"/><Relationship Id="rId47" Type="http://schemas.openxmlformats.org/officeDocument/2006/relationships/hyperlink" Target="https://www.slp.wa.gov.au/legislation/statutes.nsf/main_mrtitle_551_homepage.html" TargetMode="External"/><Relationship Id="rId63" Type="http://schemas.openxmlformats.org/officeDocument/2006/relationships/hyperlink" Target="https://www.slp.wa.gov.au/legislation/statutes.nsf/main_mrtitle_12333_homepage.html" TargetMode="External"/><Relationship Id="rId68" Type="http://schemas.openxmlformats.org/officeDocument/2006/relationships/header" Target="header9.xml"/><Relationship Id="rId84" Type="http://schemas.openxmlformats.org/officeDocument/2006/relationships/image" Target="media/image9.png"/><Relationship Id="rId89" Type="http://schemas.openxmlformats.org/officeDocument/2006/relationships/image" Target="media/image14.png"/><Relationship Id="rId112" Type="http://schemas.openxmlformats.org/officeDocument/2006/relationships/hyperlink" Target="https://www.cockburn.wa.gov.au/getattachment/28c3fe52-aeb1-42b4-b0c7-64d4398e4bef/ECM_8242612_v5_Community-Funding-for-Community-Organisations-Individuals-(Grants,-Donations-Sponsorships)-Policy-docx.aspx" TargetMode="External"/><Relationship Id="rId16" Type="http://schemas.openxmlformats.org/officeDocument/2006/relationships/footer" Target="footer3.xml"/><Relationship Id="rId107" Type="http://schemas.openxmlformats.org/officeDocument/2006/relationships/image" Target="media/image32.png"/><Relationship Id="rId11" Type="http://schemas.openxmlformats.org/officeDocument/2006/relationships/image" Target="media/image1.jpeg"/><Relationship Id="rId32" Type="http://schemas.openxmlformats.org/officeDocument/2006/relationships/hyperlink" Target="https://www.slp.wa.gov.au/legislation/statutes.nsf/main_mrtitle_1753_homepage.html" TargetMode="External"/><Relationship Id="rId37" Type="http://schemas.openxmlformats.org/officeDocument/2006/relationships/hyperlink" Target="https://www.slp.wa.gov.au/legislation/statutes.nsf/main_mrtitle_551_homepage.html" TargetMode="External"/><Relationship Id="rId53" Type="http://schemas.openxmlformats.org/officeDocument/2006/relationships/hyperlink" Target="https://www.slp.wa.gov.au/legislation/statutes.nsf/main_mrtitle_13777_homepage.html" TargetMode="External"/><Relationship Id="rId58" Type="http://schemas.openxmlformats.org/officeDocument/2006/relationships/hyperlink" Target="https://www.slp.wa.gov.au/legislation/statutes.nsf/main_mrtitle_12333_homepage.html" TargetMode="External"/><Relationship Id="rId74" Type="http://schemas.openxmlformats.org/officeDocument/2006/relationships/header" Target="header13.xml"/><Relationship Id="rId79" Type="http://schemas.openxmlformats.org/officeDocument/2006/relationships/header" Target="header15.xml"/><Relationship Id="rId102" Type="http://schemas.openxmlformats.org/officeDocument/2006/relationships/image" Target="media/image27.png"/><Relationship Id="rId5" Type="http://schemas.openxmlformats.org/officeDocument/2006/relationships/numbering" Target="numbering.xml"/><Relationship Id="rId90" Type="http://schemas.openxmlformats.org/officeDocument/2006/relationships/image" Target="media/image15.png"/><Relationship Id="rId95" Type="http://schemas.openxmlformats.org/officeDocument/2006/relationships/image" Target="media/image20.png"/><Relationship Id="rId22" Type="http://schemas.openxmlformats.org/officeDocument/2006/relationships/hyperlink" Target="https://www.slp.wa.gov.au/legislation/statutes.nsf/main_mrtitle_1771_homepage.html" TargetMode="External"/><Relationship Id="rId27" Type="http://schemas.openxmlformats.org/officeDocument/2006/relationships/hyperlink" Target="https://www.slp.wa.gov.au/legislation/statutes.nsf/main_mrtitle_1753_homepage.html" TargetMode="External"/><Relationship Id="rId43" Type="http://schemas.openxmlformats.org/officeDocument/2006/relationships/hyperlink" Target="https://www.slp.wa.gov.au/legislation/statutes.nsf/main_mrtitle_1752_homepage.html" TargetMode="External"/><Relationship Id="rId48" Type="http://schemas.openxmlformats.org/officeDocument/2006/relationships/hyperlink" Target="https://www.slp.wa.gov.au/legislation/statutes.nsf/main_mrtitle_1771_homepage.html" TargetMode="External"/><Relationship Id="rId64" Type="http://schemas.openxmlformats.org/officeDocument/2006/relationships/header" Target="header5.xml"/><Relationship Id="rId69" Type="http://schemas.openxmlformats.org/officeDocument/2006/relationships/header" Target="header10.xml"/><Relationship Id="rId113" Type="http://schemas.openxmlformats.org/officeDocument/2006/relationships/hyperlink" Target="https://dxp-au-search.funnelback.squiz.cloud/s/redirect?collection=coc~sp-search&amp;url=https%3A%2F%2Fwww.cockburn.wa.gov.au%2Fgetattachment%2Fa2013883-58f4-44ce-a111-8abfd97c62b8%2Fattachment.aspx&amp;auth=fJvvh%2FDtecTiGljVpVQfrg&amp;profile=search&amp;rank=1&amp;query=Community+Funding+for+Sporting+Clubs+and+Individuals" TargetMode="External"/><Relationship Id="rId118" Type="http://schemas.openxmlformats.org/officeDocument/2006/relationships/header" Target="header16.xml"/><Relationship Id="rId80" Type="http://schemas.openxmlformats.org/officeDocument/2006/relationships/image" Target="media/image5.png"/><Relationship Id="rId85" Type="http://schemas.openxmlformats.org/officeDocument/2006/relationships/image" Target="media/image10.png"/><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hyperlink" Target="https://www.slp.wa.gov.au/legislation/statutes.nsf/main_mrtitle_1753_homepage.html" TargetMode="External"/><Relationship Id="rId38" Type="http://schemas.openxmlformats.org/officeDocument/2006/relationships/hyperlink" Target="https://www.slp.wa.gov.au/legislation/statutes.nsf/main_mrtitle_1753_homepage.html" TargetMode="External"/><Relationship Id="rId59" Type="http://schemas.openxmlformats.org/officeDocument/2006/relationships/hyperlink" Target="https://www.slp.wa.gov.au/legislation/statutes.nsf/main_mrtitle_12333_homepage.html" TargetMode="External"/><Relationship Id="rId103" Type="http://schemas.openxmlformats.org/officeDocument/2006/relationships/image" Target="media/image28.png"/><Relationship Id="rId108" Type="http://schemas.openxmlformats.org/officeDocument/2006/relationships/image" Target="media/image33.png"/><Relationship Id="rId54" Type="http://schemas.openxmlformats.org/officeDocument/2006/relationships/hyperlink" Target="https://www.legislation.wa.gov.au/legislation/statutes.nsf/law_a146834_subsidiary.html" TargetMode="External"/><Relationship Id="rId70" Type="http://schemas.openxmlformats.org/officeDocument/2006/relationships/header" Target="header11.xml"/><Relationship Id="rId75" Type="http://schemas.openxmlformats.org/officeDocument/2006/relationships/image" Target="media/image2.png"/><Relationship Id="rId91" Type="http://schemas.openxmlformats.org/officeDocument/2006/relationships/image" Target="media/image16.png"/><Relationship Id="rId96"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lp.wa.gov.au/legislation/statutes.nsf/main_mrtitle_1771_homepage.html" TargetMode="External"/><Relationship Id="rId28" Type="http://schemas.openxmlformats.org/officeDocument/2006/relationships/hyperlink" Target="https://www.slp.wa.gov.au/legislation/statutes.nsf/main_mrtitle_1753_homepage.html" TargetMode="External"/><Relationship Id="rId49" Type="http://schemas.openxmlformats.org/officeDocument/2006/relationships/hyperlink" Target="https://www.slp.wa.gov.au/legislation/statutes.nsf/main_mrtitle_1771_homepage.html" TargetMode="External"/><Relationship Id="rId114" Type="http://schemas.openxmlformats.org/officeDocument/2006/relationships/hyperlink" Target="https://www.cockburn.wa.gov.au/getattachment/802579ea-7fa4-4ab2-8c0a-ab439ab2f611/ECM_8232292_v10_Elected-Members-Entitlements-Policy-docx.aspx" TargetMode="External"/><Relationship Id="rId119" Type="http://schemas.openxmlformats.org/officeDocument/2006/relationships/fontTable" Target="fontTable.xml"/><Relationship Id="rId44" Type="http://schemas.openxmlformats.org/officeDocument/2006/relationships/hyperlink" Target="https://www.cockburn.wa.gov.au/getattachment/77c31476-2ae7-4cf1-b22b-ebcdff9a7f9b/ECM_4133535_v14_Investment-of-Funds-Policy-docx.aspx" TargetMode="External"/><Relationship Id="rId60" Type="http://schemas.openxmlformats.org/officeDocument/2006/relationships/hyperlink" Target="https://www.slp.wa.gov.au/legislation/statutes.nsf/main_mrtitle_12333_homepage.html" TargetMode="External"/><Relationship Id="rId65" Type="http://schemas.openxmlformats.org/officeDocument/2006/relationships/header" Target="header6.xml"/><Relationship Id="rId81" Type="http://schemas.openxmlformats.org/officeDocument/2006/relationships/image" Target="media/image6.png"/><Relationship Id="rId86"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lp.wa.gov.au/legislation/statutes.nsf/main_mrtitle_671_homepage.html" TargetMode="External"/><Relationship Id="rId39" Type="http://schemas.openxmlformats.org/officeDocument/2006/relationships/hyperlink" Target="https://www.slp.wa.gov.au/legislation/statutes.nsf/main_mrtitle_551_homepage.html" TargetMode="External"/><Relationship Id="rId109" Type="http://schemas.openxmlformats.org/officeDocument/2006/relationships/image" Target="media/image34.png"/><Relationship Id="rId34" Type="http://schemas.openxmlformats.org/officeDocument/2006/relationships/hyperlink" Target="https://www.slp.wa.gov.au/legislation/statutes.nsf/main_mrtitle_1753_homepage.html" TargetMode="External"/><Relationship Id="rId50" Type="http://schemas.openxmlformats.org/officeDocument/2006/relationships/hyperlink" Target="https://www.dlgc.wa.gov.au/Publications/Pages/Returning-Officer-Manual.aspx" TargetMode="External"/><Relationship Id="rId55" Type="http://schemas.openxmlformats.org/officeDocument/2006/relationships/header" Target="header4.xml"/><Relationship Id="rId76" Type="http://schemas.openxmlformats.org/officeDocument/2006/relationships/header" Target="header14.xml"/><Relationship Id="rId97" Type="http://schemas.openxmlformats.org/officeDocument/2006/relationships/image" Target="media/image22.png"/><Relationship Id="rId104" Type="http://schemas.openxmlformats.org/officeDocument/2006/relationships/image" Target="media/image29.png"/><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2.health.wa.gov.au/Articles/N_R/Prescribed-forms-and-Chief-Health-Officer-Guidelines" TargetMode="External"/><Relationship Id="rId92" Type="http://schemas.openxmlformats.org/officeDocument/2006/relationships/image" Target="media/image17.png"/><Relationship Id="rId2" Type="http://schemas.openxmlformats.org/officeDocument/2006/relationships/customXml" Target="../customXml/item2.xml"/><Relationship Id="rId29" Type="http://schemas.openxmlformats.org/officeDocument/2006/relationships/hyperlink" Target="https://www.slp.wa.gov.au/legislation/statutes.nsf/main_mrtitle_1753_homepage.html" TargetMode="External"/><Relationship Id="rId24" Type="http://schemas.openxmlformats.org/officeDocument/2006/relationships/hyperlink" Target="https://www.slp.wa.gov.au/legislation/statutes.nsf/main_mrtitle_1771_homepage.html" TargetMode="External"/><Relationship Id="rId40" Type="http://schemas.openxmlformats.org/officeDocument/2006/relationships/hyperlink" Target="https://www.slp.wa.gov.au/legislation/statutes.nsf/main_mrtitle_1752_homepage.html" TargetMode="External"/><Relationship Id="rId45" Type="http://schemas.openxmlformats.org/officeDocument/2006/relationships/hyperlink" Target="https://www.slp.wa.gov.au/legislation/statutes.nsf/main_mrtitle_551_homepage.html" TargetMode="External"/><Relationship Id="rId66" Type="http://schemas.openxmlformats.org/officeDocument/2006/relationships/header" Target="header7.xml"/><Relationship Id="rId87" Type="http://schemas.openxmlformats.org/officeDocument/2006/relationships/image" Target="media/image12.png"/><Relationship Id="rId110" Type="http://schemas.openxmlformats.org/officeDocument/2006/relationships/hyperlink" Target="https://www.cockburn.wa.gov.au/getattachment/123f7f9e-ab07-455c-b15e-6e1f9dfdcf52/ECM_9778000_v3_Community-Funding-to-Support-Local-Economic-Development-(Grants)-Policy-docx.aspx" TargetMode="External"/><Relationship Id="rId115" Type="http://schemas.openxmlformats.org/officeDocument/2006/relationships/hyperlink" Target="https://www.cockburn.wa.gov.au/getattachment/3334c2ab-9e5f-48ad-a3ab-a6d4b1ea250c/ECM_11304587_v7_Elected-Member-Professional-Development-Policy-docx.aspx" TargetMode="External"/><Relationship Id="rId61" Type="http://schemas.openxmlformats.org/officeDocument/2006/relationships/hyperlink" Target="https://www.slp.wa.gov.au/legislation/statutes.nsf/main_mrtitle_12333_homepage.html" TargetMode="External"/><Relationship Id="rId82" Type="http://schemas.openxmlformats.org/officeDocument/2006/relationships/image" Target="media/image7.png"/><Relationship Id="rId19" Type="http://schemas.openxmlformats.org/officeDocument/2006/relationships/hyperlink" Target="https://www.slp.wa.gov.au/legislation/statutes.nsf/main_mrtitle_1771_homepage.html" TargetMode="External"/><Relationship Id="rId14" Type="http://schemas.openxmlformats.org/officeDocument/2006/relationships/footer" Target="footer2.xml"/><Relationship Id="rId30" Type="http://schemas.openxmlformats.org/officeDocument/2006/relationships/hyperlink" Target="https://www.slp.wa.gov.au/legislation/statutes.nsf/main_mrtitle_1753_homepage.html" TargetMode="External"/><Relationship Id="rId35" Type="http://schemas.openxmlformats.org/officeDocument/2006/relationships/hyperlink" Target="https://www.slp.wa.gov.au/legislation/statutes.nsf/main_mrtitle_1753_homepage.html" TargetMode="External"/><Relationship Id="rId56" Type="http://schemas.openxmlformats.org/officeDocument/2006/relationships/hyperlink" Target="https://www.slp.wa.gov.au/legislation/statutes.nsf/main_mrtitle_12333_homepage.html" TargetMode="External"/><Relationship Id="rId77" Type="http://schemas.openxmlformats.org/officeDocument/2006/relationships/image" Target="media/image3.png"/><Relationship Id="rId100" Type="http://schemas.openxmlformats.org/officeDocument/2006/relationships/image" Target="media/image25.png"/><Relationship Id="rId105"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hyperlink" Target="https://www.dlgc.wa.gov.au/Publications/Pages/Returning-Officer-Manual.aspx" TargetMode="External"/><Relationship Id="rId72" Type="http://schemas.openxmlformats.org/officeDocument/2006/relationships/header" Target="header12.xml"/><Relationship Id="rId93" Type="http://schemas.openxmlformats.org/officeDocument/2006/relationships/image" Target="media/image18.png"/><Relationship Id="rId98" Type="http://schemas.openxmlformats.org/officeDocument/2006/relationships/image" Target="media/image23.png"/><Relationship Id="rId121" Type="http://schemas.microsoft.com/office/2019/05/relationships/documenttasks" Target="documenttasks/documenttasks1.xml"/><Relationship Id="rId3" Type="http://schemas.openxmlformats.org/officeDocument/2006/relationships/customXml" Target="../customXml/item3.xml"/><Relationship Id="rId25" Type="http://schemas.openxmlformats.org/officeDocument/2006/relationships/hyperlink" Target="https://www.slp.wa.gov.au/legislation/statutes.nsf/main_mrtitle_1771_homepage.html" TargetMode="External"/><Relationship Id="rId46" Type="http://schemas.openxmlformats.org/officeDocument/2006/relationships/hyperlink" Target="https://www.cockburn.wa.gov.au/getattachment/4fe55f51-196c-423f-a72e-1e929969a734/ECM_9446126_v3_Financial-Hardship-Policy-docx.aspx" TargetMode="External"/><Relationship Id="rId67" Type="http://schemas.openxmlformats.org/officeDocument/2006/relationships/header" Target="header8.xml"/><Relationship Id="rId116" Type="http://schemas.openxmlformats.org/officeDocument/2006/relationships/hyperlink" Target="https://www.cockburn.wa.gov.au/getattachment/9c4d622d-ec77-4c49-884e-5279698d448b/ECM_11304363_v5_Attendance-at-Events-Policy-docx.aspx" TargetMode="External"/><Relationship Id="rId20" Type="http://schemas.openxmlformats.org/officeDocument/2006/relationships/hyperlink" Target="https://www.slp.wa.gov.au/legislation/statutes.nsf/main_mrtitle_1771_homepage.html" TargetMode="External"/><Relationship Id="rId41" Type="http://schemas.openxmlformats.org/officeDocument/2006/relationships/hyperlink" Target="https://www.slp.wa.gov.au/legislation/statutes.nsf/main_mrtitle_1748_homepage.html" TargetMode="External"/><Relationship Id="rId62" Type="http://schemas.openxmlformats.org/officeDocument/2006/relationships/hyperlink" Target="https://www.slp.wa.gov.au/legislation/statutes.nsf/main_mrtitle_12333_homepage.html" TargetMode="External"/><Relationship Id="rId83" Type="http://schemas.openxmlformats.org/officeDocument/2006/relationships/image" Target="media/image8.png"/><Relationship Id="rId88" Type="http://schemas.openxmlformats.org/officeDocument/2006/relationships/image" Target="media/image13.png"/><Relationship Id="rId111" Type="http://schemas.openxmlformats.org/officeDocument/2006/relationships/hyperlink" Target="https://www.cockburn.wa.gov.au/getattachment/28c3fe52-aeb1-42b4-b0c7-64d4398e4bef/ECM_8242612_v5_Community-Funding-for-Community-Organisations-Individuals-(Grants,-Donations-Sponsorships)-Policy-docx.aspx" TargetMode="External"/><Relationship Id="rId15" Type="http://schemas.openxmlformats.org/officeDocument/2006/relationships/header" Target="header2.xml"/><Relationship Id="rId36" Type="http://schemas.openxmlformats.org/officeDocument/2006/relationships/hyperlink" Target="https://www.cockburn.wa.gov.au/getattachment/08c7e635-9e5f-43a1-bf08-41fbab3e8cfd/ECM_4134032_v16_Procurement-Policy-docx.aspx" TargetMode="External"/><Relationship Id="rId57" Type="http://schemas.openxmlformats.org/officeDocument/2006/relationships/hyperlink" Target="https://www.slp.wa.gov.au/legislation/statutes.nsf/main_mrtitle_12901_homepage.html" TargetMode="External"/><Relationship Id="rId106"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hyperlink" Target="https://www.slp.wa.gov.au/legislation/statutes.nsf/main_mrtitle_1753_homepage.html" TargetMode="External"/><Relationship Id="rId52" Type="http://schemas.openxmlformats.org/officeDocument/2006/relationships/hyperlink" Target="https://www.slp.wa.gov.au/legislation/statutes.nsf/main_mrtitle_551_homepage.html" TargetMode="External"/><Relationship Id="rId73" Type="http://schemas.openxmlformats.org/officeDocument/2006/relationships/hyperlink" Target="https://www.legislation.wa.gov.au/legislation/statutes.nsf/law_a9408.html" TargetMode="External"/><Relationship Id="rId78" Type="http://schemas.openxmlformats.org/officeDocument/2006/relationships/image" Target="media/image4.png"/><Relationship Id="rId94" Type="http://schemas.openxmlformats.org/officeDocument/2006/relationships/image" Target="media/image19.png"/><Relationship Id="rId99" Type="http://schemas.openxmlformats.org/officeDocument/2006/relationships/image" Target="media/image24.png"/><Relationship Id="rId101" Type="http://schemas.openxmlformats.org/officeDocument/2006/relationships/image" Target="media/image26.png"/><Relationship Id="rId122"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91868C96-1551-4996-AD03-14B8B6B61D4B}">
    <t:Anchor>
      <t:Comment id="546878843"/>
    </t:Anchor>
    <t:History>
      <t:Event id="{0B1CF9BC-071A-485C-B84E-48DC76DE1C3F}" time="2024-06-19T02:41:45.771Z">
        <t:Attribution userId="S::mtodd@cockburn.wa.gov.au::e616b209-9051-4bb5-b0ed-b5897da16d73" userProvider="AD" userName="Michelle Todd"/>
        <t:Anchor>
          <t:Comment id="546878843"/>
        </t:Anchor>
        <t:Create/>
      </t:Event>
      <t:Event id="{0D984D0F-BFF9-4DC7-B473-F62DF110DCBA}" time="2024-06-19T02:41:45.771Z">
        <t:Attribution userId="S::mtodd@cockburn.wa.gov.au::e616b209-9051-4bb5-b0ed-b5897da16d73" userProvider="AD" userName="Michelle Todd"/>
        <t:Anchor>
          <t:Comment id="546878843"/>
        </t:Anchor>
        <t:Assign userId="S::bernie@cockburn.wa.gov.au::bb5a0e14-e779-4de9-b10c-aba6aca837d1" userProvider="AD" userName="Bernadette Pinto"/>
      </t:Event>
      <t:Event id="{F3D11251-33B0-45BE-8E48-0D4CD4929018}" time="2024-06-19T02:41:45.771Z">
        <t:Attribution userId="S::mtodd@cockburn.wa.gov.au::e616b209-9051-4bb5-b0ed-b5897da16d73" userProvider="AD" userName="Michelle Todd"/>
        <t:Anchor>
          <t:Comment id="546878843"/>
        </t:Anchor>
        <t:SetTitle title="@Bernadette Pinto we already have version records - we just need the dates pre May 2023 added where applicable."/>
      </t:Event>
    </t:History>
  </t:Task>
  <t:Task id="{57555E2F-7048-460B-91AF-84210ED28D48}">
    <t:Anchor>
      <t:Comment id="1305356267"/>
    </t:Anchor>
    <t:History>
      <t:Event id="{D39F80F9-08F9-41E9-AA9E-A46C7435A440}" time="2024-06-21T06:14:12.53Z">
        <t:Attribution userId="S::mtodd@cockburn.wa.gov.au::e616b209-9051-4bb5-b0ed-b5897da16d73" userProvider="AD" userName="Michelle Todd"/>
        <t:Anchor>
          <t:Comment id="1305356267"/>
        </t:Anchor>
        <t:Create/>
      </t:Event>
      <t:Event id="{8D3A9E54-2467-48A8-9E8C-189868EF2AEC}" time="2024-06-21T06:14:12.53Z">
        <t:Attribution userId="S::mtodd@cockburn.wa.gov.au::e616b209-9051-4bb5-b0ed-b5897da16d73" userProvider="AD" userName="Michelle Todd"/>
        <t:Anchor>
          <t:Comment id="1305356267"/>
        </t:Anchor>
        <t:Assign userId="S::fmorris@cockburn.wa.gov.au::1db6ece6-5a32-4f43-9f35-087aac156a6c" userProvider="AD" userName="Felicity Morris"/>
      </t:Event>
      <t:Event id="{417CBEBC-45F5-40F4-8CDF-5A56D1960242}" time="2024-06-21T06:14:12.53Z">
        <t:Attribution userId="S::mtodd@cockburn.wa.gov.au::e616b209-9051-4bb5-b0ed-b5897da16d73" userProvider="AD" userName="Michelle Todd"/>
        <t:Anchor>
          <t:Comment id="1305356267"/>
        </t:Anchor>
        <t:SetTitle title="@Felicity Morr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5" ma:contentTypeDescription="Create a new document." ma:contentTypeScope="" ma:versionID="8b6d0afa48feb62551bc392c701d7a2a">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e09e8d6bb640ed1250ef92f28daeed80"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9b05a7-d5ab-4a7e-ad1a-e3bf75b67744">
      <UserInfo>
        <DisplayName>Daniel Simms</DisplayName>
        <AccountId>12</AccountId>
        <AccountType/>
      </UserInfo>
      <UserInfo>
        <DisplayName>Holly Hutton</DisplayName>
        <AccountId>15</AccountId>
        <AccountType/>
      </UserInfo>
    </SharedWithUsers>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B4C72-7DCC-4B10-80DB-645766FE7591}">
  <ds:schemaRefs>
    <ds:schemaRef ds:uri="http://schemas.microsoft.com/sharepoint/v3/contenttype/forms"/>
  </ds:schemaRefs>
</ds:datastoreItem>
</file>

<file path=customXml/itemProps2.xml><?xml version="1.0" encoding="utf-8"?>
<ds:datastoreItem xmlns:ds="http://schemas.openxmlformats.org/officeDocument/2006/customXml" ds:itemID="{0BAF4E13-9F72-4BA4-9D23-3B103B7BA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260A2B-2370-429A-8D9F-F3AB006E97A4}">
  <ds:schemaRefs>
    <ds:schemaRef ds:uri="http://schemas.microsoft.com/office/2006/metadata/properties"/>
    <ds:schemaRef ds:uri="http://schemas.microsoft.com/office/infopath/2007/PartnerControls"/>
    <ds:schemaRef ds:uri="979b05a7-d5ab-4a7e-ad1a-e3bf75b67744"/>
    <ds:schemaRef ds:uri="67df90f4-afc3-46a5-b124-2bbcc1e80d9c"/>
  </ds:schemaRefs>
</ds:datastoreItem>
</file>

<file path=customXml/itemProps4.xml><?xml version="1.0" encoding="utf-8"?>
<ds:datastoreItem xmlns:ds="http://schemas.openxmlformats.org/officeDocument/2006/customXml" ds:itemID="{6879F10B-90D4-45B5-AE9B-32DF72583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212</Pages>
  <Words>39617</Words>
  <Characters>238350</Characters>
  <Application>Microsoft Office Word</Application>
  <DocSecurity>0</DocSecurity>
  <Lines>9931</Lines>
  <Paragraphs>6464</Paragraphs>
  <ScaleCrop>false</ScaleCrop>
  <HeadingPairs>
    <vt:vector size="2" baseType="variant">
      <vt:variant>
        <vt:lpstr>Title</vt:lpstr>
      </vt:variant>
      <vt:variant>
        <vt:i4>1</vt:i4>
      </vt:variant>
    </vt:vector>
  </HeadingPairs>
  <TitlesOfParts>
    <vt:vector size="1" baseType="lpstr">
      <vt:lpstr/>
    </vt:vector>
  </TitlesOfParts>
  <Company>WALGA</Company>
  <LinksUpToDate>false</LinksUpToDate>
  <CharactersWithSpaces>271503</CharactersWithSpaces>
  <SharedDoc>false</SharedDoc>
  <HLinks>
    <vt:vector size="1242" baseType="variant">
      <vt:variant>
        <vt:i4>4587625</vt:i4>
      </vt:variant>
      <vt:variant>
        <vt:i4>1077</vt:i4>
      </vt:variant>
      <vt:variant>
        <vt:i4>0</vt:i4>
      </vt:variant>
      <vt:variant>
        <vt:i4>5</vt:i4>
      </vt:variant>
      <vt:variant>
        <vt:lpwstr>https://www.cockburn.wa.gov.au/getattachment/28c3fe52-aeb1-42b4-b0c7-64d4398e4bef/ECM_8242612_v5_Community-Funding-for-Community-Organisations-Individuals-(Grants,-Donations-Sponsorships)-Policy-docx.aspx</vt:lpwstr>
      </vt:variant>
      <vt:variant>
        <vt:lpwstr/>
      </vt:variant>
      <vt:variant>
        <vt:i4>4587625</vt:i4>
      </vt:variant>
      <vt:variant>
        <vt:i4>1074</vt:i4>
      </vt:variant>
      <vt:variant>
        <vt:i4>0</vt:i4>
      </vt:variant>
      <vt:variant>
        <vt:i4>5</vt:i4>
      </vt:variant>
      <vt:variant>
        <vt:lpwstr>https://www.cockburn.wa.gov.au/getattachment/28c3fe52-aeb1-42b4-b0c7-64d4398e4bef/ECM_8242612_v5_Community-Funding-for-Community-Organisations-Individuals-(Grants,-Donations-Sponsorships)-Policy-docx.aspx</vt:lpwstr>
      </vt:variant>
      <vt:variant>
        <vt:lpwstr/>
      </vt:variant>
      <vt:variant>
        <vt:i4>6357020</vt:i4>
      </vt:variant>
      <vt:variant>
        <vt:i4>1071</vt:i4>
      </vt:variant>
      <vt:variant>
        <vt:i4>0</vt:i4>
      </vt:variant>
      <vt:variant>
        <vt:i4>5</vt:i4>
      </vt:variant>
      <vt:variant>
        <vt:lpwstr>https://www.cockburn.wa.gov.au/getattachment/123f7f9e-ab07-455c-b15e-6e1f9dfdcf52/ECM_9778000_v3_Community-Funding-to-Support-Local-Economic-Development-(Grants)-Policy-docx.aspx</vt:lpwstr>
      </vt:variant>
      <vt:variant>
        <vt:lpwstr/>
      </vt:variant>
      <vt:variant>
        <vt:i4>720944</vt:i4>
      </vt:variant>
      <vt:variant>
        <vt:i4>1068</vt:i4>
      </vt:variant>
      <vt:variant>
        <vt:i4>0</vt:i4>
      </vt:variant>
      <vt:variant>
        <vt:i4>5</vt:i4>
      </vt:variant>
      <vt:variant>
        <vt:lpwstr>https://www.legislation.wa.gov.au/legislation/statutes.nsf/law_a9408.html</vt:lpwstr>
      </vt:variant>
      <vt:variant>
        <vt:lpwstr/>
      </vt:variant>
      <vt:variant>
        <vt:i4>262261</vt:i4>
      </vt:variant>
      <vt:variant>
        <vt:i4>1065</vt:i4>
      </vt:variant>
      <vt:variant>
        <vt:i4>0</vt:i4>
      </vt:variant>
      <vt:variant>
        <vt:i4>5</vt:i4>
      </vt:variant>
      <vt:variant>
        <vt:lpwstr>https://ww2.health.wa.gov.au/Articles/N_R/Prescribed-forms-and-Chief-Health-Officer-Guidelines</vt:lpwstr>
      </vt:variant>
      <vt:variant>
        <vt:lpwstr/>
      </vt:variant>
      <vt:variant>
        <vt:i4>4784190</vt:i4>
      </vt:variant>
      <vt:variant>
        <vt:i4>1062</vt:i4>
      </vt:variant>
      <vt:variant>
        <vt:i4>0</vt:i4>
      </vt:variant>
      <vt:variant>
        <vt:i4>5</vt:i4>
      </vt:variant>
      <vt:variant>
        <vt:lpwstr>https://www.slp.wa.gov.au/legislation/statutes.nsf/main_mrtitle_12333_homepage.html</vt:lpwstr>
      </vt:variant>
      <vt:variant>
        <vt:lpwstr/>
      </vt:variant>
      <vt:variant>
        <vt:i4>4784190</vt:i4>
      </vt:variant>
      <vt:variant>
        <vt:i4>1059</vt:i4>
      </vt:variant>
      <vt:variant>
        <vt:i4>0</vt:i4>
      </vt:variant>
      <vt:variant>
        <vt:i4>5</vt:i4>
      </vt:variant>
      <vt:variant>
        <vt:lpwstr>https://www.slp.wa.gov.au/legislation/statutes.nsf/main_mrtitle_12333_homepage.html</vt:lpwstr>
      </vt:variant>
      <vt:variant>
        <vt:lpwstr/>
      </vt:variant>
      <vt:variant>
        <vt:i4>4784190</vt:i4>
      </vt:variant>
      <vt:variant>
        <vt:i4>1056</vt:i4>
      </vt:variant>
      <vt:variant>
        <vt:i4>0</vt:i4>
      </vt:variant>
      <vt:variant>
        <vt:i4>5</vt:i4>
      </vt:variant>
      <vt:variant>
        <vt:lpwstr>https://www.slp.wa.gov.au/legislation/statutes.nsf/main_mrtitle_12333_homepage.html</vt:lpwstr>
      </vt:variant>
      <vt:variant>
        <vt:lpwstr/>
      </vt:variant>
      <vt:variant>
        <vt:i4>4784190</vt:i4>
      </vt:variant>
      <vt:variant>
        <vt:i4>1053</vt:i4>
      </vt:variant>
      <vt:variant>
        <vt:i4>0</vt:i4>
      </vt:variant>
      <vt:variant>
        <vt:i4>5</vt:i4>
      </vt:variant>
      <vt:variant>
        <vt:lpwstr>https://www.slp.wa.gov.au/legislation/statutes.nsf/main_mrtitle_12333_homepage.html</vt:lpwstr>
      </vt:variant>
      <vt:variant>
        <vt:lpwstr/>
      </vt:variant>
      <vt:variant>
        <vt:i4>4784190</vt:i4>
      </vt:variant>
      <vt:variant>
        <vt:i4>1050</vt:i4>
      </vt:variant>
      <vt:variant>
        <vt:i4>0</vt:i4>
      </vt:variant>
      <vt:variant>
        <vt:i4>5</vt:i4>
      </vt:variant>
      <vt:variant>
        <vt:lpwstr>https://www.slp.wa.gov.au/legislation/statutes.nsf/main_mrtitle_12333_homepage.html</vt:lpwstr>
      </vt:variant>
      <vt:variant>
        <vt:lpwstr/>
      </vt:variant>
      <vt:variant>
        <vt:i4>4784190</vt:i4>
      </vt:variant>
      <vt:variant>
        <vt:i4>1047</vt:i4>
      </vt:variant>
      <vt:variant>
        <vt:i4>0</vt:i4>
      </vt:variant>
      <vt:variant>
        <vt:i4>5</vt:i4>
      </vt:variant>
      <vt:variant>
        <vt:lpwstr>https://www.slp.wa.gov.au/legislation/statutes.nsf/main_mrtitle_12333_homepage.html</vt:lpwstr>
      </vt:variant>
      <vt:variant>
        <vt:lpwstr/>
      </vt:variant>
      <vt:variant>
        <vt:i4>4849718</vt:i4>
      </vt:variant>
      <vt:variant>
        <vt:i4>1044</vt:i4>
      </vt:variant>
      <vt:variant>
        <vt:i4>0</vt:i4>
      </vt:variant>
      <vt:variant>
        <vt:i4>5</vt:i4>
      </vt:variant>
      <vt:variant>
        <vt:lpwstr>https://www.slp.wa.gov.au/legislation/statutes.nsf/main_mrtitle_12901_homepage.html</vt:lpwstr>
      </vt:variant>
      <vt:variant>
        <vt:lpwstr/>
      </vt:variant>
      <vt:variant>
        <vt:i4>4784190</vt:i4>
      </vt:variant>
      <vt:variant>
        <vt:i4>1041</vt:i4>
      </vt:variant>
      <vt:variant>
        <vt:i4>0</vt:i4>
      </vt:variant>
      <vt:variant>
        <vt:i4>5</vt:i4>
      </vt:variant>
      <vt:variant>
        <vt:lpwstr>https://www.slp.wa.gov.au/legislation/statutes.nsf/main_mrtitle_12333_homepage.html</vt:lpwstr>
      </vt:variant>
      <vt:variant>
        <vt:lpwstr/>
      </vt:variant>
      <vt:variant>
        <vt:i4>7274615</vt:i4>
      </vt:variant>
      <vt:variant>
        <vt:i4>1038</vt:i4>
      </vt:variant>
      <vt:variant>
        <vt:i4>0</vt:i4>
      </vt:variant>
      <vt:variant>
        <vt:i4>5</vt:i4>
      </vt:variant>
      <vt:variant>
        <vt:lpwstr>https://www.legislation.wa.gov.au/legislation/statutes.nsf/law_a146834_subsidiary.html</vt:lpwstr>
      </vt:variant>
      <vt:variant>
        <vt:lpwstr/>
      </vt:variant>
      <vt:variant>
        <vt:i4>4980798</vt:i4>
      </vt:variant>
      <vt:variant>
        <vt:i4>1035</vt:i4>
      </vt:variant>
      <vt:variant>
        <vt:i4>0</vt:i4>
      </vt:variant>
      <vt:variant>
        <vt:i4>5</vt:i4>
      </vt:variant>
      <vt:variant>
        <vt:lpwstr>https://www.slp.wa.gov.au/legislation/statutes.nsf/main_mrtitle_13777_homepage.html</vt:lpwstr>
      </vt:variant>
      <vt:variant>
        <vt:lpwstr/>
      </vt:variant>
      <vt:variant>
        <vt:i4>8192011</vt:i4>
      </vt:variant>
      <vt:variant>
        <vt:i4>1032</vt:i4>
      </vt:variant>
      <vt:variant>
        <vt:i4>0</vt:i4>
      </vt:variant>
      <vt:variant>
        <vt:i4>5</vt:i4>
      </vt:variant>
      <vt:variant>
        <vt:lpwstr>https://www.slp.wa.gov.au/legislation/statutes.nsf/main_mrtitle_551_homepage.html</vt:lpwstr>
      </vt:variant>
      <vt:variant>
        <vt:lpwstr/>
      </vt:variant>
      <vt:variant>
        <vt:i4>2097272</vt:i4>
      </vt:variant>
      <vt:variant>
        <vt:i4>1029</vt:i4>
      </vt:variant>
      <vt:variant>
        <vt:i4>0</vt:i4>
      </vt:variant>
      <vt:variant>
        <vt:i4>5</vt:i4>
      </vt:variant>
      <vt:variant>
        <vt:lpwstr>https://www.dlgc.wa.gov.au/Publications/Pages/Returning-Officer-Manual.aspx</vt:lpwstr>
      </vt:variant>
      <vt:variant>
        <vt:lpwstr/>
      </vt:variant>
      <vt:variant>
        <vt:i4>2097272</vt:i4>
      </vt:variant>
      <vt:variant>
        <vt:i4>1026</vt:i4>
      </vt:variant>
      <vt:variant>
        <vt:i4>0</vt:i4>
      </vt:variant>
      <vt:variant>
        <vt:i4>5</vt:i4>
      </vt:variant>
      <vt:variant>
        <vt:lpwstr>https://www.dlgc.wa.gov.au/Publications/Pages/Returning-Officer-Manual.aspx</vt:lpwstr>
      </vt:variant>
      <vt:variant>
        <vt:lpwstr/>
      </vt:variant>
      <vt:variant>
        <vt:i4>4063253</vt:i4>
      </vt:variant>
      <vt:variant>
        <vt:i4>1023</vt:i4>
      </vt:variant>
      <vt:variant>
        <vt:i4>0</vt:i4>
      </vt:variant>
      <vt:variant>
        <vt:i4>5</vt:i4>
      </vt:variant>
      <vt:variant>
        <vt:lpwstr>https://www.slp.wa.gov.au/legislation/statutes.nsf/main_mrtitle_1771_homepage.html</vt:lpwstr>
      </vt:variant>
      <vt:variant>
        <vt:lpwstr/>
      </vt:variant>
      <vt:variant>
        <vt:i4>4063253</vt:i4>
      </vt:variant>
      <vt:variant>
        <vt:i4>1020</vt:i4>
      </vt:variant>
      <vt:variant>
        <vt:i4>0</vt:i4>
      </vt:variant>
      <vt:variant>
        <vt:i4>5</vt:i4>
      </vt:variant>
      <vt:variant>
        <vt:lpwstr>https://www.slp.wa.gov.au/legislation/statutes.nsf/main_mrtitle_1771_homepage.html</vt:lpwstr>
      </vt:variant>
      <vt:variant>
        <vt:lpwstr/>
      </vt:variant>
      <vt:variant>
        <vt:i4>8192011</vt:i4>
      </vt:variant>
      <vt:variant>
        <vt:i4>1017</vt:i4>
      </vt:variant>
      <vt:variant>
        <vt:i4>0</vt:i4>
      </vt:variant>
      <vt:variant>
        <vt:i4>5</vt:i4>
      </vt:variant>
      <vt:variant>
        <vt:lpwstr>https://www.slp.wa.gov.au/legislation/statutes.nsf/main_mrtitle_551_homepage.html</vt:lpwstr>
      </vt:variant>
      <vt:variant>
        <vt:lpwstr/>
      </vt:variant>
      <vt:variant>
        <vt:i4>1179754</vt:i4>
      </vt:variant>
      <vt:variant>
        <vt:i4>1014</vt:i4>
      </vt:variant>
      <vt:variant>
        <vt:i4>0</vt:i4>
      </vt:variant>
      <vt:variant>
        <vt:i4>5</vt:i4>
      </vt:variant>
      <vt:variant>
        <vt:lpwstr>https://www.cockburn.wa.gov.au/getattachment/4fe55f51-196c-423f-a72e-1e929969a734/ECM_9446126_v3_Financial-Hardship-Policy-docx.aspx</vt:lpwstr>
      </vt:variant>
      <vt:variant>
        <vt:lpwstr/>
      </vt:variant>
      <vt:variant>
        <vt:i4>8192011</vt:i4>
      </vt:variant>
      <vt:variant>
        <vt:i4>1011</vt:i4>
      </vt:variant>
      <vt:variant>
        <vt:i4>0</vt:i4>
      </vt:variant>
      <vt:variant>
        <vt:i4>5</vt:i4>
      </vt:variant>
      <vt:variant>
        <vt:lpwstr>https://www.slp.wa.gov.au/legislation/statutes.nsf/main_mrtitle_551_homepage.html</vt:lpwstr>
      </vt:variant>
      <vt:variant>
        <vt:lpwstr/>
      </vt:variant>
      <vt:variant>
        <vt:i4>4849775</vt:i4>
      </vt:variant>
      <vt:variant>
        <vt:i4>1008</vt:i4>
      </vt:variant>
      <vt:variant>
        <vt:i4>0</vt:i4>
      </vt:variant>
      <vt:variant>
        <vt:i4>5</vt:i4>
      </vt:variant>
      <vt:variant>
        <vt:lpwstr>https://www.cockburn.wa.gov.au/getattachment/77c31476-2ae7-4cf1-b22b-ebcdff9a7f9b/ECM_4133535_v14_Investment-of-Funds-Policy-docx.aspx</vt:lpwstr>
      </vt:variant>
      <vt:variant>
        <vt:lpwstr/>
      </vt:variant>
      <vt:variant>
        <vt:i4>3997719</vt:i4>
      </vt:variant>
      <vt:variant>
        <vt:i4>1005</vt:i4>
      </vt:variant>
      <vt:variant>
        <vt:i4>0</vt:i4>
      </vt:variant>
      <vt:variant>
        <vt:i4>5</vt:i4>
      </vt:variant>
      <vt:variant>
        <vt:lpwstr>https://www.slp.wa.gov.au/legislation/statutes.nsf/main_mrtitle_1752_homepage.html</vt:lpwstr>
      </vt:variant>
      <vt:variant>
        <vt:lpwstr/>
      </vt:variant>
      <vt:variant>
        <vt:i4>4063293</vt:i4>
      </vt:variant>
      <vt:variant>
        <vt:i4>1002</vt:i4>
      </vt:variant>
      <vt:variant>
        <vt:i4>0</vt:i4>
      </vt:variant>
      <vt:variant>
        <vt:i4>5</vt:i4>
      </vt:variant>
      <vt:variant>
        <vt:lpwstr>https://www.dlgc.wa.gov.au/Publications/Pages/LG-Operational-Guidelines-11.aspx</vt:lpwstr>
      </vt:variant>
      <vt:variant>
        <vt:lpwstr/>
      </vt:variant>
      <vt:variant>
        <vt:i4>3604502</vt:i4>
      </vt:variant>
      <vt:variant>
        <vt:i4>999</vt:i4>
      </vt:variant>
      <vt:variant>
        <vt:i4>0</vt:i4>
      </vt:variant>
      <vt:variant>
        <vt:i4>5</vt:i4>
      </vt:variant>
      <vt:variant>
        <vt:lpwstr>https://www.slp.wa.gov.au/legislation/statutes.nsf/main_mrtitle_1748_homepage.html</vt:lpwstr>
      </vt:variant>
      <vt:variant>
        <vt:lpwstr/>
      </vt:variant>
      <vt:variant>
        <vt:i4>3997719</vt:i4>
      </vt:variant>
      <vt:variant>
        <vt:i4>996</vt:i4>
      </vt:variant>
      <vt:variant>
        <vt:i4>0</vt:i4>
      </vt:variant>
      <vt:variant>
        <vt:i4>5</vt:i4>
      </vt:variant>
      <vt:variant>
        <vt:lpwstr>https://www.slp.wa.gov.au/legislation/statutes.nsf/main_mrtitle_1752_homepage.html</vt:lpwstr>
      </vt:variant>
      <vt:variant>
        <vt:lpwstr/>
      </vt:variant>
      <vt:variant>
        <vt:i4>8192011</vt:i4>
      </vt:variant>
      <vt:variant>
        <vt:i4>993</vt:i4>
      </vt:variant>
      <vt:variant>
        <vt:i4>0</vt:i4>
      </vt:variant>
      <vt:variant>
        <vt:i4>5</vt:i4>
      </vt:variant>
      <vt:variant>
        <vt:lpwstr>https://www.slp.wa.gov.au/legislation/statutes.nsf/main_mrtitle_551_homepage.html</vt:lpwstr>
      </vt:variant>
      <vt:variant>
        <vt:lpwstr/>
      </vt:variant>
      <vt:variant>
        <vt:i4>3932183</vt:i4>
      </vt:variant>
      <vt:variant>
        <vt:i4>990</vt:i4>
      </vt:variant>
      <vt:variant>
        <vt:i4>0</vt:i4>
      </vt:variant>
      <vt:variant>
        <vt:i4>5</vt:i4>
      </vt:variant>
      <vt:variant>
        <vt:lpwstr>https://www.slp.wa.gov.au/legislation/statutes.nsf/main_mrtitle_1753_homepage.html</vt:lpwstr>
      </vt:variant>
      <vt:variant>
        <vt:lpwstr/>
      </vt:variant>
      <vt:variant>
        <vt:i4>8192011</vt:i4>
      </vt:variant>
      <vt:variant>
        <vt:i4>987</vt:i4>
      </vt:variant>
      <vt:variant>
        <vt:i4>0</vt:i4>
      </vt:variant>
      <vt:variant>
        <vt:i4>5</vt:i4>
      </vt:variant>
      <vt:variant>
        <vt:lpwstr>https://www.slp.wa.gov.au/legislation/statutes.nsf/main_mrtitle_551_homepage.html</vt:lpwstr>
      </vt:variant>
      <vt:variant>
        <vt:lpwstr/>
      </vt:variant>
      <vt:variant>
        <vt:i4>1179771</vt:i4>
      </vt:variant>
      <vt:variant>
        <vt:i4>984</vt:i4>
      </vt:variant>
      <vt:variant>
        <vt:i4>0</vt:i4>
      </vt:variant>
      <vt:variant>
        <vt:i4>5</vt:i4>
      </vt:variant>
      <vt:variant>
        <vt:lpwstr>https://www.cockburn.wa.gov.au/getattachment/08c7e635-9e5f-43a1-bf08-41fbab3e8cfd/ECM_4134032_v16_Procurement-Policy-docx.aspx</vt:lpwstr>
      </vt:variant>
      <vt:variant>
        <vt:lpwstr/>
      </vt:variant>
      <vt:variant>
        <vt:i4>3932183</vt:i4>
      </vt:variant>
      <vt:variant>
        <vt:i4>981</vt:i4>
      </vt:variant>
      <vt:variant>
        <vt:i4>0</vt:i4>
      </vt:variant>
      <vt:variant>
        <vt:i4>5</vt:i4>
      </vt:variant>
      <vt:variant>
        <vt:lpwstr>https://www.slp.wa.gov.au/legislation/statutes.nsf/main_mrtitle_1753_homepage.html</vt:lpwstr>
      </vt:variant>
      <vt:variant>
        <vt:lpwstr/>
      </vt:variant>
      <vt:variant>
        <vt:i4>3932183</vt:i4>
      </vt:variant>
      <vt:variant>
        <vt:i4>978</vt:i4>
      </vt:variant>
      <vt:variant>
        <vt:i4>0</vt:i4>
      </vt:variant>
      <vt:variant>
        <vt:i4>5</vt:i4>
      </vt:variant>
      <vt:variant>
        <vt:lpwstr>https://www.slp.wa.gov.au/legislation/statutes.nsf/main_mrtitle_1753_homepage.html</vt:lpwstr>
      </vt:variant>
      <vt:variant>
        <vt:lpwstr/>
      </vt:variant>
      <vt:variant>
        <vt:i4>3932183</vt:i4>
      </vt:variant>
      <vt:variant>
        <vt:i4>975</vt:i4>
      </vt:variant>
      <vt:variant>
        <vt:i4>0</vt:i4>
      </vt:variant>
      <vt:variant>
        <vt:i4>5</vt:i4>
      </vt:variant>
      <vt:variant>
        <vt:lpwstr>https://www.slp.wa.gov.au/legislation/statutes.nsf/main_mrtitle_1753_homepage.html</vt:lpwstr>
      </vt:variant>
      <vt:variant>
        <vt:lpwstr/>
      </vt:variant>
      <vt:variant>
        <vt:i4>3932183</vt:i4>
      </vt:variant>
      <vt:variant>
        <vt:i4>972</vt:i4>
      </vt:variant>
      <vt:variant>
        <vt:i4>0</vt:i4>
      </vt:variant>
      <vt:variant>
        <vt:i4>5</vt:i4>
      </vt:variant>
      <vt:variant>
        <vt:lpwstr>https://www.slp.wa.gov.au/legislation/statutes.nsf/main_mrtitle_1753_homepage.html</vt:lpwstr>
      </vt:variant>
      <vt:variant>
        <vt:lpwstr/>
      </vt:variant>
      <vt:variant>
        <vt:i4>3932183</vt:i4>
      </vt:variant>
      <vt:variant>
        <vt:i4>969</vt:i4>
      </vt:variant>
      <vt:variant>
        <vt:i4>0</vt:i4>
      </vt:variant>
      <vt:variant>
        <vt:i4>5</vt:i4>
      </vt:variant>
      <vt:variant>
        <vt:lpwstr>https://www.slp.wa.gov.au/legislation/statutes.nsf/main_mrtitle_1753_homepage.html</vt:lpwstr>
      </vt:variant>
      <vt:variant>
        <vt:lpwstr/>
      </vt:variant>
      <vt:variant>
        <vt:i4>3932183</vt:i4>
      </vt:variant>
      <vt:variant>
        <vt:i4>966</vt:i4>
      </vt:variant>
      <vt:variant>
        <vt:i4>0</vt:i4>
      </vt:variant>
      <vt:variant>
        <vt:i4>5</vt:i4>
      </vt:variant>
      <vt:variant>
        <vt:lpwstr>https://www.slp.wa.gov.au/legislation/statutes.nsf/main_mrtitle_1753_homepage.html</vt:lpwstr>
      </vt:variant>
      <vt:variant>
        <vt:lpwstr/>
      </vt:variant>
      <vt:variant>
        <vt:i4>3932183</vt:i4>
      </vt:variant>
      <vt:variant>
        <vt:i4>963</vt:i4>
      </vt:variant>
      <vt:variant>
        <vt:i4>0</vt:i4>
      </vt:variant>
      <vt:variant>
        <vt:i4>5</vt:i4>
      </vt:variant>
      <vt:variant>
        <vt:lpwstr>https://www.slp.wa.gov.au/legislation/statutes.nsf/main_mrtitle_1753_homepage.html</vt:lpwstr>
      </vt:variant>
      <vt:variant>
        <vt:lpwstr/>
      </vt:variant>
      <vt:variant>
        <vt:i4>3932183</vt:i4>
      </vt:variant>
      <vt:variant>
        <vt:i4>960</vt:i4>
      </vt:variant>
      <vt:variant>
        <vt:i4>0</vt:i4>
      </vt:variant>
      <vt:variant>
        <vt:i4>5</vt:i4>
      </vt:variant>
      <vt:variant>
        <vt:lpwstr>https://www.slp.wa.gov.au/legislation/statutes.nsf/main_mrtitle_1753_homepage.html</vt:lpwstr>
      </vt:variant>
      <vt:variant>
        <vt:lpwstr/>
      </vt:variant>
      <vt:variant>
        <vt:i4>3932183</vt:i4>
      </vt:variant>
      <vt:variant>
        <vt:i4>957</vt:i4>
      </vt:variant>
      <vt:variant>
        <vt:i4>0</vt:i4>
      </vt:variant>
      <vt:variant>
        <vt:i4>5</vt:i4>
      </vt:variant>
      <vt:variant>
        <vt:lpwstr>https://www.slp.wa.gov.au/legislation/statutes.nsf/main_mrtitle_1753_homepage.html</vt:lpwstr>
      </vt:variant>
      <vt:variant>
        <vt:lpwstr/>
      </vt:variant>
      <vt:variant>
        <vt:i4>4063253</vt:i4>
      </vt:variant>
      <vt:variant>
        <vt:i4>954</vt:i4>
      </vt:variant>
      <vt:variant>
        <vt:i4>0</vt:i4>
      </vt:variant>
      <vt:variant>
        <vt:i4>5</vt:i4>
      </vt:variant>
      <vt:variant>
        <vt:lpwstr>https://www.slp.wa.gov.au/legislation/statutes.nsf/main_mrtitle_1771_homepage.html</vt:lpwstr>
      </vt:variant>
      <vt:variant>
        <vt:lpwstr/>
      </vt:variant>
      <vt:variant>
        <vt:i4>4063253</vt:i4>
      </vt:variant>
      <vt:variant>
        <vt:i4>951</vt:i4>
      </vt:variant>
      <vt:variant>
        <vt:i4>0</vt:i4>
      </vt:variant>
      <vt:variant>
        <vt:i4>5</vt:i4>
      </vt:variant>
      <vt:variant>
        <vt:lpwstr>https://www.slp.wa.gov.au/legislation/statutes.nsf/main_mrtitle_1771_homepage.html</vt:lpwstr>
      </vt:variant>
      <vt:variant>
        <vt:lpwstr/>
      </vt:variant>
      <vt:variant>
        <vt:i4>4063253</vt:i4>
      </vt:variant>
      <vt:variant>
        <vt:i4>948</vt:i4>
      </vt:variant>
      <vt:variant>
        <vt:i4>0</vt:i4>
      </vt:variant>
      <vt:variant>
        <vt:i4>5</vt:i4>
      </vt:variant>
      <vt:variant>
        <vt:lpwstr>https://www.slp.wa.gov.au/legislation/statutes.nsf/main_mrtitle_1771_homepage.html</vt:lpwstr>
      </vt:variant>
      <vt:variant>
        <vt:lpwstr/>
      </vt:variant>
      <vt:variant>
        <vt:i4>4063253</vt:i4>
      </vt:variant>
      <vt:variant>
        <vt:i4>945</vt:i4>
      </vt:variant>
      <vt:variant>
        <vt:i4>0</vt:i4>
      </vt:variant>
      <vt:variant>
        <vt:i4>5</vt:i4>
      </vt:variant>
      <vt:variant>
        <vt:lpwstr>https://www.slp.wa.gov.au/legislation/statutes.nsf/main_mrtitle_1771_homepage.html</vt:lpwstr>
      </vt:variant>
      <vt:variant>
        <vt:lpwstr/>
      </vt:variant>
      <vt:variant>
        <vt:i4>4063253</vt:i4>
      </vt:variant>
      <vt:variant>
        <vt:i4>942</vt:i4>
      </vt:variant>
      <vt:variant>
        <vt:i4>0</vt:i4>
      </vt:variant>
      <vt:variant>
        <vt:i4>5</vt:i4>
      </vt:variant>
      <vt:variant>
        <vt:lpwstr>https://www.slp.wa.gov.au/legislation/statutes.nsf/main_mrtitle_1771_homepage.html</vt:lpwstr>
      </vt:variant>
      <vt:variant>
        <vt:lpwstr/>
      </vt:variant>
      <vt:variant>
        <vt:i4>4063253</vt:i4>
      </vt:variant>
      <vt:variant>
        <vt:i4>939</vt:i4>
      </vt:variant>
      <vt:variant>
        <vt:i4>0</vt:i4>
      </vt:variant>
      <vt:variant>
        <vt:i4>5</vt:i4>
      </vt:variant>
      <vt:variant>
        <vt:lpwstr>https://www.slp.wa.gov.au/legislation/statutes.nsf/main_mrtitle_1771_homepage.html</vt:lpwstr>
      </vt:variant>
      <vt:variant>
        <vt:lpwstr/>
      </vt:variant>
      <vt:variant>
        <vt:i4>4063253</vt:i4>
      </vt:variant>
      <vt:variant>
        <vt:i4>936</vt:i4>
      </vt:variant>
      <vt:variant>
        <vt:i4>0</vt:i4>
      </vt:variant>
      <vt:variant>
        <vt:i4>5</vt:i4>
      </vt:variant>
      <vt:variant>
        <vt:lpwstr>https://www.slp.wa.gov.au/legislation/statutes.nsf/main_mrtitle_1771_homepage.html</vt:lpwstr>
      </vt:variant>
      <vt:variant>
        <vt:lpwstr/>
      </vt:variant>
      <vt:variant>
        <vt:i4>4063253</vt:i4>
      </vt:variant>
      <vt:variant>
        <vt:i4>933</vt:i4>
      </vt:variant>
      <vt:variant>
        <vt:i4>0</vt:i4>
      </vt:variant>
      <vt:variant>
        <vt:i4>5</vt:i4>
      </vt:variant>
      <vt:variant>
        <vt:lpwstr>https://www.slp.wa.gov.au/legislation/statutes.nsf/main_mrtitle_1771_homepage.html</vt:lpwstr>
      </vt:variant>
      <vt:variant>
        <vt:lpwstr/>
      </vt:variant>
      <vt:variant>
        <vt:i4>8323080</vt:i4>
      </vt:variant>
      <vt:variant>
        <vt:i4>930</vt:i4>
      </vt:variant>
      <vt:variant>
        <vt:i4>0</vt:i4>
      </vt:variant>
      <vt:variant>
        <vt:i4>5</vt:i4>
      </vt:variant>
      <vt:variant>
        <vt:lpwstr>https://www.slp.wa.gov.au/legislation/statutes.nsf/main_mrtitle_671_homepage.html</vt:lpwstr>
      </vt:variant>
      <vt:variant>
        <vt:lpwstr/>
      </vt:variant>
      <vt:variant>
        <vt:i4>3539004</vt:i4>
      </vt:variant>
      <vt:variant>
        <vt:i4>927</vt:i4>
      </vt:variant>
      <vt:variant>
        <vt:i4>0</vt:i4>
      </vt:variant>
      <vt:variant>
        <vt:i4>5</vt:i4>
      </vt:variant>
      <vt:variant>
        <vt:lpwstr>https://www.dlgc.wa.gov.au/Publications/Pages/LG-Operational-Guidelines-09.aspx</vt:lpwstr>
      </vt:variant>
      <vt:variant>
        <vt:lpwstr/>
      </vt:variant>
      <vt:variant>
        <vt:i4>2031667</vt:i4>
      </vt:variant>
      <vt:variant>
        <vt:i4>920</vt:i4>
      </vt:variant>
      <vt:variant>
        <vt:i4>0</vt:i4>
      </vt:variant>
      <vt:variant>
        <vt:i4>5</vt:i4>
      </vt:variant>
      <vt:variant>
        <vt:lpwstr/>
      </vt:variant>
      <vt:variant>
        <vt:lpwstr>_Toc199231828</vt:lpwstr>
      </vt:variant>
      <vt:variant>
        <vt:i4>2031667</vt:i4>
      </vt:variant>
      <vt:variant>
        <vt:i4>914</vt:i4>
      </vt:variant>
      <vt:variant>
        <vt:i4>0</vt:i4>
      </vt:variant>
      <vt:variant>
        <vt:i4>5</vt:i4>
      </vt:variant>
      <vt:variant>
        <vt:lpwstr/>
      </vt:variant>
      <vt:variant>
        <vt:lpwstr>_Toc199231827</vt:lpwstr>
      </vt:variant>
      <vt:variant>
        <vt:i4>2031667</vt:i4>
      </vt:variant>
      <vt:variant>
        <vt:i4>908</vt:i4>
      </vt:variant>
      <vt:variant>
        <vt:i4>0</vt:i4>
      </vt:variant>
      <vt:variant>
        <vt:i4>5</vt:i4>
      </vt:variant>
      <vt:variant>
        <vt:lpwstr/>
      </vt:variant>
      <vt:variant>
        <vt:lpwstr>_Toc199231826</vt:lpwstr>
      </vt:variant>
      <vt:variant>
        <vt:i4>2031667</vt:i4>
      </vt:variant>
      <vt:variant>
        <vt:i4>902</vt:i4>
      </vt:variant>
      <vt:variant>
        <vt:i4>0</vt:i4>
      </vt:variant>
      <vt:variant>
        <vt:i4>5</vt:i4>
      </vt:variant>
      <vt:variant>
        <vt:lpwstr/>
      </vt:variant>
      <vt:variant>
        <vt:lpwstr>_Toc199231825</vt:lpwstr>
      </vt:variant>
      <vt:variant>
        <vt:i4>2031667</vt:i4>
      </vt:variant>
      <vt:variant>
        <vt:i4>896</vt:i4>
      </vt:variant>
      <vt:variant>
        <vt:i4>0</vt:i4>
      </vt:variant>
      <vt:variant>
        <vt:i4>5</vt:i4>
      </vt:variant>
      <vt:variant>
        <vt:lpwstr/>
      </vt:variant>
      <vt:variant>
        <vt:lpwstr>_Toc199231824</vt:lpwstr>
      </vt:variant>
      <vt:variant>
        <vt:i4>2031667</vt:i4>
      </vt:variant>
      <vt:variant>
        <vt:i4>890</vt:i4>
      </vt:variant>
      <vt:variant>
        <vt:i4>0</vt:i4>
      </vt:variant>
      <vt:variant>
        <vt:i4>5</vt:i4>
      </vt:variant>
      <vt:variant>
        <vt:lpwstr/>
      </vt:variant>
      <vt:variant>
        <vt:lpwstr>_Toc199231823</vt:lpwstr>
      </vt:variant>
      <vt:variant>
        <vt:i4>2031667</vt:i4>
      </vt:variant>
      <vt:variant>
        <vt:i4>884</vt:i4>
      </vt:variant>
      <vt:variant>
        <vt:i4>0</vt:i4>
      </vt:variant>
      <vt:variant>
        <vt:i4>5</vt:i4>
      </vt:variant>
      <vt:variant>
        <vt:lpwstr/>
      </vt:variant>
      <vt:variant>
        <vt:lpwstr>_Toc199231822</vt:lpwstr>
      </vt:variant>
      <vt:variant>
        <vt:i4>2031667</vt:i4>
      </vt:variant>
      <vt:variant>
        <vt:i4>878</vt:i4>
      </vt:variant>
      <vt:variant>
        <vt:i4>0</vt:i4>
      </vt:variant>
      <vt:variant>
        <vt:i4>5</vt:i4>
      </vt:variant>
      <vt:variant>
        <vt:lpwstr/>
      </vt:variant>
      <vt:variant>
        <vt:lpwstr>_Toc199231821</vt:lpwstr>
      </vt:variant>
      <vt:variant>
        <vt:i4>2031667</vt:i4>
      </vt:variant>
      <vt:variant>
        <vt:i4>872</vt:i4>
      </vt:variant>
      <vt:variant>
        <vt:i4>0</vt:i4>
      </vt:variant>
      <vt:variant>
        <vt:i4>5</vt:i4>
      </vt:variant>
      <vt:variant>
        <vt:lpwstr/>
      </vt:variant>
      <vt:variant>
        <vt:lpwstr>_Toc199231820</vt:lpwstr>
      </vt:variant>
      <vt:variant>
        <vt:i4>1835059</vt:i4>
      </vt:variant>
      <vt:variant>
        <vt:i4>866</vt:i4>
      </vt:variant>
      <vt:variant>
        <vt:i4>0</vt:i4>
      </vt:variant>
      <vt:variant>
        <vt:i4>5</vt:i4>
      </vt:variant>
      <vt:variant>
        <vt:lpwstr/>
      </vt:variant>
      <vt:variant>
        <vt:lpwstr>_Toc199231819</vt:lpwstr>
      </vt:variant>
      <vt:variant>
        <vt:i4>1835059</vt:i4>
      </vt:variant>
      <vt:variant>
        <vt:i4>860</vt:i4>
      </vt:variant>
      <vt:variant>
        <vt:i4>0</vt:i4>
      </vt:variant>
      <vt:variant>
        <vt:i4>5</vt:i4>
      </vt:variant>
      <vt:variant>
        <vt:lpwstr/>
      </vt:variant>
      <vt:variant>
        <vt:lpwstr>_Toc199231818</vt:lpwstr>
      </vt:variant>
      <vt:variant>
        <vt:i4>1835059</vt:i4>
      </vt:variant>
      <vt:variant>
        <vt:i4>854</vt:i4>
      </vt:variant>
      <vt:variant>
        <vt:i4>0</vt:i4>
      </vt:variant>
      <vt:variant>
        <vt:i4>5</vt:i4>
      </vt:variant>
      <vt:variant>
        <vt:lpwstr/>
      </vt:variant>
      <vt:variant>
        <vt:lpwstr>_Toc199231817</vt:lpwstr>
      </vt:variant>
      <vt:variant>
        <vt:i4>1835059</vt:i4>
      </vt:variant>
      <vt:variant>
        <vt:i4>848</vt:i4>
      </vt:variant>
      <vt:variant>
        <vt:i4>0</vt:i4>
      </vt:variant>
      <vt:variant>
        <vt:i4>5</vt:i4>
      </vt:variant>
      <vt:variant>
        <vt:lpwstr/>
      </vt:variant>
      <vt:variant>
        <vt:lpwstr>_Toc199231816</vt:lpwstr>
      </vt:variant>
      <vt:variant>
        <vt:i4>1835059</vt:i4>
      </vt:variant>
      <vt:variant>
        <vt:i4>842</vt:i4>
      </vt:variant>
      <vt:variant>
        <vt:i4>0</vt:i4>
      </vt:variant>
      <vt:variant>
        <vt:i4>5</vt:i4>
      </vt:variant>
      <vt:variant>
        <vt:lpwstr/>
      </vt:variant>
      <vt:variant>
        <vt:lpwstr>_Toc199231815</vt:lpwstr>
      </vt:variant>
      <vt:variant>
        <vt:i4>1835059</vt:i4>
      </vt:variant>
      <vt:variant>
        <vt:i4>836</vt:i4>
      </vt:variant>
      <vt:variant>
        <vt:i4>0</vt:i4>
      </vt:variant>
      <vt:variant>
        <vt:i4>5</vt:i4>
      </vt:variant>
      <vt:variant>
        <vt:lpwstr/>
      </vt:variant>
      <vt:variant>
        <vt:lpwstr>_Toc199231814</vt:lpwstr>
      </vt:variant>
      <vt:variant>
        <vt:i4>1835059</vt:i4>
      </vt:variant>
      <vt:variant>
        <vt:i4>830</vt:i4>
      </vt:variant>
      <vt:variant>
        <vt:i4>0</vt:i4>
      </vt:variant>
      <vt:variant>
        <vt:i4>5</vt:i4>
      </vt:variant>
      <vt:variant>
        <vt:lpwstr/>
      </vt:variant>
      <vt:variant>
        <vt:lpwstr>_Toc199231813</vt:lpwstr>
      </vt:variant>
      <vt:variant>
        <vt:i4>1835059</vt:i4>
      </vt:variant>
      <vt:variant>
        <vt:i4>824</vt:i4>
      </vt:variant>
      <vt:variant>
        <vt:i4>0</vt:i4>
      </vt:variant>
      <vt:variant>
        <vt:i4>5</vt:i4>
      </vt:variant>
      <vt:variant>
        <vt:lpwstr/>
      </vt:variant>
      <vt:variant>
        <vt:lpwstr>_Toc199231812</vt:lpwstr>
      </vt:variant>
      <vt:variant>
        <vt:i4>1835059</vt:i4>
      </vt:variant>
      <vt:variant>
        <vt:i4>818</vt:i4>
      </vt:variant>
      <vt:variant>
        <vt:i4>0</vt:i4>
      </vt:variant>
      <vt:variant>
        <vt:i4>5</vt:i4>
      </vt:variant>
      <vt:variant>
        <vt:lpwstr/>
      </vt:variant>
      <vt:variant>
        <vt:lpwstr>_Toc199231811</vt:lpwstr>
      </vt:variant>
      <vt:variant>
        <vt:i4>1835059</vt:i4>
      </vt:variant>
      <vt:variant>
        <vt:i4>812</vt:i4>
      </vt:variant>
      <vt:variant>
        <vt:i4>0</vt:i4>
      </vt:variant>
      <vt:variant>
        <vt:i4>5</vt:i4>
      </vt:variant>
      <vt:variant>
        <vt:lpwstr/>
      </vt:variant>
      <vt:variant>
        <vt:lpwstr>_Toc199231810</vt:lpwstr>
      </vt:variant>
      <vt:variant>
        <vt:i4>1900595</vt:i4>
      </vt:variant>
      <vt:variant>
        <vt:i4>806</vt:i4>
      </vt:variant>
      <vt:variant>
        <vt:i4>0</vt:i4>
      </vt:variant>
      <vt:variant>
        <vt:i4>5</vt:i4>
      </vt:variant>
      <vt:variant>
        <vt:lpwstr/>
      </vt:variant>
      <vt:variant>
        <vt:lpwstr>_Toc199231809</vt:lpwstr>
      </vt:variant>
      <vt:variant>
        <vt:i4>1900595</vt:i4>
      </vt:variant>
      <vt:variant>
        <vt:i4>800</vt:i4>
      </vt:variant>
      <vt:variant>
        <vt:i4>0</vt:i4>
      </vt:variant>
      <vt:variant>
        <vt:i4>5</vt:i4>
      </vt:variant>
      <vt:variant>
        <vt:lpwstr/>
      </vt:variant>
      <vt:variant>
        <vt:lpwstr>_Toc199231808</vt:lpwstr>
      </vt:variant>
      <vt:variant>
        <vt:i4>1900595</vt:i4>
      </vt:variant>
      <vt:variant>
        <vt:i4>794</vt:i4>
      </vt:variant>
      <vt:variant>
        <vt:i4>0</vt:i4>
      </vt:variant>
      <vt:variant>
        <vt:i4>5</vt:i4>
      </vt:variant>
      <vt:variant>
        <vt:lpwstr/>
      </vt:variant>
      <vt:variant>
        <vt:lpwstr>_Toc199231805</vt:lpwstr>
      </vt:variant>
      <vt:variant>
        <vt:i4>1900595</vt:i4>
      </vt:variant>
      <vt:variant>
        <vt:i4>788</vt:i4>
      </vt:variant>
      <vt:variant>
        <vt:i4>0</vt:i4>
      </vt:variant>
      <vt:variant>
        <vt:i4>5</vt:i4>
      </vt:variant>
      <vt:variant>
        <vt:lpwstr/>
      </vt:variant>
      <vt:variant>
        <vt:lpwstr>_Toc199231804</vt:lpwstr>
      </vt:variant>
      <vt:variant>
        <vt:i4>1900595</vt:i4>
      </vt:variant>
      <vt:variant>
        <vt:i4>782</vt:i4>
      </vt:variant>
      <vt:variant>
        <vt:i4>0</vt:i4>
      </vt:variant>
      <vt:variant>
        <vt:i4>5</vt:i4>
      </vt:variant>
      <vt:variant>
        <vt:lpwstr/>
      </vt:variant>
      <vt:variant>
        <vt:lpwstr>_Toc199231803</vt:lpwstr>
      </vt:variant>
      <vt:variant>
        <vt:i4>1900595</vt:i4>
      </vt:variant>
      <vt:variant>
        <vt:i4>776</vt:i4>
      </vt:variant>
      <vt:variant>
        <vt:i4>0</vt:i4>
      </vt:variant>
      <vt:variant>
        <vt:i4>5</vt:i4>
      </vt:variant>
      <vt:variant>
        <vt:lpwstr/>
      </vt:variant>
      <vt:variant>
        <vt:lpwstr>_Toc199231802</vt:lpwstr>
      </vt:variant>
      <vt:variant>
        <vt:i4>1900595</vt:i4>
      </vt:variant>
      <vt:variant>
        <vt:i4>770</vt:i4>
      </vt:variant>
      <vt:variant>
        <vt:i4>0</vt:i4>
      </vt:variant>
      <vt:variant>
        <vt:i4>5</vt:i4>
      </vt:variant>
      <vt:variant>
        <vt:lpwstr/>
      </vt:variant>
      <vt:variant>
        <vt:lpwstr>_Toc199231801</vt:lpwstr>
      </vt:variant>
      <vt:variant>
        <vt:i4>1900595</vt:i4>
      </vt:variant>
      <vt:variant>
        <vt:i4>764</vt:i4>
      </vt:variant>
      <vt:variant>
        <vt:i4>0</vt:i4>
      </vt:variant>
      <vt:variant>
        <vt:i4>5</vt:i4>
      </vt:variant>
      <vt:variant>
        <vt:lpwstr/>
      </vt:variant>
      <vt:variant>
        <vt:lpwstr>_Toc199231800</vt:lpwstr>
      </vt:variant>
      <vt:variant>
        <vt:i4>1310780</vt:i4>
      </vt:variant>
      <vt:variant>
        <vt:i4>758</vt:i4>
      </vt:variant>
      <vt:variant>
        <vt:i4>0</vt:i4>
      </vt:variant>
      <vt:variant>
        <vt:i4>5</vt:i4>
      </vt:variant>
      <vt:variant>
        <vt:lpwstr/>
      </vt:variant>
      <vt:variant>
        <vt:lpwstr>_Toc199231799</vt:lpwstr>
      </vt:variant>
      <vt:variant>
        <vt:i4>1310780</vt:i4>
      </vt:variant>
      <vt:variant>
        <vt:i4>752</vt:i4>
      </vt:variant>
      <vt:variant>
        <vt:i4>0</vt:i4>
      </vt:variant>
      <vt:variant>
        <vt:i4>5</vt:i4>
      </vt:variant>
      <vt:variant>
        <vt:lpwstr/>
      </vt:variant>
      <vt:variant>
        <vt:lpwstr>_Toc199231798</vt:lpwstr>
      </vt:variant>
      <vt:variant>
        <vt:i4>1310780</vt:i4>
      </vt:variant>
      <vt:variant>
        <vt:i4>746</vt:i4>
      </vt:variant>
      <vt:variant>
        <vt:i4>0</vt:i4>
      </vt:variant>
      <vt:variant>
        <vt:i4>5</vt:i4>
      </vt:variant>
      <vt:variant>
        <vt:lpwstr/>
      </vt:variant>
      <vt:variant>
        <vt:lpwstr>_Toc199231797</vt:lpwstr>
      </vt:variant>
      <vt:variant>
        <vt:i4>1310780</vt:i4>
      </vt:variant>
      <vt:variant>
        <vt:i4>740</vt:i4>
      </vt:variant>
      <vt:variant>
        <vt:i4>0</vt:i4>
      </vt:variant>
      <vt:variant>
        <vt:i4>5</vt:i4>
      </vt:variant>
      <vt:variant>
        <vt:lpwstr/>
      </vt:variant>
      <vt:variant>
        <vt:lpwstr>_Toc199231796</vt:lpwstr>
      </vt:variant>
      <vt:variant>
        <vt:i4>1310780</vt:i4>
      </vt:variant>
      <vt:variant>
        <vt:i4>734</vt:i4>
      </vt:variant>
      <vt:variant>
        <vt:i4>0</vt:i4>
      </vt:variant>
      <vt:variant>
        <vt:i4>5</vt:i4>
      </vt:variant>
      <vt:variant>
        <vt:lpwstr/>
      </vt:variant>
      <vt:variant>
        <vt:lpwstr>_Toc199231795</vt:lpwstr>
      </vt:variant>
      <vt:variant>
        <vt:i4>1310780</vt:i4>
      </vt:variant>
      <vt:variant>
        <vt:i4>728</vt:i4>
      </vt:variant>
      <vt:variant>
        <vt:i4>0</vt:i4>
      </vt:variant>
      <vt:variant>
        <vt:i4>5</vt:i4>
      </vt:variant>
      <vt:variant>
        <vt:lpwstr/>
      </vt:variant>
      <vt:variant>
        <vt:lpwstr>_Toc199231794</vt:lpwstr>
      </vt:variant>
      <vt:variant>
        <vt:i4>1310780</vt:i4>
      </vt:variant>
      <vt:variant>
        <vt:i4>722</vt:i4>
      </vt:variant>
      <vt:variant>
        <vt:i4>0</vt:i4>
      </vt:variant>
      <vt:variant>
        <vt:i4>5</vt:i4>
      </vt:variant>
      <vt:variant>
        <vt:lpwstr/>
      </vt:variant>
      <vt:variant>
        <vt:lpwstr>_Toc199231793</vt:lpwstr>
      </vt:variant>
      <vt:variant>
        <vt:i4>1310780</vt:i4>
      </vt:variant>
      <vt:variant>
        <vt:i4>716</vt:i4>
      </vt:variant>
      <vt:variant>
        <vt:i4>0</vt:i4>
      </vt:variant>
      <vt:variant>
        <vt:i4>5</vt:i4>
      </vt:variant>
      <vt:variant>
        <vt:lpwstr/>
      </vt:variant>
      <vt:variant>
        <vt:lpwstr>_Toc199231792</vt:lpwstr>
      </vt:variant>
      <vt:variant>
        <vt:i4>1310780</vt:i4>
      </vt:variant>
      <vt:variant>
        <vt:i4>710</vt:i4>
      </vt:variant>
      <vt:variant>
        <vt:i4>0</vt:i4>
      </vt:variant>
      <vt:variant>
        <vt:i4>5</vt:i4>
      </vt:variant>
      <vt:variant>
        <vt:lpwstr/>
      </vt:variant>
      <vt:variant>
        <vt:lpwstr>_Toc199231791</vt:lpwstr>
      </vt:variant>
      <vt:variant>
        <vt:i4>1310780</vt:i4>
      </vt:variant>
      <vt:variant>
        <vt:i4>704</vt:i4>
      </vt:variant>
      <vt:variant>
        <vt:i4>0</vt:i4>
      </vt:variant>
      <vt:variant>
        <vt:i4>5</vt:i4>
      </vt:variant>
      <vt:variant>
        <vt:lpwstr/>
      </vt:variant>
      <vt:variant>
        <vt:lpwstr>_Toc199231790</vt:lpwstr>
      </vt:variant>
      <vt:variant>
        <vt:i4>1376316</vt:i4>
      </vt:variant>
      <vt:variant>
        <vt:i4>698</vt:i4>
      </vt:variant>
      <vt:variant>
        <vt:i4>0</vt:i4>
      </vt:variant>
      <vt:variant>
        <vt:i4>5</vt:i4>
      </vt:variant>
      <vt:variant>
        <vt:lpwstr/>
      </vt:variant>
      <vt:variant>
        <vt:lpwstr>_Toc199231789</vt:lpwstr>
      </vt:variant>
      <vt:variant>
        <vt:i4>1376316</vt:i4>
      </vt:variant>
      <vt:variant>
        <vt:i4>692</vt:i4>
      </vt:variant>
      <vt:variant>
        <vt:i4>0</vt:i4>
      </vt:variant>
      <vt:variant>
        <vt:i4>5</vt:i4>
      </vt:variant>
      <vt:variant>
        <vt:lpwstr/>
      </vt:variant>
      <vt:variant>
        <vt:lpwstr>_Toc199231788</vt:lpwstr>
      </vt:variant>
      <vt:variant>
        <vt:i4>1376316</vt:i4>
      </vt:variant>
      <vt:variant>
        <vt:i4>686</vt:i4>
      </vt:variant>
      <vt:variant>
        <vt:i4>0</vt:i4>
      </vt:variant>
      <vt:variant>
        <vt:i4>5</vt:i4>
      </vt:variant>
      <vt:variant>
        <vt:lpwstr/>
      </vt:variant>
      <vt:variant>
        <vt:lpwstr>_Toc199231787</vt:lpwstr>
      </vt:variant>
      <vt:variant>
        <vt:i4>1376316</vt:i4>
      </vt:variant>
      <vt:variant>
        <vt:i4>680</vt:i4>
      </vt:variant>
      <vt:variant>
        <vt:i4>0</vt:i4>
      </vt:variant>
      <vt:variant>
        <vt:i4>5</vt:i4>
      </vt:variant>
      <vt:variant>
        <vt:lpwstr/>
      </vt:variant>
      <vt:variant>
        <vt:lpwstr>_Toc199231786</vt:lpwstr>
      </vt:variant>
      <vt:variant>
        <vt:i4>1376316</vt:i4>
      </vt:variant>
      <vt:variant>
        <vt:i4>674</vt:i4>
      </vt:variant>
      <vt:variant>
        <vt:i4>0</vt:i4>
      </vt:variant>
      <vt:variant>
        <vt:i4>5</vt:i4>
      </vt:variant>
      <vt:variant>
        <vt:lpwstr/>
      </vt:variant>
      <vt:variant>
        <vt:lpwstr>_Toc199231785</vt:lpwstr>
      </vt:variant>
      <vt:variant>
        <vt:i4>1376316</vt:i4>
      </vt:variant>
      <vt:variant>
        <vt:i4>668</vt:i4>
      </vt:variant>
      <vt:variant>
        <vt:i4>0</vt:i4>
      </vt:variant>
      <vt:variant>
        <vt:i4>5</vt:i4>
      </vt:variant>
      <vt:variant>
        <vt:lpwstr/>
      </vt:variant>
      <vt:variant>
        <vt:lpwstr>_Toc199231784</vt:lpwstr>
      </vt:variant>
      <vt:variant>
        <vt:i4>1376316</vt:i4>
      </vt:variant>
      <vt:variant>
        <vt:i4>662</vt:i4>
      </vt:variant>
      <vt:variant>
        <vt:i4>0</vt:i4>
      </vt:variant>
      <vt:variant>
        <vt:i4>5</vt:i4>
      </vt:variant>
      <vt:variant>
        <vt:lpwstr/>
      </vt:variant>
      <vt:variant>
        <vt:lpwstr>_Toc199231783</vt:lpwstr>
      </vt:variant>
      <vt:variant>
        <vt:i4>1376316</vt:i4>
      </vt:variant>
      <vt:variant>
        <vt:i4>656</vt:i4>
      </vt:variant>
      <vt:variant>
        <vt:i4>0</vt:i4>
      </vt:variant>
      <vt:variant>
        <vt:i4>5</vt:i4>
      </vt:variant>
      <vt:variant>
        <vt:lpwstr/>
      </vt:variant>
      <vt:variant>
        <vt:lpwstr>_Toc199231782</vt:lpwstr>
      </vt:variant>
      <vt:variant>
        <vt:i4>1376316</vt:i4>
      </vt:variant>
      <vt:variant>
        <vt:i4>650</vt:i4>
      </vt:variant>
      <vt:variant>
        <vt:i4>0</vt:i4>
      </vt:variant>
      <vt:variant>
        <vt:i4>5</vt:i4>
      </vt:variant>
      <vt:variant>
        <vt:lpwstr/>
      </vt:variant>
      <vt:variant>
        <vt:lpwstr>_Toc199231781</vt:lpwstr>
      </vt:variant>
      <vt:variant>
        <vt:i4>1376316</vt:i4>
      </vt:variant>
      <vt:variant>
        <vt:i4>644</vt:i4>
      </vt:variant>
      <vt:variant>
        <vt:i4>0</vt:i4>
      </vt:variant>
      <vt:variant>
        <vt:i4>5</vt:i4>
      </vt:variant>
      <vt:variant>
        <vt:lpwstr/>
      </vt:variant>
      <vt:variant>
        <vt:lpwstr>_Toc199231780</vt:lpwstr>
      </vt:variant>
      <vt:variant>
        <vt:i4>1703996</vt:i4>
      </vt:variant>
      <vt:variant>
        <vt:i4>638</vt:i4>
      </vt:variant>
      <vt:variant>
        <vt:i4>0</vt:i4>
      </vt:variant>
      <vt:variant>
        <vt:i4>5</vt:i4>
      </vt:variant>
      <vt:variant>
        <vt:lpwstr/>
      </vt:variant>
      <vt:variant>
        <vt:lpwstr>_Toc199231779</vt:lpwstr>
      </vt:variant>
      <vt:variant>
        <vt:i4>1703996</vt:i4>
      </vt:variant>
      <vt:variant>
        <vt:i4>632</vt:i4>
      </vt:variant>
      <vt:variant>
        <vt:i4>0</vt:i4>
      </vt:variant>
      <vt:variant>
        <vt:i4>5</vt:i4>
      </vt:variant>
      <vt:variant>
        <vt:lpwstr/>
      </vt:variant>
      <vt:variant>
        <vt:lpwstr>_Toc199231778</vt:lpwstr>
      </vt:variant>
      <vt:variant>
        <vt:i4>1703996</vt:i4>
      </vt:variant>
      <vt:variant>
        <vt:i4>626</vt:i4>
      </vt:variant>
      <vt:variant>
        <vt:i4>0</vt:i4>
      </vt:variant>
      <vt:variant>
        <vt:i4>5</vt:i4>
      </vt:variant>
      <vt:variant>
        <vt:lpwstr/>
      </vt:variant>
      <vt:variant>
        <vt:lpwstr>_Toc199231777</vt:lpwstr>
      </vt:variant>
      <vt:variant>
        <vt:i4>1703996</vt:i4>
      </vt:variant>
      <vt:variant>
        <vt:i4>620</vt:i4>
      </vt:variant>
      <vt:variant>
        <vt:i4>0</vt:i4>
      </vt:variant>
      <vt:variant>
        <vt:i4>5</vt:i4>
      </vt:variant>
      <vt:variant>
        <vt:lpwstr/>
      </vt:variant>
      <vt:variant>
        <vt:lpwstr>_Toc199231776</vt:lpwstr>
      </vt:variant>
      <vt:variant>
        <vt:i4>1703996</vt:i4>
      </vt:variant>
      <vt:variant>
        <vt:i4>614</vt:i4>
      </vt:variant>
      <vt:variant>
        <vt:i4>0</vt:i4>
      </vt:variant>
      <vt:variant>
        <vt:i4>5</vt:i4>
      </vt:variant>
      <vt:variant>
        <vt:lpwstr/>
      </vt:variant>
      <vt:variant>
        <vt:lpwstr>_Toc199231775</vt:lpwstr>
      </vt:variant>
      <vt:variant>
        <vt:i4>1703996</vt:i4>
      </vt:variant>
      <vt:variant>
        <vt:i4>608</vt:i4>
      </vt:variant>
      <vt:variant>
        <vt:i4>0</vt:i4>
      </vt:variant>
      <vt:variant>
        <vt:i4>5</vt:i4>
      </vt:variant>
      <vt:variant>
        <vt:lpwstr/>
      </vt:variant>
      <vt:variant>
        <vt:lpwstr>_Toc199231774</vt:lpwstr>
      </vt:variant>
      <vt:variant>
        <vt:i4>1703996</vt:i4>
      </vt:variant>
      <vt:variant>
        <vt:i4>602</vt:i4>
      </vt:variant>
      <vt:variant>
        <vt:i4>0</vt:i4>
      </vt:variant>
      <vt:variant>
        <vt:i4>5</vt:i4>
      </vt:variant>
      <vt:variant>
        <vt:lpwstr/>
      </vt:variant>
      <vt:variant>
        <vt:lpwstr>_Toc199231773</vt:lpwstr>
      </vt:variant>
      <vt:variant>
        <vt:i4>1703996</vt:i4>
      </vt:variant>
      <vt:variant>
        <vt:i4>596</vt:i4>
      </vt:variant>
      <vt:variant>
        <vt:i4>0</vt:i4>
      </vt:variant>
      <vt:variant>
        <vt:i4>5</vt:i4>
      </vt:variant>
      <vt:variant>
        <vt:lpwstr/>
      </vt:variant>
      <vt:variant>
        <vt:lpwstr>_Toc199231772</vt:lpwstr>
      </vt:variant>
      <vt:variant>
        <vt:i4>1703996</vt:i4>
      </vt:variant>
      <vt:variant>
        <vt:i4>590</vt:i4>
      </vt:variant>
      <vt:variant>
        <vt:i4>0</vt:i4>
      </vt:variant>
      <vt:variant>
        <vt:i4>5</vt:i4>
      </vt:variant>
      <vt:variant>
        <vt:lpwstr/>
      </vt:variant>
      <vt:variant>
        <vt:lpwstr>_Toc199231771</vt:lpwstr>
      </vt:variant>
      <vt:variant>
        <vt:i4>1703996</vt:i4>
      </vt:variant>
      <vt:variant>
        <vt:i4>584</vt:i4>
      </vt:variant>
      <vt:variant>
        <vt:i4>0</vt:i4>
      </vt:variant>
      <vt:variant>
        <vt:i4>5</vt:i4>
      </vt:variant>
      <vt:variant>
        <vt:lpwstr/>
      </vt:variant>
      <vt:variant>
        <vt:lpwstr>_Toc199231770</vt:lpwstr>
      </vt:variant>
      <vt:variant>
        <vt:i4>1769532</vt:i4>
      </vt:variant>
      <vt:variant>
        <vt:i4>578</vt:i4>
      </vt:variant>
      <vt:variant>
        <vt:i4>0</vt:i4>
      </vt:variant>
      <vt:variant>
        <vt:i4>5</vt:i4>
      </vt:variant>
      <vt:variant>
        <vt:lpwstr/>
      </vt:variant>
      <vt:variant>
        <vt:lpwstr>_Toc199231769</vt:lpwstr>
      </vt:variant>
      <vt:variant>
        <vt:i4>1769532</vt:i4>
      </vt:variant>
      <vt:variant>
        <vt:i4>572</vt:i4>
      </vt:variant>
      <vt:variant>
        <vt:i4>0</vt:i4>
      </vt:variant>
      <vt:variant>
        <vt:i4>5</vt:i4>
      </vt:variant>
      <vt:variant>
        <vt:lpwstr/>
      </vt:variant>
      <vt:variant>
        <vt:lpwstr>_Toc199231768</vt:lpwstr>
      </vt:variant>
      <vt:variant>
        <vt:i4>1769532</vt:i4>
      </vt:variant>
      <vt:variant>
        <vt:i4>566</vt:i4>
      </vt:variant>
      <vt:variant>
        <vt:i4>0</vt:i4>
      </vt:variant>
      <vt:variant>
        <vt:i4>5</vt:i4>
      </vt:variant>
      <vt:variant>
        <vt:lpwstr/>
      </vt:variant>
      <vt:variant>
        <vt:lpwstr>_Toc199231767</vt:lpwstr>
      </vt:variant>
      <vt:variant>
        <vt:i4>1769532</vt:i4>
      </vt:variant>
      <vt:variant>
        <vt:i4>560</vt:i4>
      </vt:variant>
      <vt:variant>
        <vt:i4>0</vt:i4>
      </vt:variant>
      <vt:variant>
        <vt:i4>5</vt:i4>
      </vt:variant>
      <vt:variant>
        <vt:lpwstr/>
      </vt:variant>
      <vt:variant>
        <vt:lpwstr>_Toc199231766</vt:lpwstr>
      </vt:variant>
      <vt:variant>
        <vt:i4>1769532</vt:i4>
      </vt:variant>
      <vt:variant>
        <vt:i4>554</vt:i4>
      </vt:variant>
      <vt:variant>
        <vt:i4>0</vt:i4>
      </vt:variant>
      <vt:variant>
        <vt:i4>5</vt:i4>
      </vt:variant>
      <vt:variant>
        <vt:lpwstr/>
      </vt:variant>
      <vt:variant>
        <vt:lpwstr>_Toc199231765</vt:lpwstr>
      </vt:variant>
      <vt:variant>
        <vt:i4>1769532</vt:i4>
      </vt:variant>
      <vt:variant>
        <vt:i4>548</vt:i4>
      </vt:variant>
      <vt:variant>
        <vt:i4>0</vt:i4>
      </vt:variant>
      <vt:variant>
        <vt:i4>5</vt:i4>
      </vt:variant>
      <vt:variant>
        <vt:lpwstr/>
      </vt:variant>
      <vt:variant>
        <vt:lpwstr>_Toc199231764</vt:lpwstr>
      </vt:variant>
      <vt:variant>
        <vt:i4>1769532</vt:i4>
      </vt:variant>
      <vt:variant>
        <vt:i4>542</vt:i4>
      </vt:variant>
      <vt:variant>
        <vt:i4>0</vt:i4>
      </vt:variant>
      <vt:variant>
        <vt:i4>5</vt:i4>
      </vt:variant>
      <vt:variant>
        <vt:lpwstr/>
      </vt:variant>
      <vt:variant>
        <vt:lpwstr>_Toc199231763</vt:lpwstr>
      </vt:variant>
      <vt:variant>
        <vt:i4>1769532</vt:i4>
      </vt:variant>
      <vt:variant>
        <vt:i4>536</vt:i4>
      </vt:variant>
      <vt:variant>
        <vt:i4>0</vt:i4>
      </vt:variant>
      <vt:variant>
        <vt:i4>5</vt:i4>
      </vt:variant>
      <vt:variant>
        <vt:lpwstr/>
      </vt:variant>
      <vt:variant>
        <vt:lpwstr>_Toc199231762</vt:lpwstr>
      </vt:variant>
      <vt:variant>
        <vt:i4>1769532</vt:i4>
      </vt:variant>
      <vt:variant>
        <vt:i4>530</vt:i4>
      </vt:variant>
      <vt:variant>
        <vt:i4>0</vt:i4>
      </vt:variant>
      <vt:variant>
        <vt:i4>5</vt:i4>
      </vt:variant>
      <vt:variant>
        <vt:lpwstr/>
      </vt:variant>
      <vt:variant>
        <vt:lpwstr>_Toc199231761</vt:lpwstr>
      </vt:variant>
      <vt:variant>
        <vt:i4>1769532</vt:i4>
      </vt:variant>
      <vt:variant>
        <vt:i4>524</vt:i4>
      </vt:variant>
      <vt:variant>
        <vt:i4>0</vt:i4>
      </vt:variant>
      <vt:variant>
        <vt:i4>5</vt:i4>
      </vt:variant>
      <vt:variant>
        <vt:lpwstr/>
      </vt:variant>
      <vt:variant>
        <vt:lpwstr>_Toc199231760</vt:lpwstr>
      </vt:variant>
      <vt:variant>
        <vt:i4>1572924</vt:i4>
      </vt:variant>
      <vt:variant>
        <vt:i4>518</vt:i4>
      </vt:variant>
      <vt:variant>
        <vt:i4>0</vt:i4>
      </vt:variant>
      <vt:variant>
        <vt:i4>5</vt:i4>
      </vt:variant>
      <vt:variant>
        <vt:lpwstr/>
      </vt:variant>
      <vt:variant>
        <vt:lpwstr>_Toc199231759</vt:lpwstr>
      </vt:variant>
      <vt:variant>
        <vt:i4>1572924</vt:i4>
      </vt:variant>
      <vt:variant>
        <vt:i4>512</vt:i4>
      </vt:variant>
      <vt:variant>
        <vt:i4>0</vt:i4>
      </vt:variant>
      <vt:variant>
        <vt:i4>5</vt:i4>
      </vt:variant>
      <vt:variant>
        <vt:lpwstr/>
      </vt:variant>
      <vt:variant>
        <vt:lpwstr>_Toc199231758</vt:lpwstr>
      </vt:variant>
      <vt:variant>
        <vt:i4>1572924</vt:i4>
      </vt:variant>
      <vt:variant>
        <vt:i4>506</vt:i4>
      </vt:variant>
      <vt:variant>
        <vt:i4>0</vt:i4>
      </vt:variant>
      <vt:variant>
        <vt:i4>5</vt:i4>
      </vt:variant>
      <vt:variant>
        <vt:lpwstr/>
      </vt:variant>
      <vt:variant>
        <vt:lpwstr>_Toc199231757</vt:lpwstr>
      </vt:variant>
      <vt:variant>
        <vt:i4>1572924</vt:i4>
      </vt:variant>
      <vt:variant>
        <vt:i4>500</vt:i4>
      </vt:variant>
      <vt:variant>
        <vt:i4>0</vt:i4>
      </vt:variant>
      <vt:variant>
        <vt:i4>5</vt:i4>
      </vt:variant>
      <vt:variant>
        <vt:lpwstr/>
      </vt:variant>
      <vt:variant>
        <vt:lpwstr>_Toc199231756</vt:lpwstr>
      </vt:variant>
      <vt:variant>
        <vt:i4>1572924</vt:i4>
      </vt:variant>
      <vt:variant>
        <vt:i4>494</vt:i4>
      </vt:variant>
      <vt:variant>
        <vt:i4>0</vt:i4>
      </vt:variant>
      <vt:variant>
        <vt:i4>5</vt:i4>
      </vt:variant>
      <vt:variant>
        <vt:lpwstr/>
      </vt:variant>
      <vt:variant>
        <vt:lpwstr>_Toc199231755</vt:lpwstr>
      </vt:variant>
      <vt:variant>
        <vt:i4>1572924</vt:i4>
      </vt:variant>
      <vt:variant>
        <vt:i4>488</vt:i4>
      </vt:variant>
      <vt:variant>
        <vt:i4>0</vt:i4>
      </vt:variant>
      <vt:variant>
        <vt:i4>5</vt:i4>
      </vt:variant>
      <vt:variant>
        <vt:lpwstr/>
      </vt:variant>
      <vt:variant>
        <vt:lpwstr>_Toc199231754</vt:lpwstr>
      </vt:variant>
      <vt:variant>
        <vt:i4>1572924</vt:i4>
      </vt:variant>
      <vt:variant>
        <vt:i4>482</vt:i4>
      </vt:variant>
      <vt:variant>
        <vt:i4>0</vt:i4>
      </vt:variant>
      <vt:variant>
        <vt:i4>5</vt:i4>
      </vt:variant>
      <vt:variant>
        <vt:lpwstr/>
      </vt:variant>
      <vt:variant>
        <vt:lpwstr>_Toc199231753</vt:lpwstr>
      </vt:variant>
      <vt:variant>
        <vt:i4>1572924</vt:i4>
      </vt:variant>
      <vt:variant>
        <vt:i4>476</vt:i4>
      </vt:variant>
      <vt:variant>
        <vt:i4>0</vt:i4>
      </vt:variant>
      <vt:variant>
        <vt:i4>5</vt:i4>
      </vt:variant>
      <vt:variant>
        <vt:lpwstr/>
      </vt:variant>
      <vt:variant>
        <vt:lpwstr>_Toc199231752</vt:lpwstr>
      </vt:variant>
      <vt:variant>
        <vt:i4>1572924</vt:i4>
      </vt:variant>
      <vt:variant>
        <vt:i4>470</vt:i4>
      </vt:variant>
      <vt:variant>
        <vt:i4>0</vt:i4>
      </vt:variant>
      <vt:variant>
        <vt:i4>5</vt:i4>
      </vt:variant>
      <vt:variant>
        <vt:lpwstr/>
      </vt:variant>
      <vt:variant>
        <vt:lpwstr>_Toc199231751</vt:lpwstr>
      </vt:variant>
      <vt:variant>
        <vt:i4>1572924</vt:i4>
      </vt:variant>
      <vt:variant>
        <vt:i4>464</vt:i4>
      </vt:variant>
      <vt:variant>
        <vt:i4>0</vt:i4>
      </vt:variant>
      <vt:variant>
        <vt:i4>5</vt:i4>
      </vt:variant>
      <vt:variant>
        <vt:lpwstr/>
      </vt:variant>
      <vt:variant>
        <vt:lpwstr>_Toc199231750</vt:lpwstr>
      </vt:variant>
      <vt:variant>
        <vt:i4>1638460</vt:i4>
      </vt:variant>
      <vt:variant>
        <vt:i4>458</vt:i4>
      </vt:variant>
      <vt:variant>
        <vt:i4>0</vt:i4>
      </vt:variant>
      <vt:variant>
        <vt:i4>5</vt:i4>
      </vt:variant>
      <vt:variant>
        <vt:lpwstr/>
      </vt:variant>
      <vt:variant>
        <vt:lpwstr>_Toc199231749</vt:lpwstr>
      </vt:variant>
      <vt:variant>
        <vt:i4>1638460</vt:i4>
      </vt:variant>
      <vt:variant>
        <vt:i4>452</vt:i4>
      </vt:variant>
      <vt:variant>
        <vt:i4>0</vt:i4>
      </vt:variant>
      <vt:variant>
        <vt:i4>5</vt:i4>
      </vt:variant>
      <vt:variant>
        <vt:lpwstr/>
      </vt:variant>
      <vt:variant>
        <vt:lpwstr>_Toc199231748</vt:lpwstr>
      </vt:variant>
      <vt:variant>
        <vt:i4>1638460</vt:i4>
      </vt:variant>
      <vt:variant>
        <vt:i4>446</vt:i4>
      </vt:variant>
      <vt:variant>
        <vt:i4>0</vt:i4>
      </vt:variant>
      <vt:variant>
        <vt:i4>5</vt:i4>
      </vt:variant>
      <vt:variant>
        <vt:lpwstr/>
      </vt:variant>
      <vt:variant>
        <vt:lpwstr>_Toc199231747</vt:lpwstr>
      </vt:variant>
      <vt:variant>
        <vt:i4>1638460</vt:i4>
      </vt:variant>
      <vt:variant>
        <vt:i4>440</vt:i4>
      </vt:variant>
      <vt:variant>
        <vt:i4>0</vt:i4>
      </vt:variant>
      <vt:variant>
        <vt:i4>5</vt:i4>
      </vt:variant>
      <vt:variant>
        <vt:lpwstr/>
      </vt:variant>
      <vt:variant>
        <vt:lpwstr>_Toc199231746</vt:lpwstr>
      </vt:variant>
      <vt:variant>
        <vt:i4>1638460</vt:i4>
      </vt:variant>
      <vt:variant>
        <vt:i4>434</vt:i4>
      </vt:variant>
      <vt:variant>
        <vt:i4>0</vt:i4>
      </vt:variant>
      <vt:variant>
        <vt:i4>5</vt:i4>
      </vt:variant>
      <vt:variant>
        <vt:lpwstr/>
      </vt:variant>
      <vt:variant>
        <vt:lpwstr>_Toc199231745</vt:lpwstr>
      </vt:variant>
      <vt:variant>
        <vt:i4>1638460</vt:i4>
      </vt:variant>
      <vt:variant>
        <vt:i4>428</vt:i4>
      </vt:variant>
      <vt:variant>
        <vt:i4>0</vt:i4>
      </vt:variant>
      <vt:variant>
        <vt:i4>5</vt:i4>
      </vt:variant>
      <vt:variant>
        <vt:lpwstr/>
      </vt:variant>
      <vt:variant>
        <vt:lpwstr>_Toc199231744</vt:lpwstr>
      </vt:variant>
      <vt:variant>
        <vt:i4>1638460</vt:i4>
      </vt:variant>
      <vt:variant>
        <vt:i4>422</vt:i4>
      </vt:variant>
      <vt:variant>
        <vt:i4>0</vt:i4>
      </vt:variant>
      <vt:variant>
        <vt:i4>5</vt:i4>
      </vt:variant>
      <vt:variant>
        <vt:lpwstr/>
      </vt:variant>
      <vt:variant>
        <vt:lpwstr>_Toc199231743</vt:lpwstr>
      </vt:variant>
      <vt:variant>
        <vt:i4>1638460</vt:i4>
      </vt:variant>
      <vt:variant>
        <vt:i4>416</vt:i4>
      </vt:variant>
      <vt:variant>
        <vt:i4>0</vt:i4>
      </vt:variant>
      <vt:variant>
        <vt:i4>5</vt:i4>
      </vt:variant>
      <vt:variant>
        <vt:lpwstr/>
      </vt:variant>
      <vt:variant>
        <vt:lpwstr>_Toc199231742</vt:lpwstr>
      </vt:variant>
      <vt:variant>
        <vt:i4>1638460</vt:i4>
      </vt:variant>
      <vt:variant>
        <vt:i4>410</vt:i4>
      </vt:variant>
      <vt:variant>
        <vt:i4>0</vt:i4>
      </vt:variant>
      <vt:variant>
        <vt:i4>5</vt:i4>
      </vt:variant>
      <vt:variant>
        <vt:lpwstr/>
      </vt:variant>
      <vt:variant>
        <vt:lpwstr>_Toc199231741</vt:lpwstr>
      </vt:variant>
      <vt:variant>
        <vt:i4>1638460</vt:i4>
      </vt:variant>
      <vt:variant>
        <vt:i4>404</vt:i4>
      </vt:variant>
      <vt:variant>
        <vt:i4>0</vt:i4>
      </vt:variant>
      <vt:variant>
        <vt:i4>5</vt:i4>
      </vt:variant>
      <vt:variant>
        <vt:lpwstr/>
      </vt:variant>
      <vt:variant>
        <vt:lpwstr>_Toc199231740</vt:lpwstr>
      </vt:variant>
      <vt:variant>
        <vt:i4>1966140</vt:i4>
      </vt:variant>
      <vt:variant>
        <vt:i4>398</vt:i4>
      </vt:variant>
      <vt:variant>
        <vt:i4>0</vt:i4>
      </vt:variant>
      <vt:variant>
        <vt:i4>5</vt:i4>
      </vt:variant>
      <vt:variant>
        <vt:lpwstr/>
      </vt:variant>
      <vt:variant>
        <vt:lpwstr>_Toc199231739</vt:lpwstr>
      </vt:variant>
      <vt:variant>
        <vt:i4>1966140</vt:i4>
      </vt:variant>
      <vt:variant>
        <vt:i4>392</vt:i4>
      </vt:variant>
      <vt:variant>
        <vt:i4>0</vt:i4>
      </vt:variant>
      <vt:variant>
        <vt:i4>5</vt:i4>
      </vt:variant>
      <vt:variant>
        <vt:lpwstr/>
      </vt:variant>
      <vt:variant>
        <vt:lpwstr>_Toc199231738</vt:lpwstr>
      </vt:variant>
      <vt:variant>
        <vt:i4>1966140</vt:i4>
      </vt:variant>
      <vt:variant>
        <vt:i4>386</vt:i4>
      </vt:variant>
      <vt:variant>
        <vt:i4>0</vt:i4>
      </vt:variant>
      <vt:variant>
        <vt:i4>5</vt:i4>
      </vt:variant>
      <vt:variant>
        <vt:lpwstr/>
      </vt:variant>
      <vt:variant>
        <vt:lpwstr>_Toc199231737</vt:lpwstr>
      </vt:variant>
      <vt:variant>
        <vt:i4>1966140</vt:i4>
      </vt:variant>
      <vt:variant>
        <vt:i4>380</vt:i4>
      </vt:variant>
      <vt:variant>
        <vt:i4>0</vt:i4>
      </vt:variant>
      <vt:variant>
        <vt:i4>5</vt:i4>
      </vt:variant>
      <vt:variant>
        <vt:lpwstr/>
      </vt:variant>
      <vt:variant>
        <vt:lpwstr>_Toc199231736</vt:lpwstr>
      </vt:variant>
      <vt:variant>
        <vt:i4>1966140</vt:i4>
      </vt:variant>
      <vt:variant>
        <vt:i4>374</vt:i4>
      </vt:variant>
      <vt:variant>
        <vt:i4>0</vt:i4>
      </vt:variant>
      <vt:variant>
        <vt:i4>5</vt:i4>
      </vt:variant>
      <vt:variant>
        <vt:lpwstr/>
      </vt:variant>
      <vt:variant>
        <vt:lpwstr>_Toc199231735</vt:lpwstr>
      </vt:variant>
      <vt:variant>
        <vt:i4>1966140</vt:i4>
      </vt:variant>
      <vt:variant>
        <vt:i4>368</vt:i4>
      </vt:variant>
      <vt:variant>
        <vt:i4>0</vt:i4>
      </vt:variant>
      <vt:variant>
        <vt:i4>5</vt:i4>
      </vt:variant>
      <vt:variant>
        <vt:lpwstr/>
      </vt:variant>
      <vt:variant>
        <vt:lpwstr>_Toc199231734</vt:lpwstr>
      </vt:variant>
      <vt:variant>
        <vt:i4>1966140</vt:i4>
      </vt:variant>
      <vt:variant>
        <vt:i4>362</vt:i4>
      </vt:variant>
      <vt:variant>
        <vt:i4>0</vt:i4>
      </vt:variant>
      <vt:variant>
        <vt:i4>5</vt:i4>
      </vt:variant>
      <vt:variant>
        <vt:lpwstr/>
      </vt:variant>
      <vt:variant>
        <vt:lpwstr>_Toc199231733</vt:lpwstr>
      </vt:variant>
      <vt:variant>
        <vt:i4>1966140</vt:i4>
      </vt:variant>
      <vt:variant>
        <vt:i4>356</vt:i4>
      </vt:variant>
      <vt:variant>
        <vt:i4>0</vt:i4>
      </vt:variant>
      <vt:variant>
        <vt:i4>5</vt:i4>
      </vt:variant>
      <vt:variant>
        <vt:lpwstr/>
      </vt:variant>
      <vt:variant>
        <vt:lpwstr>_Toc199231732</vt:lpwstr>
      </vt:variant>
      <vt:variant>
        <vt:i4>1966140</vt:i4>
      </vt:variant>
      <vt:variant>
        <vt:i4>350</vt:i4>
      </vt:variant>
      <vt:variant>
        <vt:i4>0</vt:i4>
      </vt:variant>
      <vt:variant>
        <vt:i4>5</vt:i4>
      </vt:variant>
      <vt:variant>
        <vt:lpwstr/>
      </vt:variant>
      <vt:variant>
        <vt:lpwstr>_Toc199231731</vt:lpwstr>
      </vt:variant>
      <vt:variant>
        <vt:i4>1966140</vt:i4>
      </vt:variant>
      <vt:variant>
        <vt:i4>344</vt:i4>
      </vt:variant>
      <vt:variant>
        <vt:i4>0</vt:i4>
      </vt:variant>
      <vt:variant>
        <vt:i4>5</vt:i4>
      </vt:variant>
      <vt:variant>
        <vt:lpwstr/>
      </vt:variant>
      <vt:variant>
        <vt:lpwstr>_Toc199231730</vt:lpwstr>
      </vt:variant>
      <vt:variant>
        <vt:i4>2031676</vt:i4>
      </vt:variant>
      <vt:variant>
        <vt:i4>338</vt:i4>
      </vt:variant>
      <vt:variant>
        <vt:i4>0</vt:i4>
      </vt:variant>
      <vt:variant>
        <vt:i4>5</vt:i4>
      </vt:variant>
      <vt:variant>
        <vt:lpwstr/>
      </vt:variant>
      <vt:variant>
        <vt:lpwstr>_Toc199231729</vt:lpwstr>
      </vt:variant>
      <vt:variant>
        <vt:i4>2031676</vt:i4>
      </vt:variant>
      <vt:variant>
        <vt:i4>332</vt:i4>
      </vt:variant>
      <vt:variant>
        <vt:i4>0</vt:i4>
      </vt:variant>
      <vt:variant>
        <vt:i4>5</vt:i4>
      </vt:variant>
      <vt:variant>
        <vt:lpwstr/>
      </vt:variant>
      <vt:variant>
        <vt:lpwstr>_Toc199231728</vt:lpwstr>
      </vt:variant>
      <vt:variant>
        <vt:i4>2031676</vt:i4>
      </vt:variant>
      <vt:variant>
        <vt:i4>326</vt:i4>
      </vt:variant>
      <vt:variant>
        <vt:i4>0</vt:i4>
      </vt:variant>
      <vt:variant>
        <vt:i4>5</vt:i4>
      </vt:variant>
      <vt:variant>
        <vt:lpwstr/>
      </vt:variant>
      <vt:variant>
        <vt:lpwstr>_Toc199231727</vt:lpwstr>
      </vt:variant>
      <vt:variant>
        <vt:i4>2031676</vt:i4>
      </vt:variant>
      <vt:variant>
        <vt:i4>320</vt:i4>
      </vt:variant>
      <vt:variant>
        <vt:i4>0</vt:i4>
      </vt:variant>
      <vt:variant>
        <vt:i4>5</vt:i4>
      </vt:variant>
      <vt:variant>
        <vt:lpwstr/>
      </vt:variant>
      <vt:variant>
        <vt:lpwstr>_Toc199231726</vt:lpwstr>
      </vt:variant>
      <vt:variant>
        <vt:i4>2031676</vt:i4>
      </vt:variant>
      <vt:variant>
        <vt:i4>314</vt:i4>
      </vt:variant>
      <vt:variant>
        <vt:i4>0</vt:i4>
      </vt:variant>
      <vt:variant>
        <vt:i4>5</vt:i4>
      </vt:variant>
      <vt:variant>
        <vt:lpwstr/>
      </vt:variant>
      <vt:variant>
        <vt:lpwstr>_Toc199231725</vt:lpwstr>
      </vt:variant>
      <vt:variant>
        <vt:i4>2031676</vt:i4>
      </vt:variant>
      <vt:variant>
        <vt:i4>308</vt:i4>
      </vt:variant>
      <vt:variant>
        <vt:i4>0</vt:i4>
      </vt:variant>
      <vt:variant>
        <vt:i4>5</vt:i4>
      </vt:variant>
      <vt:variant>
        <vt:lpwstr/>
      </vt:variant>
      <vt:variant>
        <vt:lpwstr>_Toc199231724</vt:lpwstr>
      </vt:variant>
      <vt:variant>
        <vt:i4>2031676</vt:i4>
      </vt:variant>
      <vt:variant>
        <vt:i4>302</vt:i4>
      </vt:variant>
      <vt:variant>
        <vt:i4>0</vt:i4>
      </vt:variant>
      <vt:variant>
        <vt:i4>5</vt:i4>
      </vt:variant>
      <vt:variant>
        <vt:lpwstr/>
      </vt:variant>
      <vt:variant>
        <vt:lpwstr>_Toc199231723</vt:lpwstr>
      </vt:variant>
      <vt:variant>
        <vt:i4>1376317</vt:i4>
      </vt:variant>
      <vt:variant>
        <vt:i4>296</vt:i4>
      </vt:variant>
      <vt:variant>
        <vt:i4>0</vt:i4>
      </vt:variant>
      <vt:variant>
        <vt:i4>5</vt:i4>
      </vt:variant>
      <vt:variant>
        <vt:lpwstr/>
      </vt:variant>
      <vt:variant>
        <vt:lpwstr>_Toc199231684</vt:lpwstr>
      </vt:variant>
      <vt:variant>
        <vt:i4>1376317</vt:i4>
      </vt:variant>
      <vt:variant>
        <vt:i4>290</vt:i4>
      </vt:variant>
      <vt:variant>
        <vt:i4>0</vt:i4>
      </vt:variant>
      <vt:variant>
        <vt:i4>5</vt:i4>
      </vt:variant>
      <vt:variant>
        <vt:lpwstr/>
      </vt:variant>
      <vt:variant>
        <vt:lpwstr>_Toc199231683</vt:lpwstr>
      </vt:variant>
      <vt:variant>
        <vt:i4>1376317</vt:i4>
      </vt:variant>
      <vt:variant>
        <vt:i4>284</vt:i4>
      </vt:variant>
      <vt:variant>
        <vt:i4>0</vt:i4>
      </vt:variant>
      <vt:variant>
        <vt:i4>5</vt:i4>
      </vt:variant>
      <vt:variant>
        <vt:lpwstr/>
      </vt:variant>
      <vt:variant>
        <vt:lpwstr>_Toc199231682</vt:lpwstr>
      </vt:variant>
      <vt:variant>
        <vt:i4>1376317</vt:i4>
      </vt:variant>
      <vt:variant>
        <vt:i4>278</vt:i4>
      </vt:variant>
      <vt:variant>
        <vt:i4>0</vt:i4>
      </vt:variant>
      <vt:variant>
        <vt:i4>5</vt:i4>
      </vt:variant>
      <vt:variant>
        <vt:lpwstr/>
      </vt:variant>
      <vt:variant>
        <vt:lpwstr>_Toc199231681</vt:lpwstr>
      </vt:variant>
      <vt:variant>
        <vt:i4>1376317</vt:i4>
      </vt:variant>
      <vt:variant>
        <vt:i4>272</vt:i4>
      </vt:variant>
      <vt:variant>
        <vt:i4>0</vt:i4>
      </vt:variant>
      <vt:variant>
        <vt:i4>5</vt:i4>
      </vt:variant>
      <vt:variant>
        <vt:lpwstr/>
      </vt:variant>
      <vt:variant>
        <vt:lpwstr>_Toc199231680</vt:lpwstr>
      </vt:variant>
      <vt:variant>
        <vt:i4>1703997</vt:i4>
      </vt:variant>
      <vt:variant>
        <vt:i4>266</vt:i4>
      </vt:variant>
      <vt:variant>
        <vt:i4>0</vt:i4>
      </vt:variant>
      <vt:variant>
        <vt:i4>5</vt:i4>
      </vt:variant>
      <vt:variant>
        <vt:lpwstr/>
      </vt:variant>
      <vt:variant>
        <vt:lpwstr>_Toc199231679</vt:lpwstr>
      </vt:variant>
      <vt:variant>
        <vt:i4>1703997</vt:i4>
      </vt:variant>
      <vt:variant>
        <vt:i4>260</vt:i4>
      </vt:variant>
      <vt:variant>
        <vt:i4>0</vt:i4>
      </vt:variant>
      <vt:variant>
        <vt:i4>5</vt:i4>
      </vt:variant>
      <vt:variant>
        <vt:lpwstr/>
      </vt:variant>
      <vt:variant>
        <vt:lpwstr>_Toc199231678</vt:lpwstr>
      </vt:variant>
      <vt:variant>
        <vt:i4>1703997</vt:i4>
      </vt:variant>
      <vt:variant>
        <vt:i4>254</vt:i4>
      </vt:variant>
      <vt:variant>
        <vt:i4>0</vt:i4>
      </vt:variant>
      <vt:variant>
        <vt:i4>5</vt:i4>
      </vt:variant>
      <vt:variant>
        <vt:lpwstr/>
      </vt:variant>
      <vt:variant>
        <vt:lpwstr>_Toc199231677</vt:lpwstr>
      </vt:variant>
      <vt:variant>
        <vt:i4>1703997</vt:i4>
      </vt:variant>
      <vt:variant>
        <vt:i4>248</vt:i4>
      </vt:variant>
      <vt:variant>
        <vt:i4>0</vt:i4>
      </vt:variant>
      <vt:variant>
        <vt:i4>5</vt:i4>
      </vt:variant>
      <vt:variant>
        <vt:lpwstr/>
      </vt:variant>
      <vt:variant>
        <vt:lpwstr>_Toc199231676</vt:lpwstr>
      </vt:variant>
      <vt:variant>
        <vt:i4>1703997</vt:i4>
      </vt:variant>
      <vt:variant>
        <vt:i4>242</vt:i4>
      </vt:variant>
      <vt:variant>
        <vt:i4>0</vt:i4>
      </vt:variant>
      <vt:variant>
        <vt:i4>5</vt:i4>
      </vt:variant>
      <vt:variant>
        <vt:lpwstr/>
      </vt:variant>
      <vt:variant>
        <vt:lpwstr>_Toc199231675</vt:lpwstr>
      </vt:variant>
      <vt:variant>
        <vt:i4>1703997</vt:i4>
      </vt:variant>
      <vt:variant>
        <vt:i4>236</vt:i4>
      </vt:variant>
      <vt:variant>
        <vt:i4>0</vt:i4>
      </vt:variant>
      <vt:variant>
        <vt:i4>5</vt:i4>
      </vt:variant>
      <vt:variant>
        <vt:lpwstr/>
      </vt:variant>
      <vt:variant>
        <vt:lpwstr>_Toc199231674</vt:lpwstr>
      </vt:variant>
      <vt:variant>
        <vt:i4>1703997</vt:i4>
      </vt:variant>
      <vt:variant>
        <vt:i4>230</vt:i4>
      </vt:variant>
      <vt:variant>
        <vt:i4>0</vt:i4>
      </vt:variant>
      <vt:variant>
        <vt:i4>5</vt:i4>
      </vt:variant>
      <vt:variant>
        <vt:lpwstr/>
      </vt:variant>
      <vt:variant>
        <vt:lpwstr>_Toc199231673</vt:lpwstr>
      </vt:variant>
      <vt:variant>
        <vt:i4>1703997</vt:i4>
      </vt:variant>
      <vt:variant>
        <vt:i4>224</vt:i4>
      </vt:variant>
      <vt:variant>
        <vt:i4>0</vt:i4>
      </vt:variant>
      <vt:variant>
        <vt:i4>5</vt:i4>
      </vt:variant>
      <vt:variant>
        <vt:lpwstr/>
      </vt:variant>
      <vt:variant>
        <vt:lpwstr>_Toc199231672</vt:lpwstr>
      </vt:variant>
      <vt:variant>
        <vt:i4>1703997</vt:i4>
      </vt:variant>
      <vt:variant>
        <vt:i4>218</vt:i4>
      </vt:variant>
      <vt:variant>
        <vt:i4>0</vt:i4>
      </vt:variant>
      <vt:variant>
        <vt:i4>5</vt:i4>
      </vt:variant>
      <vt:variant>
        <vt:lpwstr/>
      </vt:variant>
      <vt:variant>
        <vt:lpwstr>_Toc199231671</vt:lpwstr>
      </vt:variant>
      <vt:variant>
        <vt:i4>1703997</vt:i4>
      </vt:variant>
      <vt:variant>
        <vt:i4>212</vt:i4>
      </vt:variant>
      <vt:variant>
        <vt:i4>0</vt:i4>
      </vt:variant>
      <vt:variant>
        <vt:i4>5</vt:i4>
      </vt:variant>
      <vt:variant>
        <vt:lpwstr/>
      </vt:variant>
      <vt:variant>
        <vt:lpwstr>_Toc199231670</vt:lpwstr>
      </vt:variant>
      <vt:variant>
        <vt:i4>1769533</vt:i4>
      </vt:variant>
      <vt:variant>
        <vt:i4>206</vt:i4>
      </vt:variant>
      <vt:variant>
        <vt:i4>0</vt:i4>
      </vt:variant>
      <vt:variant>
        <vt:i4>5</vt:i4>
      </vt:variant>
      <vt:variant>
        <vt:lpwstr/>
      </vt:variant>
      <vt:variant>
        <vt:lpwstr>_Toc199231669</vt:lpwstr>
      </vt:variant>
      <vt:variant>
        <vt:i4>1769533</vt:i4>
      </vt:variant>
      <vt:variant>
        <vt:i4>200</vt:i4>
      </vt:variant>
      <vt:variant>
        <vt:i4>0</vt:i4>
      </vt:variant>
      <vt:variant>
        <vt:i4>5</vt:i4>
      </vt:variant>
      <vt:variant>
        <vt:lpwstr/>
      </vt:variant>
      <vt:variant>
        <vt:lpwstr>_Toc199231668</vt:lpwstr>
      </vt:variant>
      <vt:variant>
        <vt:i4>1769533</vt:i4>
      </vt:variant>
      <vt:variant>
        <vt:i4>194</vt:i4>
      </vt:variant>
      <vt:variant>
        <vt:i4>0</vt:i4>
      </vt:variant>
      <vt:variant>
        <vt:i4>5</vt:i4>
      </vt:variant>
      <vt:variant>
        <vt:lpwstr/>
      </vt:variant>
      <vt:variant>
        <vt:lpwstr>_Toc199231667</vt:lpwstr>
      </vt:variant>
      <vt:variant>
        <vt:i4>1769533</vt:i4>
      </vt:variant>
      <vt:variant>
        <vt:i4>188</vt:i4>
      </vt:variant>
      <vt:variant>
        <vt:i4>0</vt:i4>
      </vt:variant>
      <vt:variant>
        <vt:i4>5</vt:i4>
      </vt:variant>
      <vt:variant>
        <vt:lpwstr/>
      </vt:variant>
      <vt:variant>
        <vt:lpwstr>_Toc199231666</vt:lpwstr>
      </vt:variant>
      <vt:variant>
        <vt:i4>1769533</vt:i4>
      </vt:variant>
      <vt:variant>
        <vt:i4>182</vt:i4>
      </vt:variant>
      <vt:variant>
        <vt:i4>0</vt:i4>
      </vt:variant>
      <vt:variant>
        <vt:i4>5</vt:i4>
      </vt:variant>
      <vt:variant>
        <vt:lpwstr/>
      </vt:variant>
      <vt:variant>
        <vt:lpwstr>_Toc199231665</vt:lpwstr>
      </vt:variant>
      <vt:variant>
        <vt:i4>1769533</vt:i4>
      </vt:variant>
      <vt:variant>
        <vt:i4>176</vt:i4>
      </vt:variant>
      <vt:variant>
        <vt:i4>0</vt:i4>
      </vt:variant>
      <vt:variant>
        <vt:i4>5</vt:i4>
      </vt:variant>
      <vt:variant>
        <vt:lpwstr/>
      </vt:variant>
      <vt:variant>
        <vt:lpwstr>_Toc199231664</vt:lpwstr>
      </vt:variant>
      <vt:variant>
        <vt:i4>1769533</vt:i4>
      </vt:variant>
      <vt:variant>
        <vt:i4>170</vt:i4>
      </vt:variant>
      <vt:variant>
        <vt:i4>0</vt:i4>
      </vt:variant>
      <vt:variant>
        <vt:i4>5</vt:i4>
      </vt:variant>
      <vt:variant>
        <vt:lpwstr/>
      </vt:variant>
      <vt:variant>
        <vt:lpwstr>_Toc199231663</vt:lpwstr>
      </vt:variant>
      <vt:variant>
        <vt:i4>1769533</vt:i4>
      </vt:variant>
      <vt:variant>
        <vt:i4>164</vt:i4>
      </vt:variant>
      <vt:variant>
        <vt:i4>0</vt:i4>
      </vt:variant>
      <vt:variant>
        <vt:i4>5</vt:i4>
      </vt:variant>
      <vt:variant>
        <vt:lpwstr/>
      </vt:variant>
      <vt:variant>
        <vt:lpwstr>_Toc199231662</vt:lpwstr>
      </vt:variant>
      <vt:variant>
        <vt:i4>1769533</vt:i4>
      </vt:variant>
      <vt:variant>
        <vt:i4>158</vt:i4>
      </vt:variant>
      <vt:variant>
        <vt:i4>0</vt:i4>
      </vt:variant>
      <vt:variant>
        <vt:i4>5</vt:i4>
      </vt:variant>
      <vt:variant>
        <vt:lpwstr/>
      </vt:variant>
      <vt:variant>
        <vt:lpwstr>_Toc199231661</vt:lpwstr>
      </vt:variant>
      <vt:variant>
        <vt:i4>1769533</vt:i4>
      </vt:variant>
      <vt:variant>
        <vt:i4>152</vt:i4>
      </vt:variant>
      <vt:variant>
        <vt:i4>0</vt:i4>
      </vt:variant>
      <vt:variant>
        <vt:i4>5</vt:i4>
      </vt:variant>
      <vt:variant>
        <vt:lpwstr/>
      </vt:variant>
      <vt:variant>
        <vt:lpwstr>_Toc199231660</vt:lpwstr>
      </vt:variant>
      <vt:variant>
        <vt:i4>1572925</vt:i4>
      </vt:variant>
      <vt:variant>
        <vt:i4>146</vt:i4>
      </vt:variant>
      <vt:variant>
        <vt:i4>0</vt:i4>
      </vt:variant>
      <vt:variant>
        <vt:i4>5</vt:i4>
      </vt:variant>
      <vt:variant>
        <vt:lpwstr/>
      </vt:variant>
      <vt:variant>
        <vt:lpwstr>_Toc199231659</vt:lpwstr>
      </vt:variant>
      <vt:variant>
        <vt:i4>1572925</vt:i4>
      </vt:variant>
      <vt:variant>
        <vt:i4>140</vt:i4>
      </vt:variant>
      <vt:variant>
        <vt:i4>0</vt:i4>
      </vt:variant>
      <vt:variant>
        <vt:i4>5</vt:i4>
      </vt:variant>
      <vt:variant>
        <vt:lpwstr/>
      </vt:variant>
      <vt:variant>
        <vt:lpwstr>_Toc199231658</vt:lpwstr>
      </vt:variant>
      <vt:variant>
        <vt:i4>1572925</vt:i4>
      </vt:variant>
      <vt:variant>
        <vt:i4>134</vt:i4>
      </vt:variant>
      <vt:variant>
        <vt:i4>0</vt:i4>
      </vt:variant>
      <vt:variant>
        <vt:i4>5</vt:i4>
      </vt:variant>
      <vt:variant>
        <vt:lpwstr/>
      </vt:variant>
      <vt:variant>
        <vt:lpwstr>_Toc199231657</vt:lpwstr>
      </vt:variant>
      <vt:variant>
        <vt:i4>1572925</vt:i4>
      </vt:variant>
      <vt:variant>
        <vt:i4>128</vt:i4>
      </vt:variant>
      <vt:variant>
        <vt:i4>0</vt:i4>
      </vt:variant>
      <vt:variant>
        <vt:i4>5</vt:i4>
      </vt:variant>
      <vt:variant>
        <vt:lpwstr/>
      </vt:variant>
      <vt:variant>
        <vt:lpwstr>_Toc199231656</vt:lpwstr>
      </vt:variant>
      <vt:variant>
        <vt:i4>1572925</vt:i4>
      </vt:variant>
      <vt:variant>
        <vt:i4>122</vt:i4>
      </vt:variant>
      <vt:variant>
        <vt:i4>0</vt:i4>
      </vt:variant>
      <vt:variant>
        <vt:i4>5</vt:i4>
      </vt:variant>
      <vt:variant>
        <vt:lpwstr/>
      </vt:variant>
      <vt:variant>
        <vt:lpwstr>_Toc199231655</vt:lpwstr>
      </vt:variant>
      <vt:variant>
        <vt:i4>1572925</vt:i4>
      </vt:variant>
      <vt:variant>
        <vt:i4>116</vt:i4>
      </vt:variant>
      <vt:variant>
        <vt:i4>0</vt:i4>
      </vt:variant>
      <vt:variant>
        <vt:i4>5</vt:i4>
      </vt:variant>
      <vt:variant>
        <vt:lpwstr/>
      </vt:variant>
      <vt:variant>
        <vt:lpwstr>_Toc199231654</vt:lpwstr>
      </vt:variant>
      <vt:variant>
        <vt:i4>1572925</vt:i4>
      </vt:variant>
      <vt:variant>
        <vt:i4>110</vt:i4>
      </vt:variant>
      <vt:variant>
        <vt:i4>0</vt:i4>
      </vt:variant>
      <vt:variant>
        <vt:i4>5</vt:i4>
      </vt:variant>
      <vt:variant>
        <vt:lpwstr/>
      </vt:variant>
      <vt:variant>
        <vt:lpwstr>_Toc199231653</vt:lpwstr>
      </vt:variant>
      <vt:variant>
        <vt:i4>1572925</vt:i4>
      </vt:variant>
      <vt:variant>
        <vt:i4>104</vt:i4>
      </vt:variant>
      <vt:variant>
        <vt:i4>0</vt:i4>
      </vt:variant>
      <vt:variant>
        <vt:i4>5</vt:i4>
      </vt:variant>
      <vt:variant>
        <vt:lpwstr/>
      </vt:variant>
      <vt:variant>
        <vt:lpwstr>_Toc199231652</vt:lpwstr>
      </vt:variant>
      <vt:variant>
        <vt:i4>1572925</vt:i4>
      </vt:variant>
      <vt:variant>
        <vt:i4>98</vt:i4>
      </vt:variant>
      <vt:variant>
        <vt:i4>0</vt:i4>
      </vt:variant>
      <vt:variant>
        <vt:i4>5</vt:i4>
      </vt:variant>
      <vt:variant>
        <vt:lpwstr/>
      </vt:variant>
      <vt:variant>
        <vt:lpwstr>_Toc199231651</vt:lpwstr>
      </vt:variant>
      <vt:variant>
        <vt:i4>1572925</vt:i4>
      </vt:variant>
      <vt:variant>
        <vt:i4>92</vt:i4>
      </vt:variant>
      <vt:variant>
        <vt:i4>0</vt:i4>
      </vt:variant>
      <vt:variant>
        <vt:i4>5</vt:i4>
      </vt:variant>
      <vt:variant>
        <vt:lpwstr/>
      </vt:variant>
      <vt:variant>
        <vt:lpwstr>_Toc199231650</vt:lpwstr>
      </vt:variant>
      <vt:variant>
        <vt:i4>1638461</vt:i4>
      </vt:variant>
      <vt:variant>
        <vt:i4>86</vt:i4>
      </vt:variant>
      <vt:variant>
        <vt:i4>0</vt:i4>
      </vt:variant>
      <vt:variant>
        <vt:i4>5</vt:i4>
      </vt:variant>
      <vt:variant>
        <vt:lpwstr/>
      </vt:variant>
      <vt:variant>
        <vt:lpwstr>_Toc199231649</vt:lpwstr>
      </vt:variant>
      <vt:variant>
        <vt:i4>1638461</vt:i4>
      </vt:variant>
      <vt:variant>
        <vt:i4>80</vt:i4>
      </vt:variant>
      <vt:variant>
        <vt:i4>0</vt:i4>
      </vt:variant>
      <vt:variant>
        <vt:i4>5</vt:i4>
      </vt:variant>
      <vt:variant>
        <vt:lpwstr/>
      </vt:variant>
      <vt:variant>
        <vt:lpwstr>_Toc199231648</vt:lpwstr>
      </vt:variant>
      <vt:variant>
        <vt:i4>1638461</vt:i4>
      </vt:variant>
      <vt:variant>
        <vt:i4>74</vt:i4>
      </vt:variant>
      <vt:variant>
        <vt:i4>0</vt:i4>
      </vt:variant>
      <vt:variant>
        <vt:i4>5</vt:i4>
      </vt:variant>
      <vt:variant>
        <vt:lpwstr/>
      </vt:variant>
      <vt:variant>
        <vt:lpwstr>_Toc199231647</vt:lpwstr>
      </vt:variant>
      <vt:variant>
        <vt:i4>1638461</vt:i4>
      </vt:variant>
      <vt:variant>
        <vt:i4>68</vt:i4>
      </vt:variant>
      <vt:variant>
        <vt:i4>0</vt:i4>
      </vt:variant>
      <vt:variant>
        <vt:i4>5</vt:i4>
      </vt:variant>
      <vt:variant>
        <vt:lpwstr/>
      </vt:variant>
      <vt:variant>
        <vt:lpwstr>_Toc199231646</vt:lpwstr>
      </vt:variant>
      <vt:variant>
        <vt:i4>1638461</vt:i4>
      </vt:variant>
      <vt:variant>
        <vt:i4>62</vt:i4>
      </vt:variant>
      <vt:variant>
        <vt:i4>0</vt:i4>
      </vt:variant>
      <vt:variant>
        <vt:i4>5</vt:i4>
      </vt:variant>
      <vt:variant>
        <vt:lpwstr/>
      </vt:variant>
      <vt:variant>
        <vt:lpwstr>_Toc199231645</vt:lpwstr>
      </vt:variant>
      <vt:variant>
        <vt:i4>1638461</vt:i4>
      </vt:variant>
      <vt:variant>
        <vt:i4>56</vt:i4>
      </vt:variant>
      <vt:variant>
        <vt:i4>0</vt:i4>
      </vt:variant>
      <vt:variant>
        <vt:i4>5</vt:i4>
      </vt:variant>
      <vt:variant>
        <vt:lpwstr/>
      </vt:variant>
      <vt:variant>
        <vt:lpwstr>_Toc199231644</vt:lpwstr>
      </vt:variant>
      <vt:variant>
        <vt:i4>1638461</vt:i4>
      </vt:variant>
      <vt:variant>
        <vt:i4>50</vt:i4>
      </vt:variant>
      <vt:variant>
        <vt:i4>0</vt:i4>
      </vt:variant>
      <vt:variant>
        <vt:i4>5</vt:i4>
      </vt:variant>
      <vt:variant>
        <vt:lpwstr/>
      </vt:variant>
      <vt:variant>
        <vt:lpwstr>_Toc199231643</vt:lpwstr>
      </vt:variant>
      <vt:variant>
        <vt:i4>1638461</vt:i4>
      </vt:variant>
      <vt:variant>
        <vt:i4>44</vt:i4>
      </vt:variant>
      <vt:variant>
        <vt:i4>0</vt:i4>
      </vt:variant>
      <vt:variant>
        <vt:i4>5</vt:i4>
      </vt:variant>
      <vt:variant>
        <vt:lpwstr/>
      </vt:variant>
      <vt:variant>
        <vt:lpwstr>_Toc199231642</vt:lpwstr>
      </vt:variant>
      <vt:variant>
        <vt:i4>1638461</vt:i4>
      </vt:variant>
      <vt:variant>
        <vt:i4>38</vt:i4>
      </vt:variant>
      <vt:variant>
        <vt:i4>0</vt:i4>
      </vt:variant>
      <vt:variant>
        <vt:i4>5</vt:i4>
      </vt:variant>
      <vt:variant>
        <vt:lpwstr/>
      </vt:variant>
      <vt:variant>
        <vt:lpwstr>_Toc199231641</vt:lpwstr>
      </vt:variant>
      <vt:variant>
        <vt:i4>1638461</vt:i4>
      </vt:variant>
      <vt:variant>
        <vt:i4>32</vt:i4>
      </vt:variant>
      <vt:variant>
        <vt:i4>0</vt:i4>
      </vt:variant>
      <vt:variant>
        <vt:i4>5</vt:i4>
      </vt:variant>
      <vt:variant>
        <vt:lpwstr/>
      </vt:variant>
      <vt:variant>
        <vt:lpwstr>_Toc199231640</vt:lpwstr>
      </vt:variant>
      <vt:variant>
        <vt:i4>1966141</vt:i4>
      </vt:variant>
      <vt:variant>
        <vt:i4>26</vt:i4>
      </vt:variant>
      <vt:variant>
        <vt:i4>0</vt:i4>
      </vt:variant>
      <vt:variant>
        <vt:i4>5</vt:i4>
      </vt:variant>
      <vt:variant>
        <vt:lpwstr/>
      </vt:variant>
      <vt:variant>
        <vt:lpwstr>_Toc199231639</vt:lpwstr>
      </vt:variant>
      <vt:variant>
        <vt:i4>1966141</vt:i4>
      </vt:variant>
      <vt:variant>
        <vt:i4>20</vt:i4>
      </vt:variant>
      <vt:variant>
        <vt:i4>0</vt:i4>
      </vt:variant>
      <vt:variant>
        <vt:i4>5</vt:i4>
      </vt:variant>
      <vt:variant>
        <vt:lpwstr/>
      </vt:variant>
      <vt:variant>
        <vt:lpwstr>_Toc199231638</vt:lpwstr>
      </vt:variant>
      <vt:variant>
        <vt:i4>1966141</vt:i4>
      </vt:variant>
      <vt:variant>
        <vt:i4>14</vt:i4>
      </vt:variant>
      <vt:variant>
        <vt:i4>0</vt:i4>
      </vt:variant>
      <vt:variant>
        <vt:i4>5</vt:i4>
      </vt:variant>
      <vt:variant>
        <vt:lpwstr/>
      </vt:variant>
      <vt:variant>
        <vt:lpwstr>_Toc199231637</vt:lpwstr>
      </vt:variant>
      <vt:variant>
        <vt:i4>1966141</vt:i4>
      </vt:variant>
      <vt:variant>
        <vt:i4>8</vt:i4>
      </vt:variant>
      <vt:variant>
        <vt:i4>0</vt:i4>
      </vt:variant>
      <vt:variant>
        <vt:i4>5</vt:i4>
      </vt:variant>
      <vt:variant>
        <vt:lpwstr/>
      </vt:variant>
      <vt:variant>
        <vt:lpwstr>_Toc199231636</vt:lpwstr>
      </vt:variant>
      <vt:variant>
        <vt:i4>1966141</vt:i4>
      </vt:variant>
      <vt:variant>
        <vt:i4>2</vt:i4>
      </vt:variant>
      <vt:variant>
        <vt:i4>0</vt:i4>
      </vt:variant>
      <vt:variant>
        <vt:i4>5</vt:i4>
      </vt:variant>
      <vt:variant>
        <vt:lpwstr/>
      </vt:variant>
      <vt:variant>
        <vt:lpwstr>_Toc199231635</vt:lpwstr>
      </vt:variant>
      <vt:variant>
        <vt:i4>5963893</vt:i4>
      </vt:variant>
      <vt:variant>
        <vt:i4>3</vt:i4>
      </vt:variant>
      <vt:variant>
        <vt:i4>0</vt:i4>
      </vt:variant>
      <vt:variant>
        <vt:i4>5</vt:i4>
      </vt:variant>
      <vt:variant>
        <vt:lpwstr>mailto:ldunstan@cockburn.wa.gov.au</vt:lpwstr>
      </vt:variant>
      <vt:variant>
        <vt:lpwstr/>
      </vt:variant>
      <vt:variant>
        <vt:i4>5374077</vt:i4>
      </vt:variant>
      <vt:variant>
        <vt:i4>0</vt:i4>
      </vt:variant>
      <vt:variant>
        <vt:i4>0</vt:i4>
      </vt:variant>
      <vt:variant>
        <vt:i4>5</vt:i4>
      </vt:variant>
      <vt:variant>
        <vt:lpwstr>mailto:lsantoriello@cockburn.wa.gov.au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 Fogg</dc:creator>
  <cp:keywords/>
  <dc:description/>
  <cp:lastModifiedBy>Anneliese Schutz</cp:lastModifiedBy>
  <cp:revision>271</cp:revision>
  <cp:lastPrinted>2026-04-08T08:26:00Z</cp:lastPrinted>
  <dcterms:created xsi:type="dcterms:W3CDTF">2025-07-03T01:15:00Z</dcterms:created>
  <dcterms:modified xsi:type="dcterms:W3CDTF">2026-05-29T02:10:00Z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MediaServiceImageTags">
    <vt:lpwstr/>
  </property>
</Properties>
</file>