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62246" w14:textId="77777777" w:rsidR="00656C9D" w:rsidRPr="00F94F2C" w:rsidRDefault="00656C9D" w:rsidP="009E46BE">
      <w:pPr>
        <w:tabs>
          <w:tab w:val="left" w:pos="9026"/>
        </w:tabs>
        <w:spacing w:before="2"/>
        <w:ind w:right="-46"/>
        <w:rPr>
          <w:rFonts w:ascii="Arial" w:hAnsi="Arial" w:cs="Arial"/>
          <w:b/>
        </w:rPr>
      </w:pPr>
      <w:bookmarkStart w:id="0" w:name="_top"/>
      <w:bookmarkEnd w:id="0"/>
    </w:p>
    <w:p w14:paraId="104D9626" w14:textId="77777777" w:rsidR="00DA2F4F" w:rsidRPr="00F94F2C" w:rsidRDefault="00DA2F4F" w:rsidP="009E46BE">
      <w:pPr>
        <w:tabs>
          <w:tab w:val="left" w:pos="9026"/>
        </w:tabs>
        <w:spacing w:before="2"/>
        <w:ind w:right="-46"/>
        <w:rPr>
          <w:rFonts w:ascii="Arial" w:hAnsi="Arial" w:cs="Arial"/>
          <w:b/>
        </w:rPr>
      </w:pPr>
    </w:p>
    <w:p w14:paraId="0B85E48F" w14:textId="77777777" w:rsidR="00F94F2C" w:rsidRPr="00F94F2C" w:rsidRDefault="009A0A01" w:rsidP="009E46BE">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22C48BA" wp14:editId="37EEEEBF">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9F0EF7"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2A9DF0A2" w14:textId="77777777" w:rsidR="00656C9D" w:rsidRPr="00F94F2C" w:rsidRDefault="00656C9D" w:rsidP="009E46BE">
      <w:pPr>
        <w:tabs>
          <w:tab w:val="left" w:pos="9026"/>
        </w:tabs>
        <w:spacing w:before="2"/>
        <w:ind w:right="-46"/>
        <w:rPr>
          <w:rFonts w:ascii="Arial" w:hAnsi="Arial" w:cs="Arial"/>
          <w:b/>
        </w:rPr>
      </w:pPr>
    </w:p>
    <w:p w14:paraId="0825308D" w14:textId="77777777" w:rsidR="00151611" w:rsidRPr="00F94F2C" w:rsidRDefault="00D9552F" w:rsidP="009E46BE">
      <w:pPr>
        <w:tabs>
          <w:tab w:val="left" w:pos="9026"/>
        </w:tabs>
        <w:spacing w:before="2"/>
        <w:ind w:right="-46"/>
        <w:rPr>
          <w:rFonts w:ascii="Arial" w:hAnsi="Arial" w:cs="Arial"/>
        </w:rPr>
      </w:pPr>
      <w:r>
        <w:rPr>
          <w:rFonts w:ascii="Arial" w:hAnsi="Arial" w:cs="Arial"/>
        </w:rPr>
        <w:t>Local Planning Policy</w:t>
      </w:r>
    </w:p>
    <w:p w14:paraId="15C43F75" w14:textId="77777777" w:rsidR="00151611" w:rsidRPr="00F94F2C" w:rsidRDefault="00151611" w:rsidP="009E46BE">
      <w:pPr>
        <w:tabs>
          <w:tab w:val="left" w:pos="9026"/>
        </w:tabs>
        <w:spacing w:before="2"/>
        <w:ind w:right="-46"/>
        <w:rPr>
          <w:rFonts w:ascii="Arial" w:hAnsi="Arial" w:cs="Arial"/>
        </w:rPr>
      </w:pPr>
    </w:p>
    <w:p w14:paraId="24C321C1" w14:textId="77777777" w:rsidR="00151611" w:rsidRPr="00F94F2C" w:rsidRDefault="00151611" w:rsidP="009E46BE">
      <w:pPr>
        <w:tabs>
          <w:tab w:val="left" w:pos="9026"/>
        </w:tabs>
        <w:spacing w:before="2"/>
        <w:ind w:right="-46"/>
        <w:rPr>
          <w:rFonts w:ascii="Arial" w:hAnsi="Arial" w:cs="Arial"/>
        </w:rPr>
      </w:pPr>
    </w:p>
    <w:p w14:paraId="6CF2B011" w14:textId="77777777" w:rsidR="00656C9D" w:rsidRPr="00F94F2C" w:rsidRDefault="00656C9D" w:rsidP="009E46BE">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35597CE7" w14:textId="77777777" w:rsidR="00656C9D" w:rsidRPr="00F94F2C" w:rsidRDefault="009A0A01" w:rsidP="009E46BE">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6449F3CB" wp14:editId="041AADDB">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377E4E"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5198628" w14:textId="77777777" w:rsidR="00F764A8" w:rsidRDefault="00F764A8" w:rsidP="00D67060">
      <w:pPr>
        <w:spacing w:after="240"/>
        <w:rPr>
          <w:rFonts w:ascii="Arial" w:hAnsi="Arial" w:cs="Arial"/>
        </w:rPr>
      </w:pPr>
      <w:r w:rsidRPr="0020374C">
        <w:rPr>
          <w:rFonts w:ascii="Arial" w:hAnsi="Arial" w:cs="Arial"/>
        </w:rPr>
        <w:t>This policy should be read in conjunction with the City of Cockburn</w:t>
      </w:r>
      <w:r>
        <w:rPr>
          <w:rFonts w:ascii="Arial" w:hAnsi="Arial" w:cs="Arial"/>
        </w:rPr>
        <w:t>’s</w:t>
      </w:r>
      <w:r w:rsidRPr="0020374C">
        <w:rPr>
          <w:rFonts w:ascii="Arial" w:hAnsi="Arial" w:cs="Arial"/>
        </w:rPr>
        <w:t xml:space="preserve"> </w:t>
      </w:r>
      <w:r>
        <w:rPr>
          <w:rFonts w:ascii="Arial" w:hAnsi="Arial" w:cs="Arial"/>
        </w:rPr>
        <w:t>Town</w:t>
      </w:r>
      <w:r w:rsidRPr="0020374C">
        <w:rPr>
          <w:rFonts w:ascii="Arial" w:hAnsi="Arial" w:cs="Arial"/>
        </w:rPr>
        <w:t xml:space="preserve"> Planning Scheme No. 3 (</w:t>
      </w:r>
      <w:r>
        <w:rPr>
          <w:rFonts w:ascii="Arial" w:hAnsi="Arial" w:cs="Arial"/>
        </w:rPr>
        <w:t>T</w:t>
      </w:r>
      <w:r w:rsidRPr="0020374C">
        <w:rPr>
          <w:rFonts w:ascii="Arial" w:hAnsi="Arial" w:cs="Arial"/>
        </w:rPr>
        <w:t>PS</w:t>
      </w:r>
      <w:r>
        <w:rPr>
          <w:rFonts w:ascii="Arial" w:hAnsi="Arial" w:cs="Arial"/>
        </w:rPr>
        <w:t xml:space="preserve"> </w:t>
      </w:r>
      <w:r w:rsidRPr="0020374C">
        <w:rPr>
          <w:rFonts w:ascii="Arial" w:hAnsi="Arial" w:cs="Arial"/>
        </w:rPr>
        <w:t>3), any of the City’s specific Design Guideline</w:t>
      </w:r>
      <w:r>
        <w:rPr>
          <w:rFonts w:ascii="Arial" w:hAnsi="Arial" w:cs="Arial"/>
        </w:rPr>
        <w:t>s</w:t>
      </w:r>
      <w:r w:rsidRPr="0020374C">
        <w:rPr>
          <w:rFonts w:ascii="Arial" w:hAnsi="Arial" w:cs="Arial"/>
        </w:rPr>
        <w:t xml:space="preserve"> and </w:t>
      </w:r>
      <w:r>
        <w:rPr>
          <w:rFonts w:ascii="Arial" w:hAnsi="Arial" w:cs="Arial"/>
        </w:rPr>
        <w:t xml:space="preserve">Signage Local Laws. </w:t>
      </w:r>
      <w:r w:rsidRPr="0020374C">
        <w:rPr>
          <w:rFonts w:ascii="Arial" w:hAnsi="Arial" w:cs="Arial"/>
        </w:rPr>
        <w:t xml:space="preserve"> </w:t>
      </w:r>
    </w:p>
    <w:p w14:paraId="7F3C7702" w14:textId="77777777" w:rsidR="00F764A8" w:rsidRDefault="00F764A8" w:rsidP="00D67060">
      <w:pPr>
        <w:spacing w:after="240"/>
        <w:rPr>
          <w:rFonts w:ascii="Arial" w:hAnsi="Arial" w:cs="Arial"/>
        </w:rPr>
      </w:pPr>
      <w:r w:rsidRPr="0020374C">
        <w:rPr>
          <w:rFonts w:ascii="Arial" w:hAnsi="Arial" w:cs="Arial"/>
        </w:rPr>
        <w:t xml:space="preserve">The purpose of this policy is to ensure that the display of </w:t>
      </w:r>
      <w:r>
        <w:rPr>
          <w:rFonts w:ascii="Arial" w:hAnsi="Arial" w:cs="Arial"/>
        </w:rPr>
        <w:t xml:space="preserve">signs and </w:t>
      </w:r>
      <w:r w:rsidRPr="0020374C">
        <w:rPr>
          <w:rFonts w:ascii="Arial" w:hAnsi="Arial" w:cs="Arial"/>
        </w:rPr>
        <w:t xml:space="preserve">advertisements on properties does not adversely impact upon the amenity of the area while providing appropriate exposure of activities or services. </w:t>
      </w:r>
      <w:r>
        <w:rPr>
          <w:rFonts w:ascii="Arial" w:hAnsi="Arial" w:cs="Arial"/>
        </w:rPr>
        <w:t>T</w:t>
      </w:r>
      <w:r w:rsidRPr="0020374C">
        <w:rPr>
          <w:rFonts w:ascii="Arial" w:hAnsi="Arial" w:cs="Arial"/>
        </w:rPr>
        <w:t xml:space="preserve">he </w:t>
      </w:r>
      <w:r>
        <w:rPr>
          <w:rFonts w:ascii="Arial" w:hAnsi="Arial" w:cs="Arial"/>
        </w:rPr>
        <w:t>objectives of the policy are</w:t>
      </w:r>
      <w:r w:rsidRPr="0020374C">
        <w:rPr>
          <w:rFonts w:ascii="Arial" w:hAnsi="Arial" w:cs="Arial"/>
        </w:rPr>
        <w:t>:</w:t>
      </w:r>
    </w:p>
    <w:p w14:paraId="4DAE76B2" w14:textId="77777777" w:rsidR="00F764A8" w:rsidRPr="00543BCB" w:rsidRDefault="00F764A8" w:rsidP="009E46BE">
      <w:pPr>
        <w:pStyle w:val="ListParagraph"/>
        <w:numPr>
          <w:ilvl w:val="0"/>
          <w:numId w:val="1"/>
        </w:numPr>
        <w:ind w:left="720"/>
        <w:rPr>
          <w:rFonts w:ascii="Arial" w:hAnsi="Arial" w:cs="Arial"/>
        </w:rPr>
      </w:pPr>
      <w:r w:rsidRPr="00543BCB">
        <w:rPr>
          <w:rFonts w:ascii="Arial" w:hAnsi="Arial" w:cs="Arial"/>
        </w:rPr>
        <w:t xml:space="preserve">To </w:t>
      </w:r>
      <w:r>
        <w:rPr>
          <w:rFonts w:ascii="Arial" w:hAnsi="Arial" w:cs="Arial"/>
        </w:rPr>
        <w:t>ensure that signage and advertising does not detract from the streetscape or amenity of the area.</w:t>
      </w:r>
    </w:p>
    <w:p w14:paraId="390C64F4" w14:textId="77777777" w:rsidR="00F764A8" w:rsidRDefault="00F764A8" w:rsidP="009E46BE">
      <w:pPr>
        <w:pStyle w:val="ListParagraph"/>
        <w:numPr>
          <w:ilvl w:val="0"/>
          <w:numId w:val="1"/>
        </w:numPr>
        <w:ind w:left="720"/>
        <w:rPr>
          <w:rFonts w:ascii="Arial" w:hAnsi="Arial" w:cs="Arial"/>
        </w:rPr>
      </w:pPr>
      <w:r>
        <w:rPr>
          <w:rFonts w:ascii="Arial" w:hAnsi="Arial" w:cs="Arial"/>
        </w:rPr>
        <w:t>To avoid the proliferation of signage in commercial areas.</w:t>
      </w:r>
    </w:p>
    <w:p w14:paraId="2B89B9C3" w14:textId="77777777" w:rsidR="00F764A8" w:rsidRPr="00543BCB" w:rsidRDefault="00F764A8" w:rsidP="009E46BE">
      <w:pPr>
        <w:pStyle w:val="ListParagraph"/>
        <w:numPr>
          <w:ilvl w:val="0"/>
          <w:numId w:val="1"/>
        </w:numPr>
        <w:ind w:left="720"/>
        <w:rPr>
          <w:rFonts w:ascii="Arial" w:hAnsi="Arial" w:cs="Arial"/>
        </w:rPr>
      </w:pPr>
      <w:r w:rsidRPr="00543BCB">
        <w:rPr>
          <w:rFonts w:ascii="Arial" w:hAnsi="Arial" w:cs="Arial"/>
        </w:rPr>
        <w:t>To avoid an abundance of signs on individual sites and buildings</w:t>
      </w:r>
      <w:r>
        <w:rPr>
          <w:rFonts w:ascii="Arial" w:hAnsi="Arial" w:cs="Arial"/>
        </w:rPr>
        <w:t>.</w:t>
      </w:r>
    </w:p>
    <w:p w14:paraId="5DA82E80" w14:textId="77777777" w:rsidR="00F764A8" w:rsidRPr="00543BCB" w:rsidRDefault="00F764A8" w:rsidP="009E46BE">
      <w:pPr>
        <w:pStyle w:val="ListParagraph"/>
        <w:numPr>
          <w:ilvl w:val="0"/>
          <w:numId w:val="1"/>
        </w:numPr>
        <w:ind w:left="720"/>
        <w:rPr>
          <w:rFonts w:ascii="Arial" w:hAnsi="Arial" w:cs="Arial"/>
        </w:rPr>
      </w:pPr>
      <w:r w:rsidRPr="00543BCB">
        <w:rPr>
          <w:rFonts w:ascii="Arial" w:hAnsi="Arial" w:cs="Arial"/>
        </w:rPr>
        <w:t>To ensure that signs only relate to the services and products on the site</w:t>
      </w:r>
      <w:r>
        <w:rPr>
          <w:rFonts w:ascii="Arial" w:hAnsi="Arial" w:cs="Arial"/>
        </w:rPr>
        <w:t>.</w:t>
      </w:r>
      <w:r w:rsidRPr="00543BCB">
        <w:rPr>
          <w:rFonts w:ascii="Arial" w:hAnsi="Arial" w:cs="Arial"/>
        </w:rPr>
        <w:t xml:space="preserve"> </w:t>
      </w:r>
    </w:p>
    <w:p w14:paraId="180CDB57" w14:textId="77777777" w:rsidR="00F764A8" w:rsidRPr="00543BCB" w:rsidRDefault="00F764A8" w:rsidP="009E46BE">
      <w:pPr>
        <w:pStyle w:val="ListParagraph"/>
        <w:numPr>
          <w:ilvl w:val="0"/>
          <w:numId w:val="1"/>
        </w:numPr>
        <w:ind w:left="720"/>
        <w:rPr>
          <w:rFonts w:ascii="Arial" w:hAnsi="Arial" w:cs="Arial"/>
        </w:rPr>
      </w:pPr>
      <w:r w:rsidRPr="00543BCB">
        <w:rPr>
          <w:rFonts w:ascii="Arial" w:hAnsi="Arial" w:cs="Arial"/>
        </w:rPr>
        <w:t>To encourage the rationalis</w:t>
      </w:r>
      <w:r>
        <w:rPr>
          <w:rFonts w:ascii="Arial" w:hAnsi="Arial" w:cs="Arial"/>
        </w:rPr>
        <w:t>ation</w:t>
      </w:r>
      <w:r w:rsidRPr="00543BCB">
        <w:rPr>
          <w:rFonts w:ascii="Arial" w:hAnsi="Arial" w:cs="Arial"/>
        </w:rPr>
        <w:t xml:space="preserve"> of advertising signs on individual premises</w:t>
      </w:r>
      <w:r>
        <w:rPr>
          <w:rFonts w:ascii="Arial" w:hAnsi="Arial" w:cs="Arial"/>
        </w:rPr>
        <w:t>.</w:t>
      </w:r>
      <w:r w:rsidRPr="00543BCB">
        <w:rPr>
          <w:rFonts w:ascii="Arial" w:hAnsi="Arial" w:cs="Arial"/>
        </w:rPr>
        <w:t xml:space="preserve"> </w:t>
      </w:r>
    </w:p>
    <w:p w14:paraId="40474F3A" w14:textId="77777777" w:rsidR="00F764A8" w:rsidRPr="00543BCB" w:rsidRDefault="00F764A8" w:rsidP="009E46BE">
      <w:pPr>
        <w:pStyle w:val="ListParagraph"/>
        <w:numPr>
          <w:ilvl w:val="0"/>
          <w:numId w:val="1"/>
        </w:numPr>
        <w:ind w:left="720"/>
        <w:rPr>
          <w:rFonts w:ascii="Arial" w:hAnsi="Arial" w:cs="Arial"/>
        </w:rPr>
      </w:pPr>
      <w:r w:rsidRPr="00543BCB">
        <w:rPr>
          <w:rFonts w:ascii="Arial" w:hAnsi="Arial" w:cs="Arial"/>
        </w:rPr>
        <w:t xml:space="preserve">To encourage the incorporation of advertising signs into the design consideration of buildings. </w:t>
      </w:r>
    </w:p>
    <w:p w14:paraId="0AB74DDF" w14:textId="77777777" w:rsidR="006965D1" w:rsidRDefault="006965D1" w:rsidP="009E46BE"/>
    <w:p w14:paraId="353329C5" w14:textId="77777777" w:rsidR="00151611" w:rsidRPr="00F94F2C" w:rsidRDefault="00151611" w:rsidP="009E46BE">
      <w:pPr>
        <w:tabs>
          <w:tab w:val="left" w:pos="9026"/>
        </w:tabs>
        <w:spacing w:before="2"/>
        <w:ind w:right="-46"/>
        <w:rPr>
          <w:rFonts w:ascii="Arial" w:hAnsi="Arial" w:cs="Arial"/>
        </w:rPr>
      </w:pPr>
    </w:p>
    <w:p w14:paraId="06D64888" w14:textId="77777777" w:rsidR="00656C9D" w:rsidRPr="00F94F2C" w:rsidRDefault="00656C9D" w:rsidP="009E46BE">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65A93457" w14:textId="77777777" w:rsidR="00656C9D" w:rsidRPr="00F94F2C" w:rsidRDefault="009A0A01" w:rsidP="009E46BE">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0E8C6EBF" wp14:editId="3C81541A">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45D775"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2749CA85" w14:textId="77777777" w:rsidR="00F764A8" w:rsidRPr="00F764A8" w:rsidRDefault="00F764A8" w:rsidP="009E46BE">
      <w:pPr>
        <w:ind w:left="709" w:hanging="709"/>
        <w:rPr>
          <w:rFonts w:ascii="Arial" w:hAnsi="Arial" w:cs="Arial"/>
        </w:rPr>
      </w:pPr>
      <w:bookmarkStart w:id="1" w:name="Bookmark2"/>
      <w:r w:rsidRPr="00F764A8">
        <w:rPr>
          <w:rFonts w:ascii="Arial" w:hAnsi="Arial" w:cs="Arial"/>
        </w:rPr>
        <w:t>(1)</w:t>
      </w:r>
      <w:r w:rsidRPr="00F764A8">
        <w:rPr>
          <w:rFonts w:ascii="Arial" w:hAnsi="Arial" w:cs="Arial"/>
        </w:rPr>
        <w:tab/>
      </w:r>
      <w:r w:rsidRPr="00F764A8">
        <w:rPr>
          <w:rFonts w:ascii="Arial" w:hAnsi="Arial" w:cs="Arial"/>
          <w:u w:val="single"/>
        </w:rPr>
        <w:t>Application</w:t>
      </w:r>
    </w:p>
    <w:p w14:paraId="54EB0CC8" w14:textId="77777777" w:rsidR="00F764A8" w:rsidRPr="00F764A8" w:rsidRDefault="00F764A8" w:rsidP="009E46BE">
      <w:pPr>
        <w:ind w:left="720" w:hanging="720"/>
        <w:rPr>
          <w:rFonts w:ascii="Arial" w:hAnsi="Arial" w:cs="Arial"/>
        </w:rPr>
      </w:pPr>
    </w:p>
    <w:p w14:paraId="7BAE74CA" w14:textId="77777777" w:rsidR="00FB5087" w:rsidRDefault="00FB5087" w:rsidP="00653341">
      <w:pPr>
        <w:pStyle w:val="ListParagraph"/>
        <w:numPr>
          <w:ilvl w:val="0"/>
          <w:numId w:val="2"/>
        </w:numPr>
        <w:spacing w:after="240"/>
        <w:ind w:left="1260" w:hanging="540"/>
        <w:rPr>
          <w:rFonts w:ascii="Arial" w:hAnsi="Arial" w:cs="Arial"/>
        </w:rPr>
      </w:pPr>
      <w:r w:rsidRPr="002E1718">
        <w:rPr>
          <w:rFonts w:ascii="Arial" w:hAnsi="Arial" w:cs="Arial"/>
        </w:rPr>
        <w:t xml:space="preserve">This policy applies to all advertisements as defined within </w:t>
      </w:r>
      <w:r w:rsidRPr="002E1718">
        <w:rPr>
          <w:rFonts w:ascii="Arial" w:hAnsi="Arial" w:cs="Arial"/>
          <w:i/>
        </w:rPr>
        <w:t xml:space="preserve">Planning and Development (Local Planning Schemes) Regulations 2015. </w:t>
      </w:r>
      <w:r w:rsidRPr="002E1718">
        <w:rPr>
          <w:rFonts w:ascii="Arial" w:hAnsi="Arial" w:cs="Arial"/>
        </w:rPr>
        <w:t>All references here within to the words ‘sign’ or ‘signage’ shall also be read as advertisement.</w:t>
      </w:r>
    </w:p>
    <w:p w14:paraId="6EC35E1E" w14:textId="77777777" w:rsidR="00FB5087" w:rsidRDefault="00FB5087" w:rsidP="00FB5087">
      <w:pPr>
        <w:pStyle w:val="ListParagraph"/>
        <w:spacing w:after="240"/>
        <w:rPr>
          <w:rFonts w:ascii="Arial" w:hAnsi="Arial" w:cs="Arial"/>
        </w:rPr>
      </w:pPr>
    </w:p>
    <w:p w14:paraId="57FEA51A" w14:textId="77777777" w:rsidR="00FB5087" w:rsidRDefault="00FB5087" w:rsidP="00653341">
      <w:pPr>
        <w:pStyle w:val="ListParagraph"/>
        <w:numPr>
          <w:ilvl w:val="0"/>
          <w:numId w:val="2"/>
        </w:numPr>
        <w:spacing w:after="240"/>
        <w:ind w:left="1260" w:hanging="540"/>
        <w:rPr>
          <w:rFonts w:ascii="Arial" w:hAnsi="Arial" w:cs="Arial"/>
        </w:rPr>
      </w:pPr>
      <w:r>
        <w:rPr>
          <w:rFonts w:ascii="Arial" w:hAnsi="Arial" w:cs="Arial"/>
        </w:rPr>
        <w:t xml:space="preserve">In accordance with Clause 61 of the </w:t>
      </w:r>
      <w:r w:rsidRPr="00D84714">
        <w:rPr>
          <w:rFonts w:ascii="Arial" w:hAnsi="Arial" w:cs="Arial"/>
          <w:i/>
        </w:rPr>
        <w:t>Planning and Development (Local Planning Schemes) Regulations 2015</w:t>
      </w:r>
      <w:r>
        <w:rPr>
          <w:rFonts w:ascii="Arial" w:hAnsi="Arial" w:cs="Arial"/>
        </w:rPr>
        <w:t>, development approval is not required where signage meets all of the following:</w:t>
      </w:r>
    </w:p>
    <w:p w14:paraId="5F10A831" w14:textId="77777777" w:rsidR="00FB5087" w:rsidRPr="0061253F" w:rsidRDefault="00FB5087" w:rsidP="00653341">
      <w:pPr>
        <w:pStyle w:val="ListParagraph"/>
        <w:numPr>
          <w:ilvl w:val="1"/>
          <w:numId w:val="20"/>
        </w:numPr>
        <w:spacing w:after="240"/>
        <w:ind w:left="1440" w:hanging="270"/>
        <w:contextualSpacing w:val="0"/>
        <w:rPr>
          <w:rFonts w:ascii="Arial" w:hAnsi="Arial" w:cs="Arial"/>
        </w:rPr>
      </w:pPr>
      <w:r>
        <w:rPr>
          <w:rFonts w:ascii="Arial" w:hAnsi="Arial" w:cs="Arial"/>
        </w:rPr>
        <w:t>Meets the criteria of the ‘General Development Provisions’ in Part (2) below;</w:t>
      </w:r>
    </w:p>
    <w:p w14:paraId="1D114029" w14:textId="77777777" w:rsidR="00FB5087" w:rsidRDefault="00FB5087" w:rsidP="00653341">
      <w:pPr>
        <w:pStyle w:val="ListParagraph"/>
        <w:numPr>
          <w:ilvl w:val="1"/>
          <w:numId w:val="20"/>
        </w:numPr>
        <w:spacing w:after="240"/>
        <w:ind w:left="1440" w:hanging="270"/>
        <w:contextualSpacing w:val="0"/>
        <w:rPr>
          <w:rFonts w:ascii="Arial" w:hAnsi="Arial" w:cs="Arial"/>
        </w:rPr>
      </w:pPr>
      <w:r>
        <w:rPr>
          <w:rFonts w:ascii="Arial" w:hAnsi="Arial" w:cs="Arial"/>
        </w:rPr>
        <w:t>Meets the definition and provisions of the ‘Permissible Signs and Standards’ table in Part (3) below;</w:t>
      </w:r>
    </w:p>
    <w:p w14:paraId="39D72F00" w14:textId="77777777" w:rsidR="00FB5087" w:rsidRDefault="00FB5087" w:rsidP="00653341">
      <w:pPr>
        <w:pStyle w:val="ListParagraph"/>
        <w:numPr>
          <w:ilvl w:val="1"/>
          <w:numId w:val="20"/>
        </w:numPr>
        <w:spacing w:after="240"/>
        <w:ind w:left="1440" w:hanging="270"/>
        <w:contextualSpacing w:val="0"/>
        <w:rPr>
          <w:rFonts w:ascii="Arial" w:hAnsi="Arial" w:cs="Arial"/>
        </w:rPr>
      </w:pPr>
      <w:r>
        <w:rPr>
          <w:rFonts w:ascii="Arial" w:hAnsi="Arial" w:cs="Arial"/>
        </w:rPr>
        <w:t xml:space="preserve">Is not erected or installed within 1.5m of any part of a crossover or street truncation; </w:t>
      </w:r>
    </w:p>
    <w:p w14:paraId="0F32DF21" w14:textId="77777777" w:rsidR="00FB5087" w:rsidRDefault="00FB5087" w:rsidP="00653341">
      <w:pPr>
        <w:pStyle w:val="ListParagraph"/>
        <w:numPr>
          <w:ilvl w:val="1"/>
          <w:numId w:val="20"/>
        </w:numPr>
        <w:spacing w:after="240"/>
        <w:ind w:left="1440" w:hanging="270"/>
        <w:contextualSpacing w:val="0"/>
        <w:rPr>
          <w:rFonts w:ascii="Arial" w:hAnsi="Arial" w:cs="Arial"/>
        </w:rPr>
      </w:pPr>
      <w:r>
        <w:rPr>
          <w:rFonts w:ascii="Arial" w:hAnsi="Arial" w:cs="Arial"/>
        </w:rPr>
        <w:t>Is erected within the boundaries of a freehold lot;</w:t>
      </w:r>
    </w:p>
    <w:p w14:paraId="2DA6BD72" w14:textId="77777777" w:rsidR="00FB5087" w:rsidRPr="008B51A1" w:rsidRDefault="00FB5087" w:rsidP="00653341">
      <w:pPr>
        <w:pStyle w:val="ListParagraph"/>
        <w:numPr>
          <w:ilvl w:val="1"/>
          <w:numId w:val="20"/>
        </w:numPr>
        <w:spacing w:after="240"/>
        <w:ind w:left="1440" w:hanging="270"/>
        <w:contextualSpacing w:val="0"/>
        <w:rPr>
          <w:rFonts w:ascii="Arial" w:hAnsi="Arial" w:cs="Arial"/>
        </w:rPr>
      </w:pPr>
      <w:r>
        <w:rPr>
          <w:rFonts w:ascii="Arial" w:hAnsi="Arial" w:cs="Arial"/>
        </w:rPr>
        <w:t>Is not proposed on land reserved (partially or wholly) under the MRS;</w:t>
      </w:r>
    </w:p>
    <w:p w14:paraId="70BE8AB0" w14:textId="77777777" w:rsidR="00FB5087" w:rsidRDefault="00FB5087" w:rsidP="00653341">
      <w:pPr>
        <w:pStyle w:val="ListParagraph"/>
        <w:numPr>
          <w:ilvl w:val="1"/>
          <w:numId w:val="20"/>
        </w:numPr>
        <w:spacing w:after="240"/>
        <w:ind w:left="1440" w:hanging="270"/>
        <w:contextualSpacing w:val="0"/>
        <w:rPr>
          <w:rFonts w:ascii="Arial" w:hAnsi="Arial" w:cs="Arial"/>
        </w:rPr>
      </w:pPr>
      <w:r>
        <w:rPr>
          <w:rFonts w:ascii="Arial" w:hAnsi="Arial" w:cs="Arial"/>
        </w:rPr>
        <w:t xml:space="preserve">The works are not located within a heritage-protected place. </w:t>
      </w:r>
    </w:p>
    <w:p w14:paraId="58DB7EB1" w14:textId="7FF63E3A" w:rsidR="00FB5087" w:rsidRDefault="00FB5087" w:rsidP="00653341">
      <w:pPr>
        <w:pStyle w:val="ListParagraph"/>
        <w:numPr>
          <w:ilvl w:val="0"/>
          <w:numId w:val="2"/>
        </w:numPr>
        <w:spacing w:after="240"/>
        <w:ind w:left="1260" w:hanging="540"/>
        <w:rPr>
          <w:rFonts w:ascii="Arial" w:hAnsi="Arial" w:cs="Arial"/>
        </w:rPr>
      </w:pPr>
      <w:r>
        <w:rPr>
          <w:rFonts w:ascii="Arial" w:hAnsi="Arial" w:cs="Arial"/>
        </w:rPr>
        <w:lastRenderedPageBreak/>
        <w:t>Where signage does not meet the criteria set out in Part 1b</w:t>
      </w:r>
      <w:r w:rsidRPr="008429C6">
        <w:rPr>
          <w:rFonts w:ascii="Arial" w:hAnsi="Arial" w:cs="Arial"/>
        </w:rPr>
        <w:t xml:space="preserve"> </w:t>
      </w:r>
      <w:r>
        <w:rPr>
          <w:rFonts w:ascii="Arial" w:hAnsi="Arial" w:cs="Arial"/>
        </w:rPr>
        <w:t xml:space="preserve">above, development approval is required. Development applications </w:t>
      </w:r>
      <w:r w:rsidRPr="00F764A8">
        <w:rPr>
          <w:rFonts w:ascii="Arial" w:hAnsi="Arial" w:cs="Arial"/>
        </w:rPr>
        <w:t xml:space="preserve">shall be determined in accordance with </w:t>
      </w:r>
      <w:r>
        <w:rPr>
          <w:rFonts w:ascii="Arial" w:hAnsi="Arial" w:cs="Arial"/>
        </w:rPr>
        <w:t xml:space="preserve">clause 67 of </w:t>
      </w:r>
      <w:r w:rsidRPr="00D84714">
        <w:rPr>
          <w:rFonts w:ascii="Arial" w:hAnsi="Arial" w:cs="Arial"/>
          <w:i/>
        </w:rPr>
        <w:t>Planning and Development (Local Planning Schemes) Regulations 2015</w:t>
      </w:r>
      <w:r w:rsidRPr="00F764A8">
        <w:rPr>
          <w:rFonts w:ascii="Arial" w:hAnsi="Arial" w:cs="Arial"/>
        </w:rPr>
        <w:t xml:space="preserve">. </w:t>
      </w:r>
    </w:p>
    <w:p w14:paraId="24BE4643" w14:textId="77777777" w:rsidR="00FB5087" w:rsidRDefault="00FB5087" w:rsidP="00FB5087">
      <w:pPr>
        <w:pStyle w:val="ListParagraph"/>
        <w:spacing w:after="240"/>
        <w:ind w:left="1260"/>
        <w:rPr>
          <w:rFonts w:ascii="Arial" w:hAnsi="Arial" w:cs="Arial"/>
        </w:rPr>
      </w:pPr>
    </w:p>
    <w:p w14:paraId="779836C5" w14:textId="329A3050" w:rsidR="00FB5087" w:rsidRPr="00FB5087" w:rsidRDefault="00FB5087" w:rsidP="00653341">
      <w:pPr>
        <w:pStyle w:val="ListParagraph"/>
        <w:numPr>
          <w:ilvl w:val="0"/>
          <w:numId w:val="2"/>
        </w:numPr>
        <w:spacing w:after="240"/>
        <w:ind w:left="1260" w:hanging="540"/>
        <w:rPr>
          <w:rFonts w:ascii="Arial" w:hAnsi="Arial" w:cs="Arial"/>
        </w:rPr>
      </w:pPr>
      <w:r>
        <w:rPr>
          <w:rFonts w:ascii="Arial" w:hAnsi="Arial" w:cs="Arial"/>
        </w:rPr>
        <w:t xml:space="preserve">Development approval is required for all signage which meets the expectations of the table ‘Signage that Requires Development Approval’ in Part (4) below. The ‘expectations’ column of the table provides guidance on what the City would generally accept in relation to each type of sign, however an assessment against clause 67 of the </w:t>
      </w:r>
      <w:r w:rsidRPr="00D84714">
        <w:rPr>
          <w:rFonts w:ascii="Arial" w:hAnsi="Arial" w:cs="Arial"/>
          <w:i/>
        </w:rPr>
        <w:t>Planning and Development (Local Planning Schemes) Regulations 2015</w:t>
      </w:r>
      <w:r>
        <w:rPr>
          <w:rFonts w:ascii="Arial" w:hAnsi="Arial" w:cs="Arial"/>
          <w:i/>
        </w:rPr>
        <w:t xml:space="preserve"> </w:t>
      </w:r>
      <w:r w:rsidRPr="00C07719">
        <w:rPr>
          <w:rFonts w:ascii="Arial" w:hAnsi="Arial" w:cs="Arial"/>
        </w:rPr>
        <w:t>is still required</w:t>
      </w:r>
      <w:r>
        <w:rPr>
          <w:rFonts w:ascii="Arial" w:hAnsi="Arial" w:cs="Arial"/>
          <w:i/>
        </w:rPr>
        <w:t>.</w:t>
      </w:r>
    </w:p>
    <w:p w14:paraId="603C3AD6" w14:textId="77777777" w:rsidR="00FB5087" w:rsidRPr="00421D8B" w:rsidRDefault="00FB5087" w:rsidP="00FB5087">
      <w:pPr>
        <w:pStyle w:val="ListParagraph"/>
        <w:spacing w:after="240"/>
        <w:ind w:left="1260"/>
        <w:rPr>
          <w:rFonts w:ascii="Arial" w:hAnsi="Arial" w:cs="Arial"/>
        </w:rPr>
      </w:pPr>
    </w:p>
    <w:p w14:paraId="04FE08B6" w14:textId="01AA126A" w:rsidR="00F764A8" w:rsidRPr="00FB5087" w:rsidRDefault="00FB5087" w:rsidP="00653341">
      <w:pPr>
        <w:pStyle w:val="ListParagraph"/>
        <w:numPr>
          <w:ilvl w:val="0"/>
          <w:numId w:val="2"/>
        </w:numPr>
        <w:spacing w:after="240"/>
        <w:ind w:left="1260" w:hanging="540"/>
        <w:rPr>
          <w:rFonts w:ascii="Arial" w:hAnsi="Arial" w:cs="Arial"/>
        </w:rPr>
      </w:pPr>
      <w:r>
        <w:rPr>
          <w:rFonts w:ascii="Arial" w:hAnsi="Arial" w:cs="Arial"/>
          <w:iCs/>
        </w:rPr>
        <w:t>Where assessing an application for development approval the City may, at its discretion, request the provision of a Signage Strategy detailing how signage is to be integrated into the overall development on the site.</w:t>
      </w:r>
    </w:p>
    <w:p w14:paraId="74912AD8" w14:textId="77777777" w:rsidR="00FB5087" w:rsidRPr="00FB5087" w:rsidRDefault="00FB5087" w:rsidP="00FB5087">
      <w:pPr>
        <w:pStyle w:val="ListParagraph"/>
        <w:spacing w:after="240"/>
        <w:ind w:left="1260"/>
        <w:rPr>
          <w:rFonts w:ascii="Arial" w:hAnsi="Arial" w:cs="Arial"/>
        </w:rPr>
      </w:pPr>
    </w:p>
    <w:p w14:paraId="6BDADDE0" w14:textId="0025A579" w:rsidR="00FB5087" w:rsidRDefault="00FB5087" w:rsidP="00653341">
      <w:pPr>
        <w:pStyle w:val="ListParagraph"/>
        <w:numPr>
          <w:ilvl w:val="0"/>
          <w:numId w:val="2"/>
        </w:numPr>
        <w:spacing w:after="240"/>
        <w:ind w:left="1260" w:hanging="540"/>
        <w:rPr>
          <w:rFonts w:ascii="Arial" w:hAnsi="Arial" w:cs="Arial"/>
        </w:rPr>
      </w:pPr>
      <w:r w:rsidRPr="00FB5087">
        <w:rPr>
          <w:rFonts w:ascii="Arial" w:hAnsi="Arial" w:cs="Arial"/>
          <w:iCs/>
        </w:rPr>
        <w:t xml:space="preserve">Where a property </w:t>
      </w:r>
      <w:r w:rsidRPr="00FB5087">
        <w:rPr>
          <w:rFonts w:ascii="Arial" w:hAnsi="Arial" w:cs="Arial"/>
        </w:rPr>
        <w:t xml:space="preserve">is subject to specific Design Guidelines which contain provisions inconsistent with this policy, the Design Guidelines shall prevail. </w:t>
      </w:r>
    </w:p>
    <w:p w14:paraId="3F49BB7E" w14:textId="77777777" w:rsidR="00FB5087" w:rsidRPr="00FB5087" w:rsidRDefault="00FB5087" w:rsidP="00FB5087">
      <w:pPr>
        <w:pStyle w:val="ListParagraph"/>
        <w:spacing w:after="240"/>
        <w:ind w:left="1260"/>
        <w:rPr>
          <w:rFonts w:ascii="Arial" w:hAnsi="Arial" w:cs="Arial"/>
        </w:rPr>
      </w:pPr>
    </w:p>
    <w:p w14:paraId="467EBD81" w14:textId="17C3FD56" w:rsidR="00FB5087" w:rsidRDefault="00FB5087" w:rsidP="00653341">
      <w:pPr>
        <w:pStyle w:val="ListParagraph"/>
        <w:numPr>
          <w:ilvl w:val="0"/>
          <w:numId w:val="2"/>
        </w:numPr>
        <w:spacing w:after="240"/>
        <w:ind w:left="1260" w:hanging="540"/>
        <w:rPr>
          <w:rFonts w:ascii="Arial" w:hAnsi="Arial" w:cs="Arial"/>
        </w:rPr>
      </w:pPr>
      <w:r w:rsidRPr="00FB5087">
        <w:rPr>
          <w:rFonts w:ascii="Arial" w:hAnsi="Arial" w:cs="Arial"/>
        </w:rPr>
        <w:t xml:space="preserve">Signs proposed on land reserved (partially or wholly) under the MRS shall be </w:t>
      </w:r>
      <w:r w:rsidRPr="00FB5087">
        <w:rPr>
          <w:rFonts w:ascii="Arial" w:hAnsi="Arial" w:cs="Arial"/>
          <w:iCs/>
        </w:rPr>
        <w:t>referred</w:t>
      </w:r>
      <w:r w:rsidRPr="00FB5087">
        <w:rPr>
          <w:rFonts w:ascii="Arial" w:hAnsi="Arial" w:cs="Arial"/>
        </w:rPr>
        <w:t xml:space="preserve"> to the relevant Public Authority in accordance with the relevant WAPC Instrument of Delegation. </w:t>
      </w:r>
    </w:p>
    <w:p w14:paraId="51E9F760" w14:textId="77777777" w:rsidR="00FB5087" w:rsidRPr="00FB5087" w:rsidRDefault="00FB5087" w:rsidP="00FB5087">
      <w:pPr>
        <w:pStyle w:val="ListParagraph"/>
        <w:spacing w:after="240"/>
        <w:ind w:left="1260"/>
        <w:rPr>
          <w:rFonts w:ascii="Arial" w:hAnsi="Arial" w:cs="Arial"/>
        </w:rPr>
      </w:pPr>
    </w:p>
    <w:p w14:paraId="22469DFB" w14:textId="3BC1E206" w:rsidR="00FB5087" w:rsidRDefault="00FB5087" w:rsidP="00653341">
      <w:pPr>
        <w:pStyle w:val="ListParagraph"/>
        <w:numPr>
          <w:ilvl w:val="0"/>
          <w:numId w:val="2"/>
        </w:numPr>
        <w:ind w:left="1267" w:hanging="547"/>
        <w:contextualSpacing w:val="0"/>
        <w:rPr>
          <w:rFonts w:ascii="Arial" w:hAnsi="Arial" w:cs="Arial"/>
        </w:rPr>
      </w:pPr>
      <w:r w:rsidRPr="00FB5087">
        <w:rPr>
          <w:rFonts w:ascii="Arial" w:hAnsi="Arial" w:cs="Arial"/>
        </w:rPr>
        <w:t>The</w:t>
      </w:r>
      <w:r w:rsidRPr="002E1718">
        <w:rPr>
          <w:rFonts w:ascii="Arial" w:hAnsi="Arial" w:cs="Arial"/>
        </w:rPr>
        <w:t xml:space="preserve"> maximum signage area contained in the policy refers to an aggregate of signage.</w:t>
      </w:r>
    </w:p>
    <w:p w14:paraId="26BAEB1F" w14:textId="77777777" w:rsidR="00FB5087" w:rsidRPr="00FB5087" w:rsidRDefault="00FB5087" w:rsidP="00FB5087">
      <w:pPr>
        <w:rPr>
          <w:rFonts w:ascii="Arial" w:hAnsi="Arial" w:cs="Arial"/>
        </w:rPr>
      </w:pPr>
    </w:p>
    <w:p w14:paraId="20A0F42D" w14:textId="77777777" w:rsidR="00F764A8" w:rsidRPr="00F764A8" w:rsidRDefault="00F764A8" w:rsidP="00653341">
      <w:pPr>
        <w:pStyle w:val="ListParagraph"/>
        <w:numPr>
          <w:ilvl w:val="0"/>
          <w:numId w:val="17"/>
        </w:numPr>
        <w:spacing w:after="200" w:line="276" w:lineRule="auto"/>
        <w:rPr>
          <w:rFonts w:ascii="Arial" w:hAnsi="Arial" w:cs="Arial"/>
        </w:rPr>
      </w:pPr>
      <w:r w:rsidRPr="00F764A8">
        <w:rPr>
          <w:rFonts w:ascii="Arial" w:hAnsi="Arial" w:cs="Arial"/>
        </w:rPr>
        <w:tab/>
      </w:r>
      <w:r w:rsidRPr="00F764A8">
        <w:rPr>
          <w:rFonts w:ascii="Arial" w:hAnsi="Arial" w:cs="Arial"/>
          <w:u w:val="single"/>
        </w:rPr>
        <w:t>General Development Provisions</w:t>
      </w:r>
      <w:r w:rsidRPr="00F764A8">
        <w:rPr>
          <w:rFonts w:ascii="Arial" w:hAnsi="Arial" w:cs="Arial"/>
        </w:rPr>
        <w:t xml:space="preserve"> </w:t>
      </w:r>
    </w:p>
    <w:p w14:paraId="59C435D1" w14:textId="77777777" w:rsidR="00F764A8" w:rsidRPr="00F764A8" w:rsidRDefault="00F764A8" w:rsidP="009E46BE">
      <w:pPr>
        <w:pStyle w:val="ListParagraph"/>
        <w:ind w:left="502"/>
        <w:rPr>
          <w:rFonts w:ascii="Arial" w:hAnsi="Arial" w:cs="Arial"/>
        </w:rPr>
      </w:pPr>
    </w:p>
    <w:p w14:paraId="57517A1A" w14:textId="77777777" w:rsidR="00F764A8" w:rsidRPr="00F764A8" w:rsidRDefault="00F764A8" w:rsidP="00653341">
      <w:pPr>
        <w:pStyle w:val="ListParagraph"/>
        <w:numPr>
          <w:ilvl w:val="0"/>
          <w:numId w:val="3"/>
        </w:numPr>
        <w:ind w:left="1134" w:hanging="436"/>
        <w:rPr>
          <w:rFonts w:ascii="Arial" w:hAnsi="Arial" w:cs="Arial"/>
          <w:i/>
        </w:rPr>
      </w:pPr>
      <w:r w:rsidRPr="00F764A8">
        <w:rPr>
          <w:rFonts w:ascii="Arial" w:hAnsi="Arial" w:cs="Arial"/>
          <w:i/>
        </w:rPr>
        <w:t>All Signs shall:</w:t>
      </w:r>
    </w:p>
    <w:p w14:paraId="6BC615DA" w14:textId="77777777" w:rsidR="00F764A8" w:rsidRPr="00F764A8" w:rsidRDefault="00F764A8" w:rsidP="00653341">
      <w:pPr>
        <w:pStyle w:val="ListParagraph"/>
        <w:numPr>
          <w:ilvl w:val="0"/>
          <w:numId w:val="4"/>
        </w:numPr>
        <w:ind w:left="1701" w:hanging="567"/>
        <w:rPr>
          <w:rFonts w:ascii="Arial" w:hAnsi="Arial" w:cs="Arial"/>
        </w:rPr>
      </w:pPr>
      <w:r w:rsidRPr="00F764A8">
        <w:rPr>
          <w:rFonts w:ascii="Arial" w:hAnsi="Arial" w:cs="Arial"/>
        </w:rPr>
        <w:t>Not pose a threat to public safety or health.</w:t>
      </w:r>
    </w:p>
    <w:p w14:paraId="2941474E" w14:textId="77777777" w:rsidR="00F764A8" w:rsidRPr="00F764A8" w:rsidRDefault="00F764A8" w:rsidP="00653341">
      <w:pPr>
        <w:pStyle w:val="ListParagraph"/>
        <w:numPr>
          <w:ilvl w:val="0"/>
          <w:numId w:val="4"/>
        </w:numPr>
        <w:ind w:left="1701" w:hanging="567"/>
        <w:rPr>
          <w:rFonts w:ascii="Arial" w:hAnsi="Arial" w:cs="Arial"/>
        </w:rPr>
      </w:pPr>
      <w:r w:rsidRPr="00F764A8">
        <w:rPr>
          <w:rFonts w:ascii="Arial" w:hAnsi="Arial" w:cs="Arial"/>
        </w:rPr>
        <w:t>Only relate to services and products on the subject site.</w:t>
      </w:r>
    </w:p>
    <w:p w14:paraId="48593F98" w14:textId="77777777" w:rsidR="00F764A8" w:rsidRPr="00F764A8" w:rsidRDefault="00F764A8" w:rsidP="00653341">
      <w:pPr>
        <w:pStyle w:val="ListParagraph"/>
        <w:numPr>
          <w:ilvl w:val="0"/>
          <w:numId w:val="4"/>
        </w:numPr>
        <w:ind w:left="1701" w:hanging="567"/>
        <w:rPr>
          <w:rFonts w:ascii="Arial" w:hAnsi="Arial" w:cs="Arial"/>
        </w:rPr>
      </w:pPr>
      <w:r w:rsidRPr="00F764A8">
        <w:rPr>
          <w:rFonts w:ascii="Arial" w:hAnsi="Arial" w:cs="Arial"/>
        </w:rPr>
        <w:t xml:space="preserve">Not consist of inappropriate or offensive language or material. </w:t>
      </w:r>
    </w:p>
    <w:p w14:paraId="22E99644" w14:textId="7BE84D3D" w:rsidR="00F764A8" w:rsidRDefault="00F764A8" w:rsidP="00653341">
      <w:pPr>
        <w:pStyle w:val="ListParagraph"/>
        <w:numPr>
          <w:ilvl w:val="0"/>
          <w:numId w:val="4"/>
        </w:numPr>
        <w:ind w:left="1701" w:hanging="567"/>
        <w:rPr>
          <w:rFonts w:ascii="Arial" w:hAnsi="Arial" w:cs="Arial"/>
        </w:rPr>
      </w:pPr>
      <w:r w:rsidRPr="00F764A8">
        <w:rPr>
          <w:rFonts w:ascii="Arial" w:hAnsi="Arial" w:cs="Arial"/>
        </w:rPr>
        <w:t>Not protrude over Council property, including footpaths (unless allowed under a verandah or attached to a fascia) or neighbour’s property.</w:t>
      </w:r>
    </w:p>
    <w:p w14:paraId="482F643D" w14:textId="77777777" w:rsidR="00E57F3A" w:rsidRPr="008429C6" w:rsidRDefault="00E57F3A" w:rsidP="00653341">
      <w:pPr>
        <w:pStyle w:val="ListParagraph"/>
        <w:numPr>
          <w:ilvl w:val="0"/>
          <w:numId w:val="4"/>
        </w:numPr>
        <w:ind w:left="1701" w:hanging="567"/>
        <w:rPr>
          <w:rFonts w:ascii="Arial" w:hAnsi="Arial" w:cs="Arial"/>
        </w:rPr>
      </w:pPr>
      <w:r>
        <w:rPr>
          <w:rFonts w:ascii="Arial" w:hAnsi="Arial" w:cs="Arial"/>
          <w:spacing w:val="-2"/>
        </w:rPr>
        <w:t>B</w:t>
      </w:r>
      <w:r w:rsidRPr="00C07719">
        <w:rPr>
          <w:rFonts w:ascii="Arial" w:hAnsi="Arial" w:cs="Arial"/>
          <w:spacing w:val="-2"/>
        </w:rPr>
        <w:t>e in accordance with the requirements of Australian Standard AS 4282 - 2019 "Control of the Obtrusive Effects of Outdoor Lighting"</w:t>
      </w:r>
      <w:r w:rsidRPr="008429C6">
        <w:rPr>
          <w:rFonts w:ascii="Arial" w:hAnsi="Arial" w:cs="Arial"/>
        </w:rPr>
        <w:t>;</w:t>
      </w:r>
    </w:p>
    <w:p w14:paraId="5D2557EB" w14:textId="77777777" w:rsidR="00E57F3A" w:rsidRPr="00C07719" w:rsidRDefault="00E57F3A" w:rsidP="00653341">
      <w:pPr>
        <w:pStyle w:val="ListParagraph"/>
        <w:numPr>
          <w:ilvl w:val="0"/>
          <w:numId w:val="4"/>
        </w:numPr>
        <w:ind w:left="1701" w:hanging="567"/>
        <w:rPr>
          <w:rFonts w:ascii="Arial" w:hAnsi="Arial" w:cs="Arial"/>
        </w:rPr>
      </w:pPr>
      <w:r w:rsidRPr="00C07719">
        <w:rPr>
          <w:rFonts w:ascii="Arial" w:hAnsi="Arial" w:cs="Arial"/>
        </w:rPr>
        <w:t>Not comprise flashing, intermittent or running lights</w:t>
      </w:r>
      <w:r>
        <w:rPr>
          <w:rFonts w:ascii="Arial" w:hAnsi="Arial" w:cs="Arial"/>
        </w:rPr>
        <w:t>;</w:t>
      </w:r>
    </w:p>
    <w:p w14:paraId="7CAAB174" w14:textId="77777777" w:rsidR="00E57F3A" w:rsidRPr="00C07719" w:rsidRDefault="00E57F3A" w:rsidP="00653341">
      <w:pPr>
        <w:pStyle w:val="ListParagraph"/>
        <w:numPr>
          <w:ilvl w:val="0"/>
          <w:numId w:val="4"/>
        </w:numPr>
        <w:ind w:left="1701" w:hanging="567"/>
        <w:rPr>
          <w:rFonts w:ascii="Arial" w:hAnsi="Arial" w:cs="Arial"/>
        </w:rPr>
      </w:pPr>
      <w:r w:rsidRPr="00C07719">
        <w:rPr>
          <w:rFonts w:ascii="Arial" w:hAnsi="Arial" w:cs="Arial"/>
        </w:rPr>
        <w:t>Have any boxing or casing in which it is enclosed</w:t>
      </w:r>
      <w:r>
        <w:rPr>
          <w:rFonts w:ascii="Arial" w:hAnsi="Arial" w:cs="Arial"/>
        </w:rPr>
        <w:t>,</w:t>
      </w:r>
      <w:r w:rsidRPr="00C07719">
        <w:rPr>
          <w:rFonts w:ascii="Arial" w:hAnsi="Arial" w:cs="Arial"/>
        </w:rPr>
        <w:t xml:space="preserve"> constructed of incombustible material</w:t>
      </w:r>
      <w:r>
        <w:rPr>
          <w:rFonts w:ascii="Arial" w:hAnsi="Arial" w:cs="Arial"/>
        </w:rPr>
        <w:t>;</w:t>
      </w:r>
    </w:p>
    <w:p w14:paraId="3B669C3D" w14:textId="77777777" w:rsidR="00E57F3A" w:rsidRDefault="00E57F3A" w:rsidP="00653341">
      <w:pPr>
        <w:pStyle w:val="ListParagraph"/>
        <w:numPr>
          <w:ilvl w:val="0"/>
          <w:numId w:val="4"/>
        </w:numPr>
        <w:ind w:left="1701" w:hanging="567"/>
        <w:rPr>
          <w:rFonts w:ascii="Arial" w:hAnsi="Arial" w:cs="Arial"/>
        </w:rPr>
      </w:pPr>
      <w:r w:rsidRPr="00C07719">
        <w:rPr>
          <w:rFonts w:ascii="Arial" w:hAnsi="Arial" w:cs="Arial"/>
        </w:rPr>
        <w:t>Have its electrical installation constructed and maintained to the satisfaction of Western Power Corporation or the appropriate electricity supply authority and in accordance with the S.A.A. Code 3000-1991</w:t>
      </w:r>
      <w:r>
        <w:rPr>
          <w:rFonts w:ascii="Arial" w:hAnsi="Arial" w:cs="Arial"/>
        </w:rPr>
        <w:t>;</w:t>
      </w:r>
    </w:p>
    <w:p w14:paraId="19E828C1" w14:textId="3052025F" w:rsidR="00E57F3A" w:rsidRPr="00F764A8" w:rsidRDefault="00E57F3A" w:rsidP="00653341">
      <w:pPr>
        <w:pStyle w:val="ListParagraph"/>
        <w:numPr>
          <w:ilvl w:val="0"/>
          <w:numId w:val="4"/>
        </w:numPr>
        <w:ind w:left="1701" w:hanging="567"/>
        <w:rPr>
          <w:rFonts w:ascii="Arial" w:hAnsi="Arial" w:cs="Arial"/>
        </w:rPr>
      </w:pPr>
      <w:r w:rsidRPr="00CF7A66">
        <w:rPr>
          <w:rFonts w:ascii="Arial" w:hAnsi="Arial" w:cs="Arial"/>
        </w:rPr>
        <w:t>Be maintained to</w:t>
      </w:r>
      <w:r w:rsidRPr="00736000">
        <w:rPr>
          <w:rFonts w:ascii="Arial" w:hAnsi="Arial" w:cs="Arial"/>
        </w:rPr>
        <w:t xml:space="preserve"> operate as an illuminated sign</w:t>
      </w:r>
      <w:r>
        <w:rPr>
          <w:rFonts w:ascii="Arial" w:hAnsi="Arial" w:cs="Arial"/>
        </w:rPr>
        <w:t xml:space="preserve"> where proposed as such.</w:t>
      </w:r>
    </w:p>
    <w:p w14:paraId="1C17A809" w14:textId="412DAC6F" w:rsidR="00F764A8" w:rsidRDefault="00F764A8" w:rsidP="00E57F3A">
      <w:pPr>
        <w:pStyle w:val="ListParagraph"/>
        <w:ind w:left="142"/>
        <w:rPr>
          <w:rFonts w:ascii="Arial" w:hAnsi="Arial" w:cs="Arial"/>
        </w:rPr>
      </w:pPr>
    </w:p>
    <w:p w14:paraId="103CF2B2" w14:textId="3EA8F1A4" w:rsidR="007771C2" w:rsidRDefault="007771C2">
      <w:pPr>
        <w:rPr>
          <w:rFonts w:ascii="Arial" w:hAnsi="Arial" w:cs="Arial"/>
        </w:rPr>
      </w:pPr>
      <w:r>
        <w:rPr>
          <w:rFonts w:ascii="Arial" w:hAnsi="Arial" w:cs="Arial"/>
        </w:rPr>
        <w:br w:type="page"/>
      </w:r>
    </w:p>
    <w:p w14:paraId="724B08F3" w14:textId="77777777" w:rsidR="00E57F3A" w:rsidRPr="00F764A8" w:rsidRDefault="00E57F3A" w:rsidP="00E57F3A">
      <w:pPr>
        <w:pStyle w:val="ListParagraph"/>
        <w:ind w:left="142"/>
        <w:rPr>
          <w:rFonts w:ascii="Arial" w:hAnsi="Arial" w:cs="Arial"/>
        </w:rPr>
      </w:pPr>
    </w:p>
    <w:p w14:paraId="63E2E6D5" w14:textId="0D375E60" w:rsidR="00F764A8" w:rsidRPr="00F764A8" w:rsidRDefault="00F764A8" w:rsidP="00653341">
      <w:pPr>
        <w:pStyle w:val="ListParagraph"/>
        <w:numPr>
          <w:ilvl w:val="0"/>
          <w:numId w:val="17"/>
        </w:numPr>
        <w:rPr>
          <w:rFonts w:ascii="Arial" w:hAnsi="Arial" w:cs="Arial"/>
        </w:rPr>
      </w:pPr>
      <w:r w:rsidRPr="00F764A8">
        <w:rPr>
          <w:rFonts w:ascii="Arial" w:hAnsi="Arial" w:cs="Arial"/>
        </w:rPr>
        <w:tab/>
      </w:r>
      <w:r w:rsidRPr="00F764A8">
        <w:rPr>
          <w:rFonts w:ascii="Arial" w:hAnsi="Arial" w:cs="Arial"/>
          <w:u w:val="single"/>
        </w:rPr>
        <w:t>Standards</w:t>
      </w:r>
    </w:p>
    <w:p w14:paraId="568361D9" w14:textId="77777777" w:rsidR="00A77C81" w:rsidRPr="00F764A8" w:rsidRDefault="00A77C81" w:rsidP="009E46BE">
      <w:pPr>
        <w:rPr>
          <w:rFonts w:ascii="Arial" w:hAnsi="Arial" w:cs="Arial"/>
        </w:rPr>
      </w:pPr>
    </w:p>
    <w:tbl>
      <w:tblPr>
        <w:tblStyle w:val="TableGrid"/>
        <w:tblW w:w="5000" w:type="pct"/>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4A0" w:firstRow="1" w:lastRow="0" w:firstColumn="1" w:lastColumn="0" w:noHBand="0" w:noVBand="1"/>
      </w:tblPr>
      <w:tblGrid>
        <w:gridCol w:w="720"/>
        <w:gridCol w:w="3685"/>
        <w:gridCol w:w="1994"/>
        <w:gridCol w:w="3455"/>
      </w:tblGrid>
      <w:tr w:rsidR="00F764A8" w:rsidRPr="00DA5B7C" w14:paraId="4F40B64E" w14:textId="77777777" w:rsidTr="00820AF1">
        <w:trPr>
          <w:tblHeader/>
        </w:trPr>
        <w:tc>
          <w:tcPr>
            <w:tcW w:w="365" w:type="pct"/>
          </w:tcPr>
          <w:p w14:paraId="2B8851A3" w14:textId="77777777" w:rsidR="00F764A8" w:rsidRPr="00DA5B7C" w:rsidRDefault="00F764A8" w:rsidP="00DA5B7C">
            <w:pPr>
              <w:jc w:val="center"/>
              <w:rPr>
                <w:rFonts w:ascii="Arial" w:hAnsi="Arial" w:cs="Arial"/>
                <w:b/>
                <w:sz w:val="20"/>
                <w:szCs w:val="20"/>
                <w:u w:val="single"/>
              </w:rPr>
            </w:pPr>
          </w:p>
        </w:tc>
        <w:tc>
          <w:tcPr>
            <w:tcW w:w="1870" w:type="pct"/>
          </w:tcPr>
          <w:p w14:paraId="27B0A239" w14:textId="77777777" w:rsidR="00F764A8" w:rsidRPr="00DA5B7C" w:rsidRDefault="00F764A8" w:rsidP="00DA5B7C">
            <w:pPr>
              <w:jc w:val="center"/>
              <w:rPr>
                <w:rFonts w:ascii="Arial" w:hAnsi="Arial" w:cs="Arial"/>
                <w:b/>
                <w:sz w:val="20"/>
                <w:szCs w:val="20"/>
                <w:u w:val="single"/>
              </w:rPr>
            </w:pPr>
            <w:r w:rsidRPr="00DA5B7C">
              <w:rPr>
                <w:rFonts w:ascii="Arial" w:hAnsi="Arial" w:cs="Arial"/>
                <w:b/>
                <w:sz w:val="20"/>
                <w:szCs w:val="20"/>
                <w:u w:val="single"/>
              </w:rPr>
              <w:t>Sign Type</w:t>
            </w:r>
          </w:p>
          <w:p w14:paraId="3E4C2D8A" w14:textId="77777777" w:rsidR="00F764A8" w:rsidRPr="00DA5B7C" w:rsidRDefault="00F764A8" w:rsidP="00DA5B7C">
            <w:pPr>
              <w:jc w:val="center"/>
              <w:rPr>
                <w:rFonts w:ascii="Arial" w:hAnsi="Arial" w:cs="Arial"/>
                <w:b/>
                <w:sz w:val="20"/>
                <w:szCs w:val="20"/>
                <w:u w:val="single"/>
              </w:rPr>
            </w:pPr>
          </w:p>
        </w:tc>
        <w:tc>
          <w:tcPr>
            <w:tcW w:w="1012" w:type="pct"/>
          </w:tcPr>
          <w:p w14:paraId="0B7BCFE4" w14:textId="77777777" w:rsidR="00F764A8" w:rsidRPr="00DA5B7C" w:rsidRDefault="00F764A8" w:rsidP="00DA5B7C">
            <w:pPr>
              <w:jc w:val="center"/>
              <w:rPr>
                <w:rFonts w:ascii="Arial" w:hAnsi="Arial" w:cs="Arial"/>
                <w:b/>
                <w:sz w:val="20"/>
                <w:szCs w:val="20"/>
                <w:u w:val="single"/>
              </w:rPr>
            </w:pPr>
            <w:r w:rsidRPr="00DA5B7C">
              <w:rPr>
                <w:rFonts w:ascii="Arial" w:hAnsi="Arial" w:cs="Arial"/>
                <w:b/>
                <w:sz w:val="20"/>
                <w:szCs w:val="20"/>
                <w:u w:val="single"/>
              </w:rPr>
              <w:t>Definition</w:t>
            </w:r>
          </w:p>
        </w:tc>
        <w:tc>
          <w:tcPr>
            <w:tcW w:w="1753" w:type="pct"/>
          </w:tcPr>
          <w:p w14:paraId="27E31F9E" w14:textId="26D853AD" w:rsidR="00F764A8" w:rsidRPr="00DA5B7C" w:rsidRDefault="00E57F3A" w:rsidP="00DA5B7C">
            <w:pPr>
              <w:jc w:val="center"/>
              <w:rPr>
                <w:rFonts w:ascii="Arial" w:hAnsi="Arial" w:cs="Arial"/>
                <w:b/>
                <w:sz w:val="20"/>
                <w:szCs w:val="20"/>
                <w:u w:val="single"/>
              </w:rPr>
            </w:pPr>
            <w:r w:rsidRPr="00DA5B7C">
              <w:rPr>
                <w:rFonts w:ascii="Arial" w:hAnsi="Arial" w:cs="Arial"/>
                <w:b/>
                <w:sz w:val="20"/>
                <w:szCs w:val="20"/>
                <w:u w:val="single"/>
              </w:rPr>
              <w:t>Provisions</w:t>
            </w:r>
          </w:p>
        </w:tc>
      </w:tr>
      <w:tr w:rsidR="00E57F3A" w:rsidRPr="00F764A8" w14:paraId="43B6313C" w14:textId="77777777" w:rsidTr="00820AF1">
        <w:tc>
          <w:tcPr>
            <w:tcW w:w="365" w:type="pct"/>
            <w:shd w:val="clear" w:color="auto" w:fill="BFBFBF" w:themeFill="background1" w:themeFillShade="BF"/>
          </w:tcPr>
          <w:p w14:paraId="009EBA3D" w14:textId="77777777" w:rsidR="00E57F3A" w:rsidRPr="00F764A8" w:rsidRDefault="00E57F3A" w:rsidP="00E57F3A">
            <w:pPr>
              <w:rPr>
                <w:rFonts w:ascii="Arial" w:hAnsi="Arial" w:cs="Arial"/>
                <w:b/>
                <w:sz w:val="20"/>
                <w:szCs w:val="20"/>
              </w:rPr>
            </w:pPr>
            <w:r w:rsidRPr="00F764A8">
              <w:rPr>
                <w:rFonts w:ascii="Arial" w:hAnsi="Arial" w:cs="Arial"/>
                <w:b/>
                <w:sz w:val="20"/>
                <w:szCs w:val="20"/>
              </w:rPr>
              <w:t>1.</w:t>
            </w:r>
          </w:p>
        </w:tc>
        <w:tc>
          <w:tcPr>
            <w:tcW w:w="1870" w:type="pct"/>
            <w:shd w:val="clear" w:color="auto" w:fill="BFBFBF" w:themeFill="background1" w:themeFillShade="BF"/>
          </w:tcPr>
          <w:p w14:paraId="645B58DA" w14:textId="4C3D895D" w:rsidR="00E57F3A" w:rsidRPr="00F764A8" w:rsidRDefault="00E57F3A" w:rsidP="00E57F3A">
            <w:pPr>
              <w:rPr>
                <w:rFonts w:ascii="Arial" w:hAnsi="Arial" w:cs="Arial"/>
                <w:b/>
                <w:sz w:val="20"/>
                <w:szCs w:val="20"/>
              </w:rPr>
            </w:pPr>
            <w:r>
              <w:rPr>
                <w:rFonts w:ascii="Arial" w:hAnsi="Arial" w:cs="Arial"/>
                <w:b/>
                <w:sz w:val="20"/>
                <w:szCs w:val="20"/>
              </w:rPr>
              <w:t>Awning Sign (Below)</w:t>
            </w:r>
          </w:p>
          <w:p w14:paraId="1F6C80DC" w14:textId="77777777" w:rsidR="00E57F3A" w:rsidRPr="00F764A8" w:rsidRDefault="00E57F3A" w:rsidP="00E57F3A">
            <w:pPr>
              <w:rPr>
                <w:rFonts w:ascii="Arial" w:hAnsi="Arial" w:cs="Arial"/>
                <w:b/>
                <w:sz w:val="20"/>
                <w:szCs w:val="20"/>
              </w:rPr>
            </w:pPr>
          </w:p>
        </w:tc>
        <w:tc>
          <w:tcPr>
            <w:tcW w:w="1012" w:type="pct"/>
            <w:vMerge w:val="restart"/>
          </w:tcPr>
          <w:p w14:paraId="0AC84295" w14:textId="538B8A1B" w:rsidR="00E57F3A" w:rsidRPr="00F764A8" w:rsidRDefault="00E57F3A" w:rsidP="00E57F3A">
            <w:pPr>
              <w:rPr>
                <w:rFonts w:ascii="Arial" w:hAnsi="Arial" w:cs="Arial"/>
                <w:sz w:val="20"/>
                <w:szCs w:val="20"/>
              </w:rPr>
            </w:pPr>
            <w:r w:rsidRPr="003B5F94">
              <w:rPr>
                <w:rFonts w:ascii="Arial" w:hAnsi="Arial" w:cs="Arial"/>
              </w:rPr>
              <w:t>A sign fixed to or suspended from the underside of a verandah, balcony or awning.</w:t>
            </w:r>
          </w:p>
        </w:tc>
        <w:tc>
          <w:tcPr>
            <w:tcW w:w="1753" w:type="pct"/>
            <w:vMerge w:val="restart"/>
          </w:tcPr>
          <w:p w14:paraId="40B083A4" w14:textId="77777777" w:rsidR="00E57F3A" w:rsidRDefault="00E57F3A" w:rsidP="00653341">
            <w:pPr>
              <w:pStyle w:val="ListParagraph"/>
              <w:numPr>
                <w:ilvl w:val="0"/>
                <w:numId w:val="21"/>
              </w:numPr>
              <w:ind w:left="318" w:hanging="284"/>
              <w:rPr>
                <w:rFonts w:ascii="Arial" w:hAnsi="Arial" w:cs="Arial"/>
              </w:rPr>
            </w:pPr>
            <w:r w:rsidRPr="003B5F94">
              <w:rPr>
                <w:rFonts w:ascii="Arial" w:hAnsi="Arial" w:cs="Arial"/>
              </w:rPr>
              <w:t xml:space="preserve">Maximum size of </w:t>
            </w:r>
            <w:r>
              <w:rPr>
                <w:rFonts w:ascii="Arial" w:hAnsi="Arial" w:cs="Arial"/>
              </w:rPr>
              <w:t>6</w:t>
            </w:r>
            <w:r w:rsidRPr="003B5F94">
              <w:rPr>
                <w:rFonts w:ascii="Arial" w:hAnsi="Arial" w:cs="Arial"/>
              </w:rPr>
              <w:t>m².</w:t>
            </w:r>
          </w:p>
          <w:p w14:paraId="4EB6F043" w14:textId="77777777" w:rsidR="00E57F3A" w:rsidRPr="003B5F94" w:rsidRDefault="00E57F3A" w:rsidP="00E57F3A">
            <w:pPr>
              <w:pStyle w:val="ListParagraph"/>
              <w:ind w:left="318"/>
              <w:rPr>
                <w:rFonts w:ascii="Arial" w:hAnsi="Arial" w:cs="Arial"/>
              </w:rPr>
            </w:pPr>
          </w:p>
          <w:p w14:paraId="5B2C1155" w14:textId="77777777" w:rsidR="00E57F3A" w:rsidRPr="003B5F94" w:rsidRDefault="00E57F3A" w:rsidP="00653341">
            <w:pPr>
              <w:pStyle w:val="ListParagraph"/>
              <w:numPr>
                <w:ilvl w:val="0"/>
                <w:numId w:val="21"/>
              </w:numPr>
              <w:ind w:left="318" w:hanging="284"/>
              <w:rPr>
                <w:rFonts w:ascii="Arial" w:hAnsi="Arial" w:cs="Arial"/>
              </w:rPr>
            </w:pPr>
            <w:r w:rsidRPr="003B5F94">
              <w:rPr>
                <w:rFonts w:ascii="Arial" w:hAnsi="Arial" w:cs="Arial"/>
              </w:rPr>
              <w:t>Minimum headway/clearance of 2.75m.</w:t>
            </w:r>
          </w:p>
          <w:p w14:paraId="24C20E95" w14:textId="77777777" w:rsidR="00E57F3A" w:rsidRPr="00F764A8" w:rsidRDefault="00E57F3A" w:rsidP="00E57F3A">
            <w:pPr>
              <w:rPr>
                <w:rFonts w:ascii="Arial" w:hAnsi="Arial" w:cs="Arial"/>
                <w:sz w:val="20"/>
                <w:szCs w:val="20"/>
              </w:rPr>
            </w:pPr>
          </w:p>
        </w:tc>
      </w:tr>
      <w:tr w:rsidR="00F764A8" w:rsidRPr="00F764A8" w14:paraId="5DBB6ACE" w14:textId="77777777" w:rsidTr="00E57F3A">
        <w:trPr>
          <w:trHeight w:val="2347"/>
        </w:trPr>
        <w:tc>
          <w:tcPr>
            <w:tcW w:w="365" w:type="pct"/>
          </w:tcPr>
          <w:p w14:paraId="3F8BB319" w14:textId="77777777" w:rsidR="00F764A8" w:rsidRPr="00F764A8" w:rsidRDefault="00F764A8" w:rsidP="009E46BE">
            <w:pPr>
              <w:rPr>
                <w:rFonts w:ascii="Arial" w:hAnsi="Arial" w:cs="Arial"/>
                <w:noProof/>
                <w:sz w:val="20"/>
                <w:szCs w:val="20"/>
              </w:rPr>
            </w:pPr>
          </w:p>
        </w:tc>
        <w:tc>
          <w:tcPr>
            <w:tcW w:w="1870" w:type="pct"/>
          </w:tcPr>
          <w:p w14:paraId="6D6299ED" w14:textId="2413B680" w:rsidR="00F764A8" w:rsidRPr="00F764A8" w:rsidRDefault="00E57F3A" w:rsidP="00E57F3A">
            <w:pPr>
              <w:jc w:val="center"/>
              <w:rPr>
                <w:rFonts w:ascii="Arial" w:hAnsi="Arial" w:cs="Arial"/>
                <w:sz w:val="20"/>
                <w:szCs w:val="20"/>
              </w:rPr>
            </w:pPr>
            <w:r w:rsidRPr="003B5F94">
              <w:rPr>
                <w:rFonts w:ascii="Arial" w:hAnsi="Arial" w:cs="Arial"/>
                <w:noProof/>
              </w:rPr>
              <w:drawing>
                <wp:anchor distT="0" distB="0" distL="114300" distR="114300" simplePos="0" relativeHeight="251659776" behindDoc="0" locked="0" layoutInCell="1" allowOverlap="1" wp14:anchorId="234D0A65" wp14:editId="35326E86">
                  <wp:simplePos x="0" y="0"/>
                  <wp:positionH relativeFrom="column">
                    <wp:posOffset>175260</wp:posOffset>
                  </wp:positionH>
                  <wp:positionV relativeFrom="paragraph">
                    <wp:posOffset>-3175</wp:posOffset>
                  </wp:positionV>
                  <wp:extent cx="1847088" cy="1453896"/>
                  <wp:effectExtent l="0" t="0" r="1270" b="0"/>
                  <wp:wrapThrough wrapText="bothSides">
                    <wp:wrapPolygon edited="0">
                      <wp:start x="0" y="0"/>
                      <wp:lineTo x="0" y="21232"/>
                      <wp:lineTo x="21392" y="21232"/>
                      <wp:lineTo x="21392" y="0"/>
                      <wp:lineTo x="0" y="0"/>
                    </wp:wrapPolygon>
                  </wp:wrapThrough>
                  <wp:docPr id="37" name="Picture 3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088" cy="145389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12" w:type="pct"/>
            <w:vMerge/>
          </w:tcPr>
          <w:p w14:paraId="7AB7FCC0" w14:textId="77777777" w:rsidR="00F764A8" w:rsidRPr="00F764A8" w:rsidRDefault="00F764A8" w:rsidP="009E46BE">
            <w:pPr>
              <w:rPr>
                <w:rFonts w:ascii="Arial" w:hAnsi="Arial" w:cs="Arial"/>
                <w:sz w:val="20"/>
                <w:szCs w:val="20"/>
              </w:rPr>
            </w:pPr>
          </w:p>
        </w:tc>
        <w:tc>
          <w:tcPr>
            <w:tcW w:w="1753" w:type="pct"/>
            <w:vMerge/>
          </w:tcPr>
          <w:p w14:paraId="7F684210" w14:textId="77777777" w:rsidR="00F764A8" w:rsidRPr="00F764A8" w:rsidRDefault="00F764A8" w:rsidP="00653341">
            <w:pPr>
              <w:pStyle w:val="ListParagraph"/>
              <w:numPr>
                <w:ilvl w:val="1"/>
                <w:numId w:val="5"/>
              </w:numPr>
              <w:ind w:left="318" w:hanging="284"/>
              <w:rPr>
                <w:rFonts w:ascii="Arial" w:hAnsi="Arial" w:cs="Arial"/>
                <w:sz w:val="20"/>
                <w:szCs w:val="20"/>
              </w:rPr>
            </w:pPr>
          </w:p>
        </w:tc>
      </w:tr>
      <w:tr w:rsidR="00E57F3A" w:rsidRPr="00F764A8" w14:paraId="4A5B89EF" w14:textId="77777777" w:rsidTr="00820AF1">
        <w:tc>
          <w:tcPr>
            <w:tcW w:w="365" w:type="pct"/>
            <w:shd w:val="clear" w:color="auto" w:fill="BFBFBF" w:themeFill="background1" w:themeFillShade="BF"/>
          </w:tcPr>
          <w:p w14:paraId="79FD3893" w14:textId="77777777" w:rsidR="00E57F3A" w:rsidRPr="00F764A8" w:rsidRDefault="00E57F3A" w:rsidP="00E57F3A">
            <w:pPr>
              <w:rPr>
                <w:rFonts w:ascii="Arial" w:hAnsi="Arial" w:cs="Arial"/>
                <w:b/>
                <w:sz w:val="20"/>
                <w:szCs w:val="20"/>
              </w:rPr>
            </w:pPr>
            <w:r w:rsidRPr="00F764A8">
              <w:rPr>
                <w:rFonts w:ascii="Arial" w:hAnsi="Arial" w:cs="Arial"/>
                <w:b/>
                <w:sz w:val="20"/>
                <w:szCs w:val="20"/>
              </w:rPr>
              <w:t>2.</w:t>
            </w:r>
          </w:p>
        </w:tc>
        <w:tc>
          <w:tcPr>
            <w:tcW w:w="1870" w:type="pct"/>
            <w:shd w:val="clear" w:color="auto" w:fill="BFBFBF" w:themeFill="background1" w:themeFillShade="BF"/>
          </w:tcPr>
          <w:p w14:paraId="02705425" w14:textId="6F1182FC" w:rsidR="00E57F3A" w:rsidRPr="00F764A8" w:rsidRDefault="00E57F3A" w:rsidP="00E57F3A">
            <w:pPr>
              <w:rPr>
                <w:rFonts w:ascii="Arial" w:hAnsi="Arial" w:cs="Arial"/>
                <w:b/>
                <w:sz w:val="20"/>
                <w:szCs w:val="20"/>
              </w:rPr>
            </w:pPr>
            <w:r>
              <w:rPr>
                <w:rFonts w:ascii="Arial" w:hAnsi="Arial" w:cs="Arial"/>
                <w:b/>
                <w:sz w:val="20"/>
                <w:szCs w:val="20"/>
              </w:rPr>
              <w:t>Construction Sign</w:t>
            </w:r>
          </w:p>
          <w:p w14:paraId="2A58C2EB" w14:textId="77777777" w:rsidR="00E57F3A" w:rsidRPr="00F764A8" w:rsidRDefault="00E57F3A" w:rsidP="00E57F3A">
            <w:pPr>
              <w:rPr>
                <w:rFonts w:ascii="Arial" w:hAnsi="Arial" w:cs="Arial"/>
                <w:sz w:val="20"/>
                <w:szCs w:val="20"/>
              </w:rPr>
            </w:pPr>
          </w:p>
        </w:tc>
        <w:tc>
          <w:tcPr>
            <w:tcW w:w="1012" w:type="pct"/>
            <w:vMerge w:val="restart"/>
          </w:tcPr>
          <w:p w14:paraId="21C22D64" w14:textId="69EED0A4" w:rsidR="00E57F3A" w:rsidRPr="00F764A8" w:rsidRDefault="00E57F3A" w:rsidP="00E57F3A">
            <w:pPr>
              <w:rPr>
                <w:rFonts w:ascii="Arial" w:hAnsi="Arial" w:cs="Arial"/>
                <w:sz w:val="20"/>
                <w:szCs w:val="20"/>
              </w:rPr>
            </w:pPr>
            <w:r w:rsidRPr="003B5F94">
              <w:rPr>
                <w:rFonts w:ascii="Arial" w:hAnsi="Arial" w:cs="Arial"/>
              </w:rPr>
              <w:t>A sign which is displayed for the duration of the construction period which displays the project or contractors details relating to the site.</w:t>
            </w:r>
          </w:p>
        </w:tc>
        <w:tc>
          <w:tcPr>
            <w:tcW w:w="1753" w:type="pct"/>
            <w:vMerge w:val="restart"/>
          </w:tcPr>
          <w:p w14:paraId="52C45196" w14:textId="77777777" w:rsidR="00E57F3A" w:rsidRDefault="00E57F3A" w:rsidP="00653341">
            <w:pPr>
              <w:pStyle w:val="ListParagraph"/>
              <w:numPr>
                <w:ilvl w:val="0"/>
                <w:numId w:val="22"/>
              </w:numPr>
              <w:spacing w:after="120"/>
              <w:ind w:left="317" w:hanging="284"/>
              <w:rPr>
                <w:rFonts w:ascii="Arial" w:hAnsi="Arial" w:cs="Arial"/>
              </w:rPr>
            </w:pPr>
            <w:r w:rsidRPr="006110B9">
              <w:rPr>
                <w:rFonts w:ascii="Arial" w:hAnsi="Arial" w:cs="Arial"/>
              </w:rPr>
              <w:t>Maximum size of 6m² for single/grouped dwellings</w:t>
            </w:r>
            <w:r>
              <w:rPr>
                <w:rFonts w:ascii="Arial" w:hAnsi="Arial" w:cs="Arial"/>
              </w:rPr>
              <w:t>.</w:t>
            </w:r>
          </w:p>
          <w:p w14:paraId="507AB8A4" w14:textId="77777777" w:rsidR="00E57F3A" w:rsidRDefault="00E57F3A" w:rsidP="00E57F3A">
            <w:pPr>
              <w:pStyle w:val="ListParagraph"/>
              <w:spacing w:after="120"/>
              <w:ind w:left="317"/>
              <w:rPr>
                <w:rFonts w:ascii="Arial" w:hAnsi="Arial" w:cs="Arial"/>
              </w:rPr>
            </w:pPr>
          </w:p>
          <w:p w14:paraId="0F0A3A8E" w14:textId="77777777" w:rsidR="00E57F3A" w:rsidRDefault="00E57F3A" w:rsidP="00653341">
            <w:pPr>
              <w:pStyle w:val="ListParagraph"/>
              <w:numPr>
                <w:ilvl w:val="0"/>
                <w:numId w:val="22"/>
              </w:numPr>
              <w:spacing w:after="120"/>
              <w:ind w:left="317" w:hanging="284"/>
              <w:rPr>
                <w:rFonts w:ascii="Arial" w:hAnsi="Arial" w:cs="Arial"/>
              </w:rPr>
            </w:pPr>
            <w:r w:rsidRPr="006110B9">
              <w:rPr>
                <w:rFonts w:ascii="Arial" w:hAnsi="Arial" w:cs="Arial"/>
              </w:rPr>
              <w:t>Maximum size of</w:t>
            </w:r>
            <w:r>
              <w:rPr>
                <w:rFonts w:ascii="Arial" w:hAnsi="Arial" w:cs="Arial"/>
              </w:rPr>
              <w:t xml:space="preserve"> </w:t>
            </w:r>
            <w:r w:rsidRPr="006110B9">
              <w:rPr>
                <w:rFonts w:ascii="Arial" w:hAnsi="Arial" w:cs="Arial"/>
              </w:rPr>
              <w:t>1</w:t>
            </w:r>
            <w:r>
              <w:rPr>
                <w:rFonts w:ascii="Arial" w:hAnsi="Arial" w:cs="Arial"/>
              </w:rPr>
              <w:t>2</w:t>
            </w:r>
            <w:r w:rsidRPr="006110B9">
              <w:rPr>
                <w:rFonts w:ascii="Arial" w:hAnsi="Arial" w:cs="Arial"/>
              </w:rPr>
              <w:t xml:space="preserve">m² for multiple dwellings, commercial </w:t>
            </w:r>
            <w:r>
              <w:rPr>
                <w:rFonts w:ascii="Arial" w:hAnsi="Arial" w:cs="Arial"/>
              </w:rPr>
              <w:t xml:space="preserve">development not within centre zoned land </w:t>
            </w:r>
            <w:r w:rsidRPr="006110B9">
              <w:rPr>
                <w:rFonts w:ascii="Arial" w:hAnsi="Arial" w:cs="Arial"/>
              </w:rPr>
              <w:t>and industrial development</w:t>
            </w:r>
            <w:r>
              <w:rPr>
                <w:rFonts w:ascii="Arial" w:hAnsi="Arial" w:cs="Arial"/>
              </w:rPr>
              <w:t>.</w:t>
            </w:r>
          </w:p>
          <w:p w14:paraId="16751E4C" w14:textId="77777777" w:rsidR="00E57F3A" w:rsidRPr="008B51A1" w:rsidRDefault="00E57F3A" w:rsidP="00E57F3A">
            <w:pPr>
              <w:pStyle w:val="ListParagraph"/>
              <w:spacing w:after="120"/>
              <w:ind w:left="317"/>
              <w:rPr>
                <w:rFonts w:ascii="Arial" w:hAnsi="Arial" w:cs="Arial"/>
              </w:rPr>
            </w:pPr>
          </w:p>
          <w:p w14:paraId="261812BE" w14:textId="2FD8F48B" w:rsidR="00E57F3A" w:rsidRDefault="00E57F3A" w:rsidP="00653341">
            <w:pPr>
              <w:pStyle w:val="ListParagraph"/>
              <w:numPr>
                <w:ilvl w:val="0"/>
                <w:numId w:val="22"/>
              </w:numPr>
              <w:spacing w:after="120"/>
              <w:ind w:left="317" w:hanging="284"/>
              <w:rPr>
                <w:rFonts w:ascii="Arial" w:hAnsi="Arial" w:cs="Arial"/>
              </w:rPr>
            </w:pPr>
            <w:r w:rsidRPr="006110B9">
              <w:rPr>
                <w:rFonts w:ascii="Arial" w:hAnsi="Arial" w:cs="Arial"/>
              </w:rPr>
              <w:t>Maximum size of 2</w:t>
            </w:r>
            <w:r>
              <w:rPr>
                <w:rFonts w:ascii="Arial" w:hAnsi="Arial" w:cs="Arial"/>
              </w:rPr>
              <w:t>0</w:t>
            </w:r>
            <w:r w:rsidRPr="006110B9">
              <w:rPr>
                <w:rFonts w:ascii="Arial" w:hAnsi="Arial" w:cs="Arial"/>
              </w:rPr>
              <w:t>m² for centre</w:t>
            </w:r>
            <w:r>
              <w:rPr>
                <w:rFonts w:ascii="Arial" w:hAnsi="Arial" w:cs="Arial"/>
              </w:rPr>
              <w:t xml:space="preserve"> zoned</w:t>
            </w:r>
            <w:r w:rsidRPr="006110B9">
              <w:rPr>
                <w:rFonts w:ascii="Arial" w:hAnsi="Arial" w:cs="Arial"/>
              </w:rPr>
              <w:t xml:space="preserve"> development.</w:t>
            </w:r>
          </w:p>
          <w:p w14:paraId="312A3C9B" w14:textId="77777777" w:rsidR="00E57F3A" w:rsidRDefault="00E57F3A" w:rsidP="00E57F3A">
            <w:pPr>
              <w:pStyle w:val="ListParagraph"/>
              <w:spacing w:after="120"/>
              <w:ind w:left="317"/>
              <w:rPr>
                <w:rFonts w:ascii="Arial" w:hAnsi="Arial" w:cs="Arial"/>
              </w:rPr>
            </w:pPr>
          </w:p>
          <w:p w14:paraId="228102F7" w14:textId="3D0745DA" w:rsidR="00E57F3A" w:rsidRPr="00E57F3A" w:rsidRDefault="00E57F3A" w:rsidP="00653341">
            <w:pPr>
              <w:pStyle w:val="ListParagraph"/>
              <w:numPr>
                <w:ilvl w:val="0"/>
                <w:numId w:val="22"/>
              </w:numPr>
              <w:spacing w:after="120"/>
              <w:ind w:left="317" w:hanging="284"/>
              <w:rPr>
                <w:rFonts w:ascii="Arial" w:hAnsi="Arial" w:cs="Arial"/>
              </w:rPr>
            </w:pPr>
            <w:r>
              <w:rPr>
                <w:rFonts w:ascii="Arial" w:hAnsi="Arial" w:cs="Arial"/>
              </w:rPr>
              <w:t>I</w:t>
            </w:r>
            <w:r w:rsidRPr="006110B9">
              <w:rPr>
                <w:rFonts w:ascii="Arial" w:hAnsi="Arial" w:cs="Arial"/>
              </w:rPr>
              <w:t>n place for the duration of construction/development works</w:t>
            </w:r>
            <w:r>
              <w:rPr>
                <w:rFonts w:ascii="Arial" w:hAnsi="Arial" w:cs="Arial"/>
              </w:rPr>
              <w:t xml:space="preserve"> only.</w:t>
            </w:r>
          </w:p>
        </w:tc>
      </w:tr>
      <w:tr w:rsidR="00F764A8" w:rsidRPr="00F764A8" w14:paraId="15FEEE33" w14:textId="77777777" w:rsidTr="00820AF1">
        <w:tc>
          <w:tcPr>
            <w:tcW w:w="365" w:type="pct"/>
          </w:tcPr>
          <w:p w14:paraId="34C76540" w14:textId="77777777" w:rsidR="00F764A8" w:rsidRPr="00F764A8" w:rsidRDefault="00F764A8" w:rsidP="009E46BE">
            <w:pPr>
              <w:rPr>
                <w:rFonts w:ascii="Arial" w:hAnsi="Arial" w:cs="Arial"/>
                <w:noProof/>
                <w:sz w:val="20"/>
                <w:szCs w:val="20"/>
              </w:rPr>
            </w:pPr>
          </w:p>
        </w:tc>
        <w:tc>
          <w:tcPr>
            <w:tcW w:w="1870" w:type="pct"/>
          </w:tcPr>
          <w:p w14:paraId="60841067" w14:textId="732E38AD" w:rsidR="00F764A8" w:rsidRPr="00F764A8" w:rsidRDefault="00E57F3A" w:rsidP="009E46BE">
            <w:pPr>
              <w:rPr>
                <w:rFonts w:ascii="Arial" w:hAnsi="Arial" w:cs="Arial"/>
                <w:sz w:val="20"/>
                <w:szCs w:val="20"/>
              </w:rPr>
            </w:pPr>
            <w:r w:rsidRPr="003B5F94">
              <w:rPr>
                <w:rFonts w:ascii="Arial" w:hAnsi="Arial" w:cs="Arial"/>
                <w:noProof/>
              </w:rPr>
              <w:drawing>
                <wp:inline distT="0" distB="0" distL="0" distR="0" wp14:anchorId="4F4145A6" wp14:editId="78A4BE70">
                  <wp:extent cx="2000250" cy="1914525"/>
                  <wp:effectExtent l="0" t="0" r="0" b="9525"/>
                  <wp:docPr id="38" name="Picture 38"/>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1914525"/>
                          </a:xfrm>
                          <a:prstGeom prst="rect">
                            <a:avLst/>
                          </a:prstGeom>
                          <a:noFill/>
                          <a:ln>
                            <a:noFill/>
                          </a:ln>
                        </pic:spPr>
                      </pic:pic>
                    </a:graphicData>
                  </a:graphic>
                </wp:inline>
              </w:drawing>
            </w:r>
          </w:p>
        </w:tc>
        <w:tc>
          <w:tcPr>
            <w:tcW w:w="1012" w:type="pct"/>
            <w:vMerge/>
          </w:tcPr>
          <w:p w14:paraId="45763C8C" w14:textId="77777777" w:rsidR="00F764A8" w:rsidRPr="00F764A8" w:rsidRDefault="00F764A8" w:rsidP="009E46BE">
            <w:pPr>
              <w:rPr>
                <w:rFonts w:ascii="Arial" w:hAnsi="Arial" w:cs="Arial"/>
                <w:sz w:val="20"/>
                <w:szCs w:val="20"/>
              </w:rPr>
            </w:pPr>
          </w:p>
        </w:tc>
        <w:tc>
          <w:tcPr>
            <w:tcW w:w="1753" w:type="pct"/>
            <w:vMerge/>
          </w:tcPr>
          <w:p w14:paraId="63FDADBC" w14:textId="77777777" w:rsidR="00F764A8" w:rsidRPr="00F764A8" w:rsidRDefault="00F764A8" w:rsidP="00653341">
            <w:pPr>
              <w:pStyle w:val="ListParagraph"/>
              <w:numPr>
                <w:ilvl w:val="0"/>
                <w:numId w:val="6"/>
              </w:numPr>
              <w:ind w:left="318" w:hanging="284"/>
              <w:rPr>
                <w:rFonts w:ascii="Arial" w:hAnsi="Arial" w:cs="Arial"/>
                <w:sz w:val="20"/>
                <w:szCs w:val="20"/>
              </w:rPr>
            </w:pPr>
          </w:p>
        </w:tc>
      </w:tr>
      <w:tr w:rsidR="00E57F3A" w:rsidRPr="00F764A8" w14:paraId="1EB9ADB9" w14:textId="77777777" w:rsidTr="00820AF1">
        <w:tc>
          <w:tcPr>
            <w:tcW w:w="365" w:type="pct"/>
            <w:shd w:val="clear" w:color="auto" w:fill="BFBFBF" w:themeFill="background1" w:themeFillShade="BF"/>
          </w:tcPr>
          <w:p w14:paraId="7004D964" w14:textId="77777777" w:rsidR="00E57F3A" w:rsidRPr="00F764A8" w:rsidRDefault="00E57F3A" w:rsidP="00E57F3A">
            <w:pPr>
              <w:rPr>
                <w:rFonts w:ascii="Arial" w:hAnsi="Arial" w:cs="Arial"/>
                <w:b/>
                <w:sz w:val="20"/>
                <w:szCs w:val="20"/>
              </w:rPr>
            </w:pPr>
            <w:r w:rsidRPr="00F764A8">
              <w:rPr>
                <w:rFonts w:ascii="Arial" w:hAnsi="Arial" w:cs="Arial"/>
                <w:b/>
                <w:sz w:val="20"/>
                <w:szCs w:val="20"/>
              </w:rPr>
              <w:t>3.</w:t>
            </w:r>
          </w:p>
        </w:tc>
        <w:tc>
          <w:tcPr>
            <w:tcW w:w="1870" w:type="pct"/>
            <w:shd w:val="clear" w:color="auto" w:fill="BFBFBF" w:themeFill="background1" w:themeFillShade="BF"/>
          </w:tcPr>
          <w:p w14:paraId="0514BA62" w14:textId="0CDEF1B8" w:rsidR="00E57F3A" w:rsidRPr="00F764A8" w:rsidRDefault="00E57F3A" w:rsidP="00E57F3A">
            <w:pPr>
              <w:rPr>
                <w:rFonts w:ascii="Arial" w:hAnsi="Arial" w:cs="Arial"/>
                <w:b/>
                <w:sz w:val="20"/>
                <w:szCs w:val="20"/>
              </w:rPr>
            </w:pPr>
            <w:r>
              <w:rPr>
                <w:rFonts w:ascii="Arial" w:hAnsi="Arial" w:cs="Arial"/>
                <w:b/>
                <w:sz w:val="20"/>
                <w:szCs w:val="20"/>
              </w:rPr>
              <w:t>Fence Sign</w:t>
            </w:r>
          </w:p>
          <w:p w14:paraId="073EE832" w14:textId="77777777" w:rsidR="00E57F3A" w:rsidRPr="00F764A8" w:rsidRDefault="00E57F3A" w:rsidP="00E57F3A">
            <w:pPr>
              <w:rPr>
                <w:rFonts w:ascii="Arial" w:hAnsi="Arial" w:cs="Arial"/>
                <w:b/>
                <w:sz w:val="20"/>
                <w:szCs w:val="20"/>
              </w:rPr>
            </w:pPr>
          </w:p>
        </w:tc>
        <w:tc>
          <w:tcPr>
            <w:tcW w:w="1012" w:type="pct"/>
            <w:vMerge w:val="restart"/>
          </w:tcPr>
          <w:p w14:paraId="17FF3151" w14:textId="77777777" w:rsidR="00E57F3A" w:rsidRPr="003B5F94" w:rsidRDefault="00E57F3A" w:rsidP="00E57F3A">
            <w:pPr>
              <w:rPr>
                <w:rFonts w:ascii="Arial" w:hAnsi="Arial" w:cs="Arial"/>
              </w:rPr>
            </w:pPr>
            <w:r w:rsidRPr="003B5F94">
              <w:rPr>
                <w:rFonts w:ascii="Arial" w:hAnsi="Arial" w:cs="Arial"/>
              </w:rPr>
              <w:t>Any sign attached to a fence.</w:t>
            </w:r>
          </w:p>
          <w:p w14:paraId="27CF9862" w14:textId="77777777" w:rsidR="00E57F3A" w:rsidRPr="00F764A8" w:rsidRDefault="00E57F3A" w:rsidP="00E57F3A">
            <w:pPr>
              <w:rPr>
                <w:rFonts w:ascii="Arial" w:hAnsi="Arial" w:cs="Arial"/>
                <w:sz w:val="20"/>
                <w:szCs w:val="20"/>
              </w:rPr>
            </w:pPr>
          </w:p>
        </w:tc>
        <w:tc>
          <w:tcPr>
            <w:tcW w:w="1753" w:type="pct"/>
            <w:vMerge w:val="restart"/>
          </w:tcPr>
          <w:p w14:paraId="0A7A8263" w14:textId="77777777" w:rsidR="00E57F3A" w:rsidRDefault="00E57F3A" w:rsidP="00653341">
            <w:pPr>
              <w:pStyle w:val="ListParagraph"/>
              <w:numPr>
                <w:ilvl w:val="0"/>
                <w:numId w:val="23"/>
              </w:numPr>
              <w:spacing w:after="120"/>
              <w:ind w:left="317" w:hanging="288"/>
              <w:rPr>
                <w:rFonts w:ascii="Arial" w:hAnsi="Arial" w:cs="Arial"/>
              </w:rPr>
            </w:pPr>
            <w:r w:rsidRPr="003B5F94">
              <w:rPr>
                <w:rFonts w:ascii="Arial" w:hAnsi="Arial" w:cs="Arial"/>
              </w:rPr>
              <w:t>Maximum size of 6m² per street frontage.</w:t>
            </w:r>
          </w:p>
          <w:p w14:paraId="18E8C431" w14:textId="77777777" w:rsidR="00E57F3A" w:rsidRDefault="00E57F3A" w:rsidP="00E57F3A">
            <w:pPr>
              <w:pStyle w:val="ListParagraph"/>
              <w:spacing w:after="120"/>
              <w:ind w:left="317"/>
              <w:rPr>
                <w:rFonts w:ascii="Arial" w:hAnsi="Arial" w:cs="Arial"/>
              </w:rPr>
            </w:pPr>
          </w:p>
          <w:p w14:paraId="53271E13" w14:textId="56E5B6F7" w:rsidR="00E57F3A" w:rsidRPr="00E57F3A" w:rsidRDefault="00E57F3A" w:rsidP="00653341">
            <w:pPr>
              <w:pStyle w:val="ListParagraph"/>
              <w:numPr>
                <w:ilvl w:val="0"/>
                <w:numId w:val="23"/>
              </w:numPr>
              <w:spacing w:after="120"/>
              <w:ind w:left="317" w:hanging="288"/>
              <w:rPr>
                <w:rFonts w:ascii="Arial" w:hAnsi="Arial" w:cs="Arial"/>
              </w:rPr>
            </w:pPr>
            <w:r>
              <w:rPr>
                <w:rFonts w:ascii="Arial" w:hAnsi="Arial" w:cs="Arial"/>
              </w:rPr>
              <w:t>Maximum of one sign per street frontage on any one lot.</w:t>
            </w:r>
          </w:p>
        </w:tc>
      </w:tr>
      <w:tr w:rsidR="00F764A8" w:rsidRPr="00F764A8" w14:paraId="5A5712B5" w14:textId="77777777" w:rsidTr="00820AF1">
        <w:tc>
          <w:tcPr>
            <w:tcW w:w="365" w:type="pct"/>
          </w:tcPr>
          <w:p w14:paraId="544A5E7C" w14:textId="77777777" w:rsidR="00F764A8" w:rsidRPr="00F764A8" w:rsidRDefault="00F764A8" w:rsidP="009E46BE">
            <w:pPr>
              <w:rPr>
                <w:rFonts w:ascii="Arial" w:hAnsi="Arial" w:cs="Arial"/>
                <w:noProof/>
                <w:sz w:val="20"/>
                <w:szCs w:val="20"/>
              </w:rPr>
            </w:pPr>
          </w:p>
        </w:tc>
        <w:tc>
          <w:tcPr>
            <w:tcW w:w="1870" w:type="pct"/>
          </w:tcPr>
          <w:p w14:paraId="44179170" w14:textId="148AAA01" w:rsidR="00F764A8" w:rsidRPr="00F764A8" w:rsidRDefault="00724E48" w:rsidP="009E46BE">
            <w:pPr>
              <w:rPr>
                <w:rFonts w:ascii="Arial" w:hAnsi="Arial" w:cs="Arial"/>
                <w:sz w:val="20"/>
                <w:szCs w:val="20"/>
              </w:rPr>
            </w:pPr>
            <w:r w:rsidRPr="003B5F94">
              <w:rPr>
                <w:rFonts w:ascii="Arial" w:hAnsi="Arial" w:cs="Arial"/>
                <w:noProof/>
              </w:rPr>
              <w:drawing>
                <wp:inline distT="0" distB="0" distL="0" distR="0" wp14:anchorId="26A8AB47" wp14:editId="2FBF7E23">
                  <wp:extent cx="821200" cy="1136997"/>
                  <wp:effectExtent l="0" t="5397" r="0" b="0"/>
                  <wp:docPr id="39" name="Picture 3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0"/>
                          <a:srcRect l="15255" t="12030" r="63609" b="14017"/>
                          <a:stretch/>
                        </pic:blipFill>
                        <pic:spPr bwMode="auto">
                          <a:xfrm rot="16200000">
                            <a:off x="0" y="0"/>
                            <a:ext cx="819874" cy="1135161"/>
                          </a:xfrm>
                          <a:prstGeom prst="rect">
                            <a:avLst/>
                          </a:prstGeom>
                          <a:ln>
                            <a:noFill/>
                          </a:ln>
                          <a:extLst>
                            <a:ext uri="{53640926-AAD7-44D8-BBD7-CCE9431645EC}">
                              <a14:shadowObscured xmlns:a14="http://schemas.microsoft.com/office/drawing/2010/main"/>
                            </a:ext>
                          </a:extLst>
                        </pic:spPr>
                      </pic:pic>
                    </a:graphicData>
                  </a:graphic>
                </wp:inline>
              </w:drawing>
            </w:r>
          </w:p>
        </w:tc>
        <w:tc>
          <w:tcPr>
            <w:tcW w:w="1012" w:type="pct"/>
            <w:vMerge/>
          </w:tcPr>
          <w:p w14:paraId="57336016" w14:textId="77777777" w:rsidR="00F764A8" w:rsidRPr="00F764A8" w:rsidRDefault="00F764A8" w:rsidP="009E46BE">
            <w:pPr>
              <w:rPr>
                <w:rFonts w:ascii="Arial" w:hAnsi="Arial" w:cs="Arial"/>
                <w:sz w:val="20"/>
                <w:szCs w:val="20"/>
              </w:rPr>
            </w:pPr>
          </w:p>
        </w:tc>
        <w:tc>
          <w:tcPr>
            <w:tcW w:w="1753" w:type="pct"/>
            <w:vMerge/>
          </w:tcPr>
          <w:p w14:paraId="68FA0322" w14:textId="77777777" w:rsidR="00F764A8" w:rsidRPr="00F764A8" w:rsidRDefault="00F764A8" w:rsidP="00653341">
            <w:pPr>
              <w:pStyle w:val="ListParagraph"/>
              <w:numPr>
                <w:ilvl w:val="0"/>
                <w:numId w:val="7"/>
              </w:numPr>
              <w:ind w:left="318" w:hanging="284"/>
              <w:rPr>
                <w:rFonts w:ascii="Arial" w:hAnsi="Arial" w:cs="Arial"/>
                <w:sz w:val="20"/>
                <w:szCs w:val="20"/>
              </w:rPr>
            </w:pPr>
          </w:p>
        </w:tc>
      </w:tr>
      <w:tr w:rsidR="00724E48" w:rsidRPr="00F764A8" w14:paraId="4C0E514E" w14:textId="77777777" w:rsidTr="00820AF1">
        <w:tc>
          <w:tcPr>
            <w:tcW w:w="365" w:type="pct"/>
            <w:shd w:val="clear" w:color="auto" w:fill="BFBFBF" w:themeFill="background1" w:themeFillShade="BF"/>
          </w:tcPr>
          <w:p w14:paraId="25514886" w14:textId="50182D31" w:rsidR="00724E48" w:rsidRPr="00F764A8" w:rsidRDefault="00724E48" w:rsidP="00724E48">
            <w:pPr>
              <w:rPr>
                <w:rFonts w:ascii="Arial" w:hAnsi="Arial" w:cs="Arial"/>
                <w:b/>
                <w:noProof/>
                <w:sz w:val="20"/>
                <w:szCs w:val="20"/>
              </w:rPr>
            </w:pPr>
            <w:r>
              <w:rPr>
                <w:rFonts w:ascii="Arial" w:hAnsi="Arial" w:cs="Arial"/>
                <w:b/>
                <w:noProof/>
                <w:sz w:val="20"/>
                <w:szCs w:val="20"/>
              </w:rPr>
              <w:t>4</w:t>
            </w:r>
            <w:r w:rsidRPr="00F764A8">
              <w:rPr>
                <w:rFonts w:ascii="Arial" w:hAnsi="Arial" w:cs="Arial"/>
                <w:b/>
                <w:noProof/>
                <w:sz w:val="20"/>
                <w:szCs w:val="20"/>
              </w:rPr>
              <w:t>.</w:t>
            </w:r>
          </w:p>
        </w:tc>
        <w:tc>
          <w:tcPr>
            <w:tcW w:w="1870" w:type="pct"/>
            <w:shd w:val="clear" w:color="auto" w:fill="BFBFBF" w:themeFill="background1" w:themeFillShade="BF"/>
          </w:tcPr>
          <w:p w14:paraId="3A57FD91" w14:textId="6EBAD711" w:rsidR="00724E48" w:rsidRPr="00F764A8" w:rsidRDefault="00724E48" w:rsidP="00724E48">
            <w:pPr>
              <w:rPr>
                <w:rFonts w:ascii="Arial" w:hAnsi="Arial" w:cs="Arial"/>
                <w:b/>
                <w:noProof/>
                <w:sz w:val="20"/>
                <w:szCs w:val="20"/>
              </w:rPr>
            </w:pPr>
            <w:r>
              <w:rPr>
                <w:rFonts w:ascii="Arial" w:hAnsi="Arial" w:cs="Arial"/>
                <w:b/>
                <w:noProof/>
                <w:sz w:val="20"/>
                <w:szCs w:val="20"/>
              </w:rPr>
              <w:t>Ground Based Sign</w:t>
            </w:r>
          </w:p>
          <w:p w14:paraId="5CA7890D" w14:textId="77777777" w:rsidR="00724E48" w:rsidRPr="00F764A8" w:rsidRDefault="00724E48" w:rsidP="00724E48">
            <w:pPr>
              <w:rPr>
                <w:rFonts w:ascii="Arial" w:hAnsi="Arial" w:cs="Arial"/>
                <w:b/>
                <w:noProof/>
                <w:sz w:val="20"/>
                <w:szCs w:val="20"/>
              </w:rPr>
            </w:pPr>
          </w:p>
        </w:tc>
        <w:tc>
          <w:tcPr>
            <w:tcW w:w="1012" w:type="pct"/>
            <w:vMerge w:val="restart"/>
          </w:tcPr>
          <w:p w14:paraId="413CD9C3" w14:textId="77777777" w:rsidR="00724E48" w:rsidRPr="003B5F94" w:rsidRDefault="00724E48" w:rsidP="00724E48">
            <w:pPr>
              <w:rPr>
                <w:rFonts w:ascii="Arial" w:hAnsi="Arial" w:cs="Arial"/>
              </w:rPr>
            </w:pPr>
            <w:r w:rsidRPr="003B5F94">
              <w:rPr>
                <w:rFonts w:ascii="Arial" w:hAnsi="Arial" w:cs="Arial"/>
              </w:rPr>
              <w:t>A sign which is not attached or otherwise affixed to a building and no portion of which is higher than 1.2m above natural ground level.</w:t>
            </w:r>
          </w:p>
          <w:p w14:paraId="05D457CE" w14:textId="77777777" w:rsidR="00724E48" w:rsidRPr="00F764A8" w:rsidRDefault="00724E48" w:rsidP="00724E48">
            <w:pPr>
              <w:rPr>
                <w:rFonts w:ascii="Arial" w:hAnsi="Arial" w:cs="Arial"/>
                <w:sz w:val="20"/>
                <w:szCs w:val="20"/>
              </w:rPr>
            </w:pPr>
          </w:p>
        </w:tc>
        <w:tc>
          <w:tcPr>
            <w:tcW w:w="1753" w:type="pct"/>
            <w:vMerge w:val="restart"/>
          </w:tcPr>
          <w:p w14:paraId="28CA1FA1" w14:textId="77777777" w:rsidR="00724E48" w:rsidRDefault="00724E48" w:rsidP="00653341">
            <w:pPr>
              <w:pStyle w:val="ListParagraph"/>
              <w:numPr>
                <w:ilvl w:val="0"/>
                <w:numId w:val="24"/>
              </w:numPr>
              <w:spacing w:after="120"/>
              <w:ind w:left="317" w:hanging="317"/>
              <w:rPr>
                <w:rFonts w:ascii="Arial" w:hAnsi="Arial" w:cs="Arial"/>
              </w:rPr>
            </w:pPr>
            <w:r w:rsidRPr="003B5F94">
              <w:rPr>
                <w:rFonts w:ascii="Arial" w:hAnsi="Arial" w:cs="Arial"/>
              </w:rPr>
              <w:t xml:space="preserve">Maximum size of </w:t>
            </w:r>
            <w:r>
              <w:rPr>
                <w:rFonts w:ascii="Arial" w:hAnsi="Arial" w:cs="Arial"/>
              </w:rPr>
              <w:t>6</w:t>
            </w:r>
            <w:r w:rsidRPr="003B5F94">
              <w:rPr>
                <w:rFonts w:ascii="Arial" w:hAnsi="Arial" w:cs="Arial"/>
              </w:rPr>
              <w:t>m².</w:t>
            </w:r>
          </w:p>
          <w:p w14:paraId="6D2C2BA4" w14:textId="77777777" w:rsidR="00724E48" w:rsidRPr="003B5F94" w:rsidRDefault="00724E48" w:rsidP="00724E48">
            <w:pPr>
              <w:pStyle w:val="ListParagraph"/>
              <w:spacing w:after="120"/>
              <w:ind w:left="317"/>
              <w:rPr>
                <w:rFonts w:ascii="Arial" w:hAnsi="Arial" w:cs="Arial"/>
              </w:rPr>
            </w:pPr>
          </w:p>
          <w:p w14:paraId="52932FB5" w14:textId="77777777" w:rsidR="00724E48" w:rsidRDefault="00724E48" w:rsidP="00653341">
            <w:pPr>
              <w:pStyle w:val="ListParagraph"/>
              <w:numPr>
                <w:ilvl w:val="0"/>
                <w:numId w:val="24"/>
              </w:numPr>
              <w:ind w:left="318" w:hanging="318"/>
              <w:rPr>
                <w:rFonts w:ascii="Arial" w:hAnsi="Arial" w:cs="Arial"/>
              </w:rPr>
            </w:pPr>
            <w:r w:rsidRPr="003B5F94">
              <w:rPr>
                <w:rFonts w:ascii="Arial" w:hAnsi="Arial" w:cs="Arial"/>
              </w:rPr>
              <w:t>Maximum of one sign per tenancy on a lot</w:t>
            </w:r>
            <w:r>
              <w:rPr>
                <w:rFonts w:ascii="Arial" w:hAnsi="Arial" w:cs="Arial"/>
              </w:rPr>
              <w:t>.</w:t>
            </w:r>
          </w:p>
          <w:p w14:paraId="739A19C7" w14:textId="77777777" w:rsidR="00724E48" w:rsidRPr="008B51A1" w:rsidRDefault="00724E48" w:rsidP="00724E48">
            <w:pPr>
              <w:rPr>
                <w:rFonts w:ascii="Arial" w:hAnsi="Arial" w:cs="Arial"/>
              </w:rPr>
            </w:pPr>
          </w:p>
          <w:p w14:paraId="79DBDE20" w14:textId="77777777" w:rsidR="00724E48" w:rsidRPr="003B5F94" w:rsidRDefault="00724E48" w:rsidP="00653341">
            <w:pPr>
              <w:pStyle w:val="ListParagraph"/>
              <w:numPr>
                <w:ilvl w:val="0"/>
                <w:numId w:val="24"/>
              </w:numPr>
              <w:ind w:left="318" w:hanging="318"/>
              <w:rPr>
                <w:rFonts w:ascii="Arial" w:hAnsi="Arial" w:cs="Arial"/>
              </w:rPr>
            </w:pPr>
            <w:r>
              <w:rPr>
                <w:rFonts w:ascii="Arial" w:hAnsi="Arial" w:cs="Arial"/>
              </w:rPr>
              <w:t xml:space="preserve">Where </w:t>
            </w:r>
            <w:r w:rsidRPr="003B5F94">
              <w:rPr>
                <w:rFonts w:ascii="Arial" w:hAnsi="Arial" w:cs="Arial"/>
              </w:rPr>
              <w:t>incorporated in a barrier that distinguishes an outdoor dining area</w:t>
            </w:r>
            <w:r>
              <w:rPr>
                <w:rFonts w:ascii="Arial" w:hAnsi="Arial" w:cs="Arial"/>
              </w:rPr>
              <w:t>, clause b above is varied to allow up to three signs per tenancy on a lot.</w:t>
            </w:r>
          </w:p>
          <w:p w14:paraId="30D73B65" w14:textId="6E1EA5C3" w:rsidR="00724E48" w:rsidRPr="00DA5B7C" w:rsidRDefault="00724E48" w:rsidP="00DA5B7C">
            <w:pPr>
              <w:rPr>
                <w:rFonts w:ascii="Arial" w:hAnsi="Arial" w:cs="Arial"/>
                <w:sz w:val="20"/>
                <w:szCs w:val="20"/>
              </w:rPr>
            </w:pPr>
          </w:p>
        </w:tc>
      </w:tr>
      <w:tr w:rsidR="00F764A8" w:rsidRPr="00F764A8" w14:paraId="004DE8A9" w14:textId="77777777" w:rsidTr="00820AF1">
        <w:tc>
          <w:tcPr>
            <w:tcW w:w="365" w:type="pct"/>
          </w:tcPr>
          <w:p w14:paraId="5C51FF57" w14:textId="77777777" w:rsidR="00F764A8" w:rsidRPr="00F764A8" w:rsidRDefault="00F764A8" w:rsidP="009E46BE">
            <w:pPr>
              <w:rPr>
                <w:rFonts w:ascii="Arial" w:hAnsi="Arial" w:cs="Arial"/>
                <w:noProof/>
                <w:sz w:val="20"/>
                <w:szCs w:val="20"/>
              </w:rPr>
            </w:pPr>
          </w:p>
        </w:tc>
        <w:tc>
          <w:tcPr>
            <w:tcW w:w="1870" w:type="pct"/>
          </w:tcPr>
          <w:p w14:paraId="6E90A6A4" w14:textId="77777777" w:rsidR="00F764A8" w:rsidRDefault="00724E48" w:rsidP="009E46BE">
            <w:pPr>
              <w:rPr>
                <w:rFonts w:ascii="Arial" w:hAnsi="Arial" w:cs="Arial"/>
                <w:noProof/>
                <w:sz w:val="20"/>
                <w:szCs w:val="20"/>
              </w:rPr>
            </w:pPr>
            <w:r w:rsidRPr="003B5F94">
              <w:rPr>
                <w:rFonts w:ascii="Arial" w:hAnsi="Arial" w:cs="Arial"/>
                <w:noProof/>
              </w:rPr>
              <w:drawing>
                <wp:inline distT="0" distB="0" distL="0" distR="0" wp14:anchorId="71903877" wp14:editId="44D332C1">
                  <wp:extent cx="927100" cy="1355090"/>
                  <wp:effectExtent l="0" t="4445" r="1905" b="1905"/>
                  <wp:docPr id="40" name="Picture 40"/>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1"/>
                          <a:srcRect l="19606" t="22473" r="70075" b="29263"/>
                          <a:stretch/>
                        </pic:blipFill>
                        <pic:spPr bwMode="auto">
                          <a:xfrm rot="16200000">
                            <a:off x="0" y="0"/>
                            <a:ext cx="927100" cy="1355090"/>
                          </a:xfrm>
                          <a:prstGeom prst="rect">
                            <a:avLst/>
                          </a:prstGeom>
                          <a:ln>
                            <a:noFill/>
                          </a:ln>
                          <a:extLst>
                            <a:ext uri="{53640926-AAD7-44D8-BBD7-CCE9431645EC}">
                              <a14:shadowObscured xmlns:a14="http://schemas.microsoft.com/office/drawing/2010/main"/>
                            </a:ext>
                          </a:extLst>
                        </pic:spPr>
                      </pic:pic>
                    </a:graphicData>
                  </a:graphic>
                </wp:inline>
              </w:drawing>
            </w:r>
          </w:p>
          <w:p w14:paraId="50BD9CEC" w14:textId="3E55D9B0" w:rsidR="00724E48" w:rsidRPr="00F764A8" w:rsidRDefault="00724E48" w:rsidP="009E46BE">
            <w:pPr>
              <w:rPr>
                <w:rFonts w:ascii="Arial" w:hAnsi="Arial" w:cs="Arial"/>
                <w:noProof/>
                <w:sz w:val="20"/>
                <w:szCs w:val="20"/>
              </w:rPr>
            </w:pPr>
            <w:r w:rsidRPr="003B5F94">
              <w:rPr>
                <w:rFonts w:ascii="Arial" w:hAnsi="Arial" w:cs="Arial"/>
                <w:noProof/>
              </w:rPr>
              <w:drawing>
                <wp:inline distT="0" distB="0" distL="0" distR="0" wp14:anchorId="7E8D155E" wp14:editId="0579AE97">
                  <wp:extent cx="1025525" cy="750570"/>
                  <wp:effectExtent l="0" t="0" r="3175" b="0"/>
                  <wp:docPr id="41" name="Picture 4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2" cstate="print">
                            <a:extLst>
                              <a:ext uri="{28A0092B-C50C-407E-A947-70E740481C1C}">
                                <a14:useLocalDpi xmlns:a14="http://schemas.microsoft.com/office/drawing/2010/main" val="0"/>
                              </a:ext>
                            </a:extLst>
                          </a:blip>
                          <a:srcRect l="46382" t="42790"/>
                          <a:stretch/>
                        </pic:blipFill>
                        <pic:spPr bwMode="auto">
                          <a:xfrm>
                            <a:off x="0" y="0"/>
                            <a:ext cx="1025525" cy="7505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2" w:type="pct"/>
            <w:vMerge/>
          </w:tcPr>
          <w:p w14:paraId="1539EE4B" w14:textId="77777777" w:rsidR="00F764A8" w:rsidRPr="00F764A8" w:rsidRDefault="00F764A8" w:rsidP="009E46BE">
            <w:pPr>
              <w:rPr>
                <w:rFonts w:ascii="Arial" w:hAnsi="Arial" w:cs="Arial"/>
                <w:sz w:val="20"/>
                <w:szCs w:val="20"/>
              </w:rPr>
            </w:pPr>
          </w:p>
        </w:tc>
        <w:tc>
          <w:tcPr>
            <w:tcW w:w="1753" w:type="pct"/>
            <w:vMerge/>
          </w:tcPr>
          <w:p w14:paraId="6A775D94" w14:textId="77777777" w:rsidR="00F764A8" w:rsidRPr="00F764A8" w:rsidRDefault="00F764A8" w:rsidP="00653341">
            <w:pPr>
              <w:pStyle w:val="ListParagraph"/>
              <w:numPr>
                <w:ilvl w:val="0"/>
                <w:numId w:val="8"/>
              </w:numPr>
              <w:ind w:left="318" w:hanging="284"/>
              <w:rPr>
                <w:rFonts w:ascii="Arial" w:hAnsi="Arial" w:cs="Arial"/>
                <w:sz w:val="20"/>
                <w:szCs w:val="20"/>
              </w:rPr>
            </w:pPr>
          </w:p>
        </w:tc>
      </w:tr>
      <w:tr w:rsidR="00753A80" w:rsidRPr="00F764A8" w14:paraId="39384AC1" w14:textId="77777777" w:rsidTr="00820AF1">
        <w:tc>
          <w:tcPr>
            <w:tcW w:w="365" w:type="pct"/>
            <w:shd w:val="clear" w:color="auto" w:fill="BFBFBF" w:themeFill="background1" w:themeFillShade="BF"/>
          </w:tcPr>
          <w:p w14:paraId="47E35277" w14:textId="37981137" w:rsidR="00753A80" w:rsidRPr="00F764A8" w:rsidRDefault="00753A80" w:rsidP="00753A80">
            <w:pPr>
              <w:rPr>
                <w:rFonts w:ascii="Arial" w:hAnsi="Arial" w:cs="Arial"/>
                <w:b/>
                <w:sz w:val="20"/>
                <w:szCs w:val="20"/>
              </w:rPr>
            </w:pPr>
            <w:r>
              <w:rPr>
                <w:rFonts w:ascii="Arial" w:hAnsi="Arial" w:cs="Arial"/>
                <w:b/>
                <w:sz w:val="20"/>
                <w:szCs w:val="20"/>
              </w:rPr>
              <w:t>5</w:t>
            </w:r>
            <w:r w:rsidRPr="00F764A8">
              <w:rPr>
                <w:rFonts w:ascii="Arial" w:hAnsi="Arial" w:cs="Arial"/>
                <w:b/>
                <w:sz w:val="20"/>
                <w:szCs w:val="20"/>
              </w:rPr>
              <w:t>.</w:t>
            </w:r>
          </w:p>
        </w:tc>
        <w:tc>
          <w:tcPr>
            <w:tcW w:w="1870" w:type="pct"/>
            <w:shd w:val="clear" w:color="auto" w:fill="BFBFBF" w:themeFill="background1" w:themeFillShade="BF"/>
          </w:tcPr>
          <w:p w14:paraId="76DF8C79" w14:textId="25791163" w:rsidR="00753A80" w:rsidRPr="00F764A8" w:rsidRDefault="00753A80" w:rsidP="00753A80">
            <w:pPr>
              <w:rPr>
                <w:rFonts w:ascii="Arial" w:hAnsi="Arial" w:cs="Arial"/>
                <w:b/>
                <w:sz w:val="20"/>
                <w:szCs w:val="20"/>
              </w:rPr>
            </w:pPr>
            <w:r>
              <w:rPr>
                <w:rFonts w:ascii="Arial" w:hAnsi="Arial" w:cs="Arial"/>
                <w:b/>
                <w:sz w:val="20"/>
                <w:szCs w:val="20"/>
              </w:rPr>
              <w:t>Projecting Sign</w:t>
            </w:r>
          </w:p>
          <w:p w14:paraId="791D0619" w14:textId="77777777" w:rsidR="00753A80" w:rsidRPr="00F764A8" w:rsidRDefault="00753A80" w:rsidP="00753A80">
            <w:pPr>
              <w:rPr>
                <w:rFonts w:ascii="Arial" w:hAnsi="Arial" w:cs="Arial"/>
                <w:sz w:val="20"/>
                <w:szCs w:val="20"/>
              </w:rPr>
            </w:pPr>
          </w:p>
        </w:tc>
        <w:tc>
          <w:tcPr>
            <w:tcW w:w="1012" w:type="pct"/>
            <w:vMerge w:val="restart"/>
          </w:tcPr>
          <w:p w14:paraId="298D9465" w14:textId="77777777" w:rsidR="00753A80" w:rsidRPr="003B5F94" w:rsidRDefault="00753A80" w:rsidP="00753A80">
            <w:pPr>
              <w:rPr>
                <w:rFonts w:ascii="Arial" w:hAnsi="Arial" w:cs="Arial"/>
              </w:rPr>
            </w:pPr>
            <w:r w:rsidRPr="003B5F94">
              <w:rPr>
                <w:rFonts w:ascii="Arial" w:hAnsi="Arial" w:cs="Arial"/>
              </w:rPr>
              <w:t>A sign which projects from a wall of the building below the eaves or ceiling height.</w:t>
            </w:r>
          </w:p>
          <w:p w14:paraId="0DFBB9A9" w14:textId="77777777" w:rsidR="00753A80" w:rsidRPr="00F764A8" w:rsidRDefault="00753A80" w:rsidP="00753A80">
            <w:pPr>
              <w:rPr>
                <w:rFonts w:ascii="Arial" w:hAnsi="Arial" w:cs="Arial"/>
                <w:sz w:val="20"/>
                <w:szCs w:val="20"/>
              </w:rPr>
            </w:pPr>
          </w:p>
        </w:tc>
        <w:tc>
          <w:tcPr>
            <w:tcW w:w="1753" w:type="pct"/>
            <w:vMerge w:val="restart"/>
          </w:tcPr>
          <w:p w14:paraId="37829F43" w14:textId="2394ADE6" w:rsidR="00753A80" w:rsidRDefault="00753A80" w:rsidP="00653341">
            <w:pPr>
              <w:pStyle w:val="ListParagraph"/>
              <w:numPr>
                <w:ilvl w:val="0"/>
                <w:numId w:val="25"/>
              </w:numPr>
              <w:spacing w:after="120"/>
              <w:ind w:left="461" w:hanging="432"/>
              <w:rPr>
                <w:rFonts w:ascii="Arial" w:hAnsi="Arial" w:cs="Arial"/>
              </w:rPr>
            </w:pPr>
            <w:r w:rsidRPr="003B5F94">
              <w:rPr>
                <w:rFonts w:ascii="Arial" w:hAnsi="Arial" w:cs="Arial"/>
              </w:rPr>
              <w:t xml:space="preserve">Maximum size of </w:t>
            </w:r>
            <w:r>
              <w:rPr>
                <w:rFonts w:ascii="Arial" w:hAnsi="Arial" w:cs="Arial"/>
              </w:rPr>
              <w:t>6</w:t>
            </w:r>
            <w:r w:rsidRPr="003B5F94">
              <w:rPr>
                <w:rFonts w:ascii="Arial" w:hAnsi="Arial" w:cs="Arial"/>
              </w:rPr>
              <w:t>m²</w:t>
            </w:r>
            <w:r>
              <w:rPr>
                <w:rFonts w:ascii="Arial" w:hAnsi="Arial" w:cs="Arial"/>
              </w:rPr>
              <w:t>.</w:t>
            </w:r>
          </w:p>
          <w:p w14:paraId="19E00874" w14:textId="77777777" w:rsidR="00753A80" w:rsidRPr="003B5F94" w:rsidRDefault="00753A80" w:rsidP="00753A80">
            <w:pPr>
              <w:pStyle w:val="ListParagraph"/>
              <w:spacing w:after="120"/>
              <w:ind w:left="461"/>
              <w:rPr>
                <w:rFonts w:ascii="Arial" w:hAnsi="Arial" w:cs="Arial"/>
              </w:rPr>
            </w:pPr>
          </w:p>
          <w:p w14:paraId="2924AC80" w14:textId="42B110F3" w:rsidR="00753A80" w:rsidRDefault="00753A80" w:rsidP="00653341">
            <w:pPr>
              <w:pStyle w:val="ListParagraph"/>
              <w:numPr>
                <w:ilvl w:val="0"/>
                <w:numId w:val="25"/>
              </w:numPr>
              <w:spacing w:after="120"/>
              <w:ind w:left="461" w:hanging="432"/>
              <w:rPr>
                <w:rFonts w:ascii="Arial" w:hAnsi="Arial" w:cs="Arial"/>
              </w:rPr>
            </w:pPr>
            <w:r w:rsidRPr="003B5F94">
              <w:rPr>
                <w:rFonts w:ascii="Arial" w:hAnsi="Arial" w:cs="Arial"/>
              </w:rPr>
              <w:t>Minimum headway/clearance of 2.75m</w:t>
            </w:r>
            <w:r>
              <w:rPr>
                <w:rFonts w:ascii="Arial" w:hAnsi="Arial" w:cs="Arial"/>
              </w:rPr>
              <w:t>.</w:t>
            </w:r>
          </w:p>
          <w:p w14:paraId="1DE406B5" w14:textId="77777777" w:rsidR="00753A80" w:rsidRDefault="00753A80" w:rsidP="00753A80">
            <w:pPr>
              <w:pStyle w:val="ListParagraph"/>
              <w:spacing w:after="120"/>
              <w:ind w:left="461"/>
              <w:rPr>
                <w:rFonts w:ascii="Arial" w:hAnsi="Arial" w:cs="Arial"/>
              </w:rPr>
            </w:pPr>
          </w:p>
          <w:p w14:paraId="69E2243A" w14:textId="77777777" w:rsidR="00753A80" w:rsidRPr="003B5F94" w:rsidRDefault="00753A80" w:rsidP="00653341">
            <w:pPr>
              <w:pStyle w:val="ListParagraph"/>
              <w:numPr>
                <w:ilvl w:val="0"/>
                <w:numId w:val="25"/>
              </w:numPr>
              <w:spacing w:after="120"/>
              <w:ind w:left="461" w:hanging="432"/>
              <w:rPr>
                <w:rFonts w:ascii="Arial" w:hAnsi="Arial" w:cs="Arial"/>
              </w:rPr>
            </w:pPr>
            <w:r>
              <w:rPr>
                <w:rFonts w:ascii="Arial" w:hAnsi="Arial" w:cs="Arial"/>
              </w:rPr>
              <w:t xml:space="preserve">Shall </w:t>
            </w:r>
            <w:r w:rsidRPr="006110B9">
              <w:rPr>
                <w:rFonts w:ascii="Arial" w:hAnsi="Arial" w:cs="Arial"/>
              </w:rPr>
              <w:t>not project more than 1m from the wall.</w:t>
            </w:r>
          </w:p>
          <w:p w14:paraId="0B14D4E7" w14:textId="77777777" w:rsidR="00753A80" w:rsidRPr="00F764A8" w:rsidRDefault="00753A80" w:rsidP="00753A80">
            <w:pPr>
              <w:rPr>
                <w:rFonts w:ascii="Arial" w:hAnsi="Arial" w:cs="Arial"/>
                <w:sz w:val="20"/>
                <w:szCs w:val="20"/>
              </w:rPr>
            </w:pPr>
          </w:p>
        </w:tc>
      </w:tr>
      <w:tr w:rsidR="00F764A8" w:rsidRPr="00F764A8" w14:paraId="3C2612CB" w14:textId="77777777" w:rsidTr="00820AF1">
        <w:trPr>
          <w:trHeight w:val="1709"/>
        </w:trPr>
        <w:tc>
          <w:tcPr>
            <w:tcW w:w="365" w:type="pct"/>
          </w:tcPr>
          <w:p w14:paraId="3F98A7BA" w14:textId="77777777" w:rsidR="00F764A8" w:rsidRPr="00F764A8" w:rsidRDefault="00F764A8" w:rsidP="009E46BE">
            <w:pPr>
              <w:rPr>
                <w:rFonts w:ascii="Arial" w:hAnsi="Arial" w:cs="Arial"/>
                <w:noProof/>
                <w:sz w:val="20"/>
                <w:szCs w:val="20"/>
              </w:rPr>
            </w:pPr>
          </w:p>
        </w:tc>
        <w:tc>
          <w:tcPr>
            <w:tcW w:w="1870" w:type="pct"/>
          </w:tcPr>
          <w:p w14:paraId="5E676DB3" w14:textId="67D72EE8" w:rsidR="00F764A8" w:rsidRPr="00F764A8" w:rsidRDefault="00753A80" w:rsidP="00753A80">
            <w:pPr>
              <w:jc w:val="center"/>
              <w:rPr>
                <w:rFonts w:ascii="Arial" w:hAnsi="Arial" w:cs="Arial"/>
                <w:sz w:val="20"/>
                <w:szCs w:val="20"/>
              </w:rPr>
            </w:pPr>
            <w:r w:rsidRPr="003B5F94">
              <w:rPr>
                <w:rFonts w:ascii="Arial" w:hAnsi="Arial" w:cs="Arial"/>
                <w:noProof/>
              </w:rPr>
              <w:drawing>
                <wp:inline distT="0" distB="0" distL="0" distR="0" wp14:anchorId="452F728B" wp14:editId="484A066D">
                  <wp:extent cx="1233578" cy="1078302"/>
                  <wp:effectExtent l="0" t="0" r="5080" b="7620"/>
                  <wp:docPr id="42" name="Picture 42"/>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1689" cy="1076651"/>
                          </a:xfrm>
                          <a:prstGeom prst="rect">
                            <a:avLst/>
                          </a:prstGeom>
                          <a:noFill/>
                          <a:ln>
                            <a:noFill/>
                          </a:ln>
                        </pic:spPr>
                      </pic:pic>
                    </a:graphicData>
                  </a:graphic>
                </wp:inline>
              </w:drawing>
            </w:r>
          </w:p>
        </w:tc>
        <w:tc>
          <w:tcPr>
            <w:tcW w:w="1012" w:type="pct"/>
            <w:vMerge/>
          </w:tcPr>
          <w:p w14:paraId="40E851C8" w14:textId="77777777" w:rsidR="00F764A8" w:rsidRPr="00F764A8" w:rsidRDefault="00F764A8" w:rsidP="009E46BE">
            <w:pPr>
              <w:rPr>
                <w:rFonts w:ascii="Arial" w:hAnsi="Arial" w:cs="Arial"/>
                <w:sz w:val="20"/>
                <w:szCs w:val="20"/>
              </w:rPr>
            </w:pPr>
          </w:p>
        </w:tc>
        <w:tc>
          <w:tcPr>
            <w:tcW w:w="1753" w:type="pct"/>
            <w:vMerge/>
          </w:tcPr>
          <w:p w14:paraId="2B9632C2" w14:textId="77777777" w:rsidR="00F764A8" w:rsidRPr="00F764A8" w:rsidRDefault="00F764A8" w:rsidP="00653341">
            <w:pPr>
              <w:pStyle w:val="ListParagraph"/>
              <w:numPr>
                <w:ilvl w:val="1"/>
                <w:numId w:val="9"/>
              </w:numPr>
              <w:ind w:left="318" w:hanging="284"/>
              <w:rPr>
                <w:rFonts w:ascii="Arial" w:hAnsi="Arial" w:cs="Arial"/>
                <w:sz w:val="20"/>
                <w:szCs w:val="20"/>
                <w:highlight w:val="yellow"/>
              </w:rPr>
            </w:pPr>
          </w:p>
        </w:tc>
      </w:tr>
      <w:tr w:rsidR="00753A80" w:rsidRPr="00F764A8" w14:paraId="727BE1B8" w14:textId="77777777" w:rsidTr="00820AF1">
        <w:tc>
          <w:tcPr>
            <w:tcW w:w="365" w:type="pct"/>
            <w:shd w:val="clear" w:color="auto" w:fill="BFBFBF" w:themeFill="background1" w:themeFillShade="BF"/>
          </w:tcPr>
          <w:p w14:paraId="2E40F8FF" w14:textId="2DE87400" w:rsidR="00753A80" w:rsidRPr="00F764A8" w:rsidRDefault="00753A80" w:rsidP="00753A80">
            <w:pPr>
              <w:rPr>
                <w:rFonts w:ascii="Arial" w:hAnsi="Arial" w:cs="Arial"/>
                <w:b/>
                <w:sz w:val="20"/>
                <w:szCs w:val="20"/>
              </w:rPr>
            </w:pPr>
            <w:r>
              <w:rPr>
                <w:rFonts w:ascii="Arial" w:hAnsi="Arial" w:cs="Arial"/>
                <w:b/>
                <w:sz w:val="20"/>
                <w:szCs w:val="20"/>
              </w:rPr>
              <w:t>6</w:t>
            </w:r>
            <w:r w:rsidRPr="00F764A8">
              <w:rPr>
                <w:rFonts w:ascii="Arial" w:hAnsi="Arial" w:cs="Arial"/>
                <w:b/>
                <w:sz w:val="20"/>
                <w:szCs w:val="20"/>
              </w:rPr>
              <w:t>.</w:t>
            </w:r>
          </w:p>
        </w:tc>
        <w:tc>
          <w:tcPr>
            <w:tcW w:w="1870" w:type="pct"/>
            <w:shd w:val="clear" w:color="auto" w:fill="BFBFBF" w:themeFill="background1" w:themeFillShade="BF"/>
          </w:tcPr>
          <w:p w14:paraId="0D9D263B" w14:textId="391572DC" w:rsidR="00753A80" w:rsidRPr="00F764A8" w:rsidRDefault="00753A80" w:rsidP="00753A80">
            <w:pPr>
              <w:rPr>
                <w:rFonts w:ascii="Arial" w:hAnsi="Arial" w:cs="Arial"/>
                <w:b/>
                <w:sz w:val="20"/>
                <w:szCs w:val="20"/>
              </w:rPr>
            </w:pPr>
            <w:r>
              <w:rPr>
                <w:rFonts w:ascii="Arial" w:hAnsi="Arial" w:cs="Arial"/>
                <w:b/>
                <w:sz w:val="20"/>
                <w:szCs w:val="20"/>
              </w:rPr>
              <w:t>Pylon Sign</w:t>
            </w:r>
          </w:p>
          <w:p w14:paraId="60D065DF" w14:textId="77777777" w:rsidR="00753A80" w:rsidRPr="00F764A8" w:rsidRDefault="00753A80" w:rsidP="00753A80">
            <w:pPr>
              <w:rPr>
                <w:rFonts w:ascii="Arial" w:hAnsi="Arial" w:cs="Arial"/>
                <w:sz w:val="20"/>
                <w:szCs w:val="20"/>
              </w:rPr>
            </w:pPr>
          </w:p>
        </w:tc>
        <w:tc>
          <w:tcPr>
            <w:tcW w:w="1012" w:type="pct"/>
            <w:vMerge w:val="restart"/>
          </w:tcPr>
          <w:p w14:paraId="08D91F81" w14:textId="77777777" w:rsidR="00753A80" w:rsidRPr="003B5F94" w:rsidRDefault="00753A80" w:rsidP="00753A80">
            <w:pPr>
              <w:rPr>
                <w:rFonts w:ascii="Arial" w:hAnsi="Arial" w:cs="Arial"/>
              </w:rPr>
            </w:pPr>
            <w:r w:rsidRPr="003B5F94">
              <w:rPr>
                <w:rFonts w:ascii="Arial" w:hAnsi="Arial" w:cs="Arial"/>
              </w:rPr>
              <w:t>A sign supported by one or more piers and not attached to a building.</w:t>
            </w:r>
          </w:p>
          <w:p w14:paraId="137AEFE7" w14:textId="77777777" w:rsidR="00753A80" w:rsidRPr="00F764A8" w:rsidRDefault="00753A80" w:rsidP="00753A80">
            <w:pPr>
              <w:rPr>
                <w:rFonts w:ascii="Arial" w:hAnsi="Arial" w:cs="Arial"/>
                <w:sz w:val="20"/>
                <w:szCs w:val="20"/>
              </w:rPr>
            </w:pPr>
          </w:p>
        </w:tc>
        <w:tc>
          <w:tcPr>
            <w:tcW w:w="1753" w:type="pct"/>
            <w:vMerge w:val="restart"/>
          </w:tcPr>
          <w:p w14:paraId="0C9A40A1" w14:textId="77777777" w:rsidR="00753A80" w:rsidRDefault="00753A80" w:rsidP="00653341">
            <w:pPr>
              <w:pStyle w:val="ListParagraph"/>
              <w:numPr>
                <w:ilvl w:val="0"/>
                <w:numId w:val="26"/>
              </w:numPr>
              <w:spacing w:after="120"/>
              <w:ind w:left="374" w:hanging="374"/>
              <w:rPr>
                <w:rFonts w:ascii="Arial" w:hAnsi="Arial" w:cs="Arial"/>
              </w:rPr>
            </w:pPr>
            <w:r w:rsidRPr="003B5F94">
              <w:rPr>
                <w:rFonts w:ascii="Arial" w:hAnsi="Arial" w:cs="Arial"/>
              </w:rPr>
              <w:t xml:space="preserve">Maximum size of </w:t>
            </w:r>
            <w:r>
              <w:rPr>
                <w:rFonts w:ascii="Arial" w:hAnsi="Arial" w:cs="Arial"/>
              </w:rPr>
              <w:t>6</w:t>
            </w:r>
            <w:r w:rsidRPr="003B5F94">
              <w:rPr>
                <w:rFonts w:ascii="Arial" w:hAnsi="Arial" w:cs="Arial"/>
              </w:rPr>
              <w:t>m²</w:t>
            </w:r>
            <w:r>
              <w:rPr>
                <w:rFonts w:ascii="Arial" w:hAnsi="Arial" w:cs="Arial"/>
              </w:rPr>
              <w:t xml:space="preserve"> per street frontage</w:t>
            </w:r>
            <w:r w:rsidRPr="003B5F94">
              <w:rPr>
                <w:rFonts w:ascii="Arial" w:hAnsi="Arial" w:cs="Arial"/>
              </w:rPr>
              <w:t xml:space="preserve">.  </w:t>
            </w:r>
          </w:p>
          <w:p w14:paraId="14AE0CC6" w14:textId="77777777" w:rsidR="00753A80" w:rsidRPr="003B5F94" w:rsidRDefault="00753A80" w:rsidP="00753A80">
            <w:pPr>
              <w:pStyle w:val="ListParagraph"/>
              <w:spacing w:after="120"/>
              <w:ind w:left="374"/>
              <w:rPr>
                <w:rFonts w:ascii="Arial" w:hAnsi="Arial" w:cs="Arial"/>
              </w:rPr>
            </w:pPr>
          </w:p>
          <w:p w14:paraId="742CC8D1" w14:textId="566DA872" w:rsidR="00753A80" w:rsidRDefault="00753A80" w:rsidP="00653341">
            <w:pPr>
              <w:pStyle w:val="ListParagraph"/>
              <w:numPr>
                <w:ilvl w:val="0"/>
                <w:numId w:val="26"/>
              </w:numPr>
              <w:spacing w:after="120"/>
              <w:ind w:left="374" w:hanging="374"/>
              <w:rPr>
                <w:rFonts w:ascii="Arial" w:hAnsi="Arial" w:cs="Arial"/>
              </w:rPr>
            </w:pPr>
            <w:r w:rsidRPr="003B5F94">
              <w:rPr>
                <w:rFonts w:ascii="Arial" w:hAnsi="Arial" w:cs="Arial"/>
              </w:rPr>
              <w:t>Maximum height of 3m.</w:t>
            </w:r>
          </w:p>
          <w:p w14:paraId="47E411B4" w14:textId="77777777" w:rsidR="00753A80" w:rsidRDefault="00753A80" w:rsidP="00753A80">
            <w:pPr>
              <w:pStyle w:val="ListParagraph"/>
              <w:spacing w:after="120"/>
              <w:ind w:left="374"/>
              <w:rPr>
                <w:rFonts w:ascii="Arial" w:hAnsi="Arial" w:cs="Arial"/>
              </w:rPr>
            </w:pPr>
          </w:p>
          <w:p w14:paraId="0923840A" w14:textId="1387FCA3" w:rsidR="00753A80" w:rsidRDefault="00753A80" w:rsidP="00653341">
            <w:pPr>
              <w:pStyle w:val="ListParagraph"/>
              <w:numPr>
                <w:ilvl w:val="0"/>
                <w:numId w:val="26"/>
              </w:numPr>
              <w:spacing w:after="120"/>
              <w:ind w:left="374" w:hanging="374"/>
              <w:rPr>
                <w:rFonts w:ascii="Arial" w:hAnsi="Arial" w:cs="Arial"/>
              </w:rPr>
            </w:pPr>
            <w:r>
              <w:rPr>
                <w:rFonts w:ascii="Arial" w:hAnsi="Arial" w:cs="Arial"/>
              </w:rPr>
              <w:t>On any one lot, maximum of one sign per frontage, or one sign per 100 metres of frontage; whichever is the greater.</w:t>
            </w:r>
          </w:p>
          <w:p w14:paraId="62F3AF50" w14:textId="77777777" w:rsidR="00753A80" w:rsidRDefault="00753A80" w:rsidP="00753A80">
            <w:pPr>
              <w:pStyle w:val="ListParagraph"/>
              <w:spacing w:after="120"/>
              <w:ind w:left="374"/>
              <w:rPr>
                <w:rFonts w:ascii="Arial" w:hAnsi="Arial" w:cs="Arial"/>
              </w:rPr>
            </w:pPr>
          </w:p>
          <w:p w14:paraId="1E2956A2" w14:textId="1EDC9B3D" w:rsidR="00753A80" w:rsidRDefault="00753A80" w:rsidP="00653341">
            <w:pPr>
              <w:pStyle w:val="ListParagraph"/>
              <w:numPr>
                <w:ilvl w:val="0"/>
                <w:numId w:val="26"/>
              </w:numPr>
              <w:spacing w:after="120"/>
              <w:ind w:left="374" w:hanging="374"/>
              <w:rPr>
                <w:rFonts w:ascii="Arial" w:hAnsi="Arial" w:cs="Arial"/>
              </w:rPr>
            </w:pPr>
            <w:r w:rsidRPr="003B5F94">
              <w:rPr>
                <w:rFonts w:ascii="Arial" w:hAnsi="Arial" w:cs="Arial"/>
              </w:rPr>
              <w:t xml:space="preserve">Setback a minimum distance of </w:t>
            </w:r>
            <w:r>
              <w:rPr>
                <w:rFonts w:ascii="Arial" w:hAnsi="Arial" w:cs="Arial"/>
              </w:rPr>
              <w:t>half its</w:t>
            </w:r>
            <w:r w:rsidRPr="003B5F94">
              <w:rPr>
                <w:rFonts w:ascii="Arial" w:hAnsi="Arial" w:cs="Arial"/>
              </w:rPr>
              <w:t xml:space="preserve"> own overall height to the </w:t>
            </w:r>
            <w:r>
              <w:rPr>
                <w:rFonts w:ascii="Arial" w:hAnsi="Arial" w:cs="Arial"/>
              </w:rPr>
              <w:t>front property boundary</w:t>
            </w:r>
            <w:r w:rsidRPr="003B5F94">
              <w:rPr>
                <w:rFonts w:ascii="Arial" w:hAnsi="Arial" w:cs="Arial"/>
              </w:rPr>
              <w:t>.</w:t>
            </w:r>
          </w:p>
          <w:p w14:paraId="103C22AB" w14:textId="77777777" w:rsidR="00753A80" w:rsidRPr="00753A80" w:rsidRDefault="00753A80" w:rsidP="00753A80">
            <w:pPr>
              <w:pStyle w:val="ListParagraph"/>
              <w:spacing w:after="120"/>
              <w:ind w:left="374"/>
              <w:rPr>
                <w:rFonts w:ascii="Arial" w:hAnsi="Arial" w:cs="Arial"/>
              </w:rPr>
            </w:pPr>
          </w:p>
          <w:p w14:paraId="04029788" w14:textId="74F40688" w:rsidR="00753A80" w:rsidRPr="00753A80" w:rsidRDefault="00753A80" w:rsidP="00653341">
            <w:pPr>
              <w:pStyle w:val="ListParagraph"/>
              <w:numPr>
                <w:ilvl w:val="0"/>
                <w:numId w:val="26"/>
              </w:numPr>
              <w:spacing w:after="120"/>
              <w:ind w:left="374" w:hanging="374"/>
              <w:rPr>
                <w:rFonts w:ascii="Arial" w:hAnsi="Arial" w:cs="Arial"/>
              </w:rPr>
            </w:pPr>
            <w:r w:rsidRPr="003B5F94">
              <w:rPr>
                <w:rFonts w:ascii="Arial" w:hAnsi="Arial" w:cs="Arial"/>
              </w:rPr>
              <w:t>Setback 6m from any other sign erected on the same lot.</w:t>
            </w:r>
          </w:p>
        </w:tc>
      </w:tr>
      <w:tr w:rsidR="00F764A8" w:rsidRPr="00F764A8" w14:paraId="6D8E0F7D" w14:textId="77777777" w:rsidTr="00820AF1">
        <w:tc>
          <w:tcPr>
            <w:tcW w:w="365" w:type="pct"/>
          </w:tcPr>
          <w:p w14:paraId="158F3B38" w14:textId="77777777" w:rsidR="00F764A8" w:rsidRPr="00F764A8" w:rsidRDefault="00F764A8" w:rsidP="009E46BE">
            <w:pPr>
              <w:rPr>
                <w:rFonts w:ascii="Arial" w:hAnsi="Arial" w:cs="Arial"/>
                <w:noProof/>
                <w:sz w:val="20"/>
                <w:szCs w:val="20"/>
              </w:rPr>
            </w:pPr>
          </w:p>
        </w:tc>
        <w:tc>
          <w:tcPr>
            <w:tcW w:w="1870" w:type="pct"/>
          </w:tcPr>
          <w:p w14:paraId="32DF920F" w14:textId="238ED838" w:rsidR="00F764A8" w:rsidRPr="00F764A8" w:rsidRDefault="00753A80" w:rsidP="009E46BE">
            <w:pPr>
              <w:rPr>
                <w:rFonts w:ascii="Arial" w:hAnsi="Arial" w:cs="Arial"/>
                <w:sz w:val="20"/>
                <w:szCs w:val="20"/>
              </w:rPr>
            </w:pPr>
            <w:r w:rsidRPr="003B5F94">
              <w:rPr>
                <w:rFonts w:ascii="Arial" w:hAnsi="Arial" w:cs="Arial"/>
                <w:noProof/>
              </w:rPr>
              <w:drawing>
                <wp:inline distT="0" distB="0" distL="0" distR="0" wp14:anchorId="3A099404" wp14:editId="4BEA7C62">
                  <wp:extent cx="2190750" cy="1885950"/>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3524" cy="1888338"/>
                          </a:xfrm>
                          <a:prstGeom prst="rect">
                            <a:avLst/>
                          </a:prstGeom>
                          <a:noFill/>
                          <a:ln>
                            <a:noFill/>
                          </a:ln>
                        </pic:spPr>
                      </pic:pic>
                    </a:graphicData>
                  </a:graphic>
                </wp:inline>
              </w:drawing>
            </w:r>
          </w:p>
          <w:p w14:paraId="45F32490" w14:textId="77777777" w:rsidR="00F764A8" w:rsidRPr="00F764A8" w:rsidRDefault="00F764A8" w:rsidP="009E46BE">
            <w:pPr>
              <w:rPr>
                <w:rFonts w:ascii="Arial" w:hAnsi="Arial" w:cs="Arial"/>
                <w:sz w:val="20"/>
                <w:szCs w:val="20"/>
              </w:rPr>
            </w:pPr>
          </w:p>
        </w:tc>
        <w:tc>
          <w:tcPr>
            <w:tcW w:w="1012" w:type="pct"/>
            <w:vMerge/>
          </w:tcPr>
          <w:p w14:paraId="1BCE7D5C" w14:textId="77777777" w:rsidR="00F764A8" w:rsidRPr="00F764A8" w:rsidRDefault="00F764A8" w:rsidP="009E46BE">
            <w:pPr>
              <w:rPr>
                <w:rFonts w:ascii="Arial" w:hAnsi="Arial" w:cs="Arial"/>
                <w:sz w:val="20"/>
                <w:szCs w:val="20"/>
              </w:rPr>
            </w:pPr>
          </w:p>
        </w:tc>
        <w:tc>
          <w:tcPr>
            <w:tcW w:w="1753" w:type="pct"/>
            <w:vMerge/>
          </w:tcPr>
          <w:p w14:paraId="5BABEC1E" w14:textId="77777777" w:rsidR="00F764A8" w:rsidRPr="00F764A8" w:rsidRDefault="00F764A8" w:rsidP="00653341">
            <w:pPr>
              <w:pStyle w:val="ListParagraph"/>
              <w:numPr>
                <w:ilvl w:val="0"/>
                <w:numId w:val="10"/>
              </w:numPr>
              <w:ind w:left="318" w:hanging="318"/>
              <w:rPr>
                <w:rFonts w:ascii="Arial" w:hAnsi="Arial" w:cs="Arial"/>
                <w:sz w:val="20"/>
                <w:szCs w:val="20"/>
              </w:rPr>
            </w:pPr>
          </w:p>
        </w:tc>
      </w:tr>
      <w:tr w:rsidR="00753A80" w:rsidRPr="00F764A8" w14:paraId="3CA883D6" w14:textId="77777777" w:rsidTr="00820AF1">
        <w:tc>
          <w:tcPr>
            <w:tcW w:w="365" w:type="pct"/>
            <w:shd w:val="clear" w:color="auto" w:fill="BFBFBF" w:themeFill="background1" w:themeFillShade="BF"/>
          </w:tcPr>
          <w:p w14:paraId="7DF53162" w14:textId="054CB062" w:rsidR="00753A80" w:rsidRPr="00F764A8" w:rsidRDefault="00753A80" w:rsidP="00753A80">
            <w:pPr>
              <w:rPr>
                <w:rFonts w:ascii="Arial" w:hAnsi="Arial" w:cs="Arial"/>
                <w:b/>
                <w:sz w:val="20"/>
                <w:szCs w:val="20"/>
              </w:rPr>
            </w:pPr>
            <w:r>
              <w:rPr>
                <w:rFonts w:ascii="Arial" w:hAnsi="Arial" w:cs="Arial"/>
                <w:b/>
                <w:sz w:val="20"/>
                <w:szCs w:val="20"/>
              </w:rPr>
              <w:t>7</w:t>
            </w:r>
            <w:r w:rsidRPr="00F764A8">
              <w:rPr>
                <w:rFonts w:ascii="Arial" w:hAnsi="Arial" w:cs="Arial"/>
                <w:b/>
                <w:sz w:val="20"/>
                <w:szCs w:val="20"/>
              </w:rPr>
              <w:t>.</w:t>
            </w:r>
          </w:p>
        </w:tc>
        <w:tc>
          <w:tcPr>
            <w:tcW w:w="1870" w:type="pct"/>
            <w:shd w:val="clear" w:color="auto" w:fill="BFBFBF" w:themeFill="background1" w:themeFillShade="BF"/>
          </w:tcPr>
          <w:p w14:paraId="427469EC" w14:textId="29E01B39" w:rsidR="00753A80" w:rsidRPr="00F764A8" w:rsidRDefault="00753A80" w:rsidP="00753A80">
            <w:pPr>
              <w:rPr>
                <w:rFonts w:ascii="Arial" w:hAnsi="Arial" w:cs="Arial"/>
                <w:b/>
                <w:sz w:val="20"/>
                <w:szCs w:val="20"/>
              </w:rPr>
            </w:pPr>
            <w:r>
              <w:rPr>
                <w:rFonts w:ascii="Arial" w:hAnsi="Arial" w:cs="Arial"/>
                <w:b/>
                <w:sz w:val="20"/>
                <w:szCs w:val="20"/>
              </w:rPr>
              <w:t>Real Estate Sign</w:t>
            </w:r>
          </w:p>
          <w:p w14:paraId="07105D2D" w14:textId="77777777" w:rsidR="00753A80" w:rsidRPr="00F764A8" w:rsidRDefault="00753A80" w:rsidP="00753A80">
            <w:pPr>
              <w:rPr>
                <w:rFonts w:ascii="Arial" w:hAnsi="Arial" w:cs="Arial"/>
                <w:b/>
                <w:sz w:val="20"/>
                <w:szCs w:val="20"/>
              </w:rPr>
            </w:pPr>
          </w:p>
        </w:tc>
        <w:tc>
          <w:tcPr>
            <w:tcW w:w="1012" w:type="pct"/>
            <w:vMerge w:val="restart"/>
          </w:tcPr>
          <w:p w14:paraId="58E6126A" w14:textId="70CB639E" w:rsidR="00753A80" w:rsidRPr="00F764A8" w:rsidRDefault="00753A80" w:rsidP="00753A80">
            <w:pPr>
              <w:rPr>
                <w:rFonts w:ascii="Arial" w:hAnsi="Arial" w:cs="Arial"/>
                <w:sz w:val="20"/>
                <w:szCs w:val="20"/>
              </w:rPr>
            </w:pPr>
            <w:r w:rsidRPr="003B5F94">
              <w:rPr>
                <w:rFonts w:ascii="Arial" w:hAnsi="Arial" w:cs="Arial"/>
              </w:rPr>
              <w:t>A sign advertising the display, sale or lease of the property.</w:t>
            </w:r>
          </w:p>
        </w:tc>
        <w:tc>
          <w:tcPr>
            <w:tcW w:w="1753" w:type="pct"/>
            <w:vMerge w:val="restart"/>
          </w:tcPr>
          <w:p w14:paraId="45B9989D" w14:textId="77777777" w:rsidR="00753A80" w:rsidRDefault="00753A80" w:rsidP="00653341">
            <w:pPr>
              <w:pStyle w:val="ListParagraph"/>
              <w:numPr>
                <w:ilvl w:val="0"/>
                <w:numId w:val="27"/>
              </w:numPr>
              <w:ind w:left="373" w:hanging="373"/>
              <w:rPr>
                <w:rFonts w:ascii="Arial" w:hAnsi="Arial" w:cs="Arial"/>
              </w:rPr>
            </w:pPr>
            <w:r w:rsidRPr="003B5F94">
              <w:rPr>
                <w:rFonts w:ascii="Arial" w:hAnsi="Arial" w:cs="Arial"/>
              </w:rPr>
              <w:t>Maximum size of 6m².</w:t>
            </w:r>
          </w:p>
          <w:p w14:paraId="7C208E62" w14:textId="77777777" w:rsidR="00753A80" w:rsidRPr="006110B9" w:rsidRDefault="00753A80" w:rsidP="00753A80">
            <w:pPr>
              <w:pStyle w:val="ListParagraph"/>
              <w:ind w:left="373"/>
              <w:rPr>
                <w:rFonts w:ascii="Arial" w:hAnsi="Arial" w:cs="Arial"/>
              </w:rPr>
            </w:pPr>
          </w:p>
          <w:p w14:paraId="08032D28" w14:textId="77777777" w:rsidR="00753A80" w:rsidRPr="003B5F94" w:rsidRDefault="00753A80" w:rsidP="00653341">
            <w:pPr>
              <w:pStyle w:val="ListParagraph"/>
              <w:numPr>
                <w:ilvl w:val="0"/>
                <w:numId w:val="27"/>
              </w:numPr>
              <w:ind w:left="373" w:hanging="373"/>
              <w:rPr>
                <w:rFonts w:ascii="Arial" w:hAnsi="Arial" w:cs="Arial"/>
              </w:rPr>
            </w:pPr>
            <w:r w:rsidRPr="003B5F94">
              <w:rPr>
                <w:rFonts w:ascii="Arial" w:hAnsi="Arial" w:cs="Arial"/>
              </w:rPr>
              <w:t>Limited to one sign per lot.</w:t>
            </w:r>
          </w:p>
          <w:p w14:paraId="6D99B458" w14:textId="77777777" w:rsidR="00753A80" w:rsidRPr="00F764A8" w:rsidRDefault="00753A80" w:rsidP="00753A80">
            <w:pPr>
              <w:rPr>
                <w:rFonts w:ascii="Arial" w:hAnsi="Arial" w:cs="Arial"/>
                <w:sz w:val="20"/>
                <w:szCs w:val="20"/>
              </w:rPr>
            </w:pPr>
          </w:p>
        </w:tc>
      </w:tr>
      <w:tr w:rsidR="00F764A8" w:rsidRPr="00F764A8" w14:paraId="13B42F61" w14:textId="77777777" w:rsidTr="00820AF1">
        <w:tc>
          <w:tcPr>
            <w:tcW w:w="365" w:type="pct"/>
          </w:tcPr>
          <w:p w14:paraId="27D689ED" w14:textId="77777777" w:rsidR="00F764A8" w:rsidRPr="00F764A8" w:rsidRDefault="00F764A8" w:rsidP="009E46BE">
            <w:pPr>
              <w:rPr>
                <w:rFonts w:ascii="Arial" w:hAnsi="Arial" w:cs="Arial"/>
                <w:noProof/>
                <w:sz w:val="20"/>
                <w:szCs w:val="20"/>
              </w:rPr>
            </w:pPr>
          </w:p>
        </w:tc>
        <w:tc>
          <w:tcPr>
            <w:tcW w:w="1870" w:type="pct"/>
          </w:tcPr>
          <w:p w14:paraId="6C761320" w14:textId="4E1042E3" w:rsidR="00F764A8" w:rsidRPr="00F764A8" w:rsidRDefault="00753A80" w:rsidP="00753A80">
            <w:pPr>
              <w:jc w:val="center"/>
              <w:rPr>
                <w:rFonts w:ascii="Arial" w:hAnsi="Arial" w:cs="Arial"/>
                <w:sz w:val="20"/>
                <w:szCs w:val="20"/>
              </w:rPr>
            </w:pPr>
            <w:r w:rsidRPr="003B5F94">
              <w:rPr>
                <w:rFonts w:ascii="Arial" w:hAnsi="Arial" w:cs="Arial"/>
                <w:noProof/>
              </w:rPr>
              <w:drawing>
                <wp:inline distT="0" distB="0" distL="0" distR="0" wp14:anchorId="60E2D6CE" wp14:editId="79577C97">
                  <wp:extent cx="1573530" cy="1009650"/>
                  <wp:effectExtent l="0" t="0" r="7620" b="0"/>
                  <wp:docPr id="44" name="Picture 9"/>
                  <wp:cNvGraphicFramePr/>
                  <a:graphic xmlns:a="http://schemas.openxmlformats.org/drawingml/2006/main">
                    <a:graphicData uri="http://schemas.openxmlformats.org/drawingml/2006/picture">
                      <pic:pic xmlns:pic="http://schemas.openxmlformats.org/drawingml/2006/picture">
                        <pic:nvPicPr>
                          <pic:cNvPr id="19" name="Picture 9"/>
                          <pic:cNvPicPr/>
                        </pic:nvPicPr>
                        <pic:blipFill rotWithShape="1">
                          <a:blip r:embed="rId15" cstate="print"/>
                          <a:srcRect l="7965" r="10989" b="11905"/>
                          <a:stretch/>
                        </pic:blipFill>
                        <pic:spPr bwMode="auto">
                          <a:xfrm>
                            <a:off x="0" y="0"/>
                            <a:ext cx="1573530" cy="1009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2" w:type="pct"/>
            <w:vMerge/>
          </w:tcPr>
          <w:p w14:paraId="08C89E27" w14:textId="77777777" w:rsidR="00F764A8" w:rsidRPr="00F764A8" w:rsidRDefault="00F764A8" w:rsidP="009E46BE">
            <w:pPr>
              <w:rPr>
                <w:rFonts w:ascii="Arial" w:hAnsi="Arial" w:cs="Arial"/>
                <w:sz w:val="20"/>
                <w:szCs w:val="20"/>
              </w:rPr>
            </w:pPr>
          </w:p>
        </w:tc>
        <w:tc>
          <w:tcPr>
            <w:tcW w:w="1753" w:type="pct"/>
            <w:vMerge/>
          </w:tcPr>
          <w:p w14:paraId="1367E476" w14:textId="77777777" w:rsidR="00F764A8" w:rsidRPr="00F764A8" w:rsidRDefault="00F764A8" w:rsidP="00653341">
            <w:pPr>
              <w:pStyle w:val="ListParagraph"/>
              <w:numPr>
                <w:ilvl w:val="1"/>
                <w:numId w:val="18"/>
              </w:numPr>
              <w:ind w:left="318" w:hanging="284"/>
              <w:rPr>
                <w:rFonts w:ascii="Arial" w:hAnsi="Arial" w:cs="Arial"/>
                <w:sz w:val="20"/>
                <w:szCs w:val="20"/>
              </w:rPr>
            </w:pPr>
          </w:p>
        </w:tc>
      </w:tr>
      <w:tr w:rsidR="00753A80" w:rsidRPr="00F764A8" w14:paraId="05F8DCBA" w14:textId="77777777" w:rsidTr="00820AF1">
        <w:tc>
          <w:tcPr>
            <w:tcW w:w="365" w:type="pct"/>
            <w:shd w:val="clear" w:color="auto" w:fill="BFBFBF" w:themeFill="background1" w:themeFillShade="BF"/>
          </w:tcPr>
          <w:p w14:paraId="028A4BAC" w14:textId="5FECD50D" w:rsidR="00753A80" w:rsidRPr="00F764A8" w:rsidRDefault="00753A80" w:rsidP="00753A80">
            <w:pPr>
              <w:rPr>
                <w:rFonts w:ascii="Arial" w:hAnsi="Arial" w:cs="Arial"/>
                <w:b/>
                <w:sz w:val="20"/>
                <w:szCs w:val="20"/>
              </w:rPr>
            </w:pPr>
            <w:r>
              <w:rPr>
                <w:rFonts w:ascii="Arial" w:hAnsi="Arial" w:cs="Arial"/>
                <w:b/>
                <w:sz w:val="20"/>
                <w:szCs w:val="20"/>
              </w:rPr>
              <w:t>8</w:t>
            </w:r>
            <w:r w:rsidRPr="00F764A8">
              <w:rPr>
                <w:rFonts w:ascii="Arial" w:hAnsi="Arial" w:cs="Arial"/>
                <w:b/>
                <w:sz w:val="20"/>
                <w:szCs w:val="20"/>
              </w:rPr>
              <w:t>.</w:t>
            </w:r>
          </w:p>
        </w:tc>
        <w:tc>
          <w:tcPr>
            <w:tcW w:w="1870" w:type="pct"/>
            <w:shd w:val="clear" w:color="auto" w:fill="BFBFBF" w:themeFill="background1" w:themeFillShade="BF"/>
          </w:tcPr>
          <w:p w14:paraId="0E85B824" w14:textId="35C66852" w:rsidR="00753A80" w:rsidRPr="00F764A8" w:rsidRDefault="00753A80" w:rsidP="00753A80">
            <w:pPr>
              <w:rPr>
                <w:rFonts w:ascii="Arial" w:hAnsi="Arial" w:cs="Arial"/>
                <w:b/>
                <w:sz w:val="20"/>
                <w:szCs w:val="20"/>
              </w:rPr>
            </w:pPr>
            <w:r>
              <w:rPr>
                <w:rFonts w:ascii="Arial" w:hAnsi="Arial" w:cs="Arial"/>
                <w:b/>
                <w:sz w:val="20"/>
                <w:szCs w:val="20"/>
              </w:rPr>
              <w:t>Residential Property Sign</w:t>
            </w:r>
          </w:p>
          <w:p w14:paraId="3AF5E877" w14:textId="77777777" w:rsidR="00753A80" w:rsidRPr="00F764A8" w:rsidRDefault="00753A80" w:rsidP="00753A80">
            <w:pPr>
              <w:rPr>
                <w:rFonts w:ascii="Arial" w:hAnsi="Arial" w:cs="Arial"/>
                <w:sz w:val="20"/>
                <w:szCs w:val="20"/>
              </w:rPr>
            </w:pPr>
          </w:p>
        </w:tc>
        <w:tc>
          <w:tcPr>
            <w:tcW w:w="1012" w:type="pct"/>
            <w:vMerge w:val="restart"/>
          </w:tcPr>
          <w:p w14:paraId="71370E78" w14:textId="3408AF1F" w:rsidR="00753A80" w:rsidRPr="00F764A8" w:rsidRDefault="00753A80" w:rsidP="00753A80">
            <w:pPr>
              <w:rPr>
                <w:rFonts w:ascii="Arial" w:hAnsi="Arial" w:cs="Arial"/>
                <w:sz w:val="20"/>
                <w:szCs w:val="20"/>
              </w:rPr>
            </w:pPr>
            <w:r w:rsidRPr="003B5F94">
              <w:rPr>
                <w:rFonts w:ascii="Arial" w:hAnsi="Arial" w:cs="Arial"/>
              </w:rPr>
              <w:t>A sign affixed to, or located on, a Residential property, and includes signs relating to Home Occupations and approved Home Businesses.</w:t>
            </w:r>
          </w:p>
        </w:tc>
        <w:tc>
          <w:tcPr>
            <w:tcW w:w="1753" w:type="pct"/>
            <w:vMerge w:val="restart"/>
          </w:tcPr>
          <w:p w14:paraId="5F21D76B" w14:textId="77777777" w:rsidR="00753A80" w:rsidRDefault="00753A80" w:rsidP="00653341">
            <w:pPr>
              <w:pStyle w:val="ListParagraph"/>
              <w:numPr>
                <w:ilvl w:val="0"/>
                <w:numId w:val="28"/>
              </w:numPr>
              <w:ind w:left="317"/>
              <w:rPr>
                <w:rFonts w:ascii="Arial" w:hAnsi="Arial" w:cs="Arial"/>
              </w:rPr>
            </w:pPr>
            <w:r w:rsidRPr="003B5F94">
              <w:rPr>
                <w:rFonts w:ascii="Arial" w:hAnsi="Arial" w:cs="Arial"/>
              </w:rPr>
              <w:t>Maximum size of 0.2m².</w:t>
            </w:r>
          </w:p>
          <w:p w14:paraId="3051FB17" w14:textId="77777777" w:rsidR="00753A80" w:rsidRPr="003B5F94" w:rsidRDefault="00753A80" w:rsidP="00753A80">
            <w:pPr>
              <w:pStyle w:val="ListParagraph"/>
              <w:ind w:left="317"/>
              <w:rPr>
                <w:rFonts w:ascii="Arial" w:hAnsi="Arial" w:cs="Arial"/>
              </w:rPr>
            </w:pPr>
          </w:p>
          <w:p w14:paraId="541A6551" w14:textId="58419540" w:rsidR="00753A80" w:rsidRDefault="00753A80" w:rsidP="00653341">
            <w:pPr>
              <w:pStyle w:val="ListParagraph"/>
              <w:numPr>
                <w:ilvl w:val="0"/>
                <w:numId w:val="28"/>
              </w:numPr>
              <w:ind w:left="317"/>
              <w:rPr>
                <w:rFonts w:ascii="Arial" w:hAnsi="Arial" w:cs="Arial"/>
              </w:rPr>
            </w:pPr>
            <w:r w:rsidRPr="003B5F94">
              <w:rPr>
                <w:rFonts w:ascii="Arial" w:hAnsi="Arial" w:cs="Arial"/>
              </w:rPr>
              <w:t>Maximum height of 0.5m where the sign is a single line of letters fixed to the facade of a building.</w:t>
            </w:r>
          </w:p>
          <w:p w14:paraId="67079DB3" w14:textId="77777777" w:rsidR="00753A80" w:rsidRDefault="00753A80" w:rsidP="00753A80">
            <w:pPr>
              <w:pStyle w:val="ListParagraph"/>
              <w:ind w:left="317"/>
              <w:rPr>
                <w:rFonts w:ascii="Arial" w:hAnsi="Arial" w:cs="Arial"/>
              </w:rPr>
            </w:pPr>
          </w:p>
          <w:p w14:paraId="0850271B" w14:textId="1AD69928" w:rsidR="00753A80" w:rsidRPr="002B6436" w:rsidRDefault="00753A80" w:rsidP="00653341">
            <w:pPr>
              <w:pStyle w:val="ListParagraph"/>
              <w:numPr>
                <w:ilvl w:val="0"/>
                <w:numId w:val="28"/>
              </w:numPr>
              <w:ind w:left="317"/>
              <w:rPr>
                <w:rFonts w:ascii="Arial" w:hAnsi="Arial" w:cs="Arial"/>
              </w:rPr>
            </w:pPr>
            <w:r w:rsidRPr="003B5F94">
              <w:rPr>
                <w:rFonts w:ascii="Arial" w:hAnsi="Arial" w:cs="Arial"/>
              </w:rPr>
              <w:t xml:space="preserve">Only used for the purpose of identifying the name of the dwelling and/or nature of a Home Occupation or </w:t>
            </w:r>
            <w:r w:rsidRPr="003B5F94">
              <w:rPr>
                <w:rFonts w:ascii="Arial" w:hAnsi="Arial" w:cs="Arial"/>
              </w:rPr>
              <w:lastRenderedPageBreak/>
              <w:t>approved Home Business operating from the dwelling.</w:t>
            </w:r>
          </w:p>
        </w:tc>
      </w:tr>
      <w:tr w:rsidR="00F764A8" w:rsidRPr="00F764A8" w14:paraId="472B2885" w14:textId="77777777" w:rsidTr="00820AF1">
        <w:tc>
          <w:tcPr>
            <w:tcW w:w="365" w:type="pct"/>
          </w:tcPr>
          <w:p w14:paraId="37387B9A" w14:textId="77777777" w:rsidR="00F764A8" w:rsidRPr="00F764A8" w:rsidRDefault="00F764A8" w:rsidP="009E46BE">
            <w:pPr>
              <w:rPr>
                <w:rFonts w:ascii="Arial" w:hAnsi="Arial" w:cs="Arial"/>
                <w:noProof/>
                <w:sz w:val="20"/>
                <w:szCs w:val="20"/>
              </w:rPr>
            </w:pPr>
          </w:p>
        </w:tc>
        <w:tc>
          <w:tcPr>
            <w:tcW w:w="1870" w:type="pct"/>
          </w:tcPr>
          <w:p w14:paraId="0CEA86FC" w14:textId="47339ACC" w:rsidR="00F764A8" w:rsidRPr="00F764A8" w:rsidRDefault="00753A80" w:rsidP="00753A80">
            <w:pPr>
              <w:jc w:val="center"/>
              <w:rPr>
                <w:rFonts w:ascii="Arial" w:hAnsi="Arial" w:cs="Arial"/>
                <w:sz w:val="20"/>
                <w:szCs w:val="20"/>
              </w:rPr>
            </w:pPr>
            <w:r>
              <w:rPr>
                <w:noProof/>
              </w:rPr>
              <w:drawing>
                <wp:inline distT="0" distB="0" distL="0" distR="0" wp14:anchorId="21C6546F" wp14:editId="50A1F55F">
                  <wp:extent cx="1514475" cy="55141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514475" cy="551411"/>
                          </a:xfrm>
                          <a:prstGeom prst="rect">
                            <a:avLst/>
                          </a:prstGeom>
                        </pic:spPr>
                      </pic:pic>
                    </a:graphicData>
                  </a:graphic>
                </wp:inline>
              </w:drawing>
            </w:r>
          </w:p>
        </w:tc>
        <w:tc>
          <w:tcPr>
            <w:tcW w:w="1012" w:type="pct"/>
            <w:vMerge/>
          </w:tcPr>
          <w:p w14:paraId="1C492254" w14:textId="77777777" w:rsidR="00F764A8" w:rsidRPr="00F764A8" w:rsidRDefault="00F764A8" w:rsidP="009E46BE">
            <w:pPr>
              <w:rPr>
                <w:rFonts w:ascii="Arial" w:hAnsi="Arial" w:cs="Arial"/>
                <w:sz w:val="20"/>
                <w:szCs w:val="20"/>
              </w:rPr>
            </w:pPr>
          </w:p>
        </w:tc>
        <w:tc>
          <w:tcPr>
            <w:tcW w:w="1753" w:type="pct"/>
            <w:vMerge/>
          </w:tcPr>
          <w:p w14:paraId="3CB6AD82" w14:textId="77777777" w:rsidR="00F764A8" w:rsidRPr="00F764A8" w:rsidRDefault="00F764A8" w:rsidP="00653341">
            <w:pPr>
              <w:pStyle w:val="ListParagraph"/>
              <w:numPr>
                <w:ilvl w:val="1"/>
                <w:numId w:val="11"/>
              </w:numPr>
              <w:ind w:left="373" w:hanging="373"/>
              <w:rPr>
                <w:rFonts w:ascii="Arial" w:hAnsi="Arial" w:cs="Arial"/>
                <w:sz w:val="20"/>
                <w:szCs w:val="20"/>
              </w:rPr>
            </w:pPr>
          </w:p>
        </w:tc>
      </w:tr>
      <w:tr w:rsidR="002B6436" w:rsidRPr="00F764A8" w14:paraId="1B36E986" w14:textId="77777777" w:rsidTr="00820AF1">
        <w:tc>
          <w:tcPr>
            <w:tcW w:w="365" w:type="pct"/>
            <w:shd w:val="clear" w:color="auto" w:fill="BFBFBF" w:themeFill="background1" w:themeFillShade="BF"/>
          </w:tcPr>
          <w:p w14:paraId="115F97D1" w14:textId="4A064F27" w:rsidR="002B6436" w:rsidRPr="00F764A8" w:rsidRDefault="002B6436" w:rsidP="002B6436">
            <w:pPr>
              <w:rPr>
                <w:rFonts w:ascii="Arial" w:hAnsi="Arial" w:cs="Arial"/>
                <w:b/>
                <w:sz w:val="20"/>
                <w:szCs w:val="20"/>
              </w:rPr>
            </w:pPr>
            <w:r>
              <w:rPr>
                <w:rFonts w:ascii="Arial" w:hAnsi="Arial" w:cs="Arial"/>
                <w:b/>
                <w:sz w:val="20"/>
                <w:szCs w:val="20"/>
              </w:rPr>
              <w:t>9</w:t>
            </w:r>
            <w:r w:rsidRPr="00F764A8">
              <w:rPr>
                <w:rFonts w:ascii="Arial" w:hAnsi="Arial" w:cs="Arial"/>
                <w:b/>
                <w:sz w:val="20"/>
                <w:szCs w:val="20"/>
              </w:rPr>
              <w:t>.</w:t>
            </w:r>
          </w:p>
        </w:tc>
        <w:tc>
          <w:tcPr>
            <w:tcW w:w="1870" w:type="pct"/>
            <w:shd w:val="clear" w:color="auto" w:fill="BFBFBF" w:themeFill="background1" w:themeFillShade="BF"/>
          </w:tcPr>
          <w:p w14:paraId="1B4FE340" w14:textId="77777777" w:rsidR="002B6436" w:rsidRPr="00F764A8" w:rsidRDefault="002B6436" w:rsidP="002B6436">
            <w:pPr>
              <w:rPr>
                <w:rFonts w:ascii="Arial" w:hAnsi="Arial" w:cs="Arial"/>
                <w:b/>
                <w:sz w:val="20"/>
                <w:szCs w:val="20"/>
              </w:rPr>
            </w:pPr>
            <w:r w:rsidRPr="00F764A8">
              <w:rPr>
                <w:rFonts w:ascii="Arial" w:hAnsi="Arial" w:cs="Arial"/>
                <w:b/>
                <w:sz w:val="20"/>
                <w:szCs w:val="20"/>
              </w:rPr>
              <w:t>Roof Sign</w:t>
            </w:r>
          </w:p>
          <w:p w14:paraId="62CDDC2C" w14:textId="77777777" w:rsidR="002B6436" w:rsidRPr="00F764A8" w:rsidRDefault="002B6436" w:rsidP="002B6436">
            <w:pPr>
              <w:rPr>
                <w:rFonts w:ascii="Arial" w:hAnsi="Arial" w:cs="Arial"/>
                <w:sz w:val="20"/>
                <w:szCs w:val="20"/>
              </w:rPr>
            </w:pPr>
          </w:p>
        </w:tc>
        <w:tc>
          <w:tcPr>
            <w:tcW w:w="1012" w:type="pct"/>
            <w:vMerge w:val="restart"/>
          </w:tcPr>
          <w:p w14:paraId="0E848098" w14:textId="7336188B" w:rsidR="002B6436" w:rsidRPr="00F764A8" w:rsidRDefault="002B6436" w:rsidP="002B6436">
            <w:pPr>
              <w:rPr>
                <w:rFonts w:ascii="Arial" w:hAnsi="Arial" w:cs="Arial"/>
                <w:sz w:val="20"/>
                <w:szCs w:val="20"/>
              </w:rPr>
            </w:pPr>
            <w:r w:rsidRPr="003B5F94">
              <w:rPr>
                <w:rFonts w:ascii="Arial" w:hAnsi="Arial" w:cs="Arial"/>
              </w:rPr>
              <w:t>A sign which is affixed to the facia or parapet, or forms part of a projection above the eaves of the building.</w:t>
            </w:r>
          </w:p>
        </w:tc>
        <w:tc>
          <w:tcPr>
            <w:tcW w:w="1753" w:type="pct"/>
            <w:vMerge w:val="restart"/>
          </w:tcPr>
          <w:p w14:paraId="7D588607" w14:textId="77777777" w:rsidR="002B6436" w:rsidRDefault="002B6436" w:rsidP="00653341">
            <w:pPr>
              <w:pStyle w:val="ListParagraph"/>
              <w:numPr>
                <w:ilvl w:val="0"/>
                <w:numId w:val="29"/>
              </w:numPr>
              <w:spacing w:after="120"/>
              <w:ind w:left="317" w:hanging="288"/>
              <w:rPr>
                <w:rFonts w:ascii="Arial" w:hAnsi="Arial" w:cs="Arial"/>
              </w:rPr>
            </w:pPr>
            <w:r w:rsidRPr="003B5F94">
              <w:rPr>
                <w:rFonts w:ascii="Arial" w:hAnsi="Arial" w:cs="Arial"/>
              </w:rPr>
              <w:t>Maximum size of 6m².</w:t>
            </w:r>
          </w:p>
          <w:p w14:paraId="481AAC5C" w14:textId="77777777" w:rsidR="002B6436" w:rsidRPr="003B5F94" w:rsidRDefault="002B6436" w:rsidP="002B6436">
            <w:pPr>
              <w:pStyle w:val="ListParagraph"/>
              <w:spacing w:after="120"/>
              <w:ind w:left="317"/>
              <w:rPr>
                <w:rFonts w:ascii="Arial" w:hAnsi="Arial" w:cs="Arial"/>
              </w:rPr>
            </w:pPr>
          </w:p>
          <w:p w14:paraId="42531BF7" w14:textId="77777777" w:rsidR="002B6436" w:rsidRPr="003B5F94" w:rsidRDefault="002B6436" w:rsidP="00653341">
            <w:pPr>
              <w:pStyle w:val="ListParagraph"/>
              <w:numPr>
                <w:ilvl w:val="0"/>
                <w:numId w:val="29"/>
              </w:numPr>
              <w:spacing w:after="120"/>
              <w:ind w:left="317" w:hanging="288"/>
              <w:rPr>
                <w:rFonts w:ascii="Arial" w:hAnsi="Arial" w:cs="Arial"/>
              </w:rPr>
            </w:pPr>
            <w:r w:rsidRPr="003B5F94">
              <w:rPr>
                <w:rFonts w:ascii="Arial" w:hAnsi="Arial" w:cs="Arial"/>
              </w:rPr>
              <w:t>Not located within 0.5m of either end of the external walls of the building.</w:t>
            </w:r>
          </w:p>
          <w:p w14:paraId="149109F0" w14:textId="77777777" w:rsidR="002B6436" w:rsidRPr="00F764A8" w:rsidRDefault="002B6436" w:rsidP="002B6436">
            <w:pPr>
              <w:rPr>
                <w:rFonts w:ascii="Arial" w:hAnsi="Arial" w:cs="Arial"/>
                <w:sz w:val="20"/>
                <w:szCs w:val="20"/>
              </w:rPr>
            </w:pPr>
          </w:p>
        </w:tc>
      </w:tr>
      <w:tr w:rsidR="00F764A8" w:rsidRPr="00F764A8" w14:paraId="46033F0F" w14:textId="77777777" w:rsidTr="00820AF1">
        <w:tc>
          <w:tcPr>
            <w:tcW w:w="365" w:type="pct"/>
          </w:tcPr>
          <w:p w14:paraId="24A96909" w14:textId="77777777" w:rsidR="00F764A8" w:rsidRPr="00F764A8" w:rsidRDefault="00F764A8" w:rsidP="009E46BE">
            <w:pPr>
              <w:rPr>
                <w:rFonts w:ascii="Arial" w:hAnsi="Arial" w:cs="Arial"/>
                <w:noProof/>
                <w:sz w:val="20"/>
                <w:szCs w:val="20"/>
              </w:rPr>
            </w:pPr>
          </w:p>
        </w:tc>
        <w:tc>
          <w:tcPr>
            <w:tcW w:w="1870" w:type="pct"/>
          </w:tcPr>
          <w:p w14:paraId="122F5052" w14:textId="77777777" w:rsidR="00F764A8" w:rsidRPr="00F764A8" w:rsidRDefault="00F764A8" w:rsidP="002B6436">
            <w:pPr>
              <w:jc w:val="center"/>
              <w:rPr>
                <w:rFonts w:ascii="Arial" w:hAnsi="Arial" w:cs="Arial"/>
                <w:sz w:val="20"/>
                <w:szCs w:val="20"/>
              </w:rPr>
            </w:pPr>
            <w:r w:rsidRPr="00F764A8">
              <w:rPr>
                <w:rFonts w:ascii="Arial" w:hAnsi="Arial" w:cs="Arial"/>
                <w:noProof/>
                <w:sz w:val="20"/>
                <w:szCs w:val="20"/>
              </w:rPr>
              <w:drawing>
                <wp:inline distT="0" distB="0" distL="0" distR="0" wp14:anchorId="60E565DF" wp14:editId="5B820D60">
                  <wp:extent cx="1570565" cy="8778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4568" cy="880062"/>
                          </a:xfrm>
                          <a:prstGeom prst="rect">
                            <a:avLst/>
                          </a:prstGeom>
                          <a:noFill/>
                        </pic:spPr>
                      </pic:pic>
                    </a:graphicData>
                  </a:graphic>
                </wp:inline>
              </w:drawing>
            </w:r>
          </w:p>
        </w:tc>
        <w:tc>
          <w:tcPr>
            <w:tcW w:w="1012" w:type="pct"/>
            <w:vMerge/>
          </w:tcPr>
          <w:p w14:paraId="3C29094B" w14:textId="77777777" w:rsidR="00F764A8" w:rsidRPr="00F764A8" w:rsidRDefault="00F764A8" w:rsidP="009E46BE">
            <w:pPr>
              <w:rPr>
                <w:rFonts w:ascii="Arial" w:hAnsi="Arial" w:cs="Arial"/>
                <w:sz w:val="20"/>
                <w:szCs w:val="20"/>
              </w:rPr>
            </w:pPr>
          </w:p>
        </w:tc>
        <w:tc>
          <w:tcPr>
            <w:tcW w:w="1753" w:type="pct"/>
            <w:vMerge/>
          </w:tcPr>
          <w:p w14:paraId="0D56623C" w14:textId="77777777" w:rsidR="00F764A8" w:rsidRPr="00F764A8" w:rsidRDefault="00F764A8" w:rsidP="00653341">
            <w:pPr>
              <w:pStyle w:val="ListParagraph"/>
              <w:numPr>
                <w:ilvl w:val="0"/>
                <w:numId w:val="12"/>
              </w:numPr>
              <w:ind w:left="373" w:hanging="373"/>
              <w:rPr>
                <w:rFonts w:ascii="Arial" w:hAnsi="Arial" w:cs="Arial"/>
                <w:sz w:val="20"/>
                <w:szCs w:val="20"/>
              </w:rPr>
            </w:pPr>
          </w:p>
        </w:tc>
      </w:tr>
      <w:tr w:rsidR="002B6436" w:rsidRPr="00F764A8" w14:paraId="6AF595A2" w14:textId="77777777" w:rsidTr="002B6436">
        <w:tc>
          <w:tcPr>
            <w:tcW w:w="365" w:type="pct"/>
            <w:shd w:val="clear" w:color="auto" w:fill="BFBFBF" w:themeFill="background1" w:themeFillShade="BF"/>
          </w:tcPr>
          <w:p w14:paraId="60E6285A" w14:textId="750F5C4A" w:rsidR="002B6436" w:rsidRPr="00F764A8" w:rsidRDefault="002B6436" w:rsidP="002B6436">
            <w:pPr>
              <w:rPr>
                <w:rFonts w:ascii="Arial" w:hAnsi="Arial" w:cs="Arial"/>
                <w:b/>
                <w:sz w:val="20"/>
                <w:szCs w:val="20"/>
              </w:rPr>
            </w:pPr>
            <w:r w:rsidRPr="00F764A8">
              <w:rPr>
                <w:rFonts w:ascii="Arial" w:hAnsi="Arial" w:cs="Arial"/>
                <w:b/>
                <w:sz w:val="20"/>
                <w:szCs w:val="20"/>
              </w:rPr>
              <w:t>1</w:t>
            </w:r>
            <w:r>
              <w:rPr>
                <w:rFonts w:ascii="Arial" w:hAnsi="Arial" w:cs="Arial"/>
                <w:b/>
                <w:sz w:val="20"/>
                <w:szCs w:val="20"/>
              </w:rPr>
              <w:t>0</w:t>
            </w:r>
            <w:r w:rsidRPr="00F764A8">
              <w:rPr>
                <w:rFonts w:ascii="Arial" w:hAnsi="Arial" w:cs="Arial"/>
                <w:b/>
                <w:sz w:val="20"/>
                <w:szCs w:val="20"/>
              </w:rPr>
              <w:t>.</w:t>
            </w:r>
          </w:p>
        </w:tc>
        <w:tc>
          <w:tcPr>
            <w:tcW w:w="1870" w:type="pct"/>
            <w:shd w:val="clear" w:color="auto" w:fill="BFBFBF" w:themeFill="background1" w:themeFillShade="BF"/>
          </w:tcPr>
          <w:p w14:paraId="78A6E068" w14:textId="30821D02" w:rsidR="002B6436" w:rsidRPr="00F764A8" w:rsidRDefault="002B6436" w:rsidP="002B6436">
            <w:pPr>
              <w:rPr>
                <w:rFonts w:ascii="Arial" w:hAnsi="Arial" w:cs="Arial"/>
                <w:b/>
                <w:sz w:val="20"/>
                <w:szCs w:val="20"/>
              </w:rPr>
            </w:pPr>
            <w:r>
              <w:rPr>
                <w:rFonts w:ascii="Arial" w:hAnsi="Arial" w:cs="Arial"/>
                <w:b/>
                <w:sz w:val="20"/>
                <w:szCs w:val="20"/>
              </w:rPr>
              <w:t>Safety/Warning Signs</w:t>
            </w:r>
          </w:p>
          <w:p w14:paraId="34FBDC36" w14:textId="77777777" w:rsidR="002B6436" w:rsidRPr="00F764A8" w:rsidRDefault="002B6436" w:rsidP="002B6436">
            <w:pPr>
              <w:rPr>
                <w:rFonts w:ascii="Arial" w:hAnsi="Arial" w:cs="Arial"/>
                <w:sz w:val="20"/>
                <w:szCs w:val="20"/>
              </w:rPr>
            </w:pPr>
          </w:p>
        </w:tc>
        <w:tc>
          <w:tcPr>
            <w:tcW w:w="1012" w:type="pct"/>
            <w:vMerge w:val="restart"/>
          </w:tcPr>
          <w:p w14:paraId="10BADBA2" w14:textId="579ECBAC" w:rsidR="002B6436" w:rsidRPr="00F764A8" w:rsidRDefault="002B6436" w:rsidP="002B6436">
            <w:pPr>
              <w:rPr>
                <w:rFonts w:ascii="Arial" w:hAnsi="Arial" w:cs="Arial"/>
                <w:sz w:val="20"/>
                <w:szCs w:val="20"/>
              </w:rPr>
            </w:pPr>
            <w:r>
              <w:rPr>
                <w:rFonts w:ascii="Arial" w:hAnsi="Arial" w:cs="Arial"/>
              </w:rPr>
              <w:t xml:space="preserve">A sign which displays safety or warning messages relating to a potential hazard on or around a site. </w:t>
            </w:r>
          </w:p>
        </w:tc>
        <w:tc>
          <w:tcPr>
            <w:tcW w:w="1753" w:type="pct"/>
            <w:vMerge w:val="restart"/>
          </w:tcPr>
          <w:p w14:paraId="3B0932FB" w14:textId="345337F3" w:rsidR="002B6436" w:rsidRPr="002B6436" w:rsidRDefault="002B6436" w:rsidP="00653341">
            <w:pPr>
              <w:pStyle w:val="ListParagraph"/>
              <w:numPr>
                <w:ilvl w:val="0"/>
                <w:numId w:val="30"/>
              </w:numPr>
              <w:spacing w:after="120"/>
              <w:ind w:left="360"/>
              <w:rPr>
                <w:rFonts w:ascii="Arial" w:hAnsi="Arial" w:cs="Arial"/>
              </w:rPr>
            </w:pPr>
            <w:r>
              <w:rPr>
                <w:rFonts w:ascii="Arial" w:hAnsi="Arial" w:cs="Arial"/>
              </w:rPr>
              <w:t>Necessary to comply with occupational, health and safety requirements.</w:t>
            </w:r>
          </w:p>
        </w:tc>
      </w:tr>
      <w:tr w:rsidR="00F764A8" w:rsidRPr="00F764A8" w14:paraId="46FD15ED" w14:textId="77777777" w:rsidTr="002B6436">
        <w:tc>
          <w:tcPr>
            <w:tcW w:w="365" w:type="pct"/>
          </w:tcPr>
          <w:p w14:paraId="6A7A4882" w14:textId="77777777" w:rsidR="00F764A8" w:rsidRPr="00F764A8" w:rsidRDefault="00F764A8" w:rsidP="009E46BE">
            <w:pPr>
              <w:rPr>
                <w:rFonts w:ascii="Arial" w:hAnsi="Arial" w:cs="Arial"/>
                <w:noProof/>
                <w:sz w:val="20"/>
                <w:szCs w:val="20"/>
              </w:rPr>
            </w:pPr>
          </w:p>
        </w:tc>
        <w:tc>
          <w:tcPr>
            <w:tcW w:w="1870" w:type="pct"/>
          </w:tcPr>
          <w:p w14:paraId="703C895A" w14:textId="385F5C0D" w:rsidR="00F764A8" w:rsidRPr="00F764A8" w:rsidRDefault="002B6436" w:rsidP="002B6436">
            <w:pPr>
              <w:jc w:val="center"/>
              <w:rPr>
                <w:rFonts w:ascii="Arial" w:hAnsi="Arial" w:cs="Arial"/>
                <w:sz w:val="20"/>
                <w:szCs w:val="20"/>
              </w:rPr>
            </w:pPr>
            <w:r>
              <w:rPr>
                <w:noProof/>
              </w:rPr>
              <w:drawing>
                <wp:inline distT="0" distB="0" distL="0" distR="0" wp14:anchorId="3D5B2096" wp14:editId="6BFDE75E">
                  <wp:extent cx="714375" cy="1005417"/>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716255" cy="1008063"/>
                          </a:xfrm>
                          <a:prstGeom prst="rect">
                            <a:avLst/>
                          </a:prstGeom>
                        </pic:spPr>
                      </pic:pic>
                    </a:graphicData>
                  </a:graphic>
                </wp:inline>
              </w:drawing>
            </w:r>
          </w:p>
        </w:tc>
        <w:tc>
          <w:tcPr>
            <w:tcW w:w="1012" w:type="pct"/>
            <w:vMerge/>
          </w:tcPr>
          <w:p w14:paraId="5D6E31A3" w14:textId="77777777" w:rsidR="00F764A8" w:rsidRPr="00F764A8" w:rsidRDefault="00F764A8" w:rsidP="009E46BE">
            <w:pPr>
              <w:rPr>
                <w:rFonts w:ascii="Arial" w:hAnsi="Arial" w:cs="Arial"/>
                <w:sz w:val="20"/>
                <w:szCs w:val="20"/>
              </w:rPr>
            </w:pPr>
          </w:p>
        </w:tc>
        <w:tc>
          <w:tcPr>
            <w:tcW w:w="1753" w:type="pct"/>
            <w:vMerge/>
          </w:tcPr>
          <w:p w14:paraId="67732270" w14:textId="77777777" w:rsidR="00F764A8" w:rsidRPr="00F764A8" w:rsidRDefault="00F764A8" w:rsidP="00653341">
            <w:pPr>
              <w:pStyle w:val="ListParagraph"/>
              <w:numPr>
                <w:ilvl w:val="1"/>
                <w:numId w:val="13"/>
              </w:numPr>
              <w:ind w:left="373" w:hanging="373"/>
              <w:rPr>
                <w:rFonts w:ascii="Arial" w:hAnsi="Arial" w:cs="Arial"/>
                <w:sz w:val="20"/>
                <w:szCs w:val="20"/>
              </w:rPr>
            </w:pPr>
          </w:p>
        </w:tc>
      </w:tr>
      <w:tr w:rsidR="002B6436" w:rsidRPr="00F764A8" w14:paraId="7356A097" w14:textId="77777777" w:rsidTr="00820AF1">
        <w:tc>
          <w:tcPr>
            <w:tcW w:w="365" w:type="pct"/>
            <w:shd w:val="clear" w:color="auto" w:fill="BFBFBF" w:themeFill="background1" w:themeFillShade="BF"/>
          </w:tcPr>
          <w:p w14:paraId="763F0CDF" w14:textId="529F8D4E" w:rsidR="002B6436" w:rsidRPr="00F764A8" w:rsidRDefault="002B6436" w:rsidP="002B6436">
            <w:pPr>
              <w:rPr>
                <w:rFonts w:ascii="Arial" w:hAnsi="Arial" w:cs="Arial"/>
                <w:b/>
                <w:sz w:val="20"/>
                <w:szCs w:val="20"/>
              </w:rPr>
            </w:pPr>
            <w:r w:rsidRPr="00F764A8">
              <w:rPr>
                <w:rFonts w:ascii="Arial" w:hAnsi="Arial" w:cs="Arial"/>
                <w:b/>
                <w:sz w:val="20"/>
                <w:szCs w:val="20"/>
              </w:rPr>
              <w:t>1</w:t>
            </w:r>
            <w:r>
              <w:rPr>
                <w:rFonts w:ascii="Arial" w:hAnsi="Arial" w:cs="Arial"/>
                <w:b/>
                <w:sz w:val="20"/>
                <w:szCs w:val="20"/>
              </w:rPr>
              <w:t>1</w:t>
            </w:r>
            <w:r w:rsidRPr="00F764A8">
              <w:rPr>
                <w:rFonts w:ascii="Arial" w:hAnsi="Arial" w:cs="Arial"/>
                <w:b/>
                <w:sz w:val="20"/>
                <w:szCs w:val="20"/>
              </w:rPr>
              <w:t>.</w:t>
            </w:r>
          </w:p>
        </w:tc>
        <w:tc>
          <w:tcPr>
            <w:tcW w:w="1870" w:type="pct"/>
            <w:shd w:val="clear" w:color="auto" w:fill="BFBFBF" w:themeFill="background1" w:themeFillShade="BF"/>
          </w:tcPr>
          <w:p w14:paraId="6BDDB6CD" w14:textId="6E62A3D2" w:rsidR="002B6436" w:rsidRPr="00F764A8" w:rsidRDefault="002B6436" w:rsidP="002B6436">
            <w:pPr>
              <w:rPr>
                <w:rFonts w:ascii="Arial" w:hAnsi="Arial" w:cs="Arial"/>
                <w:b/>
                <w:sz w:val="20"/>
                <w:szCs w:val="20"/>
              </w:rPr>
            </w:pPr>
            <w:r>
              <w:rPr>
                <w:rFonts w:ascii="Arial" w:hAnsi="Arial" w:cs="Arial"/>
                <w:b/>
                <w:sz w:val="20"/>
                <w:szCs w:val="20"/>
              </w:rPr>
              <w:t>Temporary Signs (for events)</w:t>
            </w:r>
          </w:p>
          <w:p w14:paraId="33BAD6FA" w14:textId="77777777" w:rsidR="002B6436" w:rsidRPr="00F764A8" w:rsidRDefault="002B6436" w:rsidP="002B6436">
            <w:pPr>
              <w:rPr>
                <w:rFonts w:ascii="Arial" w:hAnsi="Arial" w:cs="Arial"/>
                <w:b/>
                <w:sz w:val="20"/>
                <w:szCs w:val="20"/>
              </w:rPr>
            </w:pPr>
          </w:p>
        </w:tc>
        <w:tc>
          <w:tcPr>
            <w:tcW w:w="1012" w:type="pct"/>
            <w:vMerge w:val="restart"/>
          </w:tcPr>
          <w:p w14:paraId="5DF4E5A8" w14:textId="77777777" w:rsidR="002B6436" w:rsidRPr="003B5F94" w:rsidRDefault="002B6436" w:rsidP="002B6436">
            <w:pPr>
              <w:rPr>
                <w:rFonts w:ascii="Arial" w:hAnsi="Arial" w:cs="Arial"/>
              </w:rPr>
            </w:pPr>
            <w:r w:rsidRPr="003B5F94">
              <w:rPr>
                <w:rFonts w:ascii="Arial" w:hAnsi="Arial" w:cs="Arial"/>
              </w:rPr>
              <w:t>A sign which advertises an upcoming event.</w:t>
            </w:r>
          </w:p>
          <w:p w14:paraId="29345B24" w14:textId="77777777" w:rsidR="002B6436" w:rsidRPr="00F764A8" w:rsidRDefault="002B6436" w:rsidP="002B6436">
            <w:pPr>
              <w:rPr>
                <w:rFonts w:ascii="Arial" w:hAnsi="Arial" w:cs="Arial"/>
                <w:sz w:val="20"/>
                <w:szCs w:val="20"/>
              </w:rPr>
            </w:pPr>
          </w:p>
        </w:tc>
        <w:tc>
          <w:tcPr>
            <w:tcW w:w="1753" w:type="pct"/>
            <w:vMerge w:val="restart"/>
          </w:tcPr>
          <w:p w14:paraId="171B3CBE" w14:textId="77777777" w:rsidR="002B6436" w:rsidRDefault="002B6436" w:rsidP="00653341">
            <w:pPr>
              <w:pStyle w:val="ListParagraph"/>
              <w:numPr>
                <w:ilvl w:val="1"/>
                <w:numId w:val="31"/>
              </w:numPr>
              <w:spacing w:after="120"/>
              <w:ind w:left="374" w:hanging="374"/>
              <w:rPr>
                <w:rFonts w:ascii="Arial" w:hAnsi="Arial" w:cs="Arial"/>
              </w:rPr>
            </w:pPr>
            <w:r>
              <w:rPr>
                <w:rFonts w:ascii="Arial" w:hAnsi="Arial" w:cs="Arial"/>
              </w:rPr>
              <w:t>Maximum size</w:t>
            </w:r>
            <w:r w:rsidRPr="003B5F94">
              <w:rPr>
                <w:rFonts w:ascii="Arial" w:hAnsi="Arial" w:cs="Arial"/>
              </w:rPr>
              <w:t xml:space="preserve"> of </w:t>
            </w:r>
            <w:r>
              <w:rPr>
                <w:rFonts w:ascii="Arial" w:hAnsi="Arial" w:cs="Arial"/>
              </w:rPr>
              <w:t>6</w:t>
            </w:r>
            <w:r w:rsidRPr="003B5F94">
              <w:rPr>
                <w:rFonts w:ascii="Arial" w:hAnsi="Arial" w:cs="Arial"/>
              </w:rPr>
              <w:t>m².</w:t>
            </w:r>
          </w:p>
          <w:p w14:paraId="0AF60F48" w14:textId="77777777" w:rsidR="002B6436" w:rsidRPr="003B5F94" w:rsidRDefault="002B6436" w:rsidP="002B6436">
            <w:pPr>
              <w:pStyle w:val="ListParagraph"/>
              <w:spacing w:after="120"/>
              <w:ind w:left="374"/>
              <w:rPr>
                <w:rFonts w:ascii="Arial" w:hAnsi="Arial" w:cs="Arial"/>
              </w:rPr>
            </w:pPr>
          </w:p>
          <w:p w14:paraId="2018D2AB" w14:textId="1CB4F0DC" w:rsidR="002B6436" w:rsidRPr="00F764A8" w:rsidRDefault="002B6436" w:rsidP="00653341">
            <w:pPr>
              <w:pStyle w:val="ListParagraph"/>
              <w:numPr>
                <w:ilvl w:val="1"/>
                <w:numId w:val="31"/>
              </w:numPr>
              <w:spacing w:after="120"/>
              <w:ind w:left="374" w:hanging="374"/>
              <w:rPr>
                <w:rFonts w:ascii="Arial" w:hAnsi="Arial" w:cs="Arial"/>
                <w:sz w:val="20"/>
                <w:szCs w:val="20"/>
              </w:rPr>
            </w:pPr>
            <w:r>
              <w:rPr>
                <w:rFonts w:ascii="Arial" w:hAnsi="Arial" w:cs="Arial"/>
              </w:rPr>
              <w:t>E</w:t>
            </w:r>
            <w:r w:rsidRPr="003B5F94">
              <w:rPr>
                <w:rFonts w:ascii="Arial" w:hAnsi="Arial" w:cs="Arial"/>
              </w:rPr>
              <w:t xml:space="preserve">xhibited up to </w:t>
            </w:r>
            <w:r>
              <w:rPr>
                <w:rFonts w:ascii="Arial" w:hAnsi="Arial" w:cs="Arial"/>
              </w:rPr>
              <w:t xml:space="preserve">a maximum of </w:t>
            </w:r>
            <w:r w:rsidRPr="003B5F94">
              <w:rPr>
                <w:rFonts w:ascii="Arial" w:hAnsi="Arial" w:cs="Arial"/>
              </w:rPr>
              <w:t>four (4) weeks prior to the event advertised and removed by the end of the day following the event.</w:t>
            </w:r>
          </w:p>
        </w:tc>
      </w:tr>
      <w:tr w:rsidR="00F764A8" w:rsidRPr="00F764A8" w14:paraId="0DD94C51" w14:textId="77777777" w:rsidTr="00820AF1">
        <w:tc>
          <w:tcPr>
            <w:tcW w:w="365" w:type="pct"/>
          </w:tcPr>
          <w:p w14:paraId="5D5BC314" w14:textId="77777777" w:rsidR="00F764A8" w:rsidRPr="00F764A8" w:rsidRDefault="00F764A8" w:rsidP="009E46BE">
            <w:pPr>
              <w:rPr>
                <w:rFonts w:ascii="Arial" w:hAnsi="Arial" w:cs="Arial"/>
                <w:noProof/>
                <w:sz w:val="20"/>
                <w:szCs w:val="20"/>
              </w:rPr>
            </w:pPr>
          </w:p>
        </w:tc>
        <w:tc>
          <w:tcPr>
            <w:tcW w:w="1870" w:type="pct"/>
          </w:tcPr>
          <w:p w14:paraId="2457CAC8" w14:textId="645607BE" w:rsidR="00F764A8" w:rsidRPr="00F764A8" w:rsidRDefault="002B6436" w:rsidP="002B6436">
            <w:pPr>
              <w:jc w:val="center"/>
              <w:rPr>
                <w:rFonts w:ascii="Arial" w:hAnsi="Arial" w:cs="Arial"/>
                <w:sz w:val="20"/>
                <w:szCs w:val="20"/>
              </w:rPr>
            </w:pPr>
            <w:r>
              <w:rPr>
                <w:noProof/>
              </w:rPr>
              <w:drawing>
                <wp:inline distT="0" distB="0" distL="0" distR="0" wp14:anchorId="5373EB80" wp14:editId="211E616C">
                  <wp:extent cx="1162050" cy="12461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165173" cy="1249517"/>
                          </a:xfrm>
                          <a:prstGeom prst="rect">
                            <a:avLst/>
                          </a:prstGeom>
                        </pic:spPr>
                      </pic:pic>
                    </a:graphicData>
                  </a:graphic>
                </wp:inline>
              </w:drawing>
            </w:r>
          </w:p>
        </w:tc>
        <w:tc>
          <w:tcPr>
            <w:tcW w:w="1012" w:type="pct"/>
            <w:vMerge/>
          </w:tcPr>
          <w:p w14:paraId="570B1F70" w14:textId="77777777" w:rsidR="00F764A8" w:rsidRPr="00F764A8" w:rsidRDefault="00F764A8" w:rsidP="009E46BE">
            <w:pPr>
              <w:rPr>
                <w:rFonts w:ascii="Arial" w:hAnsi="Arial" w:cs="Arial"/>
                <w:sz w:val="20"/>
                <w:szCs w:val="20"/>
              </w:rPr>
            </w:pPr>
          </w:p>
        </w:tc>
        <w:tc>
          <w:tcPr>
            <w:tcW w:w="1753" w:type="pct"/>
            <w:vMerge/>
          </w:tcPr>
          <w:p w14:paraId="60C20226" w14:textId="77777777" w:rsidR="00F764A8" w:rsidRPr="00F764A8" w:rsidRDefault="00F764A8" w:rsidP="00653341">
            <w:pPr>
              <w:pStyle w:val="ListParagraph"/>
              <w:numPr>
                <w:ilvl w:val="0"/>
                <w:numId w:val="14"/>
              </w:numPr>
              <w:ind w:left="373" w:hanging="373"/>
              <w:rPr>
                <w:rFonts w:ascii="Arial" w:hAnsi="Arial" w:cs="Arial"/>
                <w:sz w:val="20"/>
                <w:szCs w:val="20"/>
              </w:rPr>
            </w:pPr>
          </w:p>
        </w:tc>
      </w:tr>
      <w:tr w:rsidR="00A214A8" w:rsidRPr="00F764A8" w14:paraId="35AE6C0F" w14:textId="77777777" w:rsidTr="00820AF1">
        <w:tc>
          <w:tcPr>
            <w:tcW w:w="365" w:type="pct"/>
            <w:shd w:val="clear" w:color="auto" w:fill="BFBFBF" w:themeFill="background1" w:themeFillShade="BF"/>
          </w:tcPr>
          <w:p w14:paraId="6451711A" w14:textId="3057B87B" w:rsidR="00A214A8" w:rsidRPr="00F764A8" w:rsidRDefault="00A214A8" w:rsidP="00A214A8">
            <w:pPr>
              <w:rPr>
                <w:rFonts w:ascii="Arial" w:hAnsi="Arial" w:cs="Arial"/>
                <w:b/>
                <w:sz w:val="20"/>
                <w:szCs w:val="20"/>
              </w:rPr>
            </w:pPr>
            <w:r w:rsidRPr="00F764A8">
              <w:rPr>
                <w:rFonts w:ascii="Arial" w:hAnsi="Arial" w:cs="Arial"/>
                <w:b/>
                <w:sz w:val="20"/>
                <w:szCs w:val="20"/>
              </w:rPr>
              <w:t>1</w:t>
            </w:r>
            <w:r>
              <w:rPr>
                <w:rFonts w:ascii="Arial" w:hAnsi="Arial" w:cs="Arial"/>
                <w:b/>
                <w:sz w:val="20"/>
                <w:szCs w:val="20"/>
              </w:rPr>
              <w:t>2</w:t>
            </w:r>
            <w:r w:rsidRPr="00F764A8">
              <w:rPr>
                <w:rFonts w:ascii="Arial" w:hAnsi="Arial" w:cs="Arial"/>
                <w:b/>
                <w:sz w:val="20"/>
                <w:szCs w:val="20"/>
              </w:rPr>
              <w:t>.</w:t>
            </w:r>
          </w:p>
        </w:tc>
        <w:tc>
          <w:tcPr>
            <w:tcW w:w="1870" w:type="pct"/>
            <w:shd w:val="clear" w:color="auto" w:fill="BFBFBF" w:themeFill="background1" w:themeFillShade="BF"/>
          </w:tcPr>
          <w:p w14:paraId="236CDCB2" w14:textId="0982CA76" w:rsidR="00A214A8" w:rsidRPr="00F764A8" w:rsidRDefault="00A214A8" w:rsidP="00A214A8">
            <w:pPr>
              <w:rPr>
                <w:rFonts w:ascii="Arial" w:hAnsi="Arial" w:cs="Arial"/>
                <w:b/>
                <w:sz w:val="20"/>
                <w:szCs w:val="20"/>
              </w:rPr>
            </w:pPr>
            <w:r>
              <w:rPr>
                <w:rFonts w:ascii="Arial" w:hAnsi="Arial" w:cs="Arial"/>
                <w:b/>
                <w:sz w:val="20"/>
                <w:szCs w:val="20"/>
              </w:rPr>
              <w:t>Variable Message Sign</w:t>
            </w:r>
          </w:p>
          <w:p w14:paraId="225B61DF" w14:textId="77777777" w:rsidR="00A214A8" w:rsidRPr="00F764A8" w:rsidRDefault="00A214A8" w:rsidP="00A214A8">
            <w:pPr>
              <w:rPr>
                <w:rFonts w:ascii="Arial" w:hAnsi="Arial" w:cs="Arial"/>
                <w:sz w:val="20"/>
                <w:szCs w:val="20"/>
              </w:rPr>
            </w:pPr>
          </w:p>
        </w:tc>
        <w:tc>
          <w:tcPr>
            <w:tcW w:w="1012" w:type="pct"/>
            <w:vMerge w:val="restart"/>
          </w:tcPr>
          <w:p w14:paraId="739E1C44" w14:textId="77777777" w:rsidR="00A214A8" w:rsidRPr="003B5F94" w:rsidRDefault="00A214A8" w:rsidP="00A214A8">
            <w:pPr>
              <w:rPr>
                <w:rFonts w:ascii="Arial" w:hAnsi="Arial" w:cs="Arial"/>
              </w:rPr>
            </w:pPr>
            <w:r w:rsidRPr="003B5F94">
              <w:rPr>
                <w:rFonts w:ascii="Arial" w:hAnsi="Arial" w:cs="Arial"/>
              </w:rPr>
              <w:t>A sign which is permanent or portable and displays electronically generated variable messages.</w:t>
            </w:r>
          </w:p>
          <w:p w14:paraId="2559DD6F" w14:textId="77777777" w:rsidR="00A214A8" w:rsidRPr="00F764A8" w:rsidRDefault="00A214A8" w:rsidP="00A214A8">
            <w:pPr>
              <w:rPr>
                <w:rFonts w:ascii="Arial" w:hAnsi="Arial" w:cs="Arial"/>
                <w:sz w:val="20"/>
                <w:szCs w:val="20"/>
              </w:rPr>
            </w:pPr>
          </w:p>
        </w:tc>
        <w:tc>
          <w:tcPr>
            <w:tcW w:w="1753" w:type="pct"/>
            <w:vMerge w:val="restart"/>
          </w:tcPr>
          <w:p w14:paraId="60D0648D" w14:textId="13AF5CD5" w:rsidR="00A214A8" w:rsidRPr="00A214A8" w:rsidRDefault="00A214A8" w:rsidP="00653341">
            <w:pPr>
              <w:pStyle w:val="ListParagraph"/>
              <w:numPr>
                <w:ilvl w:val="0"/>
                <w:numId w:val="32"/>
              </w:numPr>
              <w:ind w:left="360"/>
              <w:rPr>
                <w:rFonts w:ascii="Arial" w:hAnsi="Arial" w:cs="Arial"/>
                <w:sz w:val="20"/>
                <w:szCs w:val="20"/>
              </w:rPr>
            </w:pPr>
            <w:r w:rsidRPr="00A214A8">
              <w:rPr>
                <w:rFonts w:ascii="Arial" w:hAnsi="Arial" w:cs="Arial"/>
              </w:rPr>
              <w:t>Used by public authorities   for public purposes only.</w:t>
            </w:r>
          </w:p>
        </w:tc>
      </w:tr>
      <w:tr w:rsidR="00F764A8" w:rsidRPr="00F764A8" w14:paraId="51420BC2" w14:textId="77777777" w:rsidTr="00820AF1">
        <w:tc>
          <w:tcPr>
            <w:tcW w:w="365" w:type="pct"/>
          </w:tcPr>
          <w:p w14:paraId="7F74586F" w14:textId="77777777" w:rsidR="00F764A8" w:rsidRPr="00F764A8" w:rsidRDefault="00F764A8" w:rsidP="009E46BE">
            <w:pPr>
              <w:rPr>
                <w:rFonts w:ascii="Arial" w:hAnsi="Arial" w:cs="Arial"/>
                <w:noProof/>
                <w:sz w:val="20"/>
                <w:szCs w:val="20"/>
              </w:rPr>
            </w:pPr>
          </w:p>
        </w:tc>
        <w:tc>
          <w:tcPr>
            <w:tcW w:w="1870" w:type="pct"/>
          </w:tcPr>
          <w:p w14:paraId="2D718420" w14:textId="4E97E606" w:rsidR="00F764A8" w:rsidRPr="00F764A8" w:rsidRDefault="00A214A8" w:rsidP="009E46BE">
            <w:pPr>
              <w:rPr>
                <w:rFonts w:ascii="Arial" w:hAnsi="Arial" w:cs="Arial"/>
                <w:sz w:val="20"/>
                <w:szCs w:val="20"/>
              </w:rPr>
            </w:pPr>
            <w:r w:rsidRPr="003B5F94">
              <w:rPr>
                <w:rFonts w:ascii="Arial" w:hAnsi="Arial" w:cs="Arial"/>
                <w:noProof/>
              </w:rPr>
              <w:drawing>
                <wp:inline distT="0" distB="0" distL="0" distR="0" wp14:anchorId="01F25FF1" wp14:editId="4A574989">
                  <wp:extent cx="819785" cy="965200"/>
                  <wp:effectExtent l="0" t="0" r="0" b="6350"/>
                  <wp:docPr id="48" name="Picture 4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0"/>
                          <a:srcRect l="17444" t="14437" r="65564" b="21564"/>
                          <a:stretch/>
                        </pic:blipFill>
                        <pic:spPr bwMode="auto">
                          <a:xfrm>
                            <a:off x="0" y="0"/>
                            <a:ext cx="819785" cy="965200"/>
                          </a:xfrm>
                          <a:prstGeom prst="rect">
                            <a:avLst/>
                          </a:prstGeom>
                          <a:ln>
                            <a:noFill/>
                          </a:ln>
                          <a:extLst>
                            <a:ext uri="{53640926-AAD7-44D8-BBD7-CCE9431645EC}">
                              <a14:shadowObscured xmlns:a14="http://schemas.microsoft.com/office/drawing/2010/main"/>
                            </a:ext>
                          </a:extLst>
                        </pic:spPr>
                      </pic:pic>
                    </a:graphicData>
                  </a:graphic>
                </wp:inline>
              </w:drawing>
            </w:r>
            <w:r w:rsidRPr="003B5F94">
              <w:rPr>
                <w:rFonts w:ascii="Arial" w:hAnsi="Arial" w:cs="Arial"/>
                <w:noProof/>
              </w:rPr>
              <w:drawing>
                <wp:inline distT="0" distB="0" distL="0" distR="0" wp14:anchorId="3460488D" wp14:editId="6CCC10ED">
                  <wp:extent cx="509905" cy="1141095"/>
                  <wp:effectExtent l="0" t="0" r="4445" b="1905"/>
                  <wp:docPr id="49" name="Picture 49"/>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9905" cy="1141095"/>
                          </a:xfrm>
                          <a:prstGeom prst="rect">
                            <a:avLst/>
                          </a:prstGeom>
                          <a:noFill/>
                          <a:ln>
                            <a:noFill/>
                          </a:ln>
                        </pic:spPr>
                      </pic:pic>
                    </a:graphicData>
                  </a:graphic>
                </wp:inline>
              </w:drawing>
            </w:r>
          </w:p>
        </w:tc>
        <w:tc>
          <w:tcPr>
            <w:tcW w:w="1012" w:type="pct"/>
            <w:vMerge/>
          </w:tcPr>
          <w:p w14:paraId="76E68561" w14:textId="77777777" w:rsidR="00F764A8" w:rsidRPr="00F764A8" w:rsidRDefault="00F764A8" w:rsidP="009E46BE">
            <w:pPr>
              <w:rPr>
                <w:rFonts w:ascii="Arial" w:hAnsi="Arial" w:cs="Arial"/>
                <w:sz w:val="20"/>
                <w:szCs w:val="20"/>
              </w:rPr>
            </w:pPr>
          </w:p>
        </w:tc>
        <w:tc>
          <w:tcPr>
            <w:tcW w:w="1753" w:type="pct"/>
            <w:vMerge/>
          </w:tcPr>
          <w:p w14:paraId="0497DE91" w14:textId="77777777" w:rsidR="00F764A8" w:rsidRPr="00F764A8" w:rsidRDefault="00F764A8" w:rsidP="00653341">
            <w:pPr>
              <w:pStyle w:val="ListParagraph"/>
              <w:numPr>
                <w:ilvl w:val="0"/>
                <w:numId w:val="15"/>
              </w:numPr>
              <w:ind w:left="373" w:hanging="373"/>
              <w:rPr>
                <w:rFonts w:ascii="Arial" w:hAnsi="Arial" w:cs="Arial"/>
                <w:sz w:val="20"/>
                <w:szCs w:val="20"/>
              </w:rPr>
            </w:pPr>
          </w:p>
        </w:tc>
      </w:tr>
      <w:tr w:rsidR="00BE56CA" w:rsidRPr="00F764A8" w14:paraId="2710D0A1" w14:textId="77777777" w:rsidTr="00820AF1">
        <w:tc>
          <w:tcPr>
            <w:tcW w:w="365" w:type="pct"/>
            <w:shd w:val="clear" w:color="auto" w:fill="BFBFBF" w:themeFill="background1" w:themeFillShade="BF"/>
          </w:tcPr>
          <w:p w14:paraId="0E04032C" w14:textId="0881C8D9" w:rsidR="00BE56CA" w:rsidRPr="00F764A8" w:rsidRDefault="00BE56CA" w:rsidP="00BE56CA">
            <w:pPr>
              <w:rPr>
                <w:rFonts w:ascii="Arial" w:hAnsi="Arial" w:cs="Arial"/>
                <w:b/>
                <w:sz w:val="20"/>
                <w:szCs w:val="20"/>
              </w:rPr>
            </w:pPr>
            <w:r>
              <w:rPr>
                <w:rFonts w:ascii="Arial" w:hAnsi="Arial" w:cs="Arial"/>
                <w:b/>
                <w:sz w:val="20"/>
                <w:szCs w:val="20"/>
              </w:rPr>
              <w:t>13.</w:t>
            </w:r>
          </w:p>
        </w:tc>
        <w:tc>
          <w:tcPr>
            <w:tcW w:w="1870" w:type="pct"/>
            <w:shd w:val="clear" w:color="auto" w:fill="BFBFBF" w:themeFill="background1" w:themeFillShade="BF"/>
          </w:tcPr>
          <w:p w14:paraId="4AFA65AF" w14:textId="1984CB87" w:rsidR="00BE56CA" w:rsidRPr="00F764A8" w:rsidRDefault="00BE56CA" w:rsidP="00BE56CA">
            <w:pPr>
              <w:rPr>
                <w:rFonts w:ascii="Arial" w:hAnsi="Arial" w:cs="Arial"/>
                <w:b/>
                <w:sz w:val="20"/>
                <w:szCs w:val="20"/>
              </w:rPr>
            </w:pPr>
            <w:r>
              <w:rPr>
                <w:rFonts w:ascii="Arial" w:hAnsi="Arial" w:cs="Arial"/>
                <w:b/>
                <w:sz w:val="20"/>
                <w:szCs w:val="20"/>
              </w:rPr>
              <w:t>Wall Sign</w:t>
            </w:r>
          </w:p>
        </w:tc>
        <w:tc>
          <w:tcPr>
            <w:tcW w:w="1012" w:type="pct"/>
            <w:vMerge w:val="restart"/>
          </w:tcPr>
          <w:p w14:paraId="582CE07B" w14:textId="77777777" w:rsidR="00BE56CA" w:rsidRPr="003B5F94" w:rsidRDefault="00BE56CA" w:rsidP="00BE56CA">
            <w:pPr>
              <w:rPr>
                <w:rFonts w:ascii="Arial" w:hAnsi="Arial" w:cs="Arial"/>
              </w:rPr>
            </w:pPr>
            <w:r w:rsidRPr="003B5F94">
              <w:rPr>
                <w:rFonts w:ascii="Arial" w:hAnsi="Arial" w:cs="Arial"/>
              </w:rPr>
              <w:t>A sign which is affixed to the external part of a wall of the building but does not project above the lowest point of the eaves or ceiling of the building.</w:t>
            </w:r>
          </w:p>
          <w:p w14:paraId="031BB4FB" w14:textId="77777777" w:rsidR="00BE56CA" w:rsidRPr="00F764A8" w:rsidRDefault="00BE56CA" w:rsidP="00BE56CA">
            <w:pPr>
              <w:rPr>
                <w:rFonts w:ascii="Arial" w:hAnsi="Arial" w:cs="Arial"/>
                <w:sz w:val="20"/>
                <w:szCs w:val="20"/>
              </w:rPr>
            </w:pPr>
          </w:p>
        </w:tc>
        <w:tc>
          <w:tcPr>
            <w:tcW w:w="1753" w:type="pct"/>
            <w:vMerge w:val="restart"/>
          </w:tcPr>
          <w:p w14:paraId="4CACBE1A" w14:textId="77777777" w:rsidR="00BE56CA" w:rsidRDefault="00BE56CA" w:rsidP="00653341">
            <w:pPr>
              <w:pStyle w:val="ListParagraph"/>
              <w:numPr>
                <w:ilvl w:val="0"/>
                <w:numId w:val="33"/>
              </w:numPr>
              <w:spacing w:after="120"/>
              <w:ind w:left="374" w:hanging="374"/>
              <w:rPr>
                <w:rFonts w:ascii="Arial" w:hAnsi="Arial" w:cs="Arial"/>
              </w:rPr>
            </w:pPr>
            <w:r w:rsidRPr="003B5F94">
              <w:rPr>
                <w:rFonts w:ascii="Arial" w:hAnsi="Arial" w:cs="Arial"/>
              </w:rPr>
              <w:t>Maximum size of 6m².</w:t>
            </w:r>
          </w:p>
          <w:p w14:paraId="1A05C91C" w14:textId="77777777" w:rsidR="00BE56CA" w:rsidRPr="003B5F94" w:rsidRDefault="00BE56CA" w:rsidP="00BE56CA">
            <w:pPr>
              <w:pStyle w:val="ListParagraph"/>
              <w:spacing w:after="120"/>
              <w:ind w:left="374"/>
              <w:rPr>
                <w:rFonts w:ascii="Arial" w:hAnsi="Arial" w:cs="Arial"/>
              </w:rPr>
            </w:pPr>
          </w:p>
          <w:p w14:paraId="6B00EC98" w14:textId="77777777" w:rsidR="00BE56CA" w:rsidRPr="003B5F94" w:rsidRDefault="00BE56CA" w:rsidP="00653341">
            <w:pPr>
              <w:pStyle w:val="ListParagraph"/>
              <w:numPr>
                <w:ilvl w:val="0"/>
                <w:numId w:val="33"/>
              </w:numPr>
              <w:spacing w:after="120"/>
              <w:ind w:left="374" w:hanging="374"/>
              <w:rPr>
                <w:rFonts w:ascii="Arial" w:hAnsi="Arial" w:cs="Arial"/>
              </w:rPr>
            </w:pPr>
            <w:r w:rsidRPr="003B5F94">
              <w:rPr>
                <w:rFonts w:ascii="Arial" w:hAnsi="Arial" w:cs="Arial"/>
              </w:rPr>
              <w:t xml:space="preserve">Not exceeding 10% in area on any one wall. </w:t>
            </w:r>
          </w:p>
          <w:p w14:paraId="1D81709E" w14:textId="77777777" w:rsidR="00BE56CA" w:rsidRDefault="00BE56CA" w:rsidP="00BE56CA">
            <w:pPr>
              <w:ind w:left="373" w:hanging="373"/>
              <w:rPr>
                <w:rFonts w:ascii="Arial" w:hAnsi="Arial" w:cs="Arial"/>
              </w:rPr>
            </w:pPr>
          </w:p>
          <w:p w14:paraId="58FAC2D2" w14:textId="09CA185F" w:rsidR="00BE56CA" w:rsidRPr="00BE56CA" w:rsidRDefault="00BE56CA" w:rsidP="00BE56CA">
            <w:pPr>
              <w:spacing w:after="120"/>
              <w:rPr>
                <w:rFonts w:ascii="Arial" w:hAnsi="Arial" w:cs="Arial"/>
                <w:sz w:val="20"/>
                <w:szCs w:val="20"/>
              </w:rPr>
            </w:pPr>
            <w:r w:rsidRPr="00BE56CA">
              <w:rPr>
                <w:rFonts w:ascii="Arial" w:hAnsi="Arial" w:cs="Arial"/>
              </w:rPr>
              <w:t xml:space="preserve">Note: If the background colour of the sign matches the balance of the colour of the wall on which it is located, then the area of the sign shall be determined by measuring </w:t>
            </w:r>
            <w:r w:rsidRPr="00BE56CA">
              <w:rPr>
                <w:rFonts w:ascii="Arial" w:hAnsi="Arial" w:cs="Arial"/>
              </w:rPr>
              <w:lastRenderedPageBreak/>
              <w:t xml:space="preserve">around the words of the sign. </w:t>
            </w:r>
          </w:p>
        </w:tc>
      </w:tr>
      <w:tr w:rsidR="00BE56CA" w:rsidRPr="00F764A8" w14:paraId="59C7BD24" w14:textId="77777777" w:rsidTr="00BE56CA">
        <w:tc>
          <w:tcPr>
            <w:tcW w:w="365" w:type="pct"/>
          </w:tcPr>
          <w:p w14:paraId="55BAAD1F" w14:textId="77777777" w:rsidR="00BE56CA" w:rsidRPr="00F764A8" w:rsidRDefault="00BE56CA" w:rsidP="009E46BE">
            <w:pPr>
              <w:rPr>
                <w:rFonts w:ascii="Arial" w:hAnsi="Arial" w:cs="Arial"/>
                <w:b/>
                <w:sz w:val="20"/>
                <w:szCs w:val="20"/>
              </w:rPr>
            </w:pPr>
          </w:p>
        </w:tc>
        <w:tc>
          <w:tcPr>
            <w:tcW w:w="1870" w:type="pct"/>
          </w:tcPr>
          <w:p w14:paraId="7590674F" w14:textId="2A03281C" w:rsidR="00BE56CA" w:rsidRPr="00F764A8" w:rsidRDefault="00BE56CA" w:rsidP="00BE56CA">
            <w:pPr>
              <w:jc w:val="center"/>
              <w:rPr>
                <w:rFonts w:ascii="Arial" w:hAnsi="Arial" w:cs="Arial"/>
                <w:b/>
                <w:sz w:val="20"/>
                <w:szCs w:val="20"/>
              </w:rPr>
            </w:pPr>
            <w:r w:rsidRPr="003B5F94">
              <w:rPr>
                <w:rFonts w:ascii="Arial" w:hAnsi="Arial" w:cs="Arial"/>
                <w:noProof/>
              </w:rPr>
              <w:drawing>
                <wp:inline distT="0" distB="0" distL="0" distR="0" wp14:anchorId="562695BC" wp14:editId="214B25CA">
                  <wp:extent cx="1475117" cy="603849"/>
                  <wp:effectExtent l="0" t="0" r="0" b="6350"/>
                  <wp:docPr id="50" name="Picture 50" descr="cid:image004.jpg@01D235ED.F93FB970"/>
                  <wp:cNvGraphicFramePr/>
                  <a:graphic xmlns:a="http://schemas.openxmlformats.org/drawingml/2006/main">
                    <a:graphicData uri="http://schemas.openxmlformats.org/drawingml/2006/picture">
                      <pic:pic xmlns:pic="http://schemas.openxmlformats.org/drawingml/2006/picture">
                        <pic:nvPicPr>
                          <pic:cNvPr id="32" name="Picture 32" descr="cid:image004.jpg@01D235ED.F93FB970"/>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480186" cy="605924"/>
                          </a:xfrm>
                          <a:prstGeom prst="rect">
                            <a:avLst/>
                          </a:prstGeom>
                          <a:noFill/>
                          <a:ln>
                            <a:noFill/>
                          </a:ln>
                        </pic:spPr>
                      </pic:pic>
                    </a:graphicData>
                  </a:graphic>
                </wp:inline>
              </w:drawing>
            </w:r>
          </w:p>
        </w:tc>
        <w:tc>
          <w:tcPr>
            <w:tcW w:w="1012" w:type="pct"/>
            <w:vMerge/>
          </w:tcPr>
          <w:p w14:paraId="3FD834DD" w14:textId="77777777" w:rsidR="00BE56CA" w:rsidRPr="00F764A8" w:rsidRDefault="00BE56CA" w:rsidP="009E46BE">
            <w:pPr>
              <w:rPr>
                <w:rFonts w:ascii="Arial" w:hAnsi="Arial" w:cs="Arial"/>
                <w:sz w:val="20"/>
                <w:szCs w:val="20"/>
              </w:rPr>
            </w:pPr>
          </w:p>
        </w:tc>
        <w:tc>
          <w:tcPr>
            <w:tcW w:w="1753" w:type="pct"/>
            <w:vMerge/>
          </w:tcPr>
          <w:p w14:paraId="6470E32A" w14:textId="77777777" w:rsidR="00BE56CA" w:rsidRPr="00F764A8" w:rsidRDefault="00BE56CA" w:rsidP="00653341">
            <w:pPr>
              <w:pStyle w:val="ListParagraph"/>
              <w:numPr>
                <w:ilvl w:val="0"/>
                <w:numId w:val="16"/>
              </w:numPr>
              <w:spacing w:after="120"/>
              <w:ind w:left="374" w:hanging="374"/>
              <w:contextualSpacing w:val="0"/>
              <w:rPr>
                <w:rFonts w:ascii="Arial" w:hAnsi="Arial" w:cs="Arial"/>
                <w:sz w:val="20"/>
                <w:szCs w:val="20"/>
              </w:rPr>
            </w:pPr>
          </w:p>
        </w:tc>
      </w:tr>
      <w:tr w:rsidR="007C047D" w:rsidRPr="00F764A8" w14:paraId="42E12B5F" w14:textId="77777777" w:rsidTr="00820AF1">
        <w:tc>
          <w:tcPr>
            <w:tcW w:w="365" w:type="pct"/>
            <w:shd w:val="clear" w:color="auto" w:fill="BFBFBF" w:themeFill="background1" w:themeFillShade="BF"/>
          </w:tcPr>
          <w:p w14:paraId="6DC9FC52" w14:textId="4A807970" w:rsidR="007C047D" w:rsidRPr="00F764A8" w:rsidRDefault="007C047D" w:rsidP="007C047D">
            <w:pPr>
              <w:rPr>
                <w:rFonts w:ascii="Arial" w:hAnsi="Arial" w:cs="Arial"/>
                <w:b/>
                <w:sz w:val="20"/>
                <w:szCs w:val="20"/>
              </w:rPr>
            </w:pPr>
            <w:r w:rsidRPr="00F764A8">
              <w:rPr>
                <w:rFonts w:ascii="Arial" w:hAnsi="Arial" w:cs="Arial"/>
                <w:b/>
                <w:sz w:val="20"/>
                <w:szCs w:val="20"/>
              </w:rPr>
              <w:t>1</w:t>
            </w:r>
            <w:r>
              <w:rPr>
                <w:rFonts w:ascii="Arial" w:hAnsi="Arial" w:cs="Arial"/>
                <w:b/>
                <w:sz w:val="20"/>
                <w:szCs w:val="20"/>
              </w:rPr>
              <w:t>4</w:t>
            </w:r>
            <w:r w:rsidRPr="00F764A8">
              <w:rPr>
                <w:rFonts w:ascii="Arial" w:hAnsi="Arial" w:cs="Arial"/>
                <w:b/>
                <w:sz w:val="20"/>
                <w:szCs w:val="20"/>
              </w:rPr>
              <w:t>.</w:t>
            </w:r>
          </w:p>
        </w:tc>
        <w:tc>
          <w:tcPr>
            <w:tcW w:w="1870" w:type="pct"/>
            <w:shd w:val="clear" w:color="auto" w:fill="BFBFBF" w:themeFill="background1" w:themeFillShade="BF"/>
          </w:tcPr>
          <w:p w14:paraId="78E1D6BD" w14:textId="77777777" w:rsidR="007C047D" w:rsidRPr="00F764A8" w:rsidRDefault="007C047D" w:rsidP="007C047D">
            <w:pPr>
              <w:rPr>
                <w:rFonts w:ascii="Arial" w:hAnsi="Arial" w:cs="Arial"/>
                <w:b/>
                <w:sz w:val="20"/>
                <w:szCs w:val="20"/>
              </w:rPr>
            </w:pPr>
            <w:r w:rsidRPr="00F764A8">
              <w:rPr>
                <w:rFonts w:ascii="Arial" w:hAnsi="Arial" w:cs="Arial"/>
                <w:b/>
                <w:sz w:val="20"/>
                <w:szCs w:val="20"/>
              </w:rPr>
              <w:t>Window Sign</w:t>
            </w:r>
          </w:p>
          <w:p w14:paraId="0AF801BB" w14:textId="77777777" w:rsidR="007C047D" w:rsidRPr="00F764A8" w:rsidRDefault="007C047D" w:rsidP="007C047D">
            <w:pPr>
              <w:rPr>
                <w:rFonts w:ascii="Arial" w:hAnsi="Arial" w:cs="Arial"/>
                <w:sz w:val="20"/>
                <w:szCs w:val="20"/>
              </w:rPr>
            </w:pPr>
          </w:p>
        </w:tc>
        <w:tc>
          <w:tcPr>
            <w:tcW w:w="1012" w:type="pct"/>
            <w:vMerge w:val="restart"/>
          </w:tcPr>
          <w:p w14:paraId="21E8E8CF" w14:textId="77777777" w:rsidR="007C047D" w:rsidRPr="003B5F94" w:rsidRDefault="007C047D" w:rsidP="007C047D">
            <w:pPr>
              <w:rPr>
                <w:rFonts w:ascii="Arial" w:hAnsi="Arial" w:cs="Arial"/>
              </w:rPr>
            </w:pPr>
            <w:r w:rsidRPr="003B5F94">
              <w:rPr>
                <w:rFonts w:ascii="Arial" w:hAnsi="Arial" w:cs="Arial"/>
              </w:rPr>
              <w:t>Sign which is affixed to either the interior or exterior of the glazed area of a window.</w:t>
            </w:r>
          </w:p>
          <w:p w14:paraId="79634559" w14:textId="77777777" w:rsidR="007C047D" w:rsidRPr="00F764A8" w:rsidRDefault="007C047D" w:rsidP="007C047D">
            <w:pPr>
              <w:rPr>
                <w:rFonts w:ascii="Arial" w:hAnsi="Arial" w:cs="Arial"/>
                <w:sz w:val="20"/>
                <w:szCs w:val="20"/>
              </w:rPr>
            </w:pPr>
          </w:p>
        </w:tc>
        <w:tc>
          <w:tcPr>
            <w:tcW w:w="1753" w:type="pct"/>
            <w:vMerge w:val="restart"/>
          </w:tcPr>
          <w:p w14:paraId="279D838C" w14:textId="77777777" w:rsidR="007C047D" w:rsidRDefault="007C047D" w:rsidP="00653341">
            <w:pPr>
              <w:pStyle w:val="ListParagraph"/>
              <w:numPr>
                <w:ilvl w:val="0"/>
                <w:numId w:val="34"/>
              </w:numPr>
              <w:spacing w:after="120"/>
              <w:ind w:left="374" w:hanging="374"/>
              <w:rPr>
                <w:rFonts w:ascii="Arial" w:hAnsi="Arial" w:cs="Arial"/>
              </w:rPr>
            </w:pPr>
            <w:r w:rsidRPr="003B5F94">
              <w:rPr>
                <w:rFonts w:ascii="Arial" w:hAnsi="Arial" w:cs="Arial"/>
              </w:rPr>
              <w:t>Maximum size of 6m².</w:t>
            </w:r>
          </w:p>
          <w:p w14:paraId="60CC6BFF" w14:textId="77777777" w:rsidR="007C047D" w:rsidRDefault="007C047D" w:rsidP="007C047D">
            <w:pPr>
              <w:pStyle w:val="ListParagraph"/>
              <w:spacing w:after="120"/>
              <w:ind w:left="374"/>
              <w:rPr>
                <w:rFonts w:ascii="Arial" w:hAnsi="Arial" w:cs="Arial"/>
              </w:rPr>
            </w:pPr>
          </w:p>
          <w:p w14:paraId="1D58032F" w14:textId="77777777" w:rsidR="007C047D" w:rsidRDefault="007C047D" w:rsidP="00653341">
            <w:pPr>
              <w:pStyle w:val="ListParagraph"/>
              <w:numPr>
                <w:ilvl w:val="0"/>
                <w:numId w:val="34"/>
              </w:numPr>
              <w:spacing w:after="120"/>
              <w:ind w:left="374" w:hanging="374"/>
              <w:rPr>
                <w:rFonts w:ascii="Arial" w:hAnsi="Arial" w:cs="Arial"/>
              </w:rPr>
            </w:pPr>
            <w:r>
              <w:rPr>
                <w:rFonts w:ascii="Arial" w:hAnsi="Arial" w:cs="Arial"/>
              </w:rPr>
              <w:t xml:space="preserve">Not </w:t>
            </w:r>
            <w:r w:rsidRPr="003B5F94">
              <w:rPr>
                <w:rFonts w:ascii="Arial" w:hAnsi="Arial" w:cs="Arial"/>
              </w:rPr>
              <w:t xml:space="preserve">exceeding more than 25% of the overall area of glazing of the individual </w:t>
            </w:r>
            <w:r>
              <w:rPr>
                <w:rFonts w:ascii="Arial" w:hAnsi="Arial" w:cs="Arial"/>
              </w:rPr>
              <w:t>façade</w:t>
            </w:r>
            <w:r w:rsidRPr="003B5F94">
              <w:rPr>
                <w:rFonts w:ascii="Arial" w:hAnsi="Arial" w:cs="Arial"/>
              </w:rPr>
              <w:t>.</w:t>
            </w:r>
          </w:p>
          <w:p w14:paraId="2A8EC9D1" w14:textId="24096EE9" w:rsidR="007C047D" w:rsidRPr="00F764A8" w:rsidRDefault="007C047D" w:rsidP="00653341">
            <w:pPr>
              <w:pStyle w:val="ListParagraph"/>
              <w:numPr>
                <w:ilvl w:val="0"/>
                <w:numId w:val="34"/>
              </w:numPr>
              <w:spacing w:after="120"/>
              <w:ind w:left="374" w:hanging="374"/>
              <w:rPr>
                <w:rFonts w:ascii="Arial" w:hAnsi="Arial" w:cs="Arial"/>
                <w:sz w:val="20"/>
                <w:szCs w:val="20"/>
              </w:rPr>
            </w:pPr>
            <w:r w:rsidRPr="006B600D">
              <w:rPr>
                <w:rFonts w:ascii="Arial" w:hAnsi="Arial" w:cs="Arial"/>
              </w:rPr>
              <w:t>Lettering shall not exceed 1m in height.</w:t>
            </w:r>
          </w:p>
        </w:tc>
      </w:tr>
      <w:tr w:rsidR="00F764A8" w:rsidRPr="00F764A8" w14:paraId="341B3932" w14:textId="77777777" w:rsidTr="00820AF1">
        <w:tc>
          <w:tcPr>
            <w:tcW w:w="365" w:type="pct"/>
          </w:tcPr>
          <w:p w14:paraId="5349AA30" w14:textId="77777777" w:rsidR="00F764A8" w:rsidRPr="00F764A8" w:rsidRDefault="00F764A8" w:rsidP="009E46BE">
            <w:pPr>
              <w:rPr>
                <w:rFonts w:ascii="Arial" w:hAnsi="Arial" w:cs="Arial"/>
                <w:noProof/>
                <w:sz w:val="20"/>
                <w:szCs w:val="20"/>
              </w:rPr>
            </w:pPr>
          </w:p>
        </w:tc>
        <w:tc>
          <w:tcPr>
            <w:tcW w:w="1870" w:type="pct"/>
          </w:tcPr>
          <w:p w14:paraId="40A98240" w14:textId="77777777" w:rsidR="00F764A8" w:rsidRDefault="00F764A8" w:rsidP="009E46BE">
            <w:pPr>
              <w:rPr>
                <w:rFonts w:ascii="Arial" w:hAnsi="Arial" w:cs="Arial"/>
                <w:sz w:val="20"/>
                <w:szCs w:val="20"/>
              </w:rPr>
            </w:pPr>
            <w:r w:rsidRPr="00F764A8">
              <w:rPr>
                <w:rFonts w:ascii="Arial" w:hAnsi="Arial" w:cs="Arial"/>
                <w:noProof/>
                <w:sz w:val="20"/>
                <w:szCs w:val="20"/>
              </w:rPr>
              <w:drawing>
                <wp:inline distT="0" distB="0" distL="0" distR="0" wp14:anchorId="747D277B" wp14:editId="00608433">
                  <wp:extent cx="1370701" cy="1140585"/>
                  <wp:effectExtent l="635"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5338" t="24542" r="64060" b="20601"/>
                          <a:stretch/>
                        </pic:blipFill>
                        <pic:spPr bwMode="auto">
                          <a:xfrm rot="16200000">
                            <a:off x="0" y="0"/>
                            <a:ext cx="1371486" cy="1141238"/>
                          </a:xfrm>
                          <a:prstGeom prst="rect">
                            <a:avLst/>
                          </a:prstGeom>
                          <a:ln>
                            <a:noFill/>
                          </a:ln>
                          <a:extLst>
                            <a:ext uri="{53640926-AAD7-44D8-BBD7-CCE9431645EC}">
                              <a14:shadowObscured xmlns:a14="http://schemas.microsoft.com/office/drawing/2010/main"/>
                            </a:ext>
                          </a:extLst>
                        </pic:spPr>
                      </pic:pic>
                    </a:graphicData>
                  </a:graphic>
                </wp:inline>
              </w:drawing>
            </w:r>
          </w:p>
          <w:p w14:paraId="4C12C2A3" w14:textId="7B6A8627" w:rsidR="00D32003" w:rsidRPr="00F764A8" w:rsidRDefault="00D32003" w:rsidP="009E46BE">
            <w:pPr>
              <w:rPr>
                <w:rFonts w:ascii="Arial" w:hAnsi="Arial" w:cs="Arial"/>
                <w:sz w:val="20"/>
                <w:szCs w:val="20"/>
              </w:rPr>
            </w:pPr>
          </w:p>
        </w:tc>
        <w:tc>
          <w:tcPr>
            <w:tcW w:w="1012" w:type="pct"/>
            <w:vMerge/>
          </w:tcPr>
          <w:p w14:paraId="06C1C0D5" w14:textId="77777777" w:rsidR="00F764A8" w:rsidRPr="00F764A8" w:rsidRDefault="00F764A8" w:rsidP="009E46BE">
            <w:pPr>
              <w:rPr>
                <w:rFonts w:ascii="Arial" w:hAnsi="Arial" w:cs="Arial"/>
                <w:sz w:val="20"/>
                <w:szCs w:val="20"/>
              </w:rPr>
            </w:pPr>
          </w:p>
        </w:tc>
        <w:tc>
          <w:tcPr>
            <w:tcW w:w="1753" w:type="pct"/>
            <w:vMerge/>
          </w:tcPr>
          <w:p w14:paraId="520F6825" w14:textId="77777777" w:rsidR="00F764A8" w:rsidRPr="00F764A8" w:rsidRDefault="00F764A8" w:rsidP="00653341">
            <w:pPr>
              <w:pStyle w:val="ListParagraph"/>
              <w:numPr>
                <w:ilvl w:val="0"/>
                <w:numId w:val="16"/>
              </w:numPr>
              <w:ind w:left="373" w:hanging="373"/>
              <w:rPr>
                <w:rFonts w:ascii="Arial" w:hAnsi="Arial" w:cs="Arial"/>
                <w:sz w:val="20"/>
                <w:szCs w:val="20"/>
              </w:rPr>
            </w:pPr>
          </w:p>
        </w:tc>
      </w:tr>
    </w:tbl>
    <w:p w14:paraId="136E0045" w14:textId="7AFC2DE2" w:rsidR="00F764A8" w:rsidRDefault="00F764A8" w:rsidP="009E46BE">
      <w:pPr>
        <w:rPr>
          <w:rFonts w:ascii="Arial" w:hAnsi="Arial" w:cs="Arial"/>
        </w:rPr>
      </w:pPr>
    </w:p>
    <w:p w14:paraId="377927B8" w14:textId="5D257F21" w:rsidR="007771C2" w:rsidRDefault="007771C2" w:rsidP="009E46BE">
      <w:pPr>
        <w:rPr>
          <w:rFonts w:ascii="Arial" w:hAnsi="Arial" w:cs="Arial"/>
        </w:rPr>
      </w:pPr>
      <w:r>
        <w:rPr>
          <w:rFonts w:ascii="Arial" w:hAnsi="Arial" w:cs="Arial"/>
        </w:rPr>
        <w:t>(4)</w:t>
      </w:r>
      <w:r>
        <w:rPr>
          <w:rFonts w:ascii="Arial" w:hAnsi="Arial" w:cs="Arial"/>
        </w:rPr>
        <w:tab/>
        <w:t>Signage that Requires Development Approval</w:t>
      </w:r>
    </w:p>
    <w:p w14:paraId="028B0E60" w14:textId="2BB3363E" w:rsidR="007771C2" w:rsidRDefault="007771C2" w:rsidP="009E46BE">
      <w:pPr>
        <w:rPr>
          <w:rFonts w:ascii="Arial" w:hAnsi="Arial" w:cs="Arial"/>
        </w:rPr>
      </w:pPr>
    </w:p>
    <w:tbl>
      <w:tblPr>
        <w:tblStyle w:val="TableGrid"/>
        <w:tblW w:w="5000" w:type="pct"/>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4A0" w:firstRow="1" w:lastRow="0" w:firstColumn="1" w:lastColumn="0" w:noHBand="0" w:noVBand="1"/>
      </w:tblPr>
      <w:tblGrid>
        <w:gridCol w:w="720"/>
        <w:gridCol w:w="3685"/>
        <w:gridCol w:w="1994"/>
        <w:gridCol w:w="3455"/>
      </w:tblGrid>
      <w:tr w:rsidR="007771C2" w:rsidRPr="00DA5B7C" w14:paraId="4B20F96D" w14:textId="77777777" w:rsidTr="002E1718">
        <w:trPr>
          <w:tblHeader/>
        </w:trPr>
        <w:tc>
          <w:tcPr>
            <w:tcW w:w="365" w:type="pct"/>
          </w:tcPr>
          <w:p w14:paraId="70CBE305" w14:textId="77777777" w:rsidR="007771C2" w:rsidRPr="00DA5B7C" w:rsidRDefault="007771C2" w:rsidP="00DA5B7C">
            <w:pPr>
              <w:jc w:val="center"/>
              <w:rPr>
                <w:rFonts w:ascii="Arial" w:hAnsi="Arial" w:cs="Arial"/>
                <w:b/>
                <w:sz w:val="20"/>
                <w:szCs w:val="20"/>
                <w:u w:val="single"/>
              </w:rPr>
            </w:pPr>
          </w:p>
        </w:tc>
        <w:tc>
          <w:tcPr>
            <w:tcW w:w="1870" w:type="pct"/>
          </w:tcPr>
          <w:p w14:paraId="58D11EBE" w14:textId="77777777" w:rsidR="007771C2" w:rsidRPr="00DA5B7C" w:rsidRDefault="007771C2" w:rsidP="00DA5B7C">
            <w:pPr>
              <w:jc w:val="center"/>
              <w:rPr>
                <w:rFonts w:ascii="Arial" w:hAnsi="Arial" w:cs="Arial"/>
                <w:b/>
                <w:sz w:val="20"/>
                <w:szCs w:val="20"/>
                <w:u w:val="single"/>
              </w:rPr>
            </w:pPr>
            <w:r w:rsidRPr="00DA5B7C">
              <w:rPr>
                <w:rFonts w:ascii="Arial" w:hAnsi="Arial" w:cs="Arial"/>
                <w:b/>
                <w:sz w:val="20"/>
                <w:szCs w:val="20"/>
                <w:u w:val="single"/>
              </w:rPr>
              <w:t>Sign Type</w:t>
            </w:r>
          </w:p>
          <w:p w14:paraId="69953676" w14:textId="77777777" w:rsidR="007771C2" w:rsidRPr="00DA5B7C" w:rsidRDefault="007771C2" w:rsidP="00DA5B7C">
            <w:pPr>
              <w:jc w:val="center"/>
              <w:rPr>
                <w:rFonts w:ascii="Arial" w:hAnsi="Arial" w:cs="Arial"/>
                <w:b/>
                <w:sz w:val="20"/>
                <w:szCs w:val="20"/>
                <w:u w:val="single"/>
              </w:rPr>
            </w:pPr>
          </w:p>
        </w:tc>
        <w:tc>
          <w:tcPr>
            <w:tcW w:w="1012" w:type="pct"/>
          </w:tcPr>
          <w:p w14:paraId="1C574C19" w14:textId="77777777" w:rsidR="007771C2" w:rsidRPr="00DA5B7C" w:rsidRDefault="007771C2" w:rsidP="00DA5B7C">
            <w:pPr>
              <w:jc w:val="center"/>
              <w:rPr>
                <w:rFonts w:ascii="Arial" w:hAnsi="Arial" w:cs="Arial"/>
                <w:b/>
                <w:sz w:val="20"/>
                <w:szCs w:val="20"/>
                <w:u w:val="single"/>
              </w:rPr>
            </w:pPr>
            <w:r w:rsidRPr="00DA5B7C">
              <w:rPr>
                <w:rFonts w:ascii="Arial" w:hAnsi="Arial" w:cs="Arial"/>
                <w:b/>
                <w:sz w:val="20"/>
                <w:szCs w:val="20"/>
                <w:u w:val="single"/>
              </w:rPr>
              <w:t>Definition</w:t>
            </w:r>
          </w:p>
        </w:tc>
        <w:tc>
          <w:tcPr>
            <w:tcW w:w="1753" w:type="pct"/>
          </w:tcPr>
          <w:p w14:paraId="5C0F1EE4" w14:textId="101421AB" w:rsidR="007771C2" w:rsidRPr="00DA5B7C" w:rsidRDefault="007771C2" w:rsidP="00DA5B7C">
            <w:pPr>
              <w:jc w:val="center"/>
              <w:rPr>
                <w:rFonts w:ascii="Arial" w:hAnsi="Arial" w:cs="Arial"/>
                <w:b/>
                <w:sz w:val="20"/>
                <w:szCs w:val="20"/>
                <w:u w:val="single"/>
              </w:rPr>
            </w:pPr>
            <w:r w:rsidRPr="00DA5B7C">
              <w:rPr>
                <w:rFonts w:ascii="Arial" w:hAnsi="Arial" w:cs="Arial"/>
                <w:b/>
                <w:sz w:val="20"/>
                <w:szCs w:val="20"/>
                <w:u w:val="single"/>
              </w:rPr>
              <w:t>Expectations</w:t>
            </w:r>
          </w:p>
        </w:tc>
      </w:tr>
      <w:tr w:rsidR="007771C2" w:rsidRPr="00F764A8" w14:paraId="1159151A" w14:textId="77777777" w:rsidTr="002E1718">
        <w:tc>
          <w:tcPr>
            <w:tcW w:w="365" w:type="pct"/>
            <w:shd w:val="clear" w:color="auto" w:fill="BFBFBF" w:themeFill="background1" w:themeFillShade="BF"/>
          </w:tcPr>
          <w:p w14:paraId="4B0DBA51" w14:textId="77777777" w:rsidR="007771C2" w:rsidRPr="00F764A8" w:rsidRDefault="007771C2" w:rsidP="007771C2">
            <w:pPr>
              <w:rPr>
                <w:rFonts w:ascii="Arial" w:hAnsi="Arial" w:cs="Arial"/>
                <w:b/>
                <w:sz w:val="20"/>
                <w:szCs w:val="20"/>
              </w:rPr>
            </w:pPr>
            <w:r w:rsidRPr="00F764A8">
              <w:rPr>
                <w:rFonts w:ascii="Arial" w:hAnsi="Arial" w:cs="Arial"/>
                <w:b/>
                <w:sz w:val="20"/>
                <w:szCs w:val="20"/>
              </w:rPr>
              <w:t>1.</w:t>
            </w:r>
          </w:p>
        </w:tc>
        <w:tc>
          <w:tcPr>
            <w:tcW w:w="1870" w:type="pct"/>
            <w:shd w:val="clear" w:color="auto" w:fill="BFBFBF" w:themeFill="background1" w:themeFillShade="BF"/>
          </w:tcPr>
          <w:p w14:paraId="68B18898" w14:textId="7F31B6C3" w:rsidR="007771C2" w:rsidRPr="00F764A8" w:rsidRDefault="007771C2" w:rsidP="007771C2">
            <w:pPr>
              <w:rPr>
                <w:rFonts w:ascii="Arial" w:hAnsi="Arial" w:cs="Arial"/>
                <w:b/>
                <w:sz w:val="20"/>
                <w:szCs w:val="20"/>
              </w:rPr>
            </w:pPr>
            <w:r>
              <w:rPr>
                <w:rFonts w:ascii="Arial" w:hAnsi="Arial" w:cs="Arial"/>
                <w:b/>
                <w:sz w:val="20"/>
                <w:szCs w:val="20"/>
              </w:rPr>
              <w:t>3D Replica Model or Shape/Object</w:t>
            </w:r>
          </w:p>
          <w:p w14:paraId="7DD220E2" w14:textId="77777777" w:rsidR="007771C2" w:rsidRPr="00F764A8" w:rsidRDefault="007771C2" w:rsidP="007771C2">
            <w:pPr>
              <w:rPr>
                <w:rFonts w:ascii="Arial" w:hAnsi="Arial" w:cs="Arial"/>
                <w:b/>
                <w:sz w:val="20"/>
                <w:szCs w:val="20"/>
              </w:rPr>
            </w:pPr>
          </w:p>
        </w:tc>
        <w:tc>
          <w:tcPr>
            <w:tcW w:w="1012" w:type="pct"/>
            <w:vMerge w:val="restart"/>
          </w:tcPr>
          <w:p w14:paraId="2EB73D51" w14:textId="61B0BB2E" w:rsidR="007771C2" w:rsidRPr="007771C2" w:rsidRDefault="007771C2" w:rsidP="007771C2">
            <w:pPr>
              <w:rPr>
                <w:rFonts w:ascii="Arial" w:hAnsi="Arial" w:cs="Arial"/>
              </w:rPr>
            </w:pPr>
            <w:r w:rsidRPr="007771C2">
              <w:rPr>
                <w:rFonts w:ascii="Arial" w:hAnsi="Arial" w:cs="Arial"/>
              </w:rPr>
              <w:t>A three dimensional replica object or shape used as an advertising device and designated to replicate or copy a real world reject or shape. The replica may be freestanding or attached to a building or other sign.</w:t>
            </w:r>
          </w:p>
          <w:p w14:paraId="01446D00" w14:textId="241758D2" w:rsidR="007771C2" w:rsidRPr="00F764A8" w:rsidRDefault="007771C2" w:rsidP="007771C2">
            <w:pPr>
              <w:rPr>
                <w:rFonts w:ascii="Arial" w:hAnsi="Arial" w:cs="Arial"/>
                <w:sz w:val="20"/>
                <w:szCs w:val="20"/>
              </w:rPr>
            </w:pPr>
          </w:p>
        </w:tc>
        <w:tc>
          <w:tcPr>
            <w:tcW w:w="1753" w:type="pct"/>
            <w:vMerge w:val="restart"/>
          </w:tcPr>
          <w:p w14:paraId="46B81BC6" w14:textId="77777777" w:rsidR="007771C2" w:rsidRDefault="007771C2" w:rsidP="00653341">
            <w:pPr>
              <w:pStyle w:val="ListParagraph"/>
              <w:numPr>
                <w:ilvl w:val="0"/>
                <w:numId w:val="35"/>
              </w:numPr>
              <w:ind w:left="343" w:hanging="310"/>
              <w:rPr>
                <w:rFonts w:ascii="Arial" w:hAnsi="Arial" w:cs="Arial"/>
              </w:rPr>
            </w:pPr>
            <w:r w:rsidRPr="006B600D">
              <w:rPr>
                <w:rFonts w:ascii="Arial" w:hAnsi="Arial" w:cs="Arial"/>
              </w:rPr>
              <w:t>Maximum volume of 4m</w:t>
            </w:r>
            <w:r w:rsidRPr="006B600D">
              <w:rPr>
                <w:rFonts w:ascii="Arial" w:hAnsi="Arial" w:cs="Arial"/>
                <w:vertAlign w:val="superscript"/>
              </w:rPr>
              <w:t>3</w:t>
            </w:r>
            <w:r w:rsidRPr="006B600D">
              <w:rPr>
                <w:rFonts w:ascii="Arial" w:hAnsi="Arial" w:cs="Arial"/>
              </w:rPr>
              <w:t>.</w:t>
            </w:r>
          </w:p>
          <w:p w14:paraId="200E627C" w14:textId="77777777" w:rsidR="007771C2" w:rsidRDefault="007771C2" w:rsidP="007771C2">
            <w:pPr>
              <w:pStyle w:val="ListParagraph"/>
              <w:ind w:left="343"/>
              <w:rPr>
                <w:rFonts w:ascii="Arial" w:hAnsi="Arial" w:cs="Arial"/>
              </w:rPr>
            </w:pPr>
          </w:p>
          <w:p w14:paraId="62E4E392" w14:textId="77777777" w:rsidR="007771C2" w:rsidRDefault="007771C2" w:rsidP="00653341">
            <w:pPr>
              <w:pStyle w:val="ListParagraph"/>
              <w:numPr>
                <w:ilvl w:val="0"/>
                <w:numId w:val="35"/>
              </w:numPr>
              <w:ind w:left="343" w:hanging="310"/>
              <w:rPr>
                <w:rFonts w:ascii="Arial" w:hAnsi="Arial" w:cs="Arial"/>
              </w:rPr>
            </w:pPr>
            <w:r>
              <w:rPr>
                <w:rFonts w:ascii="Arial" w:hAnsi="Arial" w:cs="Arial"/>
              </w:rPr>
              <w:t>M</w:t>
            </w:r>
            <w:r w:rsidRPr="006B600D">
              <w:rPr>
                <w:rFonts w:ascii="Arial" w:hAnsi="Arial" w:cs="Arial"/>
              </w:rPr>
              <w:t xml:space="preserve">aximum height of </w:t>
            </w:r>
            <w:r>
              <w:rPr>
                <w:rFonts w:ascii="Arial" w:hAnsi="Arial" w:cs="Arial"/>
              </w:rPr>
              <w:t>5</w:t>
            </w:r>
            <w:r w:rsidRPr="006B600D">
              <w:rPr>
                <w:rFonts w:ascii="Arial" w:hAnsi="Arial" w:cs="Arial"/>
              </w:rPr>
              <w:t>m.</w:t>
            </w:r>
          </w:p>
          <w:p w14:paraId="01FB3E8C" w14:textId="77777777" w:rsidR="007771C2" w:rsidRPr="008B51A1" w:rsidRDefault="007771C2" w:rsidP="007771C2">
            <w:pPr>
              <w:rPr>
                <w:rFonts w:ascii="Arial" w:hAnsi="Arial" w:cs="Arial"/>
              </w:rPr>
            </w:pPr>
          </w:p>
          <w:p w14:paraId="1E9B208E" w14:textId="77777777" w:rsidR="007771C2" w:rsidRPr="006B600D" w:rsidRDefault="007771C2" w:rsidP="00653341">
            <w:pPr>
              <w:pStyle w:val="ListParagraph"/>
              <w:numPr>
                <w:ilvl w:val="0"/>
                <w:numId w:val="35"/>
              </w:numPr>
              <w:ind w:left="343" w:hanging="310"/>
              <w:rPr>
                <w:rFonts w:ascii="Arial" w:hAnsi="Arial" w:cs="Arial"/>
              </w:rPr>
            </w:pPr>
            <w:r>
              <w:rPr>
                <w:rFonts w:ascii="Arial" w:hAnsi="Arial" w:cs="Arial"/>
              </w:rPr>
              <w:t xml:space="preserve">Must </w:t>
            </w:r>
            <w:r w:rsidRPr="006B600D">
              <w:rPr>
                <w:rFonts w:ascii="Arial" w:hAnsi="Arial" w:cs="Arial"/>
              </w:rPr>
              <w:t xml:space="preserve">not be erected for more than </w:t>
            </w:r>
            <w:r>
              <w:rPr>
                <w:rFonts w:ascii="Arial" w:hAnsi="Arial" w:cs="Arial"/>
              </w:rPr>
              <w:t>4</w:t>
            </w:r>
            <w:r w:rsidRPr="006B600D">
              <w:rPr>
                <w:rFonts w:ascii="Arial" w:hAnsi="Arial" w:cs="Arial"/>
              </w:rPr>
              <w:t xml:space="preserve"> weeks in any 12 month period.</w:t>
            </w:r>
          </w:p>
          <w:p w14:paraId="403CBB0F" w14:textId="77777777" w:rsidR="007771C2" w:rsidRPr="006B600D" w:rsidRDefault="007771C2" w:rsidP="007771C2">
            <w:pPr>
              <w:ind w:left="-360"/>
              <w:rPr>
                <w:rFonts w:ascii="Arial" w:hAnsi="Arial" w:cs="Arial"/>
              </w:rPr>
            </w:pPr>
          </w:p>
          <w:p w14:paraId="7F664459" w14:textId="5409AF6C" w:rsidR="007771C2" w:rsidRPr="00F764A8" w:rsidRDefault="007771C2" w:rsidP="007771C2">
            <w:pPr>
              <w:pStyle w:val="ListParagraph"/>
              <w:ind w:left="-360"/>
              <w:rPr>
                <w:rFonts w:ascii="Arial" w:hAnsi="Arial" w:cs="Arial"/>
                <w:sz w:val="20"/>
                <w:szCs w:val="20"/>
              </w:rPr>
            </w:pPr>
          </w:p>
        </w:tc>
      </w:tr>
      <w:tr w:rsidR="007771C2" w:rsidRPr="00F764A8" w14:paraId="22FB0B85" w14:textId="77777777" w:rsidTr="002E1718">
        <w:trPr>
          <w:trHeight w:val="2347"/>
        </w:trPr>
        <w:tc>
          <w:tcPr>
            <w:tcW w:w="365" w:type="pct"/>
          </w:tcPr>
          <w:p w14:paraId="218B4935" w14:textId="77777777" w:rsidR="007771C2" w:rsidRPr="00F764A8" w:rsidRDefault="007771C2" w:rsidP="002E1718">
            <w:pPr>
              <w:rPr>
                <w:rFonts w:ascii="Arial" w:hAnsi="Arial" w:cs="Arial"/>
                <w:noProof/>
                <w:sz w:val="20"/>
                <w:szCs w:val="20"/>
              </w:rPr>
            </w:pPr>
            <w:bookmarkStart w:id="2" w:name="_Hlk98500032"/>
          </w:p>
        </w:tc>
        <w:tc>
          <w:tcPr>
            <w:tcW w:w="1870" w:type="pct"/>
          </w:tcPr>
          <w:p w14:paraId="77844A05" w14:textId="54C5B166" w:rsidR="007771C2" w:rsidRPr="00F764A8" w:rsidRDefault="007771C2" w:rsidP="007771C2">
            <w:pPr>
              <w:rPr>
                <w:rFonts w:ascii="Arial" w:hAnsi="Arial" w:cs="Arial"/>
                <w:sz w:val="20"/>
                <w:szCs w:val="20"/>
              </w:rPr>
            </w:pPr>
            <w:r w:rsidRPr="006B600D">
              <w:rPr>
                <w:rFonts w:ascii="Arial" w:hAnsi="Arial" w:cs="Arial"/>
                <w:noProof/>
              </w:rPr>
              <w:drawing>
                <wp:inline distT="0" distB="0" distL="0" distR="0" wp14:anchorId="128502D7" wp14:editId="13CAADAD">
                  <wp:extent cx="914400" cy="10572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cstate="print">
                            <a:extLst>
                              <a:ext uri="{28A0092B-C50C-407E-A947-70E740481C1C}">
                                <a14:useLocalDpi xmlns:a14="http://schemas.microsoft.com/office/drawing/2010/main" val="0"/>
                              </a:ext>
                            </a:extLst>
                          </a:blip>
                          <a:srcRect l="17293" t="20692" r="67369" b="22044"/>
                          <a:stretch>
                            <a:fillRect/>
                          </a:stretch>
                        </pic:blipFill>
                        <pic:spPr bwMode="auto">
                          <a:xfrm>
                            <a:off x="0" y="0"/>
                            <a:ext cx="914400" cy="1057275"/>
                          </a:xfrm>
                          <a:prstGeom prst="rect">
                            <a:avLst/>
                          </a:prstGeom>
                          <a:noFill/>
                          <a:ln>
                            <a:noFill/>
                          </a:ln>
                        </pic:spPr>
                      </pic:pic>
                    </a:graphicData>
                  </a:graphic>
                </wp:inline>
              </w:drawing>
            </w:r>
            <w:r w:rsidRPr="006B600D">
              <w:rPr>
                <w:rFonts w:ascii="Arial" w:hAnsi="Arial" w:cs="Arial"/>
                <w:noProof/>
              </w:rPr>
              <w:drawing>
                <wp:inline distT="0" distB="0" distL="0" distR="0" wp14:anchorId="3F33713E" wp14:editId="338C3389">
                  <wp:extent cx="1047750" cy="619125"/>
                  <wp:effectExtent l="4762" t="0" r="4763" b="4762"/>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cstate="print">
                            <a:extLst>
                              <a:ext uri="{28A0092B-C50C-407E-A947-70E740481C1C}">
                                <a14:useLocalDpi xmlns:a14="http://schemas.microsoft.com/office/drawing/2010/main" val="0"/>
                              </a:ext>
                            </a:extLst>
                          </a:blip>
                          <a:srcRect l="16963" t="51361" r="69774" b="23489"/>
                          <a:stretch>
                            <a:fillRect/>
                          </a:stretch>
                        </pic:blipFill>
                        <pic:spPr bwMode="auto">
                          <a:xfrm rot="-5400000">
                            <a:off x="0" y="0"/>
                            <a:ext cx="1047750" cy="619125"/>
                          </a:xfrm>
                          <a:prstGeom prst="rect">
                            <a:avLst/>
                          </a:prstGeom>
                          <a:noFill/>
                          <a:ln>
                            <a:noFill/>
                          </a:ln>
                        </pic:spPr>
                      </pic:pic>
                    </a:graphicData>
                  </a:graphic>
                </wp:inline>
              </w:drawing>
            </w:r>
          </w:p>
        </w:tc>
        <w:tc>
          <w:tcPr>
            <w:tcW w:w="1012" w:type="pct"/>
            <w:vMerge/>
          </w:tcPr>
          <w:p w14:paraId="2918A4DE" w14:textId="77777777" w:rsidR="007771C2" w:rsidRPr="00F764A8" w:rsidRDefault="007771C2" w:rsidP="002E1718">
            <w:pPr>
              <w:rPr>
                <w:rFonts w:ascii="Arial" w:hAnsi="Arial" w:cs="Arial"/>
                <w:sz w:val="20"/>
                <w:szCs w:val="20"/>
              </w:rPr>
            </w:pPr>
          </w:p>
        </w:tc>
        <w:tc>
          <w:tcPr>
            <w:tcW w:w="1753" w:type="pct"/>
            <w:vMerge/>
          </w:tcPr>
          <w:p w14:paraId="3179A6A6" w14:textId="77777777" w:rsidR="007771C2" w:rsidRPr="00F764A8" w:rsidRDefault="007771C2" w:rsidP="00653341">
            <w:pPr>
              <w:pStyle w:val="ListParagraph"/>
              <w:numPr>
                <w:ilvl w:val="1"/>
                <w:numId w:val="5"/>
              </w:numPr>
              <w:ind w:left="318" w:hanging="284"/>
              <w:rPr>
                <w:rFonts w:ascii="Arial" w:hAnsi="Arial" w:cs="Arial"/>
                <w:sz w:val="20"/>
                <w:szCs w:val="20"/>
              </w:rPr>
            </w:pPr>
          </w:p>
        </w:tc>
      </w:tr>
      <w:tr w:rsidR="00653341" w:rsidRPr="00F764A8" w14:paraId="30B41759" w14:textId="77777777" w:rsidTr="002E1718">
        <w:tc>
          <w:tcPr>
            <w:tcW w:w="365" w:type="pct"/>
            <w:shd w:val="clear" w:color="auto" w:fill="BFBFBF" w:themeFill="background1" w:themeFillShade="BF"/>
          </w:tcPr>
          <w:p w14:paraId="13F59F4C" w14:textId="77777777" w:rsidR="00653341" w:rsidRPr="00F764A8" w:rsidRDefault="00653341" w:rsidP="00653341">
            <w:pPr>
              <w:rPr>
                <w:rFonts w:ascii="Arial" w:hAnsi="Arial" w:cs="Arial"/>
                <w:b/>
                <w:sz w:val="20"/>
                <w:szCs w:val="20"/>
              </w:rPr>
            </w:pPr>
            <w:r w:rsidRPr="00F764A8">
              <w:rPr>
                <w:rFonts w:ascii="Arial" w:hAnsi="Arial" w:cs="Arial"/>
                <w:b/>
                <w:sz w:val="20"/>
                <w:szCs w:val="20"/>
              </w:rPr>
              <w:t>2.</w:t>
            </w:r>
          </w:p>
        </w:tc>
        <w:tc>
          <w:tcPr>
            <w:tcW w:w="1870" w:type="pct"/>
            <w:shd w:val="clear" w:color="auto" w:fill="BFBFBF" w:themeFill="background1" w:themeFillShade="BF"/>
          </w:tcPr>
          <w:p w14:paraId="50ECE001" w14:textId="0E7CACDB" w:rsidR="00653341" w:rsidRPr="00F764A8" w:rsidRDefault="00653341" w:rsidP="00653341">
            <w:pPr>
              <w:rPr>
                <w:rFonts w:ascii="Arial" w:hAnsi="Arial" w:cs="Arial"/>
                <w:b/>
                <w:sz w:val="20"/>
                <w:szCs w:val="20"/>
              </w:rPr>
            </w:pPr>
            <w:r>
              <w:rPr>
                <w:rFonts w:ascii="Arial" w:hAnsi="Arial" w:cs="Arial"/>
                <w:b/>
                <w:sz w:val="20"/>
                <w:szCs w:val="20"/>
              </w:rPr>
              <w:t>Advisory Sign</w:t>
            </w:r>
          </w:p>
          <w:p w14:paraId="2A5A6573" w14:textId="77777777" w:rsidR="00653341" w:rsidRPr="00F764A8" w:rsidRDefault="00653341" w:rsidP="00653341">
            <w:pPr>
              <w:rPr>
                <w:rFonts w:ascii="Arial" w:hAnsi="Arial" w:cs="Arial"/>
                <w:sz w:val="20"/>
                <w:szCs w:val="20"/>
              </w:rPr>
            </w:pPr>
          </w:p>
        </w:tc>
        <w:tc>
          <w:tcPr>
            <w:tcW w:w="1012" w:type="pct"/>
            <w:vMerge w:val="restart"/>
          </w:tcPr>
          <w:p w14:paraId="76117950" w14:textId="77777777" w:rsidR="00653341" w:rsidRPr="003B5F94" w:rsidRDefault="00653341" w:rsidP="00653341">
            <w:pPr>
              <w:rPr>
                <w:rFonts w:ascii="Arial" w:hAnsi="Arial" w:cs="Arial"/>
              </w:rPr>
            </w:pPr>
            <w:r w:rsidRPr="003B5F94">
              <w:rPr>
                <w:rFonts w:ascii="Arial" w:hAnsi="Arial" w:cs="Arial"/>
              </w:rPr>
              <w:t>A sign erected on land which has been approved for subdivision, advertising the lots for sale.</w:t>
            </w:r>
          </w:p>
          <w:p w14:paraId="68F2B382" w14:textId="6803D50E" w:rsidR="00653341" w:rsidRPr="00F764A8" w:rsidRDefault="00653341" w:rsidP="00653341">
            <w:pPr>
              <w:rPr>
                <w:rFonts w:ascii="Arial" w:hAnsi="Arial" w:cs="Arial"/>
                <w:sz w:val="20"/>
                <w:szCs w:val="20"/>
              </w:rPr>
            </w:pPr>
          </w:p>
        </w:tc>
        <w:tc>
          <w:tcPr>
            <w:tcW w:w="1753" w:type="pct"/>
            <w:vMerge w:val="restart"/>
          </w:tcPr>
          <w:p w14:paraId="09EB4AB3" w14:textId="77777777" w:rsidR="00653341" w:rsidRDefault="00653341" w:rsidP="00653341">
            <w:pPr>
              <w:pStyle w:val="ListParagraph"/>
              <w:numPr>
                <w:ilvl w:val="0"/>
                <w:numId w:val="36"/>
              </w:numPr>
              <w:spacing w:after="120"/>
              <w:ind w:left="343" w:hanging="310"/>
              <w:rPr>
                <w:rFonts w:ascii="Arial" w:hAnsi="Arial" w:cs="Arial"/>
              </w:rPr>
            </w:pPr>
            <w:r w:rsidRPr="008B51A1">
              <w:rPr>
                <w:rFonts w:ascii="Arial" w:hAnsi="Arial" w:cs="Arial"/>
              </w:rPr>
              <w:t>Does not exceed 20m².</w:t>
            </w:r>
          </w:p>
          <w:p w14:paraId="229D58D8" w14:textId="77777777" w:rsidR="00653341" w:rsidRPr="008B51A1" w:rsidRDefault="00653341" w:rsidP="00653341">
            <w:pPr>
              <w:pStyle w:val="ListParagraph"/>
              <w:spacing w:after="120"/>
              <w:ind w:left="343"/>
              <w:rPr>
                <w:rFonts w:ascii="Arial" w:hAnsi="Arial" w:cs="Arial"/>
              </w:rPr>
            </w:pPr>
          </w:p>
          <w:p w14:paraId="09662991" w14:textId="7A042362" w:rsidR="00653341" w:rsidRDefault="00653341" w:rsidP="00653341">
            <w:pPr>
              <w:pStyle w:val="ListParagraph"/>
              <w:numPr>
                <w:ilvl w:val="0"/>
                <w:numId w:val="36"/>
              </w:numPr>
              <w:spacing w:after="120"/>
              <w:ind w:left="317" w:hanging="284"/>
              <w:rPr>
                <w:rFonts w:ascii="Arial" w:hAnsi="Arial" w:cs="Arial"/>
              </w:rPr>
            </w:pPr>
            <w:r>
              <w:rPr>
                <w:rFonts w:ascii="Arial" w:hAnsi="Arial" w:cs="Arial"/>
              </w:rPr>
              <w:t>One sign per subdivision.</w:t>
            </w:r>
          </w:p>
          <w:p w14:paraId="0BCE51D4" w14:textId="77777777" w:rsidR="00653341" w:rsidRDefault="00653341" w:rsidP="00653341">
            <w:pPr>
              <w:pStyle w:val="ListParagraph"/>
              <w:spacing w:after="120"/>
              <w:ind w:left="317"/>
              <w:rPr>
                <w:rFonts w:ascii="Arial" w:hAnsi="Arial" w:cs="Arial"/>
              </w:rPr>
            </w:pPr>
          </w:p>
          <w:p w14:paraId="79EA93BD" w14:textId="0525E2CC" w:rsidR="00653341" w:rsidRDefault="00653341" w:rsidP="00653341">
            <w:pPr>
              <w:pStyle w:val="ListParagraph"/>
              <w:numPr>
                <w:ilvl w:val="0"/>
                <w:numId w:val="36"/>
              </w:numPr>
              <w:spacing w:after="120"/>
              <w:ind w:left="343" w:hanging="310"/>
              <w:rPr>
                <w:rFonts w:ascii="Arial" w:hAnsi="Arial" w:cs="Arial"/>
              </w:rPr>
            </w:pPr>
            <w:r w:rsidRPr="003B5F94">
              <w:rPr>
                <w:rFonts w:ascii="Arial" w:hAnsi="Arial" w:cs="Arial"/>
              </w:rPr>
              <w:t>Shall be removed from the site within two years or when 80% of the lots in the subdivision have been sold, whichever comes first.</w:t>
            </w:r>
          </w:p>
          <w:p w14:paraId="197A691B" w14:textId="77777777" w:rsidR="00653341" w:rsidRDefault="00653341" w:rsidP="00653341">
            <w:pPr>
              <w:pStyle w:val="ListParagraph"/>
              <w:spacing w:after="120"/>
              <w:ind w:left="343"/>
              <w:rPr>
                <w:rFonts w:ascii="Arial" w:hAnsi="Arial" w:cs="Arial"/>
              </w:rPr>
            </w:pPr>
          </w:p>
          <w:p w14:paraId="3987FAFA" w14:textId="69807D52" w:rsidR="00653341" w:rsidRPr="00653341" w:rsidRDefault="00653341" w:rsidP="00653341">
            <w:pPr>
              <w:pStyle w:val="ListParagraph"/>
              <w:numPr>
                <w:ilvl w:val="0"/>
                <w:numId w:val="36"/>
              </w:numPr>
              <w:spacing w:after="120"/>
              <w:ind w:left="343" w:hanging="310"/>
              <w:rPr>
                <w:rFonts w:ascii="Arial" w:hAnsi="Arial" w:cs="Arial"/>
              </w:rPr>
            </w:pPr>
            <w:r>
              <w:rPr>
                <w:rFonts w:ascii="Arial" w:hAnsi="Arial" w:cs="Arial"/>
              </w:rPr>
              <w:t>A</w:t>
            </w:r>
            <w:r w:rsidRPr="003B5F94">
              <w:rPr>
                <w:rFonts w:ascii="Arial" w:hAnsi="Arial" w:cs="Arial"/>
              </w:rPr>
              <w:t xml:space="preserve"> bond</w:t>
            </w:r>
            <w:r>
              <w:rPr>
                <w:rFonts w:ascii="Arial" w:hAnsi="Arial" w:cs="Arial"/>
              </w:rPr>
              <w:t xml:space="preserve"> received by the City</w:t>
            </w:r>
            <w:r w:rsidRPr="003B5F94">
              <w:rPr>
                <w:rFonts w:ascii="Arial" w:hAnsi="Arial" w:cs="Arial"/>
              </w:rPr>
              <w:t xml:space="preserve"> to cover any costs associated to the removal of Advisory signage </w:t>
            </w:r>
            <w:r w:rsidRPr="003B5F94">
              <w:rPr>
                <w:rFonts w:ascii="Arial" w:hAnsi="Arial" w:cs="Arial"/>
              </w:rPr>
              <w:lastRenderedPageBreak/>
              <w:t>(particularly where signage includes lighting and any water features).</w:t>
            </w:r>
          </w:p>
        </w:tc>
      </w:tr>
      <w:bookmarkEnd w:id="2"/>
      <w:tr w:rsidR="00653341" w:rsidRPr="00F764A8" w14:paraId="0120B098" w14:textId="77777777" w:rsidTr="002E1718">
        <w:tc>
          <w:tcPr>
            <w:tcW w:w="365" w:type="pct"/>
          </w:tcPr>
          <w:p w14:paraId="07F07299" w14:textId="77777777" w:rsidR="00653341" w:rsidRPr="00F764A8" w:rsidRDefault="00653341" w:rsidP="00653341">
            <w:pPr>
              <w:rPr>
                <w:rFonts w:ascii="Arial" w:hAnsi="Arial" w:cs="Arial"/>
                <w:noProof/>
                <w:sz w:val="20"/>
                <w:szCs w:val="20"/>
              </w:rPr>
            </w:pPr>
          </w:p>
        </w:tc>
        <w:tc>
          <w:tcPr>
            <w:tcW w:w="1870" w:type="pct"/>
          </w:tcPr>
          <w:p w14:paraId="2E691314" w14:textId="2AE99196" w:rsidR="00653341" w:rsidRPr="00F764A8" w:rsidRDefault="00653341" w:rsidP="00653341">
            <w:pPr>
              <w:rPr>
                <w:rFonts w:ascii="Arial" w:hAnsi="Arial" w:cs="Arial"/>
                <w:sz w:val="20"/>
                <w:szCs w:val="20"/>
              </w:rPr>
            </w:pPr>
            <w:r w:rsidRPr="003B5F94">
              <w:rPr>
                <w:rFonts w:ascii="Arial" w:hAnsi="Arial" w:cs="Arial"/>
                <w:noProof/>
              </w:rPr>
              <w:drawing>
                <wp:inline distT="0" distB="0" distL="0" distR="0" wp14:anchorId="5D82E5FB" wp14:editId="01BDBAC2">
                  <wp:extent cx="1685290" cy="1764665"/>
                  <wp:effectExtent l="0" t="0" r="0" b="6985"/>
                  <wp:docPr id="5" name="Picture 5"/>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7"/>
                          <a:srcRect l="16391" t="27910" r="67970" b="27338"/>
                          <a:stretch/>
                        </pic:blipFill>
                        <pic:spPr bwMode="auto">
                          <a:xfrm>
                            <a:off x="0" y="0"/>
                            <a:ext cx="1685290" cy="1764665"/>
                          </a:xfrm>
                          <a:prstGeom prst="rect">
                            <a:avLst/>
                          </a:prstGeom>
                          <a:ln>
                            <a:noFill/>
                          </a:ln>
                          <a:extLst>
                            <a:ext uri="{53640926-AAD7-44D8-BBD7-CCE9431645EC}">
                              <a14:shadowObscured xmlns:a14="http://schemas.microsoft.com/office/drawing/2010/main"/>
                            </a:ext>
                          </a:extLst>
                        </pic:spPr>
                      </pic:pic>
                    </a:graphicData>
                  </a:graphic>
                </wp:inline>
              </w:drawing>
            </w:r>
          </w:p>
        </w:tc>
        <w:tc>
          <w:tcPr>
            <w:tcW w:w="1012" w:type="pct"/>
            <w:vMerge/>
          </w:tcPr>
          <w:p w14:paraId="100DA249" w14:textId="77777777" w:rsidR="00653341" w:rsidRPr="00F764A8" w:rsidRDefault="00653341" w:rsidP="00653341">
            <w:pPr>
              <w:rPr>
                <w:rFonts w:ascii="Arial" w:hAnsi="Arial" w:cs="Arial"/>
                <w:sz w:val="20"/>
                <w:szCs w:val="20"/>
              </w:rPr>
            </w:pPr>
          </w:p>
        </w:tc>
        <w:tc>
          <w:tcPr>
            <w:tcW w:w="1753" w:type="pct"/>
            <w:vMerge/>
          </w:tcPr>
          <w:p w14:paraId="761790F3" w14:textId="77777777" w:rsidR="00653341" w:rsidRPr="00F764A8" w:rsidRDefault="00653341" w:rsidP="00653341">
            <w:pPr>
              <w:pStyle w:val="ListParagraph"/>
              <w:numPr>
                <w:ilvl w:val="0"/>
                <w:numId w:val="6"/>
              </w:numPr>
              <w:ind w:left="318" w:hanging="284"/>
              <w:rPr>
                <w:rFonts w:ascii="Arial" w:hAnsi="Arial" w:cs="Arial"/>
                <w:sz w:val="20"/>
                <w:szCs w:val="20"/>
              </w:rPr>
            </w:pPr>
          </w:p>
        </w:tc>
      </w:tr>
      <w:tr w:rsidR="00AA1190" w:rsidRPr="00F764A8" w14:paraId="6445EFEA" w14:textId="77777777" w:rsidTr="002E1718">
        <w:tc>
          <w:tcPr>
            <w:tcW w:w="365" w:type="pct"/>
            <w:shd w:val="clear" w:color="auto" w:fill="BFBFBF" w:themeFill="background1" w:themeFillShade="BF"/>
          </w:tcPr>
          <w:p w14:paraId="3300E7F1" w14:textId="62555F91" w:rsidR="00AA1190" w:rsidRPr="00F764A8" w:rsidRDefault="00AA1190" w:rsidP="00AA1190">
            <w:pPr>
              <w:rPr>
                <w:rFonts w:ascii="Arial" w:hAnsi="Arial" w:cs="Arial"/>
                <w:b/>
                <w:sz w:val="20"/>
                <w:szCs w:val="20"/>
              </w:rPr>
            </w:pPr>
            <w:r>
              <w:rPr>
                <w:rFonts w:ascii="Arial" w:hAnsi="Arial" w:cs="Arial"/>
                <w:b/>
                <w:sz w:val="20"/>
                <w:szCs w:val="20"/>
              </w:rPr>
              <w:t>3</w:t>
            </w:r>
            <w:r w:rsidRPr="00F764A8">
              <w:rPr>
                <w:rFonts w:ascii="Arial" w:hAnsi="Arial" w:cs="Arial"/>
                <w:b/>
                <w:sz w:val="20"/>
                <w:szCs w:val="20"/>
              </w:rPr>
              <w:t>.</w:t>
            </w:r>
          </w:p>
        </w:tc>
        <w:tc>
          <w:tcPr>
            <w:tcW w:w="1870" w:type="pct"/>
            <w:shd w:val="clear" w:color="auto" w:fill="BFBFBF" w:themeFill="background1" w:themeFillShade="BF"/>
          </w:tcPr>
          <w:p w14:paraId="4BBC76F2" w14:textId="7B7F4CB3" w:rsidR="00AA1190" w:rsidRPr="00F764A8" w:rsidRDefault="00AA1190" w:rsidP="00AA1190">
            <w:pPr>
              <w:rPr>
                <w:rFonts w:ascii="Arial" w:hAnsi="Arial" w:cs="Arial"/>
                <w:sz w:val="20"/>
                <w:szCs w:val="20"/>
              </w:rPr>
            </w:pPr>
            <w:r>
              <w:rPr>
                <w:rFonts w:ascii="Arial" w:hAnsi="Arial" w:cs="Arial"/>
                <w:b/>
                <w:sz w:val="20"/>
                <w:szCs w:val="20"/>
              </w:rPr>
              <w:t>Any sign on a Heritage Place</w:t>
            </w:r>
          </w:p>
        </w:tc>
        <w:tc>
          <w:tcPr>
            <w:tcW w:w="1012" w:type="pct"/>
            <w:vMerge w:val="restart"/>
          </w:tcPr>
          <w:p w14:paraId="6A4C0DF2" w14:textId="44B5A61D" w:rsidR="00AA1190" w:rsidRPr="00F764A8" w:rsidRDefault="00AA1190" w:rsidP="00AA1190">
            <w:pPr>
              <w:rPr>
                <w:rFonts w:ascii="Arial" w:hAnsi="Arial" w:cs="Arial"/>
                <w:sz w:val="20"/>
                <w:szCs w:val="20"/>
              </w:rPr>
            </w:pPr>
            <w:r>
              <w:rPr>
                <w:rFonts w:ascii="Arial" w:hAnsi="Arial" w:cs="Arial"/>
              </w:rPr>
              <w:t xml:space="preserve">Any sign located in a heritage-protected place. </w:t>
            </w:r>
          </w:p>
        </w:tc>
        <w:tc>
          <w:tcPr>
            <w:tcW w:w="1753" w:type="pct"/>
            <w:vMerge w:val="restart"/>
          </w:tcPr>
          <w:p w14:paraId="65331D36" w14:textId="77777777" w:rsidR="00AA1190" w:rsidRPr="008B51A1" w:rsidRDefault="00AA1190" w:rsidP="00AA1190">
            <w:pPr>
              <w:pStyle w:val="ListParagraph"/>
              <w:numPr>
                <w:ilvl w:val="0"/>
                <w:numId w:val="37"/>
              </w:numPr>
              <w:ind w:hanging="277"/>
            </w:pPr>
            <w:r w:rsidRPr="008B51A1">
              <w:rPr>
                <w:rFonts w:ascii="Arial" w:hAnsi="Arial" w:cs="Arial"/>
              </w:rPr>
              <w:t>Shall contribute to the significance of a Heritage Place and existing signs should be retained and maintained.</w:t>
            </w:r>
          </w:p>
          <w:p w14:paraId="74F48192" w14:textId="77777777" w:rsidR="00AA1190" w:rsidRPr="008B51A1" w:rsidRDefault="00AA1190" w:rsidP="00AA1190">
            <w:pPr>
              <w:pStyle w:val="ListParagraph"/>
              <w:ind w:left="484"/>
            </w:pPr>
          </w:p>
          <w:p w14:paraId="631BBFE3" w14:textId="77777777" w:rsidR="00AA1190" w:rsidRDefault="00AA1190" w:rsidP="00AA1190">
            <w:pPr>
              <w:pStyle w:val="ListParagraph"/>
              <w:numPr>
                <w:ilvl w:val="0"/>
                <w:numId w:val="37"/>
              </w:numPr>
              <w:ind w:hanging="244"/>
            </w:pPr>
            <w:r w:rsidRPr="008B51A1">
              <w:rPr>
                <w:rFonts w:ascii="Arial" w:hAnsi="Arial" w:cs="Arial"/>
              </w:rPr>
              <w:t>Shall not dominate a Heritage Place. Instead, new signs should be placed where they would have traditionally been placed, and should be limited to a level consistent with traditional coverage.</w:t>
            </w:r>
          </w:p>
          <w:p w14:paraId="3A9D5F6D" w14:textId="77777777" w:rsidR="00AA1190" w:rsidRDefault="00AA1190" w:rsidP="00AA1190">
            <w:pPr>
              <w:rPr>
                <w:rFonts w:ascii="Arial" w:hAnsi="Arial" w:cs="Arial"/>
              </w:rPr>
            </w:pPr>
          </w:p>
          <w:p w14:paraId="4262AB05" w14:textId="77777777" w:rsidR="00AA1190" w:rsidRDefault="00AA1190" w:rsidP="00AA1190">
            <w:pPr>
              <w:pStyle w:val="ListParagraph"/>
              <w:numPr>
                <w:ilvl w:val="0"/>
                <w:numId w:val="37"/>
              </w:numPr>
              <w:ind w:hanging="244"/>
            </w:pPr>
            <w:r w:rsidRPr="008B51A1">
              <w:rPr>
                <w:rFonts w:ascii="Arial" w:hAnsi="Arial" w:cs="Arial"/>
              </w:rPr>
              <w:t>Shall not be located where they would obscure or detract from a feature of the building.</w:t>
            </w:r>
          </w:p>
          <w:p w14:paraId="5E47B129" w14:textId="77777777" w:rsidR="00AA1190" w:rsidRDefault="00AA1190" w:rsidP="00AA1190">
            <w:pPr>
              <w:rPr>
                <w:rFonts w:ascii="Arial" w:hAnsi="Arial" w:cs="Arial"/>
              </w:rPr>
            </w:pPr>
          </w:p>
          <w:p w14:paraId="7F6463A2" w14:textId="77777777" w:rsidR="00AA1190" w:rsidRDefault="00AA1190" w:rsidP="00AA1190">
            <w:pPr>
              <w:pStyle w:val="ListParagraph"/>
              <w:numPr>
                <w:ilvl w:val="0"/>
                <w:numId w:val="37"/>
              </w:numPr>
              <w:ind w:hanging="244"/>
            </w:pPr>
            <w:r w:rsidRPr="008B51A1">
              <w:rPr>
                <w:rFonts w:ascii="Arial" w:hAnsi="Arial" w:cs="Arial"/>
              </w:rPr>
              <w:t>Shall be located so as to ensure views to individually significant signs are maintained.</w:t>
            </w:r>
          </w:p>
          <w:p w14:paraId="494F33B7" w14:textId="77777777" w:rsidR="00AA1190" w:rsidRDefault="00AA1190" w:rsidP="00AA1190">
            <w:pPr>
              <w:tabs>
                <w:tab w:val="left" w:pos="1701"/>
                <w:tab w:val="left" w:pos="2268"/>
              </w:tabs>
            </w:pPr>
          </w:p>
          <w:p w14:paraId="7E7FC2AD" w14:textId="77777777" w:rsidR="00AA1190" w:rsidRPr="008B51A1" w:rsidRDefault="00AA1190" w:rsidP="00AA1190">
            <w:pPr>
              <w:pStyle w:val="ListParagraph"/>
              <w:numPr>
                <w:ilvl w:val="0"/>
                <w:numId w:val="37"/>
              </w:numPr>
              <w:tabs>
                <w:tab w:val="left" w:pos="1701"/>
                <w:tab w:val="left" w:pos="2268"/>
              </w:tabs>
              <w:ind w:hanging="244"/>
              <w:rPr>
                <w:rFonts w:ascii="Arial" w:hAnsi="Arial" w:cs="Arial"/>
              </w:rPr>
            </w:pPr>
            <w:r w:rsidRPr="008B51A1">
              <w:rPr>
                <w:rFonts w:ascii="Arial" w:hAnsi="Arial" w:cs="Arial"/>
              </w:rPr>
              <w:t>Shall not result in physical damage to any significant fabric. Signage should be readily removable, with careful consideration given in regards to the method of installation, in order to ensure that the original material can be reinstated.</w:t>
            </w:r>
          </w:p>
          <w:p w14:paraId="065C66D4" w14:textId="77777777" w:rsidR="00AA1190" w:rsidRDefault="00AA1190" w:rsidP="00AA1190">
            <w:pPr>
              <w:tabs>
                <w:tab w:val="left" w:pos="1701"/>
                <w:tab w:val="left" w:pos="2268"/>
              </w:tabs>
              <w:rPr>
                <w:rFonts w:ascii="Arial" w:hAnsi="Arial" w:cs="Arial"/>
              </w:rPr>
            </w:pPr>
          </w:p>
          <w:p w14:paraId="21E18FC9" w14:textId="77777777" w:rsidR="00AA1190" w:rsidRDefault="00AA1190" w:rsidP="00AA1190">
            <w:pPr>
              <w:pStyle w:val="ListParagraph"/>
              <w:numPr>
                <w:ilvl w:val="0"/>
                <w:numId w:val="37"/>
              </w:numPr>
              <w:tabs>
                <w:tab w:val="left" w:pos="1701"/>
                <w:tab w:val="left" w:pos="2268"/>
              </w:tabs>
              <w:ind w:hanging="244"/>
              <w:rPr>
                <w:rFonts w:ascii="Arial" w:hAnsi="Arial" w:cs="Arial"/>
              </w:rPr>
            </w:pPr>
            <w:r w:rsidRPr="008B51A1">
              <w:rPr>
                <w:rFonts w:ascii="Arial" w:hAnsi="Arial" w:cs="Arial"/>
              </w:rPr>
              <w:t>If included on the State Heritage Register, shall be referred to the Heritage Council of Western Australia for comment.</w:t>
            </w:r>
          </w:p>
          <w:p w14:paraId="6555D168" w14:textId="77777777" w:rsidR="00AA1190" w:rsidRPr="008B51A1" w:rsidRDefault="00AA1190" w:rsidP="00AA1190">
            <w:pPr>
              <w:pStyle w:val="ListParagraph"/>
              <w:tabs>
                <w:tab w:val="left" w:pos="1701"/>
                <w:tab w:val="left" w:pos="2268"/>
              </w:tabs>
              <w:ind w:left="277"/>
              <w:rPr>
                <w:rFonts w:ascii="Arial" w:hAnsi="Arial" w:cs="Arial"/>
              </w:rPr>
            </w:pPr>
          </w:p>
          <w:p w14:paraId="284F763F" w14:textId="77777777" w:rsidR="00AA1190" w:rsidRDefault="00AA1190" w:rsidP="00AA1190">
            <w:pPr>
              <w:pStyle w:val="ListParagraph"/>
              <w:numPr>
                <w:ilvl w:val="0"/>
                <w:numId w:val="37"/>
              </w:numPr>
              <w:tabs>
                <w:tab w:val="left" w:pos="1701"/>
                <w:tab w:val="left" w:pos="2268"/>
              </w:tabs>
              <w:ind w:hanging="244"/>
              <w:rPr>
                <w:rFonts w:ascii="Arial" w:hAnsi="Arial" w:cs="Arial"/>
              </w:rPr>
            </w:pPr>
            <w:r w:rsidRPr="008B51A1">
              <w:rPr>
                <w:rFonts w:ascii="Arial" w:hAnsi="Arial" w:cs="Arial"/>
              </w:rPr>
              <w:t xml:space="preserve">Shall not require reproduction of historic advertising styles. Rather, </w:t>
            </w:r>
            <w:r w:rsidRPr="008B51A1">
              <w:rPr>
                <w:rFonts w:ascii="Arial" w:hAnsi="Arial" w:cs="Arial"/>
              </w:rPr>
              <w:lastRenderedPageBreak/>
              <w:t xml:space="preserve">respectful but clearly modern design is preferred for new signs. </w:t>
            </w:r>
          </w:p>
          <w:p w14:paraId="0B782535" w14:textId="77777777" w:rsidR="00AA1190" w:rsidRDefault="00AA1190" w:rsidP="00AA1190">
            <w:pPr>
              <w:pStyle w:val="ListParagraph"/>
              <w:tabs>
                <w:tab w:val="left" w:pos="1701"/>
                <w:tab w:val="left" w:pos="2268"/>
              </w:tabs>
              <w:ind w:left="277"/>
              <w:rPr>
                <w:rFonts w:ascii="Arial" w:hAnsi="Arial" w:cs="Arial"/>
              </w:rPr>
            </w:pPr>
          </w:p>
          <w:p w14:paraId="1B381F53" w14:textId="77777777" w:rsidR="00AA1190" w:rsidRDefault="00AA1190" w:rsidP="00AA1190">
            <w:pPr>
              <w:pStyle w:val="ListParagraph"/>
              <w:numPr>
                <w:ilvl w:val="0"/>
                <w:numId w:val="37"/>
              </w:numPr>
              <w:tabs>
                <w:tab w:val="left" w:pos="1701"/>
                <w:tab w:val="left" w:pos="2268"/>
              </w:tabs>
              <w:ind w:hanging="277"/>
              <w:rPr>
                <w:rFonts w:ascii="Arial" w:hAnsi="Arial" w:cs="Arial"/>
              </w:rPr>
            </w:pPr>
            <w:r w:rsidRPr="008B51A1">
              <w:rPr>
                <w:rFonts w:ascii="Arial" w:hAnsi="Arial" w:cs="Arial"/>
              </w:rPr>
              <w:t>Colours should be appropriate to the Heritage Place and in some instances which may require departure from standard company advertising colours.</w:t>
            </w:r>
          </w:p>
          <w:p w14:paraId="3C780ADF" w14:textId="07B27B5C" w:rsidR="00AA1190" w:rsidRPr="00653341" w:rsidRDefault="00AA1190" w:rsidP="00AA1190">
            <w:pPr>
              <w:pStyle w:val="ListParagraph"/>
              <w:numPr>
                <w:ilvl w:val="0"/>
                <w:numId w:val="36"/>
              </w:numPr>
              <w:spacing w:after="120"/>
              <w:ind w:left="343" w:hanging="310"/>
              <w:rPr>
                <w:rFonts w:ascii="Arial" w:hAnsi="Arial" w:cs="Arial"/>
              </w:rPr>
            </w:pPr>
          </w:p>
        </w:tc>
      </w:tr>
      <w:tr w:rsidR="00AA1190" w:rsidRPr="00F764A8" w14:paraId="021C6482" w14:textId="77777777" w:rsidTr="002E1718">
        <w:tc>
          <w:tcPr>
            <w:tcW w:w="365" w:type="pct"/>
          </w:tcPr>
          <w:p w14:paraId="6A11DB37" w14:textId="77777777" w:rsidR="00AA1190" w:rsidRPr="00F764A8" w:rsidRDefault="00AA1190" w:rsidP="002E1718">
            <w:pPr>
              <w:rPr>
                <w:rFonts w:ascii="Arial" w:hAnsi="Arial" w:cs="Arial"/>
                <w:noProof/>
                <w:sz w:val="20"/>
                <w:szCs w:val="20"/>
              </w:rPr>
            </w:pPr>
          </w:p>
        </w:tc>
        <w:tc>
          <w:tcPr>
            <w:tcW w:w="1870" w:type="pct"/>
          </w:tcPr>
          <w:p w14:paraId="4A13CCCF" w14:textId="49DC457E" w:rsidR="00AA1190" w:rsidRPr="00F764A8" w:rsidRDefault="00AA1190" w:rsidP="002E1718">
            <w:pPr>
              <w:rPr>
                <w:rFonts w:ascii="Arial" w:hAnsi="Arial" w:cs="Arial"/>
                <w:sz w:val="20"/>
                <w:szCs w:val="20"/>
              </w:rPr>
            </w:pPr>
          </w:p>
        </w:tc>
        <w:tc>
          <w:tcPr>
            <w:tcW w:w="1012" w:type="pct"/>
            <w:vMerge/>
          </w:tcPr>
          <w:p w14:paraId="74A4F664" w14:textId="77777777" w:rsidR="00AA1190" w:rsidRPr="00F764A8" w:rsidRDefault="00AA1190" w:rsidP="002E1718">
            <w:pPr>
              <w:rPr>
                <w:rFonts w:ascii="Arial" w:hAnsi="Arial" w:cs="Arial"/>
                <w:sz w:val="20"/>
                <w:szCs w:val="20"/>
              </w:rPr>
            </w:pPr>
          </w:p>
        </w:tc>
        <w:tc>
          <w:tcPr>
            <w:tcW w:w="1753" w:type="pct"/>
            <w:vMerge/>
          </w:tcPr>
          <w:p w14:paraId="778D4852" w14:textId="77777777" w:rsidR="00AA1190" w:rsidRPr="00F764A8" w:rsidRDefault="00AA1190" w:rsidP="002E1718">
            <w:pPr>
              <w:pStyle w:val="ListParagraph"/>
              <w:numPr>
                <w:ilvl w:val="0"/>
                <w:numId w:val="6"/>
              </w:numPr>
              <w:ind w:left="318" w:hanging="284"/>
              <w:rPr>
                <w:rFonts w:ascii="Arial" w:hAnsi="Arial" w:cs="Arial"/>
                <w:sz w:val="20"/>
                <w:szCs w:val="20"/>
              </w:rPr>
            </w:pPr>
          </w:p>
        </w:tc>
      </w:tr>
      <w:tr w:rsidR="00AA1190" w:rsidRPr="00F764A8" w14:paraId="52D9C1FE" w14:textId="77777777" w:rsidTr="002E1718">
        <w:tc>
          <w:tcPr>
            <w:tcW w:w="365" w:type="pct"/>
            <w:shd w:val="clear" w:color="auto" w:fill="BFBFBF" w:themeFill="background1" w:themeFillShade="BF"/>
          </w:tcPr>
          <w:p w14:paraId="0B36CDCD" w14:textId="42E059C0" w:rsidR="00AA1190" w:rsidRPr="00F764A8" w:rsidRDefault="00AA1190" w:rsidP="00AA1190">
            <w:pPr>
              <w:rPr>
                <w:rFonts w:ascii="Arial" w:hAnsi="Arial" w:cs="Arial"/>
                <w:b/>
                <w:sz w:val="20"/>
                <w:szCs w:val="20"/>
              </w:rPr>
            </w:pPr>
            <w:bookmarkStart w:id="3" w:name="_Hlk98500060"/>
            <w:r>
              <w:rPr>
                <w:rFonts w:ascii="Arial" w:hAnsi="Arial" w:cs="Arial"/>
                <w:b/>
                <w:sz w:val="20"/>
                <w:szCs w:val="20"/>
              </w:rPr>
              <w:t>4</w:t>
            </w:r>
            <w:r w:rsidRPr="00F764A8">
              <w:rPr>
                <w:rFonts w:ascii="Arial" w:hAnsi="Arial" w:cs="Arial"/>
                <w:b/>
                <w:sz w:val="20"/>
                <w:szCs w:val="20"/>
              </w:rPr>
              <w:t>.</w:t>
            </w:r>
          </w:p>
        </w:tc>
        <w:tc>
          <w:tcPr>
            <w:tcW w:w="1870" w:type="pct"/>
            <w:shd w:val="clear" w:color="auto" w:fill="BFBFBF" w:themeFill="background1" w:themeFillShade="BF"/>
          </w:tcPr>
          <w:p w14:paraId="5081DF67" w14:textId="06E6F2F2" w:rsidR="00AA1190" w:rsidRPr="00F764A8" w:rsidRDefault="00AA1190" w:rsidP="00AA1190">
            <w:pPr>
              <w:rPr>
                <w:rFonts w:ascii="Arial" w:hAnsi="Arial" w:cs="Arial"/>
                <w:b/>
                <w:sz w:val="20"/>
                <w:szCs w:val="20"/>
              </w:rPr>
            </w:pPr>
            <w:r>
              <w:rPr>
                <w:rFonts w:ascii="Arial" w:hAnsi="Arial" w:cs="Arial"/>
                <w:b/>
                <w:sz w:val="20"/>
                <w:szCs w:val="20"/>
              </w:rPr>
              <w:t>Awning Sign (Above)</w:t>
            </w:r>
          </w:p>
          <w:p w14:paraId="21645986" w14:textId="77777777" w:rsidR="00AA1190" w:rsidRPr="00F764A8" w:rsidRDefault="00AA1190" w:rsidP="00AA1190">
            <w:pPr>
              <w:rPr>
                <w:rFonts w:ascii="Arial" w:hAnsi="Arial" w:cs="Arial"/>
                <w:sz w:val="20"/>
                <w:szCs w:val="20"/>
              </w:rPr>
            </w:pPr>
          </w:p>
        </w:tc>
        <w:tc>
          <w:tcPr>
            <w:tcW w:w="1012" w:type="pct"/>
            <w:vMerge w:val="restart"/>
          </w:tcPr>
          <w:p w14:paraId="1C812EC8" w14:textId="77777777" w:rsidR="00AA1190" w:rsidRPr="006B600D" w:rsidRDefault="00AA1190" w:rsidP="00AA1190">
            <w:pPr>
              <w:rPr>
                <w:rFonts w:ascii="Arial" w:hAnsi="Arial" w:cs="Arial"/>
              </w:rPr>
            </w:pPr>
            <w:r w:rsidRPr="006B600D">
              <w:rPr>
                <w:rFonts w:ascii="Arial" w:hAnsi="Arial" w:cs="Arial"/>
              </w:rPr>
              <w:t>A sign located above the outer fascia of a verandah, balcony or awning.</w:t>
            </w:r>
          </w:p>
          <w:p w14:paraId="07CE5D58" w14:textId="77777777" w:rsidR="00AA1190" w:rsidRPr="00F764A8" w:rsidRDefault="00AA1190" w:rsidP="00AA1190">
            <w:pPr>
              <w:rPr>
                <w:rFonts w:ascii="Arial" w:hAnsi="Arial" w:cs="Arial"/>
                <w:sz w:val="20"/>
                <w:szCs w:val="20"/>
              </w:rPr>
            </w:pPr>
          </w:p>
        </w:tc>
        <w:tc>
          <w:tcPr>
            <w:tcW w:w="1753" w:type="pct"/>
            <w:vMerge w:val="restart"/>
          </w:tcPr>
          <w:p w14:paraId="653D98D4" w14:textId="77777777" w:rsidR="00AA1190" w:rsidRDefault="00AA1190" w:rsidP="00AA1190">
            <w:pPr>
              <w:pStyle w:val="ListParagraph"/>
              <w:numPr>
                <w:ilvl w:val="0"/>
                <w:numId w:val="38"/>
              </w:numPr>
              <w:ind w:left="318" w:hanging="318"/>
              <w:rPr>
                <w:rFonts w:ascii="Arial" w:hAnsi="Arial" w:cs="Arial"/>
              </w:rPr>
            </w:pPr>
            <w:r w:rsidRPr="006B600D">
              <w:rPr>
                <w:rFonts w:ascii="Arial" w:hAnsi="Arial" w:cs="Arial"/>
              </w:rPr>
              <w:t>Maximum area of 6m</w:t>
            </w:r>
            <w:r w:rsidRPr="006B600D">
              <w:rPr>
                <w:rFonts w:ascii="Arial" w:hAnsi="Arial" w:cs="Arial"/>
                <w:vertAlign w:val="superscript"/>
              </w:rPr>
              <w:t>2</w:t>
            </w:r>
            <w:r w:rsidRPr="006B600D">
              <w:rPr>
                <w:rFonts w:ascii="Arial" w:hAnsi="Arial" w:cs="Arial"/>
              </w:rPr>
              <w:t>.</w:t>
            </w:r>
          </w:p>
          <w:p w14:paraId="071CDB0E" w14:textId="77777777" w:rsidR="00AA1190" w:rsidRPr="006B600D" w:rsidRDefault="00AA1190" w:rsidP="00AA1190">
            <w:pPr>
              <w:pStyle w:val="ListParagraph"/>
              <w:ind w:left="318"/>
              <w:rPr>
                <w:rFonts w:ascii="Arial" w:hAnsi="Arial" w:cs="Arial"/>
              </w:rPr>
            </w:pPr>
          </w:p>
          <w:p w14:paraId="7EAD210C" w14:textId="18E74D1A" w:rsidR="00AA1190" w:rsidRPr="00AA1190" w:rsidRDefault="00AA1190" w:rsidP="00AA1190">
            <w:pPr>
              <w:pStyle w:val="ListParagraph"/>
              <w:numPr>
                <w:ilvl w:val="0"/>
                <w:numId w:val="38"/>
              </w:numPr>
              <w:spacing w:after="120"/>
              <w:ind w:left="317" w:hanging="317"/>
              <w:rPr>
                <w:rFonts w:ascii="Arial" w:hAnsi="Arial" w:cs="Arial"/>
              </w:rPr>
            </w:pPr>
            <w:r w:rsidRPr="006B600D">
              <w:rPr>
                <w:rFonts w:ascii="Arial" w:hAnsi="Arial" w:cs="Arial"/>
              </w:rPr>
              <w:t>Lettering shall not exceed 1m in height</w:t>
            </w:r>
            <w:r>
              <w:rPr>
                <w:rFonts w:ascii="Arial" w:hAnsi="Arial" w:cs="Arial"/>
              </w:rPr>
              <w:t>.</w:t>
            </w:r>
          </w:p>
        </w:tc>
      </w:tr>
      <w:tr w:rsidR="00AA1190" w:rsidRPr="00F764A8" w14:paraId="0DCA9882" w14:textId="77777777" w:rsidTr="002E1718">
        <w:tc>
          <w:tcPr>
            <w:tcW w:w="365" w:type="pct"/>
          </w:tcPr>
          <w:p w14:paraId="06F41833" w14:textId="77777777" w:rsidR="00AA1190" w:rsidRPr="00F764A8" w:rsidRDefault="00AA1190" w:rsidP="002E1718">
            <w:pPr>
              <w:rPr>
                <w:rFonts w:ascii="Arial" w:hAnsi="Arial" w:cs="Arial"/>
                <w:noProof/>
                <w:sz w:val="20"/>
                <w:szCs w:val="20"/>
              </w:rPr>
            </w:pPr>
          </w:p>
        </w:tc>
        <w:tc>
          <w:tcPr>
            <w:tcW w:w="1870" w:type="pct"/>
          </w:tcPr>
          <w:p w14:paraId="5D5117B8" w14:textId="798F5FD4" w:rsidR="00AA1190" w:rsidRPr="00F764A8" w:rsidRDefault="00AA1190" w:rsidP="00AA1190">
            <w:pPr>
              <w:jc w:val="center"/>
              <w:rPr>
                <w:rFonts w:ascii="Arial" w:hAnsi="Arial" w:cs="Arial"/>
                <w:sz w:val="20"/>
                <w:szCs w:val="20"/>
              </w:rPr>
            </w:pPr>
            <w:r w:rsidRPr="006B600D">
              <w:rPr>
                <w:rFonts w:ascii="Arial" w:hAnsi="Arial" w:cs="Arial"/>
                <w:noProof/>
              </w:rPr>
              <w:drawing>
                <wp:inline distT="0" distB="0" distL="0" distR="0" wp14:anchorId="0C5C447A" wp14:editId="4ABBA48E">
                  <wp:extent cx="1535501" cy="1080207"/>
                  <wp:effectExtent l="0" t="0" r="762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cstate="print">
                            <a:extLst>
                              <a:ext uri="{28A0092B-C50C-407E-A947-70E740481C1C}">
                                <a14:useLocalDpi xmlns:a14="http://schemas.microsoft.com/office/drawing/2010/main" val="0"/>
                              </a:ext>
                            </a:extLst>
                          </a:blip>
                          <a:srcRect b="10509"/>
                          <a:stretch>
                            <a:fillRect/>
                          </a:stretch>
                        </pic:blipFill>
                        <pic:spPr bwMode="auto">
                          <a:xfrm>
                            <a:off x="0" y="0"/>
                            <a:ext cx="1534828" cy="1079734"/>
                          </a:xfrm>
                          <a:prstGeom prst="rect">
                            <a:avLst/>
                          </a:prstGeom>
                          <a:noFill/>
                          <a:ln>
                            <a:noFill/>
                          </a:ln>
                        </pic:spPr>
                      </pic:pic>
                    </a:graphicData>
                  </a:graphic>
                </wp:inline>
              </w:drawing>
            </w:r>
          </w:p>
        </w:tc>
        <w:tc>
          <w:tcPr>
            <w:tcW w:w="1012" w:type="pct"/>
            <w:vMerge/>
          </w:tcPr>
          <w:p w14:paraId="0B07DAB8" w14:textId="77777777" w:rsidR="00AA1190" w:rsidRPr="00F764A8" w:rsidRDefault="00AA1190" w:rsidP="002E1718">
            <w:pPr>
              <w:rPr>
                <w:rFonts w:ascii="Arial" w:hAnsi="Arial" w:cs="Arial"/>
                <w:sz w:val="20"/>
                <w:szCs w:val="20"/>
              </w:rPr>
            </w:pPr>
          </w:p>
        </w:tc>
        <w:tc>
          <w:tcPr>
            <w:tcW w:w="1753" w:type="pct"/>
            <w:vMerge/>
          </w:tcPr>
          <w:p w14:paraId="475E7566" w14:textId="77777777" w:rsidR="00AA1190" w:rsidRPr="00F764A8" w:rsidRDefault="00AA1190" w:rsidP="002E1718">
            <w:pPr>
              <w:pStyle w:val="ListParagraph"/>
              <w:numPr>
                <w:ilvl w:val="0"/>
                <w:numId w:val="6"/>
              </w:numPr>
              <w:ind w:left="318" w:hanging="284"/>
              <w:rPr>
                <w:rFonts w:ascii="Arial" w:hAnsi="Arial" w:cs="Arial"/>
                <w:sz w:val="20"/>
                <w:szCs w:val="20"/>
              </w:rPr>
            </w:pPr>
          </w:p>
        </w:tc>
      </w:tr>
      <w:bookmarkEnd w:id="3"/>
      <w:tr w:rsidR="00AA1190" w:rsidRPr="00F764A8" w14:paraId="02FF7C7D" w14:textId="77777777" w:rsidTr="002E1718">
        <w:tc>
          <w:tcPr>
            <w:tcW w:w="365" w:type="pct"/>
            <w:shd w:val="clear" w:color="auto" w:fill="BFBFBF" w:themeFill="background1" w:themeFillShade="BF"/>
          </w:tcPr>
          <w:p w14:paraId="474FE339" w14:textId="7D43D4A6" w:rsidR="00AA1190" w:rsidRPr="00F764A8" w:rsidRDefault="00AA1190" w:rsidP="00AA1190">
            <w:pPr>
              <w:rPr>
                <w:rFonts w:ascii="Arial" w:hAnsi="Arial" w:cs="Arial"/>
                <w:b/>
                <w:sz w:val="20"/>
                <w:szCs w:val="20"/>
              </w:rPr>
            </w:pPr>
            <w:r>
              <w:rPr>
                <w:rFonts w:ascii="Arial" w:hAnsi="Arial" w:cs="Arial"/>
                <w:b/>
                <w:sz w:val="20"/>
                <w:szCs w:val="20"/>
              </w:rPr>
              <w:t>5</w:t>
            </w:r>
            <w:r w:rsidRPr="00F764A8">
              <w:rPr>
                <w:rFonts w:ascii="Arial" w:hAnsi="Arial" w:cs="Arial"/>
                <w:b/>
                <w:sz w:val="20"/>
                <w:szCs w:val="20"/>
              </w:rPr>
              <w:t>.</w:t>
            </w:r>
          </w:p>
        </w:tc>
        <w:tc>
          <w:tcPr>
            <w:tcW w:w="1870" w:type="pct"/>
            <w:shd w:val="clear" w:color="auto" w:fill="BFBFBF" w:themeFill="background1" w:themeFillShade="BF"/>
          </w:tcPr>
          <w:p w14:paraId="5ECCCCB5" w14:textId="504BC263" w:rsidR="00AA1190" w:rsidRPr="00F764A8" w:rsidRDefault="00AA1190" w:rsidP="00AA1190">
            <w:pPr>
              <w:rPr>
                <w:rFonts w:ascii="Arial" w:hAnsi="Arial" w:cs="Arial"/>
                <w:b/>
                <w:sz w:val="20"/>
                <w:szCs w:val="20"/>
              </w:rPr>
            </w:pPr>
            <w:r>
              <w:rPr>
                <w:rFonts w:ascii="Arial" w:hAnsi="Arial" w:cs="Arial"/>
                <w:b/>
                <w:sz w:val="20"/>
                <w:szCs w:val="20"/>
              </w:rPr>
              <w:t>Billboard Sign</w:t>
            </w:r>
          </w:p>
          <w:p w14:paraId="71D63523" w14:textId="77777777" w:rsidR="00AA1190" w:rsidRPr="00F764A8" w:rsidRDefault="00AA1190" w:rsidP="00AA1190">
            <w:pPr>
              <w:rPr>
                <w:rFonts w:ascii="Arial" w:hAnsi="Arial" w:cs="Arial"/>
                <w:sz w:val="20"/>
                <w:szCs w:val="20"/>
              </w:rPr>
            </w:pPr>
          </w:p>
        </w:tc>
        <w:tc>
          <w:tcPr>
            <w:tcW w:w="1012" w:type="pct"/>
            <w:vMerge w:val="restart"/>
          </w:tcPr>
          <w:p w14:paraId="31FF26EF" w14:textId="77777777" w:rsidR="00AA1190" w:rsidRPr="006B600D" w:rsidRDefault="00AA1190" w:rsidP="00AA1190">
            <w:pPr>
              <w:rPr>
                <w:rFonts w:ascii="Arial" w:hAnsi="Arial" w:cs="Arial"/>
              </w:rPr>
            </w:pPr>
            <w:r w:rsidRPr="006B600D">
              <w:rPr>
                <w:rFonts w:ascii="Arial" w:hAnsi="Arial" w:cs="Arial"/>
              </w:rPr>
              <w:t>A sign fixed to a free-standing structure that is not a building and has one or more supports.</w:t>
            </w:r>
          </w:p>
          <w:p w14:paraId="3310DD43" w14:textId="77777777" w:rsidR="00AA1190" w:rsidRPr="00F764A8" w:rsidRDefault="00AA1190" w:rsidP="00AA1190">
            <w:pPr>
              <w:rPr>
                <w:rFonts w:ascii="Arial" w:hAnsi="Arial" w:cs="Arial"/>
                <w:sz w:val="20"/>
                <w:szCs w:val="20"/>
              </w:rPr>
            </w:pPr>
          </w:p>
        </w:tc>
        <w:tc>
          <w:tcPr>
            <w:tcW w:w="1753" w:type="pct"/>
            <w:vMerge w:val="restart"/>
          </w:tcPr>
          <w:p w14:paraId="5131EA89" w14:textId="2D63DB3F" w:rsidR="00AA1190" w:rsidRPr="00AA1190" w:rsidRDefault="00AA1190" w:rsidP="00AA1190">
            <w:pPr>
              <w:pStyle w:val="ListParagraph"/>
              <w:numPr>
                <w:ilvl w:val="0"/>
                <w:numId w:val="39"/>
              </w:numPr>
              <w:spacing w:after="120"/>
              <w:ind w:left="343" w:hanging="343"/>
              <w:rPr>
                <w:rFonts w:ascii="Arial" w:hAnsi="Arial" w:cs="Arial"/>
              </w:rPr>
            </w:pPr>
            <w:r w:rsidRPr="008B51A1">
              <w:rPr>
                <w:rFonts w:ascii="Arial" w:hAnsi="Arial" w:cs="Arial"/>
              </w:rPr>
              <w:t>Billboard signs are generally not supported unless the City deems that the sign has a public/community purpose</w:t>
            </w:r>
          </w:p>
        </w:tc>
      </w:tr>
      <w:tr w:rsidR="00AA1190" w:rsidRPr="00F764A8" w14:paraId="24097DCD" w14:textId="77777777" w:rsidTr="002E1718">
        <w:tc>
          <w:tcPr>
            <w:tcW w:w="365" w:type="pct"/>
          </w:tcPr>
          <w:p w14:paraId="1E577E69" w14:textId="77777777" w:rsidR="00AA1190" w:rsidRPr="00F764A8" w:rsidRDefault="00AA1190" w:rsidP="002E1718">
            <w:pPr>
              <w:rPr>
                <w:rFonts w:ascii="Arial" w:hAnsi="Arial" w:cs="Arial"/>
                <w:noProof/>
                <w:sz w:val="20"/>
                <w:szCs w:val="20"/>
              </w:rPr>
            </w:pPr>
          </w:p>
        </w:tc>
        <w:tc>
          <w:tcPr>
            <w:tcW w:w="1870" w:type="pct"/>
          </w:tcPr>
          <w:p w14:paraId="1D994210" w14:textId="3EF450F9" w:rsidR="00AA1190" w:rsidRPr="00F764A8" w:rsidRDefault="00AA1190" w:rsidP="002E1718">
            <w:pPr>
              <w:jc w:val="center"/>
              <w:rPr>
                <w:rFonts w:ascii="Arial" w:hAnsi="Arial" w:cs="Arial"/>
                <w:sz w:val="20"/>
                <w:szCs w:val="20"/>
              </w:rPr>
            </w:pPr>
            <w:r w:rsidRPr="006B600D">
              <w:rPr>
                <w:rFonts w:ascii="Arial" w:hAnsi="Arial" w:cs="Arial"/>
                <w:noProof/>
              </w:rPr>
              <w:drawing>
                <wp:inline distT="0" distB="0" distL="0" distR="0" wp14:anchorId="3DD33BDF" wp14:editId="6BACA490">
                  <wp:extent cx="1423358" cy="871268"/>
                  <wp:effectExtent l="0" t="0" r="5715" b="5080"/>
                  <wp:docPr id="55" name="Picture 5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29" cstate="print">
                            <a:extLst>
                              <a:ext uri="{28A0092B-C50C-407E-A947-70E740481C1C}">
                                <a14:useLocalDpi xmlns:a14="http://schemas.microsoft.com/office/drawing/2010/main" val="0"/>
                              </a:ext>
                            </a:extLst>
                          </a:blip>
                          <a:srcRect r="4624" b="4716"/>
                          <a:stretch/>
                        </pic:blipFill>
                        <pic:spPr bwMode="auto">
                          <a:xfrm>
                            <a:off x="0" y="0"/>
                            <a:ext cx="1426151" cy="8729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2" w:type="pct"/>
            <w:vMerge/>
          </w:tcPr>
          <w:p w14:paraId="1B8827F9" w14:textId="77777777" w:rsidR="00AA1190" w:rsidRPr="00F764A8" w:rsidRDefault="00AA1190" w:rsidP="002E1718">
            <w:pPr>
              <w:rPr>
                <w:rFonts w:ascii="Arial" w:hAnsi="Arial" w:cs="Arial"/>
                <w:sz w:val="20"/>
                <w:szCs w:val="20"/>
              </w:rPr>
            </w:pPr>
          </w:p>
        </w:tc>
        <w:tc>
          <w:tcPr>
            <w:tcW w:w="1753" w:type="pct"/>
            <w:vMerge/>
          </w:tcPr>
          <w:p w14:paraId="51722BDC" w14:textId="77777777" w:rsidR="00AA1190" w:rsidRPr="00F764A8" w:rsidRDefault="00AA1190" w:rsidP="002E1718">
            <w:pPr>
              <w:pStyle w:val="ListParagraph"/>
              <w:numPr>
                <w:ilvl w:val="0"/>
                <w:numId w:val="6"/>
              </w:numPr>
              <w:ind w:left="318" w:hanging="284"/>
              <w:rPr>
                <w:rFonts w:ascii="Arial" w:hAnsi="Arial" w:cs="Arial"/>
                <w:sz w:val="20"/>
                <w:szCs w:val="20"/>
              </w:rPr>
            </w:pPr>
          </w:p>
        </w:tc>
      </w:tr>
      <w:tr w:rsidR="00AA1190" w:rsidRPr="00F764A8" w14:paraId="252D3EE4" w14:textId="77777777" w:rsidTr="002E1718">
        <w:tc>
          <w:tcPr>
            <w:tcW w:w="365" w:type="pct"/>
            <w:shd w:val="clear" w:color="auto" w:fill="BFBFBF" w:themeFill="background1" w:themeFillShade="BF"/>
          </w:tcPr>
          <w:p w14:paraId="05F9C6FF" w14:textId="7E0977A4" w:rsidR="00AA1190" w:rsidRPr="00F764A8" w:rsidRDefault="00AA1190" w:rsidP="00AA1190">
            <w:pPr>
              <w:rPr>
                <w:rFonts w:ascii="Arial" w:hAnsi="Arial" w:cs="Arial"/>
                <w:b/>
                <w:sz w:val="20"/>
                <w:szCs w:val="20"/>
              </w:rPr>
            </w:pPr>
            <w:r>
              <w:rPr>
                <w:rFonts w:ascii="Arial" w:hAnsi="Arial" w:cs="Arial"/>
                <w:b/>
                <w:sz w:val="20"/>
                <w:szCs w:val="20"/>
              </w:rPr>
              <w:t>6</w:t>
            </w:r>
            <w:r w:rsidRPr="00F764A8">
              <w:rPr>
                <w:rFonts w:ascii="Arial" w:hAnsi="Arial" w:cs="Arial"/>
                <w:b/>
                <w:sz w:val="20"/>
                <w:szCs w:val="20"/>
              </w:rPr>
              <w:t>.</w:t>
            </w:r>
          </w:p>
        </w:tc>
        <w:tc>
          <w:tcPr>
            <w:tcW w:w="1870" w:type="pct"/>
            <w:shd w:val="clear" w:color="auto" w:fill="BFBFBF" w:themeFill="background1" w:themeFillShade="BF"/>
          </w:tcPr>
          <w:p w14:paraId="5A53E9F2" w14:textId="07B195AA" w:rsidR="00AA1190" w:rsidRPr="00F764A8" w:rsidRDefault="00AA1190" w:rsidP="00AA1190">
            <w:pPr>
              <w:rPr>
                <w:rFonts w:ascii="Arial" w:hAnsi="Arial" w:cs="Arial"/>
                <w:b/>
                <w:sz w:val="20"/>
                <w:szCs w:val="20"/>
              </w:rPr>
            </w:pPr>
            <w:r>
              <w:rPr>
                <w:rFonts w:ascii="Arial" w:hAnsi="Arial" w:cs="Arial"/>
                <w:b/>
                <w:sz w:val="20"/>
                <w:szCs w:val="20"/>
              </w:rPr>
              <w:t>Bunting/Flag/Tethered</w:t>
            </w:r>
          </w:p>
          <w:p w14:paraId="6042C36D" w14:textId="77777777" w:rsidR="00AA1190" w:rsidRPr="00F764A8" w:rsidRDefault="00AA1190" w:rsidP="00AA1190">
            <w:pPr>
              <w:rPr>
                <w:rFonts w:ascii="Arial" w:hAnsi="Arial" w:cs="Arial"/>
                <w:sz w:val="20"/>
                <w:szCs w:val="20"/>
              </w:rPr>
            </w:pPr>
          </w:p>
        </w:tc>
        <w:tc>
          <w:tcPr>
            <w:tcW w:w="1012" w:type="pct"/>
            <w:vMerge w:val="restart"/>
          </w:tcPr>
          <w:p w14:paraId="3EFF2A26" w14:textId="77777777" w:rsidR="00AA1190" w:rsidRPr="006B600D" w:rsidRDefault="00AA1190" w:rsidP="00AA1190">
            <w:pPr>
              <w:rPr>
                <w:rFonts w:ascii="Arial" w:hAnsi="Arial" w:cs="Arial"/>
              </w:rPr>
            </w:pPr>
            <w:r w:rsidRPr="006B600D">
              <w:rPr>
                <w:rFonts w:ascii="Arial" w:hAnsi="Arial" w:cs="Arial"/>
              </w:rPr>
              <w:t>A single or group of flags or material that may be freestanding or attached to a rope or line stretched between two or more points.</w:t>
            </w:r>
          </w:p>
          <w:p w14:paraId="2780AC6D" w14:textId="77777777" w:rsidR="00AA1190" w:rsidRPr="00F764A8" w:rsidRDefault="00AA1190" w:rsidP="00AA1190">
            <w:pPr>
              <w:rPr>
                <w:rFonts w:ascii="Arial" w:hAnsi="Arial" w:cs="Arial"/>
                <w:sz w:val="20"/>
                <w:szCs w:val="20"/>
              </w:rPr>
            </w:pPr>
          </w:p>
        </w:tc>
        <w:tc>
          <w:tcPr>
            <w:tcW w:w="1753" w:type="pct"/>
            <w:vMerge w:val="restart"/>
          </w:tcPr>
          <w:p w14:paraId="4A832B9F" w14:textId="438ED7DE" w:rsidR="00AA1190" w:rsidRPr="00AA1190" w:rsidRDefault="00AA1190" w:rsidP="00AA1190">
            <w:pPr>
              <w:pStyle w:val="ListParagraph"/>
              <w:numPr>
                <w:ilvl w:val="1"/>
                <w:numId w:val="40"/>
              </w:numPr>
              <w:ind w:left="318" w:hanging="318"/>
              <w:rPr>
                <w:rFonts w:ascii="Arial" w:hAnsi="Arial" w:cs="Arial"/>
              </w:rPr>
            </w:pPr>
            <w:r w:rsidRPr="006B600D">
              <w:rPr>
                <w:rFonts w:ascii="Arial" w:hAnsi="Arial" w:cs="Arial"/>
              </w:rPr>
              <w:t>Bunting, flags and tethered signs are generally not supported unless the City deems the sign has a public/community purpose</w:t>
            </w:r>
          </w:p>
        </w:tc>
      </w:tr>
      <w:tr w:rsidR="00AA1190" w:rsidRPr="00F764A8" w14:paraId="761F23B1" w14:textId="77777777" w:rsidTr="002E1718">
        <w:tc>
          <w:tcPr>
            <w:tcW w:w="365" w:type="pct"/>
          </w:tcPr>
          <w:p w14:paraId="53D27948" w14:textId="77777777" w:rsidR="00AA1190" w:rsidRPr="00F764A8" w:rsidRDefault="00AA1190" w:rsidP="002E1718">
            <w:pPr>
              <w:rPr>
                <w:rFonts w:ascii="Arial" w:hAnsi="Arial" w:cs="Arial"/>
                <w:noProof/>
                <w:sz w:val="20"/>
                <w:szCs w:val="20"/>
              </w:rPr>
            </w:pPr>
          </w:p>
        </w:tc>
        <w:tc>
          <w:tcPr>
            <w:tcW w:w="1870" w:type="pct"/>
          </w:tcPr>
          <w:p w14:paraId="4C83B1CC" w14:textId="4B777948" w:rsidR="00AA1190" w:rsidRPr="00F764A8" w:rsidRDefault="00AA1190" w:rsidP="002E1718">
            <w:pPr>
              <w:jc w:val="center"/>
              <w:rPr>
                <w:rFonts w:ascii="Arial" w:hAnsi="Arial" w:cs="Arial"/>
                <w:sz w:val="20"/>
                <w:szCs w:val="20"/>
              </w:rPr>
            </w:pPr>
            <w:r w:rsidRPr="006B600D">
              <w:rPr>
                <w:rFonts w:ascii="Arial" w:hAnsi="Arial" w:cs="Arial"/>
                <w:noProof/>
              </w:rPr>
              <w:drawing>
                <wp:inline distT="0" distB="0" distL="0" distR="0" wp14:anchorId="5532477C" wp14:editId="04ED3984">
                  <wp:extent cx="1046480" cy="601980"/>
                  <wp:effectExtent l="0" t="6350" r="0" b="0"/>
                  <wp:docPr id="56" name="Picture 5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30"/>
                          <a:srcRect l="15038" t="34165" r="66137" b="31189"/>
                          <a:stretch/>
                        </pic:blipFill>
                        <pic:spPr bwMode="auto">
                          <a:xfrm rot="16200000">
                            <a:off x="0" y="0"/>
                            <a:ext cx="1046480" cy="601980"/>
                          </a:xfrm>
                          <a:prstGeom prst="rect">
                            <a:avLst/>
                          </a:prstGeom>
                          <a:ln>
                            <a:noFill/>
                          </a:ln>
                          <a:extLst>
                            <a:ext uri="{53640926-AAD7-44D8-BBD7-CCE9431645EC}">
                              <a14:shadowObscured xmlns:a14="http://schemas.microsoft.com/office/drawing/2010/main"/>
                            </a:ext>
                          </a:extLst>
                        </pic:spPr>
                      </pic:pic>
                    </a:graphicData>
                  </a:graphic>
                </wp:inline>
              </w:drawing>
            </w:r>
            <w:r w:rsidRPr="006B600D">
              <w:rPr>
                <w:rFonts w:ascii="Arial" w:hAnsi="Arial" w:cs="Arial"/>
                <w:noProof/>
              </w:rPr>
              <w:drawing>
                <wp:inline distT="0" distB="0" distL="0" distR="0" wp14:anchorId="4174A116" wp14:editId="3254B258">
                  <wp:extent cx="822960" cy="73215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22960" cy="732155"/>
                          </a:xfrm>
                          <a:prstGeom prst="rect">
                            <a:avLst/>
                          </a:prstGeom>
                          <a:noFill/>
                          <a:ln>
                            <a:noFill/>
                          </a:ln>
                        </pic:spPr>
                      </pic:pic>
                    </a:graphicData>
                  </a:graphic>
                </wp:inline>
              </w:drawing>
            </w:r>
          </w:p>
        </w:tc>
        <w:tc>
          <w:tcPr>
            <w:tcW w:w="1012" w:type="pct"/>
            <w:vMerge/>
          </w:tcPr>
          <w:p w14:paraId="7348B580" w14:textId="77777777" w:rsidR="00AA1190" w:rsidRPr="00F764A8" w:rsidRDefault="00AA1190" w:rsidP="002E1718">
            <w:pPr>
              <w:rPr>
                <w:rFonts w:ascii="Arial" w:hAnsi="Arial" w:cs="Arial"/>
                <w:sz w:val="20"/>
                <w:szCs w:val="20"/>
              </w:rPr>
            </w:pPr>
          </w:p>
        </w:tc>
        <w:tc>
          <w:tcPr>
            <w:tcW w:w="1753" w:type="pct"/>
            <w:vMerge/>
          </w:tcPr>
          <w:p w14:paraId="4767D9E6" w14:textId="77777777" w:rsidR="00AA1190" w:rsidRPr="00F764A8" w:rsidRDefault="00AA1190" w:rsidP="002E1718">
            <w:pPr>
              <w:pStyle w:val="ListParagraph"/>
              <w:numPr>
                <w:ilvl w:val="0"/>
                <w:numId w:val="6"/>
              </w:numPr>
              <w:ind w:left="318" w:hanging="284"/>
              <w:rPr>
                <w:rFonts w:ascii="Arial" w:hAnsi="Arial" w:cs="Arial"/>
                <w:sz w:val="20"/>
                <w:szCs w:val="20"/>
              </w:rPr>
            </w:pPr>
          </w:p>
        </w:tc>
      </w:tr>
      <w:tr w:rsidR="00586D78" w:rsidRPr="00F764A8" w14:paraId="4419F807" w14:textId="77777777" w:rsidTr="002E1718">
        <w:tc>
          <w:tcPr>
            <w:tcW w:w="365" w:type="pct"/>
            <w:shd w:val="clear" w:color="auto" w:fill="BFBFBF" w:themeFill="background1" w:themeFillShade="BF"/>
          </w:tcPr>
          <w:p w14:paraId="6A70531B" w14:textId="2142BCBB" w:rsidR="00586D78" w:rsidRPr="00F764A8" w:rsidRDefault="00586D78" w:rsidP="00586D78">
            <w:pPr>
              <w:rPr>
                <w:rFonts w:ascii="Arial" w:hAnsi="Arial" w:cs="Arial"/>
                <w:b/>
                <w:sz w:val="20"/>
                <w:szCs w:val="20"/>
              </w:rPr>
            </w:pPr>
            <w:r>
              <w:rPr>
                <w:rFonts w:ascii="Arial" w:hAnsi="Arial" w:cs="Arial"/>
                <w:b/>
                <w:sz w:val="20"/>
                <w:szCs w:val="20"/>
              </w:rPr>
              <w:t>7</w:t>
            </w:r>
            <w:r w:rsidRPr="00F764A8">
              <w:rPr>
                <w:rFonts w:ascii="Arial" w:hAnsi="Arial" w:cs="Arial"/>
                <w:b/>
                <w:sz w:val="20"/>
                <w:szCs w:val="20"/>
              </w:rPr>
              <w:t>.</w:t>
            </w:r>
          </w:p>
        </w:tc>
        <w:tc>
          <w:tcPr>
            <w:tcW w:w="1870" w:type="pct"/>
            <w:shd w:val="clear" w:color="auto" w:fill="BFBFBF" w:themeFill="background1" w:themeFillShade="BF"/>
          </w:tcPr>
          <w:p w14:paraId="72312585" w14:textId="7EF02596" w:rsidR="00586D78" w:rsidRPr="00F764A8" w:rsidRDefault="00586D78" w:rsidP="00586D78">
            <w:pPr>
              <w:rPr>
                <w:rFonts w:ascii="Arial" w:hAnsi="Arial" w:cs="Arial"/>
                <w:b/>
                <w:sz w:val="20"/>
                <w:szCs w:val="20"/>
              </w:rPr>
            </w:pPr>
            <w:r>
              <w:rPr>
                <w:rFonts w:ascii="Arial" w:hAnsi="Arial" w:cs="Arial"/>
                <w:b/>
                <w:sz w:val="20"/>
                <w:szCs w:val="20"/>
              </w:rPr>
              <w:t>Estate Entry Signage</w:t>
            </w:r>
          </w:p>
          <w:p w14:paraId="6279630A" w14:textId="77777777" w:rsidR="00586D78" w:rsidRPr="00F764A8" w:rsidRDefault="00586D78" w:rsidP="00586D78">
            <w:pPr>
              <w:rPr>
                <w:rFonts w:ascii="Arial" w:hAnsi="Arial" w:cs="Arial"/>
                <w:sz w:val="20"/>
                <w:szCs w:val="20"/>
              </w:rPr>
            </w:pPr>
          </w:p>
        </w:tc>
        <w:tc>
          <w:tcPr>
            <w:tcW w:w="1012" w:type="pct"/>
            <w:vMerge w:val="restart"/>
          </w:tcPr>
          <w:p w14:paraId="5ED3EDE7" w14:textId="213209F3" w:rsidR="00586D78" w:rsidRPr="00F764A8" w:rsidRDefault="00586D78" w:rsidP="00586D78">
            <w:pPr>
              <w:rPr>
                <w:rFonts w:ascii="Arial" w:hAnsi="Arial" w:cs="Arial"/>
                <w:sz w:val="20"/>
                <w:szCs w:val="20"/>
              </w:rPr>
            </w:pPr>
            <w:r w:rsidRPr="006B600D">
              <w:rPr>
                <w:rFonts w:ascii="Arial" w:hAnsi="Arial" w:cs="Arial"/>
              </w:rPr>
              <w:t>A sign which serves to announce the entry to an estate or new residential development.</w:t>
            </w:r>
          </w:p>
        </w:tc>
        <w:tc>
          <w:tcPr>
            <w:tcW w:w="1753" w:type="pct"/>
            <w:vMerge w:val="restart"/>
          </w:tcPr>
          <w:p w14:paraId="007F1DCB" w14:textId="77777777" w:rsidR="00586D78" w:rsidRDefault="00586D78" w:rsidP="00586D78">
            <w:pPr>
              <w:pStyle w:val="ListParagraph"/>
              <w:numPr>
                <w:ilvl w:val="0"/>
                <w:numId w:val="41"/>
              </w:numPr>
              <w:ind w:left="343"/>
              <w:rPr>
                <w:rFonts w:ascii="Arial" w:hAnsi="Arial" w:cs="Arial"/>
              </w:rPr>
            </w:pPr>
            <w:r>
              <w:rPr>
                <w:rFonts w:ascii="Arial" w:hAnsi="Arial" w:cs="Arial"/>
              </w:rPr>
              <w:t>T</w:t>
            </w:r>
            <w:r w:rsidRPr="006B600D">
              <w:rPr>
                <w:rFonts w:ascii="Arial" w:hAnsi="Arial" w:cs="Arial"/>
              </w:rPr>
              <w:t>emporary only.</w:t>
            </w:r>
          </w:p>
          <w:p w14:paraId="27A6B76F" w14:textId="77777777" w:rsidR="00586D78" w:rsidRPr="006B600D" w:rsidRDefault="00586D78" w:rsidP="00586D78">
            <w:pPr>
              <w:pStyle w:val="ListParagraph"/>
              <w:ind w:left="343"/>
              <w:rPr>
                <w:rFonts w:ascii="Arial" w:hAnsi="Arial" w:cs="Arial"/>
              </w:rPr>
            </w:pPr>
          </w:p>
          <w:p w14:paraId="035A8E83" w14:textId="11608128" w:rsidR="00586D78" w:rsidRPr="00586D78" w:rsidRDefault="00586D78" w:rsidP="00586D78">
            <w:pPr>
              <w:pStyle w:val="ListParagraph"/>
              <w:numPr>
                <w:ilvl w:val="0"/>
                <w:numId w:val="41"/>
              </w:numPr>
              <w:ind w:left="343"/>
              <w:rPr>
                <w:rFonts w:ascii="Arial" w:hAnsi="Arial" w:cs="Arial"/>
              </w:rPr>
            </w:pPr>
            <w:r>
              <w:rPr>
                <w:rFonts w:ascii="Arial" w:hAnsi="Arial" w:cs="Arial"/>
              </w:rPr>
              <w:t>A bond being received, w</w:t>
            </w:r>
            <w:r w:rsidRPr="006B600D">
              <w:rPr>
                <w:rFonts w:ascii="Arial" w:hAnsi="Arial" w:cs="Arial"/>
              </w:rPr>
              <w:t xml:space="preserve">here the estate entry signage is located on land </w:t>
            </w:r>
            <w:r>
              <w:rPr>
                <w:rFonts w:ascii="Arial" w:hAnsi="Arial" w:cs="Arial"/>
              </w:rPr>
              <w:t>vested to the Crown and/or the City</w:t>
            </w:r>
            <w:r w:rsidRPr="006B600D">
              <w:rPr>
                <w:rFonts w:ascii="Arial" w:hAnsi="Arial" w:cs="Arial"/>
              </w:rPr>
              <w:t>, to cover any costs assoc</w:t>
            </w:r>
            <w:r>
              <w:rPr>
                <w:rFonts w:ascii="Arial" w:hAnsi="Arial" w:cs="Arial"/>
              </w:rPr>
              <w:t>iated to the removal of the</w:t>
            </w:r>
            <w:r w:rsidRPr="006B600D">
              <w:rPr>
                <w:rFonts w:ascii="Arial" w:hAnsi="Arial" w:cs="Arial"/>
              </w:rPr>
              <w:t xml:space="preserve"> signage (particularly where signage includes </w:t>
            </w:r>
            <w:r w:rsidRPr="006B600D">
              <w:rPr>
                <w:rFonts w:ascii="Arial" w:hAnsi="Arial" w:cs="Arial"/>
              </w:rPr>
              <w:lastRenderedPageBreak/>
              <w:t>lighting and any water features).</w:t>
            </w:r>
          </w:p>
        </w:tc>
      </w:tr>
      <w:tr w:rsidR="00586D78" w:rsidRPr="00F764A8" w14:paraId="75A4468E" w14:textId="77777777" w:rsidTr="002E1718">
        <w:tc>
          <w:tcPr>
            <w:tcW w:w="365" w:type="pct"/>
          </w:tcPr>
          <w:p w14:paraId="334D067A" w14:textId="77777777" w:rsidR="00586D78" w:rsidRPr="00F764A8" w:rsidRDefault="00586D78" w:rsidP="002E1718">
            <w:pPr>
              <w:rPr>
                <w:rFonts w:ascii="Arial" w:hAnsi="Arial" w:cs="Arial"/>
                <w:noProof/>
                <w:sz w:val="20"/>
                <w:szCs w:val="20"/>
              </w:rPr>
            </w:pPr>
          </w:p>
        </w:tc>
        <w:tc>
          <w:tcPr>
            <w:tcW w:w="1870" w:type="pct"/>
          </w:tcPr>
          <w:p w14:paraId="2CFE394F" w14:textId="3B067F14" w:rsidR="00586D78" w:rsidRPr="00F764A8" w:rsidRDefault="00586D78" w:rsidP="002E1718">
            <w:pPr>
              <w:jc w:val="center"/>
              <w:rPr>
                <w:rFonts w:ascii="Arial" w:hAnsi="Arial" w:cs="Arial"/>
                <w:sz w:val="20"/>
                <w:szCs w:val="20"/>
              </w:rPr>
            </w:pPr>
            <w:r>
              <w:rPr>
                <w:noProof/>
              </w:rPr>
              <w:drawing>
                <wp:inline distT="0" distB="0" distL="0" distR="0" wp14:anchorId="0345E76E" wp14:editId="2BCC0D2D">
                  <wp:extent cx="1632942" cy="1362075"/>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632942" cy="1362075"/>
                          </a:xfrm>
                          <a:prstGeom prst="rect">
                            <a:avLst/>
                          </a:prstGeom>
                        </pic:spPr>
                      </pic:pic>
                    </a:graphicData>
                  </a:graphic>
                </wp:inline>
              </w:drawing>
            </w:r>
          </w:p>
        </w:tc>
        <w:tc>
          <w:tcPr>
            <w:tcW w:w="1012" w:type="pct"/>
            <w:vMerge/>
          </w:tcPr>
          <w:p w14:paraId="2FE94E03" w14:textId="77777777" w:rsidR="00586D78" w:rsidRPr="00F764A8" w:rsidRDefault="00586D78" w:rsidP="002E1718">
            <w:pPr>
              <w:rPr>
                <w:rFonts w:ascii="Arial" w:hAnsi="Arial" w:cs="Arial"/>
                <w:sz w:val="20"/>
                <w:szCs w:val="20"/>
              </w:rPr>
            </w:pPr>
          </w:p>
        </w:tc>
        <w:tc>
          <w:tcPr>
            <w:tcW w:w="1753" w:type="pct"/>
            <w:vMerge/>
          </w:tcPr>
          <w:p w14:paraId="2462996A" w14:textId="77777777" w:rsidR="00586D78" w:rsidRPr="00F764A8" w:rsidRDefault="00586D78" w:rsidP="002E1718">
            <w:pPr>
              <w:pStyle w:val="ListParagraph"/>
              <w:numPr>
                <w:ilvl w:val="0"/>
                <w:numId w:val="6"/>
              </w:numPr>
              <w:ind w:left="318" w:hanging="284"/>
              <w:rPr>
                <w:rFonts w:ascii="Arial" w:hAnsi="Arial" w:cs="Arial"/>
                <w:sz w:val="20"/>
                <w:szCs w:val="20"/>
              </w:rPr>
            </w:pPr>
          </w:p>
        </w:tc>
      </w:tr>
      <w:tr w:rsidR="00586D78" w:rsidRPr="00F764A8" w14:paraId="7B009197" w14:textId="77777777" w:rsidTr="002E1718">
        <w:tc>
          <w:tcPr>
            <w:tcW w:w="365" w:type="pct"/>
            <w:shd w:val="clear" w:color="auto" w:fill="BFBFBF" w:themeFill="background1" w:themeFillShade="BF"/>
          </w:tcPr>
          <w:p w14:paraId="3A33A7A1" w14:textId="59435D09" w:rsidR="00586D78" w:rsidRPr="00F764A8" w:rsidRDefault="00586D78" w:rsidP="00586D78">
            <w:pPr>
              <w:rPr>
                <w:rFonts w:ascii="Arial" w:hAnsi="Arial" w:cs="Arial"/>
                <w:b/>
                <w:sz w:val="20"/>
                <w:szCs w:val="20"/>
              </w:rPr>
            </w:pPr>
            <w:bookmarkStart w:id="4" w:name="_Hlk98500376"/>
            <w:r>
              <w:rPr>
                <w:rFonts w:ascii="Arial" w:hAnsi="Arial" w:cs="Arial"/>
                <w:b/>
                <w:sz w:val="20"/>
                <w:szCs w:val="20"/>
              </w:rPr>
              <w:t>8</w:t>
            </w:r>
            <w:r w:rsidRPr="00F764A8">
              <w:rPr>
                <w:rFonts w:ascii="Arial" w:hAnsi="Arial" w:cs="Arial"/>
                <w:b/>
                <w:sz w:val="20"/>
                <w:szCs w:val="20"/>
              </w:rPr>
              <w:t>.</w:t>
            </w:r>
          </w:p>
        </w:tc>
        <w:tc>
          <w:tcPr>
            <w:tcW w:w="1870" w:type="pct"/>
            <w:shd w:val="clear" w:color="auto" w:fill="BFBFBF" w:themeFill="background1" w:themeFillShade="BF"/>
          </w:tcPr>
          <w:p w14:paraId="6AB290A5" w14:textId="0B6D9CE8" w:rsidR="00586D78" w:rsidRPr="00F764A8" w:rsidRDefault="00586D78" w:rsidP="00586D78">
            <w:pPr>
              <w:rPr>
                <w:rFonts w:ascii="Arial" w:hAnsi="Arial" w:cs="Arial"/>
                <w:b/>
                <w:sz w:val="20"/>
                <w:szCs w:val="20"/>
              </w:rPr>
            </w:pPr>
            <w:r>
              <w:rPr>
                <w:rFonts w:ascii="Arial" w:hAnsi="Arial" w:cs="Arial"/>
                <w:b/>
                <w:sz w:val="20"/>
                <w:szCs w:val="20"/>
              </w:rPr>
              <w:t>Product Display Sign</w:t>
            </w:r>
          </w:p>
          <w:p w14:paraId="5F63FCE1" w14:textId="77777777" w:rsidR="00586D78" w:rsidRPr="00F764A8" w:rsidRDefault="00586D78" w:rsidP="00586D78">
            <w:pPr>
              <w:rPr>
                <w:rFonts w:ascii="Arial" w:hAnsi="Arial" w:cs="Arial"/>
                <w:sz w:val="20"/>
                <w:szCs w:val="20"/>
              </w:rPr>
            </w:pPr>
          </w:p>
        </w:tc>
        <w:tc>
          <w:tcPr>
            <w:tcW w:w="1012" w:type="pct"/>
            <w:vMerge w:val="restart"/>
          </w:tcPr>
          <w:p w14:paraId="32803BF7" w14:textId="77777777" w:rsidR="00586D78" w:rsidRPr="006B600D" w:rsidRDefault="00586D78" w:rsidP="00586D78">
            <w:pPr>
              <w:rPr>
                <w:rFonts w:ascii="Arial" w:hAnsi="Arial" w:cs="Arial"/>
              </w:rPr>
            </w:pPr>
            <w:r w:rsidRPr="006B600D">
              <w:rPr>
                <w:rFonts w:ascii="Arial" w:hAnsi="Arial" w:cs="Arial"/>
              </w:rPr>
              <w:t xml:space="preserve">An object which is displayed for the purposes of advertisement; or an advertisement sign which </w:t>
            </w:r>
            <w:r w:rsidRPr="00CC6BEB">
              <w:rPr>
                <w:rFonts w:ascii="Arial" w:hAnsi="Arial" w:cs="Arial"/>
              </w:rPr>
              <w:t>is</w:t>
            </w:r>
            <w:r w:rsidRPr="006B600D">
              <w:rPr>
                <w:rFonts w:ascii="Arial" w:hAnsi="Arial" w:cs="Arial"/>
                <w:b/>
              </w:rPr>
              <w:t xml:space="preserve"> </w:t>
            </w:r>
            <w:r w:rsidRPr="006B600D">
              <w:rPr>
                <w:rFonts w:ascii="Arial" w:hAnsi="Arial" w:cs="Arial"/>
              </w:rPr>
              <w:t>attached to or placed on a vehicle (car, truck, boat, trailer, caravan, machinery, whether moveable or not).</w:t>
            </w:r>
          </w:p>
          <w:p w14:paraId="22C99E48" w14:textId="77777777" w:rsidR="00586D78" w:rsidRPr="00F764A8" w:rsidRDefault="00586D78" w:rsidP="00586D78">
            <w:pPr>
              <w:rPr>
                <w:rFonts w:ascii="Arial" w:hAnsi="Arial" w:cs="Arial"/>
                <w:sz w:val="20"/>
                <w:szCs w:val="20"/>
              </w:rPr>
            </w:pPr>
          </w:p>
        </w:tc>
        <w:tc>
          <w:tcPr>
            <w:tcW w:w="1753" w:type="pct"/>
            <w:vMerge w:val="restart"/>
          </w:tcPr>
          <w:p w14:paraId="2BC9E26F" w14:textId="2A436F9F" w:rsidR="00586D78" w:rsidRPr="00586D78" w:rsidRDefault="00586D78" w:rsidP="00586D78">
            <w:pPr>
              <w:pStyle w:val="ListParagraph"/>
              <w:numPr>
                <w:ilvl w:val="1"/>
                <w:numId w:val="42"/>
              </w:numPr>
              <w:ind w:left="317" w:hanging="317"/>
              <w:rPr>
                <w:rFonts w:ascii="Arial" w:hAnsi="Arial" w:cs="Arial"/>
              </w:rPr>
            </w:pPr>
            <w:r w:rsidRPr="006B600D">
              <w:rPr>
                <w:rFonts w:ascii="Arial" w:hAnsi="Arial" w:cs="Arial"/>
              </w:rPr>
              <w:t>Product display signs are generally not supported within the City unless the sign has a public/community purpose.</w:t>
            </w:r>
          </w:p>
        </w:tc>
      </w:tr>
      <w:tr w:rsidR="00586D78" w:rsidRPr="00F764A8" w14:paraId="28A830CD" w14:textId="77777777" w:rsidTr="002E1718">
        <w:tc>
          <w:tcPr>
            <w:tcW w:w="365" w:type="pct"/>
          </w:tcPr>
          <w:p w14:paraId="5FDE42D1" w14:textId="77777777" w:rsidR="00586D78" w:rsidRPr="00F764A8" w:rsidRDefault="00586D78" w:rsidP="002E1718">
            <w:pPr>
              <w:rPr>
                <w:rFonts w:ascii="Arial" w:hAnsi="Arial" w:cs="Arial"/>
                <w:noProof/>
                <w:sz w:val="20"/>
                <w:szCs w:val="20"/>
              </w:rPr>
            </w:pPr>
          </w:p>
        </w:tc>
        <w:tc>
          <w:tcPr>
            <w:tcW w:w="1870" w:type="pct"/>
          </w:tcPr>
          <w:p w14:paraId="6CB63A98" w14:textId="0AB70DA2" w:rsidR="00586D78" w:rsidRPr="00F764A8" w:rsidRDefault="00586D78" w:rsidP="002E1718">
            <w:pPr>
              <w:jc w:val="center"/>
              <w:rPr>
                <w:rFonts w:ascii="Arial" w:hAnsi="Arial" w:cs="Arial"/>
                <w:sz w:val="20"/>
                <w:szCs w:val="20"/>
              </w:rPr>
            </w:pPr>
            <w:r w:rsidRPr="006B600D">
              <w:rPr>
                <w:rFonts w:ascii="Arial" w:hAnsi="Arial" w:cs="Arial"/>
                <w:noProof/>
              </w:rPr>
              <w:drawing>
                <wp:inline distT="0" distB="0" distL="0" distR="0" wp14:anchorId="2B92A65E" wp14:editId="34052590">
                  <wp:extent cx="1457325" cy="1295400"/>
                  <wp:effectExtent l="0" t="0" r="9525" b="0"/>
                  <wp:docPr id="58" name="Picture 58" descr="cid:image001.jpg@01D235D9.CAB3C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id:image001.jpg@01D235D9.CAB3C4C0"/>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1457325" cy="1295400"/>
                          </a:xfrm>
                          <a:prstGeom prst="rect">
                            <a:avLst/>
                          </a:prstGeom>
                          <a:noFill/>
                          <a:ln>
                            <a:noFill/>
                          </a:ln>
                        </pic:spPr>
                      </pic:pic>
                    </a:graphicData>
                  </a:graphic>
                </wp:inline>
              </w:drawing>
            </w:r>
          </w:p>
        </w:tc>
        <w:tc>
          <w:tcPr>
            <w:tcW w:w="1012" w:type="pct"/>
            <w:vMerge/>
          </w:tcPr>
          <w:p w14:paraId="25F2BDED" w14:textId="77777777" w:rsidR="00586D78" w:rsidRPr="00F764A8" w:rsidRDefault="00586D78" w:rsidP="002E1718">
            <w:pPr>
              <w:rPr>
                <w:rFonts w:ascii="Arial" w:hAnsi="Arial" w:cs="Arial"/>
                <w:sz w:val="20"/>
                <w:szCs w:val="20"/>
              </w:rPr>
            </w:pPr>
          </w:p>
        </w:tc>
        <w:tc>
          <w:tcPr>
            <w:tcW w:w="1753" w:type="pct"/>
            <w:vMerge/>
          </w:tcPr>
          <w:p w14:paraId="6C6CE55E" w14:textId="77777777" w:rsidR="00586D78" w:rsidRPr="00F764A8" w:rsidRDefault="00586D78" w:rsidP="002E1718">
            <w:pPr>
              <w:pStyle w:val="ListParagraph"/>
              <w:numPr>
                <w:ilvl w:val="0"/>
                <w:numId w:val="6"/>
              </w:numPr>
              <w:ind w:left="318" w:hanging="284"/>
              <w:rPr>
                <w:rFonts w:ascii="Arial" w:hAnsi="Arial" w:cs="Arial"/>
                <w:sz w:val="20"/>
                <w:szCs w:val="20"/>
              </w:rPr>
            </w:pPr>
          </w:p>
        </w:tc>
      </w:tr>
      <w:bookmarkEnd w:id="4"/>
      <w:tr w:rsidR="00586D78" w:rsidRPr="00F764A8" w14:paraId="78185958" w14:textId="77777777" w:rsidTr="002E1718">
        <w:tc>
          <w:tcPr>
            <w:tcW w:w="365" w:type="pct"/>
            <w:shd w:val="clear" w:color="auto" w:fill="BFBFBF" w:themeFill="background1" w:themeFillShade="BF"/>
          </w:tcPr>
          <w:p w14:paraId="5D991468" w14:textId="7A29B0EB" w:rsidR="00586D78" w:rsidRPr="00F764A8" w:rsidRDefault="00586D78" w:rsidP="00586D78">
            <w:pPr>
              <w:rPr>
                <w:rFonts w:ascii="Arial" w:hAnsi="Arial" w:cs="Arial"/>
                <w:b/>
                <w:sz w:val="20"/>
                <w:szCs w:val="20"/>
              </w:rPr>
            </w:pPr>
            <w:r>
              <w:rPr>
                <w:rFonts w:ascii="Arial" w:hAnsi="Arial" w:cs="Arial"/>
                <w:b/>
                <w:sz w:val="20"/>
                <w:szCs w:val="20"/>
              </w:rPr>
              <w:t>9</w:t>
            </w:r>
            <w:r w:rsidRPr="00F764A8">
              <w:rPr>
                <w:rFonts w:ascii="Arial" w:hAnsi="Arial" w:cs="Arial"/>
                <w:b/>
                <w:sz w:val="20"/>
                <w:szCs w:val="20"/>
              </w:rPr>
              <w:t>.</w:t>
            </w:r>
          </w:p>
        </w:tc>
        <w:tc>
          <w:tcPr>
            <w:tcW w:w="1870" w:type="pct"/>
            <w:shd w:val="clear" w:color="auto" w:fill="BFBFBF" w:themeFill="background1" w:themeFillShade="BF"/>
          </w:tcPr>
          <w:p w14:paraId="54B0D38A" w14:textId="0A183FB9" w:rsidR="00586D78" w:rsidRPr="00F764A8" w:rsidRDefault="00586D78" w:rsidP="00586D78">
            <w:pPr>
              <w:rPr>
                <w:rFonts w:ascii="Arial" w:hAnsi="Arial" w:cs="Arial"/>
                <w:b/>
                <w:sz w:val="20"/>
                <w:szCs w:val="20"/>
              </w:rPr>
            </w:pPr>
            <w:r>
              <w:rPr>
                <w:rFonts w:ascii="Arial" w:hAnsi="Arial" w:cs="Arial"/>
                <w:b/>
                <w:sz w:val="20"/>
                <w:szCs w:val="20"/>
              </w:rPr>
              <w:t>Roof Sign (Above)</w:t>
            </w:r>
          </w:p>
          <w:p w14:paraId="1EB03558" w14:textId="77777777" w:rsidR="00586D78" w:rsidRPr="00F764A8" w:rsidRDefault="00586D78" w:rsidP="00586D78">
            <w:pPr>
              <w:rPr>
                <w:rFonts w:ascii="Arial" w:hAnsi="Arial" w:cs="Arial"/>
                <w:sz w:val="20"/>
                <w:szCs w:val="20"/>
              </w:rPr>
            </w:pPr>
          </w:p>
        </w:tc>
        <w:tc>
          <w:tcPr>
            <w:tcW w:w="1012" w:type="pct"/>
            <w:vMerge w:val="restart"/>
          </w:tcPr>
          <w:p w14:paraId="06FF6C17" w14:textId="72969D9A" w:rsidR="00586D78" w:rsidRPr="00F764A8" w:rsidRDefault="00586D78" w:rsidP="00586D78">
            <w:pPr>
              <w:rPr>
                <w:rFonts w:ascii="Arial" w:hAnsi="Arial" w:cs="Arial"/>
                <w:sz w:val="20"/>
                <w:szCs w:val="20"/>
              </w:rPr>
            </w:pPr>
            <w:r w:rsidRPr="006B600D">
              <w:rPr>
                <w:rFonts w:ascii="Arial" w:hAnsi="Arial" w:cs="Arial"/>
              </w:rPr>
              <w:t>A sign erected on or attached to the roof of a building.</w:t>
            </w:r>
          </w:p>
        </w:tc>
        <w:tc>
          <w:tcPr>
            <w:tcW w:w="1753" w:type="pct"/>
            <w:vMerge w:val="restart"/>
          </w:tcPr>
          <w:p w14:paraId="1D4AA3D5" w14:textId="77777777" w:rsidR="00586D78" w:rsidRDefault="00586D78" w:rsidP="00586D78">
            <w:pPr>
              <w:pStyle w:val="ListParagraph"/>
              <w:numPr>
                <w:ilvl w:val="0"/>
                <w:numId w:val="43"/>
              </w:numPr>
              <w:spacing w:after="120"/>
              <w:ind w:left="374" w:hanging="374"/>
              <w:rPr>
                <w:rFonts w:ascii="Arial" w:hAnsi="Arial" w:cs="Arial"/>
              </w:rPr>
            </w:pPr>
            <w:r w:rsidRPr="006B600D">
              <w:rPr>
                <w:rFonts w:ascii="Arial" w:hAnsi="Arial" w:cs="Arial"/>
              </w:rPr>
              <w:t>Not permitted if there is a roof sign on the same lot.</w:t>
            </w:r>
          </w:p>
          <w:p w14:paraId="537BE943" w14:textId="77777777" w:rsidR="00586D78" w:rsidRDefault="00586D78" w:rsidP="00586D78">
            <w:pPr>
              <w:pStyle w:val="ListParagraph"/>
              <w:spacing w:after="120"/>
              <w:ind w:left="374"/>
              <w:rPr>
                <w:rFonts w:ascii="Arial" w:hAnsi="Arial" w:cs="Arial"/>
              </w:rPr>
            </w:pPr>
          </w:p>
          <w:p w14:paraId="0FE24FB4" w14:textId="2E60C7F5" w:rsidR="00586D78" w:rsidRPr="00586D78" w:rsidRDefault="00586D78" w:rsidP="00586D78">
            <w:pPr>
              <w:pStyle w:val="ListParagraph"/>
              <w:numPr>
                <w:ilvl w:val="0"/>
                <w:numId w:val="43"/>
              </w:numPr>
              <w:spacing w:after="120"/>
              <w:ind w:left="374" w:hanging="374"/>
              <w:rPr>
                <w:rFonts w:ascii="Arial" w:hAnsi="Arial" w:cs="Arial"/>
              </w:rPr>
            </w:pPr>
            <w:r>
              <w:rPr>
                <w:rFonts w:ascii="Arial" w:hAnsi="Arial" w:cs="Arial"/>
              </w:rPr>
              <w:t xml:space="preserve">Shall </w:t>
            </w:r>
            <w:r w:rsidRPr="00CC6BEB">
              <w:rPr>
                <w:rFonts w:ascii="Arial" w:hAnsi="Arial" w:cs="Arial"/>
              </w:rPr>
              <w:t>not project higher than 2m above the roof or 50% of the height of the building to which it is attached (whichever is higher).</w:t>
            </w:r>
          </w:p>
        </w:tc>
      </w:tr>
      <w:tr w:rsidR="00586D78" w:rsidRPr="00F764A8" w14:paraId="61C367DD" w14:textId="77777777" w:rsidTr="002E1718">
        <w:tc>
          <w:tcPr>
            <w:tcW w:w="365" w:type="pct"/>
          </w:tcPr>
          <w:p w14:paraId="59288492" w14:textId="77777777" w:rsidR="00586D78" w:rsidRPr="00F764A8" w:rsidRDefault="00586D78" w:rsidP="002E1718">
            <w:pPr>
              <w:rPr>
                <w:rFonts w:ascii="Arial" w:hAnsi="Arial" w:cs="Arial"/>
                <w:noProof/>
                <w:sz w:val="20"/>
                <w:szCs w:val="20"/>
              </w:rPr>
            </w:pPr>
          </w:p>
        </w:tc>
        <w:tc>
          <w:tcPr>
            <w:tcW w:w="1870" w:type="pct"/>
          </w:tcPr>
          <w:p w14:paraId="0272BBC5" w14:textId="7E9B0A4E" w:rsidR="00586D78" w:rsidRPr="00F764A8" w:rsidRDefault="00586D78" w:rsidP="002E1718">
            <w:pPr>
              <w:jc w:val="center"/>
              <w:rPr>
                <w:rFonts w:ascii="Arial" w:hAnsi="Arial" w:cs="Arial"/>
                <w:sz w:val="20"/>
                <w:szCs w:val="20"/>
              </w:rPr>
            </w:pPr>
            <w:r w:rsidRPr="006B600D">
              <w:rPr>
                <w:rFonts w:ascii="Arial" w:hAnsi="Arial" w:cs="Arial"/>
                <w:noProof/>
              </w:rPr>
              <w:drawing>
                <wp:inline distT="0" distB="0" distL="0" distR="0" wp14:anchorId="1CE753F7" wp14:editId="718CE77F">
                  <wp:extent cx="1535430" cy="1060450"/>
                  <wp:effectExtent l="0" t="0" r="7620" b="6350"/>
                  <wp:docPr id="59" name="Picture 59"/>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35430" cy="1060450"/>
                          </a:xfrm>
                          <a:prstGeom prst="rect">
                            <a:avLst/>
                          </a:prstGeom>
                          <a:noFill/>
                          <a:ln>
                            <a:noFill/>
                          </a:ln>
                        </pic:spPr>
                      </pic:pic>
                    </a:graphicData>
                  </a:graphic>
                </wp:inline>
              </w:drawing>
            </w:r>
          </w:p>
        </w:tc>
        <w:tc>
          <w:tcPr>
            <w:tcW w:w="1012" w:type="pct"/>
            <w:vMerge/>
          </w:tcPr>
          <w:p w14:paraId="069A292B" w14:textId="77777777" w:rsidR="00586D78" w:rsidRPr="00F764A8" w:rsidRDefault="00586D78" w:rsidP="002E1718">
            <w:pPr>
              <w:rPr>
                <w:rFonts w:ascii="Arial" w:hAnsi="Arial" w:cs="Arial"/>
                <w:sz w:val="20"/>
                <w:szCs w:val="20"/>
              </w:rPr>
            </w:pPr>
          </w:p>
        </w:tc>
        <w:tc>
          <w:tcPr>
            <w:tcW w:w="1753" w:type="pct"/>
            <w:vMerge/>
          </w:tcPr>
          <w:p w14:paraId="632A1DBB" w14:textId="77777777" w:rsidR="00586D78" w:rsidRPr="00F764A8" w:rsidRDefault="00586D78" w:rsidP="002E1718">
            <w:pPr>
              <w:pStyle w:val="ListParagraph"/>
              <w:numPr>
                <w:ilvl w:val="0"/>
                <w:numId w:val="6"/>
              </w:numPr>
              <w:ind w:left="318" w:hanging="284"/>
              <w:rPr>
                <w:rFonts w:ascii="Arial" w:hAnsi="Arial" w:cs="Arial"/>
                <w:sz w:val="20"/>
                <w:szCs w:val="20"/>
              </w:rPr>
            </w:pPr>
          </w:p>
        </w:tc>
      </w:tr>
      <w:tr w:rsidR="00586D78" w:rsidRPr="00F764A8" w14:paraId="06511522" w14:textId="77777777" w:rsidTr="002E1718">
        <w:tc>
          <w:tcPr>
            <w:tcW w:w="365" w:type="pct"/>
            <w:shd w:val="clear" w:color="auto" w:fill="BFBFBF" w:themeFill="background1" w:themeFillShade="BF"/>
          </w:tcPr>
          <w:p w14:paraId="6E500005" w14:textId="37816476" w:rsidR="00586D78" w:rsidRPr="00F764A8" w:rsidRDefault="00586D78" w:rsidP="00586D78">
            <w:pPr>
              <w:rPr>
                <w:rFonts w:ascii="Arial" w:hAnsi="Arial" w:cs="Arial"/>
                <w:b/>
                <w:sz w:val="20"/>
                <w:szCs w:val="20"/>
              </w:rPr>
            </w:pPr>
            <w:r>
              <w:rPr>
                <w:rFonts w:ascii="Arial" w:hAnsi="Arial" w:cs="Arial"/>
                <w:b/>
                <w:sz w:val="20"/>
                <w:szCs w:val="20"/>
              </w:rPr>
              <w:t>10</w:t>
            </w:r>
            <w:r w:rsidRPr="00F764A8">
              <w:rPr>
                <w:rFonts w:ascii="Arial" w:hAnsi="Arial" w:cs="Arial"/>
                <w:b/>
                <w:sz w:val="20"/>
                <w:szCs w:val="20"/>
              </w:rPr>
              <w:t>.</w:t>
            </w:r>
          </w:p>
        </w:tc>
        <w:tc>
          <w:tcPr>
            <w:tcW w:w="1870" w:type="pct"/>
            <w:shd w:val="clear" w:color="auto" w:fill="BFBFBF" w:themeFill="background1" w:themeFillShade="BF"/>
          </w:tcPr>
          <w:p w14:paraId="0E1DA7E5" w14:textId="7FDF210E" w:rsidR="00586D78" w:rsidRPr="00F764A8" w:rsidRDefault="00586D78" w:rsidP="00586D78">
            <w:pPr>
              <w:rPr>
                <w:rFonts w:ascii="Arial" w:hAnsi="Arial" w:cs="Arial"/>
                <w:b/>
                <w:sz w:val="20"/>
                <w:szCs w:val="20"/>
              </w:rPr>
            </w:pPr>
            <w:r>
              <w:rPr>
                <w:rFonts w:ascii="Arial" w:hAnsi="Arial" w:cs="Arial"/>
                <w:b/>
                <w:sz w:val="20"/>
                <w:szCs w:val="20"/>
              </w:rPr>
              <w:t>Tower Sign</w:t>
            </w:r>
          </w:p>
          <w:p w14:paraId="22BEBB35" w14:textId="77777777" w:rsidR="00586D78" w:rsidRPr="00F764A8" w:rsidRDefault="00586D78" w:rsidP="00586D78">
            <w:pPr>
              <w:rPr>
                <w:rFonts w:ascii="Arial" w:hAnsi="Arial" w:cs="Arial"/>
                <w:sz w:val="20"/>
                <w:szCs w:val="20"/>
              </w:rPr>
            </w:pPr>
          </w:p>
        </w:tc>
        <w:tc>
          <w:tcPr>
            <w:tcW w:w="1012" w:type="pct"/>
            <w:vMerge w:val="restart"/>
          </w:tcPr>
          <w:p w14:paraId="497BB909" w14:textId="77777777" w:rsidR="00586D78" w:rsidRPr="006B600D" w:rsidRDefault="00586D78" w:rsidP="00586D78">
            <w:pPr>
              <w:rPr>
                <w:rFonts w:ascii="Arial" w:hAnsi="Arial" w:cs="Arial"/>
              </w:rPr>
            </w:pPr>
            <w:r w:rsidRPr="006B600D">
              <w:rPr>
                <w:rFonts w:ascii="Arial" w:hAnsi="Arial" w:cs="Arial"/>
              </w:rPr>
              <w:t>A sign affixed to, or placed on an open structural mast or tower.</w:t>
            </w:r>
          </w:p>
          <w:p w14:paraId="232E6C4D" w14:textId="77777777" w:rsidR="00586D78" w:rsidRPr="00F764A8" w:rsidRDefault="00586D78" w:rsidP="00586D78">
            <w:pPr>
              <w:rPr>
                <w:rFonts w:ascii="Arial" w:hAnsi="Arial" w:cs="Arial"/>
                <w:sz w:val="20"/>
                <w:szCs w:val="20"/>
              </w:rPr>
            </w:pPr>
          </w:p>
        </w:tc>
        <w:tc>
          <w:tcPr>
            <w:tcW w:w="1753" w:type="pct"/>
            <w:vMerge w:val="restart"/>
          </w:tcPr>
          <w:p w14:paraId="1B2E8FBA" w14:textId="77777777" w:rsidR="00586D78" w:rsidRDefault="00586D78" w:rsidP="00586D78">
            <w:pPr>
              <w:pStyle w:val="ListParagraph"/>
              <w:numPr>
                <w:ilvl w:val="0"/>
                <w:numId w:val="44"/>
              </w:numPr>
              <w:ind w:left="343" w:hanging="343"/>
              <w:rPr>
                <w:rFonts w:ascii="Arial" w:hAnsi="Arial" w:cs="Arial"/>
              </w:rPr>
            </w:pPr>
            <w:r w:rsidRPr="008B51A1">
              <w:rPr>
                <w:rFonts w:ascii="Arial" w:hAnsi="Arial" w:cs="Arial"/>
              </w:rPr>
              <w:t>Maximum area of 6m².</w:t>
            </w:r>
          </w:p>
          <w:p w14:paraId="644C8E23" w14:textId="77777777" w:rsidR="00586D78" w:rsidRPr="008B51A1" w:rsidRDefault="00586D78" w:rsidP="00586D78">
            <w:pPr>
              <w:pStyle w:val="ListParagraph"/>
              <w:ind w:left="343"/>
              <w:rPr>
                <w:rFonts w:ascii="Arial" w:hAnsi="Arial" w:cs="Arial"/>
              </w:rPr>
            </w:pPr>
          </w:p>
          <w:p w14:paraId="46FD812A" w14:textId="5A0633CF" w:rsidR="00586D78" w:rsidRPr="00586D78" w:rsidRDefault="00586D78" w:rsidP="00586D78">
            <w:pPr>
              <w:pStyle w:val="ListParagraph"/>
              <w:numPr>
                <w:ilvl w:val="0"/>
                <w:numId w:val="44"/>
              </w:numPr>
              <w:ind w:left="343" w:hanging="343"/>
            </w:pPr>
            <w:r w:rsidRPr="008B51A1">
              <w:rPr>
                <w:rFonts w:ascii="Arial" w:hAnsi="Arial" w:cs="Arial"/>
              </w:rPr>
              <w:t>Where applicable a minimum headway/clearance of 2.75m.</w:t>
            </w:r>
          </w:p>
        </w:tc>
      </w:tr>
      <w:tr w:rsidR="00586D78" w:rsidRPr="00F764A8" w14:paraId="3DA00E6D" w14:textId="77777777" w:rsidTr="002E1718">
        <w:tc>
          <w:tcPr>
            <w:tcW w:w="365" w:type="pct"/>
          </w:tcPr>
          <w:p w14:paraId="6FA469E7" w14:textId="77777777" w:rsidR="00586D78" w:rsidRPr="00F764A8" w:rsidRDefault="00586D78" w:rsidP="002E1718">
            <w:pPr>
              <w:rPr>
                <w:rFonts w:ascii="Arial" w:hAnsi="Arial" w:cs="Arial"/>
                <w:noProof/>
                <w:sz w:val="20"/>
                <w:szCs w:val="20"/>
              </w:rPr>
            </w:pPr>
          </w:p>
        </w:tc>
        <w:tc>
          <w:tcPr>
            <w:tcW w:w="1870" w:type="pct"/>
          </w:tcPr>
          <w:p w14:paraId="117FB7BC" w14:textId="3A8B71B0" w:rsidR="00586D78" w:rsidRPr="00F764A8" w:rsidRDefault="00586D78" w:rsidP="002E1718">
            <w:pPr>
              <w:jc w:val="center"/>
              <w:rPr>
                <w:rFonts w:ascii="Arial" w:hAnsi="Arial" w:cs="Arial"/>
                <w:sz w:val="20"/>
                <w:szCs w:val="20"/>
              </w:rPr>
            </w:pPr>
            <w:r w:rsidRPr="006B600D">
              <w:rPr>
                <w:rFonts w:ascii="Arial" w:hAnsi="Arial" w:cs="Arial"/>
                <w:noProof/>
              </w:rPr>
              <w:drawing>
                <wp:inline distT="0" distB="0" distL="0" distR="0" wp14:anchorId="12953625" wp14:editId="3D2B4E42">
                  <wp:extent cx="704850" cy="1514475"/>
                  <wp:effectExtent l="0" t="0" r="0" b="9525"/>
                  <wp:docPr id="60" name="Picture 60"/>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36" cstate="print">
                            <a:extLst>
                              <a:ext uri="{28A0092B-C50C-407E-A947-70E740481C1C}">
                                <a14:useLocalDpi xmlns:a14="http://schemas.microsoft.com/office/drawing/2010/main" val="0"/>
                              </a:ext>
                            </a:extLst>
                          </a:blip>
                          <a:srcRect t="3150" r="69207" b="12598"/>
                          <a:stretch/>
                        </pic:blipFill>
                        <pic:spPr bwMode="auto">
                          <a:xfrm>
                            <a:off x="0" y="0"/>
                            <a:ext cx="709285" cy="15240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12" w:type="pct"/>
            <w:vMerge/>
          </w:tcPr>
          <w:p w14:paraId="6BB861AA" w14:textId="77777777" w:rsidR="00586D78" w:rsidRPr="00F764A8" w:rsidRDefault="00586D78" w:rsidP="002E1718">
            <w:pPr>
              <w:rPr>
                <w:rFonts w:ascii="Arial" w:hAnsi="Arial" w:cs="Arial"/>
                <w:sz w:val="20"/>
                <w:szCs w:val="20"/>
              </w:rPr>
            </w:pPr>
          </w:p>
        </w:tc>
        <w:tc>
          <w:tcPr>
            <w:tcW w:w="1753" w:type="pct"/>
            <w:vMerge/>
          </w:tcPr>
          <w:p w14:paraId="1B87A3B5" w14:textId="77777777" w:rsidR="00586D78" w:rsidRPr="00F764A8" w:rsidRDefault="00586D78" w:rsidP="002E1718">
            <w:pPr>
              <w:pStyle w:val="ListParagraph"/>
              <w:numPr>
                <w:ilvl w:val="0"/>
                <w:numId w:val="6"/>
              </w:numPr>
              <w:ind w:left="318" w:hanging="284"/>
              <w:rPr>
                <w:rFonts w:ascii="Arial" w:hAnsi="Arial" w:cs="Arial"/>
                <w:sz w:val="20"/>
                <w:szCs w:val="20"/>
              </w:rPr>
            </w:pPr>
          </w:p>
        </w:tc>
      </w:tr>
    </w:tbl>
    <w:p w14:paraId="7E0D0704" w14:textId="77777777" w:rsidR="00D40DEA" w:rsidRPr="00D40DEA" w:rsidRDefault="00D40DEA" w:rsidP="009E46BE">
      <w:pPr>
        <w:rPr>
          <w:rFonts w:ascii="Arial" w:hAnsi="Arial" w:cs="Arial"/>
        </w:rPr>
        <w:sectPr w:rsidR="00D40DEA" w:rsidRPr="00D40DEA" w:rsidSect="00623C8C">
          <w:headerReference w:type="default" r:id="rId37"/>
          <w:footerReference w:type="default" r:id="rId38"/>
          <w:pgSz w:w="11906" w:h="16838" w:code="9"/>
          <w:pgMar w:top="2098" w:right="1134" w:bottom="567" w:left="1134" w:header="284" w:footer="567" w:gutter="0"/>
          <w:cols w:space="708"/>
          <w:docGrid w:linePitch="360"/>
        </w:sect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9E46BE" w14:paraId="163C2EA9" w14:textId="77777777" w:rsidTr="009E46BE">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5" w:name="Dropdown1"/>
          <w:bookmarkEnd w:id="1"/>
          <w:p w14:paraId="54D32E3F" w14:textId="77777777" w:rsidR="009E46BE" w:rsidRDefault="009E46BE">
            <w:pPr>
              <w:spacing w:line="262" w:lineRule="exact"/>
              <w:ind w:left="105"/>
              <w:rPr>
                <w:rFonts w:ascii="Arial" w:hAnsi="Arial" w:cs="Arial"/>
                <w:color w:val="808080"/>
                <w:lang w:eastAsia="en-US"/>
              </w:rPr>
            </w:pPr>
            <w:r>
              <w:rPr>
                <w:lang w:eastAsia="en-US"/>
              </w:rPr>
              <w:lastRenderedPageBreak/>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5"/>
            <w:r>
              <w:rPr>
                <w:lang w:eastAsia="en-US"/>
              </w:rPr>
              <w:fldChar w:fldCharType="end"/>
            </w:r>
            <w:r>
              <w:rPr>
                <w:rFonts w:ascii="Arial" w:hAnsi="Arial" w:cs="Arial"/>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44A20239" w14:textId="77777777" w:rsidR="009E46BE" w:rsidRDefault="009E46BE">
            <w:pPr>
              <w:rPr>
                <w:rFonts w:ascii="Arial" w:hAnsi="Arial" w:cs="Arial"/>
                <w:lang w:eastAsia="en-US"/>
              </w:rPr>
            </w:pPr>
            <w:r>
              <w:rPr>
                <w:rFonts w:ascii="Arial" w:hAnsi="Arial" w:cs="Arial"/>
                <w:lang w:eastAsia="en-US"/>
              </w:rPr>
              <w:t>Town Planning Scheme No. 3</w:t>
            </w:r>
          </w:p>
        </w:tc>
      </w:tr>
      <w:tr w:rsidR="009E46BE" w14:paraId="3FB28FEE" w14:textId="77777777" w:rsidTr="009E46B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1DD6B6BB" w14:textId="77777777" w:rsidR="009E46BE" w:rsidRDefault="009E46BE">
            <w:pPr>
              <w:spacing w:line="262" w:lineRule="exact"/>
              <w:ind w:left="105"/>
              <w:rPr>
                <w:rFonts w:ascii="Arial" w:hAnsi="Arial" w:cs="Arial"/>
                <w:color w:val="808080"/>
                <w:lang w:eastAsia="en-US"/>
              </w:rPr>
            </w:pPr>
            <w:hyperlink r:id="rId39" w:anchor="Bookmark3" w:tooltip="Category – outline the relevant service or function that the content of the policies addresses. Refer to the Category Index for guidance" w:history="1">
              <w:r>
                <w:rPr>
                  <w:rStyle w:val="Hyperlink"/>
                  <w:lang w:eastAsia="en-US"/>
                </w:rPr>
                <w:t>Category</w:t>
              </w:r>
            </w:hyperlink>
          </w:p>
        </w:tc>
        <w:tc>
          <w:tcPr>
            <w:tcW w:w="6177" w:type="dxa"/>
            <w:tcBorders>
              <w:top w:val="outset" w:sz="6" w:space="0" w:color="auto"/>
              <w:left w:val="outset" w:sz="6" w:space="0" w:color="auto"/>
              <w:bottom w:val="outset" w:sz="6" w:space="0" w:color="auto"/>
              <w:right w:val="outset" w:sz="6" w:space="0" w:color="auto"/>
            </w:tcBorders>
            <w:vAlign w:val="center"/>
            <w:hideMark/>
          </w:tcPr>
          <w:p w14:paraId="512CD34A" w14:textId="77777777" w:rsidR="009E46BE" w:rsidRDefault="009E46BE">
            <w:pPr>
              <w:rPr>
                <w:rFonts w:ascii="Arial" w:hAnsi="Arial" w:cs="Arial"/>
                <w:lang w:eastAsia="en-US"/>
              </w:rPr>
            </w:pPr>
            <w:r>
              <w:rPr>
                <w:rFonts w:ascii="Arial" w:hAnsi="Arial" w:cs="Arial"/>
                <w:lang w:eastAsia="en-US"/>
              </w:rPr>
              <w:t>Planning - Town Planning &amp; Development</w:t>
            </w:r>
          </w:p>
        </w:tc>
      </w:tr>
      <w:tr w:rsidR="009E46BE" w14:paraId="7DAD251F" w14:textId="77777777" w:rsidTr="009E46B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40487354" w14:textId="77777777" w:rsidR="009E46BE" w:rsidRDefault="009E46BE">
            <w:pPr>
              <w:spacing w:line="262" w:lineRule="exact"/>
              <w:ind w:left="105"/>
              <w:rPr>
                <w:rFonts w:ascii="Arial" w:hAnsi="Arial" w:cs="Arial"/>
                <w:lang w:eastAsia="en-US"/>
              </w:rPr>
            </w:pPr>
            <w:hyperlink r:id="rId40" w:anchor="Bookmark3" w:tooltip="Lead Business Unit – outline the business Unit responsible for reviewing the Policy, and conducting stakeholder consultation where necessary." w:history="1">
              <w:r>
                <w:rPr>
                  <w:rStyle w:val="Hyperlink"/>
                  <w:lang w:eastAsia="en-US"/>
                </w:rPr>
                <w:t>Lead Business Unit</w:t>
              </w:r>
            </w:hyperlink>
            <w:r>
              <w:rPr>
                <w:rStyle w:val="Hyperlink"/>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367D3D80" w14:textId="77777777" w:rsidR="009E46BE" w:rsidRDefault="009E46BE">
            <w:pPr>
              <w:rPr>
                <w:rFonts w:ascii="Arial" w:hAnsi="Arial" w:cs="Arial"/>
                <w:lang w:eastAsia="en-US"/>
              </w:rPr>
            </w:pPr>
            <w:r>
              <w:rPr>
                <w:rFonts w:ascii="Arial" w:hAnsi="Arial" w:cs="Arial"/>
                <w:lang w:eastAsia="en-US"/>
              </w:rPr>
              <w:t>Statutory Planning</w:t>
            </w:r>
          </w:p>
        </w:tc>
      </w:tr>
      <w:tr w:rsidR="009E46BE" w14:paraId="1DD3C058" w14:textId="77777777" w:rsidTr="009E46B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76761D5B" w14:textId="77777777" w:rsidR="009E46BE" w:rsidRDefault="009E46BE">
            <w:pPr>
              <w:spacing w:line="262" w:lineRule="exact"/>
              <w:ind w:left="105"/>
              <w:rPr>
                <w:rStyle w:val="Hyperlink"/>
              </w:rPr>
            </w:pPr>
            <w:hyperlink r:id="rId41" w:anchor="Bookmark3" w:tooltip="Public Consultation – outline whether public consultation is required as part of the policy review or implementation. It is the responsibility of the Business Lead to determine review times." w:history="1">
              <w:r>
                <w:rPr>
                  <w:rStyle w:val="Hyperlink"/>
                  <w:lang w:eastAsia="en-US"/>
                </w:rPr>
                <w:t>Public Consultation</w:t>
              </w:r>
            </w:hyperlink>
            <w:r>
              <w:rPr>
                <w:rStyle w:val="Hyperlink"/>
                <w:lang w:eastAsia="en-US"/>
              </w:rPr>
              <w:t>:</w:t>
            </w:r>
          </w:p>
          <w:p w14:paraId="2C511915" w14:textId="77777777" w:rsidR="009E46BE" w:rsidRDefault="009E46BE">
            <w:pPr>
              <w:spacing w:line="262" w:lineRule="exact"/>
              <w:ind w:left="105"/>
            </w:pPr>
            <w:r>
              <w:rPr>
                <w:rFonts w:ascii="Arial" w:hAnsi="Arial" w:cs="Arial"/>
                <w:b/>
                <w:sz w:val="18"/>
                <w:szCs w:val="18"/>
                <w:lang w:eastAsia="en-US"/>
              </w:rPr>
              <w:t>(Yes or No)</w:t>
            </w:r>
          </w:p>
        </w:tc>
        <w:tc>
          <w:tcPr>
            <w:tcW w:w="6177" w:type="dxa"/>
            <w:tcBorders>
              <w:top w:val="outset" w:sz="6" w:space="0" w:color="auto"/>
              <w:left w:val="outset" w:sz="6" w:space="0" w:color="auto"/>
              <w:bottom w:val="outset" w:sz="6" w:space="0" w:color="auto"/>
              <w:right w:val="outset" w:sz="6" w:space="0" w:color="auto"/>
            </w:tcBorders>
            <w:vAlign w:val="center"/>
            <w:hideMark/>
          </w:tcPr>
          <w:p w14:paraId="3E3BF932" w14:textId="77777777" w:rsidR="009E46BE" w:rsidRDefault="009E46BE">
            <w:pPr>
              <w:rPr>
                <w:rFonts w:ascii="Arial" w:hAnsi="Arial" w:cs="Arial"/>
                <w:lang w:eastAsia="en-US"/>
              </w:rPr>
            </w:pPr>
            <w:r>
              <w:rPr>
                <w:rFonts w:ascii="Arial" w:hAnsi="Arial" w:cs="Arial"/>
                <w:lang w:eastAsia="en-US"/>
              </w:rPr>
              <w:t>Yes</w:t>
            </w:r>
          </w:p>
        </w:tc>
      </w:tr>
      <w:tr w:rsidR="009E46BE" w14:paraId="0A2BE628" w14:textId="77777777" w:rsidTr="009E46B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F86A6E4" w14:textId="77777777" w:rsidR="009E46BE" w:rsidRDefault="009E46BE">
            <w:pPr>
              <w:spacing w:line="262" w:lineRule="exact"/>
              <w:ind w:left="105"/>
              <w:rPr>
                <w:rStyle w:val="Hyperlink"/>
              </w:rPr>
            </w:pPr>
            <w:hyperlink r:id="rId42" w:anchor="Bookmark3" w:tooltip="Adoption date – (Do not amend - Administration Purpose Only)this is the date that Council resolved to adopt the policy, and any other subsequent review adoption dates by Council." w:history="1">
              <w:r>
                <w:rPr>
                  <w:rStyle w:val="Hyperlink"/>
                  <w:lang w:eastAsia="en-US"/>
                </w:rPr>
                <w:t>Adoption Date</w:t>
              </w:r>
            </w:hyperlink>
            <w:r>
              <w:rPr>
                <w:rStyle w:val="Hyperlink"/>
                <w:lang w:eastAsia="en-US"/>
              </w:rPr>
              <w:t>:</w:t>
            </w:r>
          </w:p>
          <w:p w14:paraId="4BBD5823" w14:textId="77777777" w:rsidR="009E46BE" w:rsidRDefault="009E46BE">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39EB125A" w14:textId="4E4E1380" w:rsidR="009E46BE" w:rsidRDefault="009D04FF" w:rsidP="00EC2FF0">
            <w:pPr>
              <w:rPr>
                <w:rFonts w:ascii="Arial" w:hAnsi="Arial" w:cs="Arial"/>
                <w:lang w:eastAsia="en-US"/>
              </w:rPr>
            </w:pPr>
            <w:r>
              <w:rPr>
                <w:rFonts w:ascii="Arial" w:hAnsi="Arial" w:cs="Arial"/>
              </w:rPr>
              <w:t>1</w:t>
            </w:r>
            <w:r w:rsidR="007C686D">
              <w:rPr>
                <w:rFonts w:ascii="Arial" w:hAnsi="Arial" w:cs="Arial"/>
              </w:rPr>
              <w:t>2</w:t>
            </w:r>
            <w:r>
              <w:rPr>
                <w:rFonts w:ascii="Arial" w:hAnsi="Arial" w:cs="Arial"/>
              </w:rPr>
              <w:t xml:space="preserve"> </w:t>
            </w:r>
            <w:r w:rsidR="0030471C">
              <w:rPr>
                <w:rFonts w:ascii="Arial" w:hAnsi="Arial" w:cs="Arial"/>
              </w:rPr>
              <w:t>May 2026</w:t>
            </w:r>
          </w:p>
        </w:tc>
      </w:tr>
      <w:tr w:rsidR="009E46BE" w14:paraId="343CD639" w14:textId="77777777" w:rsidTr="009E46B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1294FBE" w14:textId="77777777" w:rsidR="009E46BE" w:rsidRDefault="009E46BE">
            <w:pPr>
              <w:spacing w:line="262" w:lineRule="exact"/>
              <w:ind w:left="105"/>
              <w:rPr>
                <w:rStyle w:val="Hyperlink"/>
              </w:rPr>
            </w:pPr>
            <w:hyperlink r:id="rId43" w:anchor="Bookmark3" w:tooltip="Next review date: – (Do not amend - Administration Purpose Only)  this is the due date for review. Maximum time allowed for review timeframe is 2 years." w:history="1">
              <w:r>
                <w:rPr>
                  <w:rStyle w:val="Hyperlink"/>
                  <w:lang w:eastAsia="en-US"/>
                </w:rPr>
                <w:t>Next Review Due</w:t>
              </w:r>
            </w:hyperlink>
            <w:r>
              <w:rPr>
                <w:rStyle w:val="Hyperlink"/>
                <w:lang w:eastAsia="en-US"/>
              </w:rPr>
              <w:t>:</w:t>
            </w:r>
          </w:p>
          <w:p w14:paraId="38E5033E" w14:textId="77777777" w:rsidR="009E46BE" w:rsidRDefault="009E46BE">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44BA257C" w14:textId="64B62524" w:rsidR="009E46BE" w:rsidRDefault="0030471C" w:rsidP="00EC2FF0">
            <w:pPr>
              <w:rPr>
                <w:rFonts w:ascii="Arial" w:hAnsi="Arial" w:cs="Arial"/>
                <w:lang w:eastAsia="en-US"/>
              </w:rPr>
            </w:pPr>
            <w:r>
              <w:rPr>
                <w:rFonts w:ascii="Arial" w:hAnsi="Arial" w:cs="Arial"/>
                <w:lang w:eastAsia="en-US"/>
              </w:rPr>
              <w:t>May 2028</w:t>
            </w:r>
          </w:p>
        </w:tc>
      </w:tr>
      <w:tr w:rsidR="009E46BE" w14:paraId="22EEE56C" w14:textId="77777777" w:rsidTr="009E46BE">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1CF309D2" w14:textId="77777777" w:rsidR="009E46BE" w:rsidRDefault="009E46BE">
            <w:pPr>
              <w:spacing w:line="262" w:lineRule="exact"/>
              <w:ind w:left="105"/>
              <w:rPr>
                <w:rFonts w:ascii="Arial" w:hAnsi="Arial" w:cs="Arial"/>
                <w:color w:val="808080"/>
                <w:lang w:eastAsia="en-US"/>
              </w:rPr>
            </w:pPr>
            <w:hyperlink r:id="rId44" w:anchor="Bookmark3" w:tooltip="ECM Doc Set ID: this refers Doc Set ID in ECM" w:history="1">
              <w:r>
                <w:rPr>
                  <w:rStyle w:val="Hyperlink"/>
                  <w:lang w:eastAsia="en-US"/>
                </w:rPr>
                <w:t>ECM Doc Set ID</w:t>
              </w:r>
            </w:hyperlink>
            <w:r>
              <w:rPr>
                <w:rStyle w:val="Hyperlink"/>
                <w:lang w:eastAsia="en-US"/>
              </w:rPr>
              <w:t>:</w:t>
            </w:r>
          </w:p>
          <w:p w14:paraId="32CC9136" w14:textId="77777777" w:rsidR="009E46BE" w:rsidRDefault="009E46BE">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CEB88E0" w14:textId="77777777" w:rsidR="009E46BE" w:rsidRDefault="009E46BE">
            <w:pPr>
              <w:jc w:val="both"/>
              <w:rPr>
                <w:rFonts w:ascii="Arial" w:hAnsi="Arial" w:cs="Arial"/>
                <w:lang w:eastAsia="en-US"/>
              </w:rPr>
            </w:pPr>
            <w:r w:rsidRPr="009E46BE">
              <w:rPr>
                <w:rFonts w:ascii="Arial" w:hAnsi="Arial" w:cs="Arial"/>
                <w:lang w:eastAsia="en-US"/>
              </w:rPr>
              <w:t>4518397</w:t>
            </w:r>
          </w:p>
        </w:tc>
      </w:tr>
    </w:tbl>
    <w:p w14:paraId="41E43760" w14:textId="77777777" w:rsidR="009E46BE" w:rsidRDefault="009E46BE" w:rsidP="009E46BE">
      <w:pPr>
        <w:tabs>
          <w:tab w:val="left" w:pos="9026"/>
        </w:tabs>
        <w:spacing w:before="2"/>
        <w:ind w:right="-46"/>
        <w:rPr>
          <w:rFonts w:ascii="Arial" w:hAnsi="Arial" w:cs="Arial"/>
        </w:rPr>
      </w:pPr>
    </w:p>
    <w:p w14:paraId="6B2D413A" w14:textId="77777777" w:rsidR="00721265" w:rsidRPr="008816A0" w:rsidRDefault="00721265" w:rsidP="009E46BE"/>
    <w:sectPr w:rsidR="00721265" w:rsidRPr="008816A0" w:rsidSect="00D9552F">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0180" w14:textId="77777777" w:rsidR="00D9552F" w:rsidRDefault="00D9552F">
      <w:r>
        <w:separator/>
      </w:r>
    </w:p>
  </w:endnote>
  <w:endnote w:type="continuationSeparator" w:id="0">
    <w:p w14:paraId="3E48DF7B" w14:textId="77777777" w:rsidR="00D9552F" w:rsidRDefault="00D9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633214"/>
      <w:docPartObj>
        <w:docPartGallery w:val="Page Numbers (Bottom of Page)"/>
        <w:docPartUnique/>
      </w:docPartObj>
    </w:sdtPr>
    <w:sdtEndPr>
      <w:rPr>
        <w:rFonts w:ascii="Arial" w:hAnsi="Arial" w:cs="Arial"/>
      </w:rPr>
    </w:sdtEndPr>
    <w:sdtContent>
      <w:p w14:paraId="7BA9B30C"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EC2FF0">
          <w:rPr>
            <w:rFonts w:ascii="Arial" w:hAnsi="Arial" w:cs="Arial"/>
            <w:noProof/>
          </w:rPr>
          <w:t>8</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A7B1" w14:textId="77777777" w:rsidR="00D9552F" w:rsidRDefault="00D9552F">
      <w:r>
        <w:separator/>
      </w:r>
    </w:p>
  </w:footnote>
  <w:footnote w:type="continuationSeparator" w:id="0">
    <w:p w14:paraId="07E61006" w14:textId="77777777" w:rsidR="00D9552F" w:rsidRDefault="00D95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C03B8A" w:rsidRPr="00F94F2C" w14:paraId="166A4654" w14:textId="77777777" w:rsidTr="00623C8C">
      <w:trPr>
        <w:trHeight w:val="340"/>
        <w:tblCellSpacing w:w="20" w:type="dxa"/>
      </w:trPr>
      <w:tc>
        <w:tcPr>
          <w:tcW w:w="2088" w:type="dxa"/>
          <w:vAlign w:val="center"/>
        </w:tcPr>
        <w:p w14:paraId="7E3067E2" w14:textId="77777777" w:rsidR="00C03B8A" w:rsidRPr="00F94F2C" w:rsidRDefault="00C03B8A" w:rsidP="00623C8C">
          <w:r w:rsidRPr="00F94F2C">
            <w:rPr>
              <w:rFonts w:ascii="Arial" w:hAnsi="Arial" w:cs="Arial"/>
              <w:b/>
            </w:rPr>
            <w:t>Title</w:t>
          </w:r>
        </w:p>
      </w:tc>
      <w:tc>
        <w:tcPr>
          <w:tcW w:w="5386" w:type="dxa"/>
          <w:vAlign w:val="center"/>
        </w:tcPr>
        <w:p w14:paraId="220E3740" w14:textId="77777777" w:rsidR="00C03B8A" w:rsidRPr="00DF65A6" w:rsidRDefault="00C03B8A" w:rsidP="00C928AF">
          <w:pPr>
            <w:pStyle w:val="Header"/>
            <w:rPr>
              <w:rFonts w:ascii="Arial" w:hAnsi="Arial" w:cs="Arial"/>
              <w:b/>
              <w:caps/>
            </w:rPr>
          </w:pPr>
          <w:r w:rsidRPr="00DF65A6">
            <w:rPr>
              <w:rStyle w:val="Hyperlink"/>
              <w:b/>
              <w:noProof/>
            </w:rPr>
            <w:drawing>
              <wp:anchor distT="0" distB="0" distL="114300" distR="114300" simplePos="0" relativeHeight="251661312" behindDoc="0" locked="0" layoutInCell="1" allowOverlap="1" wp14:anchorId="6F928749" wp14:editId="635CF520">
                <wp:simplePos x="0" y="0"/>
                <wp:positionH relativeFrom="column">
                  <wp:posOffset>3449320</wp:posOffset>
                </wp:positionH>
                <wp:positionV relativeFrom="paragraph">
                  <wp:posOffset>-301625</wp:posOffset>
                </wp:positionV>
                <wp:extent cx="1975485" cy="1603375"/>
                <wp:effectExtent l="0" t="0" r="5715"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5A6">
            <w:rPr>
              <w:rStyle w:val="Hyperlink"/>
              <w:b/>
            </w:rPr>
            <w:t xml:space="preserve">Signs &amp; Advertising </w:t>
          </w:r>
          <w:r w:rsidRPr="00DF65A6">
            <w:rPr>
              <w:rFonts w:ascii="Arial" w:hAnsi="Arial" w:cs="Arial"/>
              <w:b/>
              <w:caps/>
            </w:rPr>
            <w:t xml:space="preserve"> </w:t>
          </w:r>
        </w:p>
      </w:tc>
    </w:tr>
    <w:tr w:rsidR="00623C8C" w:rsidRPr="00F94F2C" w14:paraId="686BCC80" w14:textId="77777777" w:rsidTr="00623C8C">
      <w:trPr>
        <w:trHeight w:val="340"/>
        <w:tblCellSpacing w:w="20" w:type="dxa"/>
      </w:trPr>
      <w:tc>
        <w:tcPr>
          <w:tcW w:w="2088" w:type="dxa"/>
          <w:vAlign w:val="center"/>
        </w:tcPr>
        <w:p w14:paraId="0618C136"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7EB8ED09"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176A69DC" w14:textId="77777777" w:rsidR="00623C8C" w:rsidRPr="00F94F2C" w:rsidRDefault="00C03B8A" w:rsidP="00623C8C">
          <w:pPr>
            <w:pStyle w:val="Header"/>
            <w:rPr>
              <w:rFonts w:ascii="Arial Bold" w:hAnsi="Arial Bold" w:cs="Arial"/>
              <w:b/>
              <w:caps/>
            </w:rPr>
          </w:pPr>
          <w:r>
            <w:rPr>
              <w:rFonts w:ascii="Arial Bold" w:hAnsi="Arial Bold" w:cs="Arial"/>
              <w:b/>
              <w:caps/>
            </w:rPr>
            <w:t>LPP 3.7</w:t>
          </w:r>
        </w:p>
      </w:tc>
    </w:tr>
  </w:tbl>
  <w:p w14:paraId="0A913174"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C15"/>
    <w:multiLevelType w:val="hybridMultilevel"/>
    <w:tmpl w:val="40649E4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6057B2"/>
    <w:multiLevelType w:val="hybridMultilevel"/>
    <w:tmpl w:val="15268F6E"/>
    <w:lvl w:ilvl="0" w:tplc="59F4781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8A24C89"/>
    <w:multiLevelType w:val="hybridMultilevel"/>
    <w:tmpl w:val="7EAC04B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583871"/>
    <w:multiLevelType w:val="hybridMultilevel"/>
    <w:tmpl w:val="C15694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57452D"/>
    <w:multiLevelType w:val="multilevel"/>
    <w:tmpl w:val="25FED9DA"/>
    <w:lvl w:ilvl="0">
      <w:start w:val="1"/>
      <w:numFmt w:val="none"/>
      <w:lvlText w:val="(5)"/>
      <w:lvlJc w:val="left"/>
      <w:pPr>
        <w:ind w:left="360" w:hanging="360"/>
      </w:pPr>
      <w:rPr>
        <w:rFonts w:hint="default"/>
      </w:rPr>
    </w:lvl>
    <w:lvl w:ilvl="1">
      <w:start w:val="1"/>
      <w:numFmt w:val="lowerLetter"/>
      <w:lvlText w:val="%2)"/>
      <w:lvlJc w:val="left"/>
      <w:pPr>
        <w:ind w:left="720" w:hanging="360"/>
      </w:pPr>
      <w:rPr>
        <w:rFonts w:ascii="Arial" w:hAnsi="Arial" w:cs="Arial" w:hint="default"/>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85C2809"/>
    <w:multiLevelType w:val="hybridMultilevel"/>
    <w:tmpl w:val="BDFE74A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20688D"/>
    <w:multiLevelType w:val="hybridMultilevel"/>
    <w:tmpl w:val="ACC0D26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891E89"/>
    <w:multiLevelType w:val="hybridMultilevel"/>
    <w:tmpl w:val="FFF26B28"/>
    <w:lvl w:ilvl="0" w:tplc="C1CEAF24">
      <w:start w:val="1"/>
      <w:numFmt w:val="lowerLetter"/>
      <w:lvlText w:val="%1)"/>
      <w:lvlJc w:val="left"/>
      <w:pPr>
        <w:ind w:left="720" w:hanging="360"/>
      </w:pPr>
      <w:rPr>
        <w:rFonts w:ascii="Arial" w:hAnsi="Arial" w:cs="Arial"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9B26C5"/>
    <w:multiLevelType w:val="hybridMultilevel"/>
    <w:tmpl w:val="3C9A5AC4"/>
    <w:lvl w:ilvl="0" w:tplc="59F478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C30F19"/>
    <w:multiLevelType w:val="hybridMultilevel"/>
    <w:tmpl w:val="858013CA"/>
    <w:lvl w:ilvl="0" w:tplc="7CBA687A">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386F14"/>
    <w:multiLevelType w:val="hybridMultilevel"/>
    <w:tmpl w:val="EE18D54A"/>
    <w:lvl w:ilvl="0" w:tplc="0958D0E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021D58"/>
    <w:multiLevelType w:val="hybridMultilevel"/>
    <w:tmpl w:val="6B5E581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BA12C1"/>
    <w:multiLevelType w:val="hybridMultilevel"/>
    <w:tmpl w:val="5E8A6F1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5F651B"/>
    <w:multiLevelType w:val="hybridMultilevel"/>
    <w:tmpl w:val="F7B43B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362B44"/>
    <w:multiLevelType w:val="hybridMultilevel"/>
    <w:tmpl w:val="011A89CE"/>
    <w:lvl w:ilvl="0" w:tplc="7C40379E">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AAF18F2"/>
    <w:multiLevelType w:val="hybridMultilevel"/>
    <w:tmpl w:val="5C2A17A4"/>
    <w:lvl w:ilvl="0" w:tplc="C1CEAF24">
      <w:start w:val="1"/>
      <w:numFmt w:val="lowerLetter"/>
      <w:lvlText w:val="%1)"/>
      <w:lvlJc w:val="left"/>
      <w:pPr>
        <w:ind w:left="720" w:hanging="360"/>
      </w:pPr>
      <w:rPr>
        <w:rFonts w:ascii="Arial" w:hAnsi="Arial" w:cs="Arial"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7F2976"/>
    <w:multiLevelType w:val="multilevel"/>
    <w:tmpl w:val="64C69ED4"/>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C81E9A"/>
    <w:multiLevelType w:val="hybridMultilevel"/>
    <w:tmpl w:val="B7AE35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0CE6810"/>
    <w:multiLevelType w:val="multilevel"/>
    <w:tmpl w:val="6C962ABE"/>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E65846"/>
    <w:multiLevelType w:val="hybridMultilevel"/>
    <w:tmpl w:val="8736AEA4"/>
    <w:lvl w:ilvl="0" w:tplc="61FEB59A">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0E15E6"/>
    <w:multiLevelType w:val="hybridMultilevel"/>
    <w:tmpl w:val="75D60A34"/>
    <w:lvl w:ilvl="0" w:tplc="D3C47CA6">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EF3195"/>
    <w:multiLevelType w:val="hybridMultilevel"/>
    <w:tmpl w:val="DECE158E"/>
    <w:lvl w:ilvl="0" w:tplc="95321BE8">
      <w:start w:val="1"/>
      <w:numFmt w:val="decimal"/>
      <w:lvlText w:val="%1."/>
      <w:lvlJc w:val="left"/>
      <w:pPr>
        <w:ind w:left="1440" w:hanging="72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C4474B0"/>
    <w:multiLevelType w:val="hybridMultilevel"/>
    <w:tmpl w:val="B6B019CC"/>
    <w:lvl w:ilvl="0" w:tplc="F356C1D6">
      <w:start w:val="1"/>
      <w:numFmt w:val="lowerLetter"/>
      <w:lvlText w:val="%1)"/>
      <w:lvlJc w:val="left"/>
      <w:pPr>
        <w:ind w:left="277" w:hanging="360"/>
      </w:pPr>
      <w:rPr>
        <w:rFonts w:ascii="Arial" w:hAnsi="Arial" w:cs="Arial" w:hint="default"/>
      </w:rPr>
    </w:lvl>
    <w:lvl w:ilvl="1" w:tplc="0C090019" w:tentative="1">
      <w:start w:val="1"/>
      <w:numFmt w:val="lowerLetter"/>
      <w:lvlText w:val="%2."/>
      <w:lvlJc w:val="left"/>
      <w:pPr>
        <w:ind w:left="997" w:hanging="360"/>
      </w:pPr>
    </w:lvl>
    <w:lvl w:ilvl="2" w:tplc="0C09001B" w:tentative="1">
      <w:start w:val="1"/>
      <w:numFmt w:val="lowerRoman"/>
      <w:lvlText w:val="%3."/>
      <w:lvlJc w:val="right"/>
      <w:pPr>
        <w:ind w:left="1717" w:hanging="180"/>
      </w:pPr>
    </w:lvl>
    <w:lvl w:ilvl="3" w:tplc="0C09000F" w:tentative="1">
      <w:start w:val="1"/>
      <w:numFmt w:val="decimal"/>
      <w:lvlText w:val="%4."/>
      <w:lvlJc w:val="left"/>
      <w:pPr>
        <w:ind w:left="2437" w:hanging="360"/>
      </w:pPr>
    </w:lvl>
    <w:lvl w:ilvl="4" w:tplc="0C090019" w:tentative="1">
      <w:start w:val="1"/>
      <w:numFmt w:val="lowerLetter"/>
      <w:lvlText w:val="%5."/>
      <w:lvlJc w:val="left"/>
      <w:pPr>
        <w:ind w:left="3157" w:hanging="360"/>
      </w:pPr>
    </w:lvl>
    <w:lvl w:ilvl="5" w:tplc="0C09001B" w:tentative="1">
      <w:start w:val="1"/>
      <w:numFmt w:val="lowerRoman"/>
      <w:lvlText w:val="%6."/>
      <w:lvlJc w:val="right"/>
      <w:pPr>
        <w:ind w:left="3877" w:hanging="180"/>
      </w:pPr>
    </w:lvl>
    <w:lvl w:ilvl="6" w:tplc="0C09000F" w:tentative="1">
      <w:start w:val="1"/>
      <w:numFmt w:val="decimal"/>
      <w:lvlText w:val="%7."/>
      <w:lvlJc w:val="left"/>
      <w:pPr>
        <w:ind w:left="4597" w:hanging="360"/>
      </w:pPr>
    </w:lvl>
    <w:lvl w:ilvl="7" w:tplc="0C090019" w:tentative="1">
      <w:start w:val="1"/>
      <w:numFmt w:val="lowerLetter"/>
      <w:lvlText w:val="%8."/>
      <w:lvlJc w:val="left"/>
      <w:pPr>
        <w:ind w:left="5317" w:hanging="360"/>
      </w:pPr>
    </w:lvl>
    <w:lvl w:ilvl="8" w:tplc="0C09001B" w:tentative="1">
      <w:start w:val="1"/>
      <w:numFmt w:val="lowerRoman"/>
      <w:lvlText w:val="%9."/>
      <w:lvlJc w:val="right"/>
      <w:pPr>
        <w:ind w:left="6037" w:hanging="180"/>
      </w:pPr>
    </w:lvl>
  </w:abstractNum>
  <w:abstractNum w:abstractNumId="23" w15:restartNumberingAfterBreak="0">
    <w:nsid w:val="5FF86BC0"/>
    <w:multiLevelType w:val="multilevel"/>
    <w:tmpl w:val="6C962ABE"/>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FFF1330"/>
    <w:multiLevelType w:val="hybridMultilevel"/>
    <w:tmpl w:val="13AC2AB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633572"/>
    <w:multiLevelType w:val="hybridMultilevel"/>
    <w:tmpl w:val="00C2585A"/>
    <w:lvl w:ilvl="0" w:tplc="067AC0D2">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F87103"/>
    <w:multiLevelType w:val="hybridMultilevel"/>
    <w:tmpl w:val="933E5B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FF230B"/>
    <w:multiLevelType w:val="hybridMultilevel"/>
    <w:tmpl w:val="03EA7EDA"/>
    <w:lvl w:ilvl="0" w:tplc="8670E7F4">
      <w:start w:val="1"/>
      <w:numFmt w:val="lowerLetter"/>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6C3A4631"/>
    <w:multiLevelType w:val="hybridMultilevel"/>
    <w:tmpl w:val="B02C1932"/>
    <w:lvl w:ilvl="0" w:tplc="6CE02B34">
      <w:start w:val="1"/>
      <w:numFmt w:val="lowerLetter"/>
      <w:lvlText w:val="%1)"/>
      <w:lvlJc w:val="left"/>
      <w:pPr>
        <w:ind w:left="733" w:hanging="360"/>
      </w:pPr>
    </w:lvl>
    <w:lvl w:ilvl="1" w:tplc="0C090019">
      <w:start w:val="1"/>
      <w:numFmt w:val="lowerLetter"/>
      <w:lvlText w:val="%2."/>
      <w:lvlJc w:val="left"/>
      <w:pPr>
        <w:ind w:left="1453" w:hanging="360"/>
      </w:pPr>
    </w:lvl>
    <w:lvl w:ilvl="2" w:tplc="0C09001B">
      <w:start w:val="1"/>
      <w:numFmt w:val="lowerRoman"/>
      <w:lvlText w:val="%3."/>
      <w:lvlJc w:val="right"/>
      <w:pPr>
        <w:ind w:left="2173" w:hanging="180"/>
      </w:pPr>
    </w:lvl>
    <w:lvl w:ilvl="3" w:tplc="0C09000F">
      <w:start w:val="1"/>
      <w:numFmt w:val="decimal"/>
      <w:lvlText w:val="%4."/>
      <w:lvlJc w:val="left"/>
      <w:pPr>
        <w:ind w:left="2893" w:hanging="360"/>
      </w:pPr>
    </w:lvl>
    <w:lvl w:ilvl="4" w:tplc="0C090019">
      <w:start w:val="1"/>
      <w:numFmt w:val="lowerLetter"/>
      <w:lvlText w:val="%5."/>
      <w:lvlJc w:val="left"/>
      <w:pPr>
        <w:ind w:left="3613" w:hanging="360"/>
      </w:pPr>
    </w:lvl>
    <w:lvl w:ilvl="5" w:tplc="0C09001B">
      <w:start w:val="1"/>
      <w:numFmt w:val="lowerRoman"/>
      <w:lvlText w:val="%6."/>
      <w:lvlJc w:val="right"/>
      <w:pPr>
        <w:ind w:left="4333" w:hanging="180"/>
      </w:pPr>
    </w:lvl>
    <w:lvl w:ilvl="6" w:tplc="0C09000F">
      <w:start w:val="1"/>
      <w:numFmt w:val="decimal"/>
      <w:lvlText w:val="%7."/>
      <w:lvlJc w:val="left"/>
      <w:pPr>
        <w:ind w:left="5053" w:hanging="360"/>
      </w:pPr>
    </w:lvl>
    <w:lvl w:ilvl="7" w:tplc="0C090019">
      <w:start w:val="1"/>
      <w:numFmt w:val="lowerLetter"/>
      <w:lvlText w:val="%8."/>
      <w:lvlJc w:val="left"/>
      <w:pPr>
        <w:ind w:left="5773" w:hanging="360"/>
      </w:pPr>
    </w:lvl>
    <w:lvl w:ilvl="8" w:tplc="0C09001B">
      <w:start w:val="1"/>
      <w:numFmt w:val="lowerRoman"/>
      <w:lvlText w:val="%9."/>
      <w:lvlJc w:val="right"/>
      <w:pPr>
        <w:ind w:left="6493" w:hanging="180"/>
      </w:pPr>
    </w:lvl>
  </w:abstractNum>
  <w:abstractNum w:abstractNumId="29" w15:restartNumberingAfterBreak="0">
    <w:nsid w:val="6D260EB8"/>
    <w:multiLevelType w:val="hybridMultilevel"/>
    <w:tmpl w:val="CD68BB66"/>
    <w:lvl w:ilvl="0" w:tplc="4254DEEA">
      <w:start w:val="2"/>
      <w:numFmt w:val="decimal"/>
      <w:lvlText w:val="(%1)"/>
      <w:lvlJc w:val="left"/>
      <w:pPr>
        <w:ind w:left="502" w:hanging="360"/>
      </w:pPr>
      <w:rPr>
        <w:rFonts w:hint="default"/>
        <w:u w:val="none"/>
      </w:rPr>
    </w:lvl>
    <w:lvl w:ilvl="1" w:tplc="C1CEAF24">
      <w:start w:val="1"/>
      <w:numFmt w:val="lowerLetter"/>
      <w:lvlText w:val="%2)"/>
      <w:lvlJc w:val="left"/>
      <w:pPr>
        <w:ind w:left="1222" w:hanging="360"/>
      </w:pPr>
      <w:rPr>
        <w:rFonts w:ascii="Arial" w:hAnsi="Arial" w:cs="Arial" w:hint="default"/>
        <w:sz w:val="24"/>
        <w:szCs w:val="24"/>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0" w15:restartNumberingAfterBreak="0">
    <w:nsid w:val="6DF10C27"/>
    <w:multiLevelType w:val="hybridMultilevel"/>
    <w:tmpl w:val="E6502EA6"/>
    <w:lvl w:ilvl="0" w:tplc="7C40379E">
      <w:start w:val="1"/>
      <w:numFmt w:val="decimal"/>
      <w:lvlText w:val="%1."/>
      <w:lvlJc w:val="left"/>
      <w:pPr>
        <w:ind w:left="1080" w:hanging="360"/>
      </w:pPr>
      <w:rPr>
        <w:rFonts w:hint="default"/>
      </w:rPr>
    </w:lvl>
    <w:lvl w:ilvl="1" w:tplc="0C09001B">
      <w:start w:val="1"/>
      <w:numFmt w:val="lowerRoman"/>
      <w:lvlText w:val="%2."/>
      <w:lvlJc w:val="righ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E6601B1"/>
    <w:multiLevelType w:val="multilevel"/>
    <w:tmpl w:val="5CE2D050"/>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F090046"/>
    <w:multiLevelType w:val="hybridMultilevel"/>
    <w:tmpl w:val="D09ED48A"/>
    <w:lvl w:ilvl="0" w:tplc="B63ED910">
      <w:start w:val="1"/>
      <w:numFmt w:val="lowerLetter"/>
      <w:lvlText w:val="%1)"/>
      <w:lvlJc w:val="left"/>
      <w:pPr>
        <w:ind w:left="678" w:hanging="360"/>
      </w:pPr>
      <w:rPr>
        <w:rFonts w:hint="default"/>
      </w:rPr>
    </w:lvl>
    <w:lvl w:ilvl="1" w:tplc="0C090019" w:tentative="1">
      <w:start w:val="1"/>
      <w:numFmt w:val="lowerLetter"/>
      <w:lvlText w:val="%2."/>
      <w:lvlJc w:val="left"/>
      <w:pPr>
        <w:ind w:left="1398" w:hanging="360"/>
      </w:pPr>
    </w:lvl>
    <w:lvl w:ilvl="2" w:tplc="0C09001B" w:tentative="1">
      <w:start w:val="1"/>
      <w:numFmt w:val="lowerRoman"/>
      <w:lvlText w:val="%3."/>
      <w:lvlJc w:val="right"/>
      <w:pPr>
        <w:ind w:left="2118" w:hanging="180"/>
      </w:pPr>
    </w:lvl>
    <w:lvl w:ilvl="3" w:tplc="0C09000F" w:tentative="1">
      <w:start w:val="1"/>
      <w:numFmt w:val="decimal"/>
      <w:lvlText w:val="%4."/>
      <w:lvlJc w:val="left"/>
      <w:pPr>
        <w:ind w:left="2838" w:hanging="360"/>
      </w:pPr>
    </w:lvl>
    <w:lvl w:ilvl="4" w:tplc="0C090019" w:tentative="1">
      <w:start w:val="1"/>
      <w:numFmt w:val="lowerLetter"/>
      <w:lvlText w:val="%5."/>
      <w:lvlJc w:val="left"/>
      <w:pPr>
        <w:ind w:left="3558" w:hanging="360"/>
      </w:pPr>
    </w:lvl>
    <w:lvl w:ilvl="5" w:tplc="0C09001B" w:tentative="1">
      <w:start w:val="1"/>
      <w:numFmt w:val="lowerRoman"/>
      <w:lvlText w:val="%6."/>
      <w:lvlJc w:val="right"/>
      <w:pPr>
        <w:ind w:left="4278" w:hanging="180"/>
      </w:pPr>
    </w:lvl>
    <w:lvl w:ilvl="6" w:tplc="0C09000F" w:tentative="1">
      <w:start w:val="1"/>
      <w:numFmt w:val="decimal"/>
      <w:lvlText w:val="%7."/>
      <w:lvlJc w:val="left"/>
      <w:pPr>
        <w:ind w:left="4998" w:hanging="360"/>
      </w:pPr>
    </w:lvl>
    <w:lvl w:ilvl="7" w:tplc="0C090019" w:tentative="1">
      <w:start w:val="1"/>
      <w:numFmt w:val="lowerLetter"/>
      <w:lvlText w:val="%8."/>
      <w:lvlJc w:val="left"/>
      <w:pPr>
        <w:ind w:left="5718" w:hanging="360"/>
      </w:pPr>
    </w:lvl>
    <w:lvl w:ilvl="8" w:tplc="0C09001B" w:tentative="1">
      <w:start w:val="1"/>
      <w:numFmt w:val="lowerRoman"/>
      <w:lvlText w:val="%9."/>
      <w:lvlJc w:val="right"/>
      <w:pPr>
        <w:ind w:left="6438" w:hanging="180"/>
      </w:pPr>
    </w:lvl>
  </w:abstractNum>
  <w:abstractNum w:abstractNumId="33" w15:restartNumberingAfterBreak="0">
    <w:nsid w:val="756A399F"/>
    <w:multiLevelType w:val="hybridMultilevel"/>
    <w:tmpl w:val="9EA0E184"/>
    <w:lvl w:ilvl="0" w:tplc="59F478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877365B"/>
    <w:multiLevelType w:val="hybridMultilevel"/>
    <w:tmpl w:val="83A8538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337822"/>
    <w:multiLevelType w:val="hybridMultilevel"/>
    <w:tmpl w:val="FBDAA7F6"/>
    <w:lvl w:ilvl="0" w:tplc="59F47810">
      <w:start w:val="1"/>
      <w:numFmt w:val="lowerLetter"/>
      <w:lvlText w:val="%1)"/>
      <w:lvlJc w:val="left"/>
      <w:pPr>
        <w:ind w:left="753" w:hanging="360"/>
      </w:pPr>
      <w:rPr>
        <w:rFonts w:hint="default"/>
      </w:rPr>
    </w:lvl>
    <w:lvl w:ilvl="1" w:tplc="0C090019" w:tentative="1">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36" w15:restartNumberingAfterBreak="0">
    <w:nsid w:val="7EC34CA0"/>
    <w:multiLevelType w:val="multilevel"/>
    <w:tmpl w:val="361E6F54"/>
    <w:lvl w:ilvl="0">
      <w:start w:val="1"/>
      <w:numFmt w:val="none"/>
      <w:lvlText w:val="(4)"/>
      <w:lvlJc w:val="left"/>
      <w:pPr>
        <w:ind w:left="360" w:hanging="360"/>
      </w:pPr>
      <w:rPr>
        <w:rFonts w:hint="default"/>
      </w:rPr>
    </w:lvl>
    <w:lvl w:ilvl="1">
      <w:start w:val="1"/>
      <w:numFmt w:val="lowerLetter"/>
      <w:lvlText w:val="%2)"/>
      <w:lvlJc w:val="left"/>
      <w:pPr>
        <w:ind w:left="720" w:hanging="360"/>
      </w:pPr>
      <w:rPr>
        <w:rFonts w:ascii="Arial" w:hAnsi="Arial" w:cs="Arial" w:hint="default"/>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1947387">
    <w:abstractNumId w:val="10"/>
  </w:num>
  <w:num w:numId="2" w16cid:durableId="1345473733">
    <w:abstractNumId w:val="14"/>
  </w:num>
  <w:num w:numId="3" w16cid:durableId="1038705704">
    <w:abstractNumId w:val="21"/>
  </w:num>
  <w:num w:numId="4" w16cid:durableId="1367170428">
    <w:abstractNumId w:val="27"/>
  </w:num>
  <w:num w:numId="5" w16cid:durableId="2052654388">
    <w:abstractNumId w:val="4"/>
  </w:num>
  <w:num w:numId="6" w16cid:durableId="773937105">
    <w:abstractNumId w:val="5"/>
  </w:num>
  <w:num w:numId="7" w16cid:durableId="1433745249">
    <w:abstractNumId w:val="13"/>
  </w:num>
  <w:num w:numId="8" w16cid:durableId="1254894509">
    <w:abstractNumId w:val="26"/>
  </w:num>
  <w:num w:numId="9" w16cid:durableId="746149156">
    <w:abstractNumId w:val="31"/>
  </w:num>
  <w:num w:numId="10" w16cid:durableId="780686050">
    <w:abstractNumId w:val="11"/>
  </w:num>
  <w:num w:numId="11" w16cid:durableId="1817339187">
    <w:abstractNumId w:val="16"/>
  </w:num>
  <w:num w:numId="12" w16cid:durableId="1035930685">
    <w:abstractNumId w:val="17"/>
  </w:num>
  <w:num w:numId="13" w16cid:durableId="1576814308">
    <w:abstractNumId w:val="36"/>
  </w:num>
  <w:num w:numId="14" w16cid:durableId="738599811">
    <w:abstractNumId w:val="19"/>
  </w:num>
  <w:num w:numId="15" w16cid:durableId="520585141">
    <w:abstractNumId w:val="6"/>
  </w:num>
  <w:num w:numId="16" w16cid:durableId="1417090596">
    <w:abstractNumId w:val="7"/>
  </w:num>
  <w:num w:numId="17" w16cid:durableId="1591430911">
    <w:abstractNumId w:val="29"/>
  </w:num>
  <w:num w:numId="18" w16cid:durableId="560294040">
    <w:abstractNumId w:val="18"/>
  </w:num>
  <w:num w:numId="19" w16cid:durableId="314188157">
    <w:abstractNumId w:val="8"/>
  </w:num>
  <w:num w:numId="20" w16cid:durableId="273250473">
    <w:abstractNumId w:val="30"/>
  </w:num>
  <w:num w:numId="21" w16cid:durableId="20328805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7399386">
    <w:abstractNumId w:val="34"/>
  </w:num>
  <w:num w:numId="23" w16cid:durableId="1770656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93886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9857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530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53753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05089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6015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5249146">
    <w:abstractNumId w:val="33"/>
  </w:num>
  <w:num w:numId="31" w16cid:durableId="98186571">
    <w:abstractNumId w:val="36"/>
  </w:num>
  <w:num w:numId="32" w16cid:durableId="1242985179">
    <w:abstractNumId w:val="15"/>
  </w:num>
  <w:num w:numId="33" w16cid:durableId="1662461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8319">
    <w:abstractNumId w:val="7"/>
  </w:num>
  <w:num w:numId="35" w16cid:durableId="17334558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00119002">
    <w:abstractNumId w:val="20"/>
  </w:num>
  <w:num w:numId="37" w16cid:durableId="487676598">
    <w:abstractNumId w:val="22"/>
  </w:num>
  <w:num w:numId="38" w16cid:durableId="843491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82502802">
    <w:abstractNumId w:val="2"/>
  </w:num>
  <w:num w:numId="40" w16cid:durableId="12157022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9527553">
    <w:abstractNumId w:val="32"/>
  </w:num>
  <w:num w:numId="42" w16cid:durableId="6019535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628735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370697">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52F"/>
    <w:rsid w:val="000105B1"/>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8F9"/>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3CF0"/>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B6436"/>
    <w:rsid w:val="002C387F"/>
    <w:rsid w:val="002C51BC"/>
    <w:rsid w:val="002C51C6"/>
    <w:rsid w:val="002E0A79"/>
    <w:rsid w:val="002F0A79"/>
    <w:rsid w:val="002F511F"/>
    <w:rsid w:val="002F65BA"/>
    <w:rsid w:val="0030471C"/>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C36D9"/>
    <w:rsid w:val="003D202F"/>
    <w:rsid w:val="003D45D8"/>
    <w:rsid w:val="003D4DA6"/>
    <w:rsid w:val="003D7F20"/>
    <w:rsid w:val="003E60BC"/>
    <w:rsid w:val="003F7ABB"/>
    <w:rsid w:val="00403730"/>
    <w:rsid w:val="00406C52"/>
    <w:rsid w:val="00406E9D"/>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6D78"/>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341"/>
    <w:rsid w:val="00653F1D"/>
    <w:rsid w:val="00656C9D"/>
    <w:rsid w:val="00671A66"/>
    <w:rsid w:val="00676101"/>
    <w:rsid w:val="00682CCF"/>
    <w:rsid w:val="00682F33"/>
    <w:rsid w:val="00695397"/>
    <w:rsid w:val="0069563F"/>
    <w:rsid w:val="006965D1"/>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24E48"/>
    <w:rsid w:val="00746471"/>
    <w:rsid w:val="00750725"/>
    <w:rsid w:val="00751434"/>
    <w:rsid w:val="00753A80"/>
    <w:rsid w:val="00754B55"/>
    <w:rsid w:val="00755DED"/>
    <w:rsid w:val="007637E4"/>
    <w:rsid w:val="00772BAA"/>
    <w:rsid w:val="00773928"/>
    <w:rsid w:val="007771C2"/>
    <w:rsid w:val="00793614"/>
    <w:rsid w:val="007A446A"/>
    <w:rsid w:val="007B053D"/>
    <w:rsid w:val="007B2051"/>
    <w:rsid w:val="007B2656"/>
    <w:rsid w:val="007B6760"/>
    <w:rsid w:val="007C047D"/>
    <w:rsid w:val="007C2854"/>
    <w:rsid w:val="007C3826"/>
    <w:rsid w:val="007C6378"/>
    <w:rsid w:val="007C686D"/>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4359"/>
    <w:rsid w:val="00905A5B"/>
    <w:rsid w:val="00910CB5"/>
    <w:rsid w:val="00911AA3"/>
    <w:rsid w:val="009123B9"/>
    <w:rsid w:val="0093222B"/>
    <w:rsid w:val="00934339"/>
    <w:rsid w:val="00943C72"/>
    <w:rsid w:val="00952A33"/>
    <w:rsid w:val="00974D13"/>
    <w:rsid w:val="00975604"/>
    <w:rsid w:val="00976124"/>
    <w:rsid w:val="00981F38"/>
    <w:rsid w:val="009A0A01"/>
    <w:rsid w:val="009A0FB1"/>
    <w:rsid w:val="009B3F72"/>
    <w:rsid w:val="009B5837"/>
    <w:rsid w:val="009D04FF"/>
    <w:rsid w:val="009D34CE"/>
    <w:rsid w:val="009E25EF"/>
    <w:rsid w:val="009E46BE"/>
    <w:rsid w:val="009E4B91"/>
    <w:rsid w:val="009E5977"/>
    <w:rsid w:val="00A016E1"/>
    <w:rsid w:val="00A132C6"/>
    <w:rsid w:val="00A13A64"/>
    <w:rsid w:val="00A214A8"/>
    <w:rsid w:val="00A225A0"/>
    <w:rsid w:val="00A34E8C"/>
    <w:rsid w:val="00A375C7"/>
    <w:rsid w:val="00A4031A"/>
    <w:rsid w:val="00A4400E"/>
    <w:rsid w:val="00A44E27"/>
    <w:rsid w:val="00A77C81"/>
    <w:rsid w:val="00A84CD3"/>
    <w:rsid w:val="00A9008C"/>
    <w:rsid w:val="00A92F29"/>
    <w:rsid w:val="00AA1190"/>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51E91"/>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E56CA"/>
    <w:rsid w:val="00C00CD9"/>
    <w:rsid w:val="00C01C1A"/>
    <w:rsid w:val="00C02A6D"/>
    <w:rsid w:val="00C03B8A"/>
    <w:rsid w:val="00C21C64"/>
    <w:rsid w:val="00C2394E"/>
    <w:rsid w:val="00C250B2"/>
    <w:rsid w:val="00C272A2"/>
    <w:rsid w:val="00C45D80"/>
    <w:rsid w:val="00C51328"/>
    <w:rsid w:val="00C527F6"/>
    <w:rsid w:val="00C67FAD"/>
    <w:rsid w:val="00C723E2"/>
    <w:rsid w:val="00C75BE0"/>
    <w:rsid w:val="00C837E5"/>
    <w:rsid w:val="00CA3970"/>
    <w:rsid w:val="00CA4438"/>
    <w:rsid w:val="00CC10B8"/>
    <w:rsid w:val="00CD2F0C"/>
    <w:rsid w:val="00CD4391"/>
    <w:rsid w:val="00CF6B08"/>
    <w:rsid w:val="00D10ADC"/>
    <w:rsid w:val="00D1320C"/>
    <w:rsid w:val="00D13686"/>
    <w:rsid w:val="00D13FCD"/>
    <w:rsid w:val="00D2524E"/>
    <w:rsid w:val="00D27C32"/>
    <w:rsid w:val="00D30679"/>
    <w:rsid w:val="00D32003"/>
    <w:rsid w:val="00D338A7"/>
    <w:rsid w:val="00D373E0"/>
    <w:rsid w:val="00D402C4"/>
    <w:rsid w:val="00D40DEA"/>
    <w:rsid w:val="00D417D4"/>
    <w:rsid w:val="00D45D18"/>
    <w:rsid w:val="00D45F33"/>
    <w:rsid w:val="00D46B3E"/>
    <w:rsid w:val="00D520DC"/>
    <w:rsid w:val="00D6607A"/>
    <w:rsid w:val="00D67060"/>
    <w:rsid w:val="00D67BE0"/>
    <w:rsid w:val="00D70583"/>
    <w:rsid w:val="00D7285D"/>
    <w:rsid w:val="00D7501B"/>
    <w:rsid w:val="00D9552F"/>
    <w:rsid w:val="00DA0B0C"/>
    <w:rsid w:val="00DA2C3D"/>
    <w:rsid w:val="00DA2F4F"/>
    <w:rsid w:val="00DA5B7C"/>
    <w:rsid w:val="00DA6E3F"/>
    <w:rsid w:val="00DA72DE"/>
    <w:rsid w:val="00DD4CAE"/>
    <w:rsid w:val="00DD6ABD"/>
    <w:rsid w:val="00DD71F6"/>
    <w:rsid w:val="00DF32B7"/>
    <w:rsid w:val="00DF65A6"/>
    <w:rsid w:val="00E029F2"/>
    <w:rsid w:val="00E15966"/>
    <w:rsid w:val="00E26A11"/>
    <w:rsid w:val="00E3320D"/>
    <w:rsid w:val="00E40789"/>
    <w:rsid w:val="00E57F3A"/>
    <w:rsid w:val="00E628B9"/>
    <w:rsid w:val="00E63239"/>
    <w:rsid w:val="00E636A3"/>
    <w:rsid w:val="00E71F5F"/>
    <w:rsid w:val="00E72FD1"/>
    <w:rsid w:val="00E759DD"/>
    <w:rsid w:val="00E91D16"/>
    <w:rsid w:val="00E94A41"/>
    <w:rsid w:val="00EA4E39"/>
    <w:rsid w:val="00EA58D1"/>
    <w:rsid w:val="00EA6528"/>
    <w:rsid w:val="00EA765A"/>
    <w:rsid w:val="00EB379E"/>
    <w:rsid w:val="00EC2FF0"/>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764A8"/>
    <w:rsid w:val="00F7712C"/>
    <w:rsid w:val="00F94F2C"/>
    <w:rsid w:val="00F95225"/>
    <w:rsid w:val="00FB327A"/>
    <w:rsid w:val="00FB5087"/>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3833FA0"/>
  <w15:docId w15:val="{BC007476-E57E-49C6-8757-8D83F447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erChar">
    <w:name w:val="Header Char"/>
    <w:basedOn w:val="DefaultParagraphFont"/>
    <w:link w:val="Header"/>
    <w:uiPriority w:val="99"/>
    <w:rsid w:val="00F764A8"/>
    <w:rPr>
      <w:sz w:val="24"/>
      <w:szCs w:val="24"/>
      <w:lang w:eastAsia="en-AU"/>
    </w:rPr>
  </w:style>
  <w:style w:type="paragraph" w:styleId="Revision">
    <w:name w:val="Revision"/>
    <w:hidden/>
    <w:uiPriority w:val="71"/>
    <w:semiHidden/>
    <w:rsid w:val="00406E9D"/>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 w:id="2001762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hyperlink" Target="file:///S:\Agenda%20Reports\DAPPS\Planning%20&amp;amp;%20Development\New%20templates%20for%20LPP's\2.1.docx" TargetMode="External"/><Relationship Id="rId21" Type="http://schemas.openxmlformats.org/officeDocument/2006/relationships/image" Target="media/image14.emf"/><Relationship Id="rId34" Type="http://schemas.openxmlformats.org/officeDocument/2006/relationships/image" Target="cid:image001.jpg@01D235D9.CAB3C4C0" TargetMode="External"/><Relationship Id="rId42" Type="http://schemas.openxmlformats.org/officeDocument/2006/relationships/hyperlink" Target="file:///S:\Agenda%20Reports\DAPPS\Planning%20&amp;amp;%20Development\New%20templates%20for%20LPP's\2.1.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hyperlink" Target="file:///S:\Agenda%20Reports\DAPPS\Planning%20&amp;amp;%20Development\New%20templates%20for%20LPP's\2.1.docx"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cid:image004.jpg@01D235ED.F93FB970" TargetMode="External"/><Relationship Id="rId28" Type="http://schemas.openxmlformats.org/officeDocument/2006/relationships/image" Target="media/image20.emf"/><Relationship Id="rId36" Type="http://schemas.openxmlformats.org/officeDocument/2006/relationships/image" Target="media/image27.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emf"/><Relationship Id="rId44" Type="http://schemas.openxmlformats.org/officeDocument/2006/relationships/hyperlink" Target="file:///S:\Agenda%20Reports\DAPPS\Planning%20&amp;amp;%20Development\New%20templates%20for%20LPP's\2.1.docx"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emf"/><Relationship Id="rId43" Type="http://schemas.openxmlformats.org/officeDocument/2006/relationships/hyperlink" Target="file:///S:\Agenda%20Reports\DAPPS\Planning%20&amp;amp;%20Development\New%20templates%20for%20LPP's\2.1.docx" TargetMode="Externa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footer" Target="footer1.xml"/><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file:///S:\Agenda%20Reports\DAPPS\Planning%20&amp;amp;%20Development\New%20templates%20for%20LPP's\2.1.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YXEO4155\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F28E3-EFB4-49D1-ADBC-D85038353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193</TotalTime>
  <Pages>10</Pages>
  <Words>2530</Words>
  <Characters>12528</Characters>
  <Application>Microsoft Office Word</Application>
  <DocSecurity>0</DocSecurity>
  <Lines>963</Lines>
  <Paragraphs>284</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14774</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25</cp:revision>
  <cp:lastPrinted>2022-11-25T02:07:00Z</cp:lastPrinted>
  <dcterms:created xsi:type="dcterms:W3CDTF">2018-11-02T06:53:00Z</dcterms:created>
  <dcterms:modified xsi:type="dcterms:W3CDTF">2026-05-15T05:09:00Z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