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404" w:rsidRPr="00B37DD2" w:rsidRDefault="003C5FF3">
      <w:pPr>
        <w:rPr>
          <w:rFonts w:ascii="Arial" w:hAnsi="Arial" w:cs="Arial"/>
          <w:sz w:val="24"/>
          <w:szCs w:val="24"/>
        </w:rPr>
      </w:pPr>
      <w:r>
        <w:rPr>
          <w:rFonts w:ascii="Arial" w:hAnsi="Arial" w:cs="Arial"/>
          <w:noProof/>
          <w:sz w:val="24"/>
          <w:szCs w:val="24"/>
        </w:rPr>
        <w:drawing>
          <wp:inline distT="0" distB="0" distL="0" distR="0" wp14:anchorId="3F9F674C" wp14:editId="614AAB12">
            <wp:extent cx="6384897" cy="902774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front.jpg"/>
                    <pic:cNvPicPr/>
                  </pic:nvPicPr>
                  <pic:blipFill>
                    <a:blip r:embed="rId9">
                      <a:extLst>
                        <a:ext uri="{28A0092B-C50C-407E-A947-70E740481C1C}">
                          <a14:useLocalDpi xmlns:a14="http://schemas.microsoft.com/office/drawing/2010/main" val="0"/>
                        </a:ext>
                      </a:extLst>
                    </a:blip>
                    <a:stretch>
                      <a:fillRect/>
                    </a:stretch>
                  </pic:blipFill>
                  <pic:spPr>
                    <a:xfrm>
                      <a:off x="0" y="0"/>
                      <a:ext cx="6384897" cy="9027740"/>
                    </a:xfrm>
                    <a:prstGeom prst="rect">
                      <a:avLst/>
                    </a:prstGeom>
                  </pic:spPr>
                </pic:pic>
              </a:graphicData>
            </a:graphic>
          </wp:inline>
        </w:drawing>
      </w:r>
    </w:p>
    <w:sdt>
      <w:sdtPr>
        <w:rPr>
          <w:rFonts w:ascii="Arial" w:eastAsiaTheme="minorHAnsi" w:hAnsi="Arial" w:cs="Arial"/>
          <w:b w:val="0"/>
          <w:bCs w:val="0"/>
          <w:color w:val="auto"/>
          <w:sz w:val="24"/>
          <w:szCs w:val="24"/>
        </w:rPr>
        <w:id w:val="474627568"/>
        <w:docPartObj>
          <w:docPartGallery w:val="Table of Contents"/>
          <w:docPartUnique/>
        </w:docPartObj>
      </w:sdtPr>
      <w:sdtEndPr>
        <w:rPr>
          <w:rFonts w:eastAsiaTheme="minorEastAsia"/>
        </w:rPr>
      </w:sdtEndPr>
      <w:sdtContent>
        <w:p w:rsidR="009B7D4F" w:rsidRPr="00B37DD2" w:rsidRDefault="009B7D4F" w:rsidP="00515AE9">
          <w:pPr>
            <w:pStyle w:val="TOCHeading"/>
            <w:spacing w:after="240"/>
            <w:rPr>
              <w:rFonts w:ascii="Arial" w:hAnsi="Arial" w:cs="Arial"/>
              <w:sz w:val="24"/>
              <w:szCs w:val="24"/>
            </w:rPr>
          </w:pPr>
          <w:r w:rsidRPr="00B37DD2">
            <w:rPr>
              <w:rFonts w:ascii="Arial" w:hAnsi="Arial" w:cs="Arial"/>
              <w:sz w:val="24"/>
              <w:szCs w:val="24"/>
            </w:rPr>
            <w:t>Table of Contents</w:t>
          </w:r>
        </w:p>
        <w:p w:rsidR="00510C52" w:rsidRDefault="00A74A8D">
          <w:pPr>
            <w:pStyle w:val="TOC1"/>
            <w:tabs>
              <w:tab w:val="left" w:pos="660"/>
              <w:tab w:val="right" w:leader="dot" w:pos="9350"/>
            </w:tabs>
            <w:rPr>
              <w:noProof/>
            </w:rPr>
          </w:pPr>
          <w:r w:rsidRPr="00B37DD2">
            <w:rPr>
              <w:rFonts w:ascii="Arial" w:hAnsi="Arial" w:cs="Arial"/>
              <w:sz w:val="24"/>
              <w:szCs w:val="24"/>
            </w:rPr>
            <w:fldChar w:fldCharType="begin"/>
          </w:r>
          <w:r w:rsidR="009B7D4F" w:rsidRPr="00B37DD2">
            <w:rPr>
              <w:rFonts w:ascii="Arial" w:hAnsi="Arial" w:cs="Arial"/>
              <w:sz w:val="24"/>
              <w:szCs w:val="24"/>
            </w:rPr>
            <w:instrText xml:space="preserve"> TOC \o "1-3" \h \z \u </w:instrText>
          </w:r>
          <w:r w:rsidRPr="00B37DD2">
            <w:rPr>
              <w:rFonts w:ascii="Arial" w:hAnsi="Arial" w:cs="Arial"/>
              <w:sz w:val="24"/>
              <w:szCs w:val="24"/>
            </w:rPr>
            <w:fldChar w:fldCharType="separate"/>
          </w:r>
          <w:hyperlink w:anchor="_Toc522713694" w:history="1">
            <w:r w:rsidR="00510C52" w:rsidRPr="007C296E">
              <w:rPr>
                <w:rStyle w:val="Hyperlink"/>
                <w:rFonts w:ascii="Arial" w:hAnsi="Arial" w:cs="Arial"/>
                <w:noProof/>
              </w:rPr>
              <w:t>1.0</w:t>
            </w:r>
            <w:r w:rsidR="00510C52">
              <w:rPr>
                <w:noProof/>
              </w:rPr>
              <w:tab/>
            </w:r>
            <w:r w:rsidR="00510C52" w:rsidRPr="007C296E">
              <w:rPr>
                <w:rStyle w:val="Hyperlink"/>
                <w:rFonts w:ascii="Arial" w:hAnsi="Arial" w:cs="Arial"/>
                <w:noProof/>
              </w:rPr>
              <w:t>Executive Summary</w:t>
            </w:r>
            <w:r w:rsidR="00510C52">
              <w:rPr>
                <w:noProof/>
                <w:webHidden/>
              </w:rPr>
              <w:tab/>
            </w:r>
            <w:r w:rsidR="00510C52">
              <w:rPr>
                <w:noProof/>
                <w:webHidden/>
              </w:rPr>
              <w:fldChar w:fldCharType="begin"/>
            </w:r>
            <w:r w:rsidR="00510C52">
              <w:rPr>
                <w:noProof/>
                <w:webHidden/>
              </w:rPr>
              <w:instrText xml:space="preserve"> PAGEREF _Toc522713694 \h </w:instrText>
            </w:r>
            <w:r w:rsidR="00510C52">
              <w:rPr>
                <w:noProof/>
                <w:webHidden/>
              </w:rPr>
            </w:r>
            <w:r w:rsidR="00510C52">
              <w:rPr>
                <w:noProof/>
                <w:webHidden/>
              </w:rPr>
              <w:fldChar w:fldCharType="separate"/>
            </w:r>
            <w:r w:rsidR="001E3D2B">
              <w:rPr>
                <w:noProof/>
                <w:webHidden/>
              </w:rPr>
              <w:t>3</w:t>
            </w:r>
            <w:r w:rsidR="00510C52">
              <w:rPr>
                <w:noProof/>
                <w:webHidden/>
              </w:rPr>
              <w:fldChar w:fldCharType="end"/>
            </w:r>
          </w:hyperlink>
        </w:p>
        <w:p w:rsidR="00510C52" w:rsidRDefault="001E3D2B">
          <w:pPr>
            <w:pStyle w:val="TOC1"/>
            <w:tabs>
              <w:tab w:val="left" w:pos="660"/>
              <w:tab w:val="right" w:leader="dot" w:pos="9350"/>
            </w:tabs>
            <w:rPr>
              <w:noProof/>
            </w:rPr>
          </w:pPr>
          <w:hyperlink w:anchor="_Toc522713695" w:history="1">
            <w:r w:rsidR="00510C52" w:rsidRPr="007C296E">
              <w:rPr>
                <w:rStyle w:val="Hyperlink"/>
                <w:rFonts w:ascii="Arial" w:hAnsi="Arial" w:cs="Arial"/>
                <w:noProof/>
              </w:rPr>
              <w:t>2.0</w:t>
            </w:r>
            <w:r w:rsidR="00510C52">
              <w:rPr>
                <w:noProof/>
              </w:rPr>
              <w:tab/>
            </w:r>
            <w:r w:rsidR="00510C52" w:rsidRPr="007C296E">
              <w:rPr>
                <w:rStyle w:val="Hyperlink"/>
                <w:rFonts w:ascii="Arial" w:hAnsi="Arial" w:cs="Arial"/>
                <w:noProof/>
              </w:rPr>
              <w:t>Key achievements</w:t>
            </w:r>
            <w:r w:rsidR="00510C52">
              <w:rPr>
                <w:noProof/>
                <w:webHidden/>
              </w:rPr>
              <w:tab/>
            </w:r>
            <w:r w:rsidR="00510C52">
              <w:rPr>
                <w:noProof/>
                <w:webHidden/>
              </w:rPr>
              <w:fldChar w:fldCharType="begin"/>
            </w:r>
            <w:r w:rsidR="00510C52">
              <w:rPr>
                <w:noProof/>
                <w:webHidden/>
              </w:rPr>
              <w:instrText xml:space="preserve"> PAGEREF _Toc522713695 \h </w:instrText>
            </w:r>
            <w:r w:rsidR="00510C52">
              <w:rPr>
                <w:noProof/>
                <w:webHidden/>
              </w:rPr>
            </w:r>
            <w:r w:rsidR="00510C52">
              <w:rPr>
                <w:noProof/>
                <w:webHidden/>
              </w:rPr>
              <w:fldChar w:fldCharType="separate"/>
            </w:r>
            <w:r>
              <w:rPr>
                <w:noProof/>
                <w:webHidden/>
              </w:rPr>
              <w:t>4</w:t>
            </w:r>
            <w:r w:rsidR="00510C52">
              <w:rPr>
                <w:noProof/>
                <w:webHidden/>
              </w:rPr>
              <w:fldChar w:fldCharType="end"/>
            </w:r>
          </w:hyperlink>
        </w:p>
        <w:p w:rsidR="00510C52" w:rsidRDefault="001E3D2B">
          <w:pPr>
            <w:pStyle w:val="TOC1"/>
            <w:tabs>
              <w:tab w:val="left" w:pos="660"/>
              <w:tab w:val="right" w:leader="dot" w:pos="9350"/>
            </w:tabs>
            <w:rPr>
              <w:noProof/>
            </w:rPr>
          </w:pPr>
          <w:hyperlink w:anchor="_Toc522713696" w:history="1">
            <w:r w:rsidR="00510C52" w:rsidRPr="007C296E">
              <w:rPr>
                <w:rStyle w:val="Hyperlink"/>
                <w:rFonts w:ascii="Arial" w:hAnsi="Arial" w:cs="Arial"/>
                <w:noProof/>
              </w:rPr>
              <w:t>3.0</w:t>
            </w:r>
            <w:r w:rsidR="00510C52">
              <w:rPr>
                <w:noProof/>
              </w:rPr>
              <w:tab/>
            </w:r>
            <w:r w:rsidR="00510C52" w:rsidRPr="007C296E">
              <w:rPr>
                <w:rStyle w:val="Hyperlink"/>
                <w:rFonts w:ascii="Arial" w:hAnsi="Arial" w:cs="Arial"/>
                <w:noProof/>
              </w:rPr>
              <w:t>Methodology</w:t>
            </w:r>
            <w:r w:rsidR="00510C52">
              <w:rPr>
                <w:noProof/>
                <w:webHidden/>
              </w:rPr>
              <w:tab/>
            </w:r>
            <w:r w:rsidR="00510C52">
              <w:rPr>
                <w:noProof/>
                <w:webHidden/>
              </w:rPr>
              <w:fldChar w:fldCharType="begin"/>
            </w:r>
            <w:r w:rsidR="00510C52">
              <w:rPr>
                <w:noProof/>
                <w:webHidden/>
              </w:rPr>
              <w:instrText xml:space="preserve"> PAGEREF _Toc522713696 \h </w:instrText>
            </w:r>
            <w:r w:rsidR="00510C52">
              <w:rPr>
                <w:noProof/>
                <w:webHidden/>
              </w:rPr>
            </w:r>
            <w:r w:rsidR="00510C52">
              <w:rPr>
                <w:noProof/>
                <w:webHidden/>
              </w:rPr>
              <w:fldChar w:fldCharType="separate"/>
            </w:r>
            <w:r>
              <w:rPr>
                <w:noProof/>
                <w:webHidden/>
              </w:rPr>
              <w:t>4</w:t>
            </w:r>
            <w:r w:rsidR="00510C52">
              <w:rPr>
                <w:noProof/>
                <w:webHidden/>
              </w:rPr>
              <w:fldChar w:fldCharType="end"/>
            </w:r>
          </w:hyperlink>
        </w:p>
        <w:p w:rsidR="00510C52" w:rsidRDefault="001E3D2B">
          <w:pPr>
            <w:pStyle w:val="TOC1"/>
            <w:tabs>
              <w:tab w:val="left" w:pos="660"/>
              <w:tab w:val="right" w:leader="dot" w:pos="9350"/>
            </w:tabs>
            <w:rPr>
              <w:noProof/>
            </w:rPr>
          </w:pPr>
          <w:hyperlink w:anchor="_Toc522713697" w:history="1">
            <w:r w:rsidR="00510C52" w:rsidRPr="007C296E">
              <w:rPr>
                <w:rStyle w:val="Hyperlink"/>
                <w:rFonts w:ascii="Arial" w:hAnsi="Arial" w:cs="Arial"/>
                <w:noProof/>
              </w:rPr>
              <w:t>4.0</w:t>
            </w:r>
            <w:r w:rsidR="00510C52">
              <w:rPr>
                <w:noProof/>
              </w:rPr>
              <w:tab/>
            </w:r>
            <w:r w:rsidR="00510C52" w:rsidRPr="007C296E">
              <w:rPr>
                <w:rStyle w:val="Hyperlink"/>
                <w:rFonts w:ascii="Arial" w:hAnsi="Arial" w:cs="Arial"/>
                <w:noProof/>
              </w:rPr>
              <w:t>Demographic information</w:t>
            </w:r>
            <w:r w:rsidR="00510C52">
              <w:rPr>
                <w:noProof/>
                <w:webHidden/>
              </w:rPr>
              <w:tab/>
            </w:r>
            <w:r w:rsidR="00510C52">
              <w:rPr>
                <w:noProof/>
                <w:webHidden/>
              </w:rPr>
              <w:fldChar w:fldCharType="begin"/>
            </w:r>
            <w:r w:rsidR="00510C52">
              <w:rPr>
                <w:noProof/>
                <w:webHidden/>
              </w:rPr>
              <w:instrText xml:space="preserve"> PAGEREF _Toc522713697 \h </w:instrText>
            </w:r>
            <w:r w:rsidR="00510C52">
              <w:rPr>
                <w:noProof/>
                <w:webHidden/>
              </w:rPr>
            </w:r>
            <w:r w:rsidR="00510C52">
              <w:rPr>
                <w:noProof/>
                <w:webHidden/>
              </w:rPr>
              <w:fldChar w:fldCharType="separate"/>
            </w:r>
            <w:r>
              <w:rPr>
                <w:noProof/>
                <w:webHidden/>
              </w:rPr>
              <w:t>5</w:t>
            </w:r>
            <w:r w:rsidR="00510C52">
              <w:rPr>
                <w:noProof/>
                <w:webHidden/>
              </w:rPr>
              <w:fldChar w:fldCharType="end"/>
            </w:r>
          </w:hyperlink>
        </w:p>
        <w:p w:rsidR="00510C52" w:rsidRDefault="001E3D2B">
          <w:pPr>
            <w:pStyle w:val="TOC2"/>
            <w:tabs>
              <w:tab w:val="left" w:pos="880"/>
              <w:tab w:val="right" w:leader="dot" w:pos="9350"/>
            </w:tabs>
            <w:rPr>
              <w:noProof/>
            </w:rPr>
          </w:pPr>
          <w:hyperlink w:anchor="_Toc522713698" w:history="1">
            <w:r w:rsidR="00510C52" w:rsidRPr="007C296E">
              <w:rPr>
                <w:rStyle w:val="Hyperlink"/>
                <w:rFonts w:ascii="Arial" w:hAnsi="Arial" w:cs="Arial"/>
                <w:noProof/>
              </w:rPr>
              <w:t>4.1</w:t>
            </w:r>
            <w:r w:rsidR="00510C52">
              <w:rPr>
                <w:noProof/>
              </w:rPr>
              <w:tab/>
            </w:r>
            <w:r w:rsidR="00510C52" w:rsidRPr="007C296E">
              <w:rPr>
                <w:rStyle w:val="Hyperlink"/>
                <w:rFonts w:ascii="Arial" w:hAnsi="Arial" w:cs="Arial"/>
                <w:noProof/>
              </w:rPr>
              <w:t>Ancestry</w:t>
            </w:r>
            <w:r w:rsidR="00510C52">
              <w:rPr>
                <w:noProof/>
                <w:webHidden/>
              </w:rPr>
              <w:tab/>
            </w:r>
            <w:r w:rsidR="00510C52">
              <w:rPr>
                <w:noProof/>
                <w:webHidden/>
              </w:rPr>
              <w:fldChar w:fldCharType="begin"/>
            </w:r>
            <w:r w:rsidR="00510C52">
              <w:rPr>
                <w:noProof/>
                <w:webHidden/>
              </w:rPr>
              <w:instrText xml:space="preserve"> PAGEREF _Toc522713698 \h </w:instrText>
            </w:r>
            <w:r w:rsidR="00510C52">
              <w:rPr>
                <w:noProof/>
                <w:webHidden/>
              </w:rPr>
            </w:r>
            <w:r w:rsidR="00510C52">
              <w:rPr>
                <w:noProof/>
                <w:webHidden/>
              </w:rPr>
              <w:fldChar w:fldCharType="separate"/>
            </w:r>
            <w:r>
              <w:rPr>
                <w:noProof/>
                <w:webHidden/>
              </w:rPr>
              <w:t>6</w:t>
            </w:r>
            <w:r w:rsidR="00510C52">
              <w:rPr>
                <w:noProof/>
                <w:webHidden/>
              </w:rPr>
              <w:fldChar w:fldCharType="end"/>
            </w:r>
          </w:hyperlink>
        </w:p>
        <w:p w:rsidR="00510C52" w:rsidRDefault="001E3D2B">
          <w:pPr>
            <w:pStyle w:val="TOC2"/>
            <w:tabs>
              <w:tab w:val="left" w:pos="880"/>
              <w:tab w:val="right" w:leader="dot" w:pos="9350"/>
            </w:tabs>
            <w:rPr>
              <w:noProof/>
            </w:rPr>
          </w:pPr>
          <w:hyperlink w:anchor="_Toc522713699" w:history="1">
            <w:r w:rsidR="00510C52" w:rsidRPr="007C296E">
              <w:rPr>
                <w:rStyle w:val="Hyperlink"/>
                <w:rFonts w:ascii="Arial" w:hAnsi="Arial" w:cs="Arial"/>
                <w:noProof/>
              </w:rPr>
              <w:t>4.2</w:t>
            </w:r>
            <w:r w:rsidR="00510C52">
              <w:rPr>
                <w:noProof/>
              </w:rPr>
              <w:tab/>
            </w:r>
            <w:r w:rsidR="00510C52" w:rsidRPr="007C296E">
              <w:rPr>
                <w:rStyle w:val="Hyperlink"/>
                <w:rFonts w:ascii="Arial" w:hAnsi="Arial" w:cs="Arial"/>
                <w:noProof/>
              </w:rPr>
              <w:t>Birthplace</w:t>
            </w:r>
            <w:r w:rsidR="00510C52">
              <w:rPr>
                <w:noProof/>
                <w:webHidden/>
              </w:rPr>
              <w:tab/>
            </w:r>
            <w:r w:rsidR="00510C52">
              <w:rPr>
                <w:noProof/>
                <w:webHidden/>
              </w:rPr>
              <w:fldChar w:fldCharType="begin"/>
            </w:r>
            <w:r w:rsidR="00510C52">
              <w:rPr>
                <w:noProof/>
                <w:webHidden/>
              </w:rPr>
              <w:instrText xml:space="preserve"> PAGEREF _Toc522713699 \h </w:instrText>
            </w:r>
            <w:r w:rsidR="00510C52">
              <w:rPr>
                <w:noProof/>
                <w:webHidden/>
              </w:rPr>
            </w:r>
            <w:r w:rsidR="00510C52">
              <w:rPr>
                <w:noProof/>
                <w:webHidden/>
              </w:rPr>
              <w:fldChar w:fldCharType="separate"/>
            </w:r>
            <w:r>
              <w:rPr>
                <w:noProof/>
                <w:webHidden/>
              </w:rPr>
              <w:t>6</w:t>
            </w:r>
            <w:r w:rsidR="00510C52">
              <w:rPr>
                <w:noProof/>
                <w:webHidden/>
              </w:rPr>
              <w:fldChar w:fldCharType="end"/>
            </w:r>
          </w:hyperlink>
        </w:p>
        <w:p w:rsidR="00510C52" w:rsidRDefault="001E3D2B">
          <w:pPr>
            <w:pStyle w:val="TOC2"/>
            <w:tabs>
              <w:tab w:val="left" w:pos="880"/>
              <w:tab w:val="right" w:leader="dot" w:pos="9350"/>
            </w:tabs>
            <w:rPr>
              <w:noProof/>
            </w:rPr>
          </w:pPr>
          <w:hyperlink w:anchor="_Toc522713700" w:history="1">
            <w:r w:rsidR="00510C52" w:rsidRPr="007C296E">
              <w:rPr>
                <w:rStyle w:val="Hyperlink"/>
                <w:rFonts w:ascii="Arial" w:hAnsi="Arial" w:cs="Arial"/>
                <w:noProof/>
              </w:rPr>
              <w:t>4.3</w:t>
            </w:r>
            <w:r w:rsidR="00510C52">
              <w:rPr>
                <w:noProof/>
              </w:rPr>
              <w:tab/>
            </w:r>
            <w:r w:rsidR="00510C52" w:rsidRPr="007C296E">
              <w:rPr>
                <w:rStyle w:val="Hyperlink"/>
                <w:rFonts w:ascii="Arial" w:hAnsi="Arial" w:cs="Arial"/>
                <w:noProof/>
              </w:rPr>
              <w:t>Year of arrival</w:t>
            </w:r>
            <w:r w:rsidR="00510C52">
              <w:rPr>
                <w:noProof/>
                <w:webHidden/>
              </w:rPr>
              <w:tab/>
            </w:r>
            <w:r w:rsidR="00510C52">
              <w:rPr>
                <w:noProof/>
                <w:webHidden/>
              </w:rPr>
              <w:fldChar w:fldCharType="begin"/>
            </w:r>
            <w:r w:rsidR="00510C52">
              <w:rPr>
                <w:noProof/>
                <w:webHidden/>
              </w:rPr>
              <w:instrText xml:space="preserve"> PAGEREF _Toc522713700 \h </w:instrText>
            </w:r>
            <w:r w:rsidR="00510C52">
              <w:rPr>
                <w:noProof/>
                <w:webHidden/>
              </w:rPr>
            </w:r>
            <w:r w:rsidR="00510C52">
              <w:rPr>
                <w:noProof/>
                <w:webHidden/>
              </w:rPr>
              <w:fldChar w:fldCharType="separate"/>
            </w:r>
            <w:r>
              <w:rPr>
                <w:noProof/>
                <w:webHidden/>
              </w:rPr>
              <w:t>8</w:t>
            </w:r>
            <w:r w:rsidR="00510C52">
              <w:rPr>
                <w:noProof/>
                <w:webHidden/>
              </w:rPr>
              <w:fldChar w:fldCharType="end"/>
            </w:r>
          </w:hyperlink>
        </w:p>
        <w:p w:rsidR="00510C52" w:rsidRDefault="001E3D2B">
          <w:pPr>
            <w:pStyle w:val="TOC2"/>
            <w:tabs>
              <w:tab w:val="left" w:pos="880"/>
              <w:tab w:val="right" w:leader="dot" w:pos="9350"/>
            </w:tabs>
            <w:rPr>
              <w:noProof/>
            </w:rPr>
          </w:pPr>
          <w:hyperlink w:anchor="_Toc522713701" w:history="1">
            <w:r w:rsidR="00510C52" w:rsidRPr="007C296E">
              <w:rPr>
                <w:rStyle w:val="Hyperlink"/>
                <w:rFonts w:ascii="Arial" w:hAnsi="Arial" w:cs="Arial"/>
                <w:noProof/>
              </w:rPr>
              <w:t>4.4</w:t>
            </w:r>
            <w:r w:rsidR="00510C52">
              <w:rPr>
                <w:noProof/>
              </w:rPr>
              <w:tab/>
            </w:r>
            <w:r w:rsidR="00510C52" w:rsidRPr="007C296E">
              <w:rPr>
                <w:rStyle w:val="Hyperlink"/>
                <w:rFonts w:ascii="Arial" w:hAnsi="Arial" w:cs="Arial"/>
                <w:noProof/>
              </w:rPr>
              <w:t>Language spoken at home</w:t>
            </w:r>
            <w:r w:rsidR="00510C52">
              <w:rPr>
                <w:noProof/>
                <w:webHidden/>
              </w:rPr>
              <w:tab/>
            </w:r>
            <w:r w:rsidR="00510C52">
              <w:rPr>
                <w:noProof/>
                <w:webHidden/>
              </w:rPr>
              <w:fldChar w:fldCharType="begin"/>
            </w:r>
            <w:r w:rsidR="00510C52">
              <w:rPr>
                <w:noProof/>
                <w:webHidden/>
              </w:rPr>
              <w:instrText xml:space="preserve"> PAGEREF _Toc522713701 \h </w:instrText>
            </w:r>
            <w:r w:rsidR="00510C52">
              <w:rPr>
                <w:noProof/>
                <w:webHidden/>
              </w:rPr>
            </w:r>
            <w:r w:rsidR="00510C52">
              <w:rPr>
                <w:noProof/>
                <w:webHidden/>
              </w:rPr>
              <w:fldChar w:fldCharType="separate"/>
            </w:r>
            <w:r>
              <w:rPr>
                <w:noProof/>
                <w:webHidden/>
              </w:rPr>
              <w:t>8</w:t>
            </w:r>
            <w:r w:rsidR="00510C52">
              <w:rPr>
                <w:noProof/>
                <w:webHidden/>
              </w:rPr>
              <w:fldChar w:fldCharType="end"/>
            </w:r>
          </w:hyperlink>
        </w:p>
        <w:p w:rsidR="00510C52" w:rsidRDefault="001E3D2B">
          <w:pPr>
            <w:pStyle w:val="TOC2"/>
            <w:tabs>
              <w:tab w:val="left" w:pos="880"/>
              <w:tab w:val="right" w:leader="dot" w:pos="9350"/>
            </w:tabs>
            <w:rPr>
              <w:noProof/>
            </w:rPr>
          </w:pPr>
          <w:hyperlink w:anchor="_Toc522713702" w:history="1">
            <w:r w:rsidR="00510C52" w:rsidRPr="007C296E">
              <w:rPr>
                <w:rStyle w:val="Hyperlink"/>
                <w:rFonts w:ascii="Arial" w:hAnsi="Arial" w:cs="Arial"/>
                <w:noProof/>
              </w:rPr>
              <w:t>4.5</w:t>
            </w:r>
            <w:r w:rsidR="00510C52">
              <w:rPr>
                <w:noProof/>
              </w:rPr>
              <w:tab/>
            </w:r>
            <w:r w:rsidR="00510C52" w:rsidRPr="007C296E">
              <w:rPr>
                <w:rStyle w:val="Hyperlink"/>
                <w:rFonts w:ascii="Arial" w:hAnsi="Arial" w:cs="Arial"/>
                <w:noProof/>
              </w:rPr>
              <w:t>Non-English speaking background ancestry by suburb</w:t>
            </w:r>
            <w:r w:rsidR="00510C52">
              <w:rPr>
                <w:noProof/>
                <w:webHidden/>
              </w:rPr>
              <w:tab/>
            </w:r>
            <w:r w:rsidR="00510C52">
              <w:rPr>
                <w:noProof/>
                <w:webHidden/>
              </w:rPr>
              <w:fldChar w:fldCharType="begin"/>
            </w:r>
            <w:r w:rsidR="00510C52">
              <w:rPr>
                <w:noProof/>
                <w:webHidden/>
              </w:rPr>
              <w:instrText xml:space="preserve"> PAGEREF _Toc522713702 \h </w:instrText>
            </w:r>
            <w:r w:rsidR="00510C52">
              <w:rPr>
                <w:noProof/>
                <w:webHidden/>
              </w:rPr>
            </w:r>
            <w:r w:rsidR="00510C52">
              <w:rPr>
                <w:noProof/>
                <w:webHidden/>
              </w:rPr>
              <w:fldChar w:fldCharType="separate"/>
            </w:r>
            <w:r>
              <w:rPr>
                <w:noProof/>
                <w:webHidden/>
              </w:rPr>
              <w:t>9</w:t>
            </w:r>
            <w:r w:rsidR="00510C52">
              <w:rPr>
                <w:noProof/>
                <w:webHidden/>
              </w:rPr>
              <w:fldChar w:fldCharType="end"/>
            </w:r>
          </w:hyperlink>
        </w:p>
        <w:p w:rsidR="00510C52" w:rsidRDefault="001E3D2B">
          <w:pPr>
            <w:pStyle w:val="TOC2"/>
            <w:tabs>
              <w:tab w:val="left" w:pos="880"/>
              <w:tab w:val="right" w:leader="dot" w:pos="9350"/>
            </w:tabs>
            <w:rPr>
              <w:noProof/>
            </w:rPr>
          </w:pPr>
          <w:hyperlink w:anchor="_Toc522713703" w:history="1">
            <w:r w:rsidR="00510C52" w:rsidRPr="007C296E">
              <w:rPr>
                <w:rStyle w:val="Hyperlink"/>
                <w:rFonts w:ascii="Arial" w:hAnsi="Arial" w:cs="Arial"/>
                <w:noProof/>
              </w:rPr>
              <w:t>4.6</w:t>
            </w:r>
            <w:r w:rsidR="00510C52">
              <w:rPr>
                <w:noProof/>
              </w:rPr>
              <w:tab/>
            </w:r>
            <w:r w:rsidR="00510C52" w:rsidRPr="007C296E">
              <w:rPr>
                <w:rStyle w:val="Hyperlink"/>
                <w:rFonts w:ascii="Arial" w:hAnsi="Arial" w:cs="Arial"/>
                <w:noProof/>
              </w:rPr>
              <w:t>Demographic Analysis</w:t>
            </w:r>
            <w:r w:rsidR="00510C52">
              <w:rPr>
                <w:noProof/>
                <w:webHidden/>
              </w:rPr>
              <w:tab/>
            </w:r>
            <w:r w:rsidR="00510C52">
              <w:rPr>
                <w:noProof/>
                <w:webHidden/>
              </w:rPr>
              <w:fldChar w:fldCharType="begin"/>
            </w:r>
            <w:r w:rsidR="00510C52">
              <w:rPr>
                <w:noProof/>
                <w:webHidden/>
              </w:rPr>
              <w:instrText xml:space="preserve"> PAGEREF _Toc522713703 \h </w:instrText>
            </w:r>
            <w:r w:rsidR="00510C52">
              <w:rPr>
                <w:noProof/>
                <w:webHidden/>
              </w:rPr>
            </w:r>
            <w:r w:rsidR="00510C52">
              <w:rPr>
                <w:noProof/>
                <w:webHidden/>
              </w:rPr>
              <w:fldChar w:fldCharType="separate"/>
            </w:r>
            <w:r>
              <w:rPr>
                <w:noProof/>
                <w:webHidden/>
              </w:rPr>
              <w:t>10</w:t>
            </w:r>
            <w:r w:rsidR="00510C52">
              <w:rPr>
                <w:noProof/>
                <w:webHidden/>
              </w:rPr>
              <w:fldChar w:fldCharType="end"/>
            </w:r>
          </w:hyperlink>
        </w:p>
        <w:p w:rsidR="00510C52" w:rsidRDefault="001E3D2B">
          <w:pPr>
            <w:pStyle w:val="TOC1"/>
            <w:tabs>
              <w:tab w:val="left" w:pos="660"/>
              <w:tab w:val="right" w:leader="dot" w:pos="9350"/>
            </w:tabs>
            <w:rPr>
              <w:noProof/>
            </w:rPr>
          </w:pPr>
          <w:hyperlink w:anchor="_Toc522713704" w:history="1">
            <w:r w:rsidR="00510C52" w:rsidRPr="007C296E">
              <w:rPr>
                <w:rStyle w:val="Hyperlink"/>
                <w:rFonts w:ascii="Arial" w:hAnsi="Arial" w:cs="Arial"/>
                <w:noProof/>
              </w:rPr>
              <w:t>5.0</w:t>
            </w:r>
            <w:r w:rsidR="00510C52">
              <w:rPr>
                <w:noProof/>
              </w:rPr>
              <w:tab/>
            </w:r>
            <w:r w:rsidR="00510C52" w:rsidRPr="007C296E">
              <w:rPr>
                <w:rStyle w:val="Hyperlink"/>
                <w:rFonts w:ascii="Arial" w:hAnsi="Arial" w:cs="Arial"/>
                <w:noProof/>
              </w:rPr>
              <w:t>Links to the Strategic Community Plan 2016 – 2026</w:t>
            </w:r>
            <w:r w:rsidR="00510C52">
              <w:rPr>
                <w:noProof/>
                <w:webHidden/>
              </w:rPr>
              <w:tab/>
            </w:r>
            <w:r w:rsidR="00510C52">
              <w:rPr>
                <w:noProof/>
                <w:webHidden/>
              </w:rPr>
              <w:fldChar w:fldCharType="begin"/>
            </w:r>
            <w:r w:rsidR="00510C52">
              <w:rPr>
                <w:noProof/>
                <w:webHidden/>
              </w:rPr>
              <w:instrText xml:space="preserve"> PAGEREF _Toc522713704 \h </w:instrText>
            </w:r>
            <w:r w:rsidR="00510C52">
              <w:rPr>
                <w:noProof/>
                <w:webHidden/>
              </w:rPr>
            </w:r>
            <w:r w:rsidR="00510C52">
              <w:rPr>
                <w:noProof/>
                <w:webHidden/>
              </w:rPr>
              <w:fldChar w:fldCharType="separate"/>
            </w:r>
            <w:r>
              <w:rPr>
                <w:noProof/>
                <w:webHidden/>
              </w:rPr>
              <w:t>11</w:t>
            </w:r>
            <w:r w:rsidR="00510C52">
              <w:rPr>
                <w:noProof/>
                <w:webHidden/>
              </w:rPr>
              <w:fldChar w:fldCharType="end"/>
            </w:r>
          </w:hyperlink>
        </w:p>
        <w:p w:rsidR="00510C52" w:rsidRDefault="001E3D2B">
          <w:pPr>
            <w:pStyle w:val="TOC1"/>
            <w:tabs>
              <w:tab w:val="left" w:pos="660"/>
              <w:tab w:val="right" w:leader="dot" w:pos="9350"/>
            </w:tabs>
            <w:rPr>
              <w:noProof/>
            </w:rPr>
          </w:pPr>
          <w:hyperlink w:anchor="_Toc522713705" w:history="1">
            <w:r w:rsidR="00510C52" w:rsidRPr="007C296E">
              <w:rPr>
                <w:rStyle w:val="Hyperlink"/>
                <w:rFonts w:ascii="Arial" w:hAnsi="Arial" w:cs="Arial"/>
                <w:noProof/>
              </w:rPr>
              <w:t>6.0</w:t>
            </w:r>
            <w:r w:rsidR="00510C52">
              <w:rPr>
                <w:noProof/>
              </w:rPr>
              <w:tab/>
            </w:r>
            <w:r w:rsidR="00510C52" w:rsidRPr="007C296E">
              <w:rPr>
                <w:rStyle w:val="Hyperlink"/>
                <w:rFonts w:ascii="Arial" w:hAnsi="Arial" w:cs="Arial"/>
                <w:noProof/>
              </w:rPr>
              <w:t>Current services and activities</w:t>
            </w:r>
            <w:r w:rsidR="00510C52">
              <w:rPr>
                <w:noProof/>
                <w:webHidden/>
              </w:rPr>
              <w:tab/>
            </w:r>
            <w:r w:rsidR="00510C52">
              <w:rPr>
                <w:noProof/>
                <w:webHidden/>
              </w:rPr>
              <w:fldChar w:fldCharType="begin"/>
            </w:r>
            <w:r w:rsidR="00510C52">
              <w:rPr>
                <w:noProof/>
                <w:webHidden/>
              </w:rPr>
              <w:instrText xml:space="preserve"> PAGEREF _Toc522713705 \h </w:instrText>
            </w:r>
            <w:r w:rsidR="00510C52">
              <w:rPr>
                <w:noProof/>
                <w:webHidden/>
              </w:rPr>
            </w:r>
            <w:r w:rsidR="00510C52">
              <w:rPr>
                <w:noProof/>
                <w:webHidden/>
              </w:rPr>
              <w:fldChar w:fldCharType="separate"/>
            </w:r>
            <w:r>
              <w:rPr>
                <w:noProof/>
                <w:webHidden/>
              </w:rPr>
              <w:t>12</w:t>
            </w:r>
            <w:r w:rsidR="00510C52">
              <w:rPr>
                <w:noProof/>
                <w:webHidden/>
              </w:rPr>
              <w:fldChar w:fldCharType="end"/>
            </w:r>
          </w:hyperlink>
        </w:p>
        <w:p w:rsidR="00510C52" w:rsidRDefault="001E3D2B">
          <w:pPr>
            <w:pStyle w:val="TOC1"/>
            <w:tabs>
              <w:tab w:val="left" w:pos="660"/>
              <w:tab w:val="right" w:leader="dot" w:pos="9350"/>
            </w:tabs>
            <w:rPr>
              <w:noProof/>
            </w:rPr>
          </w:pPr>
          <w:hyperlink w:anchor="_Toc522713706" w:history="1">
            <w:r w:rsidR="00510C52" w:rsidRPr="007C296E">
              <w:rPr>
                <w:rStyle w:val="Hyperlink"/>
                <w:rFonts w:ascii="Arial" w:hAnsi="Arial" w:cs="Arial"/>
                <w:noProof/>
              </w:rPr>
              <w:t>7.0</w:t>
            </w:r>
            <w:r w:rsidR="00510C52">
              <w:rPr>
                <w:noProof/>
              </w:rPr>
              <w:tab/>
            </w:r>
            <w:r w:rsidR="00510C52" w:rsidRPr="007C296E">
              <w:rPr>
                <w:rStyle w:val="Hyperlink"/>
                <w:rFonts w:ascii="Arial" w:hAnsi="Arial" w:cs="Arial"/>
                <w:noProof/>
              </w:rPr>
              <w:t>Research and trends</w:t>
            </w:r>
            <w:r w:rsidR="00510C52">
              <w:rPr>
                <w:noProof/>
                <w:webHidden/>
              </w:rPr>
              <w:tab/>
            </w:r>
            <w:r w:rsidR="00510C52">
              <w:rPr>
                <w:noProof/>
                <w:webHidden/>
              </w:rPr>
              <w:fldChar w:fldCharType="begin"/>
            </w:r>
            <w:r w:rsidR="00510C52">
              <w:rPr>
                <w:noProof/>
                <w:webHidden/>
              </w:rPr>
              <w:instrText xml:space="preserve"> PAGEREF _Toc522713706 \h </w:instrText>
            </w:r>
            <w:r w:rsidR="00510C52">
              <w:rPr>
                <w:noProof/>
                <w:webHidden/>
              </w:rPr>
            </w:r>
            <w:r w:rsidR="00510C52">
              <w:rPr>
                <w:noProof/>
                <w:webHidden/>
              </w:rPr>
              <w:fldChar w:fldCharType="separate"/>
            </w:r>
            <w:r>
              <w:rPr>
                <w:noProof/>
                <w:webHidden/>
              </w:rPr>
              <w:t>16</w:t>
            </w:r>
            <w:r w:rsidR="00510C52">
              <w:rPr>
                <w:noProof/>
                <w:webHidden/>
              </w:rPr>
              <w:fldChar w:fldCharType="end"/>
            </w:r>
          </w:hyperlink>
        </w:p>
        <w:p w:rsidR="00510C52" w:rsidRDefault="001E3D2B">
          <w:pPr>
            <w:pStyle w:val="TOC2"/>
            <w:tabs>
              <w:tab w:val="left" w:pos="880"/>
              <w:tab w:val="right" w:leader="dot" w:pos="9350"/>
            </w:tabs>
            <w:rPr>
              <w:noProof/>
            </w:rPr>
          </w:pPr>
          <w:hyperlink w:anchor="_Toc522713707" w:history="1">
            <w:r w:rsidR="00510C52" w:rsidRPr="007C296E">
              <w:rPr>
                <w:rStyle w:val="Hyperlink"/>
                <w:rFonts w:ascii="Arial" w:hAnsi="Arial" w:cs="Arial"/>
                <w:noProof/>
              </w:rPr>
              <w:t>7.1</w:t>
            </w:r>
            <w:r w:rsidR="00510C52">
              <w:rPr>
                <w:noProof/>
              </w:rPr>
              <w:tab/>
            </w:r>
            <w:r w:rsidR="00510C52" w:rsidRPr="007C296E">
              <w:rPr>
                <w:rStyle w:val="Hyperlink"/>
                <w:rFonts w:ascii="Arial" w:hAnsi="Arial" w:cs="Arial"/>
                <w:noProof/>
              </w:rPr>
              <w:t>Welcoming Cities</w:t>
            </w:r>
            <w:r w:rsidR="00510C52">
              <w:rPr>
                <w:noProof/>
                <w:webHidden/>
              </w:rPr>
              <w:tab/>
            </w:r>
            <w:r w:rsidR="00510C52">
              <w:rPr>
                <w:noProof/>
                <w:webHidden/>
              </w:rPr>
              <w:fldChar w:fldCharType="begin"/>
            </w:r>
            <w:r w:rsidR="00510C52">
              <w:rPr>
                <w:noProof/>
                <w:webHidden/>
              </w:rPr>
              <w:instrText xml:space="preserve"> PAGEREF _Toc522713707 \h </w:instrText>
            </w:r>
            <w:r w:rsidR="00510C52">
              <w:rPr>
                <w:noProof/>
                <w:webHidden/>
              </w:rPr>
            </w:r>
            <w:r w:rsidR="00510C52">
              <w:rPr>
                <w:noProof/>
                <w:webHidden/>
              </w:rPr>
              <w:fldChar w:fldCharType="separate"/>
            </w:r>
            <w:r>
              <w:rPr>
                <w:noProof/>
                <w:webHidden/>
              </w:rPr>
              <w:t>16</w:t>
            </w:r>
            <w:r w:rsidR="00510C52">
              <w:rPr>
                <w:noProof/>
                <w:webHidden/>
              </w:rPr>
              <w:fldChar w:fldCharType="end"/>
            </w:r>
          </w:hyperlink>
        </w:p>
        <w:p w:rsidR="00510C52" w:rsidRDefault="001E3D2B">
          <w:pPr>
            <w:pStyle w:val="TOC2"/>
            <w:tabs>
              <w:tab w:val="left" w:pos="880"/>
              <w:tab w:val="right" w:leader="dot" w:pos="9350"/>
            </w:tabs>
            <w:rPr>
              <w:noProof/>
            </w:rPr>
          </w:pPr>
          <w:hyperlink w:anchor="_Toc522713708" w:history="1">
            <w:r w:rsidR="00510C52" w:rsidRPr="007C296E">
              <w:rPr>
                <w:rStyle w:val="Hyperlink"/>
                <w:rFonts w:ascii="Arial" w:hAnsi="Arial" w:cs="Arial"/>
                <w:noProof/>
              </w:rPr>
              <w:t>7.2</w:t>
            </w:r>
            <w:r w:rsidR="00510C52">
              <w:rPr>
                <w:noProof/>
              </w:rPr>
              <w:tab/>
            </w:r>
            <w:r w:rsidR="00510C52" w:rsidRPr="007C296E">
              <w:rPr>
                <w:rStyle w:val="Hyperlink"/>
                <w:rFonts w:ascii="Arial" w:hAnsi="Arial" w:cs="Arial"/>
                <w:noProof/>
              </w:rPr>
              <w:t>Office of Multicultural Interests</w:t>
            </w:r>
            <w:r w:rsidR="00510C52">
              <w:rPr>
                <w:noProof/>
                <w:webHidden/>
              </w:rPr>
              <w:tab/>
            </w:r>
            <w:r w:rsidR="00510C52">
              <w:rPr>
                <w:noProof/>
                <w:webHidden/>
              </w:rPr>
              <w:fldChar w:fldCharType="begin"/>
            </w:r>
            <w:r w:rsidR="00510C52">
              <w:rPr>
                <w:noProof/>
                <w:webHidden/>
              </w:rPr>
              <w:instrText xml:space="preserve"> PAGEREF _Toc522713708 \h </w:instrText>
            </w:r>
            <w:r w:rsidR="00510C52">
              <w:rPr>
                <w:noProof/>
                <w:webHidden/>
              </w:rPr>
            </w:r>
            <w:r w:rsidR="00510C52">
              <w:rPr>
                <w:noProof/>
                <w:webHidden/>
              </w:rPr>
              <w:fldChar w:fldCharType="separate"/>
            </w:r>
            <w:r>
              <w:rPr>
                <w:noProof/>
                <w:webHidden/>
              </w:rPr>
              <w:t>16</w:t>
            </w:r>
            <w:r w:rsidR="00510C52">
              <w:rPr>
                <w:noProof/>
                <w:webHidden/>
              </w:rPr>
              <w:fldChar w:fldCharType="end"/>
            </w:r>
          </w:hyperlink>
        </w:p>
        <w:p w:rsidR="00510C52" w:rsidRDefault="001E3D2B">
          <w:pPr>
            <w:pStyle w:val="TOC2"/>
            <w:tabs>
              <w:tab w:val="left" w:pos="880"/>
              <w:tab w:val="right" w:leader="dot" w:pos="9350"/>
            </w:tabs>
            <w:rPr>
              <w:noProof/>
            </w:rPr>
          </w:pPr>
          <w:hyperlink w:anchor="_Toc522713709" w:history="1">
            <w:r w:rsidR="00510C52" w:rsidRPr="007C296E">
              <w:rPr>
                <w:rStyle w:val="Hyperlink"/>
                <w:rFonts w:ascii="Arial" w:hAnsi="Arial" w:cs="Arial"/>
                <w:noProof/>
              </w:rPr>
              <w:t>7.3</w:t>
            </w:r>
            <w:r w:rsidR="00510C52">
              <w:rPr>
                <w:noProof/>
              </w:rPr>
              <w:tab/>
            </w:r>
            <w:r w:rsidR="00510C52" w:rsidRPr="007C296E">
              <w:rPr>
                <w:rStyle w:val="Hyperlink"/>
                <w:rFonts w:ascii="Arial" w:hAnsi="Arial" w:cs="Arial"/>
                <w:noProof/>
              </w:rPr>
              <w:t>City of Hume – Local jobs for local people</w:t>
            </w:r>
            <w:r w:rsidR="00510C52">
              <w:rPr>
                <w:noProof/>
                <w:webHidden/>
              </w:rPr>
              <w:tab/>
            </w:r>
            <w:r w:rsidR="00510C52">
              <w:rPr>
                <w:noProof/>
                <w:webHidden/>
              </w:rPr>
              <w:fldChar w:fldCharType="begin"/>
            </w:r>
            <w:r w:rsidR="00510C52">
              <w:rPr>
                <w:noProof/>
                <w:webHidden/>
              </w:rPr>
              <w:instrText xml:space="preserve"> PAGEREF _Toc522713709 \h </w:instrText>
            </w:r>
            <w:r w:rsidR="00510C52">
              <w:rPr>
                <w:noProof/>
                <w:webHidden/>
              </w:rPr>
            </w:r>
            <w:r w:rsidR="00510C52">
              <w:rPr>
                <w:noProof/>
                <w:webHidden/>
              </w:rPr>
              <w:fldChar w:fldCharType="separate"/>
            </w:r>
            <w:r>
              <w:rPr>
                <w:noProof/>
                <w:webHidden/>
              </w:rPr>
              <w:t>17</w:t>
            </w:r>
            <w:r w:rsidR="00510C52">
              <w:rPr>
                <w:noProof/>
                <w:webHidden/>
              </w:rPr>
              <w:fldChar w:fldCharType="end"/>
            </w:r>
          </w:hyperlink>
        </w:p>
        <w:p w:rsidR="00510C52" w:rsidRDefault="001E3D2B">
          <w:pPr>
            <w:pStyle w:val="TOC2"/>
            <w:tabs>
              <w:tab w:val="left" w:pos="880"/>
              <w:tab w:val="right" w:leader="dot" w:pos="9350"/>
            </w:tabs>
            <w:rPr>
              <w:noProof/>
            </w:rPr>
          </w:pPr>
          <w:hyperlink w:anchor="_Toc522713710" w:history="1">
            <w:r w:rsidR="00510C52" w:rsidRPr="007C296E">
              <w:rPr>
                <w:rStyle w:val="Hyperlink"/>
                <w:rFonts w:ascii="Arial" w:hAnsi="Arial" w:cs="Arial"/>
                <w:noProof/>
              </w:rPr>
              <w:t>7.4</w:t>
            </w:r>
            <w:r w:rsidR="00510C52">
              <w:rPr>
                <w:noProof/>
              </w:rPr>
              <w:tab/>
            </w:r>
            <w:r w:rsidR="00510C52" w:rsidRPr="007C296E">
              <w:rPr>
                <w:rStyle w:val="Hyperlink"/>
                <w:rFonts w:ascii="Arial" w:hAnsi="Arial" w:cs="Arial"/>
                <w:noProof/>
              </w:rPr>
              <w:t>Mapping Social Cohesion</w:t>
            </w:r>
            <w:r w:rsidR="00510C52">
              <w:rPr>
                <w:noProof/>
                <w:webHidden/>
              </w:rPr>
              <w:tab/>
            </w:r>
            <w:r w:rsidR="00510C52">
              <w:rPr>
                <w:noProof/>
                <w:webHidden/>
              </w:rPr>
              <w:fldChar w:fldCharType="begin"/>
            </w:r>
            <w:r w:rsidR="00510C52">
              <w:rPr>
                <w:noProof/>
                <w:webHidden/>
              </w:rPr>
              <w:instrText xml:space="preserve"> PAGEREF _Toc522713710 \h </w:instrText>
            </w:r>
            <w:r w:rsidR="00510C52">
              <w:rPr>
                <w:noProof/>
                <w:webHidden/>
              </w:rPr>
            </w:r>
            <w:r w:rsidR="00510C52">
              <w:rPr>
                <w:noProof/>
                <w:webHidden/>
              </w:rPr>
              <w:fldChar w:fldCharType="separate"/>
            </w:r>
            <w:r>
              <w:rPr>
                <w:noProof/>
                <w:webHidden/>
              </w:rPr>
              <w:t>18</w:t>
            </w:r>
            <w:r w:rsidR="00510C52">
              <w:rPr>
                <w:noProof/>
                <w:webHidden/>
              </w:rPr>
              <w:fldChar w:fldCharType="end"/>
            </w:r>
          </w:hyperlink>
        </w:p>
        <w:p w:rsidR="00510C52" w:rsidRDefault="001E3D2B">
          <w:pPr>
            <w:pStyle w:val="TOC2"/>
            <w:tabs>
              <w:tab w:val="left" w:pos="880"/>
              <w:tab w:val="right" w:leader="dot" w:pos="9350"/>
            </w:tabs>
            <w:rPr>
              <w:noProof/>
            </w:rPr>
          </w:pPr>
          <w:hyperlink w:anchor="_Toc522713711" w:history="1">
            <w:r w:rsidR="00510C52" w:rsidRPr="007C296E">
              <w:rPr>
                <w:rStyle w:val="Hyperlink"/>
                <w:rFonts w:ascii="Arial" w:hAnsi="Arial" w:cs="Arial"/>
                <w:noProof/>
              </w:rPr>
              <w:t>7.5</w:t>
            </w:r>
            <w:r w:rsidR="00510C52">
              <w:rPr>
                <w:noProof/>
              </w:rPr>
              <w:tab/>
            </w:r>
            <w:r w:rsidR="00510C52" w:rsidRPr="007C296E">
              <w:rPr>
                <w:rStyle w:val="Hyperlink"/>
                <w:rFonts w:ascii="Arial" w:hAnsi="Arial" w:cs="Arial"/>
                <w:noProof/>
              </w:rPr>
              <w:t>Research and trend summary analysis</w:t>
            </w:r>
            <w:r w:rsidR="00510C52">
              <w:rPr>
                <w:noProof/>
                <w:webHidden/>
              </w:rPr>
              <w:tab/>
            </w:r>
            <w:r w:rsidR="00510C52">
              <w:rPr>
                <w:noProof/>
                <w:webHidden/>
              </w:rPr>
              <w:fldChar w:fldCharType="begin"/>
            </w:r>
            <w:r w:rsidR="00510C52">
              <w:rPr>
                <w:noProof/>
                <w:webHidden/>
              </w:rPr>
              <w:instrText xml:space="preserve"> PAGEREF _Toc522713711 \h </w:instrText>
            </w:r>
            <w:r w:rsidR="00510C52">
              <w:rPr>
                <w:noProof/>
                <w:webHidden/>
              </w:rPr>
            </w:r>
            <w:r w:rsidR="00510C52">
              <w:rPr>
                <w:noProof/>
                <w:webHidden/>
              </w:rPr>
              <w:fldChar w:fldCharType="separate"/>
            </w:r>
            <w:r>
              <w:rPr>
                <w:noProof/>
                <w:webHidden/>
              </w:rPr>
              <w:t>18</w:t>
            </w:r>
            <w:r w:rsidR="00510C52">
              <w:rPr>
                <w:noProof/>
                <w:webHidden/>
              </w:rPr>
              <w:fldChar w:fldCharType="end"/>
            </w:r>
          </w:hyperlink>
        </w:p>
        <w:p w:rsidR="00510C52" w:rsidRDefault="001E3D2B">
          <w:pPr>
            <w:pStyle w:val="TOC1"/>
            <w:tabs>
              <w:tab w:val="left" w:pos="660"/>
              <w:tab w:val="right" w:leader="dot" w:pos="9350"/>
            </w:tabs>
            <w:rPr>
              <w:noProof/>
            </w:rPr>
          </w:pPr>
          <w:hyperlink w:anchor="_Toc522713712" w:history="1">
            <w:r w:rsidR="00510C52" w:rsidRPr="007C296E">
              <w:rPr>
                <w:rStyle w:val="Hyperlink"/>
                <w:rFonts w:ascii="Arial" w:hAnsi="Arial" w:cs="Arial"/>
                <w:noProof/>
              </w:rPr>
              <w:t>8.0</w:t>
            </w:r>
            <w:r w:rsidR="00510C52">
              <w:rPr>
                <w:noProof/>
              </w:rPr>
              <w:tab/>
            </w:r>
            <w:r w:rsidR="00510C52" w:rsidRPr="007C296E">
              <w:rPr>
                <w:rStyle w:val="Hyperlink"/>
                <w:rFonts w:ascii="Arial" w:hAnsi="Arial" w:cs="Arial"/>
                <w:noProof/>
              </w:rPr>
              <w:t>Consultation outcomes</w:t>
            </w:r>
            <w:r w:rsidR="00510C52">
              <w:rPr>
                <w:noProof/>
                <w:webHidden/>
              </w:rPr>
              <w:tab/>
            </w:r>
            <w:r w:rsidR="00510C52">
              <w:rPr>
                <w:noProof/>
                <w:webHidden/>
              </w:rPr>
              <w:fldChar w:fldCharType="begin"/>
            </w:r>
            <w:r w:rsidR="00510C52">
              <w:rPr>
                <w:noProof/>
                <w:webHidden/>
              </w:rPr>
              <w:instrText xml:space="preserve"> PAGEREF _Toc522713712 \h </w:instrText>
            </w:r>
            <w:r w:rsidR="00510C52">
              <w:rPr>
                <w:noProof/>
                <w:webHidden/>
              </w:rPr>
            </w:r>
            <w:r w:rsidR="00510C52">
              <w:rPr>
                <w:noProof/>
                <w:webHidden/>
              </w:rPr>
              <w:fldChar w:fldCharType="separate"/>
            </w:r>
            <w:r>
              <w:rPr>
                <w:noProof/>
                <w:webHidden/>
              </w:rPr>
              <w:t>19</w:t>
            </w:r>
            <w:r w:rsidR="00510C52">
              <w:rPr>
                <w:noProof/>
                <w:webHidden/>
              </w:rPr>
              <w:fldChar w:fldCharType="end"/>
            </w:r>
          </w:hyperlink>
        </w:p>
        <w:p w:rsidR="00510C52" w:rsidRDefault="001E3D2B">
          <w:pPr>
            <w:pStyle w:val="TOC2"/>
            <w:tabs>
              <w:tab w:val="left" w:pos="880"/>
              <w:tab w:val="right" w:leader="dot" w:pos="9350"/>
            </w:tabs>
            <w:rPr>
              <w:noProof/>
            </w:rPr>
          </w:pPr>
          <w:hyperlink w:anchor="_Toc522713713" w:history="1">
            <w:r w:rsidR="00510C52" w:rsidRPr="007C296E">
              <w:rPr>
                <w:rStyle w:val="Hyperlink"/>
                <w:rFonts w:ascii="Arial" w:hAnsi="Arial" w:cs="Arial"/>
                <w:noProof/>
              </w:rPr>
              <w:t>8.1</w:t>
            </w:r>
            <w:r w:rsidR="00510C52">
              <w:rPr>
                <w:noProof/>
              </w:rPr>
              <w:tab/>
            </w:r>
            <w:r w:rsidR="00510C52" w:rsidRPr="007C296E">
              <w:rPr>
                <w:rStyle w:val="Hyperlink"/>
                <w:rFonts w:ascii="Arial" w:hAnsi="Arial" w:cs="Arial"/>
                <w:noProof/>
              </w:rPr>
              <w:t>Community survey</w:t>
            </w:r>
            <w:r w:rsidR="00510C52">
              <w:rPr>
                <w:noProof/>
                <w:webHidden/>
              </w:rPr>
              <w:tab/>
            </w:r>
            <w:r w:rsidR="00510C52">
              <w:rPr>
                <w:noProof/>
                <w:webHidden/>
              </w:rPr>
              <w:fldChar w:fldCharType="begin"/>
            </w:r>
            <w:r w:rsidR="00510C52">
              <w:rPr>
                <w:noProof/>
                <w:webHidden/>
              </w:rPr>
              <w:instrText xml:space="preserve"> PAGEREF _Toc522713713 \h </w:instrText>
            </w:r>
            <w:r w:rsidR="00510C52">
              <w:rPr>
                <w:noProof/>
                <w:webHidden/>
              </w:rPr>
            </w:r>
            <w:r w:rsidR="00510C52">
              <w:rPr>
                <w:noProof/>
                <w:webHidden/>
              </w:rPr>
              <w:fldChar w:fldCharType="separate"/>
            </w:r>
            <w:r>
              <w:rPr>
                <w:noProof/>
                <w:webHidden/>
              </w:rPr>
              <w:t>19</w:t>
            </w:r>
            <w:r w:rsidR="00510C52">
              <w:rPr>
                <w:noProof/>
                <w:webHidden/>
              </w:rPr>
              <w:fldChar w:fldCharType="end"/>
            </w:r>
          </w:hyperlink>
        </w:p>
        <w:p w:rsidR="00510C52" w:rsidRDefault="001E3D2B">
          <w:pPr>
            <w:pStyle w:val="TOC2"/>
            <w:tabs>
              <w:tab w:val="left" w:pos="880"/>
              <w:tab w:val="right" w:leader="dot" w:pos="9350"/>
            </w:tabs>
            <w:rPr>
              <w:noProof/>
            </w:rPr>
          </w:pPr>
          <w:hyperlink w:anchor="_Toc522713714" w:history="1">
            <w:r w:rsidR="00510C52" w:rsidRPr="007C296E">
              <w:rPr>
                <w:rStyle w:val="Hyperlink"/>
                <w:rFonts w:ascii="Arial" w:hAnsi="Arial" w:cs="Arial"/>
                <w:noProof/>
              </w:rPr>
              <w:t>8.2</w:t>
            </w:r>
            <w:r w:rsidR="00510C52">
              <w:rPr>
                <w:noProof/>
              </w:rPr>
              <w:tab/>
            </w:r>
            <w:r w:rsidR="00510C52" w:rsidRPr="007C296E">
              <w:rPr>
                <w:rStyle w:val="Hyperlink"/>
                <w:rFonts w:ascii="Arial" w:hAnsi="Arial" w:cs="Arial"/>
                <w:noProof/>
              </w:rPr>
              <w:t>Consultations with culturally diverse groups</w:t>
            </w:r>
            <w:r w:rsidR="00510C52">
              <w:rPr>
                <w:noProof/>
                <w:webHidden/>
              </w:rPr>
              <w:tab/>
            </w:r>
            <w:r w:rsidR="00510C52">
              <w:rPr>
                <w:noProof/>
                <w:webHidden/>
              </w:rPr>
              <w:fldChar w:fldCharType="begin"/>
            </w:r>
            <w:r w:rsidR="00510C52">
              <w:rPr>
                <w:noProof/>
                <w:webHidden/>
              </w:rPr>
              <w:instrText xml:space="preserve"> PAGEREF _Toc522713714 \h </w:instrText>
            </w:r>
            <w:r w:rsidR="00510C52">
              <w:rPr>
                <w:noProof/>
                <w:webHidden/>
              </w:rPr>
            </w:r>
            <w:r w:rsidR="00510C52">
              <w:rPr>
                <w:noProof/>
                <w:webHidden/>
              </w:rPr>
              <w:fldChar w:fldCharType="separate"/>
            </w:r>
            <w:r>
              <w:rPr>
                <w:noProof/>
                <w:webHidden/>
              </w:rPr>
              <w:t>23</w:t>
            </w:r>
            <w:r w:rsidR="00510C52">
              <w:rPr>
                <w:noProof/>
                <w:webHidden/>
              </w:rPr>
              <w:fldChar w:fldCharType="end"/>
            </w:r>
          </w:hyperlink>
        </w:p>
        <w:p w:rsidR="00510C52" w:rsidRDefault="001E3D2B">
          <w:pPr>
            <w:pStyle w:val="TOC2"/>
            <w:tabs>
              <w:tab w:val="left" w:pos="880"/>
              <w:tab w:val="right" w:leader="dot" w:pos="9350"/>
            </w:tabs>
            <w:rPr>
              <w:noProof/>
            </w:rPr>
          </w:pPr>
          <w:hyperlink w:anchor="_Toc522713715" w:history="1">
            <w:r w:rsidR="00510C52" w:rsidRPr="007C296E">
              <w:rPr>
                <w:rStyle w:val="Hyperlink"/>
                <w:rFonts w:ascii="Arial" w:hAnsi="Arial" w:cs="Arial"/>
                <w:noProof/>
              </w:rPr>
              <w:t>8.3</w:t>
            </w:r>
            <w:r w:rsidR="00510C52">
              <w:rPr>
                <w:noProof/>
              </w:rPr>
              <w:tab/>
            </w:r>
            <w:r w:rsidR="00510C52" w:rsidRPr="007C296E">
              <w:rPr>
                <w:rStyle w:val="Hyperlink"/>
                <w:rFonts w:ascii="Arial" w:hAnsi="Arial" w:cs="Arial"/>
                <w:noProof/>
              </w:rPr>
              <w:t>Consultations with City of Cockburn staff</w:t>
            </w:r>
            <w:r w:rsidR="00510C52">
              <w:rPr>
                <w:noProof/>
                <w:webHidden/>
              </w:rPr>
              <w:tab/>
            </w:r>
            <w:r w:rsidR="00510C52">
              <w:rPr>
                <w:noProof/>
                <w:webHidden/>
              </w:rPr>
              <w:fldChar w:fldCharType="begin"/>
            </w:r>
            <w:r w:rsidR="00510C52">
              <w:rPr>
                <w:noProof/>
                <w:webHidden/>
              </w:rPr>
              <w:instrText xml:space="preserve"> PAGEREF _Toc522713715 \h </w:instrText>
            </w:r>
            <w:r w:rsidR="00510C52">
              <w:rPr>
                <w:noProof/>
                <w:webHidden/>
              </w:rPr>
            </w:r>
            <w:r w:rsidR="00510C52">
              <w:rPr>
                <w:noProof/>
                <w:webHidden/>
              </w:rPr>
              <w:fldChar w:fldCharType="separate"/>
            </w:r>
            <w:r>
              <w:rPr>
                <w:noProof/>
                <w:webHidden/>
              </w:rPr>
              <w:t>24</w:t>
            </w:r>
            <w:r w:rsidR="00510C52">
              <w:rPr>
                <w:noProof/>
                <w:webHidden/>
              </w:rPr>
              <w:fldChar w:fldCharType="end"/>
            </w:r>
          </w:hyperlink>
        </w:p>
        <w:p w:rsidR="00510C52" w:rsidRDefault="001E3D2B">
          <w:pPr>
            <w:pStyle w:val="TOC2"/>
            <w:tabs>
              <w:tab w:val="left" w:pos="880"/>
              <w:tab w:val="right" w:leader="dot" w:pos="9350"/>
            </w:tabs>
            <w:rPr>
              <w:noProof/>
            </w:rPr>
          </w:pPr>
          <w:hyperlink w:anchor="_Toc522713716" w:history="1">
            <w:r w:rsidR="00510C52" w:rsidRPr="007C296E">
              <w:rPr>
                <w:rStyle w:val="Hyperlink"/>
                <w:rFonts w:ascii="Arial" w:hAnsi="Arial" w:cs="Arial"/>
                <w:noProof/>
              </w:rPr>
              <w:t>8.4</w:t>
            </w:r>
            <w:r w:rsidR="00510C52">
              <w:rPr>
                <w:noProof/>
              </w:rPr>
              <w:tab/>
            </w:r>
            <w:r w:rsidR="00510C52" w:rsidRPr="007C296E">
              <w:rPr>
                <w:rStyle w:val="Hyperlink"/>
                <w:rFonts w:ascii="Arial" w:hAnsi="Arial" w:cs="Arial"/>
                <w:noProof/>
              </w:rPr>
              <w:t>Consultations with service providers</w:t>
            </w:r>
            <w:r w:rsidR="00510C52">
              <w:rPr>
                <w:noProof/>
                <w:webHidden/>
              </w:rPr>
              <w:tab/>
            </w:r>
            <w:r w:rsidR="00510C52">
              <w:rPr>
                <w:noProof/>
                <w:webHidden/>
              </w:rPr>
              <w:fldChar w:fldCharType="begin"/>
            </w:r>
            <w:r w:rsidR="00510C52">
              <w:rPr>
                <w:noProof/>
                <w:webHidden/>
              </w:rPr>
              <w:instrText xml:space="preserve"> PAGEREF _Toc522713716 \h </w:instrText>
            </w:r>
            <w:r w:rsidR="00510C52">
              <w:rPr>
                <w:noProof/>
                <w:webHidden/>
              </w:rPr>
            </w:r>
            <w:r w:rsidR="00510C52">
              <w:rPr>
                <w:noProof/>
                <w:webHidden/>
              </w:rPr>
              <w:fldChar w:fldCharType="separate"/>
            </w:r>
            <w:r>
              <w:rPr>
                <w:noProof/>
                <w:webHidden/>
              </w:rPr>
              <w:t>25</w:t>
            </w:r>
            <w:r w:rsidR="00510C52">
              <w:rPr>
                <w:noProof/>
                <w:webHidden/>
              </w:rPr>
              <w:fldChar w:fldCharType="end"/>
            </w:r>
          </w:hyperlink>
        </w:p>
        <w:p w:rsidR="00510C52" w:rsidRDefault="001E3D2B">
          <w:pPr>
            <w:pStyle w:val="TOC2"/>
            <w:tabs>
              <w:tab w:val="left" w:pos="880"/>
              <w:tab w:val="right" w:leader="dot" w:pos="9350"/>
            </w:tabs>
            <w:rPr>
              <w:noProof/>
            </w:rPr>
          </w:pPr>
          <w:hyperlink w:anchor="_Toc522713717" w:history="1">
            <w:r w:rsidR="00510C52" w:rsidRPr="007C296E">
              <w:rPr>
                <w:rStyle w:val="Hyperlink"/>
                <w:rFonts w:ascii="Arial" w:hAnsi="Arial" w:cs="Arial"/>
                <w:noProof/>
              </w:rPr>
              <w:t>8.5</w:t>
            </w:r>
            <w:r w:rsidR="00510C52">
              <w:rPr>
                <w:noProof/>
              </w:rPr>
              <w:tab/>
            </w:r>
            <w:r w:rsidR="00510C52" w:rsidRPr="007C296E">
              <w:rPr>
                <w:rStyle w:val="Hyperlink"/>
                <w:rFonts w:ascii="Arial" w:hAnsi="Arial" w:cs="Arial"/>
                <w:noProof/>
              </w:rPr>
              <w:t>Consultation analysis</w:t>
            </w:r>
            <w:r w:rsidR="00510C52">
              <w:rPr>
                <w:noProof/>
                <w:webHidden/>
              </w:rPr>
              <w:tab/>
            </w:r>
            <w:r w:rsidR="00510C52">
              <w:rPr>
                <w:noProof/>
                <w:webHidden/>
              </w:rPr>
              <w:fldChar w:fldCharType="begin"/>
            </w:r>
            <w:r w:rsidR="00510C52">
              <w:rPr>
                <w:noProof/>
                <w:webHidden/>
              </w:rPr>
              <w:instrText xml:space="preserve"> PAGEREF _Toc522713717 \h </w:instrText>
            </w:r>
            <w:r w:rsidR="00510C52">
              <w:rPr>
                <w:noProof/>
                <w:webHidden/>
              </w:rPr>
            </w:r>
            <w:r w:rsidR="00510C52">
              <w:rPr>
                <w:noProof/>
                <w:webHidden/>
              </w:rPr>
              <w:fldChar w:fldCharType="separate"/>
            </w:r>
            <w:r>
              <w:rPr>
                <w:noProof/>
                <w:webHidden/>
              </w:rPr>
              <w:t>27</w:t>
            </w:r>
            <w:r w:rsidR="00510C52">
              <w:rPr>
                <w:noProof/>
                <w:webHidden/>
              </w:rPr>
              <w:fldChar w:fldCharType="end"/>
            </w:r>
          </w:hyperlink>
        </w:p>
        <w:p w:rsidR="00510C52" w:rsidRDefault="001E3D2B">
          <w:pPr>
            <w:pStyle w:val="TOC1"/>
            <w:tabs>
              <w:tab w:val="right" w:leader="dot" w:pos="9350"/>
            </w:tabs>
            <w:rPr>
              <w:noProof/>
            </w:rPr>
          </w:pPr>
          <w:hyperlink w:anchor="_Toc522713718" w:history="1">
            <w:r w:rsidR="00510C52" w:rsidRPr="007C296E">
              <w:rPr>
                <w:rStyle w:val="Hyperlink"/>
                <w:rFonts w:ascii="Arial" w:hAnsi="Arial" w:cs="Arial"/>
                <w:noProof/>
              </w:rPr>
              <w:t>9.0 Vision, Outcomes, Strategies and Actions</w:t>
            </w:r>
            <w:r w:rsidR="00510C52">
              <w:rPr>
                <w:noProof/>
                <w:webHidden/>
              </w:rPr>
              <w:tab/>
            </w:r>
            <w:r w:rsidR="00510C52">
              <w:rPr>
                <w:noProof/>
                <w:webHidden/>
              </w:rPr>
              <w:fldChar w:fldCharType="begin"/>
            </w:r>
            <w:r w:rsidR="00510C52">
              <w:rPr>
                <w:noProof/>
                <w:webHidden/>
              </w:rPr>
              <w:instrText xml:space="preserve"> PAGEREF _Toc522713718 \h </w:instrText>
            </w:r>
            <w:r w:rsidR="00510C52">
              <w:rPr>
                <w:noProof/>
                <w:webHidden/>
              </w:rPr>
            </w:r>
            <w:r w:rsidR="00510C52">
              <w:rPr>
                <w:noProof/>
                <w:webHidden/>
              </w:rPr>
              <w:fldChar w:fldCharType="separate"/>
            </w:r>
            <w:r>
              <w:rPr>
                <w:noProof/>
                <w:webHidden/>
              </w:rPr>
              <w:t>28</w:t>
            </w:r>
            <w:r w:rsidR="00510C52">
              <w:rPr>
                <w:noProof/>
                <w:webHidden/>
              </w:rPr>
              <w:fldChar w:fldCharType="end"/>
            </w:r>
          </w:hyperlink>
        </w:p>
        <w:p w:rsidR="00510C52" w:rsidRDefault="001E3D2B">
          <w:pPr>
            <w:pStyle w:val="TOC1"/>
            <w:tabs>
              <w:tab w:val="right" w:leader="dot" w:pos="9350"/>
            </w:tabs>
            <w:rPr>
              <w:noProof/>
            </w:rPr>
          </w:pPr>
          <w:hyperlink w:anchor="_Toc522713719" w:history="1">
            <w:r w:rsidR="00510C52" w:rsidRPr="007C296E">
              <w:rPr>
                <w:rStyle w:val="Hyperlink"/>
                <w:rFonts w:ascii="Arial" w:hAnsi="Arial" w:cs="Arial"/>
                <w:noProof/>
              </w:rPr>
              <w:t>10.0 Review process</w:t>
            </w:r>
            <w:r w:rsidR="00510C52">
              <w:rPr>
                <w:noProof/>
                <w:webHidden/>
              </w:rPr>
              <w:tab/>
            </w:r>
            <w:r w:rsidR="00510C52">
              <w:rPr>
                <w:noProof/>
                <w:webHidden/>
              </w:rPr>
              <w:fldChar w:fldCharType="begin"/>
            </w:r>
            <w:r w:rsidR="00510C52">
              <w:rPr>
                <w:noProof/>
                <w:webHidden/>
              </w:rPr>
              <w:instrText xml:space="preserve"> PAGEREF _Toc522713719 \h </w:instrText>
            </w:r>
            <w:r w:rsidR="00510C52">
              <w:rPr>
                <w:noProof/>
                <w:webHidden/>
              </w:rPr>
            </w:r>
            <w:r w:rsidR="00510C52">
              <w:rPr>
                <w:noProof/>
                <w:webHidden/>
              </w:rPr>
              <w:fldChar w:fldCharType="separate"/>
            </w:r>
            <w:r>
              <w:rPr>
                <w:noProof/>
                <w:webHidden/>
              </w:rPr>
              <w:t>45</w:t>
            </w:r>
            <w:r w:rsidR="00510C52">
              <w:rPr>
                <w:noProof/>
                <w:webHidden/>
              </w:rPr>
              <w:fldChar w:fldCharType="end"/>
            </w:r>
          </w:hyperlink>
        </w:p>
        <w:p w:rsidR="00510C52" w:rsidRDefault="001E3D2B">
          <w:pPr>
            <w:pStyle w:val="TOC1"/>
            <w:tabs>
              <w:tab w:val="right" w:leader="dot" w:pos="9350"/>
            </w:tabs>
            <w:rPr>
              <w:noProof/>
            </w:rPr>
          </w:pPr>
          <w:hyperlink w:anchor="_Toc522713720" w:history="1">
            <w:r w:rsidR="00510C52" w:rsidRPr="007C296E">
              <w:rPr>
                <w:rStyle w:val="Hyperlink"/>
                <w:rFonts w:ascii="Arial" w:hAnsi="Arial" w:cs="Arial"/>
                <w:noProof/>
              </w:rPr>
              <w:t>11.0 References</w:t>
            </w:r>
            <w:r w:rsidR="00510C52">
              <w:rPr>
                <w:noProof/>
                <w:webHidden/>
              </w:rPr>
              <w:tab/>
            </w:r>
            <w:r w:rsidR="00510C52">
              <w:rPr>
                <w:noProof/>
                <w:webHidden/>
              </w:rPr>
              <w:fldChar w:fldCharType="begin"/>
            </w:r>
            <w:r w:rsidR="00510C52">
              <w:rPr>
                <w:noProof/>
                <w:webHidden/>
              </w:rPr>
              <w:instrText xml:space="preserve"> PAGEREF _Toc522713720 \h </w:instrText>
            </w:r>
            <w:r w:rsidR="00510C52">
              <w:rPr>
                <w:noProof/>
                <w:webHidden/>
              </w:rPr>
            </w:r>
            <w:r w:rsidR="00510C52">
              <w:rPr>
                <w:noProof/>
                <w:webHidden/>
              </w:rPr>
              <w:fldChar w:fldCharType="separate"/>
            </w:r>
            <w:r>
              <w:rPr>
                <w:noProof/>
                <w:webHidden/>
              </w:rPr>
              <w:t>45</w:t>
            </w:r>
            <w:r w:rsidR="00510C52">
              <w:rPr>
                <w:noProof/>
                <w:webHidden/>
              </w:rPr>
              <w:fldChar w:fldCharType="end"/>
            </w:r>
          </w:hyperlink>
        </w:p>
        <w:p w:rsidR="00510C52" w:rsidRDefault="001E3D2B">
          <w:pPr>
            <w:pStyle w:val="TOC1"/>
            <w:tabs>
              <w:tab w:val="right" w:leader="dot" w:pos="9350"/>
            </w:tabs>
            <w:rPr>
              <w:noProof/>
            </w:rPr>
          </w:pPr>
          <w:hyperlink w:anchor="_Toc522713721" w:history="1">
            <w:r w:rsidR="00510C52" w:rsidRPr="007C296E">
              <w:rPr>
                <w:rStyle w:val="Hyperlink"/>
                <w:rFonts w:ascii="Arial" w:hAnsi="Arial" w:cs="Arial"/>
                <w:noProof/>
              </w:rPr>
              <w:t>APPENDIX A – Summary of consultations</w:t>
            </w:r>
            <w:r w:rsidR="00510C52">
              <w:rPr>
                <w:noProof/>
                <w:webHidden/>
              </w:rPr>
              <w:tab/>
            </w:r>
            <w:r w:rsidR="00510C52">
              <w:rPr>
                <w:noProof/>
                <w:webHidden/>
              </w:rPr>
              <w:fldChar w:fldCharType="begin"/>
            </w:r>
            <w:r w:rsidR="00510C52">
              <w:rPr>
                <w:noProof/>
                <w:webHidden/>
              </w:rPr>
              <w:instrText xml:space="preserve"> PAGEREF _Toc522713721 \h </w:instrText>
            </w:r>
            <w:r w:rsidR="00510C52">
              <w:rPr>
                <w:noProof/>
                <w:webHidden/>
              </w:rPr>
            </w:r>
            <w:r w:rsidR="00510C52">
              <w:rPr>
                <w:noProof/>
                <w:webHidden/>
              </w:rPr>
              <w:fldChar w:fldCharType="separate"/>
            </w:r>
            <w:r>
              <w:rPr>
                <w:noProof/>
                <w:webHidden/>
              </w:rPr>
              <w:t>46</w:t>
            </w:r>
            <w:r w:rsidR="00510C52">
              <w:rPr>
                <w:noProof/>
                <w:webHidden/>
              </w:rPr>
              <w:fldChar w:fldCharType="end"/>
            </w:r>
          </w:hyperlink>
        </w:p>
        <w:p w:rsidR="00510C52" w:rsidRDefault="001E3D2B">
          <w:pPr>
            <w:pStyle w:val="TOC1"/>
            <w:tabs>
              <w:tab w:val="right" w:leader="dot" w:pos="9350"/>
            </w:tabs>
            <w:rPr>
              <w:noProof/>
            </w:rPr>
          </w:pPr>
          <w:hyperlink w:anchor="_Toc522713722" w:history="1">
            <w:r w:rsidR="00510C52" w:rsidRPr="007C296E">
              <w:rPr>
                <w:rStyle w:val="Hyperlink"/>
                <w:rFonts w:ascii="Arial" w:hAnsi="Arial" w:cs="Arial"/>
                <w:noProof/>
              </w:rPr>
              <w:t>APPENDIX B – General comments from the survey</w:t>
            </w:r>
            <w:r w:rsidR="00510C52">
              <w:rPr>
                <w:noProof/>
                <w:webHidden/>
              </w:rPr>
              <w:tab/>
            </w:r>
            <w:r w:rsidR="00510C52">
              <w:rPr>
                <w:noProof/>
                <w:webHidden/>
              </w:rPr>
              <w:fldChar w:fldCharType="begin"/>
            </w:r>
            <w:r w:rsidR="00510C52">
              <w:rPr>
                <w:noProof/>
                <w:webHidden/>
              </w:rPr>
              <w:instrText xml:space="preserve"> PAGEREF _Toc522713722 \h </w:instrText>
            </w:r>
            <w:r w:rsidR="00510C52">
              <w:rPr>
                <w:noProof/>
                <w:webHidden/>
              </w:rPr>
            </w:r>
            <w:r w:rsidR="00510C52">
              <w:rPr>
                <w:noProof/>
                <w:webHidden/>
              </w:rPr>
              <w:fldChar w:fldCharType="separate"/>
            </w:r>
            <w:r>
              <w:rPr>
                <w:noProof/>
                <w:webHidden/>
              </w:rPr>
              <w:t>48</w:t>
            </w:r>
            <w:r w:rsidR="00510C52">
              <w:rPr>
                <w:noProof/>
                <w:webHidden/>
              </w:rPr>
              <w:fldChar w:fldCharType="end"/>
            </w:r>
          </w:hyperlink>
        </w:p>
        <w:p w:rsidR="00515AE9" w:rsidRPr="00B37DD2" w:rsidRDefault="00A74A8D" w:rsidP="00AB1F94">
          <w:pPr>
            <w:pStyle w:val="TOC1"/>
            <w:tabs>
              <w:tab w:val="right" w:leader="dot" w:pos="9350"/>
            </w:tabs>
            <w:rPr>
              <w:rFonts w:ascii="Arial" w:hAnsi="Arial" w:cs="Arial"/>
              <w:sz w:val="24"/>
              <w:szCs w:val="24"/>
            </w:rPr>
          </w:pPr>
          <w:r w:rsidRPr="00B37DD2">
            <w:rPr>
              <w:rFonts w:ascii="Arial" w:hAnsi="Arial" w:cs="Arial"/>
              <w:sz w:val="24"/>
              <w:szCs w:val="24"/>
            </w:rPr>
            <w:lastRenderedPageBreak/>
            <w:fldChar w:fldCharType="end"/>
          </w:r>
        </w:p>
      </w:sdtContent>
    </w:sdt>
    <w:p w:rsidR="00CC2404" w:rsidRPr="00B37DD2" w:rsidRDefault="00EC4100" w:rsidP="00E54C03">
      <w:pPr>
        <w:pStyle w:val="Heading1"/>
        <w:numPr>
          <w:ilvl w:val="0"/>
          <w:numId w:val="1"/>
        </w:numPr>
        <w:spacing w:after="240"/>
        <w:rPr>
          <w:rFonts w:ascii="Arial" w:hAnsi="Arial" w:cs="Arial"/>
          <w:sz w:val="24"/>
          <w:szCs w:val="24"/>
        </w:rPr>
      </w:pPr>
      <w:bookmarkStart w:id="0" w:name="_Toc522713694"/>
      <w:r w:rsidRPr="00B37DD2">
        <w:rPr>
          <w:rFonts w:ascii="Arial" w:hAnsi="Arial" w:cs="Arial"/>
          <w:sz w:val="24"/>
          <w:szCs w:val="24"/>
        </w:rPr>
        <w:t>Executive Summary</w:t>
      </w:r>
      <w:bookmarkEnd w:id="0"/>
    </w:p>
    <w:p w:rsidR="00B25681" w:rsidRPr="00B37DD2" w:rsidRDefault="006B10BB" w:rsidP="00B25681">
      <w:pPr>
        <w:rPr>
          <w:rFonts w:ascii="Arial" w:hAnsi="Arial" w:cs="Arial"/>
          <w:sz w:val="24"/>
          <w:szCs w:val="24"/>
        </w:rPr>
      </w:pPr>
      <w:r w:rsidRPr="00B37DD2">
        <w:rPr>
          <w:rFonts w:ascii="Arial" w:hAnsi="Arial" w:cs="Arial"/>
          <w:sz w:val="24"/>
          <w:szCs w:val="24"/>
        </w:rPr>
        <w:t xml:space="preserve">This is the City Of Cockburn’s first </w:t>
      </w:r>
      <w:r w:rsidR="002874BB" w:rsidRPr="00B37DD2">
        <w:rPr>
          <w:rFonts w:ascii="Arial" w:hAnsi="Arial" w:cs="Arial"/>
          <w:sz w:val="24"/>
          <w:szCs w:val="24"/>
        </w:rPr>
        <w:t xml:space="preserve">Cultural Diversity </w:t>
      </w:r>
      <w:r w:rsidRPr="00B37DD2">
        <w:rPr>
          <w:rFonts w:ascii="Arial" w:hAnsi="Arial" w:cs="Arial"/>
          <w:sz w:val="24"/>
          <w:szCs w:val="24"/>
        </w:rPr>
        <w:t xml:space="preserve">strategy and reflects </w:t>
      </w:r>
      <w:r w:rsidR="00B25681" w:rsidRPr="00B37DD2">
        <w:rPr>
          <w:rFonts w:ascii="Arial" w:hAnsi="Arial" w:cs="Arial"/>
          <w:sz w:val="24"/>
          <w:szCs w:val="24"/>
        </w:rPr>
        <w:t xml:space="preserve">the </w:t>
      </w:r>
      <w:r w:rsidRPr="00B37DD2">
        <w:rPr>
          <w:rFonts w:ascii="Arial" w:hAnsi="Arial" w:cs="Arial"/>
          <w:sz w:val="24"/>
          <w:szCs w:val="24"/>
        </w:rPr>
        <w:t>aspirations of</w:t>
      </w:r>
      <w:r w:rsidR="00CA2B92" w:rsidRPr="00B37DD2">
        <w:rPr>
          <w:rFonts w:ascii="Arial" w:hAnsi="Arial" w:cs="Arial"/>
          <w:sz w:val="24"/>
          <w:szCs w:val="24"/>
        </w:rPr>
        <w:t xml:space="preserve"> a growing and increasingly diverse community</w:t>
      </w:r>
      <w:r w:rsidRPr="00B37DD2">
        <w:rPr>
          <w:rFonts w:ascii="Arial" w:hAnsi="Arial" w:cs="Arial"/>
          <w:sz w:val="24"/>
          <w:szCs w:val="24"/>
        </w:rPr>
        <w:t>.</w:t>
      </w:r>
      <w:r w:rsidR="00B25681" w:rsidRPr="00B37DD2">
        <w:rPr>
          <w:rFonts w:ascii="Arial" w:hAnsi="Arial" w:cs="Arial"/>
          <w:sz w:val="24"/>
          <w:szCs w:val="24"/>
        </w:rPr>
        <w:t xml:space="preserve"> </w:t>
      </w:r>
    </w:p>
    <w:p w:rsidR="00332B3C" w:rsidRDefault="006E16DA" w:rsidP="00332B3C">
      <w:pPr>
        <w:rPr>
          <w:rFonts w:ascii="Arial" w:hAnsi="Arial" w:cs="Arial"/>
          <w:sz w:val="24"/>
          <w:szCs w:val="24"/>
        </w:rPr>
      </w:pPr>
      <w:r>
        <w:rPr>
          <w:rFonts w:ascii="Arial" w:hAnsi="Arial" w:cs="Arial"/>
          <w:sz w:val="24"/>
          <w:szCs w:val="24"/>
        </w:rPr>
        <w:t>In 2016 t</w:t>
      </w:r>
      <w:r w:rsidR="00332B3C" w:rsidRPr="00B37DD2">
        <w:rPr>
          <w:rFonts w:ascii="Arial" w:hAnsi="Arial" w:cs="Arial"/>
          <w:sz w:val="24"/>
          <w:szCs w:val="24"/>
        </w:rPr>
        <w:t xml:space="preserve">he City of Cockburn </w:t>
      </w:r>
      <w:r>
        <w:rPr>
          <w:rFonts w:ascii="Arial" w:hAnsi="Arial" w:cs="Arial"/>
          <w:sz w:val="24"/>
          <w:szCs w:val="24"/>
        </w:rPr>
        <w:t xml:space="preserve">has a diverse community with </w:t>
      </w:r>
      <w:r w:rsidR="00332B3C" w:rsidRPr="00B37DD2">
        <w:rPr>
          <w:rFonts w:ascii="Arial" w:hAnsi="Arial" w:cs="Arial"/>
          <w:sz w:val="24"/>
          <w:szCs w:val="24"/>
        </w:rPr>
        <w:t>34% of its residents born overseas. H</w:t>
      </w:r>
      <w:r w:rsidR="00FD2E70">
        <w:rPr>
          <w:rFonts w:ascii="Arial" w:hAnsi="Arial" w:cs="Arial"/>
          <w:sz w:val="24"/>
          <w:szCs w:val="24"/>
        </w:rPr>
        <w:t>istorically</w:t>
      </w:r>
      <w:r>
        <w:rPr>
          <w:rFonts w:ascii="Arial" w:hAnsi="Arial" w:cs="Arial"/>
          <w:sz w:val="24"/>
          <w:szCs w:val="24"/>
        </w:rPr>
        <w:t>,</w:t>
      </w:r>
      <w:r w:rsidR="00FD2E70">
        <w:rPr>
          <w:rFonts w:ascii="Arial" w:hAnsi="Arial" w:cs="Arial"/>
          <w:sz w:val="24"/>
          <w:szCs w:val="24"/>
        </w:rPr>
        <w:t xml:space="preserve"> the City</w:t>
      </w:r>
      <w:r w:rsidR="00332B3C" w:rsidRPr="00B37DD2">
        <w:rPr>
          <w:rFonts w:ascii="Arial" w:hAnsi="Arial" w:cs="Arial"/>
          <w:sz w:val="24"/>
          <w:szCs w:val="24"/>
        </w:rPr>
        <w:t xml:space="preserve"> had significant populations of Italian, Croatian, German and Portuguese people while immigrants over the past five years have largely come from China, India and </w:t>
      </w:r>
      <w:r w:rsidR="00FD2E70">
        <w:rPr>
          <w:rFonts w:ascii="Arial" w:hAnsi="Arial" w:cs="Arial"/>
          <w:sz w:val="24"/>
          <w:szCs w:val="24"/>
        </w:rPr>
        <w:t xml:space="preserve">the Philippines. </w:t>
      </w:r>
      <w:r w:rsidR="00FE11F6">
        <w:rPr>
          <w:rFonts w:ascii="Arial" w:hAnsi="Arial" w:cs="Arial"/>
          <w:sz w:val="24"/>
          <w:szCs w:val="24"/>
        </w:rPr>
        <w:t>Currently i</w:t>
      </w:r>
      <w:r w:rsidR="00FD2E70">
        <w:rPr>
          <w:rFonts w:ascii="Arial" w:hAnsi="Arial" w:cs="Arial"/>
          <w:sz w:val="24"/>
          <w:szCs w:val="24"/>
        </w:rPr>
        <w:t xml:space="preserve">n the City of </w:t>
      </w:r>
      <w:r w:rsidR="00332B3C" w:rsidRPr="00B37DD2">
        <w:rPr>
          <w:rFonts w:ascii="Arial" w:hAnsi="Arial" w:cs="Arial"/>
          <w:sz w:val="24"/>
          <w:szCs w:val="24"/>
        </w:rPr>
        <w:t>Cockburn, 20% of re</w:t>
      </w:r>
      <w:r w:rsidR="00FD2E70">
        <w:rPr>
          <w:rFonts w:ascii="Arial" w:hAnsi="Arial" w:cs="Arial"/>
          <w:sz w:val="24"/>
          <w:szCs w:val="24"/>
        </w:rPr>
        <w:t xml:space="preserve">sidents </w:t>
      </w:r>
      <w:r w:rsidR="00332B3C" w:rsidRPr="00B37DD2">
        <w:rPr>
          <w:rFonts w:ascii="Arial" w:hAnsi="Arial" w:cs="Arial"/>
          <w:sz w:val="24"/>
          <w:szCs w:val="24"/>
        </w:rPr>
        <w:t>c</w:t>
      </w:r>
      <w:r w:rsidR="00FE11F6">
        <w:rPr>
          <w:rFonts w:ascii="Arial" w:hAnsi="Arial" w:cs="Arial"/>
          <w:sz w:val="24"/>
          <w:szCs w:val="24"/>
        </w:rPr>
        <w:t>o</w:t>
      </w:r>
      <w:r w:rsidR="00332B3C" w:rsidRPr="00B37DD2">
        <w:rPr>
          <w:rFonts w:ascii="Arial" w:hAnsi="Arial" w:cs="Arial"/>
          <w:sz w:val="24"/>
          <w:szCs w:val="24"/>
        </w:rPr>
        <w:t xml:space="preserve">me from countries where English </w:t>
      </w:r>
      <w:r w:rsidR="00FE11F6">
        <w:rPr>
          <w:rFonts w:ascii="Arial" w:hAnsi="Arial" w:cs="Arial"/>
          <w:sz w:val="24"/>
          <w:szCs w:val="24"/>
        </w:rPr>
        <w:t>i</w:t>
      </w:r>
      <w:r w:rsidR="00332B3C" w:rsidRPr="00B37DD2">
        <w:rPr>
          <w:rFonts w:ascii="Arial" w:hAnsi="Arial" w:cs="Arial"/>
          <w:sz w:val="24"/>
          <w:szCs w:val="24"/>
        </w:rPr>
        <w:t>s not their first language and 21% of people speak a language other than English at home. While many reported being fluent in English, 2.8% i.e. 3132 people reported some difficulty</w:t>
      </w:r>
      <w:r w:rsidR="006D067C">
        <w:rPr>
          <w:rFonts w:ascii="Arial" w:hAnsi="Arial" w:cs="Arial"/>
          <w:sz w:val="24"/>
          <w:szCs w:val="24"/>
        </w:rPr>
        <w:t>.</w:t>
      </w:r>
    </w:p>
    <w:p w:rsidR="00FD2E70" w:rsidRPr="00B37DD2" w:rsidRDefault="00FD2E70" w:rsidP="00332B3C">
      <w:pPr>
        <w:rPr>
          <w:rFonts w:ascii="Arial" w:hAnsi="Arial" w:cs="Arial"/>
          <w:sz w:val="24"/>
          <w:szCs w:val="24"/>
        </w:rPr>
      </w:pPr>
      <w:r w:rsidRPr="00B37DD2">
        <w:rPr>
          <w:rFonts w:ascii="Arial" w:hAnsi="Arial" w:cs="Arial"/>
          <w:sz w:val="24"/>
          <w:szCs w:val="24"/>
        </w:rPr>
        <w:t>To inform the development of this strategy 618 people were consulted via a sur</w:t>
      </w:r>
      <w:r w:rsidR="006E16DA">
        <w:rPr>
          <w:rFonts w:ascii="Arial" w:hAnsi="Arial" w:cs="Arial"/>
          <w:sz w:val="24"/>
          <w:szCs w:val="24"/>
        </w:rPr>
        <w:t>vey, focus groups and workshops</w:t>
      </w:r>
      <w:r w:rsidRPr="00B37DD2">
        <w:rPr>
          <w:rFonts w:ascii="Arial" w:hAnsi="Arial" w:cs="Arial"/>
          <w:sz w:val="24"/>
          <w:szCs w:val="24"/>
        </w:rPr>
        <w:t xml:space="preserve">. The resulting vision, </w:t>
      </w:r>
      <w:r w:rsidR="00FE11F6">
        <w:rPr>
          <w:rFonts w:ascii="Arial" w:hAnsi="Arial" w:cs="Arial"/>
          <w:sz w:val="24"/>
          <w:szCs w:val="24"/>
        </w:rPr>
        <w:t>six</w:t>
      </w:r>
      <w:r w:rsidR="004C0261">
        <w:rPr>
          <w:rFonts w:ascii="Arial" w:hAnsi="Arial" w:cs="Arial"/>
          <w:sz w:val="24"/>
          <w:szCs w:val="24"/>
        </w:rPr>
        <w:t xml:space="preserve"> outcomes and 24</w:t>
      </w:r>
      <w:r w:rsidRPr="00B37DD2">
        <w:rPr>
          <w:rFonts w:ascii="Arial" w:hAnsi="Arial" w:cs="Arial"/>
          <w:sz w:val="24"/>
          <w:szCs w:val="24"/>
        </w:rPr>
        <w:t xml:space="preserve"> strategies have been developed to align with the Welcoming</w:t>
      </w:r>
      <w:r w:rsidR="00DC74AF">
        <w:rPr>
          <w:rFonts w:ascii="Arial" w:hAnsi="Arial" w:cs="Arial"/>
          <w:sz w:val="24"/>
          <w:szCs w:val="24"/>
        </w:rPr>
        <w:t xml:space="preserve"> Cities framework. A total of 56</w:t>
      </w:r>
      <w:r w:rsidRPr="00B37DD2">
        <w:rPr>
          <w:rFonts w:ascii="Arial" w:hAnsi="Arial" w:cs="Arial"/>
          <w:sz w:val="24"/>
          <w:szCs w:val="24"/>
        </w:rPr>
        <w:t xml:space="preserve"> actions have been identified and ten of those have been highlighted for priority consideration.</w:t>
      </w:r>
    </w:p>
    <w:p w:rsidR="00332B3C" w:rsidRPr="00B37DD2" w:rsidRDefault="00332B3C" w:rsidP="00332B3C">
      <w:pPr>
        <w:rPr>
          <w:rFonts w:ascii="Arial" w:hAnsi="Arial" w:cs="Arial"/>
          <w:sz w:val="24"/>
          <w:szCs w:val="24"/>
        </w:rPr>
      </w:pPr>
      <w:r w:rsidRPr="00B37DD2">
        <w:rPr>
          <w:rFonts w:ascii="Arial" w:hAnsi="Arial" w:cs="Arial"/>
          <w:sz w:val="24"/>
          <w:szCs w:val="24"/>
        </w:rPr>
        <w:t>The survey results indicated that connection to a cultural community, engagement with neighbours</w:t>
      </w:r>
      <w:r w:rsidR="00FE11F6">
        <w:rPr>
          <w:rFonts w:ascii="Arial" w:hAnsi="Arial" w:cs="Arial"/>
          <w:sz w:val="24"/>
          <w:szCs w:val="24"/>
        </w:rPr>
        <w:t>,</w:t>
      </w:r>
      <w:r w:rsidRPr="00B37DD2">
        <w:rPr>
          <w:rFonts w:ascii="Arial" w:hAnsi="Arial" w:cs="Arial"/>
          <w:sz w:val="24"/>
          <w:szCs w:val="24"/>
        </w:rPr>
        <w:t xml:space="preserve"> and utilisation of local services and facilities enhanced a sense of inclusion.  The lack of local employment, no access to information on services and facilities, and no immediate family in the area were barriers to inclusion. These themes were borne out in</w:t>
      </w:r>
      <w:r w:rsidR="00FD2E70">
        <w:rPr>
          <w:rFonts w:ascii="Arial" w:hAnsi="Arial" w:cs="Arial"/>
          <w:sz w:val="24"/>
          <w:szCs w:val="24"/>
        </w:rPr>
        <w:t xml:space="preserve"> every consultation and emphasis</w:t>
      </w:r>
      <w:r w:rsidRPr="00B37DD2">
        <w:rPr>
          <w:rFonts w:ascii="Arial" w:hAnsi="Arial" w:cs="Arial"/>
          <w:sz w:val="24"/>
          <w:szCs w:val="24"/>
        </w:rPr>
        <w:t xml:space="preserve">e the need for </w:t>
      </w:r>
      <w:r w:rsidRPr="00B37DD2">
        <w:rPr>
          <w:rFonts w:ascii="Arial" w:hAnsi="Arial" w:cs="Arial"/>
          <w:b/>
          <w:i/>
          <w:sz w:val="24"/>
          <w:szCs w:val="24"/>
        </w:rPr>
        <w:t>connection and information</w:t>
      </w:r>
      <w:r w:rsidRPr="00B37DD2">
        <w:rPr>
          <w:rFonts w:ascii="Arial" w:hAnsi="Arial" w:cs="Arial"/>
          <w:sz w:val="24"/>
          <w:szCs w:val="24"/>
        </w:rPr>
        <w:t xml:space="preserve">. </w:t>
      </w:r>
    </w:p>
    <w:p w:rsidR="00EC4100" w:rsidRDefault="00332B3C" w:rsidP="00EB1406">
      <w:pPr>
        <w:rPr>
          <w:rFonts w:ascii="Arial" w:hAnsi="Arial" w:cs="Arial"/>
          <w:sz w:val="24"/>
          <w:szCs w:val="24"/>
        </w:rPr>
      </w:pPr>
      <w:r w:rsidRPr="00B37DD2">
        <w:rPr>
          <w:rFonts w:ascii="Arial" w:hAnsi="Arial" w:cs="Arial"/>
          <w:sz w:val="24"/>
          <w:szCs w:val="24"/>
        </w:rPr>
        <w:t>Other more specific</w:t>
      </w:r>
      <w:r w:rsidR="00D23187" w:rsidRPr="00B37DD2">
        <w:rPr>
          <w:rFonts w:ascii="Arial" w:hAnsi="Arial" w:cs="Arial"/>
          <w:sz w:val="24"/>
          <w:szCs w:val="24"/>
        </w:rPr>
        <w:t xml:space="preserve"> identified </w:t>
      </w:r>
      <w:r w:rsidRPr="00B37DD2">
        <w:rPr>
          <w:rFonts w:ascii="Arial" w:hAnsi="Arial" w:cs="Arial"/>
          <w:sz w:val="24"/>
          <w:szCs w:val="24"/>
        </w:rPr>
        <w:t>issues included the need for more English language classes and cultural language schools; greater access to venues and consideration of a multi-cultural hub; concern regarding the quality of education being delivered at local schools; and the need to address isolation of the elderly including those caring for grandchildren</w:t>
      </w:r>
      <w:r w:rsidR="006D067C">
        <w:rPr>
          <w:rFonts w:ascii="Arial" w:hAnsi="Arial" w:cs="Arial"/>
          <w:sz w:val="24"/>
          <w:szCs w:val="24"/>
        </w:rPr>
        <w:t>.</w:t>
      </w:r>
    </w:p>
    <w:p w:rsidR="00AF565B" w:rsidRDefault="00F8622E" w:rsidP="00EB1406">
      <w:pPr>
        <w:rPr>
          <w:rFonts w:ascii="Arial" w:hAnsi="Arial" w:cs="Arial"/>
          <w:sz w:val="24"/>
          <w:szCs w:val="24"/>
        </w:rPr>
      </w:pPr>
      <w:r>
        <w:rPr>
          <w:rFonts w:ascii="Arial" w:hAnsi="Arial" w:cs="Arial"/>
          <w:sz w:val="24"/>
          <w:szCs w:val="24"/>
        </w:rPr>
        <w:t>The Cultural Diversity Strategy aims to achieve the following o</w:t>
      </w:r>
      <w:r w:rsidR="00AF565B">
        <w:rPr>
          <w:rFonts w:ascii="Arial" w:hAnsi="Arial" w:cs="Arial"/>
          <w:sz w:val="24"/>
          <w:szCs w:val="24"/>
        </w:rPr>
        <w:t>utcomes:</w:t>
      </w:r>
    </w:p>
    <w:p w:rsidR="00AF565B" w:rsidRPr="00F8622E" w:rsidRDefault="00AF565B" w:rsidP="00F8622E">
      <w:pPr>
        <w:pStyle w:val="ListParagraph"/>
        <w:numPr>
          <w:ilvl w:val="0"/>
          <w:numId w:val="60"/>
        </w:numPr>
        <w:rPr>
          <w:rFonts w:ascii="Arial" w:hAnsi="Arial" w:cs="Arial"/>
          <w:sz w:val="24"/>
          <w:szCs w:val="24"/>
        </w:rPr>
      </w:pPr>
      <w:r w:rsidRPr="00F8622E">
        <w:rPr>
          <w:rFonts w:ascii="Arial" w:hAnsi="Arial" w:cs="Arial"/>
          <w:sz w:val="24"/>
          <w:szCs w:val="24"/>
        </w:rPr>
        <w:t xml:space="preserve">The City of Cockburn actively </w:t>
      </w:r>
      <w:proofErr w:type="gramStart"/>
      <w:r w:rsidRPr="00F8622E">
        <w:rPr>
          <w:rFonts w:ascii="Arial" w:hAnsi="Arial" w:cs="Arial"/>
          <w:sz w:val="24"/>
          <w:szCs w:val="24"/>
        </w:rPr>
        <w:t>leads,</w:t>
      </w:r>
      <w:proofErr w:type="gramEnd"/>
      <w:r w:rsidRPr="00F8622E">
        <w:rPr>
          <w:rFonts w:ascii="Arial" w:hAnsi="Arial" w:cs="Arial"/>
          <w:sz w:val="24"/>
          <w:szCs w:val="24"/>
        </w:rPr>
        <w:t xml:space="preserve"> advocates and promotes cultural diversity and inclusion.</w:t>
      </w:r>
    </w:p>
    <w:p w:rsidR="00AF565B" w:rsidRPr="00F8622E" w:rsidRDefault="00AF565B" w:rsidP="00F8622E">
      <w:pPr>
        <w:pStyle w:val="ListParagraph"/>
        <w:numPr>
          <w:ilvl w:val="0"/>
          <w:numId w:val="60"/>
        </w:numPr>
        <w:rPr>
          <w:rFonts w:ascii="Arial" w:hAnsi="Arial" w:cs="Arial"/>
          <w:sz w:val="24"/>
          <w:szCs w:val="24"/>
        </w:rPr>
      </w:pPr>
      <w:r w:rsidRPr="00F8622E">
        <w:rPr>
          <w:rFonts w:ascii="Arial" w:hAnsi="Arial" w:cs="Arial"/>
          <w:sz w:val="24"/>
          <w:szCs w:val="24"/>
        </w:rPr>
        <w:t>Ensure social and cultural inclusion by addressing and removing barriers which prevent equitable access to all City of Cockburn services, and promote social cohesion.</w:t>
      </w:r>
    </w:p>
    <w:p w:rsidR="00AF565B" w:rsidRPr="00F8622E" w:rsidRDefault="00AF565B" w:rsidP="00F8622E">
      <w:pPr>
        <w:pStyle w:val="ListParagraph"/>
        <w:numPr>
          <w:ilvl w:val="0"/>
          <w:numId w:val="60"/>
        </w:numPr>
        <w:rPr>
          <w:rFonts w:ascii="Arial" w:hAnsi="Arial" w:cs="Arial"/>
          <w:sz w:val="24"/>
          <w:szCs w:val="24"/>
        </w:rPr>
      </w:pPr>
      <w:r w:rsidRPr="00F8622E">
        <w:rPr>
          <w:rFonts w:ascii="Arial" w:hAnsi="Arial" w:cs="Arial"/>
          <w:sz w:val="24"/>
          <w:szCs w:val="24"/>
        </w:rPr>
        <w:lastRenderedPageBreak/>
        <w:t>Culturally diverse communities actively participate in the economic development of the City of Cockburn with equitable access to employment, business development and entrepreneurship opportunities.</w:t>
      </w:r>
    </w:p>
    <w:p w:rsidR="00AF565B" w:rsidRPr="00F8622E" w:rsidRDefault="00AF565B" w:rsidP="00F8622E">
      <w:pPr>
        <w:pStyle w:val="ListParagraph"/>
        <w:numPr>
          <w:ilvl w:val="0"/>
          <w:numId w:val="60"/>
        </w:numPr>
        <w:rPr>
          <w:rFonts w:ascii="Arial" w:hAnsi="Arial" w:cs="Arial"/>
          <w:sz w:val="24"/>
          <w:szCs w:val="24"/>
        </w:rPr>
      </w:pPr>
      <w:r w:rsidRPr="00F8622E">
        <w:rPr>
          <w:rFonts w:ascii="Arial" w:hAnsi="Arial" w:cs="Arial"/>
          <w:sz w:val="24"/>
          <w:szCs w:val="24"/>
        </w:rPr>
        <w:t>Ensure culturally diverse communities, City of Cockburn staff, and other relevant parties have access to learning and capacity building opportunities.</w:t>
      </w:r>
    </w:p>
    <w:p w:rsidR="00AF565B" w:rsidRPr="00F8622E" w:rsidRDefault="00AF565B" w:rsidP="00F8622E">
      <w:pPr>
        <w:pStyle w:val="ListParagraph"/>
        <w:numPr>
          <w:ilvl w:val="0"/>
          <w:numId w:val="60"/>
        </w:numPr>
        <w:rPr>
          <w:rFonts w:ascii="Arial" w:hAnsi="Arial" w:cs="Arial"/>
          <w:sz w:val="24"/>
          <w:szCs w:val="24"/>
        </w:rPr>
      </w:pPr>
      <w:r w:rsidRPr="00F8622E">
        <w:rPr>
          <w:rFonts w:ascii="Arial" w:hAnsi="Arial" w:cs="Arial"/>
          <w:sz w:val="24"/>
          <w:szCs w:val="24"/>
        </w:rPr>
        <w:t>Culturally diverse communities engage in all levels of civic activity within the City of Cockburn.</w:t>
      </w:r>
    </w:p>
    <w:p w:rsidR="00EC4100" w:rsidRPr="00F8622E" w:rsidRDefault="00F8622E" w:rsidP="00EC4100">
      <w:pPr>
        <w:pStyle w:val="ListParagraph"/>
        <w:numPr>
          <w:ilvl w:val="0"/>
          <w:numId w:val="60"/>
        </w:numPr>
        <w:rPr>
          <w:rFonts w:ascii="Arial" w:hAnsi="Arial" w:cs="Arial"/>
          <w:sz w:val="24"/>
          <w:szCs w:val="24"/>
        </w:rPr>
      </w:pPr>
      <w:r w:rsidRPr="00F8622E">
        <w:rPr>
          <w:rFonts w:ascii="Arial" w:hAnsi="Arial" w:cs="Arial"/>
          <w:sz w:val="24"/>
          <w:szCs w:val="24"/>
        </w:rPr>
        <w:t>The needs of culturally diverse communities are considered in the planning and delivery of recreational, social, learning and sports facilities as well as regional open spaces within the City of Cockburn.</w:t>
      </w:r>
    </w:p>
    <w:p w:rsidR="00F847B2" w:rsidRPr="00B37DD2" w:rsidRDefault="00CF59F7" w:rsidP="007B1936">
      <w:pPr>
        <w:pStyle w:val="Heading1"/>
        <w:numPr>
          <w:ilvl w:val="0"/>
          <w:numId w:val="1"/>
        </w:numPr>
        <w:spacing w:after="240"/>
        <w:rPr>
          <w:rFonts w:ascii="Arial" w:hAnsi="Arial" w:cs="Arial"/>
          <w:sz w:val="24"/>
          <w:szCs w:val="24"/>
        </w:rPr>
      </w:pPr>
      <w:bookmarkStart w:id="1" w:name="_Toc520986233"/>
      <w:bookmarkStart w:id="2" w:name="_Toc520986349"/>
      <w:bookmarkStart w:id="3" w:name="_Toc520986427"/>
      <w:bookmarkStart w:id="4" w:name="_Toc520987200"/>
      <w:bookmarkStart w:id="5" w:name="_Toc521693434"/>
      <w:bookmarkStart w:id="6" w:name="_Toc521698525"/>
      <w:bookmarkStart w:id="7" w:name="_Toc521698573"/>
      <w:bookmarkStart w:id="8" w:name="_Toc521698750"/>
      <w:bookmarkStart w:id="9" w:name="_Toc521698847"/>
      <w:bookmarkStart w:id="10" w:name="_Toc521699033"/>
      <w:bookmarkStart w:id="11" w:name="_Toc521699155"/>
      <w:bookmarkStart w:id="12" w:name="_Toc521699254"/>
      <w:bookmarkStart w:id="13" w:name="_Toc521699326"/>
      <w:bookmarkStart w:id="14" w:name="_Toc521699384"/>
      <w:bookmarkStart w:id="15" w:name="_Toc522713695"/>
      <w:bookmarkEnd w:id="1"/>
      <w:bookmarkEnd w:id="2"/>
      <w:bookmarkEnd w:id="3"/>
      <w:bookmarkEnd w:id="4"/>
      <w:bookmarkEnd w:id="5"/>
      <w:bookmarkEnd w:id="6"/>
      <w:bookmarkEnd w:id="7"/>
      <w:bookmarkEnd w:id="8"/>
      <w:bookmarkEnd w:id="9"/>
      <w:bookmarkEnd w:id="10"/>
      <w:bookmarkEnd w:id="11"/>
      <w:bookmarkEnd w:id="12"/>
      <w:bookmarkEnd w:id="13"/>
      <w:bookmarkEnd w:id="14"/>
      <w:r w:rsidRPr="00B37DD2">
        <w:rPr>
          <w:rFonts w:ascii="Arial" w:hAnsi="Arial" w:cs="Arial"/>
          <w:sz w:val="24"/>
          <w:szCs w:val="24"/>
        </w:rPr>
        <w:t>Key achievements</w:t>
      </w:r>
      <w:bookmarkEnd w:id="15"/>
    </w:p>
    <w:p w:rsidR="00F847B2" w:rsidRPr="00B37DD2" w:rsidRDefault="00F847B2" w:rsidP="007B1936">
      <w:pPr>
        <w:rPr>
          <w:rFonts w:ascii="Arial" w:hAnsi="Arial" w:cs="Arial"/>
          <w:sz w:val="24"/>
          <w:szCs w:val="24"/>
        </w:rPr>
      </w:pPr>
      <w:r w:rsidRPr="00B37DD2">
        <w:rPr>
          <w:rFonts w:ascii="Arial" w:hAnsi="Arial" w:cs="Arial"/>
          <w:sz w:val="24"/>
          <w:szCs w:val="24"/>
        </w:rPr>
        <w:t xml:space="preserve">This is the first </w:t>
      </w:r>
      <w:r w:rsidR="002874BB" w:rsidRPr="00B37DD2">
        <w:rPr>
          <w:rFonts w:ascii="Arial" w:hAnsi="Arial" w:cs="Arial"/>
          <w:sz w:val="24"/>
          <w:szCs w:val="24"/>
        </w:rPr>
        <w:t xml:space="preserve">Cultural Diversity </w:t>
      </w:r>
      <w:r w:rsidRPr="00B37DD2">
        <w:rPr>
          <w:rFonts w:ascii="Arial" w:hAnsi="Arial" w:cs="Arial"/>
          <w:sz w:val="24"/>
          <w:szCs w:val="24"/>
        </w:rPr>
        <w:t xml:space="preserve">Strategy for the City of Cockburn. However the </w:t>
      </w:r>
      <w:r w:rsidR="008B7413" w:rsidRPr="00B37DD2">
        <w:rPr>
          <w:rFonts w:ascii="Arial" w:hAnsi="Arial" w:cs="Arial"/>
          <w:sz w:val="24"/>
          <w:szCs w:val="24"/>
        </w:rPr>
        <w:t xml:space="preserve">needs and </w:t>
      </w:r>
      <w:r w:rsidRPr="00B37DD2">
        <w:rPr>
          <w:rFonts w:ascii="Arial" w:hAnsi="Arial" w:cs="Arial"/>
          <w:sz w:val="24"/>
          <w:szCs w:val="24"/>
        </w:rPr>
        <w:t xml:space="preserve">contributions of culturally diverse </w:t>
      </w:r>
      <w:r w:rsidR="00AB1F94" w:rsidRPr="00B37DD2">
        <w:rPr>
          <w:rFonts w:ascii="Arial" w:hAnsi="Arial" w:cs="Arial"/>
          <w:sz w:val="24"/>
          <w:szCs w:val="24"/>
        </w:rPr>
        <w:t xml:space="preserve">communities </w:t>
      </w:r>
      <w:r w:rsidRPr="00B37DD2">
        <w:rPr>
          <w:rFonts w:ascii="Arial" w:hAnsi="Arial" w:cs="Arial"/>
          <w:sz w:val="24"/>
          <w:szCs w:val="24"/>
        </w:rPr>
        <w:t xml:space="preserve">have been recognised </w:t>
      </w:r>
      <w:r w:rsidR="00F01055" w:rsidRPr="00B37DD2">
        <w:rPr>
          <w:rFonts w:ascii="Arial" w:hAnsi="Arial" w:cs="Arial"/>
          <w:sz w:val="24"/>
          <w:szCs w:val="24"/>
        </w:rPr>
        <w:t xml:space="preserve">for some time and are </w:t>
      </w:r>
      <w:r w:rsidR="00E62A4B" w:rsidRPr="00B37DD2">
        <w:rPr>
          <w:rFonts w:ascii="Arial" w:hAnsi="Arial" w:cs="Arial"/>
          <w:sz w:val="24"/>
          <w:szCs w:val="24"/>
        </w:rPr>
        <w:t xml:space="preserve">demonstrated by the following </w:t>
      </w:r>
      <w:r w:rsidR="006E16DA">
        <w:rPr>
          <w:rFonts w:ascii="Arial" w:hAnsi="Arial" w:cs="Arial"/>
          <w:sz w:val="24"/>
          <w:szCs w:val="24"/>
        </w:rPr>
        <w:t>City’s</w:t>
      </w:r>
      <w:r w:rsidR="00AB1F94" w:rsidRPr="00B37DD2">
        <w:rPr>
          <w:rFonts w:ascii="Arial" w:hAnsi="Arial" w:cs="Arial"/>
          <w:sz w:val="24"/>
          <w:szCs w:val="24"/>
        </w:rPr>
        <w:t xml:space="preserve"> </w:t>
      </w:r>
      <w:r w:rsidR="008B7413" w:rsidRPr="00B37DD2">
        <w:rPr>
          <w:rFonts w:ascii="Arial" w:hAnsi="Arial" w:cs="Arial"/>
          <w:sz w:val="24"/>
          <w:szCs w:val="24"/>
        </w:rPr>
        <w:t xml:space="preserve">activities and </w:t>
      </w:r>
      <w:r w:rsidR="00E62A4B" w:rsidRPr="00B37DD2">
        <w:rPr>
          <w:rFonts w:ascii="Arial" w:hAnsi="Arial" w:cs="Arial"/>
          <w:sz w:val="24"/>
          <w:szCs w:val="24"/>
        </w:rPr>
        <w:t>achievements:</w:t>
      </w:r>
      <w:r w:rsidRPr="00B37DD2">
        <w:rPr>
          <w:rFonts w:ascii="Arial" w:hAnsi="Arial" w:cs="Arial"/>
          <w:sz w:val="24"/>
          <w:szCs w:val="24"/>
        </w:rPr>
        <w:t xml:space="preserve"> </w:t>
      </w:r>
    </w:p>
    <w:p w:rsidR="00F847B2" w:rsidRPr="00B37DD2" w:rsidRDefault="00F847B2" w:rsidP="007B1936">
      <w:pPr>
        <w:pStyle w:val="ListParagraph"/>
        <w:numPr>
          <w:ilvl w:val="0"/>
          <w:numId w:val="60"/>
        </w:numPr>
        <w:rPr>
          <w:rFonts w:ascii="Arial" w:hAnsi="Arial" w:cs="Arial"/>
          <w:sz w:val="24"/>
          <w:szCs w:val="24"/>
        </w:rPr>
      </w:pPr>
      <w:r w:rsidRPr="00B37DD2">
        <w:rPr>
          <w:rFonts w:ascii="Arial" w:hAnsi="Arial" w:cs="Arial"/>
          <w:sz w:val="24"/>
          <w:szCs w:val="24"/>
        </w:rPr>
        <w:t xml:space="preserve">Establishment of a fulltime </w:t>
      </w:r>
      <w:r w:rsidR="002874BB" w:rsidRPr="00B37DD2">
        <w:rPr>
          <w:rFonts w:ascii="Arial" w:hAnsi="Arial" w:cs="Arial"/>
          <w:sz w:val="24"/>
          <w:szCs w:val="24"/>
        </w:rPr>
        <w:t xml:space="preserve">Cultural Diversity </w:t>
      </w:r>
      <w:r w:rsidRPr="00B37DD2">
        <w:rPr>
          <w:rFonts w:ascii="Arial" w:hAnsi="Arial" w:cs="Arial"/>
          <w:sz w:val="24"/>
          <w:szCs w:val="24"/>
        </w:rPr>
        <w:t>Officer position</w:t>
      </w:r>
    </w:p>
    <w:p w:rsidR="00F847B2" w:rsidRPr="00B37DD2" w:rsidRDefault="00F847B2" w:rsidP="007B1936">
      <w:pPr>
        <w:pStyle w:val="ListParagraph"/>
        <w:numPr>
          <w:ilvl w:val="0"/>
          <w:numId w:val="60"/>
        </w:numPr>
        <w:rPr>
          <w:rFonts w:ascii="Arial" w:hAnsi="Arial" w:cs="Arial"/>
          <w:sz w:val="24"/>
          <w:szCs w:val="24"/>
        </w:rPr>
      </w:pPr>
      <w:r w:rsidRPr="00B37DD2">
        <w:rPr>
          <w:rFonts w:ascii="Arial" w:hAnsi="Arial" w:cs="Arial"/>
          <w:sz w:val="24"/>
          <w:szCs w:val="24"/>
        </w:rPr>
        <w:t xml:space="preserve">Dedicated City of Cockburn website page focused on </w:t>
      </w:r>
      <w:r w:rsidR="002874BB" w:rsidRPr="00B37DD2">
        <w:rPr>
          <w:rFonts w:ascii="Arial" w:hAnsi="Arial" w:cs="Arial"/>
          <w:sz w:val="24"/>
          <w:szCs w:val="24"/>
        </w:rPr>
        <w:t xml:space="preserve">Cultural Diversity </w:t>
      </w:r>
      <w:r w:rsidR="00E62A4B" w:rsidRPr="00B37DD2">
        <w:rPr>
          <w:rFonts w:ascii="Arial" w:hAnsi="Arial" w:cs="Arial"/>
          <w:sz w:val="24"/>
          <w:szCs w:val="24"/>
        </w:rPr>
        <w:t>matters</w:t>
      </w:r>
    </w:p>
    <w:p w:rsidR="00F847B2" w:rsidRPr="00B37DD2" w:rsidRDefault="00F847B2" w:rsidP="007B1936">
      <w:pPr>
        <w:pStyle w:val="ListParagraph"/>
        <w:numPr>
          <w:ilvl w:val="0"/>
          <w:numId w:val="60"/>
        </w:numPr>
        <w:rPr>
          <w:rFonts w:ascii="Arial" w:hAnsi="Arial" w:cs="Arial"/>
          <w:sz w:val="24"/>
          <w:szCs w:val="24"/>
        </w:rPr>
      </w:pPr>
      <w:r w:rsidRPr="00B37DD2">
        <w:rPr>
          <w:rFonts w:ascii="Arial" w:hAnsi="Arial" w:cs="Arial"/>
          <w:sz w:val="24"/>
          <w:szCs w:val="24"/>
        </w:rPr>
        <w:t>Translation of relevant information on the City of Cockburn website in</w:t>
      </w:r>
      <w:r w:rsidR="00E62A4B" w:rsidRPr="00B37DD2">
        <w:rPr>
          <w:rFonts w:ascii="Arial" w:hAnsi="Arial" w:cs="Arial"/>
          <w:sz w:val="24"/>
          <w:szCs w:val="24"/>
        </w:rPr>
        <w:t>to</w:t>
      </w:r>
      <w:r w:rsidRPr="00B37DD2">
        <w:rPr>
          <w:rFonts w:ascii="Arial" w:hAnsi="Arial" w:cs="Arial"/>
          <w:sz w:val="24"/>
          <w:szCs w:val="24"/>
        </w:rPr>
        <w:t xml:space="preserve"> four languages </w:t>
      </w:r>
      <w:r w:rsidR="00E62A4B" w:rsidRPr="00B37DD2">
        <w:rPr>
          <w:rFonts w:ascii="Arial" w:hAnsi="Arial" w:cs="Arial"/>
          <w:sz w:val="24"/>
          <w:szCs w:val="24"/>
        </w:rPr>
        <w:t xml:space="preserve">reflecting the four largest cultural groups i.e. </w:t>
      </w:r>
      <w:r w:rsidRPr="00B37DD2">
        <w:rPr>
          <w:rFonts w:ascii="Arial" w:hAnsi="Arial" w:cs="Arial"/>
          <w:sz w:val="24"/>
          <w:szCs w:val="24"/>
        </w:rPr>
        <w:t>Mandarin, Croatian, Italian and Portuguese</w:t>
      </w:r>
    </w:p>
    <w:p w:rsidR="00F847B2" w:rsidRPr="00B37DD2" w:rsidRDefault="008B7413" w:rsidP="007B1936">
      <w:pPr>
        <w:pStyle w:val="ListParagraph"/>
        <w:numPr>
          <w:ilvl w:val="0"/>
          <w:numId w:val="60"/>
        </w:numPr>
        <w:rPr>
          <w:rFonts w:ascii="Arial" w:hAnsi="Arial" w:cs="Arial"/>
          <w:sz w:val="24"/>
          <w:szCs w:val="24"/>
        </w:rPr>
      </w:pPr>
      <w:r w:rsidRPr="00B37DD2">
        <w:rPr>
          <w:rFonts w:ascii="Arial" w:hAnsi="Arial" w:cs="Arial"/>
          <w:sz w:val="24"/>
          <w:szCs w:val="24"/>
        </w:rPr>
        <w:t xml:space="preserve">Development of </w:t>
      </w:r>
      <w:r w:rsidR="00F847B2" w:rsidRPr="00B37DD2">
        <w:rPr>
          <w:rFonts w:ascii="Arial" w:hAnsi="Arial" w:cs="Arial"/>
          <w:sz w:val="24"/>
          <w:szCs w:val="24"/>
        </w:rPr>
        <w:t xml:space="preserve">intercultural and interfaith relationships and understanding through </w:t>
      </w:r>
      <w:r w:rsidRPr="00B37DD2">
        <w:rPr>
          <w:rFonts w:ascii="Arial" w:hAnsi="Arial" w:cs="Arial"/>
          <w:sz w:val="24"/>
          <w:szCs w:val="24"/>
        </w:rPr>
        <w:t xml:space="preserve">the planning and delivery of </w:t>
      </w:r>
      <w:r w:rsidR="00F847B2" w:rsidRPr="00B37DD2">
        <w:rPr>
          <w:rFonts w:ascii="Arial" w:hAnsi="Arial" w:cs="Arial"/>
          <w:sz w:val="24"/>
          <w:szCs w:val="24"/>
        </w:rPr>
        <w:t>shared events</w:t>
      </w:r>
    </w:p>
    <w:p w:rsidR="00F847B2" w:rsidRPr="00B37DD2" w:rsidRDefault="00F847B2" w:rsidP="007B1936">
      <w:pPr>
        <w:pStyle w:val="ListParagraph"/>
        <w:numPr>
          <w:ilvl w:val="0"/>
          <w:numId w:val="60"/>
        </w:numPr>
        <w:rPr>
          <w:rFonts w:ascii="Arial" w:hAnsi="Arial" w:cs="Arial"/>
          <w:sz w:val="24"/>
          <w:szCs w:val="24"/>
        </w:rPr>
      </w:pPr>
      <w:r w:rsidRPr="00B37DD2">
        <w:rPr>
          <w:rFonts w:ascii="Arial" w:hAnsi="Arial" w:cs="Arial"/>
          <w:sz w:val="24"/>
          <w:szCs w:val="24"/>
        </w:rPr>
        <w:t>Community consultations and relationship-building with 10 cultural groups</w:t>
      </w:r>
      <w:r w:rsidR="00AB1F94" w:rsidRPr="00B37DD2">
        <w:rPr>
          <w:rFonts w:ascii="Arial" w:hAnsi="Arial" w:cs="Arial"/>
          <w:sz w:val="24"/>
          <w:szCs w:val="24"/>
        </w:rPr>
        <w:t xml:space="preserve"> with</w:t>
      </w:r>
      <w:r w:rsidRPr="00B37DD2">
        <w:rPr>
          <w:rFonts w:ascii="Arial" w:hAnsi="Arial" w:cs="Arial"/>
          <w:sz w:val="24"/>
          <w:szCs w:val="24"/>
        </w:rPr>
        <w:t>in Cockburn</w:t>
      </w:r>
    </w:p>
    <w:p w:rsidR="00F847B2" w:rsidRPr="00B37DD2" w:rsidRDefault="00F847B2" w:rsidP="007B1936">
      <w:pPr>
        <w:pStyle w:val="ListParagraph"/>
        <w:numPr>
          <w:ilvl w:val="0"/>
          <w:numId w:val="60"/>
        </w:numPr>
        <w:rPr>
          <w:rFonts w:ascii="Arial" w:hAnsi="Arial" w:cs="Arial"/>
          <w:sz w:val="24"/>
          <w:szCs w:val="24"/>
        </w:rPr>
      </w:pPr>
      <w:r w:rsidRPr="00B37DD2">
        <w:rPr>
          <w:rFonts w:ascii="Arial" w:hAnsi="Arial" w:cs="Arial"/>
          <w:sz w:val="24"/>
          <w:szCs w:val="24"/>
        </w:rPr>
        <w:t>Establishment of a working relationship with the Office of Multicultural Interest</w:t>
      </w:r>
      <w:r w:rsidR="008B7413" w:rsidRPr="00B37DD2">
        <w:rPr>
          <w:rFonts w:ascii="Arial" w:hAnsi="Arial" w:cs="Arial"/>
          <w:sz w:val="24"/>
          <w:szCs w:val="24"/>
        </w:rPr>
        <w:t>s</w:t>
      </w:r>
    </w:p>
    <w:p w:rsidR="00EC4100" w:rsidRPr="006E16DA" w:rsidRDefault="00F01055" w:rsidP="007B1936">
      <w:pPr>
        <w:pStyle w:val="ListParagraph"/>
        <w:numPr>
          <w:ilvl w:val="0"/>
          <w:numId w:val="60"/>
        </w:numPr>
        <w:rPr>
          <w:rFonts w:ascii="Arial" w:hAnsi="Arial" w:cs="Arial"/>
          <w:sz w:val="24"/>
          <w:szCs w:val="24"/>
        </w:rPr>
      </w:pPr>
      <w:r w:rsidRPr="00B37DD2">
        <w:rPr>
          <w:rFonts w:ascii="Arial" w:hAnsi="Arial" w:cs="Arial"/>
          <w:sz w:val="24"/>
          <w:szCs w:val="24"/>
        </w:rPr>
        <w:t>Supporting opportunities for culturally-specific small businesses e.g</w:t>
      </w:r>
      <w:r w:rsidR="00AB1F94" w:rsidRPr="00B37DD2">
        <w:rPr>
          <w:rFonts w:ascii="Arial" w:hAnsi="Arial" w:cs="Arial"/>
          <w:sz w:val="24"/>
          <w:szCs w:val="24"/>
        </w:rPr>
        <w:t>.</w:t>
      </w:r>
      <w:r w:rsidRPr="00B37DD2">
        <w:rPr>
          <w:rFonts w:ascii="Arial" w:hAnsi="Arial" w:cs="Arial"/>
          <w:sz w:val="24"/>
          <w:szCs w:val="24"/>
        </w:rPr>
        <w:t xml:space="preserve"> cultural food catering</w:t>
      </w:r>
    </w:p>
    <w:p w:rsidR="00EC4100" w:rsidRPr="00B37DD2" w:rsidRDefault="00EC4100" w:rsidP="00EE3A66">
      <w:pPr>
        <w:pStyle w:val="Heading1"/>
        <w:numPr>
          <w:ilvl w:val="0"/>
          <w:numId w:val="1"/>
        </w:numPr>
        <w:spacing w:after="240"/>
        <w:rPr>
          <w:rFonts w:ascii="Arial" w:hAnsi="Arial" w:cs="Arial"/>
          <w:sz w:val="24"/>
          <w:szCs w:val="24"/>
        </w:rPr>
      </w:pPr>
      <w:bookmarkStart w:id="16" w:name="_Toc522713696"/>
      <w:r w:rsidRPr="00B37DD2">
        <w:rPr>
          <w:rFonts w:ascii="Arial" w:hAnsi="Arial" w:cs="Arial"/>
          <w:sz w:val="24"/>
          <w:szCs w:val="24"/>
        </w:rPr>
        <w:t>Methodology</w:t>
      </w:r>
      <w:bookmarkEnd w:id="16"/>
    </w:p>
    <w:p w:rsidR="006C76B4" w:rsidRPr="00B37DD2" w:rsidRDefault="006C76B4" w:rsidP="007B1936">
      <w:pPr>
        <w:pStyle w:val="BodyText"/>
        <w:spacing w:line="276" w:lineRule="auto"/>
        <w:ind w:right="90"/>
        <w:rPr>
          <w:rFonts w:ascii="Arial" w:hAnsi="Arial" w:cs="Arial"/>
          <w:sz w:val="24"/>
          <w:szCs w:val="24"/>
        </w:rPr>
      </w:pPr>
      <w:r w:rsidRPr="00B37DD2">
        <w:rPr>
          <w:rFonts w:ascii="Arial" w:hAnsi="Arial" w:cs="Arial"/>
          <w:sz w:val="24"/>
          <w:szCs w:val="24"/>
        </w:rPr>
        <w:t xml:space="preserve">A three-stage process was used to develop the </w:t>
      </w:r>
      <w:r w:rsidR="002874BB" w:rsidRPr="00B37DD2">
        <w:rPr>
          <w:rFonts w:ascii="Arial" w:hAnsi="Arial" w:cs="Arial"/>
          <w:sz w:val="24"/>
          <w:szCs w:val="24"/>
        </w:rPr>
        <w:t>Cultural Di</w:t>
      </w:r>
      <w:r w:rsidR="006E16DA">
        <w:rPr>
          <w:rFonts w:ascii="Arial" w:hAnsi="Arial" w:cs="Arial"/>
          <w:sz w:val="24"/>
          <w:szCs w:val="24"/>
        </w:rPr>
        <w:t xml:space="preserve">versity Strategy 2018-22 </w:t>
      </w:r>
      <w:r w:rsidR="002C0E54" w:rsidRPr="00B37DD2">
        <w:rPr>
          <w:rFonts w:ascii="Arial" w:hAnsi="Arial" w:cs="Arial"/>
          <w:sz w:val="24"/>
          <w:szCs w:val="24"/>
        </w:rPr>
        <w:t xml:space="preserve">as </w:t>
      </w:r>
      <w:r w:rsidRPr="00B37DD2">
        <w:rPr>
          <w:rFonts w:ascii="Arial" w:hAnsi="Arial" w:cs="Arial"/>
          <w:sz w:val="24"/>
          <w:szCs w:val="24"/>
        </w:rPr>
        <w:t>outlined below:</w:t>
      </w:r>
    </w:p>
    <w:p w:rsidR="00DE1212" w:rsidRPr="00B37DD2" w:rsidRDefault="00DE1212" w:rsidP="006C76B4">
      <w:pPr>
        <w:pStyle w:val="BodyText"/>
        <w:spacing w:line="276" w:lineRule="auto"/>
        <w:ind w:left="720" w:right="90"/>
        <w:rPr>
          <w:rFonts w:ascii="Arial" w:hAnsi="Arial" w:cs="Arial"/>
          <w:sz w:val="24"/>
          <w:szCs w:val="24"/>
        </w:rPr>
      </w:pPr>
    </w:p>
    <w:p w:rsidR="00DE1212" w:rsidRPr="00B37DD2" w:rsidRDefault="00DE1212" w:rsidP="00543B78">
      <w:pPr>
        <w:pStyle w:val="ListParagraph"/>
        <w:numPr>
          <w:ilvl w:val="0"/>
          <w:numId w:val="2"/>
        </w:numPr>
        <w:rPr>
          <w:rFonts w:ascii="Arial" w:hAnsi="Arial" w:cs="Arial"/>
          <w:b/>
          <w:sz w:val="24"/>
          <w:szCs w:val="24"/>
        </w:rPr>
      </w:pPr>
      <w:bookmarkStart w:id="17" w:name="_Toc500102501"/>
      <w:r w:rsidRPr="00B37DD2">
        <w:rPr>
          <w:rFonts w:ascii="Arial" w:hAnsi="Arial" w:cs="Arial"/>
          <w:b/>
          <w:sz w:val="24"/>
          <w:szCs w:val="24"/>
        </w:rPr>
        <w:t>Stage One:</w:t>
      </w:r>
    </w:p>
    <w:p w:rsidR="006C76B4" w:rsidRPr="00B37DD2" w:rsidRDefault="006C76B4" w:rsidP="00DE1212">
      <w:pPr>
        <w:pStyle w:val="ListParagraph"/>
        <w:spacing w:before="240"/>
        <w:ind w:left="1429"/>
        <w:rPr>
          <w:rFonts w:ascii="Arial" w:hAnsi="Arial" w:cs="Arial"/>
          <w:sz w:val="24"/>
          <w:szCs w:val="24"/>
        </w:rPr>
      </w:pPr>
      <w:r w:rsidRPr="00B37DD2">
        <w:rPr>
          <w:rFonts w:ascii="Arial" w:hAnsi="Arial" w:cs="Arial"/>
          <w:sz w:val="24"/>
          <w:szCs w:val="24"/>
        </w:rPr>
        <w:lastRenderedPageBreak/>
        <w:t>Desktop research and analysis o</w:t>
      </w:r>
      <w:r w:rsidR="00DE1212" w:rsidRPr="00B37DD2">
        <w:rPr>
          <w:rFonts w:ascii="Arial" w:hAnsi="Arial" w:cs="Arial"/>
          <w:sz w:val="24"/>
          <w:szCs w:val="24"/>
        </w:rPr>
        <w:t>f</w:t>
      </w:r>
      <w:r w:rsidRPr="00B37DD2">
        <w:rPr>
          <w:rFonts w:ascii="Arial" w:hAnsi="Arial" w:cs="Arial"/>
          <w:sz w:val="24"/>
          <w:szCs w:val="24"/>
        </w:rPr>
        <w:t xml:space="preserve"> demographics</w:t>
      </w:r>
      <w:r w:rsidR="00AB1F94" w:rsidRPr="00B37DD2">
        <w:rPr>
          <w:rFonts w:ascii="Arial" w:hAnsi="Arial" w:cs="Arial"/>
          <w:sz w:val="24"/>
          <w:szCs w:val="24"/>
        </w:rPr>
        <w:t>;</w:t>
      </w:r>
      <w:r w:rsidRPr="00B37DD2">
        <w:rPr>
          <w:rFonts w:ascii="Arial" w:hAnsi="Arial" w:cs="Arial"/>
          <w:sz w:val="24"/>
          <w:szCs w:val="24"/>
        </w:rPr>
        <w:t xml:space="preserve"> mapping of </w:t>
      </w:r>
      <w:r w:rsidR="00DE1212" w:rsidRPr="00B37DD2">
        <w:rPr>
          <w:rFonts w:ascii="Arial" w:hAnsi="Arial" w:cs="Arial"/>
          <w:sz w:val="24"/>
          <w:szCs w:val="24"/>
        </w:rPr>
        <w:t xml:space="preserve">existing </w:t>
      </w:r>
      <w:r w:rsidRPr="00B37DD2">
        <w:rPr>
          <w:rFonts w:ascii="Arial" w:hAnsi="Arial" w:cs="Arial"/>
          <w:sz w:val="24"/>
          <w:szCs w:val="24"/>
        </w:rPr>
        <w:t>programs and services</w:t>
      </w:r>
      <w:bookmarkEnd w:id="17"/>
      <w:r w:rsidR="00AB1F94" w:rsidRPr="00B37DD2">
        <w:rPr>
          <w:rFonts w:ascii="Arial" w:hAnsi="Arial" w:cs="Arial"/>
          <w:sz w:val="24"/>
          <w:szCs w:val="24"/>
        </w:rPr>
        <w:t>;</w:t>
      </w:r>
      <w:r w:rsidR="006B1C40" w:rsidRPr="00B37DD2">
        <w:rPr>
          <w:rFonts w:ascii="Arial" w:hAnsi="Arial" w:cs="Arial"/>
          <w:sz w:val="24"/>
          <w:szCs w:val="24"/>
        </w:rPr>
        <w:t xml:space="preserve"> and </w:t>
      </w:r>
      <w:r w:rsidRPr="00B37DD2">
        <w:rPr>
          <w:rFonts w:ascii="Arial" w:hAnsi="Arial" w:cs="Arial"/>
          <w:sz w:val="24"/>
          <w:szCs w:val="24"/>
        </w:rPr>
        <w:t>analysis</w:t>
      </w:r>
      <w:r w:rsidR="00AB1F94" w:rsidRPr="00B37DD2">
        <w:rPr>
          <w:rFonts w:ascii="Arial" w:hAnsi="Arial" w:cs="Arial"/>
          <w:sz w:val="24"/>
          <w:szCs w:val="24"/>
        </w:rPr>
        <w:t xml:space="preserve"> of </w:t>
      </w:r>
      <w:r w:rsidR="008B7413" w:rsidRPr="00B37DD2">
        <w:rPr>
          <w:rFonts w:ascii="Arial" w:hAnsi="Arial" w:cs="Arial"/>
          <w:sz w:val="24"/>
          <w:szCs w:val="24"/>
        </w:rPr>
        <w:t>existing</w:t>
      </w:r>
      <w:r w:rsidR="00AB1F94" w:rsidRPr="00B37DD2">
        <w:rPr>
          <w:rFonts w:ascii="Arial" w:hAnsi="Arial" w:cs="Arial"/>
          <w:sz w:val="24"/>
          <w:szCs w:val="24"/>
        </w:rPr>
        <w:t xml:space="preserve"> r</w:t>
      </w:r>
      <w:r w:rsidRPr="00B37DD2">
        <w:rPr>
          <w:rFonts w:ascii="Arial" w:hAnsi="Arial" w:cs="Arial"/>
          <w:sz w:val="24"/>
          <w:szCs w:val="24"/>
        </w:rPr>
        <w:t xml:space="preserve">esearch </w:t>
      </w:r>
      <w:r w:rsidR="008B7413" w:rsidRPr="00B37DD2">
        <w:rPr>
          <w:rFonts w:ascii="Arial" w:hAnsi="Arial" w:cs="Arial"/>
          <w:sz w:val="24"/>
          <w:szCs w:val="24"/>
        </w:rPr>
        <w:t>and identification of trends</w:t>
      </w:r>
    </w:p>
    <w:p w:rsidR="00DE1212" w:rsidRDefault="00DE1212" w:rsidP="00DE1212">
      <w:pPr>
        <w:pStyle w:val="ListParagraph"/>
        <w:spacing w:before="240"/>
        <w:ind w:left="1429"/>
        <w:rPr>
          <w:rFonts w:ascii="Arial" w:hAnsi="Arial" w:cs="Arial"/>
          <w:sz w:val="24"/>
          <w:szCs w:val="24"/>
        </w:rPr>
      </w:pPr>
    </w:p>
    <w:p w:rsidR="00CE3174" w:rsidRPr="00B37DD2" w:rsidRDefault="00CE3174" w:rsidP="00DE1212">
      <w:pPr>
        <w:pStyle w:val="ListParagraph"/>
        <w:spacing w:before="240"/>
        <w:ind w:left="1429"/>
        <w:rPr>
          <w:rFonts w:ascii="Arial" w:hAnsi="Arial" w:cs="Arial"/>
          <w:sz w:val="24"/>
          <w:szCs w:val="24"/>
        </w:rPr>
      </w:pPr>
    </w:p>
    <w:p w:rsidR="00DE1212" w:rsidRPr="00B37DD2" w:rsidRDefault="00DE1212" w:rsidP="00543B78">
      <w:pPr>
        <w:pStyle w:val="ListParagraph"/>
        <w:widowControl w:val="0"/>
        <w:numPr>
          <w:ilvl w:val="0"/>
          <w:numId w:val="2"/>
        </w:numPr>
        <w:autoSpaceDE w:val="0"/>
        <w:autoSpaceDN w:val="0"/>
        <w:spacing w:after="0"/>
        <w:ind w:right="278"/>
        <w:contextualSpacing w:val="0"/>
        <w:rPr>
          <w:rFonts w:ascii="Arial" w:hAnsi="Arial" w:cs="Arial"/>
          <w:b/>
          <w:sz w:val="24"/>
          <w:szCs w:val="24"/>
        </w:rPr>
      </w:pPr>
      <w:r w:rsidRPr="00B37DD2">
        <w:rPr>
          <w:rFonts w:ascii="Arial" w:hAnsi="Arial" w:cs="Arial"/>
          <w:b/>
          <w:sz w:val="24"/>
          <w:szCs w:val="24"/>
        </w:rPr>
        <w:t>Stage Two:</w:t>
      </w:r>
    </w:p>
    <w:p w:rsidR="006C76B4" w:rsidRPr="00B37DD2" w:rsidRDefault="008B7413" w:rsidP="00DE1212">
      <w:pPr>
        <w:pStyle w:val="ListParagraph"/>
        <w:widowControl w:val="0"/>
        <w:autoSpaceDE w:val="0"/>
        <w:autoSpaceDN w:val="0"/>
        <w:ind w:left="1429" w:right="278"/>
        <w:contextualSpacing w:val="0"/>
        <w:rPr>
          <w:rFonts w:ascii="Arial" w:hAnsi="Arial" w:cs="Arial"/>
          <w:sz w:val="24"/>
          <w:szCs w:val="24"/>
        </w:rPr>
      </w:pPr>
      <w:r w:rsidRPr="00B37DD2">
        <w:rPr>
          <w:rFonts w:ascii="Arial" w:hAnsi="Arial" w:cs="Arial"/>
          <w:sz w:val="24"/>
          <w:szCs w:val="24"/>
        </w:rPr>
        <w:t>C</w:t>
      </w:r>
      <w:r w:rsidR="006C76B4" w:rsidRPr="00B37DD2">
        <w:rPr>
          <w:rFonts w:ascii="Arial" w:hAnsi="Arial" w:cs="Arial"/>
          <w:sz w:val="24"/>
          <w:szCs w:val="24"/>
        </w:rPr>
        <w:t xml:space="preserve">onsultations </w:t>
      </w:r>
      <w:r w:rsidRPr="00B37DD2">
        <w:rPr>
          <w:rFonts w:ascii="Arial" w:hAnsi="Arial" w:cs="Arial"/>
          <w:sz w:val="24"/>
          <w:szCs w:val="24"/>
        </w:rPr>
        <w:t xml:space="preserve">undertaken </w:t>
      </w:r>
      <w:r w:rsidR="006C76B4" w:rsidRPr="00B37DD2">
        <w:rPr>
          <w:rFonts w:ascii="Arial" w:hAnsi="Arial" w:cs="Arial"/>
          <w:sz w:val="24"/>
          <w:szCs w:val="24"/>
        </w:rPr>
        <w:t xml:space="preserve">with </w:t>
      </w:r>
      <w:r w:rsidR="00DE1212" w:rsidRPr="00B37DD2">
        <w:rPr>
          <w:rFonts w:ascii="Arial" w:hAnsi="Arial" w:cs="Arial"/>
          <w:sz w:val="24"/>
          <w:szCs w:val="24"/>
        </w:rPr>
        <w:t xml:space="preserve">culturally diverse </w:t>
      </w:r>
      <w:r w:rsidR="006C76B4" w:rsidRPr="00B37DD2">
        <w:rPr>
          <w:rFonts w:ascii="Arial" w:hAnsi="Arial" w:cs="Arial"/>
          <w:sz w:val="24"/>
          <w:szCs w:val="24"/>
        </w:rPr>
        <w:t xml:space="preserve">communities, the broader </w:t>
      </w:r>
      <w:r w:rsidR="00DE1212" w:rsidRPr="00B37DD2">
        <w:rPr>
          <w:rFonts w:ascii="Arial" w:hAnsi="Arial" w:cs="Arial"/>
          <w:sz w:val="24"/>
          <w:szCs w:val="24"/>
        </w:rPr>
        <w:t xml:space="preserve">City of Cockburn </w:t>
      </w:r>
      <w:r w:rsidR="006C76B4" w:rsidRPr="00B37DD2">
        <w:rPr>
          <w:rFonts w:ascii="Arial" w:hAnsi="Arial" w:cs="Arial"/>
          <w:sz w:val="24"/>
          <w:szCs w:val="24"/>
        </w:rPr>
        <w:t xml:space="preserve">community, relevant Government bodies, City of Cockburn staff and a </w:t>
      </w:r>
      <w:r w:rsidR="00DE1212" w:rsidRPr="00B37DD2">
        <w:rPr>
          <w:rFonts w:ascii="Arial" w:hAnsi="Arial" w:cs="Arial"/>
          <w:sz w:val="24"/>
          <w:szCs w:val="24"/>
        </w:rPr>
        <w:t xml:space="preserve">broad </w:t>
      </w:r>
      <w:r w:rsidR="006C76B4" w:rsidRPr="00B37DD2">
        <w:rPr>
          <w:rFonts w:ascii="Arial" w:hAnsi="Arial" w:cs="Arial"/>
          <w:sz w:val="24"/>
          <w:szCs w:val="24"/>
        </w:rPr>
        <w:t>range of service</w:t>
      </w:r>
      <w:r w:rsidR="006C76B4" w:rsidRPr="00B37DD2">
        <w:rPr>
          <w:rFonts w:ascii="Arial" w:hAnsi="Arial" w:cs="Arial"/>
          <w:spacing w:val="-24"/>
          <w:sz w:val="24"/>
          <w:szCs w:val="24"/>
        </w:rPr>
        <w:t xml:space="preserve"> </w:t>
      </w:r>
      <w:r w:rsidR="006B1C40" w:rsidRPr="00B37DD2">
        <w:rPr>
          <w:rFonts w:ascii="Arial" w:hAnsi="Arial" w:cs="Arial"/>
          <w:sz w:val="24"/>
          <w:szCs w:val="24"/>
        </w:rPr>
        <w:t>providers</w:t>
      </w:r>
    </w:p>
    <w:p w:rsidR="00DE1212" w:rsidRPr="00B37DD2" w:rsidRDefault="006C76B4" w:rsidP="00DE1212">
      <w:pPr>
        <w:pStyle w:val="ListParagraph"/>
        <w:widowControl w:val="0"/>
        <w:autoSpaceDE w:val="0"/>
        <w:autoSpaceDN w:val="0"/>
        <w:spacing w:before="1" w:after="0"/>
        <w:ind w:left="1418" w:right="109" w:hanging="709"/>
        <w:contextualSpacing w:val="0"/>
        <w:rPr>
          <w:rFonts w:ascii="Arial" w:hAnsi="Arial" w:cs="Arial"/>
          <w:b/>
          <w:sz w:val="24"/>
          <w:szCs w:val="24"/>
        </w:rPr>
      </w:pPr>
      <w:r w:rsidRPr="00B37DD2">
        <w:rPr>
          <w:rFonts w:ascii="Arial" w:hAnsi="Arial" w:cs="Arial"/>
          <w:b/>
          <w:sz w:val="24"/>
          <w:szCs w:val="24"/>
        </w:rPr>
        <w:t xml:space="preserve">3.  </w:t>
      </w:r>
      <w:r w:rsidR="00DE1212" w:rsidRPr="00B37DD2">
        <w:rPr>
          <w:rFonts w:ascii="Arial" w:hAnsi="Arial" w:cs="Arial"/>
          <w:b/>
          <w:sz w:val="24"/>
          <w:szCs w:val="24"/>
        </w:rPr>
        <w:tab/>
        <w:t>Stage Three:</w:t>
      </w:r>
      <w:r w:rsidRPr="00B37DD2">
        <w:rPr>
          <w:rFonts w:ascii="Arial" w:hAnsi="Arial" w:cs="Arial"/>
          <w:b/>
          <w:sz w:val="24"/>
          <w:szCs w:val="24"/>
        </w:rPr>
        <w:t xml:space="preserve">        </w:t>
      </w:r>
    </w:p>
    <w:p w:rsidR="00AB1F94" w:rsidRPr="00B37DD2" w:rsidRDefault="00DE1212" w:rsidP="00AB1F94">
      <w:pPr>
        <w:ind w:left="1418"/>
        <w:rPr>
          <w:rFonts w:ascii="Arial" w:hAnsi="Arial" w:cs="Arial"/>
          <w:sz w:val="24"/>
          <w:szCs w:val="24"/>
        </w:rPr>
      </w:pPr>
      <w:r w:rsidRPr="00B37DD2">
        <w:rPr>
          <w:rFonts w:ascii="Arial" w:hAnsi="Arial" w:cs="Arial"/>
          <w:sz w:val="24"/>
          <w:szCs w:val="24"/>
        </w:rPr>
        <w:t>Develop</w:t>
      </w:r>
      <w:r w:rsidR="008B7413" w:rsidRPr="00B37DD2">
        <w:rPr>
          <w:rFonts w:ascii="Arial" w:hAnsi="Arial" w:cs="Arial"/>
          <w:sz w:val="24"/>
          <w:szCs w:val="24"/>
        </w:rPr>
        <w:t xml:space="preserve">ment of </w:t>
      </w:r>
      <w:r w:rsidR="006C76B4" w:rsidRPr="00B37DD2">
        <w:rPr>
          <w:rFonts w:ascii="Arial" w:hAnsi="Arial" w:cs="Arial"/>
          <w:sz w:val="24"/>
          <w:szCs w:val="24"/>
        </w:rPr>
        <w:t xml:space="preserve">a </w:t>
      </w:r>
      <w:r w:rsidRPr="00B37DD2">
        <w:rPr>
          <w:rFonts w:ascii="Arial" w:hAnsi="Arial" w:cs="Arial"/>
          <w:sz w:val="24"/>
          <w:szCs w:val="24"/>
        </w:rPr>
        <w:t>f</w:t>
      </w:r>
      <w:r w:rsidR="006C76B4" w:rsidRPr="00B37DD2">
        <w:rPr>
          <w:rFonts w:ascii="Arial" w:hAnsi="Arial" w:cs="Arial"/>
          <w:sz w:val="24"/>
          <w:szCs w:val="24"/>
        </w:rPr>
        <w:t xml:space="preserve">orward </w:t>
      </w:r>
      <w:r w:rsidR="002C0E54" w:rsidRPr="00B37DD2">
        <w:rPr>
          <w:rFonts w:ascii="Arial" w:hAnsi="Arial" w:cs="Arial"/>
          <w:sz w:val="24"/>
          <w:szCs w:val="24"/>
        </w:rPr>
        <w:t>p</w:t>
      </w:r>
      <w:r w:rsidR="006C76B4" w:rsidRPr="00B37DD2">
        <w:rPr>
          <w:rFonts w:ascii="Arial" w:hAnsi="Arial" w:cs="Arial"/>
          <w:sz w:val="24"/>
          <w:szCs w:val="24"/>
        </w:rPr>
        <w:t xml:space="preserve">lan </w:t>
      </w:r>
      <w:r w:rsidR="00AB1F94" w:rsidRPr="00B37DD2">
        <w:rPr>
          <w:rFonts w:ascii="Arial" w:hAnsi="Arial" w:cs="Arial"/>
          <w:sz w:val="24"/>
          <w:szCs w:val="24"/>
        </w:rPr>
        <w:t>complete with strategies and actions to progress the vision of a City that provides a</w:t>
      </w:r>
      <w:r w:rsidR="00AB1F94" w:rsidRPr="00B37DD2">
        <w:rPr>
          <w:rFonts w:ascii="Arial" w:hAnsi="Arial" w:cs="Arial"/>
          <w:b/>
          <w:i/>
          <w:sz w:val="24"/>
          <w:szCs w:val="24"/>
        </w:rPr>
        <w:t xml:space="preserve"> </w:t>
      </w:r>
      <w:r w:rsidR="00AB1F94" w:rsidRPr="00B37DD2">
        <w:rPr>
          <w:rFonts w:ascii="Arial" w:hAnsi="Arial" w:cs="Arial"/>
          <w:sz w:val="24"/>
          <w:szCs w:val="24"/>
        </w:rPr>
        <w:t>welcoming and inclusive environment where people of all backgrounds have a sense of belonging, feel valued and fully participate in social, cultural, civic, and economic life.</w:t>
      </w:r>
    </w:p>
    <w:p w:rsidR="00EC4100" w:rsidRPr="00B37DD2" w:rsidRDefault="00EC4100" w:rsidP="00E5075C">
      <w:pPr>
        <w:pStyle w:val="Heading1"/>
        <w:numPr>
          <w:ilvl w:val="0"/>
          <w:numId w:val="1"/>
        </w:numPr>
        <w:spacing w:after="240"/>
        <w:rPr>
          <w:rFonts w:ascii="Arial" w:hAnsi="Arial" w:cs="Arial"/>
          <w:sz w:val="24"/>
          <w:szCs w:val="24"/>
        </w:rPr>
      </w:pPr>
      <w:bookmarkStart w:id="18" w:name="_Toc520986236"/>
      <w:bookmarkStart w:id="19" w:name="_Toc520986352"/>
      <w:bookmarkStart w:id="20" w:name="_Toc520986430"/>
      <w:bookmarkStart w:id="21" w:name="_Toc520987203"/>
      <w:bookmarkStart w:id="22" w:name="_Toc521693437"/>
      <w:bookmarkStart w:id="23" w:name="_Toc521698528"/>
      <w:bookmarkStart w:id="24" w:name="_Toc521698576"/>
      <w:bookmarkStart w:id="25" w:name="_Toc521698753"/>
      <w:bookmarkStart w:id="26" w:name="_Toc521698850"/>
      <w:bookmarkStart w:id="27" w:name="_Toc521699036"/>
      <w:bookmarkStart w:id="28" w:name="_Toc521699158"/>
      <w:bookmarkStart w:id="29" w:name="_Toc521699257"/>
      <w:bookmarkStart w:id="30" w:name="_Toc521699329"/>
      <w:bookmarkStart w:id="31" w:name="_Toc521699387"/>
      <w:bookmarkStart w:id="32" w:name="_Toc520986237"/>
      <w:bookmarkStart w:id="33" w:name="_Toc520986353"/>
      <w:bookmarkStart w:id="34" w:name="_Toc520986431"/>
      <w:bookmarkStart w:id="35" w:name="_Toc520987204"/>
      <w:bookmarkStart w:id="36" w:name="_Toc521693438"/>
      <w:bookmarkStart w:id="37" w:name="_Toc521698529"/>
      <w:bookmarkStart w:id="38" w:name="_Toc521698577"/>
      <w:bookmarkStart w:id="39" w:name="_Toc521698754"/>
      <w:bookmarkStart w:id="40" w:name="_Toc521698851"/>
      <w:bookmarkStart w:id="41" w:name="_Toc521699037"/>
      <w:bookmarkStart w:id="42" w:name="_Toc521699159"/>
      <w:bookmarkStart w:id="43" w:name="_Toc521699258"/>
      <w:bookmarkStart w:id="44" w:name="_Toc521699330"/>
      <w:bookmarkStart w:id="45" w:name="_Toc521699388"/>
      <w:bookmarkStart w:id="46" w:name="_Toc520986238"/>
      <w:bookmarkStart w:id="47" w:name="_Toc520986354"/>
      <w:bookmarkStart w:id="48" w:name="_Toc520986432"/>
      <w:bookmarkStart w:id="49" w:name="_Toc520987205"/>
      <w:bookmarkStart w:id="50" w:name="_Toc521693439"/>
      <w:bookmarkStart w:id="51" w:name="_Toc521698530"/>
      <w:bookmarkStart w:id="52" w:name="_Toc521698578"/>
      <w:bookmarkStart w:id="53" w:name="_Toc521698755"/>
      <w:bookmarkStart w:id="54" w:name="_Toc521698852"/>
      <w:bookmarkStart w:id="55" w:name="_Toc521699038"/>
      <w:bookmarkStart w:id="56" w:name="_Toc521699160"/>
      <w:bookmarkStart w:id="57" w:name="_Toc521699259"/>
      <w:bookmarkStart w:id="58" w:name="_Toc521699331"/>
      <w:bookmarkStart w:id="59" w:name="_Toc521699389"/>
      <w:bookmarkStart w:id="60" w:name="_Toc520986239"/>
      <w:bookmarkStart w:id="61" w:name="_Toc520986355"/>
      <w:bookmarkStart w:id="62" w:name="_Toc520986433"/>
      <w:bookmarkStart w:id="63" w:name="_Toc520987206"/>
      <w:bookmarkStart w:id="64" w:name="_Toc521693440"/>
      <w:bookmarkStart w:id="65" w:name="_Toc521698531"/>
      <w:bookmarkStart w:id="66" w:name="_Toc521698579"/>
      <w:bookmarkStart w:id="67" w:name="_Toc521698756"/>
      <w:bookmarkStart w:id="68" w:name="_Toc521698853"/>
      <w:bookmarkStart w:id="69" w:name="_Toc521699039"/>
      <w:bookmarkStart w:id="70" w:name="_Toc521699161"/>
      <w:bookmarkStart w:id="71" w:name="_Toc521699260"/>
      <w:bookmarkStart w:id="72" w:name="_Toc521699332"/>
      <w:bookmarkStart w:id="73" w:name="_Toc521699390"/>
      <w:bookmarkStart w:id="74" w:name="_Toc520986240"/>
      <w:bookmarkStart w:id="75" w:name="_Toc520986356"/>
      <w:bookmarkStart w:id="76" w:name="_Toc520986434"/>
      <w:bookmarkStart w:id="77" w:name="_Toc520987207"/>
      <w:bookmarkStart w:id="78" w:name="_Toc521693441"/>
      <w:bookmarkStart w:id="79" w:name="_Toc521698532"/>
      <w:bookmarkStart w:id="80" w:name="_Toc521698580"/>
      <w:bookmarkStart w:id="81" w:name="_Toc521698757"/>
      <w:bookmarkStart w:id="82" w:name="_Toc521698854"/>
      <w:bookmarkStart w:id="83" w:name="_Toc521699040"/>
      <w:bookmarkStart w:id="84" w:name="_Toc521699162"/>
      <w:bookmarkStart w:id="85" w:name="_Toc521699261"/>
      <w:bookmarkStart w:id="86" w:name="_Toc521699333"/>
      <w:bookmarkStart w:id="87" w:name="_Toc521699391"/>
      <w:bookmarkStart w:id="88" w:name="_Toc520986241"/>
      <w:bookmarkStart w:id="89" w:name="_Toc520986357"/>
      <w:bookmarkStart w:id="90" w:name="_Toc520986435"/>
      <w:bookmarkStart w:id="91" w:name="_Toc520987208"/>
      <w:bookmarkStart w:id="92" w:name="_Toc521693442"/>
      <w:bookmarkStart w:id="93" w:name="_Toc521698533"/>
      <w:bookmarkStart w:id="94" w:name="_Toc521698581"/>
      <w:bookmarkStart w:id="95" w:name="_Toc521698758"/>
      <w:bookmarkStart w:id="96" w:name="_Toc521698855"/>
      <w:bookmarkStart w:id="97" w:name="_Toc521699041"/>
      <w:bookmarkStart w:id="98" w:name="_Toc521699163"/>
      <w:bookmarkStart w:id="99" w:name="_Toc521699262"/>
      <w:bookmarkStart w:id="100" w:name="_Toc521699334"/>
      <w:bookmarkStart w:id="101" w:name="_Toc521699392"/>
      <w:bookmarkStart w:id="102" w:name="_Toc520986242"/>
      <w:bookmarkStart w:id="103" w:name="_Toc520986358"/>
      <w:bookmarkStart w:id="104" w:name="_Toc520986436"/>
      <w:bookmarkStart w:id="105" w:name="_Toc520987209"/>
      <w:bookmarkStart w:id="106" w:name="_Toc521693443"/>
      <w:bookmarkStart w:id="107" w:name="_Toc521698534"/>
      <w:bookmarkStart w:id="108" w:name="_Toc521698582"/>
      <w:bookmarkStart w:id="109" w:name="_Toc521698759"/>
      <w:bookmarkStart w:id="110" w:name="_Toc521698856"/>
      <w:bookmarkStart w:id="111" w:name="_Toc521699042"/>
      <w:bookmarkStart w:id="112" w:name="_Toc521699164"/>
      <w:bookmarkStart w:id="113" w:name="_Toc521699263"/>
      <w:bookmarkStart w:id="114" w:name="_Toc521699335"/>
      <w:bookmarkStart w:id="115" w:name="_Toc521699393"/>
      <w:bookmarkStart w:id="116" w:name="_Toc520986243"/>
      <w:bookmarkStart w:id="117" w:name="_Toc520986359"/>
      <w:bookmarkStart w:id="118" w:name="_Toc520986437"/>
      <w:bookmarkStart w:id="119" w:name="_Toc520987210"/>
      <w:bookmarkStart w:id="120" w:name="_Toc521693444"/>
      <w:bookmarkStart w:id="121" w:name="_Toc521698535"/>
      <w:bookmarkStart w:id="122" w:name="_Toc521698583"/>
      <w:bookmarkStart w:id="123" w:name="_Toc521698760"/>
      <w:bookmarkStart w:id="124" w:name="_Toc521698857"/>
      <w:bookmarkStart w:id="125" w:name="_Toc521699043"/>
      <w:bookmarkStart w:id="126" w:name="_Toc521699165"/>
      <w:bookmarkStart w:id="127" w:name="_Toc521699264"/>
      <w:bookmarkStart w:id="128" w:name="_Toc521699336"/>
      <w:bookmarkStart w:id="129" w:name="_Toc521699394"/>
      <w:bookmarkStart w:id="130" w:name="_Toc520986244"/>
      <w:bookmarkStart w:id="131" w:name="_Toc520986360"/>
      <w:bookmarkStart w:id="132" w:name="_Toc520986438"/>
      <w:bookmarkStart w:id="133" w:name="_Toc520987211"/>
      <w:bookmarkStart w:id="134" w:name="_Toc521693445"/>
      <w:bookmarkStart w:id="135" w:name="_Toc521698536"/>
      <w:bookmarkStart w:id="136" w:name="_Toc521698584"/>
      <w:bookmarkStart w:id="137" w:name="_Toc521698761"/>
      <w:bookmarkStart w:id="138" w:name="_Toc521698858"/>
      <w:bookmarkStart w:id="139" w:name="_Toc521699044"/>
      <w:bookmarkStart w:id="140" w:name="_Toc521699166"/>
      <w:bookmarkStart w:id="141" w:name="_Toc521699265"/>
      <w:bookmarkStart w:id="142" w:name="_Toc521699337"/>
      <w:bookmarkStart w:id="143" w:name="_Toc521699395"/>
      <w:bookmarkStart w:id="144" w:name="_Toc520986245"/>
      <w:bookmarkStart w:id="145" w:name="_Toc520986361"/>
      <w:bookmarkStart w:id="146" w:name="_Toc520986439"/>
      <w:bookmarkStart w:id="147" w:name="_Toc520987212"/>
      <w:bookmarkStart w:id="148" w:name="_Toc521693446"/>
      <w:bookmarkStart w:id="149" w:name="_Toc521698537"/>
      <w:bookmarkStart w:id="150" w:name="_Toc521698585"/>
      <w:bookmarkStart w:id="151" w:name="_Toc521698762"/>
      <w:bookmarkStart w:id="152" w:name="_Toc521698859"/>
      <w:bookmarkStart w:id="153" w:name="_Toc521699045"/>
      <w:bookmarkStart w:id="154" w:name="_Toc521699167"/>
      <w:bookmarkStart w:id="155" w:name="_Toc521699266"/>
      <w:bookmarkStart w:id="156" w:name="_Toc521699338"/>
      <w:bookmarkStart w:id="157" w:name="_Toc521699396"/>
      <w:bookmarkStart w:id="158" w:name="_Toc520986246"/>
      <w:bookmarkStart w:id="159" w:name="_Toc520986362"/>
      <w:bookmarkStart w:id="160" w:name="_Toc520986440"/>
      <w:bookmarkStart w:id="161" w:name="_Toc520987213"/>
      <w:bookmarkStart w:id="162" w:name="_Toc521693447"/>
      <w:bookmarkStart w:id="163" w:name="_Toc521698538"/>
      <w:bookmarkStart w:id="164" w:name="_Toc521698586"/>
      <w:bookmarkStart w:id="165" w:name="_Toc521698763"/>
      <w:bookmarkStart w:id="166" w:name="_Toc521698860"/>
      <w:bookmarkStart w:id="167" w:name="_Toc521699046"/>
      <w:bookmarkStart w:id="168" w:name="_Toc521699168"/>
      <w:bookmarkStart w:id="169" w:name="_Toc521699267"/>
      <w:bookmarkStart w:id="170" w:name="_Toc521699339"/>
      <w:bookmarkStart w:id="171" w:name="_Toc521699397"/>
      <w:bookmarkStart w:id="172" w:name="_Toc520986247"/>
      <w:bookmarkStart w:id="173" w:name="_Toc520986363"/>
      <w:bookmarkStart w:id="174" w:name="_Toc520986441"/>
      <w:bookmarkStart w:id="175" w:name="_Toc520987214"/>
      <w:bookmarkStart w:id="176" w:name="_Toc521693448"/>
      <w:bookmarkStart w:id="177" w:name="_Toc521698539"/>
      <w:bookmarkStart w:id="178" w:name="_Toc521698587"/>
      <w:bookmarkStart w:id="179" w:name="_Toc521698764"/>
      <w:bookmarkStart w:id="180" w:name="_Toc521698861"/>
      <w:bookmarkStart w:id="181" w:name="_Toc521699047"/>
      <w:bookmarkStart w:id="182" w:name="_Toc521699169"/>
      <w:bookmarkStart w:id="183" w:name="_Toc521699268"/>
      <w:bookmarkStart w:id="184" w:name="_Toc521699340"/>
      <w:bookmarkStart w:id="185" w:name="_Toc521699398"/>
      <w:bookmarkStart w:id="186" w:name="_Toc520986248"/>
      <w:bookmarkStart w:id="187" w:name="_Toc520986364"/>
      <w:bookmarkStart w:id="188" w:name="_Toc520986442"/>
      <w:bookmarkStart w:id="189" w:name="_Toc520987215"/>
      <w:bookmarkStart w:id="190" w:name="_Toc521693449"/>
      <w:bookmarkStart w:id="191" w:name="_Toc521698540"/>
      <w:bookmarkStart w:id="192" w:name="_Toc521698588"/>
      <w:bookmarkStart w:id="193" w:name="_Toc521698765"/>
      <w:bookmarkStart w:id="194" w:name="_Toc521698862"/>
      <w:bookmarkStart w:id="195" w:name="_Toc521699048"/>
      <w:bookmarkStart w:id="196" w:name="_Toc521699170"/>
      <w:bookmarkStart w:id="197" w:name="_Toc521699269"/>
      <w:bookmarkStart w:id="198" w:name="_Toc521699341"/>
      <w:bookmarkStart w:id="199" w:name="_Toc521699399"/>
      <w:bookmarkStart w:id="200" w:name="_Toc520986249"/>
      <w:bookmarkStart w:id="201" w:name="_Toc520986365"/>
      <w:bookmarkStart w:id="202" w:name="_Toc520986443"/>
      <w:bookmarkStart w:id="203" w:name="_Toc520987216"/>
      <w:bookmarkStart w:id="204" w:name="_Toc521693450"/>
      <w:bookmarkStart w:id="205" w:name="_Toc521698541"/>
      <w:bookmarkStart w:id="206" w:name="_Toc521698589"/>
      <w:bookmarkStart w:id="207" w:name="_Toc521698766"/>
      <w:bookmarkStart w:id="208" w:name="_Toc521698863"/>
      <w:bookmarkStart w:id="209" w:name="_Toc521699049"/>
      <w:bookmarkStart w:id="210" w:name="_Toc521699171"/>
      <w:bookmarkStart w:id="211" w:name="_Toc521699270"/>
      <w:bookmarkStart w:id="212" w:name="_Toc521699342"/>
      <w:bookmarkStart w:id="213" w:name="_Toc521699400"/>
      <w:bookmarkStart w:id="214" w:name="_Toc520986250"/>
      <w:bookmarkStart w:id="215" w:name="_Toc520986366"/>
      <w:bookmarkStart w:id="216" w:name="_Toc520986444"/>
      <w:bookmarkStart w:id="217" w:name="_Toc520987217"/>
      <w:bookmarkStart w:id="218" w:name="_Toc521693451"/>
      <w:bookmarkStart w:id="219" w:name="_Toc521698542"/>
      <w:bookmarkStart w:id="220" w:name="_Toc521698590"/>
      <w:bookmarkStart w:id="221" w:name="_Toc521698767"/>
      <w:bookmarkStart w:id="222" w:name="_Toc521698864"/>
      <w:bookmarkStart w:id="223" w:name="_Toc521699050"/>
      <w:bookmarkStart w:id="224" w:name="_Toc521699172"/>
      <w:bookmarkStart w:id="225" w:name="_Toc521699271"/>
      <w:bookmarkStart w:id="226" w:name="_Toc521699343"/>
      <w:bookmarkStart w:id="227" w:name="_Toc521699401"/>
      <w:bookmarkStart w:id="228" w:name="_Toc520986251"/>
      <w:bookmarkStart w:id="229" w:name="_Toc520986367"/>
      <w:bookmarkStart w:id="230" w:name="_Toc520986445"/>
      <w:bookmarkStart w:id="231" w:name="_Toc520987218"/>
      <w:bookmarkStart w:id="232" w:name="_Toc521693452"/>
      <w:bookmarkStart w:id="233" w:name="_Toc521698543"/>
      <w:bookmarkStart w:id="234" w:name="_Toc521698591"/>
      <w:bookmarkStart w:id="235" w:name="_Toc521698768"/>
      <w:bookmarkStart w:id="236" w:name="_Toc521698865"/>
      <w:bookmarkStart w:id="237" w:name="_Toc521699051"/>
      <w:bookmarkStart w:id="238" w:name="_Toc521699173"/>
      <w:bookmarkStart w:id="239" w:name="_Toc521699272"/>
      <w:bookmarkStart w:id="240" w:name="_Toc521699344"/>
      <w:bookmarkStart w:id="241" w:name="_Toc521699402"/>
      <w:bookmarkStart w:id="242" w:name="_Toc52271369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B37DD2">
        <w:rPr>
          <w:rFonts w:ascii="Arial" w:hAnsi="Arial" w:cs="Arial"/>
          <w:sz w:val="24"/>
          <w:szCs w:val="24"/>
        </w:rPr>
        <w:t>Demographic information</w:t>
      </w:r>
      <w:bookmarkEnd w:id="242"/>
    </w:p>
    <w:p w:rsidR="00E5075C" w:rsidRPr="00B37DD2" w:rsidRDefault="00E5075C" w:rsidP="007B1936">
      <w:pPr>
        <w:pStyle w:val="Default"/>
        <w:rPr>
          <w:rFonts w:ascii="Arial" w:hAnsi="Arial" w:cs="Arial"/>
        </w:rPr>
      </w:pPr>
      <w:r w:rsidRPr="00B37DD2">
        <w:rPr>
          <w:rFonts w:ascii="Arial" w:hAnsi="Arial" w:cs="Arial"/>
        </w:rPr>
        <w:t xml:space="preserve">The City of Cockburn is located approximately 20 kilometres south of the Perth CBD. </w:t>
      </w:r>
    </w:p>
    <w:p w:rsidR="00E5075C" w:rsidRPr="00B37DD2" w:rsidRDefault="00E5075C" w:rsidP="00E5075C">
      <w:pPr>
        <w:pStyle w:val="Default"/>
        <w:ind w:left="720"/>
        <w:rPr>
          <w:rFonts w:ascii="Arial" w:hAnsi="Arial" w:cs="Arial"/>
        </w:rPr>
      </w:pPr>
    </w:p>
    <w:p w:rsidR="00050DE7" w:rsidRPr="00B37DD2" w:rsidRDefault="00E5075C" w:rsidP="007B1936">
      <w:pPr>
        <w:pStyle w:val="Default"/>
        <w:rPr>
          <w:rFonts w:ascii="Arial" w:hAnsi="Arial" w:cs="Arial"/>
        </w:rPr>
      </w:pPr>
      <w:r w:rsidRPr="00B37DD2">
        <w:rPr>
          <w:rFonts w:ascii="Arial" w:hAnsi="Arial" w:cs="Arial"/>
        </w:rPr>
        <w:t>Australian Census 2016</w:t>
      </w:r>
      <w:r w:rsidRPr="00B37DD2">
        <w:rPr>
          <w:rFonts w:ascii="Arial" w:hAnsi="Arial" w:cs="Arial"/>
          <w:vertAlign w:val="superscript"/>
        </w:rPr>
        <w:t xml:space="preserve"> </w:t>
      </w:r>
      <w:r w:rsidRPr="00B37DD2">
        <w:rPr>
          <w:rFonts w:ascii="Arial" w:hAnsi="Arial" w:cs="Arial"/>
        </w:rPr>
        <w:t>data</w:t>
      </w:r>
      <w:r w:rsidR="0027736D" w:rsidRPr="00B37DD2">
        <w:rPr>
          <w:rFonts w:ascii="Arial" w:hAnsi="Arial" w:cs="Arial"/>
          <w:vertAlign w:val="superscript"/>
        </w:rPr>
        <w:t>1</w:t>
      </w:r>
      <w:r w:rsidRPr="00B37DD2">
        <w:rPr>
          <w:rFonts w:ascii="Arial" w:hAnsi="Arial" w:cs="Arial"/>
        </w:rPr>
        <w:t xml:space="preserve"> reports that 104,473 people live</w:t>
      </w:r>
      <w:r w:rsidR="00DA18C1" w:rsidRPr="00B37DD2">
        <w:rPr>
          <w:rFonts w:ascii="Arial" w:hAnsi="Arial" w:cs="Arial"/>
        </w:rPr>
        <w:t>d</w:t>
      </w:r>
      <w:r w:rsidRPr="00B37DD2">
        <w:rPr>
          <w:rFonts w:ascii="Arial" w:hAnsi="Arial" w:cs="Arial"/>
        </w:rPr>
        <w:t xml:space="preserve"> in the City and </w:t>
      </w:r>
      <w:r w:rsidR="00050DE7" w:rsidRPr="00B37DD2">
        <w:rPr>
          <w:rFonts w:ascii="Arial" w:hAnsi="Arial" w:cs="Arial"/>
        </w:rPr>
        <w:t xml:space="preserve">it was estimated that the resident population in 2017 </w:t>
      </w:r>
      <w:r w:rsidR="00DA18C1" w:rsidRPr="00B37DD2">
        <w:rPr>
          <w:rFonts w:ascii="Arial" w:hAnsi="Arial" w:cs="Arial"/>
        </w:rPr>
        <w:t xml:space="preserve">had increased to </w:t>
      </w:r>
      <w:r w:rsidR="00050DE7" w:rsidRPr="00B37DD2">
        <w:rPr>
          <w:rFonts w:ascii="Arial" w:hAnsi="Arial" w:cs="Arial"/>
        </w:rPr>
        <w:t>110,710.</w:t>
      </w:r>
    </w:p>
    <w:p w:rsidR="004A56D6" w:rsidRPr="00B37DD2" w:rsidRDefault="004A56D6" w:rsidP="007B1936">
      <w:pPr>
        <w:pStyle w:val="Default"/>
        <w:rPr>
          <w:rFonts w:ascii="Arial" w:hAnsi="Arial" w:cs="Arial"/>
        </w:rPr>
      </w:pPr>
    </w:p>
    <w:p w:rsidR="004A56D6" w:rsidRPr="00B37DD2" w:rsidRDefault="0027736D" w:rsidP="007B1936">
      <w:pPr>
        <w:pStyle w:val="Default"/>
        <w:rPr>
          <w:rFonts w:ascii="Arial" w:hAnsi="Arial" w:cs="Arial"/>
        </w:rPr>
      </w:pPr>
      <w:r w:rsidRPr="00B37DD2">
        <w:rPr>
          <w:rFonts w:ascii="Arial" w:hAnsi="Arial" w:cs="Arial"/>
        </w:rPr>
        <w:t xml:space="preserve">The City of </w:t>
      </w:r>
      <w:r w:rsidR="004A56D6" w:rsidRPr="00B37DD2">
        <w:rPr>
          <w:rFonts w:ascii="Arial" w:hAnsi="Arial" w:cs="Arial"/>
        </w:rPr>
        <w:t xml:space="preserve">Cockburn is becomingly increasingly culturally diverse and </w:t>
      </w:r>
      <w:r w:rsidRPr="00B37DD2">
        <w:rPr>
          <w:rFonts w:ascii="Arial" w:hAnsi="Arial" w:cs="Arial"/>
        </w:rPr>
        <w:t>this diversity has intensified over the past five years. Some of the key features of these demographic trends are summarized in Table 1.</w:t>
      </w:r>
    </w:p>
    <w:p w:rsidR="00290BE1" w:rsidRPr="00B37DD2" w:rsidRDefault="00290BE1" w:rsidP="00E5075C">
      <w:pPr>
        <w:pStyle w:val="Default"/>
        <w:ind w:left="720"/>
        <w:rPr>
          <w:rFonts w:ascii="Arial" w:hAnsi="Arial" w:cs="Arial"/>
        </w:rPr>
      </w:pPr>
    </w:p>
    <w:p w:rsidR="00290BE1" w:rsidRPr="00B37DD2" w:rsidRDefault="0027736D" w:rsidP="00707D23">
      <w:pPr>
        <w:ind w:firstLine="720"/>
        <w:rPr>
          <w:rFonts w:ascii="Arial" w:hAnsi="Arial" w:cs="Arial"/>
          <w:b/>
          <w:i/>
          <w:sz w:val="24"/>
          <w:szCs w:val="24"/>
        </w:rPr>
      </w:pPr>
      <w:r w:rsidRPr="00B37DD2">
        <w:rPr>
          <w:rFonts w:ascii="Arial" w:hAnsi="Arial" w:cs="Arial"/>
          <w:b/>
          <w:i/>
          <w:sz w:val="24"/>
          <w:szCs w:val="24"/>
        </w:rPr>
        <w:t xml:space="preserve">Table </w:t>
      </w:r>
      <w:r w:rsidR="00290BE1" w:rsidRPr="00B37DD2">
        <w:rPr>
          <w:rFonts w:ascii="Arial" w:hAnsi="Arial" w:cs="Arial"/>
          <w:b/>
          <w:i/>
          <w:sz w:val="24"/>
          <w:szCs w:val="24"/>
        </w:rPr>
        <w:t>1 – Key features of City of Cockburn demographics</w:t>
      </w:r>
    </w:p>
    <w:tbl>
      <w:tblPr>
        <w:tblStyle w:val="LightGrid-Accent11"/>
        <w:tblpPr w:leftFromText="180" w:rightFromText="180" w:vertAnchor="text" w:horzAnchor="page" w:tblpX="2359" w:tblpY="76"/>
        <w:tblW w:w="91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140"/>
      </w:tblGrid>
      <w:tr w:rsidR="000112F2" w:rsidRPr="00B37DD2" w:rsidTr="00707D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0" w:type="dxa"/>
            <w:shd w:val="clear" w:color="auto" w:fill="548DD4" w:themeFill="text2" w:themeFillTint="99"/>
          </w:tcPr>
          <w:p w:rsidR="000112F2" w:rsidRPr="00B37DD2" w:rsidRDefault="000112F2" w:rsidP="00707D23">
            <w:pPr>
              <w:jc w:val="center"/>
              <w:rPr>
                <w:rFonts w:ascii="Arial" w:hAnsi="Arial" w:cs="Arial"/>
                <w:color w:val="FFFFFF" w:themeColor="background1"/>
                <w:sz w:val="24"/>
                <w:szCs w:val="24"/>
              </w:rPr>
            </w:pPr>
            <w:r w:rsidRPr="00B37DD2">
              <w:rPr>
                <w:rFonts w:ascii="Arial" w:hAnsi="Arial" w:cs="Arial"/>
                <w:color w:val="FFFFFF" w:themeColor="background1"/>
                <w:sz w:val="24"/>
                <w:szCs w:val="24"/>
              </w:rPr>
              <w:t>Key features of City of Cockburn 2016 Census data</w:t>
            </w:r>
            <w:r w:rsidRPr="00B37DD2">
              <w:rPr>
                <w:rFonts w:ascii="Arial" w:hAnsi="Arial" w:cs="Arial"/>
                <w:color w:val="FFFFFF" w:themeColor="background1"/>
                <w:sz w:val="24"/>
                <w:szCs w:val="24"/>
                <w:vertAlign w:val="superscript"/>
              </w:rPr>
              <w:t>1</w:t>
            </w:r>
          </w:p>
        </w:tc>
      </w:tr>
      <w:tr w:rsidR="000112F2" w:rsidRPr="00B37DD2" w:rsidTr="00707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0" w:type="dxa"/>
          </w:tcPr>
          <w:p w:rsidR="000112F2" w:rsidRPr="00B37DD2" w:rsidRDefault="000112F2" w:rsidP="00707D23">
            <w:pPr>
              <w:pStyle w:val="ListParagraph"/>
              <w:numPr>
                <w:ilvl w:val="0"/>
                <w:numId w:val="11"/>
              </w:numPr>
              <w:spacing w:line="276" w:lineRule="auto"/>
              <w:rPr>
                <w:rFonts w:ascii="Arial" w:hAnsi="Arial" w:cs="Arial"/>
                <w:b w:val="0"/>
                <w:sz w:val="24"/>
                <w:szCs w:val="24"/>
              </w:rPr>
            </w:pPr>
            <w:r w:rsidRPr="00B37DD2">
              <w:rPr>
                <w:rFonts w:ascii="Arial" w:hAnsi="Arial" w:cs="Arial"/>
                <w:b w:val="0"/>
                <w:sz w:val="24"/>
                <w:szCs w:val="24"/>
              </w:rPr>
              <w:t>The ten largest ancestries in the City of Cockburn in 2016 were English (34</w:t>
            </w:r>
            <w:r w:rsidR="007B1045" w:rsidRPr="00B37DD2">
              <w:rPr>
                <w:rFonts w:ascii="Arial" w:hAnsi="Arial" w:cs="Arial"/>
                <w:b w:val="0"/>
                <w:sz w:val="24"/>
                <w:szCs w:val="24"/>
              </w:rPr>
              <w:t>.1</w:t>
            </w:r>
            <w:r w:rsidRPr="00B37DD2">
              <w:rPr>
                <w:rFonts w:ascii="Arial" w:hAnsi="Arial" w:cs="Arial"/>
                <w:b w:val="0"/>
                <w:sz w:val="24"/>
                <w:szCs w:val="24"/>
              </w:rPr>
              <w:t>%), Australian (2</w:t>
            </w:r>
            <w:r w:rsidR="007B1045" w:rsidRPr="00B37DD2">
              <w:rPr>
                <w:rFonts w:ascii="Arial" w:hAnsi="Arial" w:cs="Arial"/>
                <w:b w:val="0"/>
                <w:sz w:val="24"/>
                <w:szCs w:val="24"/>
              </w:rPr>
              <w:t>8.7</w:t>
            </w:r>
            <w:r w:rsidRPr="00B37DD2">
              <w:rPr>
                <w:rFonts w:ascii="Arial" w:hAnsi="Arial" w:cs="Arial"/>
                <w:b w:val="0"/>
                <w:sz w:val="24"/>
                <w:szCs w:val="24"/>
              </w:rPr>
              <w:t>%), Italian (</w:t>
            </w:r>
            <w:r w:rsidR="007B1045" w:rsidRPr="00B37DD2">
              <w:rPr>
                <w:rFonts w:ascii="Arial" w:hAnsi="Arial" w:cs="Arial"/>
                <w:b w:val="0"/>
                <w:sz w:val="24"/>
                <w:szCs w:val="24"/>
              </w:rPr>
              <w:t>8.8</w:t>
            </w:r>
            <w:r w:rsidRPr="00B37DD2">
              <w:rPr>
                <w:rFonts w:ascii="Arial" w:hAnsi="Arial" w:cs="Arial"/>
                <w:b w:val="0"/>
                <w:sz w:val="24"/>
                <w:szCs w:val="24"/>
              </w:rPr>
              <w:t>%), Irish (8</w:t>
            </w:r>
            <w:r w:rsidR="007B1045" w:rsidRPr="00B37DD2">
              <w:rPr>
                <w:rFonts w:ascii="Arial" w:hAnsi="Arial" w:cs="Arial"/>
                <w:b w:val="0"/>
                <w:sz w:val="24"/>
                <w:szCs w:val="24"/>
              </w:rPr>
              <w:t>.4</w:t>
            </w:r>
            <w:r w:rsidRPr="00B37DD2">
              <w:rPr>
                <w:rFonts w:ascii="Arial" w:hAnsi="Arial" w:cs="Arial"/>
                <w:b w:val="0"/>
                <w:sz w:val="24"/>
                <w:szCs w:val="24"/>
              </w:rPr>
              <w:t>%), Scottish (8</w:t>
            </w:r>
            <w:r w:rsidR="007B1045" w:rsidRPr="00B37DD2">
              <w:rPr>
                <w:rFonts w:ascii="Arial" w:hAnsi="Arial" w:cs="Arial"/>
                <w:b w:val="0"/>
                <w:sz w:val="24"/>
                <w:szCs w:val="24"/>
              </w:rPr>
              <w:t>.3</w:t>
            </w:r>
            <w:r w:rsidRPr="00B37DD2">
              <w:rPr>
                <w:rFonts w:ascii="Arial" w:hAnsi="Arial" w:cs="Arial"/>
                <w:b w:val="0"/>
                <w:sz w:val="24"/>
                <w:szCs w:val="24"/>
              </w:rPr>
              <w:t>%), Chinese (5</w:t>
            </w:r>
            <w:r w:rsidR="007B1045" w:rsidRPr="00B37DD2">
              <w:rPr>
                <w:rFonts w:ascii="Arial" w:hAnsi="Arial" w:cs="Arial"/>
                <w:b w:val="0"/>
                <w:sz w:val="24"/>
                <w:szCs w:val="24"/>
              </w:rPr>
              <w:t>.3</w:t>
            </w:r>
            <w:r w:rsidRPr="00B37DD2">
              <w:rPr>
                <w:rFonts w:ascii="Arial" w:hAnsi="Arial" w:cs="Arial"/>
                <w:b w:val="0"/>
                <w:sz w:val="24"/>
                <w:szCs w:val="24"/>
              </w:rPr>
              <w:t>%), Croatian (</w:t>
            </w:r>
            <w:r w:rsidR="007B1045" w:rsidRPr="00B37DD2">
              <w:rPr>
                <w:rFonts w:ascii="Arial" w:hAnsi="Arial" w:cs="Arial"/>
                <w:b w:val="0"/>
                <w:sz w:val="24"/>
                <w:szCs w:val="24"/>
              </w:rPr>
              <w:t>2.8</w:t>
            </w:r>
            <w:r w:rsidRPr="00B37DD2">
              <w:rPr>
                <w:rFonts w:ascii="Arial" w:hAnsi="Arial" w:cs="Arial"/>
                <w:b w:val="0"/>
                <w:sz w:val="24"/>
                <w:szCs w:val="24"/>
              </w:rPr>
              <w:t>%), Indian (</w:t>
            </w:r>
            <w:r w:rsidR="007B1045" w:rsidRPr="00B37DD2">
              <w:rPr>
                <w:rFonts w:ascii="Arial" w:hAnsi="Arial" w:cs="Arial"/>
                <w:b w:val="0"/>
                <w:sz w:val="24"/>
                <w:szCs w:val="24"/>
              </w:rPr>
              <w:t>2.7</w:t>
            </w:r>
            <w:r w:rsidRPr="00B37DD2">
              <w:rPr>
                <w:rFonts w:ascii="Arial" w:hAnsi="Arial" w:cs="Arial"/>
                <w:b w:val="0"/>
                <w:sz w:val="24"/>
                <w:szCs w:val="24"/>
              </w:rPr>
              <w:t>%), German (</w:t>
            </w:r>
            <w:r w:rsidR="007B1045" w:rsidRPr="00B37DD2">
              <w:rPr>
                <w:rFonts w:ascii="Arial" w:hAnsi="Arial" w:cs="Arial"/>
                <w:b w:val="0"/>
                <w:sz w:val="24"/>
                <w:szCs w:val="24"/>
              </w:rPr>
              <w:t>2.7</w:t>
            </w:r>
            <w:r w:rsidRPr="00B37DD2">
              <w:rPr>
                <w:rFonts w:ascii="Arial" w:hAnsi="Arial" w:cs="Arial"/>
                <w:b w:val="0"/>
                <w:sz w:val="24"/>
                <w:szCs w:val="24"/>
              </w:rPr>
              <w:t>%) and Portuguese (</w:t>
            </w:r>
            <w:r w:rsidR="007B1045" w:rsidRPr="00B37DD2">
              <w:rPr>
                <w:rFonts w:ascii="Arial" w:hAnsi="Arial" w:cs="Arial"/>
                <w:b w:val="0"/>
                <w:sz w:val="24"/>
                <w:szCs w:val="24"/>
              </w:rPr>
              <w:t>2.6</w:t>
            </w:r>
            <w:r w:rsidRPr="00B37DD2">
              <w:rPr>
                <w:rFonts w:ascii="Arial" w:hAnsi="Arial" w:cs="Arial"/>
                <w:b w:val="0"/>
                <w:sz w:val="24"/>
                <w:szCs w:val="24"/>
              </w:rPr>
              <w:t>%)</w:t>
            </w:r>
          </w:p>
        </w:tc>
      </w:tr>
      <w:tr w:rsidR="000112F2" w:rsidRPr="00B37DD2" w:rsidTr="00707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0" w:type="dxa"/>
          </w:tcPr>
          <w:p w:rsidR="000112F2" w:rsidRPr="00B37DD2" w:rsidRDefault="000112F2" w:rsidP="00707D23">
            <w:pPr>
              <w:pStyle w:val="ListParagraph"/>
              <w:numPr>
                <w:ilvl w:val="0"/>
                <w:numId w:val="11"/>
              </w:numPr>
              <w:spacing w:line="276" w:lineRule="auto"/>
              <w:rPr>
                <w:rFonts w:ascii="Arial" w:hAnsi="Arial" w:cs="Arial"/>
                <w:sz w:val="24"/>
                <w:szCs w:val="24"/>
              </w:rPr>
            </w:pPr>
            <w:r w:rsidRPr="00B37DD2">
              <w:rPr>
                <w:rFonts w:ascii="Arial" w:hAnsi="Arial" w:cs="Arial"/>
                <w:b w:val="0"/>
                <w:sz w:val="24"/>
                <w:szCs w:val="24"/>
              </w:rPr>
              <w:t xml:space="preserve">34% of people living in the City of Cockburn were born overseas and 22% arrived in Australia within the 5 year </w:t>
            </w:r>
            <w:r w:rsidR="007B1045" w:rsidRPr="00B37DD2">
              <w:rPr>
                <w:rFonts w:ascii="Arial" w:hAnsi="Arial" w:cs="Arial"/>
                <w:b w:val="0"/>
                <w:sz w:val="24"/>
                <w:szCs w:val="24"/>
              </w:rPr>
              <w:t xml:space="preserve">period 2011 </w:t>
            </w:r>
            <w:r w:rsidRPr="00B37DD2">
              <w:rPr>
                <w:rFonts w:ascii="Arial" w:hAnsi="Arial" w:cs="Arial"/>
                <w:b w:val="0"/>
                <w:sz w:val="24"/>
                <w:szCs w:val="24"/>
              </w:rPr>
              <w:t>to 2016</w:t>
            </w:r>
          </w:p>
        </w:tc>
      </w:tr>
      <w:tr w:rsidR="000112F2" w:rsidRPr="00B37DD2" w:rsidTr="00707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0" w:type="dxa"/>
          </w:tcPr>
          <w:p w:rsidR="000112F2" w:rsidRPr="00B37DD2" w:rsidRDefault="000112F2" w:rsidP="00707D23">
            <w:pPr>
              <w:pStyle w:val="ListParagraph"/>
              <w:numPr>
                <w:ilvl w:val="0"/>
                <w:numId w:val="11"/>
              </w:numPr>
              <w:spacing w:line="276" w:lineRule="auto"/>
              <w:rPr>
                <w:rFonts w:ascii="Arial" w:hAnsi="Arial" w:cs="Arial"/>
                <w:sz w:val="24"/>
                <w:szCs w:val="24"/>
              </w:rPr>
            </w:pPr>
            <w:r w:rsidRPr="00B37DD2">
              <w:rPr>
                <w:rFonts w:ascii="Arial" w:hAnsi="Arial" w:cs="Arial"/>
                <w:b w:val="0"/>
                <w:sz w:val="24"/>
                <w:szCs w:val="24"/>
              </w:rPr>
              <w:t>20% of residents in the City of Cockburn came from countries where English was not their first language</w:t>
            </w:r>
          </w:p>
        </w:tc>
      </w:tr>
      <w:tr w:rsidR="000112F2" w:rsidRPr="00B37DD2" w:rsidTr="00707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0" w:type="dxa"/>
          </w:tcPr>
          <w:p w:rsidR="000112F2" w:rsidRPr="00B37DD2" w:rsidRDefault="00746F47" w:rsidP="00707D23">
            <w:pPr>
              <w:pStyle w:val="ListParagraph"/>
              <w:numPr>
                <w:ilvl w:val="0"/>
                <w:numId w:val="11"/>
              </w:numPr>
              <w:spacing w:line="276" w:lineRule="auto"/>
              <w:rPr>
                <w:rFonts w:ascii="Arial" w:hAnsi="Arial" w:cs="Arial"/>
                <w:sz w:val="24"/>
                <w:szCs w:val="24"/>
              </w:rPr>
            </w:pPr>
            <w:r w:rsidRPr="00B37DD2">
              <w:rPr>
                <w:rFonts w:ascii="Arial" w:hAnsi="Arial" w:cs="Arial"/>
                <w:b w:val="0"/>
                <w:sz w:val="24"/>
                <w:szCs w:val="24"/>
              </w:rPr>
              <w:t>2.8</w:t>
            </w:r>
            <w:r w:rsidR="000112F2" w:rsidRPr="00B37DD2">
              <w:rPr>
                <w:rFonts w:ascii="Arial" w:hAnsi="Arial" w:cs="Arial"/>
                <w:b w:val="0"/>
                <w:sz w:val="24"/>
                <w:szCs w:val="24"/>
              </w:rPr>
              <w:t>% of the population reported difficulty speaking English</w:t>
            </w:r>
          </w:p>
        </w:tc>
      </w:tr>
      <w:tr w:rsidR="000112F2" w:rsidRPr="00B37DD2" w:rsidTr="00707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0" w:type="dxa"/>
          </w:tcPr>
          <w:p w:rsidR="000112F2" w:rsidRPr="00B37DD2" w:rsidRDefault="000112F2" w:rsidP="00707D23">
            <w:pPr>
              <w:pStyle w:val="ListParagraph"/>
              <w:numPr>
                <w:ilvl w:val="0"/>
                <w:numId w:val="11"/>
              </w:numPr>
              <w:spacing w:line="276" w:lineRule="auto"/>
              <w:rPr>
                <w:rFonts w:ascii="Arial" w:hAnsi="Arial" w:cs="Arial"/>
                <w:sz w:val="24"/>
                <w:szCs w:val="24"/>
              </w:rPr>
            </w:pPr>
            <w:r w:rsidRPr="00B37DD2">
              <w:rPr>
                <w:rFonts w:ascii="Arial" w:hAnsi="Arial" w:cs="Arial"/>
                <w:b w:val="0"/>
                <w:sz w:val="24"/>
                <w:szCs w:val="24"/>
              </w:rPr>
              <w:t>21% of residents spoke a language other than English in the home</w:t>
            </w:r>
          </w:p>
        </w:tc>
      </w:tr>
    </w:tbl>
    <w:p w:rsidR="000112F2" w:rsidRPr="00B37DD2" w:rsidRDefault="000112F2" w:rsidP="00290BE1">
      <w:pPr>
        <w:rPr>
          <w:rFonts w:ascii="Arial" w:hAnsi="Arial" w:cs="Arial"/>
          <w:b/>
          <w:i/>
          <w:sz w:val="24"/>
          <w:szCs w:val="24"/>
        </w:rPr>
      </w:pPr>
    </w:p>
    <w:p w:rsidR="00707D23" w:rsidRPr="00B37DD2" w:rsidRDefault="00707D23" w:rsidP="00620F84">
      <w:pPr>
        <w:pStyle w:val="Heading2"/>
        <w:spacing w:after="240"/>
        <w:ind w:left="720"/>
        <w:rPr>
          <w:rFonts w:ascii="Arial" w:hAnsi="Arial" w:cs="Arial"/>
          <w:sz w:val="24"/>
          <w:szCs w:val="24"/>
        </w:rPr>
      </w:pPr>
    </w:p>
    <w:p w:rsidR="000112F2" w:rsidRPr="00B37DD2" w:rsidRDefault="000112F2" w:rsidP="00620F84">
      <w:pPr>
        <w:pStyle w:val="Heading2"/>
        <w:spacing w:after="240"/>
        <w:ind w:left="720"/>
        <w:rPr>
          <w:rFonts w:ascii="Arial" w:hAnsi="Arial" w:cs="Arial"/>
          <w:sz w:val="24"/>
          <w:szCs w:val="24"/>
        </w:rPr>
      </w:pPr>
      <w:bookmarkStart w:id="243" w:name="_Toc522713698"/>
      <w:r w:rsidRPr="00B37DD2">
        <w:rPr>
          <w:rFonts w:ascii="Arial" w:hAnsi="Arial" w:cs="Arial"/>
          <w:sz w:val="24"/>
          <w:szCs w:val="24"/>
        </w:rPr>
        <w:t>4.1</w:t>
      </w:r>
      <w:r w:rsidRPr="00B37DD2">
        <w:rPr>
          <w:rFonts w:ascii="Arial" w:hAnsi="Arial" w:cs="Arial"/>
          <w:sz w:val="24"/>
          <w:szCs w:val="24"/>
        </w:rPr>
        <w:tab/>
        <w:t>Ancestry</w:t>
      </w:r>
      <w:bookmarkEnd w:id="243"/>
    </w:p>
    <w:p w:rsidR="000112F2" w:rsidRPr="00B37DD2" w:rsidRDefault="000112F2" w:rsidP="000112F2">
      <w:pPr>
        <w:ind w:left="720"/>
        <w:rPr>
          <w:rFonts w:ascii="Arial" w:hAnsi="Arial" w:cs="Arial"/>
          <w:b/>
          <w:i/>
          <w:sz w:val="24"/>
          <w:szCs w:val="24"/>
        </w:rPr>
      </w:pPr>
      <w:r w:rsidRPr="00B37DD2">
        <w:rPr>
          <w:rFonts w:ascii="Arial" w:hAnsi="Arial" w:cs="Arial"/>
          <w:sz w:val="24"/>
          <w:szCs w:val="24"/>
        </w:rPr>
        <w:t>Ancestry defines the cultural association and ethnic background of an individual going back three generations. Ancestry is a good measure of the total size of cultural groups in the City of Cockburn regardless of where they were born or what language they speak.</w:t>
      </w:r>
    </w:p>
    <w:p w:rsidR="00413F1E" w:rsidRPr="00B37DD2" w:rsidRDefault="00A90833" w:rsidP="00413F1E">
      <w:pPr>
        <w:ind w:left="720"/>
        <w:rPr>
          <w:rFonts w:ascii="Arial" w:hAnsi="Arial" w:cs="Arial"/>
          <w:sz w:val="24"/>
          <w:szCs w:val="24"/>
        </w:rPr>
      </w:pPr>
      <w:r w:rsidRPr="00B37DD2">
        <w:rPr>
          <w:rFonts w:ascii="Arial" w:hAnsi="Arial" w:cs="Arial"/>
          <w:sz w:val="24"/>
          <w:szCs w:val="24"/>
        </w:rPr>
        <w:t xml:space="preserve">It is interesting to note that </w:t>
      </w:r>
      <w:r w:rsidR="00741BDF" w:rsidRPr="00B37DD2">
        <w:rPr>
          <w:rFonts w:ascii="Arial" w:hAnsi="Arial" w:cs="Arial"/>
          <w:sz w:val="24"/>
          <w:szCs w:val="24"/>
        </w:rPr>
        <w:t xml:space="preserve">six of the top ten </w:t>
      </w:r>
      <w:r w:rsidRPr="00B37DD2">
        <w:rPr>
          <w:rFonts w:ascii="Arial" w:hAnsi="Arial" w:cs="Arial"/>
          <w:sz w:val="24"/>
          <w:szCs w:val="24"/>
        </w:rPr>
        <w:t xml:space="preserve">ancestries </w:t>
      </w:r>
      <w:r w:rsidR="00741BDF" w:rsidRPr="00B37DD2">
        <w:rPr>
          <w:rFonts w:ascii="Arial" w:hAnsi="Arial" w:cs="Arial"/>
          <w:sz w:val="24"/>
          <w:szCs w:val="24"/>
        </w:rPr>
        <w:t>in the City of Cockburn do not have English as their first language.</w:t>
      </w:r>
      <w:r w:rsidRPr="00B37DD2">
        <w:rPr>
          <w:rFonts w:ascii="Arial" w:hAnsi="Arial" w:cs="Arial"/>
          <w:sz w:val="24"/>
          <w:szCs w:val="24"/>
        </w:rPr>
        <w:t xml:space="preserve"> The major difference between ancestries in the City of Cockburn and Greater Perth w</w:t>
      </w:r>
      <w:r w:rsidR="00053FA5" w:rsidRPr="00B37DD2">
        <w:rPr>
          <w:rFonts w:ascii="Arial" w:hAnsi="Arial" w:cs="Arial"/>
          <w:sz w:val="24"/>
          <w:szCs w:val="24"/>
        </w:rPr>
        <w:t>as a</w:t>
      </w:r>
      <w:r w:rsidRPr="00B37DD2">
        <w:rPr>
          <w:rFonts w:ascii="Arial" w:hAnsi="Arial" w:cs="Arial"/>
          <w:sz w:val="24"/>
          <w:szCs w:val="24"/>
        </w:rPr>
        <w:t xml:space="preserve"> slightly larger percentage of people with Italian, Portuguese and Croatian in Cockburn and a slightly lower percentage of people with English ancestry. </w:t>
      </w:r>
    </w:p>
    <w:p w:rsidR="00413F1E" w:rsidRPr="00B37DD2" w:rsidRDefault="00413F1E" w:rsidP="00413F1E">
      <w:pPr>
        <w:ind w:left="720"/>
        <w:rPr>
          <w:rFonts w:ascii="Arial" w:hAnsi="Arial" w:cs="Arial"/>
          <w:sz w:val="24"/>
          <w:szCs w:val="24"/>
        </w:rPr>
      </w:pPr>
      <w:r w:rsidRPr="00B37DD2">
        <w:rPr>
          <w:rFonts w:ascii="Arial" w:hAnsi="Arial" w:cs="Arial"/>
          <w:sz w:val="24"/>
          <w:szCs w:val="24"/>
        </w:rPr>
        <w:t xml:space="preserve">Ancestry in the City of Cockburn in 2016 is summarized in </w:t>
      </w:r>
      <w:r w:rsidR="00FE11F6">
        <w:rPr>
          <w:rFonts w:ascii="Arial" w:hAnsi="Arial" w:cs="Arial"/>
          <w:sz w:val="24"/>
          <w:szCs w:val="24"/>
        </w:rPr>
        <w:t>T</w:t>
      </w:r>
      <w:r w:rsidRPr="00B37DD2">
        <w:rPr>
          <w:rFonts w:ascii="Arial" w:hAnsi="Arial" w:cs="Arial"/>
          <w:sz w:val="24"/>
          <w:szCs w:val="24"/>
        </w:rPr>
        <w:t>able 2 below.</w:t>
      </w:r>
    </w:p>
    <w:p w:rsidR="00413F1E" w:rsidRPr="00B37DD2" w:rsidRDefault="00413F1E" w:rsidP="00A90833">
      <w:pPr>
        <w:ind w:left="720"/>
        <w:rPr>
          <w:rFonts w:ascii="Arial" w:hAnsi="Arial" w:cs="Arial"/>
          <w:sz w:val="24"/>
          <w:szCs w:val="24"/>
        </w:rPr>
      </w:pPr>
    </w:p>
    <w:p w:rsidR="00413F1E" w:rsidRPr="00B37DD2" w:rsidRDefault="00413F1E" w:rsidP="00A90833">
      <w:pPr>
        <w:ind w:left="720"/>
        <w:rPr>
          <w:rFonts w:ascii="Arial" w:hAnsi="Arial" w:cs="Arial"/>
          <w:sz w:val="24"/>
          <w:szCs w:val="24"/>
        </w:rPr>
      </w:pPr>
    </w:p>
    <w:p w:rsidR="00A90833" w:rsidRPr="00B37DD2" w:rsidRDefault="00A90833" w:rsidP="00413F1E">
      <w:pPr>
        <w:ind w:firstLine="720"/>
        <w:rPr>
          <w:rFonts w:ascii="Arial" w:hAnsi="Arial" w:cs="Arial"/>
          <w:b/>
          <w:i/>
          <w:sz w:val="24"/>
          <w:szCs w:val="24"/>
        </w:rPr>
      </w:pPr>
      <w:r w:rsidRPr="00B37DD2">
        <w:rPr>
          <w:rFonts w:ascii="Arial" w:hAnsi="Arial" w:cs="Arial"/>
          <w:b/>
          <w:i/>
          <w:sz w:val="24"/>
          <w:szCs w:val="24"/>
        </w:rPr>
        <w:t xml:space="preserve">Table </w:t>
      </w:r>
      <w:r w:rsidR="00665A89" w:rsidRPr="00B37DD2">
        <w:rPr>
          <w:rFonts w:ascii="Arial" w:hAnsi="Arial" w:cs="Arial"/>
          <w:b/>
          <w:i/>
          <w:sz w:val="24"/>
          <w:szCs w:val="24"/>
        </w:rPr>
        <w:t>2</w:t>
      </w:r>
      <w:r w:rsidRPr="00B37DD2">
        <w:rPr>
          <w:rFonts w:ascii="Arial" w:hAnsi="Arial" w:cs="Arial"/>
          <w:b/>
          <w:i/>
          <w:sz w:val="24"/>
          <w:szCs w:val="24"/>
        </w:rPr>
        <w:t xml:space="preserve"> – </w:t>
      </w:r>
      <w:r w:rsidR="00413F1E" w:rsidRPr="00B37DD2">
        <w:rPr>
          <w:rFonts w:ascii="Arial" w:hAnsi="Arial" w:cs="Arial"/>
          <w:b/>
          <w:i/>
          <w:sz w:val="24"/>
          <w:szCs w:val="24"/>
        </w:rPr>
        <w:t xml:space="preserve">Ancestry in the City of Cockburn, 2016 </w:t>
      </w:r>
    </w:p>
    <w:p w:rsidR="00EC4100" w:rsidRPr="00B37DD2" w:rsidRDefault="00D941DF" w:rsidP="00413F1E">
      <w:pPr>
        <w:jc w:val="center"/>
        <w:rPr>
          <w:rFonts w:ascii="Arial" w:hAnsi="Arial" w:cs="Arial"/>
          <w:sz w:val="24"/>
          <w:szCs w:val="24"/>
        </w:rPr>
      </w:pPr>
      <w:r w:rsidRPr="00B37DD2">
        <w:rPr>
          <w:rFonts w:ascii="Arial" w:hAnsi="Arial" w:cs="Arial"/>
          <w:b/>
          <w:noProof/>
          <w:sz w:val="24"/>
          <w:szCs w:val="24"/>
        </w:rPr>
        <w:drawing>
          <wp:inline distT="0" distB="0" distL="0" distR="0" wp14:anchorId="4418289E" wp14:editId="6DDB12C2">
            <wp:extent cx="4988671" cy="2511190"/>
            <wp:effectExtent l="19050" t="19050" r="21479" b="22460"/>
            <wp:docPr id="1" name="Picture 1" descr="C:\Users\User\AppData\Local\Packages\Microsoft.MicrosoftEdge_8wekyb3d8bbwe\TempState\Downloads\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MicrosoftEdge_8wekyb3d8bbwe\TempState\Downloads\chart.png"/>
                    <pic:cNvPicPr>
                      <a:picLocks noChangeAspect="1" noChangeArrowheads="1"/>
                    </pic:cNvPicPr>
                  </pic:nvPicPr>
                  <pic:blipFill>
                    <a:blip r:embed="rId10" cstate="print"/>
                    <a:srcRect/>
                    <a:stretch>
                      <a:fillRect/>
                    </a:stretch>
                  </pic:blipFill>
                  <pic:spPr bwMode="auto">
                    <a:xfrm>
                      <a:off x="0" y="0"/>
                      <a:ext cx="5003253" cy="2518530"/>
                    </a:xfrm>
                    <a:prstGeom prst="rect">
                      <a:avLst/>
                    </a:prstGeom>
                    <a:noFill/>
                    <a:ln w="19050">
                      <a:solidFill>
                        <a:schemeClr val="tx1"/>
                      </a:solidFill>
                      <a:miter lim="800000"/>
                      <a:headEnd/>
                      <a:tailEnd/>
                    </a:ln>
                  </pic:spPr>
                </pic:pic>
              </a:graphicData>
            </a:graphic>
          </wp:inline>
        </w:drawing>
      </w:r>
    </w:p>
    <w:p w:rsidR="000C5C14" w:rsidRPr="00B37DD2" w:rsidRDefault="000C5C14" w:rsidP="000C5C14">
      <w:pPr>
        <w:pStyle w:val="Heading2"/>
        <w:spacing w:before="0"/>
        <w:ind w:left="720"/>
        <w:rPr>
          <w:rFonts w:ascii="Arial" w:hAnsi="Arial" w:cs="Arial"/>
          <w:sz w:val="24"/>
          <w:szCs w:val="24"/>
        </w:rPr>
      </w:pPr>
    </w:p>
    <w:p w:rsidR="00413F1E" w:rsidRPr="00B37DD2" w:rsidRDefault="00413F1E" w:rsidP="00620F84">
      <w:pPr>
        <w:pStyle w:val="Heading2"/>
        <w:spacing w:before="0" w:after="240"/>
        <w:ind w:left="720"/>
        <w:rPr>
          <w:rFonts w:ascii="Arial" w:hAnsi="Arial" w:cs="Arial"/>
          <w:sz w:val="24"/>
          <w:szCs w:val="24"/>
        </w:rPr>
      </w:pPr>
      <w:bookmarkStart w:id="244" w:name="_Toc522713699"/>
      <w:r w:rsidRPr="00B37DD2">
        <w:rPr>
          <w:rFonts w:ascii="Arial" w:hAnsi="Arial" w:cs="Arial"/>
          <w:sz w:val="24"/>
          <w:szCs w:val="24"/>
        </w:rPr>
        <w:t>4.2</w:t>
      </w:r>
      <w:r w:rsidRPr="00B37DD2">
        <w:rPr>
          <w:rFonts w:ascii="Arial" w:hAnsi="Arial" w:cs="Arial"/>
          <w:sz w:val="24"/>
          <w:szCs w:val="24"/>
        </w:rPr>
        <w:tab/>
        <w:t>Birthplace</w:t>
      </w:r>
      <w:bookmarkEnd w:id="244"/>
    </w:p>
    <w:p w:rsidR="00EC4100" w:rsidRPr="00B37DD2" w:rsidRDefault="00413F1E" w:rsidP="00413F1E">
      <w:pPr>
        <w:ind w:left="720"/>
        <w:rPr>
          <w:rFonts w:ascii="Arial" w:hAnsi="Arial" w:cs="Arial"/>
          <w:sz w:val="24"/>
          <w:szCs w:val="24"/>
        </w:rPr>
      </w:pPr>
      <w:r w:rsidRPr="00B37DD2">
        <w:rPr>
          <w:rFonts w:ascii="Arial" w:hAnsi="Arial" w:cs="Arial"/>
          <w:sz w:val="24"/>
          <w:szCs w:val="24"/>
        </w:rPr>
        <w:t xml:space="preserve">Country of </w:t>
      </w:r>
      <w:r w:rsidR="00053FA5" w:rsidRPr="00B37DD2">
        <w:rPr>
          <w:rFonts w:ascii="Arial" w:hAnsi="Arial" w:cs="Arial"/>
          <w:sz w:val="24"/>
          <w:szCs w:val="24"/>
        </w:rPr>
        <w:t>b</w:t>
      </w:r>
      <w:r w:rsidRPr="00B37DD2">
        <w:rPr>
          <w:rFonts w:ascii="Arial" w:hAnsi="Arial" w:cs="Arial"/>
          <w:sz w:val="24"/>
          <w:szCs w:val="24"/>
        </w:rPr>
        <w:t xml:space="preserve">irth data identifies where people were born and is indicative of the level of cultural diversity in the City of Cockburn. The mix of country of birth is </w:t>
      </w:r>
      <w:r w:rsidRPr="00B37DD2">
        <w:rPr>
          <w:rFonts w:ascii="Arial" w:hAnsi="Arial" w:cs="Arial"/>
          <w:sz w:val="24"/>
          <w:szCs w:val="24"/>
        </w:rPr>
        <w:lastRenderedPageBreak/>
        <w:t>also indicative of historical settlement patterns as source countries for Australia's immigration program have varied significantly over time. Historically many immigrants came from the UK, Italy</w:t>
      </w:r>
      <w:r w:rsidR="00741BDF" w:rsidRPr="00B37DD2">
        <w:rPr>
          <w:rFonts w:ascii="Arial" w:hAnsi="Arial" w:cs="Arial"/>
          <w:sz w:val="24"/>
          <w:szCs w:val="24"/>
        </w:rPr>
        <w:t>, Croatia and Portugal</w:t>
      </w:r>
      <w:r w:rsidRPr="00B37DD2">
        <w:rPr>
          <w:rFonts w:ascii="Arial" w:hAnsi="Arial" w:cs="Arial"/>
          <w:sz w:val="24"/>
          <w:szCs w:val="24"/>
        </w:rPr>
        <w:t xml:space="preserve"> while more recent source countries have included China, India and the Philippines.</w:t>
      </w:r>
    </w:p>
    <w:p w:rsidR="000C5C14" w:rsidRPr="00B37DD2" w:rsidRDefault="00D70999" w:rsidP="000C5C14">
      <w:pPr>
        <w:pStyle w:val="NormalWeb"/>
        <w:spacing w:before="0" w:beforeAutospacing="0" w:after="125" w:afterAutospacing="0"/>
        <w:ind w:left="720"/>
        <w:rPr>
          <w:rFonts w:ascii="Arial" w:hAnsi="Arial" w:cs="Arial"/>
        </w:rPr>
      </w:pPr>
      <w:r w:rsidRPr="00B37DD2">
        <w:rPr>
          <w:rFonts w:ascii="Arial" w:hAnsi="Arial" w:cs="Arial"/>
        </w:rPr>
        <w:t>C</w:t>
      </w:r>
      <w:r w:rsidR="000C5C14" w:rsidRPr="00B37DD2">
        <w:rPr>
          <w:rFonts w:ascii="Arial" w:hAnsi="Arial" w:cs="Arial"/>
        </w:rPr>
        <w:t>ountry of birth</w:t>
      </w:r>
      <w:r w:rsidRPr="00B37DD2">
        <w:rPr>
          <w:rFonts w:ascii="Arial" w:hAnsi="Arial" w:cs="Arial"/>
        </w:rPr>
        <w:t xml:space="preserve"> data</w:t>
      </w:r>
      <w:r w:rsidR="000C5C14" w:rsidRPr="00B37DD2">
        <w:rPr>
          <w:rFonts w:ascii="Arial" w:hAnsi="Arial" w:cs="Arial"/>
        </w:rPr>
        <w:t xml:space="preserve"> in the City of Cockburn compared to </w:t>
      </w:r>
      <w:r w:rsidR="00053FA5" w:rsidRPr="00B37DD2">
        <w:rPr>
          <w:rFonts w:ascii="Arial" w:hAnsi="Arial" w:cs="Arial"/>
        </w:rPr>
        <w:t>g</w:t>
      </w:r>
      <w:r w:rsidR="000C5C14" w:rsidRPr="00B37DD2">
        <w:rPr>
          <w:rFonts w:ascii="Arial" w:hAnsi="Arial" w:cs="Arial"/>
        </w:rPr>
        <w:t xml:space="preserve">reater Perth shows a smaller proportion of people born </w:t>
      </w:r>
      <w:r w:rsidR="005B41B0" w:rsidRPr="00B37DD2">
        <w:rPr>
          <w:rFonts w:ascii="Arial" w:hAnsi="Arial" w:cs="Arial"/>
        </w:rPr>
        <w:t>overseas</w:t>
      </w:r>
      <w:r w:rsidR="000C5C14" w:rsidRPr="00B37DD2">
        <w:rPr>
          <w:rFonts w:ascii="Arial" w:hAnsi="Arial" w:cs="Arial"/>
        </w:rPr>
        <w:t xml:space="preserve"> and a </w:t>
      </w:r>
      <w:r w:rsidR="00A30E3E" w:rsidRPr="00B37DD2">
        <w:rPr>
          <w:rFonts w:ascii="Arial" w:hAnsi="Arial" w:cs="Arial"/>
        </w:rPr>
        <w:t xml:space="preserve">slightly higher </w:t>
      </w:r>
      <w:r w:rsidR="000C5C14" w:rsidRPr="00B37DD2">
        <w:rPr>
          <w:rFonts w:ascii="Arial" w:hAnsi="Arial" w:cs="Arial"/>
        </w:rPr>
        <w:t>proportion of people from a non-English speaking background.</w:t>
      </w:r>
    </w:p>
    <w:p w:rsidR="000C5C14" w:rsidRPr="00B37DD2" w:rsidRDefault="000C5C14" w:rsidP="000C5C14">
      <w:pPr>
        <w:pStyle w:val="NormalWeb"/>
        <w:spacing w:before="0" w:beforeAutospacing="0" w:after="125" w:afterAutospacing="0"/>
        <w:ind w:left="720"/>
        <w:rPr>
          <w:rFonts w:ascii="Arial" w:hAnsi="Arial" w:cs="Arial"/>
        </w:rPr>
      </w:pPr>
      <w:r w:rsidRPr="00B37DD2">
        <w:rPr>
          <w:rFonts w:ascii="Arial" w:hAnsi="Arial" w:cs="Arial"/>
        </w:rPr>
        <w:t>Overall, 34.1% of th</w:t>
      </w:r>
      <w:r w:rsidR="00053FA5" w:rsidRPr="00B37DD2">
        <w:rPr>
          <w:rFonts w:ascii="Arial" w:hAnsi="Arial" w:cs="Arial"/>
        </w:rPr>
        <w:t xml:space="preserve">e population was born overseas </w:t>
      </w:r>
      <w:r w:rsidRPr="00B37DD2">
        <w:rPr>
          <w:rFonts w:ascii="Arial" w:hAnsi="Arial" w:cs="Arial"/>
        </w:rPr>
        <w:t xml:space="preserve">and 20% were from a </w:t>
      </w:r>
      <w:r w:rsidR="00053FA5" w:rsidRPr="00B37DD2">
        <w:rPr>
          <w:rFonts w:ascii="Arial" w:hAnsi="Arial" w:cs="Arial"/>
        </w:rPr>
        <w:t xml:space="preserve">non-English speaking background </w:t>
      </w:r>
      <w:r w:rsidRPr="00B37DD2">
        <w:rPr>
          <w:rFonts w:ascii="Arial" w:hAnsi="Arial" w:cs="Arial"/>
        </w:rPr>
        <w:t xml:space="preserve">compared with 36.1% and 19.3% respectively for </w:t>
      </w:r>
      <w:r w:rsidR="00053FA5" w:rsidRPr="00B37DD2">
        <w:rPr>
          <w:rFonts w:ascii="Arial" w:hAnsi="Arial" w:cs="Arial"/>
        </w:rPr>
        <w:t>g</w:t>
      </w:r>
      <w:r w:rsidRPr="00B37DD2">
        <w:rPr>
          <w:rFonts w:ascii="Arial" w:hAnsi="Arial" w:cs="Arial"/>
        </w:rPr>
        <w:t>reater Perth.</w:t>
      </w:r>
    </w:p>
    <w:p w:rsidR="000C5C14" w:rsidRPr="00B37DD2" w:rsidRDefault="000C5C14" w:rsidP="000C5C14">
      <w:pPr>
        <w:pStyle w:val="NormalWeb"/>
        <w:spacing w:before="0" w:beforeAutospacing="0" w:after="125" w:afterAutospacing="0"/>
        <w:ind w:left="720"/>
        <w:rPr>
          <w:rFonts w:ascii="Arial" w:hAnsi="Arial" w:cs="Arial"/>
        </w:rPr>
      </w:pPr>
      <w:r w:rsidRPr="00B37DD2">
        <w:rPr>
          <w:rFonts w:ascii="Arial" w:hAnsi="Arial" w:cs="Arial"/>
        </w:rPr>
        <w:t>The largest non-English speaking country of birth in the City of Cockburn was the Philippines, where 2.3% of the population</w:t>
      </w:r>
      <w:r w:rsidR="00D70999" w:rsidRPr="00B37DD2">
        <w:rPr>
          <w:rFonts w:ascii="Arial" w:hAnsi="Arial" w:cs="Arial"/>
        </w:rPr>
        <w:t xml:space="preserve"> i.e. </w:t>
      </w:r>
      <w:r w:rsidRPr="00B37DD2">
        <w:rPr>
          <w:rFonts w:ascii="Arial" w:hAnsi="Arial" w:cs="Arial"/>
        </w:rPr>
        <w:t>2,408 people were born.</w:t>
      </w:r>
    </w:p>
    <w:p w:rsidR="000C5C14" w:rsidRPr="00B37DD2" w:rsidRDefault="000C5C14" w:rsidP="000C5C14">
      <w:pPr>
        <w:pStyle w:val="NormalWeb"/>
        <w:spacing w:before="0" w:beforeAutospacing="0" w:after="125" w:afterAutospacing="0"/>
        <w:ind w:left="720"/>
        <w:rPr>
          <w:rFonts w:ascii="Arial" w:hAnsi="Arial" w:cs="Arial"/>
        </w:rPr>
      </w:pPr>
      <w:r w:rsidRPr="00B37DD2">
        <w:rPr>
          <w:rFonts w:ascii="Arial" w:hAnsi="Arial" w:cs="Arial"/>
        </w:rPr>
        <w:t xml:space="preserve">Between 2011 and 2016, the number of people born overseas increased by 6634 </w:t>
      </w:r>
      <w:r w:rsidR="00923148" w:rsidRPr="00B37DD2">
        <w:rPr>
          <w:rFonts w:ascii="Arial" w:hAnsi="Arial" w:cs="Arial"/>
        </w:rPr>
        <w:t>(</w:t>
      </w:r>
      <w:r w:rsidRPr="00B37DD2">
        <w:rPr>
          <w:rFonts w:ascii="Arial" w:hAnsi="Arial" w:cs="Arial"/>
        </w:rPr>
        <w:t>22.8%</w:t>
      </w:r>
      <w:r w:rsidR="00923148" w:rsidRPr="00B37DD2">
        <w:rPr>
          <w:rFonts w:ascii="Arial" w:hAnsi="Arial" w:cs="Arial"/>
        </w:rPr>
        <w:t>)</w:t>
      </w:r>
      <w:r w:rsidRPr="00B37DD2">
        <w:rPr>
          <w:rFonts w:ascii="Arial" w:hAnsi="Arial" w:cs="Arial"/>
        </w:rPr>
        <w:t xml:space="preserve">, and the number of people from a non-English speaking background increased by 4,809 </w:t>
      </w:r>
      <w:r w:rsidR="00923148" w:rsidRPr="00B37DD2">
        <w:rPr>
          <w:rFonts w:ascii="Arial" w:hAnsi="Arial" w:cs="Arial"/>
        </w:rPr>
        <w:t>(</w:t>
      </w:r>
      <w:r w:rsidRPr="00B37DD2">
        <w:rPr>
          <w:rFonts w:ascii="Arial" w:hAnsi="Arial" w:cs="Arial"/>
        </w:rPr>
        <w:t>30.2%</w:t>
      </w:r>
      <w:r w:rsidR="00923148" w:rsidRPr="00B37DD2">
        <w:rPr>
          <w:rFonts w:ascii="Arial" w:hAnsi="Arial" w:cs="Arial"/>
        </w:rPr>
        <w:t>)</w:t>
      </w:r>
      <w:r w:rsidRPr="00B37DD2">
        <w:rPr>
          <w:rFonts w:ascii="Arial" w:hAnsi="Arial" w:cs="Arial"/>
        </w:rPr>
        <w:t>.</w:t>
      </w:r>
    </w:p>
    <w:p w:rsidR="000C5C14" w:rsidRPr="00B37DD2" w:rsidRDefault="000C5C14" w:rsidP="00620F84">
      <w:pPr>
        <w:pStyle w:val="NormalWeb"/>
        <w:spacing w:before="0" w:beforeAutospacing="0" w:after="0" w:afterAutospacing="0"/>
        <w:ind w:left="720"/>
        <w:rPr>
          <w:rFonts w:ascii="Arial" w:hAnsi="Arial" w:cs="Arial"/>
        </w:rPr>
      </w:pPr>
      <w:r w:rsidRPr="00B37DD2">
        <w:rPr>
          <w:rFonts w:ascii="Arial" w:hAnsi="Arial" w:cs="Arial"/>
        </w:rPr>
        <w:t>The largest changes in birthplace countries of the population in this area between 2011 and 2016 were for those born in:</w:t>
      </w:r>
    </w:p>
    <w:p w:rsidR="000C5C14" w:rsidRPr="00B37DD2" w:rsidRDefault="00923148" w:rsidP="00543B78">
      <w:pPr>
        <w:numPr>
          <w:ilvl w:val="0"/>
          <w:numId w:val="12"/>
        </w:numPr>
        <w:tabs>
          <w:tab w:val="clear" w:pos="720"/>
          <w:tab w:val="num" w:pos="1440"/>
        </w:tabs>
        <w:spacing w:after="100" w:afterAutospacing="1" w:line="240" w:lineRule="auto"/>
        <w:ind w:left="1440"/>
        <w:rPr>
          <w:rFonts w:ascii="Arial" w:hAnsi="Arial" w:cs="Arial"/>
          <w:sz w:val="24"/>
          <w:szCs w:val="24"/>
        </w:rPr>
      </w:pPr>
      <w:r w:rsidRPr="00B37DD2">
        <w:rPr>
          <w:rFonts w:ascii="Arial" w:hAnsi="Arial" w:cs="Arial"/>
          <w:sz w:val="24"/>
          <w:szCs w:val="24"/>
        </w:rPr>
        <w:t xml:space="preserve">The </w:t>
      </w:r>
      <w:r w:rsidR="000C5C14" w:rsidRPr="00B37DD2">
        <w:rPr>
          <w:rFonts w:ascii="Arial" w:hAnsi="Arial" w:cs="Arial"/>
          <w:sz w:val="24"/>
          <w:szCs w:val="24"/>
        </w:rPr>
        <w:t>Philippines (+1,073 persons)</w:t>
      </w:r>
    </w:p>
    <w:p w:rsidR="000C5C14" w:rsidRPr="00B37DD2" w:rsidRDefault="000C5C14" w:rsidP="00543B78">
      <w:pPr>
        <w:numPr>
          <w:ilvl w:val="0"/>
          <w:numId w:val="12"/>
        </w:numPr>
        <w:tabs>
          <w:tab w:val="clear" w:pos="720"/>
          <w:tab w:val="num" w:pos="1440"/>
        </w:tabs>
        <w:spacing w:before="100" w:beforeAutospacing="1" w:after="100" w:afterAutospacing="1" w:line="240" w:lineRule="auto"/>
        <w:ind w:left="1440"/>
        <w:rPr>
          <w:rFonts w:ascii="Arial" w:hAnsi="Arial" w:cs="Arial"/>
          <w:sz w:val="24"/>
          <w:szCs w:val="24"/>
        </w:rPr>
      </w:pPr>
      <w:r w:rsidRPr="00B37DD2">
        <w:rPr>
          <w:rFonts w:ascii="Arial" w:hAnsi="Arial" w:cs="Arial"/>
          <w:sz w:val="24"/>
          <w:szCs w:val="24"/>
        </w:rPr>
        <w:t>India (+834 persons)</w:t>
      </w:r>
    </w:p>
    <w:p w:rsidR="000C5C14" w:rsidRPr="00B37DD2" w:rsidRDefault="000C5C14" w:rsidP="00543B78">
      <w:pPr>
        <w:numPr>
          <w:ilvl w:val="0"/>
          <w:numId w:val="12"/>
        </w:numPr>
        <w:tabs>
          <w:tab w:val="clear" w:pos="720"/>
          <w:tab w:val="num" w:pos="1440"/>
        </w:tabs>
        <w:spacing w:before="100" w:beforeAutospacing="1" w:after="100" w:afterAutospacing="1" w:line="240" w:lineRule="auto"/>
        <w:ind w:left="1440"/>
        <w:rPr>
          <w:rFonts w:ascii="Arial" w:hAnsi="Arial" w:cs="Arial"/>
          <w:sz w:val="24"/>
          <w:szCs w:val="24"/>
        </w:rPr>
      </w:pPr>
      <w:r w:rsidRPr="00B37DD2">
        <w:rPr>
          <w:rFonts w:ascii="Arial" w:hAnsi="Arial" w:cs="Arial"/>
          <w:sz w:val="24"/>
          <w:szCs w:val="24"/>
        </w:rPr>
        <w:t>United Kingdom (+773 persons)</w:t>
      </w:r>
    </w:p>
    <w:p w:rsidR="000C5C14" w:rsidRPr="00B37DD2" w:rsidRDefault="000C5C14" w:rsidP="00543B78">
      <w:pPr>
        <w:numPr>
          <w:ilvl w:val="0"/>
          <w:numId w:val="12"/>
        </w:numPr>
        <w:tabs>
          <w:tab w:val="clear" w:pos="720"/>
          <w:tab w:val="num" w:pos="1440"/>
        </w:tabs>
        <w:spacing w:before="100" w:beforeAutospacing="1" w:after="100" w:afterAutospacing="1" w:line="240" w:lineRule="auto"/>
        <w:ind w:left="1440"/>
        <w:rPr>
          <w:rFonts w:ascii="Arial" w:hAnsi="Arial" w:cs="Arial"/>
          <w:sz w:val="24"/>
          <w:szCs w:val="24"/>
        </w:rPr>
      </w:pPr>
      <w:r w:rsidRPr="00B37DD2">
        <w:rPr>
          <w:rFonts w:ascii="Arial" w:hAnsi="Arial" w:cs="Arial"/>
          <w:sz w:val="24"/>
          <w:szCs w:val="24"/>
        </w:rPr>
        <w:t>China (+732 persons)</w:t>
      </w:r>
    </w:p>
    <w:p w:rsidR="00413F1E" w:rsidRPr="00B37DD2" w:rsidRDefault="000C5C14" w:rsidP="00413F1E">
      <w:pPr>
        <w:ind w:firstLine="720"/>
        <w:rPr>
          <w:rFonts w:ascii="Arial" w:hAnsi="Arial" w:cs="Arial"/>
          <w:sz w:val="24"/>
          <w:szCs w:val="24"/>
        </w:rPr>
      </w:pPr>
      <w:r w:rsidRPr="00B37DD2">
        <w:rPr>
          <w:rFonts w:ascii="Arial" w:hAnsi="Arial" w:cs="Arial"/>
          <w:sz w:val="24"/>
          <w:szCs w:val="24"/>
        </w:rPr>
        <w:t xml:space="preserve">Birthplace </w:t>
      </w:r>
      <w:r w:rsidR="00413F1E" w:rsidRPr="00B37DD2">
        <w:rPr>
          <w:rFonts w:ascii="Arial" w:hAnsi="Arial" w:cs="Arial"/>
          <w:sz w:val="24"/>
          <w:szCs w:val="24"/>
        </w:rPr>
        <w:t xml:space="preserve">in the City of Cockburn in 2016 is summarized in table </w:t>
      </w:r>
      <w:r w:rsidR="007C4EC0" w:rsidRPr="00B37DD2">
        <w:rPr>
          <w:rFonts w:ascii="Arial" w:hAnsi="Arial" w:cs="Arial"/>
          <w:sz w:val="24"/>
          <w:szCs w:val="24"/>
        </w:rPr>
        <w:t>3</w:t>
      </w:r>
      <w:r w:rsidR="00413F1E" w:rsidRPr="00B37DD2">
        <w:rPr>
          <w:rFonts w:ascii="Arial" w:hAnsi="Arial" w:cs="Arial"/>
          <w:sz w:val="24"/>
          <w:szCs w:val="24"/>
        </w:rPr>
        <w:t xml:space="preserve"> below</w:t>
      </w:r>
    </w:p>
    <w:p w:rsidR="00665A89" w:rsidRPr="00B37DD2" w:rsidRDefault="00665A89" w:rsidP="00665A89">
      <w:pPr>
        <w:ind w:firstLine="720"/>
        <w:rPr>
          <w:rFonts w:ascii="Arial" w:hAnsi="Arial" w:cs="Arial"/>
          <w:b/>
          <w:i/>
          <w:sz w:val="24"/>
          <w:szCs w:val="24"/>
        </w:rPr>
      </w:pPr>
      <w:r w:rsidRPr="00B37DD2">
        <w:rPr>
          <w:rFonts w:ascii="Arial" w:hAnsi="Arial" w:cs="Arial"/>
          <w:b/>
          <w:i/>
          <w:sz w:val="24"/>
          <w:szCs w:val="24"/>
        </w:rPr>
        <w:t xml:space="preserve">Table </w:t>
      </w:r>
      <w:r w:rsidR="004C500C" w:rsidRPr="00B37DD2">
        <w:rPr>
          <w:rFonts w:ascii="Arial" w:hAnsi="Arial" w:cs="Arial"/>
          <w:b/>
          <w:i/>
          <w:sz w:val="24"/>
          <w:szCs w:val="24"/>
        </w:rPr>
        <w:t>3</w:t>
      </w:r>
      <w:r w:rsidRPr="00B37DD2">
        <w:rPr>
          <w:rFonts w:ascii="Arial" w:hAnsi="Arial" w:cs="Arial"/>
          <w:b/>
          <w:i/>
          <w:sz w:val="24"/>
          <w:szCs w:val="24"/>
        </w:rPr>
        <w:t xml:space="preserve"> – Birthplace in the City of Cockburn, 2016 </w:t>
      </w:r>
    </w:p>
    <w:p w:rsidR="00EC4100" w:rsidRPr="00B37DD2" w:rsidRDefault="00D941DF" w:rsidP="00413F1E">
      <w:pPr>
        <w:jc w:val="center"/>
        <w:rPr>
          <w:rFonts w:ascii="Arial" w:hAnsi="Arial" w:cs="Arial"/>
          <w:sz w:val="24"/>
          <w:szCs w:val="24"/>
        </w:rPr>
      </w:pPr>
      <w:r w:rsidRPr="00B37DD2">
        <w:rPr>
          <w:rFonts w:ascii="Arial" w:hAnsi="Arial" w:cs="Arial"/>
          <w:noProof/>
          <w:sz w:val="24"/>
          <w:szCs w:val="24"/>
        </w:rPr>
        <w:drawing>
          <wp:inline distT="0" distB="0" distL="0" distR="0" wp14:anchorId="086B82C2" wp14:editId="1F83FDB5">
            <wp:extent cx="4902807" cy="2370179"/>
            <wp:effectExtent l="19050" t="19050" r="12093" b="11071"/>
            <wp:docPr id="3" name="Picture 2" descr="C:\Users\User\AppData\Local\Packages\Microsoft.MicrosoftEdge_8wekyb3d8bbwe\TempState\Downloads\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Microsoft.MicrosoftEdge_8wekyb3d8bbwe\TempState\Downloads\chart (1).png"/>
                    <pic:cNvPicPr>
                      <a:picLocks noChangeAspect="1" noChangeArrowheads="1"/>
                    </pic:cNvPicPr>
                  </pic:nvPicPr>
                  <pic:blipFill>
                    <a:blip r:embed="rId11" cstate="print"/>
                    <a:srcRect/>
                    <a:stretch>
                      <a:fillRect/>
                    </a:stretch>
                  </pic:blipFill>
                  <pic:spPr bwMode="auto">
                    <a:xfrm>
                      <a:off x="0" y="0"/>
                      <a:ext cx="4898889" cy="2368285"/>
                    </a:xfrm>
                    <a:prstGeom prst="rect">
                      <a:avLst/>
                    </a:prstGeom>
                    <a:noFill/>
                    <a:ln w="19050">
                      <a:solidFill>
                        <a:schemeClr val="tx1"/>
                      </a:solidFill>
                      <a:miter lim="800000"/>
                      <a:headEnd/>
                      <a:tailEnd/>
                    </a:ln>
                  </pic:spPr>
                </pic:pic>
              </a:graphicData>
            </a:graphic>
          </wp:inline>
        </w:drawing>
      </w:r>
    </w:p>
    <w:p w:rsidR="000C5C14" w:rsidRPr="00B37DD2" w:rsidRDefault="000C5C14" w:rsidP="00620F84">
      <w:pPr>
        <w:pStyle w:val="Heading2"/>
        <w:spacing w:after="240"/>
        <w:ind w:left="720"/>
        <w:rPr>
          <w:rFonts w:ascii="Arial" w:hAnsi="Arial" w:cs="Arial"/>
          <w:sz w:val="24"/>
          <w:szCs w:val="24"/>
        </w:rPr>
      </w:pPr>
      <w:bookmarkStart w:id="245" w:name="_Toc522713700"/>
      <w:r w:rsidRPr="00B37DD2">
        <w:rPr>
          <w:rFonts w:ascii="Arial" w:hAnsi="Arial" w:cs="Arial"/>
          <w:sz w:val="24"/>
          <w:szCs w:val="24"/>
        </w:rPr>
        <w:lastRenderedPageBreak/>
        <w:t>4.3</w:t>
      </w:r>
      <w:r w:rsidRPr="00B37DD2">
        <w:rPr>
          <w:rFonts w:ascii="Arial" w:hAnsi="Arial" w:cs="Arial"/>
          <w:sz w:val="24"/>
          <w:szCs w:val="24"/>
        </w:rPr>
        <w:tab/>
      </w:r>
      <w:r w:rsidR="00923148" w:rsidRPr="00B37DD2">
        <w:rPr>
          <w:rFonts w:ascii="Arial" w:hAnsi="Arial" w:cs="Arial"/>
          <w:sz w:val="24"/>
          <w:szCs w:val="24"/>
        </w:rPr>
        <w:t>Year of arrival</w:t>
      </w:r>
      <w:bookmarkEnd w:id="245"/>
    </w:p>
    <w:p w:rsidR="006D0348" w:rsidRPr="00B37DD2" w:rsidRDefault="00923148" w:rsidP="00923148">
      <w:pPr>
        <w:ind w:left="720"/>
        <w:rPr>
          <w:rFonts w:ascii="Arial" w:hAnsi="Arial" w:cs="Arial"/>
          <w:sz w:val="24"/>
          <w:szCs w:val="24"/>
        </w:rPr>
      </w:pPr>
      <w:r w:rsidRPr="00B37DD2">
        <w:rPr>
          <w:rFonts w:ascii="Arial" w:hAnsi="Arial" w:cs="Arial"/>
          <w:sz w:val="24"/>
          <w:szCs w:val="24"/>
        </w:rPr>
        <w:t>The Year of Arrival data records when the overseas born population arrived in Australia. The number of recent overseas arrivals is often determined by a combination of housing affordability, employment opportunities and pre-existing communities located in the area.</w:t>
      </w:r>
    </w:p>
    <w:p w:rsidR="00923148" w:rsidRPr="00B37DD2" w:rsidRDefault="00263C0C" w:rsidP="00923148">
      <w:pPr>
        <w:ind w:left="720"/>
        <w:rPr>
          <w:rFonts w:ascii="Arial" w:hAnsi="Arial" w:cs="Arial"/>
          <w:sz w:val="24"/>
          <w:szCs w:val="24"/>
        </w:rPr>
      </w:pPr>
      <w:r w:rsidRPr="00B37DD2">
        <w:rPr>
          <w:rFonts w:ascii="Arial" w:hAnsi="Arial" w:cs="Arial"/>
          <w:sz w:val="24"/>
          <w:szCs w:val="24"/>
        </w:rPr>
        <w:t>It is interesting to note that the percentage of people born overseas has been somewhat constant since 1</w:t>
      </w:r>
      <w:r w:rsidR="00053FA5" w:rsidRPr="00B37DD2">
        <w:rPr>
          <w:rFonts w:ascii="Arial" w:hAnsi="Arial" w:cs="Arial"/>
          <w:sz w:val="24"/>
          <w:szCs w:val="24"/>
        </w:rPr>
        <w:t>960</w:t>
      </w:r>
      <w:r w:rsidRPr="00B37DD2">
        <w:rPr>
          <w:rFonts w:ascii="Arial" w:hAnsi="Arial" w:cs="Arial"/>
          <w:sz w:val="24"/>
          <w:szCs w:val="24"/>
        </w:rPr>
        <w:t xml:space="preserve"> </w:t>
      </w:r>
      <w:r w:rsidR="00CF770C" w:rsidRPr="00B37DD2">
        <w:rPr>
          <w:rFonts w:ascii="Arial" w:hAnsi="Arial" w:cs="Arial"/>
          <w:sz w:val="24"/>
          <w:szCs w:val="24"/>
        </w:rPr>
        <w:t xml:space="preserve">but with </w:t>
      </w:r>
      <w:r w:rsidRPr="00B37DD2">
        <w:rPr>
          <w:rFonts w:ascii="Arial" w:hAnsi="Arial" w:cs="Arial"/>
          <w:sz w:val="24"/>
          <w:szCs w:val="24"/>
        </w:rPr>
        <w:t>a significant upward spike in numbers since 2006.</w:t>
      </w:r>
    </w:p>
    <w:p w:rsidR="00263C0C" w:rsidRPr="00B37DD2" w:rsidRDefault="00263C0C" w:rsidP="00263C0C">
      <w:pPr>
        <w:ind w:firstLine="720"/>
        <w:rPr>
          <w:rFonts w:ascii="Arial" w:hAnsi="Arial" w:cs="Arial"/>
          <w:b/>
          <w:i/>
          <w:sz w:val="24"/>
          <w:szCs w:val="24"/>
        </w:rPr>
      </w:pPr>
      <w:r w:rsidRPr="00B37DD2">
        <w:rPr>
          <w:rFonts w:ascii="Arial" w:hAnsi="Arial" w:cs="Arial"/>
          <w:b/>
          <w:i/>
          <w:sz w:val="24"/>
          <w:szCs w:val="24"/>
        </w:rPr>
        <w:t xml:space="preserve">Table </w:t>
      </w:r>
      <w:r w:rsidR="004C500C" w:rsidRPr="00B37DD2">
        <w:rPr>
          <w:rFonts w:ascii="Arial" w:hAnsi="Arial" w:cs="Arial"/>
          <w:b/>
          <w:i/>
          <w:sz w:val="24"/>
          <w:szCs w:val="24"/>
        </w:rPr>
        <w:t>4</w:t>
      </w:r>
      <w:r w:rsidRPr="00B37DD2">
        <w:rPr>
          <w:rFonts w:ascii="Arial" w:hAnsi="Arial" w:cs="Arial"/>
          <w:b/>
          <w:i/>
          <w:sz w:val="24"/>
          <w:szCs w:val="24"/>
        </w:rPr>
        <w:t xml:space="preserve"> –Year of arrival in the City of Cockburn, 2016 </w:t>
      </w:r>
    </w:p>
    <w:p w:rsidR="00EC4100" w:rsidRPr="00B37DD2" w:rsidRDefault="00D941DF" w:rsidP="00665A89">
      <w:pPr>
        <w:jc w:val="center"/>
        <w:rPr>
          <w:rFonts w:ascii="Arial" w:hAnsi="Arial" w:cs="Arial"/>
          <w:sz w:val="24"/>
          <w:szCs w:val="24"/>
        </w:rPr>
      </w:pPr>
      <w:r w:rsidRPr="00B37DD2">
        <w:rPr>
          <w:rFonts w:ascii="Arial" w:hAnsi="Arial" w:cs="Arial"/>
          <w:noProof/>
          <w:sz w:val="24"/>
          <w:szCs w:val="24"/>
        </w:rPr>
        <w:drawing>
          <wp:inline distT="0" distB="0" distL="0" distR="0" wp14:anchorId="25A8C932" wp14:editId="573B3EBB">
            <wp:extent cx="4907346" cy="2605240"/>
            <wp:effectExtent l="19050" t="19050" r="26604" b="2366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934521" cy="2619667"/>
                    </a:xfrm>
                    <a:prstGeom prst="rect">
                      <a:avLst/>
                    </a:prstGeom>
                    <a:noFill/>
                    <a:ln w="19050">
                      <a:solidFill>
                        <a:schemeClr val="tx1"/>
                      </a:solidFill>
                      <a:miter lim="800000"/>
                      <a:headEnd/>
                      <a:tailEnd/>
                    </a:ln>
                  </pic:spPr>
                </pic:pic>
              </a:graphicData>
            </a:graphic>
          </wp:inline>
        </w:drawing>
      </w:r>
    </w:p>
    <w:p w:rsidR="00263C0C" w:rsidRPr="00B37DD2" w:rsidRDefault="00263C0C" w:rsidP="00620F84">
      <w:pPr>
        <w:pStyle w:val="Heading2"/>
        <w:spacing w:after="240"/>
        <w:ind w:left="720"/>
        <w:rPr>
          <w:rFonts w:ascii="Arial" w:hAnsi="Arial" w:cs="Arial"/>
          <w:sz w:val="24"/>
          <w:szCs w:val="24"/>
        </w:rPr>
      </w:pPr>
      <w:bookmarkStart w:id="246" w:name="_Toc522713701"/>
      <w:r w:rsidRPr="00B37DD2">
        <w:rPr>
          <w:rFonts w:ascii="Arial" w:hAnsi="Arial" w:cs="Arial"/>
          <w:sz w:val="24"/>
          <w:szCs w:val="24"/>
        </w:rPr>
        <w:t>4.4</w:t>
      </w:r>
      <w:r w:rsidRPr="00B37DD2">
        <w:rPr>
          <w:rFonts w:ascii="Arial" w:hAnsi="Arial" w:cs="Arial"/>
          <w:sz w:val="24"/>
          <w:szCs w:val="24"/>
        </w:rPr>
        <w:tab/>
        <w:t>Language spoken at home</w:t>
      </w:r>
      <w:bookmarkEnd w:id="246"/>
    </w:p>
    <w:p w:rsidR="00EC4100" w:rsidRDefault="00620F84" w:rsidP="00620F84">
      <w:pPr>
        <w:ind w:left="720"/>
        <w:rPr>
          <w:rFonts w:ascii="Arial" w:hAnsi="Arial" w:cs="Arial"/>
          <w:sz w:val="24"/>
          <w:szCs w:val="24"/>
        </w:rPr>
      </w:pPr>
      <w:r w:rsidRPr="00B37DD2">
        <w:rPr>
          <w:rFonts w:ascii="Arial" w:hAnsi="Arial" w:cs="Arial"/>
          <w:sz w:val="24"/>
          <w:szCs w:val="24"/>
        </w:rPr>
        <w:t xml:space="preserve">The City of Cockburn's language statistics </w:t>
      </w:r>
      <w:r w:rsidR="00053FA5" w:rsidRPr="00B37DD2">
        <w:rPr>
          <w:rFonts w:ascii="Arial" w:hAnsi="Arial" w:cs="Arial"/>
          <w:sz w:val="24"/>
          <w:szCs w:val="24"/>
        </w:rPr>
        <w:t xml:space="preserve">show </w:t>
      </w:r>
      <w:r w:rsidRPr="00B37DD2">
        <w:rPr>
          <w:rFonts w:ascii="Arial" w:hAnsi="Arial" w:cs="Arial"/>
          <w:sz w:val="24"/>
          <w:szCs w:val="24"/>
        </w:rPr>
        <w:t>the proportion of the population who speak a language at home other than English. This indicates how culturally diverse a population is and the degree to which different ethnic groups and nationalities are retaining their language. In the City of Cockburn, 21% of people spoke a language other than English at home in 2016 with Mandarin, Italian and Filipino/Tagalog the largest language groups.</w:t>
      </w:r>
      <w:r w:rsidR="009D598F" w:rsidRPr="00B37DD2">
        <w:rPr>
          <w:rFonts w:ascii="Arial" w:hAnsi="Arial" w:cs="Arial"/>
          <w:sz w:val="24"/>
          <w:szCs w:val="24"/>
        </w:rPr>
        <w:t xml:space="preserve"> </w:t>
      </w:r>
      <w:r w:rsidR="00BF5EB9">
        <w:rPr>
          <w:rFonts w:ascii="Arial" w:hAnsi="Arial" w:cs="Arial"/>
          <w:sz w:val="24"/>
          <w:szCs w:val="24"/>
        </w:rPr>
        <w:t>According to Diversity Statistics report from the Office of Multicultural Interests, this statistics ranks the City of Cockburn the 6</w:t>
      </w:r>
      <w:r w:rsidR="00BF5EB9" w:rsidRPr="00BF5EB9">
        <w:rPr>
          <w:rFonts w:ascii="Arial" w:hAnsi="Arial" w:cs="Arial"/>
          <w:sz w:val="24"/>
          <w:szCs w:val="24"/>
          <w:vertAlign w:val="superscript"/>
        </w:rPr>
        <w:t>th</w:t>
      </w:r>
      <w:r w:rsidR="00BF5EB9">
        <w:rPr>
          <w:rFonts w:ascii="Arial" w:hAnsi="Arial" w:cs="Arial"/>
          <w:sz w:val="24"/>
          <w:szCs w:val="24"/>
        </w:rPr>
        <w:t xml:space="preserve"> most diverse City in Western Australia.</w:t>
      </w:r>
    </w:p>
    <w:p w:rsidR="001D6B00" w:rsidRDefault="001D6B00" w:rsidP="00620F84">
      <w:pPr>
        <w:ind w:left="720"/>
        <w:rPr>
          <w:rFonts w:ascii="Arial" w:hAnsi="Arial" w:cs="Arial"/>
          <w:sz w:val="24"/>
          <w:szCs w:val="24"/>
        </w:rPr>
      </w:pPr>
    </w:p>
    <w:p w:rsidR="001D6B00" w:rsidRDefault="001D6B00" w:rsidP="00620F84">
      <w:pPr>
        <w:ind w:left="720"/>
        <w:rPr>
          <w:rFonts w:ascii="Arial" w:hAnsi="Arial" w:cs="Arial"/>
          <w:sz w:val="24"/>
          <w:szCs w:val="24"/>
        </w:rPr>
      </w:pPr>
    </w:p>
    <w:p w:rsidR="001D6B00" w:rsidRPr="00B37DD2" w:rsidRDefault="001D6B00" w:rsidP="00620F84">
      <w:pPr>
        <w:ind w:left="720"/>
        <w:rPr>
          <w:rFonts w:ascii="Arial" w:hAnsi="Arial" w:cs="Arial"/>
          <w:sz w:val="24"/>
          <w:szCs w:val="24"/>
        </w:rPr>
      </w:pPr>
    </w:p>
    <w:p w:rsidR="004C500C" w:rsidRPr="00B37DD2" w:rsidRDefault="004C500C" w:rsidP="004C500C">
      <w:pPr>
        <w:ind w:firstLine="720"/>
        <w:rPr>
          <w:rFonts w:ascii="Arial" w:hAnsi="Arial" w:cs="Arial"/>
          <w:b/>
          <w:i/>
          <w:sz w:val="24"/>
          <w:szCs w:val="24"/>
        </w:rPr>
      </w:pPr>
      <w:r w:rsidRPr="00B37DD2">
        <w:rPr>
          <w:rFonts w:ascii="Arial" w:hAnsi="Arial" w:cs="Arial"/>
          <w:b/>
          <w:i/>
          <w:sz w:val="24"/>
          <w:szCs w:val="24"/>
        </w:rPr>
        <w:t xml:space="preserve">Table </w:t>
      </w:r>
      <w:r w:rsidR="007C4EC0" w:rsidRPr="00B37DD2">
        <w:rPr>
          <w:rFonts w:ascii="Arial" w:hAnsi="Arial" w:cs="Arial"/>
          <w:b/>
          <w:i/>
          <w:sz w:val="24"/>
          <w:szCs w:val="24"/>
        </w:rPr>
        <w:t>5</w:t>
      </w:r>
      <w:r w:rsidRPr="00B37DD2">
        <w:rPr>
          <w:rFonts w:ascii="Arial" w:hAnsi="Arial" w:cs="Arial"/>
          <w:b/>
          <w:i/>
          <w:sz w:val="24"/>
          <w:szCs w:val="24"/>
        </w:rPr>
        <w:t xml:space="preserve"> –</w:t>
      </w:r>
      <w:r w:rsidR="007C4EC0" w:rsidRPr="00B37DD2">
        <w:rPr>
          <w:rFonts w:ascii="Arial" w:hAnsi="Arial" w:cs="Arial"/>
          <w:b/>
          <w:i/>
          <w:sz w:val="24"/>
          <w:szCs w:val="24"/>
        </w:rPr>
        <w:t xml:space="preserve"> </w:t>
      </w:r>
      <w:r w:rsidRPr="00B37DD2">
        <w:rPr>
          <w:rFonts w:ascii="Arial" w:hAnsi="Arial" w:cs="Arial"/>
          <w:b/>
          <w:i/>
          <w:sz w:val="24"/>
          <w:szCs w:val="24"/>
        </w:rPr>
        <w:t xml:space="preserve">Language spoken at home, 2016 </w:t>
      </w:r>
    </w:p>
    <w:p w:rsidR="00E5075C" w:rsidRPr="00B37DD2" w:rsidRDefault="00D941DF" w:rsidP="00665A89">
      <w:pPr>
        <w:jc w:val="center"/>
        <w:rPr>
          <w:rFonts w:ascii="Arial" w:hAnsi="Arial" w:cs="Arial"/>
          <w:sz w:val="24"/>
          <w:szCs w:val="24"/>
        </w:rPr>
      </w:pPr>
      <w:r w:rsidRPr="00B37DD2">
        <w:rPr>
          <w:rFonts w:ascii="Arial" w:hAnsi="Arial" w:cs="Arial"/>
          <w:noProof/>
          <w:sz w:val="24"/>
          <w:szCs w:val="24"/>
        </w:rPr>
        <w:drawing>
          <wp:inline distT="0" distB="0" distL="0" distR="0" wp14:anchorId="5A8BAA73" wp14:editId="3B16F151">
            <wp:extent cx="5037648" cy="2870836"/>
            <wp:effectExtent l="19050" t="19050" r="10602" b="24764"/>
            <wp:docPr id="6" name="Picture 6" descr="C:\Users\User\AppData\Local\Packages\Microsoft.MicrosoftEdge_8wekyb3d8bbwe\TempState\Downloads\ch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Packages\Microsoft.MicrosoftEdge_8wekyb3d8bbwe\TempState\Downloads\chart (2).png"/>
                    <pic:cNvPicPr>
                      <a:picLocks noChangeAspect="1" noChangeArrowheads="1"/>
                    </pic:cNvPicPr>
                  </pic:nvPicPr>
                  <pic:blipFill>
                    <a:blip r:embed="rId13" cstate="print"/>
                    <a:srcRect/>
                    <a:stretch>
                      <a:fillRect/>
                    </a:stretch>
                  </pic:blipFill>
                  <pic:spPr bwMode="auto">
                    <a:xfrm>
                      <a:off x="0" y="0"/>
                      <a:ext cx="5039620" cy="2871960"/>
                    </a:xfrm>
                    <a:prstGeom prst="rect">
                      <a:avLst/>
                    </a:prstGeom>
                    <a:noFill/>
                    <a:ln w="19050">
                      <a:solidFill>
                        <a:schemeClr val="tx1"/>
                      </a:solidFill>
                      <a:miter lim="800000"/>
                      <a:headEnd/>
                      <a:tailEnd/>
                    </a:ln>
                  </pic:spPr>
                </pic:pic>
              </a:graphicData>
            </a:graphic>
          </wp:inline>
        </w:drawing>
      </w:r>
    </w:p>
    <w:p w:rsidR="00665A89" w:rsidRPr="00B37DD2" w:rsidRDefault="00BA3228" w:rsidP="00BA3228">
      <w:pPr>
        <w:ind w:left="720"/>
        <w:rPr>
          <w:rFonts w:ascii="Arial" w:hAnsi="Arial" w:cs="Arial"/>
          <w:sz w:val="24"/>
          <w:szCs w:val="24"/>
        </w:rPr>
      </w:pPr>
      <w:r w:rsidRPr="00B37DD2">
        <w:rPr>
          <w:rFonts w:ascii="Arial" w:hAnsi="Arial" w:cs="Arial"/>
          <w:sz w:val="24"/>
          <w:szCs w:val="24"/>
        </w:rPr>
        <w:t xml:space="preserve">Data is collected on the </w:t>
      </w:r>
      <w:r w:rsidR="009D598F" w:rsidRPr="00B37DD2">
        <w:rPr>
          <w:rFonts w:ascii="Arial" w:hAnsi="Arial" w:cs="Arial"/>
          <w:sz w:val="24"/>
          <w:szCs w:val="24"/>
        </w:rPr>
        <w:t>self-assessed proficiency</w:t>
      </w:r>
      <w:r w:rsidRPr="00B37DD2">
        <w:rPr>
          <w:rFonts w:ascii="Arial" w:hAnsi="Arial" w:cs="Arial"/>
          <w:sz w:val="24"/>
          <w:szCs w:val="24"/>
        </w:rPr>
        <w:t xml:space="preserve"> of</w:t>
      </w:r>
      <w:r w:rsidR="009D598F" w:rsidRPr="00B37DD2">
        <w:rPr>
          <w:rFonts w:ascii="Arial" w:hAnsi="Arial" w:cs="Arial"/>
          <w:sz w:val="24"/>
          <w:szCs w:val="24"/>
        </w:rPr>
        <w:t xml:space="preserve"> spoken English </w:t>
      </w:r>
      <w:r w:rsidRPr="00B37DD2">
        <w:rPr>
          <w:rFonts w:ascii="Arial" w:hAnsi="Arial" w:cs="Arial"/>
          <w:sz w:val="24"/>
          <w:szCs w:val="24"/>
        </w:rPr>
        <w:t xml:space="preserve">for </w:t>
      </w:r>
      <w:r w:rsidR="009D598F" w:rsidRPr="00B37DD2">
        <w:rPr>
          <w:rFonts w:ascii="Arial" w:hAnsi="Arial" w:cs="Arial"/>
          <w:sz w:val="24"/>
          <w:szCs w:val="24"/>
        </w:rPr>
        <w:t>people who speak a language other than English at home. In 2016, 2.8% (3132) of City of Cockburn residents reported difficulty speaking English.</w:t>
      </w:r>
    </w:p>
    <w:p w:rsidR="00746F47" w:rsidRPr="00B37DD2" w:rsidRDefault="00746F47" w:rsidP="00746F47">
      <w:pPr>
        <w:pStyle w:val="Heading2"/>
        <w:spacing w:after="240"/>
        <w:ind w:firstLine="720"/>
        <w:rPr>
          <w:rFonts w:ascii="Arial" w:hAnsi="Arial" w:cs="Arial"/>
          <w:sz w:val="24"/>
          <w:szCs w:val="24"/>
        </w:rPr>
      </w:pPr>
      <w:bookmarkStart w:id="247" w:name="_Toc522713702"/>
      <w:r w:rsidRPr="00B37DD2">
        <w:rPr>
          <w:rFonts w:ascii="Arial" w:hAnsi="Arial" w:cs="Arial"/>
          <w:sz w:val="24"/>
          <w:szCs w:val="24"/>
        </w:rPr>
        <w:t>4.5</w:t>
      </w:r>
      <w:r w:rsidRPr="00B37DD2">
        <w:rPr>
          <w:rFonts w:ascii="Arial" w:hAnsi="Arial" w:cs="Arial"/>
          <w:sz w:val="24"/>
          <w:szCs w:val="24"/>
        </w:rPr>
        <w:tab/>
        <w:t>Non-English speaking background ancestry by suburb</w:t>
      </w:r>
      <w:bookmarkEnd w:id="247"/>
    </w:p>
    <w:p w:rsidR="0082188F" w:rsidRPr="00B37DD2" w:rsidRDefault="0082188F" w:rsidP="00746F47">
      <w:pPr>
        <w:ind w:left="720"/>
        <w:rPr>
          <w:rFonts w:ascii="Arial" w:hAnsi="Arial" w:cs="Arial"/>
          <w:sz w:val="24"/>
          <w:szCs w:val="24"/>
        </w:rPr>
      </w:pPr>
      <w:r w:rsidRPr="00B37DD2">
        <w:rPr>
          <w:rFonts w:ascii="Arial" w:hAnsi="Arial" w:cs="Arial"/>
          <w:sz w:val="24"/>
          <w:szCs w:val="24"/>
        </w:rPr>
        <w:t xml:space="preserve">Culturally diverse communities have settled in </w:t>
      </w:r>
      <w:r w:rsidR="00741BDF" w:rsidRPr="00B37DD2">
        <w:rPr>
          <w:rFonts w:ascii="Arial" w:hAnsi="Arial" w:cs="Arial"/>
          <w:sz w:val="24"/>
          <w:szCs w:val="24"/>
        </w:rPr>
        <w:t xml:space="preserve">all </w:t>
      </w:r>
      <w:r w:rsidRPr="00B37DD2">
        <w:rPr>
          <w:rFonts w:ascii="Arial" w:hAnsi="Arial" w:cs="Arial"/>
          <w:sz w:val="24"/>
          <w:szCs w:val="24"/>
        </w:rPr>
        <w:t xml:space="preserve">suburbs across the City of Cockburn. </w:t>
      </w:r>
    </w:p>
    <w:p w:rsidR="0082188F" w:rsidRPr="00B37DD2" w:rsidRDefault="0082188F" w:rsidP="00746F47">
      <w:pPr>
        <w:ind w:left="720"/>
        <w:rPr>
          <w:rFonts w:ascii="Arial" w:hAnsi="Arial" w:cs="Arial"/>
          <w:sz w:val="24"/>
          <w:szCs w:val="24"/>
        </w:rPr>
      </w:pPr>
      <w:r w:rsidRPr="00B37DD2">
        <w:rPr>
          <w:rFonts w:ascii="Arial" w:hAnsi="Arial" w:cs="Arial"/>
          <w:sz w:val="24"/>
          <w:szCs w:val="24"/>
        </w:rPr>
        <w:t xml:space="preserve">The more established </w:t>
      </w:r>
      <w:r w:rsidR="00706DB3" w:rsidRPr="00B37DD2">
        <w:rPr>
          <w:rFonts w:ascii="Arial" w:hAnsi="Arial" w:cs="Arial"/>
          <w:sz w:val="24"/>
          <w:szCs w:val="24"/>
        </w:rPr>
        <w:t xml:space="preserve">cultural </w:t>
      </w:r>
      <w:r w:rsidRPr="00B37DD2">
        <w:rPr>
          <w:rFonts w:ascii="Arial" w:hAnsi="Arial" w:cs="Arial"/>
          <w:sz w:val="24"/>
          <w:szCs w:val="24"/>
        </w:rPr>
        <w:t>group</w:t>
      </w:r>
      <w:r w:rsidR="00741BDF" w:rsidRPr="00B37DD2">
        <w:rPr>
          <w:rFonts w:ascii="Arial" w:hAnsi="Arial" w:cs="Arial"/>
          <w:sz w:val="24"/>
          <w:szCs w:val="24"/>
        </w:rPr>
        <w:t xml:space="preserve">ings </w:t>
      </w:r>
      <w:r w:rsidRPr="00B37DD2">
        <w:rPr>
          <w:rFonts w:ascii="Arial" w:hAnsi="Arial" w:cs="Arial"/>
          <w:sz w:val="24"/>
          <w:szCs w:val="24"/>
        </w:rPr>
        <w:t xml:space="preserve">e.g. Portuguese, Italian and Croatian communities have favoured suburbs including Munster, Spearwood and Yangebup. </w:t>
      </w:r>
    </w:p>
    <w:p w:rsidR="00746F47" w:rsidRPr="00B37DD2" w:rsidRDefault="0082188F" w:rsidP="00746F47">
      <w:pPr>
        <w:ind w:left="720"/>
        <w:rPr>
          <w:rFonts w:ascii="Arial" w:hAnsi="Arial" w:cs="Arial"/>
          <w:sz w:val="24"/>
          <w:szCs w:val="24"/>
        </w:rPr>
      </w:pPr>
      <w:r w:rsidRPr="00B37DD2">
        <w:rPr>
          <w:rFonts w:ascii="Arial" w:hAnsi="Arial" w:cs="Arial"/>
          <w:sz w:val="24"/>
          <w:szCs w:val="24"/>
        </w:rPr>
        <w:t xml:space="preserve">The German community is evenly spread across the City with slightly higher </w:t>
      </w:r>
      <w:r w:rsidR="00706DB3" w:rsidRPr="00B37DD2">
        <w:rPr>
          <w:rFonts w:ascii="Arial" w:hAnsi="Arial" w:cs="Arial"/>
          <w:sz w:val="24"/>
          <w:szCs w:val="24"/>
        </w:rPr>
        <w:t xml:space="preserve">numbers of people </w:t>
      </w:r>
      <w:r w:rsidRPr="00B37DD2">
        <w:rPr>
          <w:rFonts w:ascii="Arial" w:hAnsi="Arial" w:cs="Arial"/>
          <w:sz w:val="24"/>
          <w:szCs w:val="24"/>
        </w:rPr>
        <w:t xml:space="preserve">in North Lake and Hamilton Hill.    </w:t>
      </w:r>
    </w:p>
    <w:p w:rsidR="00746F47" w:rsidRPr="00B37DD2" w:rsidRDefault="0082188F" w:rsidP="00BA3228">
      <w:pPr>
        <w:ind w:left="720"/>
        <w:rPr>
          <w:rFonts w:ascii="Arial" w:hAnsi="Arial" w:cs="Arial"/>
          <w:sz w:val="24"/>
          <w:szCs w:val="24"/>
        </w:rPr>
      </w:pPr>
      <w:r w:rsidRPr="00B37DD2">
        <w:rPr>
          <w:rFonts w:ascii="Arial" w:hAnsi="Arial" w:cs="Arial"/>
          <w:sz w:val="24"/>
          <w:szCs w:val="24"/>
        </w:rPr>
        <w:t>The Chinese community ha</w:t>
      </w:r>
      <w:r w:rsidR="001E1C54" w:rsidRPr="00B37DD2">
        <w:rPr>
          <w:rFonts w:ascii="Arial" w:hAnsi="Arial" w:cs="Arial"/>
          <w:sz w:val="24"/>
          <w:szCs w:val="24"/>
        </w:rPr>
        <w:t>s</w:t>
      </w:r>
      <w:r w:rsidRPr="00B37DD2">
        <w:rPr>
          <w:rFonts w:ascii="Arial" w:hAnsi="Arial" w:cs="Arial"/>
          <w:sz w:val="24"/>
          <w:szCs w:val="24"/>
        </w:rPr>
        <w:t xml:space="preserve"> higher concentrations in </w:t>
      </w:r>
      <w:r w:rsidR="001E1C54" w:rsidRPr="00B37DD2">
        <w:rPr>
          <w:rFonts w:ascii="Arial" w:hAnsi="Arial" w:cs="Arial"/>
          <w:sz w:val="24"/>
          <w:szCs w:val="24"/>
        </w:rPr>
        <w:t>North Lake and Leeming while the Indian community has favoured Hammond Park, Wattleup-Henderson and Aubin Grove.</w:t>
      </w:r>
    </w:p>
    <w:p w:rsidR="001E1C54" w:rsidRPr="00B37DD2" w:rsidRDefault="001E1C54" w:rsidP="00BA3228">
      <w:pPr>
        <w:ind w:left="720"/>
        <w:rPr>
          <w:rFonts w:ascii="Arial" w:hAnsi="Arial" w:cs="Arial"/>
          <w:sz w:val="24"/>
          <w:szCs w:val="24"/>
        </w:rPr>
      </w:pPr>
      <w:r w:rsidRPr="00B37DD2">
        <w:rPr>
          <w:rFonts w:ascii="Arial" w:hAnsi="Arial" w:cs="Arial"/>
          <w:sz w:val="24"/>
          <w:szCs w:val="24"/>
        </w:rPr>
        <w:lastRenderedPageBreak/>
        <w:t xml:space="preserve">A summary of the six largest non-English speaking background </w:t>
      </w:r>
      <w:r w:rsidR="005B41B0" w:rsidRPr="00B37DD2">
        <w:rPr>
          <w:rFonts w:ascii="Arial" w:hAnsi="Arial" w:cs="Arial"/>
          <w:sz w:val="24"/>
          <w:szCs w:val="24"/>
        </w:rPr>
        <w:t>ancestries</w:t>
      </w:r>
      <w:r w:rsidRPr="00B37DD2">
        <w:rPr>
          <w:rFonts w:ascii="Arial" w:hAnsi="Arial" w:cs="Arial"/>
          <w:sz w:val="24"/>
          <w:szCs w:val="24"/>
        </w:rPr>
        <w:t xml:space="preserve"> by suburb within the City of Cockburn is outlined below.</w:t>
      </w:r>
      <w:r w:rsidR="00706DB3" w:rsidRPr="00B37DD2">
        <w:rPr>
          <w:rFonts w:ascii="Arial" w:hAnsi="Arial" w:cs="Arial"/>
          <w:sz w:val="24"/>
          <w:szCs w:val="24"/>
        </w:rPr>
        <w:t xml:space="preserve"> For ease of reporting, only the four most populated suburbs for each ancestry group have been included.</w:t>
      </w:r>
    </w:p>
    <w:p w:rsidR="001E1C54" w:rsidRPr="00B37DD2" w:rsidRDefault="001E1C54" w:rsidP="00BA3228">
      <w:pPr>
        <w:ind w:left="720"/>
        <w:rPr>
          <w:rFonts w:ascii="Arial" w:hAnsi="Arial" w:cs="Arial"/>
          <w:b/>
          <w:i/>
          <w:sz w:val="24"/>
          <w:szCs w:val="24"/>
        </w:rPr>
      </w:pPr>
      <w:r w:rsidRPr="00B37DD2">
        <w:rPr>
          <w:rFonts w:ascii="Arial" w:hAnsi="Arial" w:cs="Arial"/>
          <w:b/>
          <w:i/>
          <w:sz w:val="24"/>
          <w:szCs w:val="24"/>
        </w:rPr>
        <w:t>Table 6 – Non-English speaking background ancestry by suburb</w:t>
      </w:r>
    </w:p>
    <w:tbl>
      <w:tblPr>
        <w:tblStyle w:val="TableGrid"/>
        <w:tblW w:w="0" w:type="auto"/>
        <w:tblInd w:w="817" w:type="dxa"/>
        <w:tblLook w:val="04A0" w:firstRow="1" w:lastRow="0" w:firstColumn="1" w:lastColumn="0" w:noHBand="0" w:noVBand="1"/>
      </w:tblPr>
      <w:tblGrid>
        <w:gridCol w:w="1897"/>
        <w:gridCol w:w="921"/>
        <w:gridCol w:w="1152"/>
        <w:gridCol w:w="1191"/>
        <w:gridCol w:w="933"/>
        <w:gridCol w:w="1128"/>
        <w:gridCol w:w="1537"/>
      </w:tblGrid>
      <w:tr w:rsidR="00933E7E" w:rsidRPr="00B37DD2" w:rsidTr="00707D23">
        <w:tc>
          <w:tcPr>
            <w:tcW w:w="1561" w:type="dxa"/>
            <w:shd w:val="clear" w:color="auto" w:fill="548DD4" w:themeFill="text2" w:themeFillTint="99"/>
          </w:tcPr>
          <w:p w:rsidR="001E1C54" w:rsidRPr="00B37DD2" w:rsidRDefault="001E1C54" w:rsidP="00BA3228">
            <w:pPr>
              <w:rPr>
                <w:rFonts w:ascii="Arial" w:hAnsi="Arial" w:cs="Arial"/>
                <w:b/>
                <w:i/>
                <w:sz w:val="24"/>
                <w:szCs w:val="24"/>
              </w:rPr>
            </w:pPr>
          </w:p>
        </w:tc>
        <w:tc>
          <w:tcPr>
            <w:tcW w:w="1140" w:type="dxa"/>
            <w:shd w:val="clear" w:color="auto" w:fill="548DD4" w:themeFill="text2" w:themeFillTint="99"/>
          </w:tcPr>
          <w:p w:rsidR="001E1C54" w:rsidRPr="00B37DD2" w:rsidRDefault="001E1C54" w:rsidP="00BA3228">
            <w:pPr>
              <w:rPr>
                <w:rFonts w:ascii="Arial" w:hAnsi="Arial" w:cs="Arial"/>
                <w:b/>
                <w:i/>
                <w:sz w:val="24"/>
                <w:szCs w:val="24"/>
              </w:rPr>
            </w:pPr>
            <w:r w:rsidRPr="00B37DD2">
              <w:rPr>
                <w:rFonts w:ascii="Arial" w:hAnsi="Arial" w:cs="Arial"/>
                <w:b/>
                <w:i/>
                <w:sz w:val="24"/>
                <w:szCs w:val="24"/>
              </w:rPr>
              <w:t>Italian</w:t>
            </w:r>
          </w:p>
        </w:tc>
        <w:tc>
          <w:tcPr>
            <w:tcW w:w="1185" w:type="dxa"/>
            <w:shd w:val="clear" w:color="auto" w:fill="548DD4" w:themeFill="text2" w:themeFillTint="99"/>
          </w:tcPr>
          <w:p w:rsidR="001E1C54" w:rsidRPr="00B37DD2" w:rsidRDefault="00933E7E" w:rsidP="00BA3228">
            <w:pPr>
              <w:rPr>
                <w:rFonts w:ascii="Arial" w:hAnsi="Arial" w:cs="Arial"/>
                <w:b/>
                <w:i/>
                <w:sz w:val="24"/>
                <w:szCs w:val="24"/>
              </w:rPr>
            </w:pPr>
            <w:r w:rsidRPr="00B37DD2">
              <w:rPr>
                <w:rFonts w:ascii="Arial" w:hAnsi="Arial" w:cs="Arial"/>
                <w:b/>
                <w:i/>
                <w:sz w:val="24"/>
                <w:szCs w:val="24"/>
              </w:rPr>
              <w:t>Chinese</w:t>
            </w:r>
          </w:p>
        </w:tc>
        <w:tc>
          <w:tcPr>
            <w:tcW w:w="1219" w:type="dxa"/>
            <w:shd w:val="clear" w:color="auto" w:fill="548DD4" w:themeFill="text2" w:themeFillTint="99"/>
          </w:tcPr>
          <w:p w:rsidR="001E1C54" w:rsidRPr="00B37DD2" w:rsidRDefault="00933E7E" w:rsidP="00BA3228">
            <w:pPr>
              <w:rPr>
                <w:rFonts w:ascii="Arial" w:hAnsi="Arial" w:cs="Arial"/>
                <w:b/>
                <w:i/>
                <w:sz w:val="24"/>
                <w:szCs w:val="24"/>
              </w:rPr>
            </w:pPr>
            <w:r w:rsidRPr="00B37DD2">
              <w:rPr>
                <w:rFonts w:ascii="Arial" w:hAnsi="Arial" w:cs="Arial"/>
                <w:b/>
                <w:i/>
                <w:sz w:val="24"/>
                <w:szCs w:val="24"/>
              </w:rPr>
              <w:t>Croatian</w:t>
            </w:r>
          </w:p>
        </w:tc>
        <w:tc>
          <w:tcPr>
            <w:tcW w:w="1134" w:type="dxa"/>
            <w:shd w:val="clear" w:color="auto" w:fill="548DD4" w:themeFill="text2" w:themeFillTint="99"/>
          </w:tcPr>
          <w:p w:rsidR="001E1C54" w:rsidRPr="00B37DD2" w:rsidRDefault="00933E7E" w:rsidP="00BA3228">
            <w:pPr>
              <w:rPr>
                <w:rFonts w:ascii="Arial" w:hAnsi="Arial" w:cs="Arial"/>
                <w:b/>
                <w:i/>
                <w:sz w:val="24"/>
                <w:szCs w:val="24"/>
              </w:rPr>
            </w:pPr>
            <w:r w:rsidRPr="00B37DD2">
              <w:rPr>
                <w:rFonts w:ascii="Arial" w:hAnsi="Arial" w:cs="Arial"/>
                <w:b/>
                <w:i/>
                <w:sz w:val="24"/>
                <w:szCs w:val="24"/>
              </w:rPr>
              <w:t>Indian</w:t>
            </w:r>
          </w:p>
        </w:tc>
        <w:tc>
          <w:tcPr>
            <w:tcW w:w="1198" w:type="dxa"/>
            <w:shd w:val="clear" w:color="auto" w:fill="548DD4" w:themeFill="text2" w:themeFillTint="99"/>
          </w:tcPr>
          <w:p w:rsidR="001E1C54" w:rsidRPr="00B37DD2" w:rsidRDefault="00933E7E" w:rsidP="00BA3228">
            <w:pPr>
              <w:rPr>
                <w:rFonts w:ascii="Arial" w:hAnsi="Arial" w:cs="Arial"/>
                <w:b/>
                <w:i/>
                <w:sz w:val="24"/>
                <w:szCs w:val="24"/>
              </w:rPr>
            </w:pPr>
            <w:r w:rsidRPr="00B37DD2">
              <w:rPr>
                <w:rFonts w:ascii="Arial" w:hAnsi="Arial" w:cs="Arial"/>
                <w:b/>
                <w:i/>
                <w:sz w:val="24"/>
                <w:szCs w:val="24"/>
              </w:rPr>
              <w:t>German</w:t>
            </w:r>
          </w:p>
        </w:tc>
        <w:tc>
          <w:tcPr>
            <w:tcW w:w="1322" w:type="dxa"/>
            <w:shd w:val="clear" w:color="auto" w:fill="548DD4" w:themeFill="text2" w:themeFillTint="99"/>
          </w:tcPr>
          <w:p w:rsidR="001E1C54" w:rsidRPr="00B37DD2" w:rsidRDefault="00933E7E" w:rsidP="00BA3228">
            <w:pPr>
              <w:rPr>
                <w:rFonts w:ascii="Arial" w:hAnsi="Arial" w:cs="Arial"/>
                <w:b/>
                <w:i/>
                <w:sz w:val="24"/>
                <w:szCs w:val="24"/>
              </w:rPr>
            </w:pPr>
            <w:r w:rsidRPr="00B37DD2">
              <w:rPr>
                <w:rFonts w:ascii="Arial" w:hAnsi="Arial" w:cs="Arial"/>
                <w:b/>
                <w:i/>
                <w:sz w:val="24"/>
                <w:szCs w:val="24"/>
              </w:rPr>
              <w:t>Portuguese</w:t>
            </w:r>
          </w:p>
        </w:tc>
      </w:tr>
      <w:tr w:rsidR="00933E7E" w:rsidRPr="00B37DD2" w:rsidTr="00707D23">
        <w:tc>
          <w:tcPr>
            <w:tcW w:w="1561" w:type="dxa"/>
            <w:shd w:val="clear" w:color="auto" w:fill="C6D9F1" w:themeFill="text2" w:themeFillTint="33"/>
          </w:tcPr>
          <w:p w:rsidR="001E1C54" w:rsidRPr="00B37DD2" w:rsidRDefault="00933E7E" w:rsidP="00BA3228">
            <w:pPr>
              <w:rPr>
                <w:rFonts w:ascii="Arial" w:hAnsi="Arial" w:cs="Arial"/>
                <w:b/>
                <w:i/>
                <w:sz w:val="24"/>
                <w:szCs w:val="24"/>
              </w:rPr>
            </w:pPr>
            <w:r w:rsidRPr="00B37DD2">
              <w:rPr>
                <w:rFonts w:ascii="Arial" w:hAnsi="Arial" w:cs="Arial"/>
                <w:b/>
                <w:i/>
                <w:sz w:val="24"/>
                <w:szCs w:val="24"/>
              </w:rPr>
              <w:t>Munster</w:t>
            </w:r>
          </w:p>
        </w:tc>
        <w:tc>
          <w:tcPr>
            <w:tcW w:w="1140" w:type="dxa"/>
            <w:vAlign w:val="center"/>
          </w:tcPr>
          <w:p w:rsidR="001E1C54" w:rsidRPr="00B37DD2" w:rsidRDefault="00933E7E" w:rsidP="00933E7E">
            <w:pPr>
              <w:jc w:val="center"/>
              <w:rPr>
                <w:rFonts w:ascii="Arial" w:hAnsi="Arial" w:cs="Arial"/>
                <w:sz w:val="24"/>
                <w:szCs w:val="24"/>
              </w:rPr>
            </w:pPr>
            <w:r w:rsidRPr="00B37DD2">
              <w:rPr>
                <w:rFonts w:ascii="Arial" w:hAnsi="Arial" w:cs="Arial"/>
                <w:sz w:val="24"/>
                <w:szCs w:val="24"/>
              </w:rPr>
              <w:t>11%</w:t>
            </w:r>
          </w:p>
        </w:tc>
        <w:tc>
          <w:tcPr>
            <w:tcW w:w="1185" w:type="dxa"/>
            <w:vAlign w:val="center"/>
          </w:tcPr>
          <w:p w:rsidR="001E1C54" w:rsidRPr="00B37DD2" w:rsidRDefault="001E1C54" w:rsidP="00933E7E">
            <w:pPr>
              <w:jc w:val="center"/>
              <w:rPr>
                <w:rFonts w:ascii="Arial" w:hAnsi="Arial" w:cs="Arial"/>
                <w:sz w:val="24"/>
                <w:szCs w:val="24"/>
              </w:rPr>
            </w:pPr>
          </w:p>
        </w:tc>
        <w:tc>
          <w:tcPr>
            <w:tcW w:w="1219" w:type="dxa"/>
            <w:vAlign w:val="center"/>
          </w:tcPr>
          <w:p w:rsidR="001E1C54" w:rsidRPr="00B37DD2" w:rsidRDefault="00933E7E" w:rsidP="00933E7E">
            <w:pPr>
              <w:jc w:val="center"/>
              <w:rPr>
                <w:rFonts w:ascii="Arial" w:hAnsi="Arial" w:cs="Arial"/>
                <w:sz w:val="24"/>
                <w:szCs w:val="24"/>
              </w:rPr>
            </w:pPr>
            <w:r w:rsidRPr="00B37DD2">
              <w:rPr>
                <w:rFonts w:ascii="Arial" w:hAnsi="Arial" w:cs="Arial"/>
                <w:sz w:val="24"/>
                <w:szCs w:val="24"/>
              </w:rPr>
              <w:t>14%</w:t>
            </w:r>
          </w:p>
        </w:tc>
        <w:tc>
          <w:tcPr>
            <w:tcW w:w="1134" w:type="dxa"/>
            <w:vAlign w:val="center"/>
          </w:tcPr>
          <w:p w:rsidR="001E1C54" w:rsidRPr="00B37DD2" w:rsidRDefault="001E1C54" w:rsidP="00933E7E">
            <w:pPr>
              <w:jc w:val="center"/>
              <w:rPr>
                <w:rFonts w:ascii="Arial" w:hAnsi="Arial" w:cs="Arial"/>
                <w:sz w:val="24"/>
                <w:szCs w:val="24"/>
              </w:rPr>
            </w:pPr>
          </w:p>
        </w:tc>
        <w:tc>
          <w:tcPr>
            <w:tcW w:w="1198" w:type="dxa"/>
            <w:vAlign w:val="center"/>
          </w:tcPr>
          <w:p w:rsidR="001E1C54" w:rsidRPr="00B37DD2" w:rsidRDefault="001E1C54" w:rsidP="00933E7E">
            <w:pPr>
              <w:jc w:val="center"/>
              <w:rPr>
                <w:rFonts w:ascii="Arial" w:hAnsi="Arial" w:cs="Arial"/>
                <w:sz w:val="24"/>
                <w:szCs w:val="24"/>
              </w:rPr>
            </w:pPr>
          </w:p>
        </w:tc>
        <w:tc>
          <w:tcPr>
            <w:tcW w:w="1322" w:type="dxa"/>
            <w:vAlign w:val="center"/>
          </w:tcPr>
          <w:p w:rsidR="001E1C54" w:rsidRPr="00B37DD2" w:rsidRDefault="0046113D" w:rsidP="00933E7E">
            <w:pPr>
              <w:jc w:val="center"/>
              <w:rPr>
                <w:rFonts w:ascii="Arial" w:hAnsi="Arial" w:cs="Arial"/>
                <w:sz w:val="24"/>
                <w:szCs w:val="24"/>
              </w:rPr>
            </w:pPr>
            <w:r w:rsidRPr="00B37DD2">
              <w:rPr>
                <w:rFonts w:ascii="Arial" w:hAnsi="Arial" w:cs="Arial"/>
                <w:sz w:val="24"/>
                <w:szCs w:val="24"/>
              </w:rPr>
              <w:t>11%</w:t>
            </w:r>
          </w:p>
        </w:tc>
      </w:tr>
      <w:tr w:rsidR="00933E7E" w:rsidRPr="00B37DD2" w:rsidTr="00707D23">
        <w:tc>
          <w:tcPr>
            <w:tcW w:w="1561" w:type="dxa"/>
            <w:shd w:val="clear" w:color="auto" w:fill="C6D9F1" w:themeFill="text2" w:themeFillTint="33"/>
          </w:tcPr>
          <w:p w:rsidR="001E1C54" w:rsidRPr="00B37DD2" w:rsidRDefault="00933E7E" w:rsidP="00BA3228">
            <w:pPr>
              <w:rPr>
                <w:rFonts w:ascii="Arial" w:hAnsi="Arial" w:cs="Arial"/>
                <w:b/>
                <w:i/>
                <w:sz w:val="24"/>
                <w:szCs w:val="24"/>
              </w:rPr>
            </w:pPr>
            <w:r w:rsidRPr="00B37DD2">
              <w:rPr>
                <w:rFonts w:ascii="Arial" w:hAnsi="Arial" w:cs="Arial"/>
                <w:b/>
                <w:i/>
                <w:sz w:val="24"/>
                <w:szCs w:val="24"/>
              </w:rPr>
              <w:t>Spearwood</w:t>
            </w:r>
          </w:p>
        </w:tc>
        <w:tc>
          <w:tcPr>
            <w:tcW w:w="1140" w:type="dxa"/>
            <w:vAlign w:val="center"/>
          </w:tcPr>
          <w:p w:rsidR="001E1C54" w:rsidRPr="00B37DD2" w:rsidRDefault="00933E7E" w:rsidP="00933E7E">
            <w:pPr>
              <w:jc w:val="center"/>
              <w:rPr>
                <w:rFonts w:ascii="Arial" w:hAnsi="Arial" w:cs="Arial"/>
                <w:sz w:val="24"/>
                <w:szCs w:val="24"/>
              </w:rPr>
            </w:pPr>
            <w:r w:rsidRPr="00B37DD2">
              <w:rPr>
                <w:rFonts w:ascii="Arial" w:hAnsi="Arial" w:cs="Arial"/>
                <w:sz w:val="24"/>
                <w:szCs w:val="24"/>
              </w:rPr>
              <w:t>10%</w:t>
            </w:r>
          </w:p>
        </w:tc>
        <w:tc>
          <w:tcPr>
            <w:tcW w:w="1185" w:type="dxa"/>
            <w:vAlign w:val="center"/>
          </w:tcPr>
          <w:p w:rsidR="001E1C54" w:rsidRPr="00B37DD2" w:rsidRDefault="001E1C54" w:rsidP="00933E7E">
            <w:pPr>
              <w:jc w:val="center"/>
              <w:rPr>
                <w:rFonts w:ascii="Arial" w:hAnsi="Arial" w:cs="Arial"/>
                <w:sz w:val="24"/>
                <w:szCs w:val="24"/>
              </w:rPr>
            </w:pPr>
          </w:p>
        </w:tc>
        <w:tc>
          <w:tcPr>
            <w:tcW w:w="1219" w:type="dxa"/>
            <w:vAlign w:val="center"/>
          </w:tcPr>
          <w:p w:rsidR="001E1C54" w:rsidRPr="00B37DD2" w:rsidRDefault="00933E7E" w:rsidP="00933E7E">
            <w:pPr>
              <w:jc w:val="center"/>
              <w:rPr>
                <w:rFonts w:ascii="Arial" w:hAnsi="Arial" w:cs="Arial"/>
                <w:sz w:val="24"/>
                <w:szCs w:val="24"/>
              </w:rPr>
            </w:pPr>
            <w:r w:rsidRPr="00B37DD2">
              <w:rPr>
                <w:rFonts w:ascii="Arial" w:hAnsi="Arial" w:cs="Arial"/>
                <w:sz w:val="24"/>
                <w:szCs w:val="24"/>
              </w:rPr>
              <w:t>16%</w:t>
            </w:r>
          </w:p>
        </w:tc>
        <w:tc>
          <w:tcPr>
            <w:tcW w:w="1134" w:type="dxa"/>
            <w:vAlign w:val="center"/>
          </w:tcPr>
          <w:p w:rsidR="001E1C54" w:rsidRPr="00B37DD2" w:rsidRDefault="001E1C54" w:rsidP="00933E7E">
            <w:pPr>
              <w:jc w:val="center"/>
              <w:rPr>
                <w:rFonts w:ascii="Arial" w:hAnsi="Arial" w:cs="Arial"/>
                <w:sz w:val="24"/>
                <w:szCs w:val="24"/>
              </w:rPr>
            </w:pPr>
          </w:p>
        </w:tc>
        <w:tc>
          <w:tcPr>
            <w:tcW w:w="1198" w:type="dxa"/>
            <w:vAlign w:val="center"/>
          </w:tcPr>
          <w:p w:rsidR="001E1C54" w:rsidRPr="00B37DD2" w:rsidRDefault="001E1C54" w:rsidP="00933E7E">
            <w:pPr>
              <w:jc w:val="center"/>
              <w:rPr>
                <w:rFonts w:ascii="Arial" w:hAnsi="Arial" w:cs="Arial"/>
                <w:sz w:val="24"/>
                <w:szCs w:val="24"/>
              </w:rPr>
            </w:pPr>
          </w:p>
        </w:tc>
        <w:tc>
          <w:tcPr>
            <w:tcW w:w="1322" w:type="dxa"/>
            <w:vAlign w:val="center"/>
          </w:tcPr>
          <w:p w:rsidR="001E1C54" w:rsidRPr="00B37DD2" w:rsidRDefault="0046113D" w:rsidP="00933E7E">
            <w:pPr>
              <w:jc w:val="center"/>
              <w:rPr>
                <w:rFonts w:ascii="Arial" w:hAnsi="Arial" w:cs="Arial"/>
                <w:sz w:val="24"/>
                <w:szCs w:val="24"/>
              </w:rPr>
            </w:pPr>
            <w:r w:rsidRPr="00B37DD2">
              <w:rPr>
                <w:rFonts w:ascii="Arial" w:hAnsi="Arial" w:cs="Arial"/>
                <w:sz w:val="24"/>
                <w:szCs w:val="24"/>
              </w:rPr>
              <w:t>10%</w:t>
            </w:r>
          </w:p>
        </w:tc>
      </w:tr>
      <w:tr w:rsidR="00933E7E" w:rsidRPr="00B37DD2" w:rsidTr="00707D23">
        <w:tc>
          <w:tcPr>
            <w:tcW w:w="1561" w:type="dxa"/>
            <w:shd w:val="clear" w:color="auto" w:fill="C6D9F1" w:themeFill="text2" w:themeFillTint="33"/>
          </w:tcPr>
          <w:p w:rsidR="001E1C54" w:rsidRPr="00B37DD2" w:rsidRDefault="00933E7E" w:rsidP="00BA3228">
            <w:pPr>
              <w:rPr>
                <w:rFonts w:ascii="Arial" w:hAnsi="Arial" w:cs="Arial"/>
                <w:b/>
                <w:i/>
                <w:sz w:val="24"/>
                <w:szCs w:val="24"/>
              </w:rPr>
            </w:pPr>
            <w:r w:rsidRPr="00B37DD2">
              <w:rPr>
                <w:rFonts w:ascii="Arial" w:hAnsi="Arial" w:cs="Arial"/>
                <w:b/>
                <w:i/>
                <w:sz w:val="24"/>
                <w:szCs w:val="24"/>
              </w:rPr>
              <w:t>Coogee/North Coogee</w:t>
            </w:r>
          </w:p>
        </w:tc>
        <w:tc>
          <w:tcPr>
            <w:tcW w:w="1140" w:type="dxa"/>
            <w:vAlign w:val="center"/>
          </w:tcPr>
          <w:p w:rsidR="001E1C54" w:rsidRPr="00B37DD2" w:rsidRDefault="00933E7E" w:rsidP="00933E7E">
            <w:pPr>
              <w:jc w:val="center"/>
              <w:rPr>
                <w:rFonts w:ascii="Arial" w:hAnsi="Arial" w:cs="Arial"/>
                <w:sz w:val="24"/>
                <w:szCs w:val="24"/>
              </w:rPr>
            </w:pPr>
            <w:r w:rsidRPr="00B37DD2">
              <w:rPr>
                <w:rFonts w:ascii="Arial" w:hAnsi="Arial" w:cs="Arial"/>
                <w:sz w:val="24"/>
                <w:szCs w:val="24"/>
              </w:rPr>
              <w:t>10%</w:t>
            </w:r>
          </w:p>
        </w:tc>
        <w:tc>
          <w:tcPr>
            <w:tcW w:w="1185" w:type="dxa"/>
            <w:vAlign w:val="center"/>
          </w:tcPr>
          <w:p w:rsidR="001E1C54" w:rsidRPr="00B37DD2" w:rsidRDefault="001E1C54" w:rsidP="00933E7E">
            <w:pPr>
              <w:jc w:val="center"/>
              <w:rPr>
                <w:rFonts w:ascii="Arial" w:hAnsi="Arial" w:cs="Arial"/>
                <w:sz w:val="24"/>
                <w:szCs w:val="24"/>
              </w:rPr>
            </w:pPr>
          </w:p>
        </w:tc>
        <w:tc>
          <w:tcPr>
            <w:tcW w:w="1219" w:type="dxa"/>
            <w:vAlign w:val="center"/>
          </w:tcPr>
          <w:p w:rsidR="001E1C54" w:rsidRPr="00B37DD2" w:rsidRDefault="00933E7E" w:rsidP="00933E7E">
            <w:pPr>
              <w:jc w:val="center"/>
              <w:rPr>
                <w:rFonts w:ascii="Arial" w:hAnsi="Arial" w:cs="Arial"/>
                <w:sz w:val="24"/>
                <w:szCs w:val="24"/>
              </w:rPr>
            </w:pPr>
            <w:r w:rsidRPr="00B37DD2">
              <w:rPr>
                <w:rFonts w:ascii="Arial" w:hAnsi="Arial" w:cs="Arial"/>
                <w:sz w:val="24"/>
                <w:szCs w:val="24"/>
              </w:rPr>
              <w:t>12%</w:t>
            </w:r>
          </w:p>
        </w:tc>
        <w:tc>
          <w:tcPr>
            <w:tcW w:w="1134" w:type="dxa"/>
            <w:vAlign w:val="center"/>
          </w:tcPr>
          <w:p w:rsidR="001E1C54" w:rsidRPr="00B37DD2" w:rsidRDefault="001E1C54" w:rsidP="00933E7E">
            <w:pPr>
              <w:jc w:val="center"/>
              <w:rPr>
                <w:rFonts w:ascii="Arial" w:hAnsi="Arial" w:cs="Arial"/>
                <w:sz w:val="24"/>
                <w:szCs w:val="24"/>
              </w:rPr>
            </w:pPr>
          </w:p>
        </w:tc>
        <w:tc>
          <w:tcPr>
            <w:tcW w:w="1198" w:type="dxa"/>
            <w:vAlign w:val="center"/>
          </w:tcPr>
          <w:p w:rsidR="001E1C54" w:rsidRPr="00B37DD2" w:rsidRDefault="001E1C54" w:rsidP="00933E7E">
            <w:pPr>
              <w:jc w:val="center"/>
              <w:rPr>
                <w:rFonts w:ascii="Arial" w:hAnsi="Arial" w:cs="Arial"/>
                <w:sz w:val="24"/>
                <w:szCs w:val="24"/>
              </w:rPr>
            </w:pPr>
          </w:p>
        </w:tc>
        <w:tc>
          <w:tcPr>
            <w:tcW w:w="1322" w:type="dxa"/>
            <w:vAlign w:val="center"/>
          </w:tcPr>
          <w:p w:rsidR="001E1C54" w:rsidRPr="00B37DD2" w:rsidRDefault="001E1C54" w:rsidP="00933E7E">
            <w:pPr>
              <w:jc w:val="center"/>
              <w:rPr>
                <w:rFonts w:ascii="Arial" w:hAnsi="Arial" w:cs="Arial"/>
                <w:sz w:val="24"/>
                <w:szCs w:val="24"/>
              </w:rPr>
            </w:pPr>
          </w:p>
        </w:tc>
      </w:tr>
      <w:tr w:rsidR="00933E7E" w:rsidRPr="00B37DD2" w:rsidTr="00707D23">
        <w:tc>
          <w:tcPr>
            <w:tcW w:w="1561" w:type="dxa"/>
            <w:shd w:val="clear" w:color="auto" w:fill="C6D9F1" w:themeFill="text2" w:themeFillTint="33"/>
          </w:tcPr>
          <w:p w:rsidR="001E1C54" w:rsidRPr="00B37DD2" w:rsidRDefault="00933E7E" w:rsidP="00BA3228">
            <w:pPr>
              <w:rPr>
                <w:rFonts w:ascii="Arial" w:hAnsi="Arial" w:cs="Arial"/>
                <w:b/>
                <w:i/>
                <w:sz w:val="24"/>
                <w:szCs w:val="24"/>
              </w:rPr>
            </w:pPr>
            <w:r w:rsidRPr="00B37DD2">
              <w:rPr>
                <w:rFonts w:ascii="Arial" w:hAnsi="Arial" w:cs="Arial"/>
                <w:b/>
                <w:i/>
                <w:sz w:val="24"/>
                <w:szCs w:val="24"/>
              </w:rPr>
              <w:t>Bibra Lake</w:t>
            </w:r>
          </w:p>
        </w:tc>
        <w:tc>
          <w:tcPr>
            <w:tcW w:w="1140" w:type="dxa"/>
            <w:vAlign w:val="center"/>
          </w:tcPr>
          <w:p w:rsidR="001E1C54" w:rsidRPr="00B37DD2" w:rsidRDefault="00933E7E" w:rsidP="00933E7E">
            <w:pPr>
              <w:jc w:val="center"/>
              <w:rPr>
                <w:rFonts w:ascii="Arial" w:hAnsi="Arial" w:cs="Arial"/>
                <w:sz w:val="24"/>
                <w:szCs w:val="24"/>
              </w:rPr>
            </w:pPr>
            <w:r w:rsidRPr="00B37DD2">
              <w:rPr>
                <w:rFonts w:ascii="Arial" w:hAnsi="Arial" w:cs="Arial"/>
                <w:sz w:val="24"/>
                <w:szCs w:val="24"/>
              </w:rPr>
              <w:t>9%</w:t>
            </w:r>
          </w:p>
        </w:tc>
        <w:tc>
          <w:tcPr>
            <w:tcW w:w="1185" w:type="dxa"/>
            <w:vAlign w:val="center"/>
          </w:tcPr>
          <w:p w:rsidR="001E1C54" w:rsidRPr="00B37DD2" w:rsidRDefault="001E1C54" w:rsidP="00933E7E">
            <w:pPr>
              <w:jc w:val="center"/>
              <w:rPr>
                <w:rFonts w:ascii="Arial" w:hAnsi="Arial" w:cs="Arial"/>
                <w:sz w:val="24"/>
                <w:szCs w:val="24"/>
              </w:rPr>
            </w:pPr>
          </w:p>
        </w:tc>
        <w:tc>
          <w:tcPr>
            <w:tcW w:w="1219" w:type="dxa"/>
            <w:vAlign w:val="center"/>
          </w:tcPr>
          <w:p w:rsidR="001E1C54" w:rsidRPr="00B37DD2" w:rsidRDefault="001E1C54" w:rsidP="00933E7E">
            <w:pPr>
              <w:jc w:val="center"/>
              <w:rPr>
                <w:rFonts w:ascii="Arial" w:hAnsi="Arial" w:cs="Arial"/>
                <w:sz w:val="24"/>
                <w:szCs w:val="24"/>
              </w:rPr>
            </w:pPr>
          </w:p>
        </w:tc>
        <w:tc>
          <w:tcPr>
            <w:tcW w:w="1134" w:type="dxa"/>
            <w:vAlign w:val="center"/>
          </w:tcPr>
          <w:p w:rsidR="001E1C54" w:rsidRPr="00B37DD2" w:rsidRDefault="001E1C54" w:rsidP="00933E7E">
            <w:pPr>
              <w:jc w:val="center"/>
              <w:rPr>
                <w:rFonts w:ascii="Arial" w:hAnsi="Arial" w:cs="Arial"/>
                <w:sz w:val="24"/>
                <w:szCs w:val="24"/>
              </w:rPr>
            </w:pPr>
          </w:p>
        </w:tc>
        <w:tc>
          <w:tcPr>
            <w:tcW w:w="1198" w:type="dxa"/>
            <w:vAlign w:val="center"/>
          </w:tcPr>
          <w:p w:rsidR="001E1C54" w:rsidRPr="00B37DD2" w:rsidRDefault="0046113D" w:rsidP="00933E7E">
            <w:pPr>
              <w:jc w:val="center"/>
              <w:rPr>
                <w:rFonts w:ascii="Arial" w:hAnsi="Arial" w:cs="Arial"/>
                <w:sz w:val="24"/>
                <w:szCs w:val="24"/>
              </w:rPr>
            </w:pPr>
            <w:r w:rsidRPr="00B37DD2">
              <w:rPr>
                <w:rFonts w:ascii="Arial" w:hAnsi="Arial" w:cs="Arial"/>
                <w:sz w:val="24"/>
                <w:szCs w:val="24"/>
              </w:rPr>
              <w:t>6%</w:t>
            </w:r>
          </w:p>
        </w:tc>
        <w:tc>
          <w:tcPr>
            <w:tcW w:w="1322" w:type="dxa"/>
            <w:vAlign w:val="center"/>
          </w:tcPr>
          <w:p w:rsidR="001E1C54" w:rsidRPr="00B37DD2" w:rsidRDefault="001E1C54" w:rsidP="00933E7E">
            <w:pPr>
              <w:jc w:val="center"/>
              <w:rPr>
                <w:rFonts w:ascii="Arial" w:hAnsi="Arial" w:cs="Arial"/>
                <w:sz w:val="24"/>
                <w:szCs w:val="24"/>
              </w:rPr>
            </w:pPr>
          </w:p>
        </w:tc>
      </w:tr>
      <w:tr w:rsidR="00933E7E" w:rsidRPr="00B37DD2" w:rsidTr="00707D23">
        <w:tc>
          <w:tcPr>
            <w:tcW w:w="1561" w:type="dxa"/>
            <w:shd w:val="clear" w:color="auto" w:fill="C6D9F1" w:themeFill="text2" w:themeFillTint="33"/>
          </w:tcPr>
          <w:p w:rsidR="001E1C54" w:rsidRPr="00B37DD2" w:rsidRDefault="00933E7E" w:rsidP="00BA3228">
            <w:pPr>
              <w:rPr>
                <w:rFonts w:ascii="Arial" w:hAnsi="Arial" w:cs="Arial"/>
                <w:b/>
                <w:i/>
                <w:sz w:val="24"/>
                <w:szCs w:val="24"/>
              </w:rPr>
            </w:pPr>
            <w:r w:rsidRPr="00B37DD2">
              <w:rPr>
                <w:rFonts w:ascii="Arial" w:hAnsi="Arial" w:cs="Arial"/>
                <w:b/>
                <w:i/>
                <w:sz w:val="24"/>
                <w:szCs w:val="24"/>
              </w:rPr>
              <w:t>North Lake</w:t>
            </w:r>
          </w:p>
        </w:tc>
        <w:tc>
          <w:tcPr>
            <w:tcW w:w="1140" w:type="dxa"/>
            <w:vAlign w:val="center"/>
          </w:tcPr>
          <w:p w:rsidR="001E1C54" w:rsidRPr="00B37DD2" w:rsidRDefault="001E1C54" w:rsidP="00933E7E">
            <w:pPr>
              <w:jc w:val="center"/>
              <w:rPr>
                <w:rFonts w:ascii="Arial" w:hAnsi="Arial" w:cs="Arial"/>
                <w:sz w:val="24"/>
                <w:szCs w:val="24"/>
              </w:rPr>
            </w:pPr>
          </w:p>
        </w:tc>
        <w:tc>
          <w:tcPr>
            <w:tcW w:w="1185" w:type="dxa"/>
            <w:vAlign w:val="center"/>
          </w:tcPr>
          <w:p w:rsidR="001E1C54" w:rsidRPr="00B37DD2" w:rsidRDefault="00933E7E" w:rsidP="00933E7E">
            <w:pPr>
              <w:jc w:val="center"/>
              <w:rPr>
                <w:rFonts w:ascii="Arial" w:hAnsi="Arial" w:cs="Arial"/>
                <w:sz w:val="24"/>
                <w:szCs w:val="24"/>
              </w:rPr>
            </w:pPr>
            <w:r w:rsidRPr="00B37DD2">
              <w:rPr>
                <w:rFonts w:ascii="Arial" w:hAnsi="Arial" w:cs="Arial"/>
                <w:sz w:val="24"/>
                <w:szCs w:val="24"/>
              </w:rPr>
              <w:t>14%</w:t>
            </w:r>
          </w:p>
        </w:tc>
        <w:tc>
          <w:tcPr>
            <w:tcW w:w="1219" w:type="dxa"/>
            <w:vAlign w:val="center"/>
          </w:tcPr>
          <w:p w:rsidR="001E1C54" w:rsidRPr="00B37DD2" w:rsidRDefault="001E1C54" w:rsidP="00933E7E">
            <w:pPr>
              <w:jc w:val="center"/>
              <w:rPr>
                <w:rFonts w:ascii="Arial" w:hAnsi="Arial" w:cs="Arial"/>
                <w:sz w:val="24"/>
                <w:szCs w:val="24"/>
              </w:rPr>
            </w:pPr>
          </w:p>
        </w:tc>
        <w:tc>
          <w:tcPr>
            <w:tcW w:w="1134" w:type="dxa"/>
            <w:vAlign w:val="center"/>
          </w:tcPr>
          <w:p w:rsidR="001E1C54" w:rsidRPr="00B37DD2" w:rsidRDefault="001E1C54" w:rsidP="00933E7E">
            <w:pPr>
              <w:jc w:val="center"/>
              <w:rPr>
                <w:rFonts w:ascii="Arial" w:hAnsi="Arial" w:cs="Arial"/>
                <w:sz w:val="24"/>
                <w:szCs w:val="24"/>
              </w:rPr>
            </w:pPr>
          </w:p>
        </w:tc>
        <w:tc>
          <w:tcPr>
            <w:tcW w:w="1198" w:type="dxa"/>
            <w:vAlign w:val="center"/>
          </w:tcPr>
          <w:p w:rsidR="001E1C54" w:rsidRPr="00B37DD2" w:rsidRDefault="0046113D" w:rsidP="00933E7E">
            <w:pPr>
              <w:jc w:val="center"/>
              <w:rPr>
                <w:rFonts w:ascii="Arial" w:hAnsi="Arial" w:cs="Arial"/>
                <w:sz w:val="24"/>
                <w:szCs w:val="24"/>
              </w:rPr>
            </w:pPr>
            <w:r w:rsidRPr="00B37DD2">
              <w:rPr>
                <w:rFonts w:ascii="Arial" w:hAnsi="Arial" w:cs="Arial"/>
                <w:sz w:val="24"/>
                <w:szCs w:val="24"/>
              </w:rPr>
              <w:t>8%</w:t>
            </w:r>
          </w:p>
        </w:tc>
        <w:tc>
          <w:tcPr>
            <w:tcW w:w="1322" w:type="dxa"/>
            <w:vAlign w:val="center"/>
          </w:tcPr>
          <w:p w:rsidR="001E1C54" w:rsidRPr="00B37DD2" w:rsidRDefault="001E1C54" w:rsidP="00933E7E">
            <w:pPr>
              <w:jc w:val="center"/>
              <w:rPr>
                <w:rFonts w:ascii="Arial" w:hAnsi="Arial" w:cs="Arial"/>
                <w:sz w:val="24"/>
                <w:szCs w:val="24"/>
              </w:rPr>
            </w:pPr>
          </w:p>
        </w:tc>
      </w:tr>
      <w:tr w:rsidR="00933E7E" w:rsidRPr="00B37DD2" w:rsidTr="00707D23">
        <w:tc>
          <w:tcPr>
            <w:tcW w:w="1561" w:type="dxa"/>
            <w:shd w:val="clear" w:color="auto" w:fill="C6D9F1" w:themeFill="text2" w:themeFillTint="33"/>
          </w:tcPr>
          <w:p w:rsidR="001E1C54" w:rsidRPr="00B37DD2" w:rsidRDefault="00933E7E" w:rsidP="00BA3228">
            <w:pPr>
              <w:rPr>
                <w:rFonts w:ascii="Arial" w:hAnsi="Arial" w:cs="Arial"/>
                <w:b/>
                <w:i/>
                <w:sz w:val="24"/>
                <w:szCs w:val="24"/>
              </w:rPr>
            </w:pPr>
            <w:r w:rsidRPr="00B37DD2">
              <w:rPr>
                <w:rFonts w:ascii="Arial" w:hAnsi="Arial" w:cs="Arial"/>
                <w:b/>
                <w:i/>
                <w:sz w:val="24"/>
                <w:szCs w:val="24"/>
              </w:rPr>
              <w:t>Leeming</w:t>
            </w:r>
          </w:p>
        </w:tc>
        <w:tc>
          <w:tcPr>
            <w:tcW w:w="1140" w:type="dxa"/>
            <w:vAlign w:val="center"/>
          </w:tcPr>
          <w:p w:rsidR="001E1C54" w:rsidRPr="00B37DD2" w:rsidRDefault="001E1C54" w:rsidP="00933E7E">
            <w:pPr>
              <w:jc w:val="center"/>
              <w:rPr>
                <w:rFonts w:ascii="Arial" w:hAnsi="Arial" w:cs="Arial"/>
                <w:sz w:val="24"/>
                <w:szCs w:val="24"/>
              </w:rPr>
            </w:pPr>
          </w:p>
        </w:tc>
        <w:tc>
          <w:tcPr>
            <w:tcW w:w="1185" w:type="dxa"/>
            <w:vAlign w:val="center"/>
          </w:tcPr>
          <w:p w:rsidR="001E1C54" w:rsidRPr="00B37DD2" w:rsidRDefault="00933E7E" w:rsidP="00933E7E">
            <w:pPr>
              <w:jc w:val="center"/>
              <w:rPr>
                <w:rFonts w:ascii="Arial" w:hAnsi="Arial" w:cs="Arial"/>
                <w:sz w:val="24"/>
                <w:szCs w:val="24"/>
              </w:rPr>
            </w:pPr>
            <w:r w:rsidRPr="00B37DD2">
              <w:rPr>
                <w:rFonts w:ascii="Arial" w:hAnsi="Arial" w:cs="Arial"/>
                <w:sz w:val="24"/>
                <w:szCs w:val="24"/>
              </w:rPr>
              <w:t>14%</w:t>
            </w:r>
          </w:p>
        </w:tc>
        <w:tc>
          <w:tcPr>
            <w:tcW w:w="1219" w:type="dxa"/>
            <w:vAlign w:val="center"/>
          </w:tcPr>
          <w:p w:rsidR="001E1C54" w:rsidRPr="00B37DD2" w:rsidRDefault="001E1C54" w:rsidP="00933E7E">
            <w:pPr>
              <w:jc w:val="center"/>
              <w:rPr>
                <w:rFonts w:ascii="Arial" w:hAnsi="Arial" w:cs="Arial"/>
                <w:sz w:val="24"/>
                <w:szCs w:val="24"/>
              </w:rPr>
            </w:pPr>
          </w:p>
        </w:tc>
        <w:tc>
          <w:tcPr>
            <w:tcW w:w="1134" w:type="dxa"/>
            <w:vAlign w:val="center"/>
          </w:tcPr>
          <w:p w:rsidR="001E1C54" w:rsidRPr="00B37DD2" w:rsidRDefault="001E1C54" w:rsidP="00933E7E">
            <w:pPr>
              <w:jc w:val="center"/>
              <w:rPr>
                <w:rFonts w:ascii="Arial" w:hAnsi="Arial" w:cs="Arial"/>
                <w:sz w:val="24"/>
                <w:szCs w:val="24"/>
              </w:rPr>
            </w:pPr>
          </w:p>
        </w:tc>
        <w:tc>
          <w:tcPr>
            <w:tcW w:w="1198" w:type="dxa"/>
            <w:vAlign w:val="center"/>
          </w:tcPr>
          <w:p w:rsidR="001E1C54" w:rsidRPr="00B37DD2" w:rsidRDefault="001E1C54" w:rsidP="00933E7E">
            <w:pPr>
              <w:jc w:val="center"/>
              <w:rPr>
                <w:rFonts w:ascii="Arial" w:hAnsi="Arial" w:cs="Arial"/>
                <w:sz w:val="24"/>
                <w:szCs w:val="24"/>
              </w:rPr>
            </w:pPr>
          </w:p>
        </w:tc>
        <w:tc>
          <w:tcPr>
            <w:tcW w:w="1322" w:type="dxa"/>
            <w:vAlign w:val="center"/>
          </w:tcPr>
          <w:p w:rsidR="001E1C54" w:rsidRPr="00B37DD2" w:rsidRDefault="001E1C54" w:rsidP="00933E7E">
            <w:pPr>
              <w:jc w:val="center"/>
              <w:rPr>
                <w:rFonts w:ascii="Arial" w:hAnsi="Arial" w:cs="Arial"/>
                <w:sz w:val="24"/>
                <w:szCs w:val="24"/>
              </w:rPr>
            </w:pPr>
          </w:p>
        </w:tc>
      </w:tr>
      <w:tr w:rsidR="00933E7E" w:rsidRPr="00B37DD2" w:rsidTr="00707D23">
        <w:tc>
          <w:tcPr>
            <w:tcW w:w="1561" w:type="dxa"/>
            <w:shd w:val="clear" w:color="auto" w:fill="C6D9F1" w:themeFill="text2" w:themeFillTint="33"/>
          </w:tcPr>
          <w:p w:rsidR="001E1C54" w:rsidRPr="00B37DD2" w:rsidRDefault="00933E7E" w:rsidP="00BA3228">
            <w:pPr>
              <w:rPr>
                <w:rFonts w:ascii="Arial" w:hAnsi="Arial" w:cs="Arial"/>
                <w:b/>
                <w:i/>
                <w:sz w:val="24"/>
                <w:szCs w:val="24"/>
              </w:rPr>
            </w:pPr>
            <w:r w:rsidRPr="00B37DD2">
              <w:rPr>
                <w:rFonts w:ascii="Arial" w:hAnsi="Arial" w:cs="Arial"/>
                <w:b/>
                <w:i/>
                <w:sz w:val="24"/>
                <w:szCs w:val="24"/>
              </w:rPr>
              <w:t>Success</w:t>
            </w:r>
          </w:p>
        </w:tc>
        <w:tc>
          <w:tcPr>
            <w:tcW w:w="1140" w:type="dxa"/>
            <w:vAlign w:val="center"/>
          </w:tcPr>
          <w:p w:rsidR="001E1C54" w:rsidRPr="00B37DD2" w:rsidRDefault="001E1C54" w:rsidP="00933E7E">
            <w:pPr>
              <w:jc w:val="center"/>
              <w:rPr>
                <w:rFonts w:ascii="Arial" w:hAnsi="Arial" w:cs="Arial"/>
                <w:sz w:val="24"/>
                <w:szCs w:val="24"/>
              </w:rPr>
            </w:pPr>
          </w:p>
        </w:tc>
        <w:tc>
          <w:tcPr>
            <w:tcW w:w="1185" w:type="dxa"/>
            <w:vAlign w:val="center"/>
          </w:tcPr>
          <w:p w:rsidR="001E1C54" w:rsidRPr="00B37DD2" w:rsidRDefault="00933E7E" w:rsidP="00933E7E">
            <w:pPr>
              <w:jc w:val="center"/>
              <w:rPr>
                <w:rFonts w:ascii="Arial" w:hAnsi="Arial" w:cs="Arial"/>
                <w:sz w:val="24"/>
                <w:szCs w:val="24"/>
              </w:rPr>
            </w:pPr>
            <w:r w:rsidRPr="00B37DD2">
              <w:rPr>
                <w:rFonts w:ascii="Arial" w:hAnsi="Arial" w:cs="Arial"/>
                <w:sz w:val="24"/>
                <w:szCs w:val="24"/>
              </w:rPr>
              <w:t>9%</w:t>
            </w:r>
          </w:p>
        </w:tc>
        <w:tc>
          <w:tcPr>
            <w:tcW w:w="1219" w:type="dxa"/>
            <w:vAlign w:val="center"/>
          </w:tcPr>
          <w:p w:rsidR="001E1C54" w:rsidRPr="00B37DD2" w:rsidRDefault="001E1C54" w:rsidP="00933E7E">
            <w:pPr>
              <w:jc w:val="center"/>
              <w:rPr>
                <w:rFonts w:ascii="Arial" w:hAnsi="Arial" w:cs="Arial"/>
                <w:sz w:val="24"/>
                <w:szCs w:val="24"/>
              </w:rPr>
            </w:pPr>
          </w:p>
        </w:tc>
        <w:tc>
          <w:tcPr>
            <w:tcW w:w="1134" w:type="dxa"/>
            <w:vAlign w:val="center"/>
          </w:tcPr>
          <w:p w:rsidR="001E1C54" w:rsidRPr="00B37DD2" w:rsidRDefault="00FC23DA" w:rsidP="00933E7E">
            <w:pPr>
              <w:jc w:val="center"/>
              <w:rPr>
                <w:rFonts w:ascii="Arial" w:hAnsi="Arial" w:cs="Arial"/>
                <w:sz w:val="24"/>
                <w:szCs w:val="24"/>
              </w:rPr>
            </w:pPr>
            <w:r w:rsidRPr="00B37DD2">
              <w:rPr>
                <w:rFonts w:ascii="Arial" w:hAnsi="Arial" w:cs="Arial"/>
                <w:sz w:val="24"/>
                <w:szCs w:val="24"/>
              </w:rPr>
              <w:t>9%</w:t>
            </w:r>
          </w:p>
        </w:tc>
        <w:tc>
          <w:tcPr>
            <w:tcW w:w="1198" w:type="dxa"/>
            <w:vAlign w:val="center"/>
          </w:tcPr>
          <w:p w:rsidR="001E1C54" w:rsidRPr="00B37DD2" w:rsidRDefault="001E1C54" w:rsidP="00933E7E">
            <w:pPr>
              <w:jc w:val="center"/>
              <w:rPr>
                <w:rFonts w:ascii="Arial" w:hAnsi="Arial" w:cs="Arial"/>
                <w:sz w:val="24"/>
                <w:szCs w:val="24"/>
              </w:rPr>
            </w:pPr>
          </w:p>
        </w:tc>
        <w:tc>
          <w:tcPr>
            <w:tcW w:w="1322" w:type="dxa"/>
            <w:vAlign w:val="center"/>
          </w:tcPr>
          <w:p w:rsidR="001E1C54" w:rsidRPr="00B37DD2" w:rsidRDefault="001E1C54" w:rsidP="00933E7E">
            <w:pPr>
              <w:jc w:val="center"/>
              <w:rPr>
                <w:rFonts w:ascii="Arial" w:hAnsi="Arial" w:cs="Arial"/>
                <w:sz w:val="24"/>
                <w:szCs w:val="24"/>
              </w:rPr>
            </w:pPr>
          </w:p>
        </w:tc>
      </w:tr>
      <w:tr w:rsidR="00933E7E" w:rsidRPr="00B37DD2" w:rsidTr="00707D23">
        <w:tc>
          <w:tcPr>
            <w:tcW w:w="1561" w:type="dxa"/>
            <w:shd w:val="clear" w:color="auto" w:fill="C6D9F1" w:themeFill="text2" w:themeFillTint="33"/>
          </w:tcPr>
          <w:p w:rsidR="001E1C54" w:rsidRPr="00B37DD2" w:rsidRDefault="00933E7E" w:rsidP="00BA3228">
            <w:pPr>
              <w:rPr>
                <w:rFonts w:ascii="Arial" w:hAnsi="Arial" w:cs="Arial"/>
                <w:b/>
                <w:i/>
                <w:sz w:val="24"/>
                <w:szCs w:val="24"/>
              </w:rPr>
            </w:pPr>
            <w:r w:rsidRPr="00B37DD2">
              <w:rPr>
                <w:rFonts w:ascii="Arial" w:hAnsi="Arial" w:cs="Arial"/>
                <w:b/>
                <w:i/>
                <w:sz w:val="24"/>
                <w:szCs w:val="24"/>
              </w:rPr>
              <w:t>Jandakot</w:t>
            </w:r>
          </w:p>
        </w:tc>
        <w:tc>
          <w:tcPr>
            <w:tcW w:w="1140" w:type="dxa"/>
            <w:vAlign w:val="center"/>
          </w:tcPr>
          <w:p w:rsidR="001E1C54" w:rsidRPr="00B37DD2" w:rsidRDefault="001E1C54" w:rsidP="00933E7E">
            <w:pPr>
              <w:jc w:val="center"/>
              <w:rPr>
                <w:rFonts w:ascii="Arial" w:hAnsi="Arial" w:cs="Arial"/>
                <w:sz w:val="24"/>
                <w:szCs w:val="24"/>
              </w:rPr>
            </w:pPr>
          </w:p>
        </w:tc>
        <w:tc>
          <w:tcPr>
            <w:tcW w:w="1185" w:type="dxa"/>
            <w:vAlign w:val="center"/>
          </w:tcPr>
          <w:p w:rsidR="001E1C54" w:rsidRPr="00B37DD2" w:rsidRDefault="00933E7E" w:rsidP="00933E7E">
            <w:pPr>
              <w:jc w:val="center"/>
              <w:rPr>
                <w:rFonts w:ascii="Arial" w:hAnsi="Arial" w:cs="Arial"/>
                <w:sz w:val="24"/>
                <w:szCs w:val="24"/>
              </w:rPr>
            </w:pPr>
            <w:r w:rsidRPr="00B37DD2">
              <w:rPr>
                <w:rFonts w:ascii="Arial" w:hAnsi="Arial" w:cs="Arial"/>
                <w:sz w:val="24"/>
                <w:szCs w:val="24"/>
              </w:rPr>
              <w:t>9%</w:t>
            </w:r>
          </w:p>
        </w:tc>
        <w:tc>
          <w:tcPr>
            <w:tcW w:w="1219" w:type="dxa"/>
            <w:vAlign w:val="center"/>
          </w:tcPr>
          <w:p w:rsidR="001E1C54" w:rsidRPr="00B37DD2" w:rsidRDefault="001E1C54" w:rsidP="00933E7E">
            <w:pPr>
              <w:jc w:val="center"/>
              <w:rPr>
                <w:rFonts w:ascii="Arial" w:hAnsi="Arial" w:cs="Arial"/>
                <w:sz w:val="24"/>
                <w:szCs w:val="24"/>
              </w:rPr>
            </w:pPr>
          </w:p>
        </w:tc>
        <w:tc>
          <w:tcPr>
            <w:tcW w:w="1134" w:type="dxa"/>
            <w:vAlign w:val="center"/>
          </w:tcPr>
          <w:p w:rsidR="001E1C54" w:rsidRPr="00B37DD2" w:rsidRDefault="001E1C54" w:rsidP="00933E7E">
            <w:pPr>
              <w:jc w:val="center"/>
              <w:rPr>
                <w:rFonts w:ascii="Arial" w:hAnsi="Arial" w:cs="Arial"/>
                <w:sz w:val="24"/>
                <w:szCs w:val="24"/>
              </w:rPr>
            </w:pPr>
          </w:p>
        </w:tc>
        <w:tc>
          <w:tcPr>
            <w:tcW w:w="1198" w:type="dxa"/>
            <w:vAlign w:val="center"/>
          </w:tcPr>
          <w:p w:rsidR="001E1C54" w:rsidRPr="00B37DD2" w:rsidRDefault="001E1C54" w:rsidP="00933E7E">
            <w:pPr>
              <w:jc w:val="center"/>
              <w:rPr>
                <w:rFonts w:ascii="Arial" w:hAnsi="Arial" w:cs="Arial"/>
                <w:sz w:val="24"/>
                <w:szCs w:val="24"/>
              </w:rPr>
            </w:pPr>
          </w:p>
        </w:tc>
        <w:tc>
          <w:tcPr>
            <w:tcW w:w="1322" w:type="dxa"/>
            <w:vAlign w:val="center"/>
          </w:tcPr>
          <w:p w:rsidR="001E1C54" w:rsidRPr="00B37DD2" w:rsidRDefault="001E1C54" w:rsidP="00933E7E">
            <w:pPr>
              <w:jc w:val="center"/>
              <w:rPr>
                <w:rFonts w:ascii="Arial" w:hAnsi="Arial" w:cs="Arial"/>
                <w:sz w:val="24"/>
                <w:szCs w:val="24"/>
              </w:rPr>
            </w:pPr>
          </w:p>
        </w:tc>
      </w:tr>
      <w:tr w:rsidR="00933E7E" w:rsidRPr="00B37DD2" w:rsidTr="00707D23">
        <w:tc>
          <w:tcPr>
            <w:tcW w:w="1561" w:type="dxa"/>
            <w:shd w:val="clear" w:color="auto" w:fill="C6D9F1" w:themeFill="text2" w:themeFillTint="33"/>
          </w:tcPr>
          <w:p w:rsidR="001E1C54" w:rsidRPr="00B37DD2" w:rsidRDefault="00933E7E" w:rsidP="00BA3228">
            <w:pPr>
              <w:rPr>
                <w:rFonts w:ascii="Arial" w:hAnsi="Arial" w:cs="Arial"/>
                <w:b/>
                <w:i/>
                <w:sz w:val="24"/>
                <w:szCs w:val="24"/>
              </w:rPr>
            </w:pPr>
            <w:r w:rsidRPr="00B37DD2">
              <w:rPr>
                <w:rFonts w:ascii="Arial" w:hAnsi="Arial" w:cs="Arial"/>
                <w:b/>
                <w:i/>
                <w:sz w:val="24"/>
                <w:szCs w:val="24"/>
              </w:rPr>
              <w:t>Yangebup</w:t>
            </w:r>
          </w:p>
        </w:tc>
        <w:tc>
          <w:tcPr>
            <w:tcW w:w="1140" w:type="dxa"/>
            <w:vAlign w:val="center"/>
          </w:tcPr>
          <w:p w:rsidR="001E1C54" w:rsidRPr="00B37DD2" w:rsidRDefault="001E1C54" w:rsidP="00933E7E">
            <w:pPr>
              <w:jc w:val="center"/>
              <w:rPr>
                <w:rFonts w:ascii="Arial" w:hAnsi="Arial" w:cs="Arial"/>
                <w:sz w:val="24"/>
                <w:szCs w:val="24"/>
              </w:rPr>
            </w:pPr>
          </w:p>
        </w:tc>
        <w:tc>
          <w:tcPr>
            <w:tcW w:w="1185" w:type="dxa"/>
            <w:vAlign w:val="center"/>
          </w:tcPr>
          <w:p w:rsidR="001E1C54" w:rsidRPr="00B37DD2" w:rsidRDefault="001E1C54" w:rsidP="00933E7E">
            <w:pPr>
              <w:jc w:val="center"/>
              <w:rPr>
                <w:rFonts w:ascii="Arial" w:hAnsi="Arial" w:cs="Arial"/>
                <w:sz w:val="24"/>
                <w:szCs w:val="24"/>
              </w:rPr>
            </w:pPr>
          </w:p>
        </w:tc>
        <w:tc>
          <w:tcPr>
            <w:tcW w:w="1219" w:type="dxa"/>
            <w:vAlign w:val="center"/>
          </w:tcPr>
          <w:p w:rsidR="001E1C54" w:rsidRPr="00B37DD2" w:rsidRDefault="00933E7E" w:rsidP="00933E7E">
            <w:pPr>
              <w:jc w:val="center"/>
              <w:rPr>
                <w:rFonts w:ascii="Arial" w:hAnsi="Arial" w:cs="Arial"/>
                <w:sz w:val="24"/>
                <w:szCs w:val="24"/>
              </w:rPr>
            </w:pPr>
            <w:r w:rsidRPr="00B37DD2">
              <w:rPr>
                <w:rFonts w:ascii="Arial" w:hAnsi="Arial" w:cs="Arial"/>
                <w:sz w:val="24"/>
                <w:szCs w:val="24"/>
              </w:rPr>
              <w:t>7%</w:t>
            </w:r>
          </w:p>
        </w:tc>
        <w:tc>
          <w:tcPr>
            <w:tcW w:w="1134" w:type="dxa"/>
            <w:vAlign w:val="center"/>
          </w:tcPr>
          <w:p w:rsidR="001E1C54" w:rsidRPr="00B37DD2" w:rsidRDefault="001E1C54" w:rsidP="00933E7E">
            <w:pPr>
              <w:jc w:val="center"/>
              <w:rPr>
                <w:rFonts w:ascii="Arial" w:hAnsi="Arial" w:cs="Arial"/>
                <w:sz w:val="24"/>
                <w:szCs w:val="24"/>
              </w:rPr>
            </w:pPr>
          </w:p>
        </w:tc>
        <w:tc>
          <w:tcPr>
            <w:tcW w:w="1198" w:type="dxa"/>
            <w:vAlign w:val="center"/>
          </w:tcPr>
          <w:p w:rsidR="001E1C54" w:rsidRPr="00B37DD2" w:rsidRDefault="001E1C54" w:rsidP="00933E7E">
            <w:pPr>
              <w:jc w:val="center"/>
              <w:rPr>
                <w:rFonts w:ascii="Arial" w:hAnsi="Arial" w:cs="Arial"/>
                <w:sz w:val="24"/>
                <w:szCs w:val="24"/>
              </w:rPr>
            </w:pPr>
          </w:p>
        </w:tc>
        <w:tc>
          <w:tcPr>
            <w:tcW w:w="1322" w:type="dxa"/>
            <w:vAlign w:val="center"/>
          </w:tcPr>
          <w:p w:rsidR="001E1C54" w:rsidRPr="00B37DD2" w:rsidRDefault="0046113D" w:rsidP="00933E7E">
            <w:pPr>
              <w:jc w:val="center"/>
              <w:rPr>
                <w:rFonts w:ascii="Arial" w:hAnsi="Arial" w:cs="Arial"/>
                <w:sz w:val="24"/>
                <w:szCs w:val="24"/>
              </w:rPr>
            </w:pPr>
            <w:r w:rsidRPr="00B37DD2">
              <w:rPr>
                <w:rFonts w:ascii="Arial" w:hAnsi="Arial" w:cs="Arial"/>
                <w:sz w:val="24"/>
                <w:szCs w:val="24"/>
              </w:rPr>
              <w:t>9%</w:t>
            </w:r>
          </w:p>
        </w:tc>
      </w:tr>
      <w:tr w:rsidR="00933E7E" w:rsidRPr="00B37DD2" w:rsidTr="00707D23">
        <w:tc>
          <w:tcPr>
            <w:tcW w:w="1561" w:type="dxa"/>
            <w:shd w:val="clear" w:color="auto" w:fill="C6D9F1" w:themeFill="text2" w:themeFillTint="33"/>
          </w:tcPr>
          <w:p w:rsidR="00933E7E" w:rsidRPr="00B37DD2" w:rsidRDefault="00933E7E" w:rsidP="00BA3228">
            <w:pPr>
              <w:rPr>
                <w:rFonts w:ascii="Arial" w:hAnsi="Arial" w:cs="Arial"/>
                <w:b/>
                <w:i/>
                <w:sz w:val="24"/>
                <w:szCs w:val="24"/>
              </w:rPr>
            </w:pPr>
            <w:proofErr w:type="spellStart"/>
            <w:r w:rsidRPr="00B37DD2">
              <w:rPr>
                <w:rFonts w:ascii="Arial" w:hAnsi="Arial" w:cs="Arial"/>
                <w:b/>
                <w:i/>
                <w:sz w:val="24"/>
                <w:szCs w:val="24"/>
              </w:rPr>
              <w:t>Beeliar</w:t>
            </w:r>
            <w:proofErr w:type="spellEnd"/>
          </w:p>
        </w:tc>
        <w:tc>
          <w:tcPr>
            <w:tcW w:w="1140" w:type="dxa"/>
            <w:vAlign w:val="center"/>
          </w:tcPr>
          <w:p w:rsidR="00933E7E" w:rsidRPr="00B37DD2" w:rsidRDefault="00933E7E" w:rsidP="00933E7E">
            <w:pPr>
              <w:jc w:val="center"/>
              <w:rPr>
                <w:rFonts w:ascii="Arial" w:hAnsi="Arial" w:cs="Arial"/>
                <w:sz w:val="24"/>
                <w:szCs w:val="24"/>
              </w:rPr>
            </w:pPr>
          </w:p>
        </w:tc>
        <w:tc>
          <w:tcPr>
            <w:tcW w:w="1185" w:type="dxa"/>
            <w:vAlign w:val="center"/>
          </w:tcPr>
          <w:p w:rsidR="00933E7E" w:rsidRPr="00B37DD2" w:rsidRDefault="00933E7E" w:rsidP="00933E7E">
            <w:pPr>
              <w:jc w:val="center"/>
              <w:rPr>
                <w:rFonts w:ascii="Arial" w:hAnsi="Arial" w:cs="Arial"/>
                <w:sz w:val="24"/>
                <w:szCs w:val="24"/>
              </w:rPr>
            </w:pPr>
          </w:p>
        </w:tc>
        <w:tc>
          <w:tcPr>
            <w:tcW w:w="1219" w:type="dxa"/>
            <w:vAlign w:val="center"/>
          </w:tcPr>
          <w:p w:rsidR="00933E7E" w:rsidRPr="00B37DD2" w:rsidRDefault="00933E7E" w:rsidP="00933E7E">
            <w:pPr>
              <w:jc w:val="center"/>
              <w:rPr>
                <w:rFonts w:ascii="Arial" w:hAnsi="Arial" w:cs="Arial"/>
                <w:sz w:val="24"/>
                <w:szCs w:val="24"/>
              </w:rPr>
            </w:pPr>
            <w:r w:rsidRPr="00B37DD2">
              <w:rPr>
                <w:rFonts w:ascii="Arial" w:hAnsi="Arial" w:cs="Arial"/>
                <w:sz w:val="24"/>
                <w:szCs w:val="24"/>
              </w:rPr>
              <w:t>7%</w:t>
            </w:r>
          </w:p>
        </w:tc>
        <w:tc>
          <w:tcPr>
            <w:tcW w:w="1134" w:type="dxa"/>
            <w:vAlign w:val="center"/>
          </w:tcPr>
          <w:p w:rsidR="00933E7E" w:rsidRPr="00B37DD2" w:rsidRDefault="00933E7E" w:rsidP="00933E7E">
            <w:pPr>
              <w:jc w:val="center"/>
              <w:rPr>
                <w:rFonts w:ascii="Arial" w:hAnsi="Arial" w:cs="Arial"/>
                <w:sz w:val="24"/>
                <w:szCs w:val="24"/>
              </w:rPr>
            </w:pPr>
          </w:p>
        </w:tc>
        <w:tc>
          <w:tcPr>
            <w:tcW w:w="1198" w:type="dxa"/>
            <w:vAlign w:val="center"/>
          </w:tcPr>
          <w:p w:rsidR="00933E7E" w:rsidRPr="00B37DD2" w:rsidRDefault="00933E7E" w:rsidP="00933E7E">
            <w:pPr>
              <w:jc w:val="center"/>
              <w:rPr>
                <w:rFonts w:ascii="Arial" w:hAnsi="Arial" w:cs="Arial"/>
                <w:sz w:val="24"/>
                <w:szCs w:val="24"/>
              </w:rPr>
            </w:pPr>
          </w:p>
        </w:tc>
        <w:tc>
          <w:tcPr>
            <w:tcW w:w="1322" w:type="dxa"/>
            <w:vAlign w:val="center"/>
          </w:tcPr>
          <w:p w:rsidR="00933E7E" w:rsidRPr="00B37DD2" w:rsidRDefault="0046113D" w:rsidP="00933E7E">
            <w:pPr>
              <w:jc w:val="center"/>
              <w:rPr>
                <w:rFonts w:ascii="Arial" w:hAnsi="Arial" w:cs="Arial"/>
                <w:sz w:val="24"/>
                <w:szCs w:val="24"/>
              </w:rPr>
            </w:pPr>
            <w:r w:rsidRPr="00B37DD2">
              <w:rPr>
                <w:rFonts w:ascii="Arial" w:hAnsi="Arial" w:cs="Arial"/>
                <w:sz w:val="24"/>
                <w:szCs w:val="24"/>
              </w:rPr>
              <w:t>9%</w:t>
            </w:r>
          </w:p>
        </w:tc>
      </w:tr>
      <w:tr w:rsidR="00FC23DA" w:rsidRPr="00B37DD2" w:rsidTr="00707D23">
        <w:tc>
          <w:tcPr>
            <w:tcW w:w="1561" w:type="dxa"/>
            <w:shd w:val="clear" w:color="auto" w:fill="C6D9F1" w:themeFill="text2" w:themeFillTint="33"/>
          </w:tcPr>
          <w:p w:rsidR="00FC23DA" w:rsidRPr="00B37DD2" w:rsidRDefault="00FC23DA" w:rsidP="00FC23DA">
            <w:pPr>
              <w:rPr>
                <w:rFonts w:ascii="Arial" w:hAnsi="Arial" w:cs="Arial"/>
                <w:b/>
                <w:i/>
                <w:sz w:val="24"/>
                <w:szCs w:val="24"/>
              </w:rPr>
            </w:pPr>
            <w:r w:rsidRPr="00B37DD2">
              <w:rPr>
                <w:rFonts w:ascii="Arial" w:hAnsi="Arial" w:cs="Arial"/>
                <w:b/>
                <w:i/>
                <w:sz w:val="24"/>
                <w:szCs w:val="24"/>
              </w:rPr>
              <w:t>Hammond Park/Wattleup-Henderson</w:t>
            </w:r>
          </w:p>
        </w:tc>
        <w:tc>
          <w:tcPr>
            <w:tcW w:w="1140" w:type="dxa"/>
            <w:vAlign w:val="center"/>
          </w:tcPr>
          <w:p w:rsidR="00FC23DA" w:rsidRPr="00B37DD2" w:rsidRDefault="00FC23DA" w:rsidP="00933E7E">
            <w:pPr>
              <w:jc w:val="center"/>
              <w:rPr>
                <w:rFonts w:ascii="Arial" w:hAnsi="Arial" w:cs="Arial"/>
                <w:sz w:val="24"/>
                <w:szCs w:val="24"/>
              </w:rPr>
            </w:pPr>
          </w:p>
        </w:tc>
        <w:tc>
          <w:tcPr>
            <w:tcW w:w="1185" w:type="dxa"/>
            <w:vAlign w:val="center"/>
          </w:tcPr>
          <w:p w:rsidR="00FC23DA" w:rsidRPr="00B37DD2" w:rsidRDefault="00FC23DA" w:rsidP="00933E7E">
            <w:pPr>
              <w:jc w:val="center"/>
              <w:rPr>
                <w:rFonts w:ascii="Arial" w:hAnsi="Arial" w:cs="Arial"/>
                <w:sz w:val="24"/>
                <w:szCs w:val="24"/>
              </w:rPr>
            </w:pPr>
          </w:p>
        </w:tc>
        <w:tc>
          <w:tcPr>
            <w:tcW w:w="1219" w:type="dxa"/>
            <w:vAlign w:val="center"/>
          </w:tcPr>
          <w:p w:rsidR="00FC23DA" w:rsidRPr="00B37DD2" w:rsidRDefault="00FC23DA" w:rsidP="00933E7E">
            <w:pPr>
              <w:jc w:val="center"/>
              <w:rPr>
                <w:rFonts w:ascii="Arial" w:hAnsi="Arial" w:cs="Arial"/>
                <w:sz w:val="24"/>
                <w:szCs w:val="24"/>
              </w:rPr>
            </w:pPr>
          </w:p>
        </w:tc>
        <w:tc>
          <w:tcPr>
            <w:tcW w:w="1134" w:type="dxa"/>
            <w:vAlign w:val="center"/>
          </w:tcPr>
          <w:p w:rsidR="00FC23DA" w:rsidRPr="00B37DD2" w:rsidRDefault="00FC23DA" w:rsidP="00933E7E">
            <w:pPr>
              <w:jc w:val="center"/>
              <w:rPr>
                <w:rFonts w:ascii="Arial" w:hAnsi="Arial" w:cs="Arial"/>
                <w:sz w:val="24"/>
                <w:szCs w:val="24"/>
              </w:rPr>
            </w:pPr>
            <w:r w:rsidRPr="00B37DD2">
              <w:rPr>
                <w:rFonts w:ascii="Arial" w:hAnsi="Arial" w:cs="Arial"/>
                <w:sz w:val="24"/>
                <w:szCs w:val="24"/>
              </w:rPr>
              <w:t>13%</w:t>
            </w:r>
          </w:p>
        </w:tc>
        <w:tc>
          <w:tcPr>
            <w:tcW w:w="1198" w:type="dxa"/>
            <w:vAlign w:val="center"/>
          </w:tcPr>
          <w:p w:rsidR="00FC23DA" w:rsidRPr="00B37DD2" w:rsidRDefault="00FC23DA" w:rsidP="00933E7E">
            <w:pPr>
              <w:jc w:val="center"/>
              <w:rPr>
                <w:rFonts w:ascii="Arial" w:hAnsi="Arial" w:cs="Arial"/>
                <w:sz w:val="24"/>
                <w:szCs w:val="24"/>
              </w:rPr>
            </w:pPr>
          </w:p>
        </w:tc>
        <w:tc>
          <w:tcPr>
            <w:tcW w:w="1322" w:type="dxa"/>
            <w:vAlign w:val="center"/>
          </w:tcPr>
          <w:p w:rsidR="00FC23DA" w:rsidRPr="00B37DD2" w:rsidRDefault="00FC23DA" w:rsidP="00933E7E">
            <w:pPr>
              <w:jc w:val="center"/>
              <w:rPr>
                <w:rFonts w:ascii="Arial" w:hAnsi="Arial" w:cs="Arial"/>
                <w:sz w:val="24"/>
                <w:szCs w:val="24"/>
              </w:rPr>
            </w:pPr>
          </w:p>
        </w:tc>
      </w:tr>
      <w:tr w:rsidR="00FC23DA" w:rsidRPr="00B37DD2" w:rsidTr="00707D23">
        <w:tc>
          <w:tcPr>
            <w:tcW w:w="1561" w:type="dxa"/>
            <w:shd w:val="clear" w:color="auto" w:fill="C6D9F1" w:themeFill="text2" w:themeFillTint="33"/>
          </w:tcPr>
          <w:p w:rsidR="00FC23DA" w:rsidRPr="00B37DD2" w:rsidRDefault="00FC23DA" w:rsidP="00FC23DA">
            <w:pPr>
              <w:rPr>
                <w:rFonts w:ascii="Arial" w:hAnsi="Arial" w:cs="Arial"/>
                <w:b/>
                <w:i/>
                <w:sz w:val="24"/>
                <w:szCs w:val="24"/>
              </w:rPr>
            </w:pPr>
            <w:r w:rsidRPr="00B37DD2">
              <w:rPr>
                <w:rFonts w:ascii="Arial" w:hAnsi="Arial" w:cs="Arial"/>
                <w:b/>
                <w:i/>
                <w:sz w:val="24"/>
                <w:szCs w:val="24"/>
              </w:rPr>
              <w:t>Aubin Grove</w:t>
            </w:r>
          </w:p>
        </w:tc>
        <w:tc>
          <w:tcPr>
            <w:tcW w:w="1140" w:type="dxa"/>
            <w:vAlign w:val="center"/>
          </w:tcPr>
          <w:p w:rsidR="00FC23DA" w:rsidRPr="00B37DD2" w:rsidRDefault="00FC23DA" w:rsidP="00933E7E">
            <w:pPr>
              <w:jc w:val="center"/>
              <w:rPr>
                <w:rFonts w:ascii="Arial" w:hAnsi="Arial" w:cs="Arial"/>
                <w:sz w:val="24"/>
                <w:szCs w:val="24"/>
              </w:rPr>
            </w:pPr>
          </w:p>
        </w:tc>
        <w:tc>
          <w:tcPr>
            <w:tcW w:w="1185" w:type="dxa"/>
            <w:vAlign w:val="center"/>
          </w:tcPr>
          <w:p w:rsidR="00FC23DA" w:rsidRPr="00B37DD2" w:rsidRDefault="00FC23DA" w:rsidP="00933E7E">
            <w:pPr>
              <w:jc w:val="center"/>
              <w:rPr>
                <w:rFonts w:ascii="Arial" w:hAnsi="Arial" w:cs="Arial"/>
                <w:sz w:val="24"/>
                <w:szCs w:val="24"/>
              </w:rPr>
            </w:pPr>
          </w:p>
        </w:tc>
        <w:tc>
          <w:tcPr>
            <w:tcW w:w="1219" w:type="dxa"/>
            <w:vAlign w:val="center"/>
          </w:tcPr>
          <w:p w:rsidR="00FC23DA" w:rsidRPr="00B37DD2" w:rsidRDefault="00FC23DA" w:rsidP="00933E7E">
            <w:pPr>
              <w:jc w:val="center"/>
              <w:rPr>
                <w:rFonts w:ascii="Arial" w:hAnsi="Arial" w:cs="Arial"/>
                <w:sz w:val="24"/>
                <w:szCs w:val="24"/>
              </w:rPr>
            </w:pPr>
          </w:p>
        </w:tc>
        <w:tc>
          <w:tcPr>
            <w:tcW w:w="1134" w:type="dxa"/>
            <w:vAlign w:val="center"/>
          </w:tcPr>
          <w:p w:rsidR="00FC23DA" w:rsidRPr="00B37DD2" w:rsidRDefault="00FC23DA" w:rsidP="00933E7E">
            <w:pPr>
              <w:jc w:val="center"/>
              <w:rPr>
                <w:rFonts w:ascii="Arial" w:hAnsi="Arial" w:cs="Arial"/>
                <w:sz w:val="24"/>
                <w:szCs w:val="24"/>
              </w:rPr>
            </w:pPr>
            <w:r w:rsidRPr="00B37DD2">
              <w:rPr>
                <w:rFonts w:ascii="Arial" w:hAnsi="Arial" w:cs="Arial"/>
                <w:sz w:val="24"/>
                <w:szCs w:val="24"/>
              </w:rPr>
              <w:t>12%</w:t>
            </w:r>
          </w:p>
        </w:tc>
        <w:tc>
          <w:tcPr>
            <w:tcW w:w="1198" w:type="dxa"/>
            <w:vAlign w:val="center"/>
          </w:tcPr>
          <w:p w:rsidR="00FC23DA" w:rsidRPr="00B37DD2" w:rsidRDefault="00FC23DA" w:rsidP="00933E7E">
            <w:pPr>
              <w:jc w:val="center"/>
              <w:rPr>
                <w:rFonts w:ascii="Arial" w:hAnsi="Arial" w:cs="Arial"/>
                <w:sz w:val="24"/>
                <w:szCs w:val="24"/>
              </w:rPr>
            </w:pPr>
          </w:p>
        </w:tc>
        <w:tc>
          <w:tcPr>
            <w:tcW w:w="1322" w:type="dxa"/>
            <w:vAlign w:val="center"/>
          </w:tcPr>
          <w:p w:rsidR="00FC23DA" w:rsidRPr="00B37DD2" w:rsidRDefault="00FC23DA" w:rsidP="00933E7E">
            <w:pPr>
              <w:jc w:val="center"/>
              <w:rPr>
                <w:rFonts w:ascii="Arial" w:hAnsi="Arial" w:cs="Arial"/>
                <w:sz w:val="24"/>
                <w:szCs w:val="24"/>
              </w:rPr>
            </w:pPr>
          </w:p>
        </w:tc>
      </w:tr>
      <w:tr w:rsidR="00FC23DA" w:rsidRPr="00B37DD2" w:rsidTr="00707D23">
        <w:tc>
          <w:tcPr>
            <w:tcW w:w="1561" w:type="dxa"/>
            <w:shd w:val="clear" w:color="auto" w:fill="C6D9F1" w:themeFill="text2" w:themeFillTint="33"/>
          </w:tcPr>
          <w:p w:rsidR="00FC23DA" w:rsidRPr="00B37DD2" w:rsidRDefault="00FC23DA" w:rsidP="00FC23DA">
            <w:pPr>
              <w:rPr>
                <w:rFonts w:ascii="Arial" w:hAnsi="Arial" w:cs="Arial"/>
                <w:b/>
                <w:i/>
                <w:sz w:val="24"/>
                <w:szCs w:val="24"/>
              </w:rPr>
            </w:pPr>
            <w:r w:rsidRPr="00B37DD2">
              <w:rPr>
                <w:rFonts w:ascii="Arial" w:hAnsi="Arial" w:cs="Arial"/>
                <w:b/>
                <w:i/>
                <w:sz w:val="24"/>
                <w:szCs w:val="24"/>
              </w:rPr>
              <w:t>Banjup</w:t>
            </w:r>
          </w:p>
        </w:tc>
        <w:tc>
          <w:tcPr>
            <w:tcW w:w="1140" w:type="dxa"/>
            <w:vAlign w:val="center"/>
          </w:tcPr>
          <w:p w:rsidR="00FC23DA" w:rsidRPr="00B37DD2" w:rsidRDefault="00FC23DA" w:rsidP="00933E7E">
            <w:pPr>
              <w:jc w:val="center"/>
              <w:rPr>
                <w:rFonts w:ascii="Arial" w:hAnsi="Arial" w:cs="Arial"/>
                <w:sz w:val="24"/>
                <w:szCs w:val="24"/>
              </w:rPr>
            </w:pPr>
          </w:p>
        </w:tc>
        <w:tc>
          <w:tcPr>
            <w:tcW w:w="1185" w:type="dxa"/>
            <w:vAlign w:val="center"/>
          </w:tcPr>
          <w:p w:rsidR="00FC23DA" w:rsidRPr="00B37DD2" w:rsidRDefault="00FC23DA" w:rsidP="00933E7E">
            <w:pPr>
              <w:jc w:val="center"/>
              <w:rPr>
                <w:rFonts w:ascii="Arial" w:hAnsi="Arial" w:cs="Arial"/>
                <w:sz w:val="24"/>
                <w:szCs w:val="24"/>
              </w:rPr>
            </w:pPr>
          </w:p>
        </w:tc>
        <w:tc>
          <w:tcPr>
            <w:tcW w:w="1219" w:type="dxa"/>
            <w:vAlign w:val="center"/>
          </w:tcPr>
          <w:p w:rsidR="00FC23DA" w:rsidRPr="00B37DD2" w:rsidRDefault="00FC23DA" w:rsidP="00933E7E">
            <w:pPr>
              <w:jc w:val="center"/>
              <w:rPr>
                <w:rFonts w:ascii="Arial" w:hAnsi="Arial" w:cs="Arial"/>
                <w:sz w:val="24"/>
                <w:szCs w:val="24"/>
              </w:rPr>
            </w:pPr>
          </w:p>
        </w:tc>
        <w:tc>
          <w:tcPr>
            <w:tcW w:w="1134" w:type="dxa"/>
            <w:vAlign w:val="center"/>
          </w:tcPr>
          <w:p w:rsidR="00FC23DA" w:rsidRPr="00B37DD2" w:rsidRDefault="00FC23DA" w:rsidP="00933E7E">
            <w:pPr>
              <w:jc w:val="center"/>
              <w:rPr>
                <w:rFonts w:ascii="Arial" w:hAnsi="Arial" w:cs="Arial"/>
                <w:sz w:val="24"/>
                <w:szCs w:val="24"/>
              </w:rPr>
            </w:pPr>
            <w:r w:rsidRPr="00B37DD2">
              <w:rPr>
                <w:rFonts w:ascii="Arial" w:hAnsi="Arial" w:cs="Arial"/>
                <w:sz w:val="24"/>
                <w:szCs w:val="24"/>
              </w:rPr>
              <w:t>10%</w:t>
            </w:r>
          </w:p>
        </w:tc>
        <w:tc>
          <w:tcPr>
            <w:tcW w:w="1198" w:type="dxa"/>
            <w:vAlign w:val="center"/>
          </w:tcPr>
          <w:p w:rsidR="00FC23DA" w:rsidRPr="00B37DD2" w:rsidRDefault="00FC23DA" w:rsidP="00933E7E">
            <w:pPr>
              <w:jc w:val="center"/>
              <w:rPr>
                <w:rFonts w:ascii="Arial" w:hAnsi="Arial" w:cs="Arial"/>
                <w:sz w:val="24"/>
                <w:szCs w:val="24"/>
              </w:rPr>
            </w:pPr>
          </w:p>
        </w:tc>
        <w:tc>
          <w:tcPr>
            <w:tcW w:w="1322" w:type="dxa"/>
            <w:vAlign w:val="center"/>
          </w:tcPr>
          <w:p w:rsidR="00FC23DA" w:rsidRPr="00B37DD2" w:rsidRDefault="00FC23DA" w:rsidP="00933E7E">
            <w:pPr>
              <w:jc w:val="center"/>
              <w:rPr>
                <w:rFonts w:ascii="Arial" w:hAnsi="Arial" w:cs="Arial"/>
                <w:sz w:val="24"/>
                <w:szCs w:val="24"/>
              </w:rPr>
            </w:pPr>
          </w:p>
        </w:tc>
      </w:tr>
      <w:tr w:rsidR="0046113D" w:rsidRPr="00B37DD2" w:rsidTr="00707D23">
        <w:tc>
          <w:tcPr>
            <w:tcW w:w="1561" w:type="dxa"/>
            <w:shd w:val="clear" w:color="auto" w:fill="C6D9F1" w:themeFill="text2" w:themeFillTint="33"/>
          </w:tcPr>
          <w:p w:rsidR="0046113D" w:rsidRPr="00B37DD2" w:rsidRDefault="0046113D" w:rsidP="00FC23DA">
            <w:pPr>
              <w:rPr>
                <w:rFonts w:ascii="Arial" w:hAnsi="Arial" w:cs="Arial"/>
                <w:b/>
                <w:i/>
                <w:sz w:val="24"/>
                <w:szCs w:val="24"/>
              </w:rPr>
            </w:pPr>
            <w:r w:rsidRPr="00B37DD2">
              <w:rPr>
                <w:rFonts w:ascii="Arial" w:hAnsi="Arial" w:cs="Arial"/>
                <w:b/>
                <w:i/>
                <w:sz w:val="24"/>
                <w:szCs w:val="24"/>
              </w:rPr>
              <w:t>Hamilton Hill</w:t>
            </w:r>
          </w:p>
        </w:tc>
        <w:tc>
          <w:tcPr>
            <w:tcW w:w="1140" w:type="dxa"/>
            <w:vAlign w:val="center"/>
          </w:tcPr>
          <w:p w:rsidR="0046113D" w:rsidRPr="00B37DD2" w:rsidRDefault="0046113D" w:rsidP="00933E7E">
            <w:pPr>
              <w:jc w:val="center"/>
              <w:rPr>
                <w:rFonts w:ascii="Arial" w:hAnsi="Arial" w:cs="Arial"/>
                <w:sz w:val="24"/>
                <w:szCs w:val="24"/>
              </w:rPr>
            </w:pPr>
          </w:p>
        </w:tc>
        <w:tc>
          <w:tcPr>
            <w:tcW w:w="1185" w:type="dxa"/>
            <w:vAlign w:val="center"/>
          </w:tcPr>
          <w:p w:rsidR="0046113D" w:rsidRPr="00B37DD2" w:rsidRDefault="0046113D" w:rsidP="00933E7E">
            <w:pPr>
              <w:jc w:val="center"/>
              <w:rPr>
                <w:rFonts w:ascii="Arial" w:hAnsi="Arial" w:cs="Arial"/>
                <w:sz w:val="24"/>
                <w:szCs w:val="24"/>
              </w:rPr>
            </w:pPr>
          </w:p>
        </w:tc>
        <w:tc>
          <w:tcPr>
            <w:tcW w:w="1219" w:type="dxa"/>
            <w:vAlign w:val="center"/>
          </w:tcPr>
          <w:p w:rsidR="0046113D" w:rsidRPr="00B37DD2" w:rsidRDefault="0046113D" w:rsidP="00933E7E">
            <w:pPr>
              <w:jc w:val="center"/>
              <w:rPr>
                <w:rFonts w:ascii="Arial" w:hAnsi="Arial" w:cs="Arial"/>
                <w:sz w:val="24"/>
                <w:szCs w:val="24"/>
              </w:rPr>
            </w:pPr>
          </w:p>
        </w:tc>
        <w:tc>
          <w:tcPr>
            <w:tcW w:w="1134" w:type="dxa"/>
            <w:vAlign w:val="center"/>
          </w:tcPr>
          <w:p w:rsidR="0046113D" w:rsidRPr="00B37DD2" w:rsidRDefault="0046113D" w:rsidP="00933E7E">
            <w:pPr>
              <w:jc w:val="center"/>
              <w:rPr>
                <w:rFonts w:ascii="Arial" w:hAnsi="Arial" w:cs="Arial"/>
                <w:sz w:val="24"/>
                <w:szCs w:val="24"/>
              </w:rPr>
            </w:pPr>
          </w:p>
        </w:tc>
        <w:tc>
          <w:tcPr>
            <w:tcW w:w="1198" w:type="dxa"/>
            <w:vAlign w:val="center"/>
          </w:tcPr>
          <w:p w:rsidR="0046113D" w:rsidRPr="00B37DD2" w:rsidRDefault="0046113D" w:rsidP="00933E7E">
            <w:pPr>
              <w:jc w:val="center"/>
              <w:rPr>
                <w:rFonts w:ascii="Arial" w:hAnsi="Arial" w:cs="Arial"/>
                <w:sz w:val="24"/>
                <w:szCs w:val="24"/>
              </w:rPr>
            </w:pPr>
            <w:r w:rsidRPr="00B37DD2">
              <w:rPr>
                <w:rFonts w:ascii="Arial" w:hAnsi="Arial" w:cs="Arial"/>
                <w:sz w:val="24"/>
                <w:szCs w:val="24"/>
              </w:rPr>
              <w:t>8%</w:t>
            </w:r>
          </w:p>
        </w:tc>
        <w:tc>
          <w:tcPr>
            <w:tcW w:w="1322" w:type="dxa"/>
            <w:vAlign w:val="center"/>
          </w:tcPr>
          <w:p w:rsidR="0046113D" w:rsidRPr="00B37DD2" w:rsidRDefault="0046113D" w:rsidP="00933E7E">
            <w:pPr>
              <w:jc w:val="center"/>
              <w:rPr>
                <w:rFonts w:ascii="Arial" w:hAnsi="Arial" w:cs="Arial"/>
                <w:sz w:val="24"/>
                <w:szCs w:val="24"/>
              </w:rPr>
            </w:pPr>
          </w:p>
        </w:tc>
      </w:tr>
      <w:tr w:rsidR="0046113D" w:rsidRPr="00B37DD2" w:rsidTr="00707D23">
        <w:tc>
          <w:tcPr>
            <w:tcW w:w="1561" w:type="dxa"/>
            <w:shd w:val="clear" w:color="auto" w:fill="C6D9F1" w:themeFill="text2" w:themeFillTint="33"/>
          </w:tcPr>
          <w:p w:rsidR="0046113D" w:rsidRPr="00B37DD2" w:rsidRDefault="0046113D" w:rsidP="00FC23DA">
            <w:pPr>
              <w:rPr>
                <w:rFonts w:ascii="Arial" w:hAnsi="Arial" w:cs="Arial"/>
                <w:b/>
                <w:i/>
                <w:sz w:val="24"/>
                <w:szCs w:val="24"/>
              </w:rPr>
            </w:pPr>
            <w:r w:rsidRPr="00B37DD2">
              <w:rPr>
                <w:rFonts w:ascii="Arial" w:hAnsi="Arial" w:cs="Arial"/>
                <w:b/>
                <w:i/>
                <w:sz w:val="24"/>
                <w:szCs w:val="24"/>
              </w:rPr>
              <w:t>Coolbellup</w:t>
            </w:r>
          </w:p>
        </w:tc>
        <w:tc>
          <w:tcPr>
            <w:tcW w:w="1140" w:type="dxa"/>
            <w:vAlign w:val="center"/>
          </w:tcPr>
          <w:p w:rsidR="0046113D" w:rsidRPr="00B37DD2" w:rsidRDefault="0046113D" w:rsidP="00933E7E">
            <w:pPr>
              <w:jc w:val="center"/>
              <w:rPr>
                <w:rFonts w:ascii="Arial" w:hAnsi="Arial" w:cs="Arial"/>
                <w:sz w:val="24"/>
                <w:szCs w:val="24"/>
              </w:rPr>
            </w:pPr>
          </w:p>
        </w:tc>
        <w:tc>
          <w:tcPr>
            <w:tcW w:w="1185" w:type="dxa"/>
            <w:vAlign w:val="center"/>
          </w:tcPr>
          <w:p w:rsidR="0046113D" w:rsidRPr="00B37DD2" w:rsidRDefault="0046113D" w:rsidP="00933E7E">
            <w:pPr>
              <w:jc w:val="center"/>
              <w:rPr>
                <w:rFonts w:ascii="Arial" w:hAnsi="Arial" w:cs="Arial"/>
                <w:sz w:val="24"/>
                <w:szCs w:val="24"/>
              </w:rPr>
            </w:pPr>
          </w:p>
        </w:tc>
        <w:tc>
          <w:tcPr>
            <w:tcW w:w="1219" w:type="dxa"/>
            <w:vAlign w:val="center"/>
          </w:tcPr>
          <w:p w:rsidR="0046113D" w:rsidRPr="00B37DD2" w:rsidRDefault="0046113D" w:rsidP="00933E7E">
            <w:pPr>
              <w:jc w:val="center"/>
              <w:rPr>
                <w:rFonts w:ascii="Arial" w:hAnsi="Arial" w:cs="Arial"/>
                <w:sz w:val="24"/>
                <w:szCs w:val="24"/>
              </w:rPr>
            </w:pPr>
          </w:p>
        </w:tc>
        <w:tc>
          <w:tcPr>
            <w:tcW w:w="1134" w:type="dxa"/>
            <w:vAlign w:val="center"/>
          </w:tcPr>
          <w:p w:rsidR="0046113D" w:rsidRPr="00B37DD2" w:rsidRDefault="0046113D" w:rsidP="00933E7E">
            <w:pPr>
              <w:jc w:val="center"/>
              <w:rPr>
                <w:rFonts w:ascii="Arial" w:hAnsi="Arial" w:cs="Arial"/>
                <w:sz w:val="24"/>
                <w:szCs w:val="24"/>
              </w:rPr>
            </w:pPr>
          </w:p>
        </w:tc>
        <w:tc>
          <w:tcPr>
            <w:tcW w:w="1198" w:type="dxa"/>
            <w:vAlign w:val="center"/>
          </w:tcPr>
          <w:p w:rsidR="0046113D" w:rsidRPr="00B37DD2" w:rsidRDefault="0046113D" w:rsidP="00933E7E">
            <w:pPr>
              <w:jc w:val="center"/>
              <w:rPr>
                <w:rFonts w:ascii="Arial" w:hAnsi="Arial" w:cs="Arial"/>
                <w:sz w:val="24"/>
                <w:szCs w:val="24"/>
              </w:rPr>
            </w:pPr>
            <w:r w:rsidRPr="00B37DD2">
              <w:rPr>
                <w:rFonts w:ascii="Arial" w:hAnsi="Arial" w:cs="Arial"/>
                <w:sz w:val="24"/>
                <w:szCs w:val="24"/>
              </w:rPr>
              <w:t>7%</w:t>
            </w:r>
          </w:p>
        </w:tc>
        <w:tc>
          <w:tcPr>
            <w:tcW w:w="1322" w:type="dxa"/>
            <w:vAlign w:val="center"/>
          </w:tcPr>
          <w:p w:rsidR="0046113D" w:rsidRPr="00B37DD2" w:rsidRDefault="0046113D" w:rsidP="00933E7E">
            <w:pPr>
              <w:jc w:val="center"/>
              <w:rPr>
                <w:rFonts w:ascii="Arial" w:hAnsi="Arial" w:cs="Arial"/>
                <w:sz w:val="24"/>
                <w:szCs w:val="24"/>
              </w:rPr>
            </w:pPr>
          </w:p>
        </w:tc>
      </w:tr>
    </w:tbl>
    <w:p w:rsidR="001E1C54" w:rsidRPr="00B37DD2" w:rsidRDefault="001E1C54" w:rsidP="00BA3228">
      <w:pPr>
        <w:ind w:left="720"/>
        <w:rPr>
          <w:rFonts w:ascii="Arial" w:hAnsi="Arial" w:cs="Arial"/>
          <w:b/>
          <w:i/>
          <w:sz w:val="24"/>
          <w:szCs w:val="24"/>
        </w:rPr>
      </w:pPr>
    </w:p>
    <w:p w:rsidR="00263C0C" w:rsidRPr="00B37DD2" w:rsidRDefault="00424433" w:rsidP="00DB7161">
      <w:pPr>
        <w:pStyle w:val="Heading2"/>
        <w:spacing w:after="240"/>
        <w:ind w:firstLine="720"/>
        <w:rPr>
          <w:rFonts w:ascii="Arial" w:hAnsi="Arial" w:cs="Arial"/>
          <w:sz w:val="24"/>
          <w:szCs w:val="24"/>
        </w:rPr>
      </w:pPr>
      <w:bookmarkStart w:id="248" w:name="_Toc522713703"/>
      <w:r w:rsidRPr="00B37DD2">
        <w:rPr>
          <w:rFonts w:ascii="Arial" w:hAnsi="Arial" w:cs="Arial"/>
          <w:sz w:val="24"/>
          <w:szCs w:val="24"/>
        </w:rPr>
        <w:t>4.</w:t>
      </w:r>
      <w:r w:rsidR="0046113D" w:rsidRPr="00B37DD2">
        <w:rPr>
          <w:rFonts w:ascii="Arial" w:hAnsi="Arial" w:cs="Arial"/>
          <w:sz w:val="24"/>
          <w:szCs w:val="24"/>
        </w:rPr>
        <w:t>6</w:t>
      </w:r>
      <w:r w:rsidRPr="00B37DD2">
        <w:rPr>
          <w:rFonts w:ascii="Arial" w:hAnsi="Arial" w:cs="Arial"/>
          <w:sz w:val="24"/>
          <w:szCs w:val="24"/>
        </w:rPr>
        <w:tab/>
        <w:t xml:space="preserve">Demographic </w:t>
      </w:r>
      <w:r w:rsidR="00A30E3E" w:rsidRPr="00B37DD2">
        <w:rPr>
          <w:rFonts w:ascii="Arial" w:hAnsi="Arial" w:cs="Arial"/>
          <w:sz w:val="24"/>
          <w:szCs w:val="24"/>
        </w:rPr>
        <w:t>Analysis</w:t>
      </w:r>
      <w:bookmarkEnd w:id="248"/>
    </w:p>
    <w:p w:rsidR="00706DB3" w:rsidRPr="00B37DD2" w:rsidRDefault="00706DB3" w:rsidP="00706DB3">
      <w:pPr>
        <w:ind w:left="720"/>
        <w:rPr>
          <w:rFonts w:ascii="Arial" w:hAnsi="Arial" w:cs="Arial"/>
          <w:sz w:val="24"/>
          <w:szCs w:val="24"/>
        </w:rPr>
      </w:pPr>
      <w:r w:rsidRPr="00B37DD2">
        <w:rPr>
          <w:rFonts w:ascii="Arial" w:hAnsi="Arial" w:cs="Arial"/>
          <w:sz w:val="24"/>
          <w:szCs w:val="24"/>
        </w:rPr>
        <w:t xml:space="preserve">The City of Cockburn is becomingly increasingly culturally diverse with 34% of its residents born overseas. Historically the City of Cockburn had significant populations of Italian, Croatian, German and Portuguese people </w:t>
      </w:r>
      <w:r w:rsidR="00DB7161" w:rsidRPr="00B37DD2">
        <w:rPr>
          <w:rFonts w:ascii="Arial" w:hAnsi="Arial" w:cs="Arial"/>
          <w:sz w:val="24"/>
          <w:szCs w:val="24"/>
        </w:rPr>
        <w:t xml:space="preserve">while </w:t>
      </w:r>
      <w:r w:rsidRPr="00B37DD2">
        <w:rPr>
          <w:rFonts w:ascii="Arial" w:hAnsi="Arial" w:cs="Arial"/>
          <w:sz w:val="24"/>
          <w:szCs w:val="24"/>
        </w:rPr>
        <w:t>immigrants over the past five years have largely come from China</w:t>
      </w:r>
      <w:r w:rsidR="002942DE" w:rsidRPr="00B37DD2">
        <w:rPr>
          <w:rFonts w:ascii="Arial" w:hAnsi="Arial" w:cs="Arial"/>
          <w:sz w:val="24"/>
          <w:szCs w:val="24"/>
        </w:rPr>
        <w:t>,</w:t>
      </w:r>
      <w:r w:rsidRPr="00B37DD2">
        <w:rPr>
          <w:rFonts w:ascii="Arial" w:hAnsi="Arial" w:cs="Arial"/>
          <w:sz w:val="24"/>
          <w:szCs w:val="24"/>
        </w:rPr>
        <w:t xml:space="preserve"> India</w:t>
      </w:r>
      <w:r w:rsidR="002942DE" w:rsidRPr="00B37DD2">
        <w:rPr>
          <w:rFonts w:ascii="Arial" w:hAnsi="Arial" w:cs="Arial"/>
          <w:sz w:val="24"/>
          <w:szCs w:val="24"/>
        </w:rPr>
        <w:t xml:space="preserve"> and the </w:t>
      </w:r>
      <w:r w:rsidR="005B41B0" w:rsidRPr="00B37DD2">
        <w:rPr>
          <w:rFonts w:ascii="Arial" w:hAnsi="Arial" w:cs="Arial"/>
          <w:sz w:val="24"/>
          <w:szCs w:val="24"/>
        </w:rPr>
        <w:t>Philippines</w:t>
      </w:r>
      <w:r w:rsidRPr="00B37DD2">
        <w:rPr>
          <w:rFonts w:ascii="Arial" w:hAnsi="Arial" w:cs="Arial"/>
          <w:sz w:val="24"/>
          <w:szCs w:val="24"/>
        </w:rPr>
        <w:t>.</w:t>
      </w:r>
    </w:p>
    <w:p w:rsidR="00DB7161" w:rsidRPr="00B37DD2" w:rsidRDefault="00DB7161" w:rsidP="00DB7161">
      <w:pPr>
        <w:ind w:left="720"/>
        <w:rPr>
          <w:rFonts w:ascii="Arial" w:hAnsi="Arial" w:cs="Arial"/>
          <w:sz w:val="24"/>
          <w:szCs w:val="24"/>
        </w:rPr>
      </w:pPr>
      <w:r w:rsidRPr="00B37DD2">
        <w:rPr>
          <w:rFonts w:ascii="Arial" w:hAnsi="Arial" w:cs="Arial"/>
          <w:sz w:val="24"/>
          <w:szCs w:val="24"/>
        </w:rPr>
        <w:t>In the City of Cockburn, 20% of residents in the City of Cockburn came from countries where English was not their first language and 21% of people speak a language other than English at home. While many reported being fluent in English, 2.8% i.e. 3132 people reported some difficulty.</w:t>
      </w:r>
    </w:p>
    <w:p w:rsidR="00DB7161" w:rsidRPr="00B37DD2" w:rsidRDefault="008C0191" w:rsidP="00DB7161">
      <w:pPr>
        <w:ind w:left="720"/>
        <w:rPr>
          <w:rFonts w:ascii="Arial" w:hAnsi="Arial" w:cs="Arial"/>
          <w:sz w:val="24"/>
          <w:szCs w:val="24"/>
        </w:rPr>
      </w:pPr>
      <w:r w:rsidRPr="00B37DD2">
        <w:rPr>
          <w:rFonts w:ascii="Arial" w:hAnsi="Arial" w:cs="Arial"/>
          <w:sz w:val="24"/>
          <w:szCs w:val="24"/>
        </w:rPr>
        <w:t>Munster and Spearwood are the most popular suburbs to live in for Italian, Croa</w:t>
      </w:r>
      <w:r w:rsidR="002942DE" w:rsidRPr="00B37DD2">
        <w:rPr>
          <w:rFonts w:ascii="Arial" w:hAnsi="Arial" w:cs="Arial"/>
          <w:sz w:val="24"/>
          <w:szCs w:val="24"/>
        </w:rPr>
        <w:t xml:space="preserve">tian and Portuguese communities. </w:t>
      </w:r>
      <w:r w:rsidRPr="00B37DD2">
        <w:rPr>
          <w:rFonts w:ascii="Arial" w:hAnsi="Arial" w:cs="Arial"/>
          <w:sz w:val="24"/>
          <w:szCs w:val="24"/>
        </w:rPr>
        <w:t xml:space="preserve">North Lake and Leeming </w:t>
      </w:r>
      <w:r w:rsidR="002942DE" w:rsidRPr="00B37DD2">
        <w:rPr>
          <w:rFonts w:ascii="Arial" w:hAnsi="Arial" w:cs="Arial"/>
          <w:sz w:val="24"/>
          <w:szCs w:val="24"/>
        </w:rPr>
        <w:t xml:space="preserve">are </w:t>
      </w:r>
      <w:r w:rsidRPr="00B37DD2">
        <w:rPr>
          <w:rFonts w:ascii="Arial" w:hAnsi="Arial" w:cs="Arial"/>
          <w:sz w:val="24"/>
          <w:szCs w:val="24"/>
        </w:rPr>
        <w:t xml:space="preserve">the most </w:t>
      </w:r>
      <w:r w:rsidRPr="00B37DD2">
        <w:rPr>
          <w:rFonts w:ascii="Arial" w:hAnsi="Arial" w:cs="Arial"/>
          <w:sz w:val="24"/>
          <w:szCs w:val="24"/>
        </w:rPr>
        <w:lastRenderedPageBreak/>
        <w:t xml:space="preserve">popular for Chinese </w:t>
      </w:r>
      <w:r w:rsidR="002942DE" w:rsidRPr="00B37DD2">
        <w:rPr>
          <w:rFonts w:ascii="Arial" w:hAnsi="Arial" w:cs="Arial"/>
          <w:sz w:val="24"/>
          <w:szCs w:val="24"/>
        </w:rPr>
        <w:t xml:space="preserve">families </w:t>
      </w:r>
      <w:r w:rsidRPr="00B37DD2">
        <w:rPr>
          <w:rFonts w:ascii="Arial" w:hAnsi="Arial" w:cs="Arial"/>
          <w:sz w:val="24"/>
          <w:szCs w:val="24"/>
        </w:rPr>
        <w:t xml:space="preserve">and Hammond Park, Wattleup-Henderson and Aubin Grove </w:t>
      </w:r>
      <w:r w:rsidR="002942DE" w:rsidRPr="00B37DD2">
        <w:rPr>
          <w:rFonts w:ascii="Arial" w:hAnsi="Arial" w:cs="Arial"/>
          <w:sz w:val="24"/>
          <w:szCs w:val="24"/>
        </w:rPr>
        <w:t xml:space="preserve">are the </w:t>
      </w:r>
      <w:r w:rsidRPr="00B37DD2">
        <w:rPr>
          <w:rFonts w:ascii="Arial" w:hAnsi="Arial" w:cs="Arial"/>
          <w:sz w:val="24"/>
          <w:szCs w:val="24"/>
        </w:rPr>
        <w:t xml:space="preserve">most popular </w:t>
      </w:r>
      <w:r w:rsidR="002942DE" w:rsidRPr="00B37DD2">
        <w:rPr>
          <w:rFonts w:ascii="Arial" w:hAnsi="Arial" w:cs="Arial"/>
          <w:sz w:val="24"/>
          <w:szCs w:val="24"/>
        </w:rPr>
        <w:t xml:space="preserve">suburbs </w:t>
      </w:r>
      <w:r w:rsidRPr="00B37DD2">
        <w:rPr>
          <w:rFonts w:ascii="Arial" w:hAnsi="Arial" w:cs="Arial"/>
          <w:sz w:val="24"/>
          <w:szCs w:val="24"/>
        </w:rPr>
        <w:t>for the Indian community.</w:t>
      </w:r>
    </w:p>
    <w:p w:rsidR="008C0191" w:rsidRPr="00B37DD2" w:rsidRDefault="008C0191" w:rsidP="00DB7161">
      <w:pPr>
        <w:ind w:left="720"/>
        <w:rPr>
          <w:rFonts w:ascii="Arial" w:hAnsi="Arial" w:cs="Arial"/>
          <w:sz w:val="24"/>
          <w:szCs w:val="24"/>
        </w:rPr>
      </w:pPr>
      <w:r w:rsidRPr="00B37DD2">
        <w:rPr>
          <w:rFonts w:ascii="Arial" w:hAnsi="Arial" w:cs="Arial"/>
          <w:sz w:val="24"/>
          <w:szCs w:val="24"/>
        </w:rPr>
        <w:t>These demographics present some challenges for the City of Cockburn in terms of balancing the needs of older and more established culturally diverse communities with those of the emerging</w:t>
      </w:r>
      <w:r w:rsidR="00A96F9A" w:rsidRPr="00B37DD2">
        <w:rPr>
          <w:rFonts w:ascii="Arial" w:hAnsi="Arial" w:cs="Arial"/>
          <w:sz w:val="24"/>
          <w:szCs w:val="24"/>
        </w:rPr>
        <w:t xml:space="preserve"> groups. While English language proficiency is important for both employment and social activity, it is anticipated that most cultural groups will wish to maintain their lang</w:t>
      </w:r>
      <w:r w:rsidR="002942DE" w:rsidRPr="00B37DD2">
        <w:rPr>
          <w:rFonts w:ascii="Arial" w:hAnsi="Arial" w:cs="Arial"/>
          <w:sz w:val="24"/>
          <w:szCs w:val="24"/>
        </w:rPr>
        <w:t>u</w:t>
      </w:r>
      <w:r w:rsidR="00A96F9A" w:rsidRPr="00B37DD2">
        <w:rPr>
          <w:rFonts w:ascii="Arial" w:hAnsi="Arial" w:cs="Arial"/>
          <w:sz w:val="24"/>
          <w:szCs w:val="24"/>
        </w:rPr>
        <w:t xml:space="preserve">age skills. This will present a challenge to the City in terms of supporting the breadth of culturally diverse communities to achieve this. It is also noted that culturally diverse communities reside </w:t>
      </w:r>
      <w:r w:rsidR="00EA33D6" w:rsidRPr="00B37DD2">
        <w:rPr>
          <w:rFonts w:ascii="Arial" w:hAnsi="Arial" w:cs="Arial"/>
          <w:sz w:val="24"/>
          <w:szCs w:val="24"/>
        </w:rPr>
        <w:t xml:space="preserve">in all suburbs across the city </w:t>
      </w:r>
      <w:r w:rsidR="00A955BA" w:rsidRPr="00B37DD2">
        <w:rPr>
          <w:rFonts w:ascii="Arial" w:hAnsi="Arial" w:cs="Arial"/>
          <w:sz w:val="24"/>
          <w:szCs w:val="24"/>
        </w:rPr>
        <w:t xml:space="preserve">which is positive in terms of the level of integration but will place pressure on the allocation of </w:t>
      </w:r>
      <w:r w:rsidR="00EA33D6" w:rsidRPr="00B37DD2">
        <w:rPr>
          <w:rFonts w:ascii="Arial" w:hAnsi="Arial" w:cs="Arial"/>
          <w:sz w:val="24"/>
          <w:szCs w:val="24"/>
        </w:rPr>
        <w:t xml:space="preserve">culturally-specific </w:t>
      </w:r>
      <w:r w:rsidR="00A955BA" w:rsidRPr="00B37DD2">
        <w:rPr>
          <w:rFonts w:ascii="Arial" w:hAnsi="Arial" w:cs="Arial"/>
          <w:sz w:val="24"/>
          <w:szCs w:val="24"/>
        </w:rPr>
        <w:t xml:space="preserve">facilities and services. </w:t>
      </w:r>
      <w:r w:rsidR="00A96F9A" w:rsidRPr="00B37DD2">
        <w:rPr>
          <w:rFonts w:ascii="Arial" w:hAnsi="Arial" w:cs="Arial"/>
          <w:sz w:val="24"/>
          <w:szCs w:val="24"/>
        </w:rPr>
        <w:t xml:space="preserve"> </w:t>
      </w:r>
      <w:r w:rsidRPr="00B37DD2">
        <w:rPr>
          <w:rFonts w:ascii="Arial" w:hAnsi="Arial" w:cs="Arial"/>
          <w:sz w:val="24"/>
          <w:szCs w:val="24"/>
        </w:rPr>
        <w:t xml:space="preserve"> </w:t>
      </w:r>
    </w:p>
    <w:p w:rsidR="00426CB8" w:rsidRPr="00426CB8" w:rsidRDefault="00426CB8" w:rsidP="007B1936">
      <w:pPr>
        <w:pStyle w:val="Heading1"/>
        <w:numPr>
          <w:ilvl w:val="0"/>
          <w:numId w:val="1"/>
        </w:numPr>
        <w:spacing w:after="240"/>
        <w:rPr>
          <w:rFonts w:ascii="Arial" w:hAnsi="Arial" w:cs="Arial"/>
          <w:sz w:val="24"/>
          <w:szCs w:val="24"/>
        </w:rPr>
      </w:pPr>
      <w:bookmarkStart w:id="249" w:name="_Toc522713704"/>
      <w:r w:rsidRPr="00426CB8">
        <w:rPr>
          <w:rFonts w:ascii="Arial" w:hAnsi="Arial" w:cs="Arial"/>
          <w:sz w:val="24"/>
          <w:szCs w:val="24"/>
        </w:rPr>
        <w:t>Links to the Strategic Community Plan 2016 – 2026</w:t>
      </w:r>
      <w:bookmarkEnd w:id="249"/>
    </w:p>
    <w:p w:rsidR="00426CB8" w:rsidRPr="00D55A70" w:rsidRDefault="00426CB8" w:rsidP="00D55A70">
      <w:pPr>
        <w:rPr>
          <w:rFonts w:ascii="Arial" w:hAnsi="Arial" w:cs="Arial"/>
          <w:sz w:val="24"/>
          <w:szCs w:val="24"/>
        </w:rPr>
      </w:pPr>
      <w:r w:rsidRPr="00D55A70">
        <w:rPr>
          <w:rFonts w:ascii="Arial" w:hAnsi="Arial" w:cs="Arial"/>
          <w:sz w:val="24"/>
          <w:szCs w:val="24"/>
        </w:rPr>
        <w:t>The Cult</w:t>
      </w:r>
      <w:r w:rsidR="006E16DA">
        <w:rPr>
          <w:rFonts w:ascii="Arial" w:hAnsi="Arial" w:cs="Arial"/>
          <w:sz w:val="24"/>
          <w:szCs w:val="24"/>
        </w:rPr>
        <w:t>ural Diversity Strategy aligns with the following Strategic Community Plan objectives</w:t>
      </w:r>
      <w:r w:rsidRPr="00D55A70">
        <w:rPr>
          <w:rFonts w:ascii="Arial" w:hAnsi="Arial" w:cs="Arial"/>
          <w:sz w:val="24"/>
          <w:szCs w:val="24"/>
        </w:rPr>
        <w:t>:</w:t>
      </w:r>
    </w:p>
    <w:p w:rsidR="00426CB8" w:rsidRPr="00D55A70" w:rsidRDefault="006E16DA" w:rsidP="00D55A70">
      <w:pPr>
        <w:pStyle w:val="ListParagraph"/>
        <w:numPr>
          <w:ilvl w:val="0"/>
          <w:numId w:val="64"/>
        </w:numPr>
        <w:rPr>
          <w:rFonts w:ascii="Arial" w:hAnsi="Arial" w:cs="Arial"/>
          <w:sz w:val="24"/>
          <w:szCs w:val="24"/>
        </w:rPr>
      </w:pPr>
      <w:r>
        <w:rPr>
          <w:rFonts w:ascii="Arial" w:hAnsi="Arial" w:cs="Arial"/>
          <w:sz w:val="24"/>
          <w:szCs w:val="24"/>
        </w:rPr>
        <w:t>Objective 3</w:t>
      </w:r>
      <w:r w:rsidR="00CB1EAF" w:rsidRPr="00D55A70">
        <w:rPr>
          <w:rFonts w:ascii="Arial" w:hAnsi="Arial" w:cs="Arial"/>
          <w:sz w:val="24"/>
          <w:szCs w:val="24"/>
        </w:rPr>
        <w:t xml:space="preserve">: </w:t>
      </w:r>
      <w:r w:rsidR="00426CB8" w:rsidRPr="00D55A70">
        <w:rPr>
          <w:rFonts w:ascii="Arial" w:hAnsi="Arial" w:cs="Arial"/>
          <w:sz w:val="24"/>
          <w:szCs w:val="24"/>
        </w:rPr>
        <w:t>Provide safe, attractive, healthy programs and infrastructure for a diverse range of activity and people</w:t>
      </w:r>
      <w:r w:rsidR="00CB1EAF" w:rsidRPr="00D55A70">
        <w:rPr>
          <w:rFonts w:ascii="Arial" w:hAnsi="Arial" w:cs="Arial"/>
          <w:sz w:val="24"/>
          <w:szCs w:val="24"/>
        </w:rPr>
        <w:t>.</w:t>
      </w:r>
    </w:p>
    <w:p w:rsidR="00CB1EAF" w:rsidRPr="00D55A70" w:rsidRDefault="00CB1EAF" w:rsidP="00D55A70">
      <w:pPr>
        <w:pStyle w:val="ListParagraph"/>
        <w:numPr>
          <w:ilvl w:val="1"/>
          <w:numId w:val="64"/>
        </w:numPr>
        <w:rPr>
          <w:rFonts w:ascii="Arial" w:hAnsi="Arial" w:cs="Arial"/>
          <w:sz w:val="24"/>
          <w:szCs w:val="24"/>
        </w:rPr>
      </w:pPr>
      <w:r w:rsidRPr="00D55A70">
        <w:rPr>
          <w:rFonts w:ascii="Arial" w:hAnsi="Arial" w:cs="Arial"/>
          <w:sz w:val="24"/>
          <w:szCs w:val="24"/>
        </w:rPr>
        <w:t>3.1. Provide residents with a range of high quality, accessible programs and services.</w:t>
      </w:r>
    </w:p>
    <w:p w:rsidR="00CB1EAF" w:rsidRPr="00D55A70" w:rsidRDefault="00CB1EAF" w:rsidP="00D55A70">
      <w:pPr>
        <w:pStyle w:val="ListParagraph"/>
        <w:numPr>
          <w:ilvl w:val="1"/>
          <w:numId w:val="64"/>
        </w:numPr>
        <w:rPr>
          <w:rFonts w:ascii="Arial" w:hAnsi="Arial" w:cs="Arial"/>
          <w:sz w:val="24"/>
          <w:szCs w:val="24"/>
        </w:rPr>
      </w:pPr>
      <w:r w:rsidRPr="00D55A70">
        <w:rPr>
          <w:rFonts w:ascii="Arial" w:hAnsi="Arial" w:cs="Arial"/>
          <w:sz w:val="24"/>
          <w:szCs w:val="24"/>
        </w:rPr>
        <w:t>3.3. Provide safe places and activities for residents and visitors to relax and socialise</w:t>
      </w:r>
    </w:p>
    <w:p w:rsidR="00CB1EAF" w:rsidRPr="00D55A70" w:rsidRDefault="00CB1EAF" w:rsidP="00D55A70">
      <w:pPr>
        <w:pStyle w:val="ListParagraph"/>
        <w:numPr>
          <w:ilvl w:val="0"/>
          <w:numId w:val="64"/>
        </w:numPr>
        <w:rPr>
          <w:rFonts w:ascii="Arial" w:hAnsi="Arial" w:cs="Arial"/>
          <w:sz w:val="24"/>
          <w:szCs w:val="24"/>
        </w:rPr>
      </w:pPr>
      <w:r w:rsidRPr="00D55A70">
        <w:rPr>
          <w:rFonts w:ascii="Arial" w:hAnsi="Arial" w:cs="Arial"/>
          <w:sz w:val="24"/>
          <w:szCs w:val="24"/>
        </w:rPr>
        <w:t>Objective 4: Economic, Social and Environmental Responsibility</w:t>
      </w:r>
    </w:p>
    <w:p w:rsidR="00DD347E" w:rsidRPr="00D55A70" w:rsidRDefault="00DD347E" w:rsidP="00D55A70">
      <w:pPr>
        <w:pStyle w:val="ListParagraph"/>
        <w:numPr>
          <w:ilvl w:val="1"/>
          <w:numId w:val="64"/>
        </w:numPr>
        <w:rPr>
          <w:rFonts w:ascii="Arial" w:hAnsi="Arial" w:cs="Arial"/>
          <w:sz w:val="24"/>
          <w:szCs w:val="24"/>
        </w:rPr>
      </w:pPr>
      <w:r w:rsidRPr="00D55A70">
        <w:rPr>
          <w:rFonts w:ascii="Arial" w:hAnsi="Arial" w:cs="Arial"/>
          <w:sz w:val="24"/>
          <w:szCs w:val="24"/>
        </w:rPr>
        <w:t>4.1. Create opportunities for community, business and industry to establish and thrive through planning, policy and community development</w:t>
      </w:r>
    </w:p>
    <w:p w:rsidR="00263C0C" w:rsidRPr="00D55A70" w:rsidRDefault="00CB1EAF" w:rsidP="00D55A70">
      <w:pPr>
        <w:pStyle w:val="ListParagraph"/>
        <w:numPr>
          <w:ilvl w:val="1"/>
          <w:numId w:val="64"/>
        </w:numPr>
        <w:rPr>
          <w:rFonts w:ascii="Arial" w:hAnsi="Arial" w:cs="Arial"/>
          <w:sz w:val="24"/>
          <w:szCs w:val="24"/>
        </w:rPr>
      </w:pPr>
      <w:r w:rsidRPr="00D55A70">
        <w:rPr>
          <w:rFonts w:ascii="Arial" w:hAnsi="Arial" w:cs="Arial"/>
          <w:sz w:val="24"/>
          <w:szCs w:val="24"/>
        </w:rPr>
        <w:t>4.7. Continue to recognise and celebrate the significance of cultural, social and built heritage including local indigenous and multicultural groups.</w:t>
      </w:r>
    </w:p>
    <w:p w:rsidR="00263C0C" w:rsidRPr="00B37DD2" w:rsidRDefault="00263C0C" w:rsidP="00263C0C">
      <w:pPr>
        <w:rPr>
          <w:rFonts w:ascii="Arial" w:hAnsi="Arial" w:cs="Arial"/>
          <w:sz w:val="24"/>
          <w:szCs w:val="24"/>
        </w:rPr>
      </w:pPr>
    </w:p>
    <w:p w:rsidR="00263C0C" w:rsidRPr="00B37DD2" w:rsidRDefault="00263C0C" w:rsidP="00263C0C">
      <w:pPr>
        <w:rPr>
          <w:rFonts w:ascii="Arial" w:hAnsi="Arial" w:cs="Arial"/>
          <w:sz w:val="24"/>
          <w:szCs w:val="24"/>
        </w:rPr>
      </w:pPr>
    </w:p>
    <w:p w:rsidR="000D2976" w:rsidRPr="00B37DD2" w:rsidRDefault="000D2976" w:rsidP="00263C0C">
      <w:pPr>
        <w:rPr>
          <w:rFonts w:ascii="Arial" w:hAnsi="Arial" w:cs="Arial"/>
          <w:sz w:val="24"/>
          <w:szCs w:val="24"/>
        </w:rPr>
        <w:sectPr w:rsidR="000D2976" w:rsidRPr="00B37DD2" w:rsidSect="002101C8">
          <w:headerReference w:type="default" r:id="rId14"/>
          <w:footerReference w:type="default" r:id="rId15"/>
          <w:type w:val="continuous"/>
          <w:pgSz w:w="12240" w:h="15840"/>
          <w:pgMar w:top="1440" w:right="1440" w:bottom="1440" w:left="1440" w:header="708" w:footer="708" w:gutter="0"/>
          <w:cols w:space="234"/>
          <w:titlePg/>
          <w:docGrid w:linePitch="360"/>
        </w:sectPr>
      </w:pPr>
    </w:p>
    <w:p w:rsidR="00EC4100" w:rsidRPr="00B37DD2" w:rsidRDefault="006D0348" w:rsidP="007B1936">
      <w:pPr>
        <w:pStyle w:val="Heading1"/>
        <w:numPr>
          <w:ilvl w:val="0"/>
          <w:numId w:val="1"/>
        </w:numPr>
        <w:spacing w:after="240"/>
        <w:rPr>
          <w:rFonts w:ascii="Arial" w:hAnsi="Arial" w:cs="Arial"/>
          <w:sz w:val="24"/>
          <w:szCs w:val="24"/>
        </w:rPr>
      </w:pPr>
      <w:bookmarkStart w:id="250" w:name="_Toc522713705"/>
      <w:r w:rsidRPr="00B37DD2">
        <w:rPr>
          <w:rFonts w:ascii="Arial" w:hAnsi="Arial" w:cs="Arial"/>
          <w:sz w:val="24"/>
          <w:szCs w:val="24"/>
        </w:rPr>
        <w:lastRenderedPageBreak/>
        <w:t>Current services and activities</w:t>
      </w:r>
      <w:bookmarkEnd w:id="250"/>
    </w:p>
    <w:p w:rsidR="00EC4100" w:rsidRPr="00B37DD2" w:rsidRDefault="00CF770C" w:rsidP="00CF770C">
      <w:pPr>
        <w:ind w:left="720"/>
        <w:rPr>
          <w:rFonts w:ascii="Arial" w:hAnsi="Arial" w:cs="Arial"/>
          <w:sz w:val="24"/>
          <w:szCs w:val="24"/>
        </w:rPr>
      </w:pPr>
      <w:r w:rsidRPr="00B37DD2">
        <w:rPr>
          <w:rFonts w:ascii="Arial" w:hAnsi="Arial" w:cs="Arial"/>
          <w:sz w:val="24"/>
          <w:szCs w:val="24"/>
        </w:rPr>
        <w:t>Below is a list of current services and activities specifically delivered to</w:t>
      </w:r>
      <w:r w:rsidR="009E76AA" w:rsidRPr="00B37DD2">
        <w:rPr>
          <w:rFonts w:ascii="Arial" w:hAnsi="Arial" w:cs="Arial"/>
          <w:sz w:val="24"/>
          <w:szCs w:val="24"/>
        </w:rPr>
        <w:t xml:space="preserve"> culturally diverse communities within the City of Cockburn.</w:t>
      </w:r>
    </w:p>
    <w:p w:rsidR="007C4EC0" w:rsidRPr="00B37DD2" w:rsidRDefault="007C4EC0" w:rsidP="007C4EC0">
      <w:pPr>
        <w:ind w:firstLine="720"/>
        <w:rPr>
          <w:rFonts w:ascii="Arial" w:hAnsi="Arial" w:cs="Arial"/>
          <w:b/>
          <w:i/>
          <w:sz w:val="24"/>
          <w:szCs w:val="24"/>
        </w:rPr>
      </w:pPr>
      <w:r w:rsidRPr="00B37DD2">
        <w:rPr>
          <w:rFonts w:ascii="Arial" w:hAnsi="Arial" w:cs="Arial"/>
          <w:b/>
          <w:i/>
          <w:sz w:val="24"/>
          <w:szCs w:val="24"/>
        </w:rPr>
        <w:t xml:space="preserve">Table </w:t>
      </w:r>
      <w:r w:rsidR="00707D23" w:rsidRPr="00B37DD2">
        <w:rPr>
          <w:rFonts w:ascii="Arial" w:hAnsi="Arial" w:cs="Arial"/>
          <w:b/>
          <w:i/>
          <w:sz w:val="24"/>
          <w:szCs w:val="24"/>
        </w:rPr>
        <w:t>7</w:t>
      </w:r>
      <w:r w:rsidRPr="00B37DD2">
        <w:rPr>
          <w:rFonts w:ascii="Arial" w:hAnsi="Arial" w:cs="Arial"/>
          <w:b/>
          <w:i/>
          <w:sz w:val="24"/>
          <w:szCs w:val="24"/>
        </w:rPr>
        <w:t xml:space="preserve"> – Services and activities specifically for culturally diverse communities  </w:t>
      </w:r>
    </w:p>
    <w:tbl>
      <w:tblPr>
        <w:tblStyle w:val="TableGrid"/>
        <w:tblW w:w="14743" w:type="dxa"/>
        <w:tblInd w:w="-743" w:type="dxa"/>
        <w:tblLayout w:type="fixed"/>
        <w:tblLook w:val="04A0" w:firstRow="1" w:lastRow="0" w:firstColumn="1" w:lastColumn="0" w:noHBand="0" w:noVBand="1"/>
      </w:tblPr>
      <w:tblGrid>
        <w:gridCol w:w="1702"/>
        <w:gridCol w:w="1701"/>
        <w:gridCol w:w="3118"/>
        <w:gridCol w:w="8222"/>
      </w:tblGrid>
      <w:tr w:rsidR="00F32B78" w:rsidRPr="00B37DD2" w:rsidTr="00D67BCE">
        <w:tc>
          <w:tcPr>
            <w:tcW w:w="14743" w:type="dxa"/>
            <w:gridSpan w:val="4"/>
            <w:shd w:val="clear" w:color="auto" w:fill="548DD4" w:themeFill="text2" w:themeFillTint="99"/>
          </w:tcPr>
          <w:p w:rsidR="00F32B78" w:rsidRPr="00B37DD2" w:rsidRDefault="00F32B78" w:rsidP="007C4EC0">
            <w:pPr>
              <w:jc w:val="center"/>
              <w:rPr>
                <w:rFonts w:ascii="Arial" w:hAnsi="Arial" w:cs="Arial"/>
                <w:b/>
                <w:sz w:val="24"/>
                <w:szCs w:val="24"/>
              </w:rPr>
            </w:pPr>
            <w:r w:rsidRPr="00B37DD2">
              <w:rPr>
                <w:rFonts w:ascii="Arial" w:hAnsi="Arial" w:cs="Arial"/>
                <w:b/>
                <w:sz w:val="24"/>
                <w:szCs w:val="24"/>
              </w:rPr>
              <w:t>CURRENT CULTURALLY DIVERSE PROGRAMS, SERVICES &amp; ACTIVITIES</w:t>
            </w:r>
          </w:p>
        </w:tc>
      </w:tr>
      <w:tr w:rsidR="00F32B78" w:rsidRPr="00B37DD2" w:rsidTr="007B1936">
        <w:tc>
          <w:tcPr>
            <w:tcW w:w="1702" w:type="dxa"/>
            <w:shd w:val="clear" w:color="auto" w:fill="DBE5F1" w:themeFill="accent1" w:themeFillTint="33"/>
          </w:tcPr>
          <w:p w:rsidR="00F32B78" w:rsidRPr="00B37DD2" w:rsidRDefault="00F32B78" w:rsidP="007C4EC0">
            <w:pPr>
              <w:jc w:val="center"/>
              <w:rPr>
                <w:rFonts w:ascii="Arial" w:hAnsi="Arial" w:cs="Arial"/>
                <w:b/>
                <w:i/>
                <w:sz w:val="24"/>
                <w:szCs w:val="24"/>
              </w:rPr>
            </w:pPr>
            <w:r w:rsidRPr="00B37DD2">
              <w:rPr>
                <w:rFonts w:ascii="Arial" w:hAnsi="Arial" w:cs="Arial"/>
                <w:b/>
                <w:i/>
                <w:sz w:val="24"/>
                <w:szCs w:val="24"/>
              </w:rPr>
              <w:t>Agency name</w:t>
            </w:r>
          </w:p>
        </w:tc>
        <w:tc>
          <w:tcPr>
            <w:tcW w:w="1701" w:type="dxa"/>
            <w:shd w:val="clear" w:color="auto" w:fill="DBE5F1" w:themeFill="accent1" w:themeFillTint="33"/>
          </w:tcPr>
          <w:p w:rsidR="00F32B78" w:rsidRPr="00B37DD2" w:rsidRDefault="00F32B78" w:rsidP="007C4EC0">
            <w:pPr>
              <w:jc w:val="center"/>
              <w:rPr>
                <w:rFonts w:ascii="Arial" w:hAnsi="Arial" w:cs="Arial"/>
                <w:b/>
                <w:i/>
                <w:sz w:val="24"/>
                <w:szCs w:val="24"/>
              </w:rPr>
            </w:pPr>
            <w:r w:rsidRPr="00B37DD2">
              <w:rPr>
                <w:rFonts w:ascii="Arial" w:hAnsi="Arial" w:cs="Arial"/>
                <w:b/>
                <w:i/>
                <w:sz w:val="24"/>
                <w:szCs w:val="24"/>
              </w:rPr>
              <w:t>Address</w:t>
            </w:r>
          </w:p>
        </w:tc>
        <w:tc>
          <w:tcPr>
            <w:tcW w:w="3118" w:type="dxa"/>
            <w:shd w:val="clear" w:color="auto" w:fill="DBE5F1" w:themeFill="accent1" w:themeFillTint="33"/>
          </w:tcPr>
          <w:p w:rsidR="00F32B78" w:rsidRPr="00B37DD2" w:rsidRDefault="00F32B78" w:rsidP="007C4EC0">
            <w:pPr>
              <w:jc w:val="center"/>
              <w:rPr>
                <w:rFonts w:ascii="Arial" w:hAnsi="Arial" w:cs="Arial"/>
                <w:b/>
                <w:i/>
                <w:sz w:val="24"/>
                <w:szCs w:val="24"/>
              </w:rPr>
            </w:pPr>
            <w:r w:rsidRPr="00B37DD2">
              <w:rPr>
                <w:rFonts w:ascii="Arial" w:hAnsi="Arial" w:cs="Arial"/>
                <w:b/>
                <w:i/>
                <w:sz w:val="24"/>
                <w:szCs w:val="24"/>
              </w:rPr>
              <w:t>Contact details</w:t>
            </w:r>
          </w:p>
        </w:tc>
        <w:tc>
          <w:tcPr>
            <w:tcW w:w="8222" w:type="dxa"/>
            <w:shd w:val="clear" w:color="auto" w:fill="DBE5F1" w:themeFill="accent1" w:themeFillTint="33"/>
          </w:tcPr>
          <w:p w:rsidR="00F32B78" w:rsidRPr="00B37DD2" w:rsidRDefault="00F32B78" w:rsidP="002942DE">
            <w:pPr>
              <w:jc w:val="center"/>
              <w:rPr>
                <w:rFonts w:ascii="Arial" w:hAnsi="Arial" w:cs="Arial"/>
                <w:b/>
                <w:i/>
                <w:sz w:val="24"/>
                <w:szCs w:val="24"/>
              </w:rPr>
            </w:pPr>
            <w:r w:rsidRPr="00B37DD2">
              <w:rPr>
                <w:rFonts w:ascii="Arial" w:hAnsi="Arial" w:cs="Arial"/>
                <w:b/>
                <w:i/>
                <w:sz w:val="24"/>
                <w:szCs w:val="24"/>
              </w:rPr>
              <w:t xml:space="preserve">Brief description of services </w:t>
            </w:r>
            <w:r w:rsidR="002942DE" w:rsidRPr="00B37DD2">
              <w:rPr>
                <w:rFonts w:ascii="Arial" w:hAnsi="Arial" w:cs="Arial"/>
                <w:b/>
                <w:i/>
                <w:sz w:val="24"/>
                <w:szCs w:val="24"/>
              </w:rPr>
              <w:t>and</w:t>
            </w:r>
            <w:r w:rsidRPr="00B37DD2">
              <w:rPr>
                <w:rFonts w:ascii="Arial" w:hAnsi="Arial" w:cs="Arial"/>
                <w:b/>
                <w:i/>
                <w:sz w:val="24"/>
                <w:szCs w:val="24"/>
              </w:rPr>
              <w:t xml:space="preserve"> programs</w:t>
            </w:r>
          </w:p>
        </w:tc>
      </w:tr>
      <w:tr w:rsidR="00F32B78" w:rsidRPr="00B37DD2" w:rsidTr="00AB30F9">
        <w:tc>
          <w:tcPr>
            <w:tcW w:w="1702" w:type="dxa"/>
          </w:tcPr>
          <w:p w:rsidR="00F32B78" w:rsidRPr="00B27BB5" w:rsidRDefault="00F32B78" w:rsidP="003504BF">
            <w:pPr>
              <w:rPr>
                <w:rFonts w:ascii="Arial" w:hAnsi="Arial" w:cs="Arial"/>
                <w:i/>
              </w:rPr>
            </w:pPr>
            <w:r w:rsidRPr="00B27BB5">
              <w:rPr>
                <w:rFonts w:ascii="Arial" w:hAnsi="Arial" w:cs="Arial"/>
                <w:b/>
              </w:rPr>
              <w:t>City of Cockburn</w:t>
            </w:r>
          </w:p>
          <w:p w:rsidR="00F32B78" w:rsidRPr="00B27BB5" w:rsidRDefault="00F32B78" w:rsidP="007C4EC0">
            <w:pPr>
              <w:jc w:val="center"/>
              <w:rPr>
                <w:rFonts w:ascii="Arial" w:hAnsi="Arial" w:cs="Arial"/>
                <w:i/>
              </w:rPr>
            </w:pPr>
          </w:p>
          <w:p w:rsidR="00F32B78" w:rsidRPr="00B27BB5" w:rsidRDefault="00F32B78" w:rsidP="007C4EC0">
            <w:pPr>
              <w:jc w:val="center"/>
              <w:rPr>
                <w:rFonts w:ascii="Arial" w:hAnsi="Arial" w:cs="Arial"/>
                <w:b/>
                <w:i/>
              </w:rPr>
            </w:pPr>
          </w:p>
          <w:p w:rsidR="00F32B78" w:rsidRPr="00B27BB5" w:rsidRDefault="00F32B78" w:rsidP="007C4EC0">
            <w:pPr>
              <w:jc w:val="center"/>
              <w:rPr>
                <w:rFonts w:ascii="Arial" w:hAnsi="Arial" w:cs="Arial"/>
                <w:b/>
                <w:i/>
              </w:rPr>
            </w:pPr>
          </w:p>
          <w:p w:rsidR="00F32B78" w:rsidRPr="00B27BB5" w:rsidRDefault="00F32B78" w:rsidP="007C4EC0">
            <w:pPr>
              <w:jc w:val="center"/>
              <w:rPr>
                <w:rFonts w:ascii="Arial" w:hAnsi="Arial" w:cs="Arial"/>
                <w:b/>
                <w:i/>
              </w:rPr>
            </w:pPr>
          </w:p>
          <w:p w:rsidR="00F32B78" w:rsidRPr="00B27BB5" w:rsidRDefault="00F32B78" w:rsidP="007C4EC0">
            <w:pPr>
              <w:jc w:val="center"/>
              <w:rPr>
                <w:rFonts w:ascii="Arial" w:hAnsi="Arial" w:cs="Arial"/>
                <w:b/>
                <w:i/>
              </w:rPr>
            </w:pPr>
          </w:p>
          <w:p w:rsidR="00F32B78" w:rsidRPr="00B27BB5" w:rsidRDefault="00F32B78" w:rsidP="007C4EC0">
            <w:pPr>
              <w:jc w:val="center"/>
              <w:rPr>
                <w:rFonts w:ascii="Arial" w:hAnsi="Arial" w:cs="Arial"/>
                <w:b/>
                <w:i/>
              </w:rPr>
            </w:pPr>
          </w:p>
        </w:tc>
        <w:tc>
          <w:tcPr>
            <w:tcW w:w="1701" w:type="dxa"/>
          </w:tcPr>
          <w:p w:rsidR="00F32B78" w:rsidRPr="00B27BB5" w:rsidRDefault="00F32B78" w:rsidP="003504BF">
            <w:pPr>
              <w:rPr>
                <w:rFonts w:ascii="Arial" w:hAnsi="Arial" w:cs="Arial"/>
                <w:b/>
                <w:i/>
              </w:rPr>
            </w:pPr>
            <w:r w:rsidRPr="00B27BB5">
              <w:rPr>
                <w:rFonts w:ascii="Arial" w:hAnsi="Arial" w:cs="Arial"/>
              </w:rPr>
              <w:t>9 Coleville Crescent, Spearwoo</w:t>
            </w:r>
            <w:r w:rsidR="003504BF" w:rsidRPr="00B27BB5">
              <w:rPr>
                <w:rFonts w:ascii="Arial" w:hAnsi="Arial" w:cs="Arial"/>
              </w:rPr>
              <w:t>d</w:t>
            </w:r>
            <w:r w:rsidRPr="00B27BB5">
              <w:rPr>
                <w:rFonts w:ascii="Arial" w:hAnsi="Arial" w:cs="Arial"/>
              </w:rPr>
              <w:t xml:space="preserve"> 6163</w:t>
            </w:r>
          </w:p>
        </w:tc>
        <w:tc>
          <w:tcPr>
            <w:tcW w:w="3118" w:type="dxa"/>
          </w:tcPr>
          <w:p w:rsidR="00F32B78" w:rsidRPr="00B27BB5" w:rsidRDefault="00F32B78" w:rsidP="007C4EC0">
            <w:pPr>
              <w:rPr>
                <w:rFonts w:ascii="Arial" w:hAnsi="Arial" w:cs="Arial"/>
              </w:rPr>
            </w:pPr>
            <w:r w:rsidRPr="00B27BB5">
              <w:rPr>
                <w:rFonts w:ascii="Arial" w:hAnsi="Arial" w:cs="Arial"/>
              </w:rPr>
              <w:t>P.O. Box 1215, Bibra Lake, WA 6965</w:t>
            </w:r>
          </w:p>
          <w:p w:rsidR="00F32B78" w:rsidRPr="00B27BB5" w:rsidRDefault="00F32B78" w:rsidP="007C4EC0">
            <w:pPr>
              <w:rPr>
                <w:rFonts w:ascii="Arial" w:hAnsi="Arial" w:cs="Arial"/>
              </w:rPr>
            </w:pPr>
          </w:p>
          <w:p w:rsidR="00F32B78" w:rsidRPr="00B27BB5" w:rsidRDefault="00F32B78" w:rsidP="007C4EC0">
            <w:pPr>
              <w:rPr>
                <w:rFonts w:ascii="Arial" w:hAnsi="Arial" w:cs="Arial"/>
              </w:rPr>
            </w:pPr>
            <w:r w:rsidRPr="00B27BB5">
              <w:rPr>
                <w:rFonts w:ascii="Arial" w:hAnsi="Arial" w:cs="Arial"/>
              </w:rPr>
              <w:t>08</w:t>
            </w:r>
            <w:r w:rsidR="00A30E3E" w:rsidRPr="00B27BB5">
              <w:rPr>
                <w:rFonts w:ascii="Arial" w:hAnsi="Arial" w:cs="Arial"/>
              </w:rPr>
              <w:t xml:space="preserve"> </w:t>
            </w:r>
            <w:r w:rsidRPr="00B27BB5">
              <w:rPr>
                <w:rFonts w:ascii="Arial" w:hAnsi="Arial" w:cs="Arial"/>
              </w:rPr>
              <w:t>9411 3444</w:t>
            </w:r>
          </w:p>
          <w:p w:rsidR="00F32B78" w:rsidRPr="00B27BB5" w:rsidRDefault="00F32B78" w:rsidP="007C4EC0">
            <w:pPr>
              <w:rPr>
                <w:rFonts w:ascii="Arial" w:hAnsi="Arial" w:cs="Arial"/>
              </w:rPr>
            </w:pPr>
          </w:p>
          <w:p w:rsidR="00F32B78" w:rsidRPr="00B27BB5" w:rsidRDefault="001E3D2B" w:rsidP="007C4EC0">
            <w:pPr>
              <w:rPr>
                <w:rFonts w:ascii="Arial" w:hAnsi="Arial" w:cs="Arial"/>
              </w:rPr>
            </w:pPr>
            <w:hyperlink r:id="rId16" w:history="1">
              <w:r w:rsidR="00F32B78" w:rsidRPr="00B27BB5">
                <w:rPr>
                  <w:rStyle w:val="Hyperlink"/>
                  <w:rFonts w:ascii="Arial" w:hAnsi="Arial" w:cs="Arial"/>
                  <w:u w:val="none"/>
                </w:rPr>
                <w:t>customer@cockburn.wa.gov.au</w:t>
              </w:r>
            </w:hyperlink>
          </w:p>
          <w:p w:rsidR="00F32B78" w:rsidRPr="00B27BB5" w:rsidRDefault="00F32B78" w:rsidP="007C4EC0">
            <w:pPr>
              <w:rPr>
                <w:rFonts w:ascii="Arial" w:hAnsi="Arial" w:cs="Arial"/>
                <w:i/>
              </w:rPr>
            </w:pPr>
          </w:p>
          <w:p w:rsidR="00F32B78" w:rsidRPr="00B27BB5" w:rsidRDefault="00F32B78" w:rsidP="007C4EC0">
            <w:pPr>
              <w:rPr>
                <w:rFonts w:ascii="Arial" w:hAnsi="Arial" w:cs="Arial"/>
                <w:i/>
              </w:rPr>
            </w:pPr>
          </w:p>
        </w:tc>
        <w:tc>
          <w:tcPr>
            <w:tcW w:w="8222" w:type="dxa"/>
          </w:tcPr>
          <w:p w:rsidR="00F32B78" w:rsidRPr="00B27BB5" w:rsidRDefault="006E16DA" w:rsidP="00A73302">
            <w:pPr>
              <w:pStyle w:val="ListParagraph"/>
              <w:numPr>
                <w:ilvl w:val="0"/>
                <w:numId w:val="49"/>
              </w:numPr>
              <w:ind w:left="492" w:hanging="425"/>
              <w:rPr>
                <w:rFonts w:ascii="Arial" w:hAnsi="Arial" w:cs="Arial"/>
                <w:b/>
                <w:i/>
              </w:rPr>
            </w:pPr>
            <w:r>
              <w:rPr>
                <w:rFonts w:ascii="Arial" w:hAnsi="Arial" w:cs="Arial"/>
                <w:b/>
                <w:i/>
              </w:rPr>
              <w:t xml:space="preserve">Cultural Diversity </w:t>
            </w:r>
            <w:r w:rsidR="00F32B78" w:rsidRPr="00B27BB5">
              <w:rPr>
                <w:rFonts w:ascii="Arial" w:hAnsi="Arial" w:cs="Arial"/>
                <w:b/>
                <w:i/>
              </w:rPr>
              <w:t>Officer</w:t>
            </w:r>
          </w:p>
          <w:p w:rsidR="00F32B78" w:rsidRPr="00B27BB5" w:rsidRDefault="00F32B78" w:rsidP="007C4EC0">
            <w:pPr>
              <w:pStyle w:val="ListParagraph"/>
              <w:ind w:left="492"/>
              <w:rPr>
                <w:rFonts w:ascii="Arial" w:hAnsi="Arial" w:cs="Arial"/>
              </w:rPr>
            </w:pPr>
            <w:r w:rsidRPr="00B27BB5">
              <w:rPr>
                <w:rFonts w:ascii="Arial" w:hAnsi="Arial" w:cs="Arial"/>
              </w:rPr>
              <w:t>The position was es</w:t>
            </w:r>
            <w:r w:rsidR="006E16DA">
              <w:rPr>
                <w:rFonts w:ascii="Arial" w:hAnsi="Arial" w:cs="Arial"/>
              </w:rPr>
              <w:t xml:space="preserve">tablished </w:t>
            </w:r>
            <w:r w:rsidRPr="00B27BB5">
              <w:rPr>
                <w:rFonts w:ascii="Arial" w:hAnsi="Arial" w:cs="Arial"/>
              </w:rPr>
              <w:t xml:space="preserve">in 2017 to engage, facilitate and undertake community development activities with culturally diverse communities.  </w:t>
            </w:r>
          </w:p>
          <w:p w:rsidR="004A3538" w:rsidRDefault="004A3538" w:rsidP="00A73302">
            <w:pPr>
              <w:pStyle w:val="ListParagraph"/>
              <w:numPr>
                <w:ilvl w:val="0"/>
                <w:numId w:val="49"/>
              </w:numPr>
              <w:spacing w:before="240"/>
              <w:ind w:left="492" w:hanging="425"/>
              <w:rPr>
                <w:rFonts w:ascii="Arial" w:hAnsi="Arial" w:cs="Arial"/>
                <w:b/>
                <w:i/>
              </w:rPr>
            </w:pPr>
            <w:r>
              <w:rPr>
                <w:rFonts w:ascii="Arial" w:hAnsi="Arial" w:cs="Arial"/>
                <w:b/>
                <w:i/>
              </w:rPr>
              <w:t>Library Programs:</w:t>
            </w:r>
          </w:p>
          <w:p w:rsidR="004A3538" w:rsidRPr="00CB3082" w:rsidRDefault="004A3538" w:rsidP="00CB3082">
            <w:pPr>
              <w:pStyle w:val="ListParagraph"/>
              <w:numPr>
                <w:ilvl w:val="0"/>
                <w:numId w:val="65"/>
              </w:numPr>
              <w:rPr>
                <w:rFonts w:ascii="Arial" w:hAnsi="Arial" w:cs="Arial"/>
              </w:rPr>
            </w:pPr>
            <w:r w:rsidRPr="00CB3082">
              <w:rPr>
                <w:rFonts w:ascii="Arial" w:hAnsi="Arial" w:cs="Arial"/>
              </w:rPr>
              <w:t xml:space="preserve">Success Library runs a 10 week LETS program – Learning English </w:t>
            </w:r>
            <w:proofErr w:type="gramStart"/>
            <w:r w:rsidRPr="00CB3082">
              <w:rPr>
                <w:rFonts w:ascii="Arial" w:hAnsi="Arial" w:cs="Arial"/>
              </w:rPr>
              <w:t>Through</w:t>
            </w:r>
            <w:proofErr w:type="gramEnd"/>
            <w:r w:rsidRPr="00CB3082">
              <w:rPr>
                <w:rFonts w:ascii="Arial" w:hAnsi="Arial" w:cs="Arial"/>
              </w:rPr>
              <w:t xml:space="preserve"> Storytime, aimed at 3 to 4 year old children and their parents.</w:t>
            </w:r>
            <w:r w:rsidR="00CB3082">
              <w:t xml:space="preserve"> </w:t>
            </w:r>
            <w:r w:rsidR="00CB3082" w:rsidRPr="00CB3082">
              <w:rPr>
                <w:rFonts w:ascii="Arial" w:hAnsi="Arial" w:cs="Arial"/>
              </w:rPr>
              <w:t xml:space="preserve">Inspire </w:t>
            </w:r>
            <w:proofErr w:type="gramStart"/>
            <w:r w:rsidR="00CB3082" w:rsidRPr="00CB3082">
              <w:rPr>
                <w:rFonts w:ascii="Arial" w:hAnsi="Arial" w:cs="Arial"/>
              </w:rPr>
              <w:t>Me</w:t>
            </w:r>
            <w:proofErr w:type="gramEnd"/>
            <w:r w:rsidR="00CB3082" w:rsidRPr="00CB3082">
              <w:rPr>
                <w:rFonts w:ascii="Arial" w:hAnsi="Arial" w:cs="Arial"/>
              </w:rPr>
              <w:t xml:space="preserve"> classes </w:t>
            </w:r>
            <w:r w:rsidR="007F13EA">
              <w:rPr>
                <w:rFonts w:ascii="Arial" w:hAnsi="Arial" w:cs="Arial"/>
              </w:rPr>
              <w:t xml:space="preserve">run </w:t>
            </w:r>
            <w:r w:rsidR="00CB3082" w:rsidRPr="00CB3082">
              <w:rPr>
                <w:rFonts w:ascii="Arial" w:hAnsi="Arial" w:cs="Arial"/>
              </w:rPr>
              <w:t>during school terms. Computer</w:t>
            </w:r>
            <w:r w:rsidR="007F13EA">
              <w:rPr>
                <w:rFonts w:ascii="Arial" w:hAnsi="Arial" w:cs="Arial"/>
              </w:rPr>
              <w:t xml:space="preserve"> and job ready skills for the </w:t>
            </w:r>
            <w:proofErr w:type="spellStart"/>
            <w:r w:rsidR="007F13EA">
              <w:rPr>
                <w:rFonts w:ascii="Arial" w:hAnsi="Arial" w:cs="Arial"/>
              </w:rPr>
              <w:t>Ca</w:t>
            </w:r>
            <w:r w:rsidR="00CB3082" w:rsidRPr="00CB3082">
              <w:rPr>
                <w:rFonts w:ascii="Arial" w:hAnsi="Arial" w:cs="Arial"/>
              </w:rPr>
              <w:t>LD</w:t>
            </w:r>
            <w:proofErr w:type="spellEnd"/>
            <w:r w:rsidR="00CB3082" w:rsidRPr="00CB3082">
              <w:rPr>
                <w:rFonts w:ascii="Arial" w:hAnsi="Arial" w:cs="Arial"/>
              </w:rPr>
              <w:t xml:space="preserve"> community in conjunction with Fremantle Multicultural Centre. </w:t>
            </w:r>
          </w:p>
          <w:p w:rsidR="004A3538" w:rsidRPr="004A3538" w:rsidRDefault="004A3538" w:rsidP="004A3538">
            <w:pPr>
              <w:pStyle w:val="ListParagraph"/>
              <w:numPr>
                <w:ilvl w:val="0"/>
                <w:numId w:val="65"/>
              </w:numPr>
              <w:spacing w:before="240"/>
              <w:rPr>
                <w:rFonts w:ascii="Arial" w:hAnsi="Arial" w:cs="Arial"/>
              </w:rPr>
            </w:pPr>
            <w:r w:rsidRPr="004A3538">
              <w:rPr>
                <w:rFonts w:ascii="Arial" w:hAnsi="Arial" w:cs="Arial"/>
              </w:rPr>
              <w:t xml:space="preserve">All Cockburn Libraries have books in languages other than English, including Italian, Portuguese, Croatian and a range of Asian languages. </w:t>
            </w:r>
          </w:p>
          <w:p w:rsidR="004A3538" w:rsidRPr="004A3538" w:rsidRDefault="004A3538" w:rsidP="004A3538">
            <w:pPr>
              <w:pStyle w:val="ListParagraph"/>
              <w:numPr>
                <w:ilvl w:val="0"/>
                <w:numId w:val="65"/>
              </w:numPr>
              <w:spacing w:before="240"/>
              <w:rPr>
                <w:rFonts w:ascii="Arial" w:hAnsi="Arial" w:cs="Arial"/>
              </w:rPr>
            </w:pPr>
            <w:r w:rsidRPr="004A3538">
              <w:rPr>
                <w:rFonts w:ascii="Arial" w:hAnsi="Arial" w:cs="Arial"/>
              </w:rPr>
              <w:t>There are also collections to help English Language learners, including IELTS resources and Easy Readers for both children and adults.</w:t>
            </w:r>
            <w:r w:rsidRPr="004A3538">
              <w:t xml:space="preserve"> </w:t>
            </w:r>
          </w:p>
          <w:p w:rsidR="004A3538" w:rsidRPr="004A3538" w:rsidRDefault="004A3538" w:rsidP="004A3538">
            <w:pPr>
              <w:pStyle w:val="ListParagraph"/>
              <w:numPr>
                <w:ilvl w:val="0"/>
                <w:numId w:val="65"/>
              </w:numPr>
              <w:spacing w:before="240"/>
              <w:rPr>
                <w:rFonts w:ascii="Arial" w:hAnsi="Arial" w:cs="Arial"/>
              </w:rPr>
            </w:pPr>
            <w:r w:rsidRPr="004A3538">
              <w:rPr>
                <w:rFonts w:ascii="Arial" w:hAnsi="Arial" w:cs="Arial"/>
              </w:rPr>
              <w:t>Weekly English language and conversation classes are held at all three Cockburn Libraries - Spearwood, Coolbellup and Success. Crèche facilities are currently only available at Coolbellup.</w:t>
            </w:r>
          </w:p>
          <w:p w:rsidR="00F32B78" w:rsidRPr="00B27BB5" w:rsidRDefault="00F32B78" w:rsidP="00A73302">
            <w:pPr>
              <w:pStyle w:val="ListParagraph"/>
              <w:numPr>
                <w:ilvl w:val="0"/>
                <w:numId w:val="49"/>
              </w:numPr>
              <w:spacing w:before="240"/>
              <w:ind w:left="492" w:hanging="425"/>
              <w:rPr>
                <w:rFonts w:ascii="Arial" w:hAnsi="Arial" w:cs="Arial"/>
                <w:b/>
                <w:i/>
              </w:rPr>
            </w:pPr>
            <w:r w:rsidRPr="00B27BB5">
              <w:rPr>
                <w:rFonts w:ascii="Arial" w:hAnsi="Arial" w:cs="Arial"/>
                <w:b/>
                <w:i/>
              </w:rPr>
              <w:t>Citizenship ceremonies</w:t>
            </w:r>
            <w:r w:rsidR="004A3538">
              <w:rPr>
                <w:rFonts w:ascii="Arial" w:hAnsi="Arial" w:cs="Arial"/>
                <w:b/>
                <w:i/>
              </w:rPr>
              <w:t>.</w:t>
            </w:r>
          </w:p>
          <w:p w:rsidR="00F32B78" w:rsidRPr="00B27BB5" w:rsidRDefault="00F32B78" w:rsidP="007C4EC0">
            <w:pPr>
              <w:pStyle w:val="ListParagraph"/>
              <w:ind w:left="492"/>
              <w:rPr>
                <w:rFonts w:ascii="Arial" w:hAnsi="Arial" w:cs="Arial"/>
              </w:rPr>
            </w:pPr>
            <w:r w:rsidRPr="00B27BB5">
              <w:rPr>
                <w:rFonts w:ascii="Arial" w:hAnsi="Arial" w:cs="Arial"/>
                <w:color w:val="2C2C2C"/>
              </w:rPr>
              <w:t>The City delivers regular and highly valued ceremonies throughout the year for residents to receive Australian Citizenship from the Commonwealth Department of Home Affairs.</w:t>
            </w:r>
          </w:p>
          <w:p w:rsidR="00F32B78" w:rsidRPr="00B27BB5" w:rsidRDefault="00F32B78" w:rsidP="00A73302">
            <w:pPr>
              <w:pStyle w:val="ListParagraph"/>
              <w:numPr>
                <w:ilvl w:val="0"/>
                <w:numId w:val="49"/>
              </w:numPr>
              <w:ind w:left="492" w:hanging="425"/>
              <w:rPr>
                <w:rFonts w:ascii="Arial" w:hAnsi="Arial" w:cs="Arial"/>
                <w:b/>
                <w:i/>
              </w:rPr>
            </w:pPr>
            <w:r w:rsidRPr="00B27BB5">
              <w:rPr>
                <w:rFonts w:ascii="Arial" w:hAnsi="Arial" w:cs="Arial"/>
                <w:b/>
                <w:i/>
              </w:rPr>
              <w:t>Cultural Fair</w:t>
            </w:r>
          </w:p>
          <w:p w:rsidR="00FF7177" w:rsidRPr="00B27BB5" w:rsidRDefault="00F32B78" w:rsidP="007C4EC0">
            <w:pPr>
              <w:pStyle w:val="ListParagraph"/>
              <w:ind w:left="492"/>
              <w:rPr>
                <w:rFonts w:ascii="Arial" w:hAnsi="Arial" w:cs="Arial"/>
              </w:rPr>
            </w:pPr>
            <w:r w:rsidRPr="00B27BB5">
              <w:rPr>
                <w:rFonts w:ascii="Arial" w:hAnsi="Arial" w:cs="Arial"/>
              </w:rPr>
              <w:t xml:space="preserve">A free cultural fair with over 20 performances </w:t>
            </w:r>
            <w:r w:rsidR="007C4EC0" w:rsidRPr="00B27BB5">
              <w:rPr>
                <w:rFonts w:ascii="Arial" w:hAnsi="Arial" w:cs="Arial"/>
              </w:rPr>
              <w:t xml:space="preserve">is held in </w:t>
            </w:r>
            <w:r w:rsidRPr="00B27BB5">
              <w:rPr>
                <w:rFonts w:ascii="Arial" w:hAnsi="Arial" w:cs="Arial"/>
              </w:rPr>
              <w:t xml:space="preserve">April attracting over </w:t>
            </w:r>
            <w:r w:rsidRPr="00B27BB5">
              <w:rPr>
                <w:rFonts w:ascii="Arial" w:hAnsi="Arial" w:cs="Arial"/>
              </w:rPr>
              <w:lastRenderedPageBreak/>
              <w:t>4</w:t>
            </w:r>
            <w:r w:rsidR="00301157">
              <w:rPr>
                <w:rFonts w:ascii="Arial" w:hAnsi="Arial" w:cs="Arial"/>
              </w:rPr>
              <w:t>,</w:t>
            </w:r>
            <w:r w:rsidRPr="00B27BB5">
              <w:rPr>
                <w:rFonts w:ascii="Arial" w:hAnsi="Arial" w:cs="Arial"/>
              </w:rPr>
              <w:t>000 residents</w:t>
            </w:r>
          </w:p>
          <w:p w:rsidR="00FF7177" w:rsidRPr="00B27BB5" w:rsidRDefault="00FF7177" w:rsidP="00A73302">
            <w:pPr>
              <w:pStyle w:val="ListParagraph"/>
              <w:numPr>
                <w:ilvl w:val="0"/>
                <w:numId w:val="49"/>
              </w:numPr>
              <w:ind w:left="459" w:hanging="425"/>
              <w:rPr>
                <w:rFonts w:ascii="Arial" w:hAnsi="Arial" w:cs="Arial"/>
                <w:b/>
                <w:i/>
              </w:rPr>
            </w:pPr>
            <w:r w:rsidRPr="00B27BB5">
              <w:rPr>
                <w:rFonts w:ascii="Arial" w:hAnsi="Arial" w:cs="Arial"/>
                <w:b/>
                <w:i/>
              </w:rPr>
              <w:t>Harmony Week</w:t>
            </w:r>
          </w:p>
          <w:p w:rsidR="00F32B78" w:rsidRPr="00B27BB5" w:rsidRDefault="003504BF" w:rsidP="00FF7177">
            <w:pPr>
              <w:pStyle w:val="ListParagraph"/>
              <w:ind w:left="459"/>
              <w:rPr>
                <w:rFonts w:ascii="Arial" w:hAnsi="Arial" w:cs="Arial"/>
              </w:rPr>
            </w:pPr>
            <w:r w:rsidRPr="00B27BB5">
              <w:rPr>
                <w:rFonts w:ascii="Arial" w:hAnsi="Arial" w:cs="Arial"/>
              </w:rPr>
              <w:t xml:space="preserve">The City co-ordinated a variety of highly engaging events across the week that were well supported by residents. </w:t>
            </w:r>
          </w:p>
          <w:p w:rsidR="00F32B78" w:rsidRPr="00B27BB5" w:rsidRDefault="00F32B78" w:rsidP="00A73302">
            <w:pPr>
              <w:pStyle w:val="ListParagraph"/>
              <w:numPr>
                <w:ilvl w:val="0"/>
                <w:numId w:val="49"/>
              </w:numPr>
              <w:ind w:left="492" w:hanging="425"/>
              <w:rPr>
                <w:rFonts w:ascii="Arial" w:hAnsi="Arial" w:cs="Arial"/>
                <w:b/>
                <w:i/>
              </w:rPr>
            </w:pPr>
            <w:r w:rsidRPr="00B27BB5">
              <w:rPr>
                <w:rFonts w:ascii="Arial" w:hAnsi="Arial" w:cs="Arial"/>
                <w:b/>
                <w:i/>
              </w:rPr>
              <w:t>English language classes</w:t>
            </w:r>
          </w:p>
          <w:p w:rsidR="00F32B78" w:rsidRPr="00B27BB5" w:rsidRDefault="00F32B78" w:rsidP="007C4EC0">
            <w:pPr>
              <w:pStyle w:val="ListParagraph"/>
              <w:ind w:left="492"/>
              <w:rPr>
                <w:rFonts w:ascii="Arial" w:hAnsi="Arial" w:cs="Arial"/>
                <w:color w:val="2C2C2C"/>
              </w:rPr>
            </w:pPr>
            <w:r w:rsidRPr="00B27BB5">
              <w:rPr>
                <w:rFonts w:ascii="Arial" w:hAnsi="Arial" w:cs="Arial"/>
                <w:color w:val="2C2C2C"/>
              </w:rPr>
              <w:t>The City's Coolbellup and Success libraries host </w:t>
            </w:r>
            <w:r w:rsidR="00FF7177" w:rsidRPr="00B27BB5">
              <w:rPr>
                <w:rFonts w:ascii="Arial" w:hAnsi="Arial" w:cs="Arial"/>
                <w:color w:val="2C2C2C"/>
              </w:rPr>
              <w:t xml:space="preserve">weekly </w:t>
            </w:r>
            <w:r w:rsidRPr="00B27BB5">
              <w:rPr>
                <w:rFonts w:ascii="Arial" w:hAnsi="Arial" w:cs="Arial"/>
                <w:color w:val="2C2C2C"/>
              </w:rPr>
              <w:t>conversational English classes with a crèche available</w:t>
            </w:r>
            <w:r w:rsidR="00FF7177" w:rsidRPr="00B27BB5">
              <w:rPr>
                <w:rFonts w:ascii="Arial" w:hAnsi="Arial" w:cs="Arial"/>
                <w:color w:val="2C2C2C"/>
              </w:rPr>
              <w:t xml:space="preserve"> at </w:t>
            </w:r>
            <w:r w:rsidR="005B41B0" w:rsidRPr="00B27BB5">
              <w:rPr>
                <w:rFonts w:ascii="Arial" w:hAnsi="Arial" w:cs="Arial"/>
                <w:color w:val="2C2C2C"/>
              </w:rPr>
              <w:t>Coolbellup</w:t>
            </w:r>
            <w:r w:rsidR="00FF7177" w:rsidRPr="00B27BB5">
              <w:rPr>
                <w:rFonts w:ascii="Arial" w:hAnsi="Arial" w:cs="Arial"/>
                <w:color w:val="2C2C2C"/>
              </w:rPr>
              <w:t xml:space="preserve"> but not at Success.</w:t>
            </w:r>
          </w:p>
          <w:p w:rsidR="00F32B78" w:rsidRPr="00B27BB5" w:rsidRDefault="00F32B78" w:rsidP="00A73302">
            <w:pPr>
              <w:pStyle w:val="ListParagraph"/>
              <w:numPr>
                <w:ilvl w:val="0"/>
                <w:numId w:val="49"/>
              </w:numPr>
              <w:ind w:left="511" w:hanging="425"/>
              <w:rPr>
                <w:rFonts w:ascii="Arial" w:hAnsi="Arial" w:cs="Arial"/>
              </w:rPr>
            </w:pPr>
            <w:r w:rsidRPr="00B27BB5">
              <w:rPr>
                <w:rFonts w:ascii="Arial" w:hAnsi="Arial" w:cs="Arial"/>
                <w:b/>
                <w:i/>
              </w:rPr>
              <w:t>Women of the World</w:t>
            </w:r>
            <w:r w:rsidRPr="00B27BB5">
              <w:rPr>
                <w:rFonts w:ascii="Arial" w:hAnsi="Arial" w:cs="Arial"/>
              </w:rPr>
              <w:t xml:space="preserve"> (in partnership with the </w:t>
            </w:r>
            <w:r w:rsidR="00A30E3E" w:rsidRPr="00B27BB5">
              <w:rPr>
                <w:rFonts w:ascii="Arial" w:hAnsi="Arial" w:cs="Arial"/>
              </w:rPr>
              <w:t>Yangebup</w:t>
            </w:r>
            <w:r w:rsidRPr="00B27BB5">
              <w:rPr>
                <w:rFonts w:ascii="Arial" w:hAnsi="Arial" w:cs="Arial"/>
              </w:rPr>
              <w:t xml:space="preserve"> Centre)</w:t>
            </w:r>
          </w:p>
          <w:p w:rsidR="00F32B78" w:rsidRPr="00B27BB5" w:rsidRDefault="00F32B78" w:rsidP="007C4EC0">
            <w:pPr>
              <w:ind w:left="492"/>
              <w:rPr>
                <w:rFonts w:ascii="Arial" w:hAnsi="Arial" w:cs="Arial"/>
              </w:rPr>
            </w:pPr>
            <w:proofErr w:type="gramStart"/>
            <w:r w:rsidRPr="00B27BB5">
              <w:rPr>
                <w:rFonts w:ascii="Arial" w:hAnsi="Arial" w:cs="Arial"/>
                <w:i/>
                <w:color w:val="2C2C2C"/>
              </w:rPr>
              <w:t>Women of the World</w:t>
            </w:r>
            <w:r w:rsidRPr="00B27BB5">
              <w:rPr>
                <w:rFonts w:ascii="Arial" w:hAnsi="Arial" w:cs="Arial"/>
                <w:color w:val="2C2C2C"/>
              </w:rPr>
              <w:t xml:space="preserve"> is</w:t>
            </w:r>
            <w:proofErr w:type="gramEnd"/>
            <w:r w:rsidRPr="00B27BB5">
              <w:rPr>
                <w:rFonts w:ascii="Arial" w:hAnsi="Arial" w:cs="Arial"/>
                <w:color w:val="2C2C2C"/>
              </w:rPr>
              <w:t xml:space="preserve"> a free group for women who are new to Perth and looking to make new connections and f</w:t>
            </w:r>
            <w:r w:rsidR="007F13EA">
              <w:rPr>
                <w:rFonts w:ascii="Arial" w:hAnsi="Arial" w:cs="Arial"/>
                <w:color w:val="2C2C2C"/>
              </w:rPr>
              <w:t xml:space="preserve">riendships. Provided by the </w:t>
            </w:r>
            <w:r w:rsidRPr="00B27BB5">
              <w:rPr>
                <w:rFonts w:ascii="Arial" w:hAnsi="Arial" w:cs="Arial"/>
                <w:color w:val="2C2C2C"/>
              </w:rPr>
              <w:t>Cockburn</w:t>
            </w:r>
            <w:r w:rsidR="007F13EA">
              <w:rPr>
                <w:rFonts w:ascii="Arial" w:hAnsi="Arial" w:cs="Arial"/>
                <w:color w:val="2C2C2C"/>
              </w:rPr>
              <w:t xml:space="preserve"> Support Service</w:t>
            </w:r>
            <w:r w:rsidRPr="00B27BB5">
              <w:rPr>
                <w:rFonts w:ascii="Arial" w:hAnsi="Arial" w:cs="Arial"/>
                <w:color w:val="2C2C2C"/>
              </w:rPr>
              <w:t>, the group meets weekly with a free onsite crèche.</w:t>
            </w:r>
          </w:p>
          <w:p w:rsidR="00F32B78" w:rsidRPr="00B27BB5" w:rsidRDefault="00F32B78" w:rsidP="00A73302">
            <w:pPr>
              <w:pStyle w:val="ListParagraph"/>
              <w:numPr>
                <w:ilvl w:val="0"/>
                <w:numId w:val="49"/>
              </w:numPr>
              <w:ind w:left="492" w:hanging="425"/>
              <w:rPr>
                <w:rFonts w:ascii="Arial" w:hAnsi="Arial" w:cs="Arial"/>
                <w:b/>
                <w:i/>
              </w:rPr>
            </w:pPr>
            <w:r w:rsidRPr="00B27BB5">
              <w:rPr>
                <w:rFonts w:ascii="Arial" w:hAnsi="Arial" w:cs="Arial"/>
                <w:b/>
                <w:i/>
              </w:rPr>
              <w:t>Translation and interpreter services</w:t>
            </w:r>
          </w:p>
          <w:p w:rsidR="00F32B78" w:rsidRPr="00B27BB5" w:rsidRDefault="00F32B78" w:rsidP="007C4EC0">
            <w:pPr>
              <w:pStyle w:val="ListParagraph"/>
              <w:ind w:left="492"/>
              <w:rPr>
                <w:rFonts w:ascii="Arial" w:hAnsi="Arial" w:cs="Arial"/>
                <w:b/>
                <w:i/>
              </w:rPr>
            </w:pPr>
            <w:r w:rsidRPr="00B27BB5">
              <w:rPr>
                <w:rFonts w:ascii="Arial" w:hAnsi="Arial" w:cs="Arial"/>
                <w:color w:val="2C2C2C"/>
              </w:rPr>
              <w:t>Interpreting and translating services are available for non-English speaking residents. This service is free for residents and ratepayers who do not speak English when accessing the City's services.</w:t>
            </w:r>
          </w:p>
          <w:p w:rsidR="00F32B78" w:rsidRPr="00B27BB5" w:rsidRDefault="00F32B78" w:rsidP="00A73302">
            <w:pPr>
              <w:pStyle w:val="ListParagraph"/>
              <w:numPr>
                <w:ilvl w:val="0"/>
                <w:numId w:val="49"/>
              </w:numPr>
              <w:ind w:left="492" w:hanging="425"/>
              <w:rPr>
                <w:rFonts w:ascii="Arial" w:hAnsi="Arial" w:cs="Arial"/>
                <w:b/>
                <w:i/>
              </w:rPr>
            </w:pPr>
            <w:r w:rsidRPr="00B27BB5">
              <w:rPr>
                <w:rFonts w:ascii="Arial" w:hAnsi="Arial" w:cs="Arial"/>
                <w:b/>
                <w:i/>
              </w:rPr>
              <w:t>Sister City agreements</w:t>
            </w:r>
          </w:p>
          <w:p w:rsidR="00FF7177" w:rsidRPr="00B27BB5" w:rsidRDefault="00F32B78" w:rsidP="003504BF">
            <w:pPr>
              <w:ind w:left="492"/>
              <w:rPr>
                <w:rFonts w:ascii="Arial" w:hAnsi="Arial" w:cs="Arial"/>
                <w:b/>
                <w:i/>
              </w:rPr>
            </w:pPr>
            <w:r w:rsidRPr="00B27BB5">
              <w:rPr>
                <w:rFonts w:ascii="Arial" w:hAnsi="Arial" w:cs="Arial"/>
              </w:rPr>
              <w:t xml:space="preserve">The City of Cockburn has three sister cities, </w:t>
            </w:r>
            <w:proofErr w:type="spellStart"/>
            <w:r w:rsidRPr="00B27BB5">
              <w:rPr>
                <w:rFonts w:ascii="Arial" w:hAnsi="Arial" w:cs="Arial"/>
              </w:rPr>
              <w:t>Yueyang</w:t>
            </w:r>
            <w:proofErr w:type="spellEnd"/>
            <w:r w:rsidRPr="00B27BB5">
              <w:rPr>
                <w:rFonts w:ascii="Arial" w:hAnsi="Arial" w:cs="Arial"/>
              </w:rPr>
              <w:t xml:space="preserve"> in China, Mobile in Alabama USA and Split in Croatia The sister city relationships are marked by decorative artworks along Friendship Way which runs along Spearwood Avenue from Hamilton Road to </w:t>
            </w:r>
            <w:proofErr w:type="spellStart"/>
            <w:r w:rsidRPr="00B27BB5">
              <w:rPr>
                <w:rFonts w:ascii="Arial" w:hAnsi="Arial" w:cs="Arial"/>
              </w:rPr>
              <w:t>Beeliar</w:t>
            </w:r>
            <w:proofErr w:type="spellEnd"/>
            <w:r w:rsidRPr="00B27BB5">
              <w:rPr>
                <w:rFonts w:ascii="Arial" w:hAnsi="Arial" w:cs="Arial"/>
              </w:rPr>
              <w:t xml:space="preserve"> Drive.</w:t>
            </w:r>
          </w:p>
        </w:tc>
      </w:tr>
      <w:tr w:rsidR="00F32B78" w:rsidRPr="00B37DD2" w:rsidTr="00AB30F9">
        <w:tc>
          <w:tcPr>
            <w:tcW w:w="1702" w:type="dxa"/>
            <w:shd w:val="clear" w:color="auto" w:fill="DBE5F1" w:themeFill="accent1" w:themeFillTint="33"/>
          </w:tcPr>
          <w:p w:rsidR="00F32B78" w:rsidRPr="00B27BB5" w:rsidRDefault="00F32B78" w:rsidP="007C4EC0">
            <w:pPr>
              <w:jc w:val="center"/>
              <w:rPr>
                <w:rFonts w:ascii="Arial" w:hAnsi="Arial" w:cs="Arial"/>
                <w:b/>
                <w:i/>
              </w:rPr>
            </w:pPr>
            <w:r w:rsidRPr="00B27BB5">
              <w:rPr>
                <w:rFonts w:ascii="Arial" w:hAnsi="Arial" w:cs="Arial"/>
                <w:b/>
                <w:i/>
              </w:rPr>
              <w:lastRenderedPageBreak/>
              <w:t>Agency name</w:t>
            </w:r>
          </w:p>
        </w:tc>
        <w:tc>
          <w:tcPr>
            <w:tcW w:w="1701" w:type="dxa"/>
            <w:shd w:val="clear" w:color="auto" w:fill="DBE5F1" w:themeFill="accent1" w:themeFillTint="33"/>
          </w:tcPr>
          <w:p w:rsidR="00F32B78" w:rsidRPr="00B27BB5" w:rsidRDefault="00F32B78" w:rsidP="007C4EC0">
            <w:pPr>
              <w:jc w:val="center"/>
              <w:rPr>
                <w:rFonts w:ascii="Arial" w:hAnsi="Arial" w:cs="Arial"/>
                <w:b/>
                <w:i/>
              </w:rPr>
            </w:pPr>
            <w:r w:rsidRPr="00B27BB5">
              <w:rPr>
                <w:rFonts w:ascii="Arial" w:hAnsi="Arial" w:cs="Arial"/>
                <w:b/>
                <w:i/>
              </w:rPr>
              <w:t>Address</w:t>
            </w:r>
          </w:p>
        </w:tc>
        <w:tc>
          <w:tcPr>
            <w:tcW w:w="3118" w:type="dxa"/>
            <w:shd w:val="clear" w:color="auto" w:fill="DBE5F1" w:themeFill="accent1" w:themeFillTint="33"/>
          </w:tcPr>
          <w:p w:rsidR="00F32B78" w:rsidRPr="00B27BB5" w:rsidRDefault="00F32B78" w:rsidP="007C4EC0">
            <w:pPr>
              <w:jc w:val="center"/>
              <w:rPr>
                <w:rFonts w:ascii="Arial" w:hAnsi="Arial" w:cs="Arial"/>
                <w:b/>
                <w:i/>
              </w:rPr>
            </w:pPr>
            <w:r w:rsidRPr="00B27BB5">
              <w:rPr>
                <w:rFonts w:ascii="Arial" w:hAnsi="Arial" w:cs="Arial"/>
                <w:b/>
                <w:i/>
              </w:rPr>
              <w:t>Contact details</w:t>
            </w:r>
          </w:p>
        </w:tc>
        <w:tc>
          <w:tcPr>
            <w:tcW w:w="8222" w:type="dxa"/>
            <w:shd w:val="clear" w:color="auto" w:fill="DBE5F1" w:themeFill="accent1" w:themeFillTint="33"/>
          </w:tcPr>
          <w:p w:rsidR="00F32B78" w:rsidRPr="00B27BB5" w:rsidRDefault="00F32B78" w:rsidP="002942DE">
            <w:pPr>
              <w:jc w:val="center"/>
              <w:rPr>
                <w:rFonts w:ascii="Arial" w:hAnsi="Arial" w:cs="Arial"/>
                <w:b/>
                <w:i/>
              </w:rPr>
            </w:pPr>
            <w:r w:rsidRPr="00B27BB5">
              <w:rPr>
                <w:rFonts w:ascii="Arial" w:hAnsi="Arial" w:cs="Arial"/>
                <w:b/>
                <w:i/>
              </w:rPr>
              <w:t xml:space="preserve">Brief description of services </w:t>
            </w:r>
            <w:r w:rsidR="002942DE" w:rsidRPr="00B27BB5">
              <w:rPr>
                <w:rFonts w:ascii="Arial" w:hAnsi="Arial" w:cs="Arial"/>
                <w:b/>
                <w:i/>
              </w:rPr>
              <w:t>and</w:t>
            </w:r>
            <w:r w:rsidRPr="00B27BB5">
              <w:rPr>
                <w:rFonts w:ascii="Arial" w:hAnsi="Arial" w:cs="Arial"/>
                <w:b/>
                <w:i/>
              </w:rPr>
              <w:t xml:space="preserve"> programs</w:t>
            </w:r>
          </w:p>
        </w:tc>
      </w:tr>
      <w:tr w:rsidR="00F32B78" w:rsidRPr="00B37DD2" w:rsidTr="00AB30F9">
        <w:tc>
          <w:tcPr>
            <w:tcW w:w="1702" w:type="dxa"/>
          </w:tcPr>
          <w:p w:rsidR="00F32B78" w:rsidRPr="00B27BB5" w:rsidRDefault="00F32B78" w:rsidP="007C4EC0">
            <w:pPr>
              <w:rPr>
                <w:rFonts w:ascii="Arial" w:hAnsi="Arial" w:cs="Arial"/>
                <w:b/>
              </w:rPr>
            </w:pPr>
            <w:r w:rsidRPr="00B27BB5">
              <w:rPr>
                <w:rFonts w:ascii="Arial" w:hAnsi="Arial" w:cs="Arial"/>
                <w:b/>
              </w:rPr>
              <w:t>Fremantle Multicultural Centre</w:t>
            </w:r>
          </w:p>
          <w:p w:rsidR="00F32B78" w:rsidRPr="00B27BB5" w:rsidRDefault="00F32B78" w:rsidP="007C4EC0">
            <w:pPr>
              <w:rPr>
                <w:rFonts w:ascii="Arial" w:hAnsi="Arial" w:cs="Arial"/>
                <w:b/>
              </w:rPr>
            </w:pPr>
          </w:p>
          <w:p w:rsidR="00F32B78" w:rsidRPr="00B27BB5" w:rsidRDefault="00F32B78" w:rsidP="007C4EC0">
            <w:pPr>
              <w:rPr>
                <w:rFonts w:ascii="Arial" w:hAnsi="Arial" w:cs="Arial"/>
                <w:b/>
              </w:rPr>
            </w:pPr>
          </w:p>
          <w:p w:rsidR="00F32B78" w:rsidRPr="00B27BB5" w:rsidRDefault="00F32B78" w:rsidP="007C4EC0">
            <w:pPr>
              <w:rPr>
                <w:rFonts w:ascii="Arial" w:hAnsi="Arial" w:cs="Arial"/>
                <w:b/>
              </w:rPr>
            </w:pPr>
          </w:p>
          <w:p w:rsidR="00F32B78" w:rsidRPr="00B27BB5" w:rsidRDefault="00F32B78" w:rsidP="007C4EC0">
            <w:pPr>
              <w:rPr>
                <w:rFonts w:ascii="Arial" w:hAnsi="Arial" w:cs="Arial"/>
                <w:b/>
              </w:rPr>
            </w:pPr>
          </w:p>
          <w:p w:rsidR="00F32B78" w:rsidRPr="00B27BB5" w:rsidRDefault="00F32B78" w:rsidP="007C4EC0">
            <w:pPr>
              <w:rPr>
                <w:rFonts w:ascii="Arial" w:hAnsi="Arial" w:cs="Arial"/>
                <w:b/>
              </w:rPr>
            </w:pPr>
          </w:p>
          <w:p w:rsidR="00F32B78" w:rsidRPr="00B27BB5" w:rsidRDefault="00F32B78" w:rsidP="007C4EC0">
            <w:pPr>
              <w:rPr>
                <w:rFonts w:ascii="Arial" w:hAnsi="Arial" w:cs="Arial"/>
                <w:b/>
              </w:rPr>
            </w:pPr>
          </w:p>
          <w:p w:rsidR="00F32B78" w:rsidRPr="00B27BB5" w:rsidRDefault="00F32B78" w:rsidP="007C4EC0">
            <w:pPr>
              <w:rPr>
                <w:rFonts w:ascii="Arial" w:hAnsi="Arial" w:cs="Arial"/>
                <w:b/>
              </w:rPr>
            </w:pPr>
          </w:p>
          <w:p w:rsidR="00F32B78" w:rsidRPr="00B27BB5" w:rsidRDefault="00F32B78" w:rsidP="007C4EC0">
            <w:pPr>
              <w:rPr>
                <w:rFonts w:ascii="Arial" w:hAnsi="Arial" w:cs="Arial"/>
                <w:b/>
              </w:rPr>
            </w:pPr>
          </w:p>
        </w:tc>
        <w:tc>
          <w:tcPr>
            <w:tcW w:w="1701" w:type="dxa"/>
          </w:tcPr>
          <w:p w:rsidR="00F32B78" w:rsidRPr="00B27BB5" w:rsidRDefault="00F32B78" w:rsidP="007C4EC0">
            <w:pPr>
              <w:rPr>
                <w:rFonts w:ascii="Arial" w:hAnsi="Arial" w:cs="Arial"/>
              </w:rPr>
            </w:pPr>
            <w:r w:rsidRPr="00B27BB5">
              <w:rPr>
                <w:rFonts w:ascii="Arial" w:hAnsi="Arial" w:cs="Arial"/>
              </w:rPr>
              <w:t>241-243 High Street, Fremantle WA 6160</w:t>
            </w:r>
          </w:p>
        </w:tc>
        <w:tc>
          <w:tcPr>
            <w:tcW w:w="3118" w:type="dxa"/>
          </w:tcPr>
          <w:p w:rsidR="00F32B78" w:rsidRPr="00B27BB5" w:rsidRDefault="00F32B78" w:rsidP="007C4EC0">
            <w:pPr>
              <w:rPr>
                <w:rFonts w:ascii="Arial" w:hAnsi="Arial" w:cs="Arial"/>
              </w:rPr>
            </w:pPr>
            <w:r w:rsidRPr="00B27BB5">
              <w:rPr>
                <w:rFonts w:ascii="Arial" w:hAnsi="Arial" w:cs="Arial"/>
              </w:rPr>
              <w:t>08</w:t>
            </w:r>
            <w:r w:rsidR="00A30E3E" w:rsidRPr="00B27BB5">
              <w:rPr>
                <w:rFonts w:ascii="Arial" w:hAnsi="Arial" w:cs="Arial"/>
              </w:rPr>
              <w:t xml:space="preserve"> </w:t>
            </w:r>
            <w:r w:rsidRPr="00B27BB5">
              <w:rPr>
                <w:rFonts w:ascii="Arial" w:hAnsi="Arial" w:cs="Arial"/>
              </w:rPr>
              <w:t>9336 8282</w:t>
            </w:r>
          </w:p>
          <w:p w:rsidR="00F32B78" w:rsidRPr="00B27BB5" w:rsidRDefault="00F32B78" w:rsidP="007C4EC0">
            <w:pPr>
              <w:rPr>
                <w:rFonts w:ascii="Arial" w:hAnsi="Arial" w:cs="Arial"/>
              </w:rPr>
            </w:pPr>
          </w:p>
          <w:p w:rsidR="00F32B78" w:rsidRPr="00B27BB5" w:rsidRDefault="001E3D2B" w:rsidP="007C4EC0">
            <w:pPr>
              <w:rPr>
                <w:rFonts w:ascii="Arial" w:hAnsi="Arial" w:cs="Arial"/>
              </w:rPr>
            </w:pPr>
            <w:hyperlink r:id="rId17" w:history="1">
              <w:r w:rsidR="00F32B78" w:rsidRPr="00B27BB5">
                <w:rPr>
                  <w:rStyle w:val="Hyperlink"/>
                  <w:rFonts w:ascii="Arial" w:hAnsi="Arial" w:cs="Arial"/>
                  <w:u w:val="none"/>
                </w:rPr>
                <w:t>www.fmcwa.com.au</w:t>
              </w:r>
            </w:hyperlink>
          </w:p>
          <w:p w:rsidR="00F32B78" w:rsidRPr="00B27BB5" w:rsidRDefault="00F32B78" w:rsidP="007C4EC0">
            <w:pPr>
              <w:rPr>
                <w:rFonts w:ascii="Arial" w:hAnsi="Arial" w:cs="Arial"/>
              </w:rPr>
            </w:pPr>
          </w:p>
          <w:p w:rsidR="00F32B78" w:rsidRPr="00B27BB5" w:rsidRDefault="001E3D2B" w:rsidP="007C4EC0">
            <w:pPr>
              <w:rPr>
                <w:rFonts w:ascii="Arial" w:hAnsi="Arial" w:cs="Arial"/>
              </w:rPr>
            </w:pPr>
            <w:hyperlink r:id="rId18" w:history="1">
              <w:r w:rsidR="00F32B78" w:rsidRPr="00B27BB5">
                <w:rPr>
                  <w:rStyle w:val="Hyperlink"/>
                  <w:rFonts w:ascii="Arial" w:hAnsi="Arial" w:cs="Arial"/>
                  <w:u w:val="none"/>
                </w:rPr>
                <w:t>administration@fmcwa.com.au</w:t>
              </w:r>
            </w:hyperlink>
          </w:p>
          <w:p w:rsidR="00F32B78" w:rsidRPr="00B27BB5" w:rsidRDefault="00F32B78" w:rsidP="007C4EC0">
            <w:pPr>
              <w:rPr>
                <w:rFonts w:ascii="Arial" w:hAnsi="Arial" w:cs="Arial"/>
              </w:rPr>
            </w:pPr>
          </w:p>
        </w:tc>
        <w:tc>
          <w:tcPr>
            <w:tcW w:w="8222" w:type="dxa"/>
          </w:tcPr>
          <w:p w:rsidR="003973F0" w:rsidRPr="00B27BB5" w:rsidRDefault="003973F0" w:rsidP="003973F0">
            <w:pPr>
              <w:rPr>
                <w:rFonts w:ascii="Arial" w:hAnsi="Arial" w:cs="Arial"/>
              </w:rPr>
            </w:pPr>
            <w:r w:rsidRPr="00B27BB5">
              <w:rPr>
                <w:rFonts w:ascii="Arial" w:hAnsi="Arial" w:cs="Arial"/>
              </w:rPr>
              <w:t>Services provided for Culturally Diverse people include:</w:t>
            </w:r>
          </w:p>
          <w:p w:rsidR="00F32B78" w:rsidRPr="00B27BB5" w:rsidRDefault="003973F0" w:rsidP="003973F0">
            <w:pPr>
              <w:pStyle w:val="ListParagraph"/>
              <w:numPr>
                <w:ilvl w:val="0"/>
                <w:numId w:val="59"/>
              </w:numPr>
              <w:rPr>
                <w:rFonts w:ascii="Arial" w:hAnsi="Arial" w:cs="Arial"/>
              </w:rPr>
            </w:pPr>
            <w:r w:rsidRPr="00B27BB5">
              <w:rPr>
                <w:rFonts w:ascii="Arial" w:hAnsi="Arial" w:cs="Arial"/>
              </w:rPr>
              <w:t>Accommodation:</w:t>
            </w:r>
            <w:r w:rsidR="00F32B78" w:rsidRPr="00B27BB5">
              <w:rPr>
                <w:rFonts w:ascii="Arial" w:hAnsi="Arial" w:cs="Arial"/>
              </w:rPr>
              <w:t xml:space="preserve"> crisis accommodation and case management support; </w:t>
            </w:r>
          </w:p>
          <w:p w:rsidR="00F32B78" w:rsidRPr="00B27BB5" w:rsidRDefault="007F13EA" w:rsidP="003973F0">
            <w:pPr>
              <w:pStyle w:val="ListParagraph"/>
              <w:numPr>
                <w:ilvl w:val="0"/>
                <w:numId w:val="59"/>
              </w:numPr>
              <w:rPr>
                <w:rFonts w:ascii="Arial" w:hAnsi="Arial" w:cs="Arial"/>
              </w:rPr>
            </w:pPr>
            <w:r>
              <w:rPr>
                <w:rFonts w:ascii="Arial" w:hAnsi="Arial" w:cs="Arial"/>
              </w:rPr>
              <w:t>Mental H</w:t>
            </w:r>
            <w:r w:rsidR="00F32B78" w:rsidRPr="00B27BB5">
              <w:rPr>
                <w:rFonts w:ascii="Arial" w:hAnsi="Arial" w:cs="Arial"/>
              </w:rPr>
              <w:t>ealth Access service</w:t>
            </w:r>
            <w:r w:rsidR="003973F0" w:rsidRPr="00B27BB5">
              <w:rPr>
                <w:rFonts w:ascii="Arial" w:hAnsi="Arial" w:cs="Arial"/>
              </w:rPr>
              <w:t xml:space="preserve">: </w:t>
            </w:r>
            <w:r w:rsidR="00F32B78" w:rsidRPr="00B27BB5">
              <w:rPr>
                <w:rFonts w:ascii="Arial" w:hAnsi="Arial" w:cs="Arial"/>
              </w:rPr>
              <w:t xml:space="preserve">Counselling and support services  </w:t>
            </w:r>
          </w:p>
          <w:p w:rsidR="003973F0" w:rsidRPr="00B27BB5" w:rsidRDefault="00F32B78" w:rsidP="003973F0">
            <w:pPr>
              <w:pStyle w:val="ListParagraph"/>
              <w:numPr>
                <w:ilvl w:val="0"/>
                <w:numId w:val="59"/>
              </w:numPr>
              <w:rPr>
                <w:rFonts w:ascii="Arial" w:hAnsi="Arial" w:cs="Arial"/>
              </w:rPr>
            </w:pPr>
            <w:r w:rsidRPr="00B27BB5">
              <w:rPr>
                <w:rFonts w:ascii="Arial" w:hAnsi="Arial" w:cs="Arial"/>
              </w:rPr>
              <w:t>Settlement grants</w:t>
            </w:r>
            <w:r w:rsidR="003973F0" w:rsidRPr="00B27BB5">
              <w:rPr>
                <w:rFonts w:ascii="Arial" w:hAnsi="Arial" w:cs="Arial"/>
              </w:rPr>
              <w:t xml:space="preserve">: </w:t>
            </w:r>
            <w:r w:rsidRPr="00B27BB5">
              <w:rPr>
                <w:rFonts w:ascii="Arial" w:hAnsi="Arial" w:cs="Arial"/>
              </w:rPr>
              <w:t xml:space="preserve">employment pathways; </w:t>
            </w:r>
            <w:r w:rsidR="003973F0" w:rsidRPr="00B27BB5">
              <w:rPr>
                <w:rFonts w:ascii="Arial" w:hAnsi="Arial" w:cs="Arial"/>
              </w:rPr>
              <w:t>educational and skills training</w:t>
            </w:r>
            <w:r w:rsidRPr="00B27BB5">
              <w:rPr>
                <w:rFonts w:ascii="Arial" w:hAnsi="Arial" w:cs="Arial"/>
              </w:rPr>
              <w:t xml:space="preserve"> </w:t>
            </w:r>
          </w:p>
          <w:p w:rsidR="00F32B78" w:rsidRPr="00B27BB5" w:rsidRDefault="00F32B78" w:rsidP="003973F0">
            <w:pPr>
              <w:pStyle w:val="ListParagraph"/>
              <w:numPr>
                <w:ilvl w:val="0"/>
                <w:numId w:val="59"/>
              </w:numPr>
              <w:rPr>
                <w:rFonts w:ascii="Arial" w:hAnsi="Arial" w:cs="Arial"/>
              </w:rPr>
            </w:pPr>
            <w:r w:rsidRPr="00B27BB5">
              <w:rPr>
                <w:rFonts w:ascii="Arial" w:hAnsi="Arial" w:cs="Arial"/>
              </w:rPr>
              <w:t>Emergency relief</w:t>
            </w:r>
            <w:r w:rsidR="003973F0" w:rsidRPr="00B27BB5">
              <w:rPr>
                <w:rFonts w:ascii="Arial" w:hAnsi="Arial" w:cs="Arial"/>
              </w:rPr>
              <w:t xml:space="preserve"> to assist with </w:t>
            </w:r>
            <w:r w:rsidRPr="00B27BB5">
              <w:rPr>
                <w:rFonts w:ascii="Arial" w:hAnsi="Arial" w:cs="Arial"/>
              </w:rPr>
              <w:t>f</w:t>
            </w:r>
            <w:r w:rsidR="003973F0" w:rsidRPr="00B27BB5">
              <w:rPr>
                <w:rFonts w:ascii="Arial" w:hAnsi="Arial" w:cs="Arial"/>
              </w:rPr>
              <w:t>inancial issues and constraints</w:t>
            </w:r>
          </w:p>
          <w:p w:rsidR="00F32B78" w:rsidRPr="00B27BB5" w:rsidRDefault="00F32B78" w:rsidP="003973F0">
            <w:pPr>
              <w:pStyle w:val="ListParagraph"/>
              <w:numPr>
                <w:ilvl w:val="0"/>
                <w:numId w:val="59"/>
              </w:numPr>
              <w:rPr>
                <w:rFonts w:ascii="Arial" w:hAnsi="Arial" w:cs="Arial"/>
              </w:rPr>
            </w:pPr>
            <w:r w:rsidRPr="00B27BB5">
              <w:rPr>
                <w:rFonts w:ascii="Arial" w:hAnsi="Arial" w:cs="Arial"/>
              </w:rPr>
              <w:t>Family and Domestic Violence counse</w:t>
            </w:r>
            <w:r w:rsidR="00A30E3E" w:rsidRPr="00B27BB5">
              <w:rPr>
                <w:rFonts w:ascii="Arial" w:hAnsi="Arial" w:cs="Arial"/>
              </w:rPr>
              <w:t>l</w:t>
            </w:r>
            <w:r w:rsidRPr="00B27BB5">
              <w:rPr>
                <w:rFonts w:ascii="Arial" w:hAnsi="Arial" w:cs="Arial"/>
              </w:rPr>
              <w:t>ling.</w:t>
            </w:r>
          </w:p>
          <w:p w:rsidR="00F32B78" w:rsidRPr="00B27BB5" w:rsidRDefault="00F32B78" w:rsidP="003973F0">
            <w:pPr>
              <w:pStyle w:val="ListParagraph"/>
              <w:numPr>
                <w:ilvl w:val="0"/>
                <w:numId w:val="59"/>
              </w:numPr>
              <w:rPr>
                <w:rFonts w:ascii="Arial" w:hAnsi="Arial" w:cs="Arial"/>
              </w:rPr>
            </w:pPr>
            <w:r w:rsidRPr="00B27BB5">
              <w:rPr>
                <w:rFonts w:ascii="Arial" w:hAnsi="Arial" w:cs="Arial"/>
              </w:rPr>
              <w:t>Early intervention for children and young people</w:t>
            </w:r>
          </w:p>
          <w:p w:rsidR="00F32B78" w:rsidRPr="00B27BB5" w:rsidRDefault="00F32B78" w:rsidP="003973F0">
            <w:pPr>
              <w:pStyle w:val="ListParagraph"/>
              <w:numPr>
                <w:ilvl w:val="0"/>
                <w:numId w:val="59"/>
              </w:numPr>
              <w:rPr>
                <w:rFonts w:ascii="Arial" w:hAnsi="Arial" w:cs="Arial"/>
              </w:rPr>
            </w:pPr>
            <w:r w:rsidRPr="00B27BB5">
              <w:rPr>
                <w:rFonts w:ascii="Arial" w:hAnsi="Arial" w:cs="Arial"/>
              </w:rPr>
              <w:t>Conversational English classes</w:t>
            </w:r>
          </w:p>
          <w:p w:rsidR="00F32B78" w:rsidRPr="00B27BB5" w:rsidRDefault="00F32B78" w:rsidP="003973F0">
            <w:pPr>
              <w:pStyle w:val="ListParagraph"/>
              <w:numPr>
                <w:ilvl w:val="0"/>
                <w:numId w:val="59"/>
              </w:numPr>
              <w:rPr>
                <w:rFonts w:ascii="Arial" w:hAnsi="Arial" w:cs="Arial"/>
                <w:b/>
                <w:i/>
              </w:rPr>
            </w:pPr>
            <w:r w:rsidRPr="00B27BB5">
              <w:rPr>
                <w:rFonts w:ascii="Arial" w:hAnsi="Arial" w:cs="Arial"/>
              </w:rPr>
              <w:t>Computer classes</w:t>
            </w:r>
          </w:p>
          <w:p w:rsidR="002942DE" w:rsidRPr="00B27BB5" w:rsidRDefault="002942DE" w:rsidP="003973F0">
            <w:pPr>
              <w:rPr>
                <w:rFonts w:ascii="Arial" w:hAnsi="Arial" w:cs="Arial"/>
              </w:rPr>
            </w:pPr>
          </w:p>
          <w:p w:rsidR="00F32B78" w:rsidRPr="00B27BB5" w:rsidRDefault="00F32B78" w:rsidP="007C4EC0">
            <w:pPr>
              <w:ind w:left="67"/>
              <w:rPr>
                <w:rFonts w:ascii="Arial" w:hAnsi="Arial" w:cs="Arial"/>
              </w:rPr>
            </w:pPr>
          </w:p>
        </w:tc>
      </w:tr>
      <w:tr w:rsidR="00F32B78" w:rsidRPr="00B37DD2" w:rsidTr="00AB30F9">
        <w:tc>
          <w:tcPr>
            <w:tcW w:w="1702" w:type="dxa"/>
            <w:shd w:val="clear" w:color="auto" w:fill="DBE5F1" w:themeFill="accent1" w:themeFillTint="33"/>
          </w:tcPr>
          <w:p w:rsidR="00F32B78" w:rsidRPr="00B27BB5" w:rsidRDefault="00F32B78" w:rsidP="007C4EC0">
            <w:pPr>
              <w:jc w:val="center"/>
              <w:rPr>
                <w:rFonts w:ascii="Arial" w:hAnsi="Arial" w:cs="Arial"/>
                <w:b/>
                <w:i/>
              </w:rPr>
            </w:pPr>
            <w:r w:rsidRPr="00B27BB5">
              <w:rPr>
                <w:rFonts w:ascii="Arial" w:hAnsi="Arial" w:cs="Arial"/>
                <w:b/>
                <w:i/>
              </w:rPr>
              <w:lastRenderedPageBreak/>
              <w:t>Agency name</w:t>
            </w:r>
          </w:p>
        </w:tc>
        <w:tc>
          <w:tcPr>
            <w:tcW w:w="1701" w:type="dxa"/>
            <w:shd w:val="clear" w:color="auto" w:fill="DBE5F1" w:themeFill="accent1" w:themeFillTint="33"/>
          </w:tcPr>
          <w:p w:rsidR="00F32B78" w:rsidRPr="00B27BB5" w:rsidRDefault="00F32B78" w:rsidP="007C4EC0">
            <w:pPr>
              <w:jc w:val="center"/>
              <w:rPr>
                <w:rFonts w:ascii="Arial" w:hAnsi="Arial" w:cs="Arial"/>
                <w:b/>
                <w:i/>
              </w:rPr>
            </w:pPr>
            <w:r w:rsidRPr="00B27BB5">
              <w:rPr>
                <w:rFonts w:ascii="Arial" w:hAnsi="Arial" w:cs="Arial"/>
                <w:b/>
                <w:i/>
              </w:rPr>
              <w:t>Address</w:t>
            </w:r>
          </w:p>
        </w:tc>
        <w:tc>
          <w:tcPr>
            <w:tcW w:w="3118" w:type="dxa"/>
            <w:shd w:val="clear" w:color="auto" w:fill="DBE5F1" w:themeFill="accent1" w:themeFillTint="33"/>
          </w:tcPr>
          <w:p w:rsidR="00F32B78" w:rsidRPr="00B27BB5" w:rsidRDefault="00F32B78" w:rsidP="007C4EC0">
            <w:pPr>
              <w:jc w:val="center"/>
              <w:rPr>
                <w:rFonts w:ascii="Arial" w:hAnsi="Arial" w:cs="Arial"/>
                <w:b/>
                <w:i/>
              </w:rPr>
            </w:pPr>
            <w:r w:rsidRPr="00B27BB5">
              <w:rPr>
                <w:rFonts w:ascii="Arial" w:hAnsi="Arial" w:cs="Arial"/>
                <w:b/>
                <w:i/>
              </w:rPr>
              <w:t>Contact details</w:t>
            </w:r>
          </w:p>
        </w:tc>
        <w:tc>
          <w:tcPr>
            <w:tcW w:w="8222" w:type="dxa"/>
            <w:shd w:val="clear" w:color="auto" w:fill="DBE5F1" w:themeFill="accent1" w:themeFillTint="33"/>
          </w:tcPr>
          <w:p w:rsidR="00F32B78" w:rsidRPr="00B27BB5" w:rsidRDefault="00F32B78" w:rsidP="002942DE">
            <w:pPr>
              <w:jc w:val="center"/>
              <w:rPr>
                <w:rFonts w:ascii="Arial" w:hAnsi="Arial" w:cs="Arial"/>
                <w:b/>
                <w:i/>
              </w:rPr>
            </w:pPr>
            <w:r w:rsidRPr="00B27BB5">
              <w:rPr>
                <w:rFonts w:ascii="Arial" w:hAnsi="Arial" w:cs="Arial"/>
                <w:b/>
                <w:i/>
              </w:rPr>
              <w:t xml:space="preserve">Brief description of services </w:t>
            </w:r>
            <w:r w:rsidR="002942DE" w:rsidRPr="00B27BB5">
              <w:rPr>
                <w:rFonts w:ascii="Arial" w:hAnsi="Arial" w:cs="Arial"/>
                <w:b/>
                <w:i/>
              </w:rPr>
              <w:t>and</w:t>
            </w:r>
            <w:r w:rsidRPr="00B27BB5">
              <w:rPr>
                <w:rFonts w:ascii="Arial" w:hAnsi="Arial" w:cs="Arial"/>
                <w:b/>
                <w:i/>
              </w:rPr>
              <w:t xml:space="preserve"> programs</w:t>
            </w:r>
          </w:p>
        </w:tc>
      </w:tr>
      <w:tr w:rsidR="00F32B78" w:rsidRPr="00B37DD2" w:rsidTr="00AB30F9">
        <w:trPr>
          <w:trHeight w:val="1574"/>
        </w:trPr>
        <w:tc>
          <w:tcPr>
            <w:tcW w:w="1702" w:type="dxa"/>
          </w:tcPr>
          <w:p w:rsidR="00F32B78" w:rsidRPr="00B27BB5" w:rsidRDefault="00F32B78" w:rsidP="007C4EC0">
            <w:pPr>
              <w:rPr>
                <w:rFonts w:ascii="Arial" w:hAnsi="Arial" w:cs="Arial"/>
                <w:b/>
              </w:rPr>
            </w:pPr>
            <w:r w:rsidRPr="00B27BB5">
              <w:rPr>
                <w:rFonts w:ascii="Arial" w:hAnsi="Arial" w:cs="Arial"/>
                <w:b/>
              </w:rPr>
              <w:t>South Lake Ottey Family and Neighbourhood  Centre</w:t>
            </w:r>
          </w:p>
          <w:p w:rsidR="00F32B78" w:rsidRPr="00B27BB5" w:rsidRDefault="00F32B78" w:rsidP="007C4EC0">
            <w:pPr>
              <w:rPr>
                <w:rFonts w:ascii="Arial" w:hAnsi="Arial" w:cs="Arial"/>
                <w:b/>
              </w:rPr>
            </w:pPr>
          </w:p>
          <w:p w:rsidR="00F32B78" w:rsidRPr="00B27BB5" w:rsidRDefault="00F32B78" w:rsidP="007C4EC0">
            <w:pPr>
              <w:rPr>
                <w:rFonts w:ascii="Arial" w:hAnsi="Arial" w:cs="Arial"/>
                <w:b/>
              </w:rPr>
            </w:pPr>
          </w:p>
        </w:tc>
        <w:tc>
          <w:tcPr>
            <w:tcW w:w="1701" w:type="dxa"/>
          </w:tcPr>
          <w:p w:rsidR="00F32B78" w:rsidRPr="00B27BB5" w:rsidRDefault="00F32B78" w:rsidP="007C4EC0">
            <w:pPr>
              <w:rPr>
                <w:rFonts w:ascii="Arial" w:hAnsi="Arial" w:cs="Arial"/>
              </w:rPr>
            </w:pPr>
            <w:r w:rsidRPr="00B27BB5">
              <w:rPr>
                <w:rFonts w:ascii="Arial" w:hAnsi="Arial" w:cs="Arial"/>
              </w:rPr>
              <w:t>2A South Lake Drive, South Lake WA 6164</w:t>
            </w:r>
          </w:p>
        </w:tc>
        <w:tc>
          <w:tcPr>
            <w:tcW w:w="3118" w:type="dxa"/>
          </w:tcPr>
          <w:p w:rsidR="00F32B78" w:rsidRPr="00B27BB5" w:rsidRDefault="00F32B78" w:rsidP="007C4EC0">
            <w:pPr>
              <w:rPr>
                <w:rFonts w:ascii="Arial" w:hAnsi="Arial" w:cs="Arial"/>
              </w:rPr>
            </w:pPr>
            <w:r w:rsidRPr="00B27BB5">
              <w:rPr>
                <w:rFonts w:ascii="Arial" w:hAnsi="Arial" w:cs="Arial"/>
              </w:rPr>
              <w:t>08</w:t>
            </w:r>
            <w:r w:rsidR="00A30E3E" w:rsidRPr="00B27BB5">
              <w:rPr>
                <w:rFonts w:ascii="Arial" w:hAnsi="Arial" w:cs="Arial"/>
              </w:rPr>
              <w:t xml:space="preserve"> </w:t>
            </w:r>
            <w:r w:rsidRPr="00B27BB5">
              <w:rPr>
                <w:rFonts w:ascii="Arial" w:hAnsi="Arial" w:cs="Arial"/>
              </w:rPr>
              <w:t>9417 2372</w:t>
            </w:r>
          </w:p>
          <w:p w:rsidR="00F32B78" w:rsidRPr="00B27BB5" w:rsidRDefault="00F32B78" w:rsidP="007C4EC0">
            <w:pPr>
              <w:rPr>
                <w:rFonts w:ascii="Arial" w:hAnsi="Arial" w:cs="Arial"/>
              </w:rPr>
            </w:pPr>
          </w:p>
          <w:p w:rsidR="00F32B78" w:rsidRPr="00B27BB5" w:rsidRDefault="001E3D2B" w:rsidP="007C4EC0">
            <w:pPr>
              <w:rPr>
                <w:rFonts w:ascii="Arial" w:hAnsi="Arial" w:cs="Arial"/>
              </w:rPr>
            </w:pPr>
            <w:hyperlink r:id="rId19" w:history="1">
              <w:r w:rsidR="00F32B78" w:rsidRPr="00B27BB5">
                <w:rPr>
                  <w:rStyle w:val="Hyperlink"/>
                  <w:rFonts w:ascii="Arial" w:hAnsi="Arial" w:cs="Arial"/>
                  <w:u w:val="none"/>
                </w:rPr>
                <w:t>www.otteycentre.org</w:t>
              </w:r>
            </w:hyperlink>
          </w:p>
          <w:p w:rsidR="00F32B78" w:rsidRPr="00B27BB5" w:rsidRDefault="00F32B78" w:rsidP="007C4EC0">
            <w:pPr>
              <w:rPr>
                <w:rFonts w:ascii="Arial" w:hAnsi="Arial" w:cs="Arial"/>
              </w:rPr>
            </w:pPr>
          </w:p>
          <w:p w:rsidR="00F32B78" w:rsidRPr="00B27BB5" w:rsidRDefault="001E3D2B" w:rsidP="007C4EC0">
            <w:pPr>
              <w:rPr>
                <w:rFonts w:ascii="Arial" w:hAnsi="Arial" w:cs="Arial"/>
              </w:rPr>
            </w:pPr>
            <w:hyperlink r:id="rId20" w:history="1">
              <w:r w:rsidR="00F32B78" w:rsidRPr="00B27BB5">
                <w:rPr>
                  <w:rStyle w:val="Hyperlink"/>
                  <w:rFonts w:ascii="Arial" w:hAnsi="Arial" w:cs="Arial"/>
                  <w:u w:val="none"/>
                </w:rPr>
                <w:t>otteyfam@bigpond.net.au</w:t>
              </w:r>
            </w:hyperlink>
          </w:p>
        </w:tc>
        <w:tc>
          <w:tcPr>
            <w:tcW w:w="8222" w:type="dxa"/>
          </w:tcPr>
          <w:p w:rsidR="00F32B78" w:rsidRPr="00B27BB5" w:rsidRDefault="00F32B78" w:rsidP="007C4EC0">
            <w:pPr>
              <w:rPr>
                <w:rFonts w:ascii="Arial" w:hAnsi="Arial" w:cs="Arial"/>
                <w:b/>
                <w:i/>
              </w:rPr>
            </w:pPr>
            <w:r w:rsidRPr="00B27BB5">
              <w:rPr>
                <w:rFonts w:ascii="Arial" w:hAnsi="Arial" w:cs="Arial"/>
                <w:b/>
                <w:i/>
              </w:rPr>
              <w:t>Conversational English classes</w:t>
            </w:r>
          </w:p>
          <w:p w:rsidR="00F32B78" w:rsidRPr="00B27BB5" w:rsidRDefault="00F32B78" w:rsidP="007C4EC0">
            <w:pPr>
              <w:rPr>
                <w:rFonts w:ascii="Arial" w:hAnsi="Arial" w:cs="Arial"/>
              </w:rPr>
            </w:pPr>
            <w:r w:rsidRPr="00B27BB5">
              <w:rPr>
                <w:rFonts w:ascii="Arial" w:hAnsi="Arial" w:cs="Arial"/>
              </w:rPr>
              <w:t>Weekly sessions for up to 8 weeks free-of-charge and delivered in a friendly environment and in collaboration with Glow Community Services Inc.</w:t>
            </w:r>
          </w:p>
          <w:p w:rsidR="00F32B78" w:rsidRPr="00B27BB5" w:rsidRDefault="00F32B78" w:rsidP="007C4EC0">
            <w:pPr>
              <w:jc w:val="center"/>
              <w:rPr>
                <w:rFonts w:ascii="Arial" w:hAnsi="Arial" w:cs="Arial"/>
                <w:b/>
                <w:i/>
              </w:rPr>
            </w:pPr>
          </w:p>
        </w:tc>
      </w:tr>
      <w:tr w:rsidR="00F32B78" w:rsidRPr="00B37DD2" w:rsidTr="00AB30F9">
        <w:tc>
          <w:tcPr>
            <w:tcW w:w="1702" w:type="dxa"/>
          </w:tcPr>
          <w:p w:rsidR="00F32B78" w:rsidRPr="00B27BB5" w:rsidRDefault="00F32B78" w:rsidP="007C4EC0">
            <w:pPr>
              <w:rPr>
                <w:rFonts w:ascii="Arial" w:hAnsi="Arial" w:cs="Arial"/>
                <w:b/>
              </w:rPr>
            </w:pPr>
            <w:r w:rsidRPr="00B27BB5">
              <w:rPr>
                <w:rFonts w:ascii="Arial" w:hAnsi="Arial" w:cs="Arial"/>
                <w:b/>
              </w:rPr>
              <w:t xml:space="preserve">Yangebup Family Centre Inc. </w:t>
            </w:r>
          </w:p>
          <w:p w:rsidR="00F32B78" w:rsidRPr="00B27BB5" w:rsidRDefault="00F32B78" w:rsidP="007C4EC0">
            <w:pPr>
              <w:rPr>
                <w:rFonts w:ascii="Arial" w:hAnsi="Arial" w:cs="Arial"/>
                <w:b/>
              </w:rPr>
            </w:pPr>
          </w:p>
        </w:tc>
        <w:tc>
          <w:tcPr>
            <w:tcW w:w="1701" w:type="dxa"/>
          </w:tcPr>
          <w:p w:rsidR="00F32B78" w:rsidRPr="00B27BB5" w:rsidRDefault="00F32B78" w:rsidP="007C4EC0">
            <w:pPr>
              <w:pStyle w:val="NormalWeb"/>
              <w:spacing w:before="0" w:beforeAutospacing="0" w:after="360" w:afterAutospacing="0"/>
              <w:textAlignment w:val="baseline"/>
              <w:rPr>
                <w:rFonts w:ascii="Arial" w:hAnsi="Arial" w:cs="Arial"/>
                <w:color w:val="2B2B2B"/>
                <w:sz w:val="22"/>
                <w:szCs w:val="22"/>
              </w:rPr>
            </w:pPr>
            <w:r w:rsidRPr="00B27BB5">
              <w:rPr>
                <w:rFonts w:ascii="Arial" w:hAnsi="Arial" w:cs="Arial"/>
                <w:color w:val="2B2B2B"/>
                <w:sz w:val="22"/>
                <w:szCs w:val="22"/>
              </w:rPr>
              <w:t>11 Dunraven Drive, Yangebup</w:t>
            </w:r>
            <w:r w:rsidR="00301157">
              <w:rPr>
                <w:rFonts w:ascii="Arial" w:hAnsi="Arial" w:cs="Arial"/>
                <w:color w:val="2B2B2B"/>
                <w:sz w:val="22"/>
                <w:szCs w:val="22"/>
              </w:rPr>
              <w:t xml:space="preserve"> WA 6164</w:t>
            </w:r>
          </w:p>
          <w:p w:rsidR="00F32B78" w:rsidRPr="00B27BB5" w:rsidRDefault="00F32B78" w:rsidP="007C4EC0">
            <w:pPr>
              <w:pStyle w:val="NormalWeb"/>
              <w:spacing w:before="0" w:beforeAutospacing="0" w:after="360" w:afterAutospacing="0"/>
              <w:textAlignment w:val="baseline"/>
              <w:rPr>
                <w:rFonts w:ascii="Arial" w:hAnsi="Arial" w:cs="Arial"/>
                <w:sz w:val="22"/>
                <w:szCs w:val="22"/>
              </w:rPr>
            </w:pPr>
          </w:p>
        </w:tc>
        <w:tc>
          <w:tcPr>
            <w:tcW w:w="3118" w:type="dxa"/>
          </w:tcPr>
          <w:p w:rsidR="00F32B78" w:rsidRPr="00B27BB5" w:rsidRDefault="00F32B78" w:rsidP="007C4EC0">
            <w:pPr>
              <w:pStyle w:val="NormalWeb"/>
              <w:spacing w:before="0" w:beforeAutospacing="0" w:after="0" w:afterAutospacing="0"/>
              <w:textAlignment w:val="baseline"/>
              <w:rPr>
                <w:rFonts w:ascii="Arial" w:hAnsi="Arial" w:cs="Arial"/>
                <w:color w:val="2B2B2B"/>
                <w:sz w:val="22"/>
                <w:szCs w:val="22"/>
              </w:rPr>
            </w:pPr>
            <w:r w:rsidRPr="00B27BB5">
              <w:rPr>
                <w:rFonts w:ascii="Arial" w:hAnsi="Arial" w:cs="Arial"/>
                <w:color w:val="2B2B2B"/>
                <w:sz w:val="22"/>
                <w:szCs w:val="22"/>
              </w:rPr>
              <w:t>08 9417 9995</w:t>
            </w:r>
          </w:p>
          <w:p w:rsidR="00F32B78" w:rsidRPr="00B27BB5" w:rsidRDefault="00F32B78" w:rsidP="007C4EC0">
            <w:pPr>
              <w:pStyle w:val="NormalWeb"/>
              <w:spacing w:before="0" w:beforeAutospacing="0" w:after="0" w:afterAutospacing="0"/>
              <w:textAlignment w:val="baseline"/>
              <w:rPr>
                <w:rFonts w:ascii="Arial" w:hAnsi="Arial" w:cs="Arial"/>
                <w:color w:val="2B2B2B"/>
                <w:sz w:val="22"/>
                <w:szCs w:val="22"/>
              </w:rPr>
            </w:pPr>
          </w:p>
          <w:p w:rsidR="00F32B78" w:rsidRPr="00B27BB5" w:rsidRDefault="001E3D2B" w:rsidP="007C4EC0">
            <w:pPr>
              <w:rPr>
                <w:rFonts w:ascii="Arial" w:hAnsi="Arial" w:cs="Arial"/>
                <w:color w:val="2B2B2B"/>
              </w:rPr>
            </w:pPr>
            <w:hyperlink r:id="rId21" w:history="1">
              <w:r w:rsidR="00F32B78" w:rsidRPr="00B27BB5">
                <w:rPr>
                  <w:rStyle w:val="Hyperlink"/>
                  <w:rFonts w:ascii="Arial" w:hAnsi="Arial" w:cs="Arial"/>
                  <w:u w:val="none"/>
                </w:rPr>
                <w:t>www.yangebupfamilycentre.org</w:t>
              </w:r>
            </w:hyperlink>
          </w:p>
          <w:p w:rsidR="00F32B78" w:rsidRPr="00B27BB5" w:rsidRDefault="00F32B78" w:rsidP="007C4EC0">
            <w:pPr>
              <w:rPr>
                <w:rFonts w:ascii="Arial" w:hAnsi="Arial" w:cs="Arial"/>
                <w:color w:val="2B2B2B"/>
              </w:rPr>
            </w:pPr>
          </w:p>
          <w:p w:rsidR="00F32B78" w:rsidRPr="00B27BB5" w:rsidRDefault="00F32B78" w:rsidP="007C4EC0">
            <w:pPr>
              <w:rPr>
                <w:rFonts w:ascii="Arial" w:hAnsi="Arial" w:cs="Arial"/>
                <w:color w:val="2B2B2B"/>
              </w:rPr>
            </w:pPr>
            <w:r w:rsidRPr="00B27BB5">
              <w:rPr>
                <w:rFonts w:ascii="Arial" w:hAnsi="Arial" w:cs="Arial"/>
                <w:color w:val="2B2B2B"/>
              </w:rPr>
              <w:t xml:space="preserve"> </w:t>
            </w:r>
            <w:hyperlink r:id="rId22" w:history="1">
              <w:r w:rsidRPr="00B27BB5">
                <w:rPr>
                  <w:rStyle w:val="Hyperlink"/>
                  <w:rFonts w:ascii="Arial" w:hAnsi="Arial" w:cs="Arial"/>
                  <w:color w:val="3866FF"/>
                  <w:u w:val="none"/>
                  <w:bdr w:val="none" w:sz="0" w:space="0" w:color="auto" w:frame="1"/>
                </w:rPr>
                <w:t>info@yangebupfamilycentre.org</w:t>
              </w:r>
            </w:hyperlink>
          </w:p>
          <w:p w:rsidR="00F32B78" w:rsidRPr="00B27BB5" w:rsidRDefault="00F32B78" w:rsidP="007C4EC0">
            <w:pPr>
              <w:rPr>
                <w:rFonts w:ascii="Arial" w:hAnsi="Arial" w:cs="Arial"/>
                <w:color w:val="2B2B2B"/>
              </w:rPr>
            </w:pPr>
          </w:p>
          <w:p w:rsidR="00F32B78" w:rsidRPr="007F13EA" w:rsidRDefault="007F13EA" w:rsidP="007F13EA">
            <w:pPr>
              <w:pStyle w:val="NormalWeb"/>
              <w:spacing w:before="0" w:beforeAutospacing="0" w:after="360" w:afterAutospacing="0"/>
              <w:textAlignment w:val="baseline"/>
              <w:rPr>
                <w:rFonts w:ascii="Arial" w:hAnsi="Arial" w:cs="Arial"/>
                <w:color w:val="2B2B2B"/>
                <w:sz w:val="22"/>
                <w:szCs w:val="22"/>
              </w:rPr>
            </w:pPr>
            <w:r>
              <w:rPr>
                <w:rFonts w:ascii="Arial" w:hAnsi="Arial" w:cs="Arial"/>
                <w:color w:val="2B2B2B"/>
                <w:sz w:val="22"/>
                <w:szCs w:val="22"/>
              </w:rPr>
              <w:t>PO Box 3039, Success WA 6964</w:t>
            </w:r>
          </w:p>
          <w:p w:rsidR="00F32B78" w:rsidRPr="00B27BB5" w:rsidRDefault="00F32B78" w:rsidP="007C4EC0">
            <w:pPr>
              <w:rPr>
                <w:rFonts w:ascii="Arial" w:hAnsi="Arial" w:cs="Arial"/>
              </w:rPr>
            </w:pPr>
          </w:p>
        </w:tc>
        <w:tc>
          <w:tcPr>
            <w:tcW w:w="8222" w:type="dxa"/>
          </w:tcPr>
          <w:p w:rsidR="00F32B78" w:rsidRPr="00B27BB5" w:rsidRDefault="00F32B78" w:rsidP="003973F0">
            <w:pPr>
              <w:rPr>
                <w:rFonts w:ascii="Arial" w:hAnsi="Arial" w:cs="Arial"/>
                <w:b/>
                <w:i/>
              </w:rPr>
            </w:pPr>
            <w:r w:rsidRPr="00B27BB5">
              <w:rPr>
                <w:rFonts w:ascii="Arial" w:hAnsi="Arial" w:cs="Arial"/>
                <w:b/>
                <w:i/>
              </w:rPr>
              <w:t>Events and activities</w:t>
            </w:r>
          </w:p>
          <w:p w:rsidR="00F32B78" w:rsidRPr="00B27BB5" w:rsidRDefault="00F32B78" w:rsidP="002942DE">
            <w:pPr>
              <w:pStyle w:val="ListParagraph"/>
              <w:ind w:left="318" w:hanging="284"/>
              <w:rPr>
                <w:rFonts w:ascii="Arial" w:hAnsi="Arial" w:cs="Arial"/>
              </w:rPr>
            </w:pPr>
            <w:r w:rsidRPr="00B27BB5">
              <w:rPr>
                <w:rFonts w:ascii="Arial" w:hAnsi="Arial" w:cs="Arial"/>
              </w:rPr>
              <w:t>The centre has recently facilitated a wide range of events and activities to include local culturally diverse community members including:</w:t>
            </w:r>
          </w:p>
          <w:p w:rsidR="00F32B78" w:rsidRPr="00B27BB5" w:rsidRDefault="00F32B78" w:rsidP="00A73302">
            <w:pPr>
              <w:pStyle w:val="ListParagraph"/>
              <w:numPr>
                <w:ilvl w:val="0"/>
                <w:numId w:val="52"/>
              </w:numPr>
              <w:ind w:left="886" w:hanging="284"/>
              <w:rPr>
                <w:rFonts w:ascii="Arial" w:hAnsi="Arial" w:cs="Arial"/>
              </w:rPr>
            </w:pPr>
            <w:proofErr w:type="spellStart"/>
            <w:r w:rsidRPr="00B27BB5">
              <w:rPr>
                <w:rFonts w:ascii="Arial" w:hAnsi="Arial" w:cs="Arial"/>
              </w:rPr>
              <w:t>Suq</w:t>
            </w:r>
            <w:proofErr w:type="spellEnd"/>
            <w:r w:rsidRPr="00B27BB5">
              <w:rPr>
                <w:rFonts w:ascii="Arial" w:hAnsi="Arial" w:cs="Arial"/>
              </w:rPr>
              <w:t xml:space="preserve"> </w:t>
            </w:r>
            <w:proofErr w:type="spellStart"/>
            <w:r w:rsidRPr="00B27BB5">
              <w:rPr>
                <w:rFonts w:ascii="Arial" w:hAnsi="Arial" w:cs="Arial"/>
              </w:rPr>
              <w:t>Al’usra</w:t>
            </w:r>
            <w:proofErr w:type="spellEnd"/>
            <w:r w:rsidRPr="00B27BB5">
              <w:rPr>
                <w:rFonts w:ascii="Arial" w:hAnsi="Arial" w:cs="Arial"/>
              </w:rPr>
              <w:t xml:space="preserve"> Family Market</w:t>
            </w:r>
          </w:p>
          <w:p w:rsidR="00F32B78" w:rsidRPr="00B27BB5" w:rsidRDefault="00F32B78" w:rsidP="00A73302">
            <w:pPr>
              <w:pStyle w:val="ListParagraph"/>
              <w:numPr>
                <w:ilvl w:val="0"/>
                <w:numId w:val="52"/>
              </w:numPr>
              <w:ind w:left="886" w:hanging="284"/>
              <w:rPr>
                <w:rFonts w:ascii="Arial" w:hAnsi="Arial" w:cs="Arial"/>
              </w:rPr>
            </w:pPr>
            <w:r w:rsidRPr="00B27BB5">
              <w:rPr>
                <w:rFonts w:ascii="Arial" w:hAnsi="Arial" w:cs="Arial"/>
              </w:rPr>
              <w:t>Harmony Day celebrations</w:t>
            </w:r>
          </w:p>
          <w:p w:rsidR="00F32B78" w:rsidRPr="00B27BB5" w:rsidRDefault="00F32B78" w:rsidP="00A73302">
            <w:pPr>
              <w:pStyle w:val="ListParagraph"/>
              <w:numPr>
                <w:ilvl w:val="0"/>
                <w:numId w:val="52"/>
              </w:numPr>
              <w:ind w:left="886" w:hanging="284"/>
              <w:rPr>
                <w:rFonts w:ascii="Arial" w:hAnsi="Arial" w:cs="Arial"/>
              </w:rPr>
            </w:pPr>
            <w:r w:rsidRPr="00B27BB5">
              <w:rPr>
                <w:rFonts w:ascii="Arial" w:hAnsi="Arial" w:cs="Arial"/>
              </w:rPr>
              <w:t>Chinese New Year</w:t>
            </w:r>
          </w:p>
          <w:p w:rsidR="00F32B78" w:rsidRPr="00B27BB5" w:rsidRDefault="00F32B78" w:rsidP="00A73302">
            <w:pPr>
              <w:pStyle w:val="ListParagraph"/>
              <w:numPr>
                <w:ilvl w:val="0"/>
                <w:numId w:val="52"/>
              </w:numPr>
              <w:ind w:left="886" w:hanging="284"/>
              <w:rPr>
                <w:rFonts w:ascii="Arial" w:hAnsi="Arial" w:cs="Arial"/>
              </w:rPr>
            </w:pPr>
            <w:r w:rsidRPr="00B27BB5">
              <w:rPr>
                <w:rFonts w:ascii="Arial" w:hAnsi="Arial" w:cs="Arial"/>
              </w:rPr>
              <w:t>Totem Pole project – community art reflecting cultural diversity</w:t>
            </w:r>
          </w:p>
          <w:p w:rsidR="00F32B78" w:rsidRPr="00B27BB5" w:rsidRDefault="00F32B78" w:rsidP="007C4EC0">
            <w:pPr>
              <w:pStyle w:val="ListParagraph"/>
              <w:ind w:left="1231"/>
              <w:rPr>
                <w:rFonts w:ascii="Arial" w:hAnsi="Arial" w:cs="Arial"/>
              </w:rPr>
            </w:pPr>
          </w:p>
        </w:tc>
      </w:tr>
      <w:tr w:rsidR="00F32B78" w:rsidRPr="00B37DD2" w:rsidTr="00AB30F9">
        <w:tc>
          <w:tcPr>
            <w:tcW w:w="1702" w:type="dxa"/>
          </w:tcPr>
          <w:p w:rsidR="00F32B78" w:rsidRPr="00B27BB5" w:rsidRDefault="00F32B78" w:rsidP="007C4EC0">
            <w:pPr>
              <w:rPr>
                <w:rFonts w:ascii="Arial" w:hAnsi="Arial" w:cs="Arial"/>
                <w:b/>
              </w:rPr>
            </w:pPr>
            <w:r w:rsidRPr="00B27BB5">
              <w:rPr>
                <w:rFonts w:ascii="Arial" w:hAnsi="Arial" w:cs="Arial"/>
                <w:b/>
              </w:rPr>
              <w:t>Palmerston</w:t>
            </w:r>
          </w:p>
          <w:p w:rsidR="00F32B78" w:rsidRPr="00B27BB5" w:rsidRDefault="00F32B78" w:rsidP="007C4EC0">
            <w:pPr>
              <w:rPr>
                <w:rFonts w:ascii="Arial" w:hAnsi="Arial" w:cs="Arial"/>
                <w:b/>
              </w:rPr>
            </w:pPr>
          </w:p>
          <w:p w:rsidR="00F32B78" w:rsidRPr="00B27BB5" w:rsidRDefault="00F32B78" w:rsidP="007C4EC0">
            <w:pPr>
              <w:rPr>
                <w:rFonts w:ascii="Arial" w:hAnsi="Arial" w:cs="Arial"/>
                <w:b/>
              </w:rPr>
            </w:pPr>
          </w:p>
          <w:p w:rsidR="00F32B78" w:rsidRPr="00B27BB5" w:rsidRDefault="00F32B78" w:rsidP="007C4EC0">
            <w:pPr>
              <w:rPr>
                <w:rFonts w:ascii="Arial" w:hAnsi="Arial" w:cs="Arial"/>
                <w:b/>
              </w:rPr>
            </w:pPr>
          </w:p>
          <w:p w:rsidR="00F32B78" w:rsidRPr="00B27BB5" w:rsidRDefault="00F32B78" w:rsidP="007C4EC0">
            <w:pPr>
              <w:rPr>
                <w:rFonts w:ascii="Arial" w:hAnsi="Arial" w:cs="Arial"/>
                <w:b/>
              </w:rPr>
            </w:pPr>
          </w:p>
        </w:tc>
        <w:tc>
          <w:tcPr>
            <w:tcW w:w="1701" w:type="dxa"/>
          </w:tcPr>
          <w:p w:rsidR="00F32B78" w:rsidRPr="00B27BB5" w:rsidRDefault="00F32B78" w:rsidP="007C4EC0">
            <w:pPr>
              <w:rPr>
                <w:rFonts w:ascii="Arial" w:hAnsi="Arial" w:cs="Arial"/>
              </w:rPr>
            </w:pPr>
            <w:r w:rsidRPr="00B27BB5">
              <w:rPr>
                <w:rFonts w:ascii="Arial" w:hAnsi="Arial" w:cs="Arial"/>
                <w:color w:val="000000"/>
              </w:rPr>
              <w:t xml:space="preserve">L3 / 22 Queen Street, Fremantle </w:t>
            </w:r>
            <w:r w:rsidR="00301157">
              <w:rPr>
                <w:rFonts w:ascii="Arial" w:hAnsi="Arial" w:cs="Arial"/>
                <w:color w:val="000000"/>
              </w:rPr>
              <w:t xml:space="preserve">WA </w:t>
            </w:r>
            <w:r w:rsidRPr="00B27BB5">
              <w:rPr>
                <w:rFonts w:ascii="Arial" w:hAnsi="Arial" w:cs="Arial"/>
                <w:color w:val="000000"/>
              </w:rPr>
              <w:t>6160</w:t>
            </w:r>
            <w:r w:rsidRPr="00B27BB5">
              <w:rPr>
                <w:rFonts w:ascii="Arial" w:hAnsi="Arial" w:cs="Arial"/>
                <w:color w:val="000000"/>
              </w:rPr>
              <w:br/>
            </w:r>
            <w:r w:rsidRPr="00B27BB5">
              <w:rPr>
                <w:rFonts w:ascii="Arial" w:hAnsi="Arial" w:cs="Arial"/>
                <w:color w:val="000000"/>
              </w:rPr>
              <w:br/>
            </w:r>
          </w:p>
        </w:tc>
        <w:tc>
          <w:tcPr>
            <w:tcW w:w="3118" w:type="dxa"/>
          </w:tcPr>
          <w:p w:rsidR="00F32B78" w:rsidRPr="00B27BB5" w:rsidRDefault="00F32B78" w:rsidP="007C4EC0">
            <w:pPr>
              <w:rPr>
                <w:rFonts w:ascii="Arial" w:hAnsi="Arial" w:cs="Arial"/>
                <w:color w:val="000000"/>
              </w:rPr>
            </w:pPr>
            <w:r w:rsidRPr="00B27BB5">
              <w:rPr>
                <w:rFonts w:ascii="Arial" w:hAnsi="Arial" w:cs="Arial"/>
                <w:color w:val="000000"/>
              </w:rPr>
              <w:t>08 9430 5966</w:t>
            </w:r>
          </w:p>
          <w:p w:rsidR="00F32B78" w:rsidRPr="00B27BB5" w:rsidRDefault="00F32B78" w:rsidP="007C4EC0">
            <w:pPr>
              <w:rPr>
                <w:rFonts w:ascii="Arial" w:hAnsi="Arial" w:cs="Arial"/>
                <w:color w:val="000000"/>
              </w:rPr>
            </w:pPr>
            <w:r w:rsidRPr="00B27BB5">
              <w:rPr>
                <w:rFonts w:ascii="Arial" w:hAnsi="Arial" w:cs="Arial"/>
                <w:color w:val="000000"/>
              </w:rPr>
              <w:t> </w:t>
            </w:r>
          </w:p>
          <w:p w:rsidR="00F32B78" w:rsidRPr="00B27BB5" w:rsidRDefault="001E3D2B" w:rsidP="007C4EC0">
            <w:pPr>
              <w:rPr>
                <w:rFonts w:ascii="Arial" w:hAnsi="Arial" w:cs="Arial"/>
                <w:color w:val="000000"/>
              </w:rPr>
            </w:pPr>
            <w:hyperlink r:id="rId23" w:history="1">
              <w:r w:rsidR="00F32B78" w:rsidRPr="00B27BB5">
                <w:rPr>
                  <w:rStyle w:val="Hyperlink"/>
                  <w:rFonts w:ascii="Arial" w:hAnsi="Arial" w:cs="Arial"/>
                  <w:u w:val="none"/>
                </w:rPr>
                <w:t>www.palmerston.org.au/contact/smcds-fremantle</w:t>
              </w:r>
            </w:hyperlink>
          </w:p>
          <w:p w:rsidR="00F32B78" w:rsidRPr="00B27BB5" w:rsidRDefault="00F32B78" w:rsidP="007C4EC0">
            <w:pPr>
              <w:rPr>
                <w:rFonts w:ascii="Arial" w:hAnsi="Arial" w:cs="Arial"/>
                <w:color w:val="000000"/>
              </w:rPr>
            </w:pPr>
            <w:r w:rsidRPr="00B27BB5">
              <w:rPr>
                <w:rFonts w:ascii="Arial" w:hAnsi="Arial" w:cs="Arial"/>
                <w:color w:val="000000"/>
              </w:rPr>
              <w:t xml:space="preserve">  </w:t>
            </w:r>
          </w:p>
          <w:p w:rsidR="00F32B78" w:rsidRPr="00B27BB5" w:rsidRDefault="001E3D2B" w:rsidP="007C4EC0">
            <w:pPr>
              <w:rPr>
                <w:rFonts w:ascii="Arial" w:hAnsi="Arial" w:cs="Arial"/>
              </w:rPr>
            </w:pPr>
            <w:hyperlink r:id="rId24" w:history="1">
              <w:r w:rsidR="00F32B78" w:rsidRPr="00B27BB5">
                <w:rPr>
                  <w:rStyle w:val="Hyperlink"/>
                  <w:rFonts w:ascii="Arial" w:hAnsi="Arial" w:cs="Arial"/>
                  <w:color w:val="372B82"/>
                  <w:u w:val="none"/>
                </w:rPr>
                <w:t>fremantle@palmerston.org.au</w:t>
              </w:r>
            </w:hyperlink>
          </w:p>
          <w:p w:rsidR="00F32B78" w:rsidRPr="00B27BB5" w:rsidRDefault="00F32B78" w:rsidP="007C4EC0">
            <w:pPr>
              <w:rPr>
                <w:rFonts w:ascii="Arial" w:hAnsi="Arial" w:cs="Arial"/>
              </w:rPr>
            </w:pPr>
          </w:p>
          <w:p w:rsidR="00F32B78" w:rsidRPr="00B27BB5" w:rsidRDefault="00F32B78" w:rsidP="007C4EC0">
            <w:pPr>
              <w:rPr>
                <w:rFonts w:ascii="Arial" w:hAnsi="Arial" w:cs="Arial"/>
              </w:rPr>
            </w:pPr>
            <w:r w:rsidRPr="00B27BB5">
              <w:rPr>
                <w:rFonts w:ascii="Arial" w:hAnsi="Arial" w:cs="Arial"/>
                <w:color w:val="000000"/>
              </w:rPr>
              <w:t>PO Box 1460, Fremantle 6959</w:t>
            </w:r>
          </w:p>
        </w:tc>
        <w:tc>
          <w:tcPr>
            <w:tcW w:w="8222" w:type="dxa"/>
          </w:tcPr>
          <w:p w:rsidR="00F32B78" w:rsidRPr="00B27BB5" w:rsidRDefault="00F32B78" w:rsidP="007C4EC0">
            <w:pPr>
              <w:rPr>
                <w:rFonts w:ascii="Arial" w:hAnsi="Arial" w:cs="Arial"/>
              </w:rPr>
            </w:pPr>
            <w:r w:rsidRPr="00B27BB5">
              <w:rPr>
                <w:rFonts w:ascii="Arial" w:hAnsi="Arial" w:cs="Arial"/>
                <w:color w:val="000000"/>
              </w:rPr>
              <w:t xml:space="preserve">The integrated Community Alcohol and Drug Services in South Metro </w:t>
            </w:r>
            <w:r w:rsidR="005B41B0" w:rsidRPr="00B27BB5">
              <w:rPr>
                <w:rFonts w:ascii="Arial" w:hAnsi="Arial" w:cs="Arial"/>
                <w:color w:val="000000"/>
              </w:rPr>
              <w:t>were</w:t>
            </w:r>
            <w:r w:rsidRPr="00B27BB5">
              <w:rPr>
                <w:rFonts w:ascii="Arial" w:hAnsi="Arial" w:cs="Arial"/>
                <w:color w:val="000000"/>
              </w:rPr>
              <w:t xml:space="preserve"> developed through a partnership between Palmerston and Next Step (Drug and Alcohol Office). Palmerston provides counselling and support for individuals and their families while Next Step provides medical and psychological services. </w:t>
            </w:r>
            <w:r w:rsidRPr="00B27BB5">
              <w:rPr>
                <w:rFonts w:ascii="Arial" w:hAnsi="Arial" w:cs="Arial"/>
                <w:color w:val="000000"/>
              </w:rPr>
              <w:br/>
            </w:r>
          </w:p>
          <w:p w:rsidR="00F32B78" w:rsidRPr="00B27BB5" w:rsidRDefault="00F32B78" w:rsidP="007C4EC0">
            <w:pPr>
              <w:rPr>
                <w:rFonts w:ascii="Arial" w:hAnsi="Arial" w:cs="Arial"/>
              </w:rPr>
            </w:pPr>
            <w:r w:rsidRPr="00B27BB5">
              <w:rPr>
                <w:rFonts w:ascii="Arial" w:hAnsi="Arial" w:cs="Arial"/>
              </w:rPr>
              <w:t>The community drug service has a culturally diverse outreach service offered from the following locations:</w:t>
            </w:r>
          </w:p>
          <w:p w:rsidR="00F32B78" w:rsidRPr="00B27BB5" w:rsidRDefault="00F32B78" w:rsidP="00A73302">
            <w:pPr>
              <w:pStyle w:val="ListParagraph"/>
              <w:numPr>
                <w:ilvl w:val="0"/>
                <w:numId w:val="53"/>
              </w:numPr>
              <w:ind w:left="885" w:hanging="284"/>
              <w:rPr>
                <w:rFonts w:ascii="Arial" w:hAnsi="Arial" w:cs="Arial"/>
              </w:rPr>
            </w:pPr>
            <w:r w:rsidRPr="00B27BB5">
              <w:rPr>
                <w:rFonts w:ascii="Arial" w:hAnsi="Arial" w:cs="Arial"/>
                <w:b/>
              </w:rPr>
              <w:t>S</w:t>
            </w:r>
            <w:r w:rsidRPr="00B27BB5">
              <w:rPr>
                <w:rFonts w:ascii="Arial" w:hAnsi="Arial" w:cs="Arial"/>
              </w:rPr>
              <w:t>outh Lake Ottey Family and Neighbourhood  Centre</w:t>
            </w:r>
          </w:p>
          <w:p w:rsidR="00F32B78" w:rsidRPr="00B27BB5" w:rsidRDefault="00F32B78" w:rsidP="00A73302">
            <w:pPr>
              <w:pStyle w:val="ListParagraph"/>
              <w:numPr>
                <w:ilvl w:val="0"/>
                <w:numId w:val="53"/>
              </w:numPr>
              <w:ind w:left="885" w:hanging="284"/>
              <w:rPr>
                <w:rFonts w:ascii="Arial" w:hAnsi="Arial" w:cs="Arial"/>
              </w:rPr>
            </w:pPr>
            <w:r w:rsidRPr="00B27BB5">
              <w:rPr>
                <w:rFonts w:ascii="Arial" w:hAnsi="Arial" w:cs="Arial"/>
              </w:rPr>
              <w:t>Coolbellup Community Hub</w:t>
            </w:r>
          </w:p>
          <w:p w:rsidR="00F32B78" w:rsidRPr="00B27BB5" w:rsidRDefault="00F32B78" w:rsidP="00A73302">
            <w:pPr>
              <w:pStyle w:val="ListParagraph"/>
              <w:numPr>
                <w:ilvl w:val="0"/>
                <w:numId w:val="53"/>
              </w:numPr>
              <w:ind w:left="885" w:hanging="284"/>
              <w:rPr>
                <w:rFonts w:ascii="Arial" w:hAnsi="Arial" w:cs="Arial"/>
              </w:rPr>
            </w:pPr>
            <w:r w:rsidRPr="00B27BB5">
              <w:rPr>
                <w:rFonts w:ascii="Arial" w:hAnsi="Arial" w:cs="Arial"/>
              </w:rPr>
              <w:t>Cockburn Integrated Health in Success and</w:t>
            </w:r>
          </w:p>
          <w:p w:rsidR="00D1146D" w:rsidRPr="00B27BB5" w:rsidRDefault="00F32B78" w:rsidP="00A73302">
            <w:pPr>
              <w:pStyle w:val="ListParagraph"/>
              <w:numPr>
                <w:ilvl w:val="0"/>
                <w:numId w:val="53"/>
              </w:numPr>
              <w:ind w:left="885" w:hanging="284"/>
              <w:rPr>
                <w:rFonts w:ascii="Arial" w:hAnsi="Arial" w:cs="Arial"/>
              </w:rPr>
            </w:pPr>
            <w:r w:rsidRPr="00B27BB5">
              <w:rPr>
                <w:rFonts w:ascii="Arial" w:hAnsi="Arial" w:cs="Arial"/>
              </w:rPr>
              <w:t>The Alcohol and Drug Service office in Fremantle</w:t>
            </w:r>
          </w:p>
          <w:p w:rsidR="002942DE" w:rsidRPr="00B27BB5" w:rsidRDefault="002942DE" w:rsidP="002942DE">
            <w:pPr>
              <w:rPr>
                <w:rFonts w:ascii="Arial" w:hAnsi="Arial" w:cs="Arial"/>
              </w:rPr>
            </w:pPr>
          </w:p>
          <w:p w:rsidR="002942DE" w:rsidRPr="00B27BB5" w:rsidRDefault="002942DE" w:rsidP="002942DE">
            <w:pPr>
              <w:rPr>
                <w:rFonts w:ascii="Arial" w:hAnsi="Arial" w:cs="Arial"/>
              </w:rPr>
            </w:pPr>
          </w:p>
        </w:tc>
      </w:tr>
      <w:tr w:rsidR="00F32B78" w:rsidRPr="00B37DD2" w:rsidTr="00AB30F9">
        <w:tc>
          <w:tcPr>
            <w:tcW w:w="1702" w:type="dxa"/>
            <w:shd w:val="clear" w:color="auto" w:fill="DBE5F1" w:themeFill="accent1" w:themeFillTint="33"/>
          </w:tcPr>
          <w:p w:rsidR="00F32B78" w:rsidRPr="00B27BB5" w:rsidRDefault="00F32B78" w:rsidP="007C4EC0">
            <w:pPr>
              <w:jc w:val="center"/>
              <w:rPr>
                <w:rFonts w:ascii="Arial" w:hAnsi="Arial" w:cs="Arial"/>
                <w:b/>
                <w:i/>
              </w:rPr>
            </w:pPr>
            <w:r w:rsidRPr="00B27BB5">
              <w:rPr>
                <w:rFonts w:ascii="Arial" w:hAnsi="Arial" w:cs="Arial"/>
                <w:b/>
                <w:i/>
              </w:rPr>
              <w:lastRenderedPageBreak/>
              <w:t>Agency name</w:t>
            </w:r>
          </w:p>
        </w:tc>
        <w:tc>
          <w:tcPr>
            <w:tcW w:w="1701" w:type="dxa"/>
            <w:shd w:val="clear" w:color="auto" w:fill="DBE5F1" w:themeFill="accent1" w:themeFillTint="33"/>
          </w:tcPr>
          <w:p w:rsidR="00F32B78" w:rsidRPr="00B27BB5" w:rsidRDefault="00F32B78" w:rsidP="007C4EC0">
            <w:pPr>
              <w:jc w:val="center"/>
              <w:rPr>
                <w:rFonts w:ascii="Arial" w:hAnsi="Arial" w:cs="Arial"/>
                <w:b/>
                <w:i/>
              </w:rPr>
            </w:pPr>
            <w:r w:rsidRPr="00B27BB5">
              <w:rPr>
                <w:rFonts w:ascii="Arial" w:hAnsi="Arial" w:cs="Arial"/>
                <w:b/>
                <w:i/>
              </w:rPr>
              <w:t>Address</w:t>
            </w:r>
          </w:p>
        </w:tc>
        <w:tc>
          <w:tcPr>
            <w:tcW w:w="3118" w:type="dxa"/>
            <w:shd w:val="clear" w:color="auto" w:fill="DBE5F1" w:themeFill="accent1" w:themeFillTint="33"/>
          </w:tcPr>
          <w:p w:rsidR="00F32B78" w:rsidRPr="00B27BB5" w:rsidRDefault="00F32B78" w:rsidP="007C4EC0">
            <w:pPr>
              <w:jc w:val="center"/>
              <w:rPr>
                <w:rFonts w:ascii="Arial" w:hAnsi="Arial" w:cs="Arial"/>
                <w:b/>
                <w:i/>
              </w:rPr>
            </w:pPr>
            <w:r w:rsidRPr="00B27BB5">
              <w:rPr>
                <w:rFonts w:ascii="Arial" w:hAnsi="Arial" w:cs="Arial"/>
                <w:b/>
                <w:i/>
              </w:rPr>
              <w:t>Contact details</w:t>
            </w:r>
          </w:p>
        </w:tc>
        <w:tc>
          <w:tcPr>
            <w:tcW w:w="8222" w:type="dxa"/>
            <w:shd w:val="clear" w:color="auto" w:fill="DBE5F1" w:themeFill="accent1" w:themeFillTint="33"/>
          </w:tcPr>
          <w:p w:rsidR="00F32B78" w:rsidRPr="00B27BB5" w:rsidRDefault="00F32B78" w:rsidP="002942DE">
            <w:pPr>
              <w:jc w:val="center"/>
              <w:rPr>
                <w:rFonts w:ascii="Arial" w:hAnsi="Arial" w:cs="Arial"/>
                <w:b/>
                <w:i/>
              </w:rPr>
            </w:pPr>
            <w:r w:rsidRPr="00B27BB5">
              <w:rPr>
                <w:rFonts w:ascii="Arial" w:hAnsi="Arial" w:cs="Arial"/>
                <w:b/>
                <w:i/>
              </w:rPr>
              <w:t xml:space="preserve">Brief description of services </w:t>
            </w:r>
            <w:r w:rsidR="002942DE" w:rsidRPr="00B27BB5">
              <w:rPr>
                <w:rFonts w:ascii="Arial" w:hAnsi="Arial" w:cs="Arial"/>
                <w:b/>
                <w:i/>
              </w:rPr>
              <w:t>and</w:t>
            </w:r>
            <w:r w:rsidRPr="00B27BB5">
              <w:rPr>
                <w:rFonts w:ascii="Arial" w:hAnsi="Arial" w:cs="Arial"/>
                <w:b/>
                <w:i/>
              </w:rPr>
              <w:t xml:space="preserve"> programs</w:t>
            </w:r>
          </w:p>
        </w:tc>
      </w:tr>
      <w:tr w:rsidR="00F32B78" w:rsidRPr="00B37DD2" w:rsidTr="00AB30F9">
        <w:trPr>
          <w:trHeight w:val="1125"/>
        </w:trPr>
        <w:tc>
          <w:tcPr>
            <w:tcW w:w="1702" w:type="dxa"/>
          </w:tcPr>
          <w:p w:rsidR="00F32B78" w:rsidRPr="00B27BB5" w:rsidRDefault="00F32B78" w:rsidP="007C4EC0">
            <w:pPr>
              <w:rPr>
                <w:rFonts w:ascii="Arial" w:hAnsi="Arial" w:cs="Arial"/>
                <w:b/>
              </w:rPr>
            </w:pPr>
            <w:r w:rsidRPr="00B27BB5">
              <w:rPr>
                <w:rFonts w:ascii="Arial" w:hAnsi="Arial" w:cs="Arial"/>
                <w:b/>
              </w:rPr>
              <w:t>Silver Chain</w:t>
            </w:r>
          </w:p>
          <w:p w:rsidR="00F32B78" w:rsidRPr="00B27BB5" w:rsidRDefault="00F32B78" w:rsidP="007C4EC0">
            <w:pPr>
              <w:rPr>
                <w:rFonts w:ascii="Arial" w:hAnsi="Arial" w:cs="Arial"/>
                <w:b/>
              </w:rPr>
            </w:pPr>
            <w:r w:rsidRPr="00B27BB5">
              <w:rPr>
                <w:rFonts w:ascii="Arial" w:hAnsi="Arial" w:cs="Arial"/>
                <w:b/>
              </w:rPr>
              <w:t>Fremantle Social Centre</w:t>
            </w:r>
          </w:p>
          <w:p w:rsidR="00F32B78" w:rsidRPr="00B27BB5" w:rsidRDefault="00F32B78" w:rsidP="007C4EC0">
            <w:pPr>
              <w:rPr>
                <w:rFonts w:ascii="Arial" w:hAnsi="Arial" w:cs="Arial"/>
                <w:b/>
              </w:rPr>
            </w:pPr>
          </w:p>
          <w:p w:rsidR="00F32B78" w:rsidRPr="00B27BB5" w:rsidRDefault="00F32B78" w:rsidP="007C4EC0">
            <w:pPr>
              <w:rPr>
                <w:rFonts w:ascii="Arial" w:hAnsi="Arial" w:cs="Arial"/>
                <w:b/>
              </w:rPr>
            </w:pPr>
          </w:p>
        </w:tc>
        <w:tc>
          <w:tcPr>
            <w:tcW w:w="1701" w:type="dxa"/>
          </w:tcPr>
          <w:p w:rsidR="00F32B78" w:rsidRPr="00B27BB5" w:rsidRDefault="00F32B78" w:rsidP="007C4EC0">
            <w:pPr>
              <w:rPr>
                <w:rFonts w:ascii="Arial" w:hAnsi="Arial" w:cs="Arial"/>
                <w:b/>
                <w:i/>
              </w:rPr>
            </w:pPr>
            <w:r w:rsidRPr="00B27BB5">
              <w:rPr>
                <w:rFonts w:ascii="Arial" w:hAnsi="Arial" w:cs="Arial"/>
              </w:rPr>
              <w:t>12 Laidlaw St, Hilton WA 6163</w:t>
            </w:r>
          </w:p>
        </w:tc>
        <w:tc>
          <w:tcPr>
            <w:tcW w:w="3118" w:type="dxa"/>
          </w:tcPr>
          <w:p w:rsidR="00F32B78" w:rsidRPr="00B27BB5" w:rsidRDefault="00F32B78" w:rsidP="007C4EC0">
            <w:pPr>
              <w:rPr>
                <w:rFonts w:ascii="Arial" w:hAnsi="Arial" w:cs="Arial"/>
              </w:rPr>
            </w:pPr>
            <w:r w:rsidRPr="00B27BB5">
              <w:rPr>
                <w:rFonts w:ascii="Arial" w:hAnsi="Arial" w:cs="Arial"/>
              </w:rPr>
              <w:t>08</w:t>
            </w:r>
            <w:r w:rsidR="00A30E3E" w:rsidRPr="00B27BB5">
              <w:rPr>
                <w:rFonts w:ascii="Arial" w:hAnsi="Arial" w:cs="Arial"/>
              </w:rPr>
              <w:t xml:space="preserve"> </w:t>
            </w:r>
            <w:r w:rsidRPr="00B27BB5">
              <w:rPr>
                <w:rFonts w:ascii="Arial" w:hAnsi="Arial" w:cs="Arial"/>
              </w:rPr>
              <w:t>9242 242</w:t>
            </w:r>
          </w:p>
          <w:p w:rsidR="00F32B78" w:rsidRPr="00B27BB5" w:rsidRDefault="00F32B78" w:rsidP="007C4EC0">
            <w:pPr>
              <w:rPr>
                <w:rFonts w:ascii="Arial" w:hAnsi="Arial" w:cs="Arial"/>
                <w:b/>
                <w:i/>
              </w:rPr>
            </w:pPr>
          </w:p>
          <w:p w:rsidR="00F32B78" w:rsidRPr="00B27BB5" w:rsidRDefault="001E3D2B" w:rsidP="007C4EC0">
            <w:pPr>
              <w:rPr>
                <w:rFonts w:ascii="Arial" w:hAnsi="Arial" w:cs="Arial"/>
                <w:b/>
                <w:i/>
              </w:rPr>
            </w:pPr>
            <w:hyperlink r:id="rId25" w:history="1">
              <w:r w:rsidR="00F32B78" w:rsidRPr="00B27BB5">
                <w:rPr>
                  <w:rStyle w:val="Hyperlink"/>
                  <w:rFonts w:ascii="Arial" w:hAnsi="Arial" w:cs="Arial"/>
                  <w:b/>
                  <w:i/>
                  <w:u w:val="none"/>
                </w:rPr>
                <w:t>https://www.agedcareguide.com.au/silver-chain-fremantle-social-centre</w:t>
              </w:r>
            </w:hyperlink>
          </w:p>
          <w:p w:rsidR="00AB30F9" w:rsidRPr="00B27BB5" w:rsidRDefault="00AB30F9" w:rsidP="007C4EC0">
            <w:pPr>
              <w:rPr>
                <w:rFonts w:ascii="Arial" w:hAnsi="Arial" w:cs="Arial"/>
                <w:b/>
                <w:i/>
              </w:rPr>
            </w:pPr>
          </w:p>
        </w:tc>
        <w:tc>
          <w:tcPr>
            <w:tcW w:w="8222" w:type="dxa"/>
          </w:tcPr>
          <w:p w:rsidR="00F32B78" w:rsidRPr="00B27BB5" w:rsidRDefault="00F32B78" w:rsidP="00044109">
            <w:pPr>
              <w:rPr>
                <w:rFonts w:ascii="Arial" w:hAnsi="Arial" w:cs="Arial"/>
              </w:rPr>
            </w:pPr>
            <w:r w:rsidRPr="00B27BB5">
              <w:rPr>
                <w:rFonts w:ascii="Arial" w:hAnsi="Arial" w:cs="Arial"/>
              </w:rPr>
              <w:t>This service provides meals, transport, medication supervision</w:t>
            </w:r>
            <w:r w:rsidR="00044109">
              <w:rPr>
                <w:rFonts w:ascii="Arial" w:hAnsi="Arial" w:cs="Arial"/>
              </w:rPr>
              <w:t xml:space="preserve">, </w:t>
            </w:r>
            <w:r w:rsidRPr="00B27BB5">
              <w:rPr>
                <w:rFonts w:ascii="Arial" w:hAnsi="Arial" w:cs="Arial"/>
              </w:rPr>
              <w:t>social and recreational support for those with dementia and personal care needs</w:t>
            </w:r>
            <w:r w:rsidR="00044109">
              <w:rPr>
                <w:rFonts w:ascii="Arial" w:hAnsi="Arial" w:cs="Arial"/>
              </w:rPr>
              <w:t>,</w:t>
            </w:r>
            <w:r w:rsidRPr="00B27BB5">
              <w:rPr>
                <w:rFonts w:ascii="Arial" w:hAnsi="Arial" w:cs="Arial"/>
              </w:rPr>
              <w:t xml:space="preserve"> and to provide respite. This service specifically caters for Croatian, Italian and Portuguese clients. </w:t>
            </w:r>
          </w:p>
        </w:tc>
      </w:tr>
      <w:tr w:rsidR="00F32B78" w:rsidRPr="00B37DD2" w:rsidTr="00AB30F9">
        <w:tc>
          <w:tcPr>
            <w:tcW w:w="1702" w:type="dxa"/>
          </w:tcPr>
          <w:p w:rsidR="00F32B78" w:rsidRPr="00B27BB5" w:rsidRDefault="00F32B78" w:rsidP="007C4EC0">
            <w:pPr>
              <w:rPr>
                <w:rFonts w:ascii="Arial" w:hAnsi="Arial" w:cs="Arial"/>
                <w:b/>
              </w:rPr>
            </w:pPr>
            <w:r w:rsidRPr="00B27BB5">
              <w:rPr>
                <w:rFonts w:ascii="Arial" w:hAnsi="Arial" w:cs="Arial"/>
                <w:b/>
              </w:rPr>
              <w:t>Connecting Communities for Kids</w:t>
            </w:r>
          </w:p>
          <w:p w:rsidR="00F32B78" w:rsidRPr="00B27BB5" w:rsidRDefault="00F32B78" w:rsidP="007C4EC0">
            <w:pPr>
              <w:rPr>
                <w:rFonts w:ascii="Arial" w:hAnsi="Arial" w:cs="Arial"/>
                <w:b/>
              </w:rPr>
            </w:pPr>
          </w:p>
          <w:p w:rsidR="00F32B78" w:rsidRPr="00B27BB5" w:rsidRDefault="00F32B78" w:rsidP="007C4EC0">
            <w:pPr>
              <w:rPr>
                <w:rFonts w:ascii="Arial" w:hAnsi="Arial" w:cs="Arial"/>
                <w:b/>
              </w:rPr>
            </w:pPr>
          </w:p>
          <w:p w:rsidR="00F32B78" w:rsidRPr="00B27BB5" w:rsidRDefault="00F32B78" w:rsidP="007C4EC0">
            <w:pPr>
              <w:rPr>
                <w:rFonts w:ascii="Arial" w:hAnsi="Arial" w:cs="Arial"/>
                <w:b/>
              </w:rPr>
            </w:pPr>
          </w:p>
          <w:p w:rsidR="00F32B78" w:rsidRPr="00B27BB5" w:rsidRDefault="00F32B78" w:rsidP="007C4EC0">
            <w:pPr>
              <w:rPr>
                <w:rFonts w:ascii="Arial" w:hAnsi="Arial" w:cs="Arial"/>
                <w:b/>
              </w:rPr>
            </w:pPr>
          </w:p>
          <w:p w:rsidR="00F32B78" w:rsidRPr="00B27BB5" w:rsidRDefault="00F32B78" w:rsidP="007C4EC0">
            <w:pPr>
              <w:rPr>
                <w:rFonts w:ascii="Arial" w:hAnsi="Arial" w:cs="Arial"/>
                <w:b/>
              </w:rPr>
            </w:pPr>
          </w:p>
        </w:tc>
        <w:tc>
          <w:tcPr>
            <w:tcW w:w="1701" w:type="dxa"/>
          </w:tcPr>
          <w:p w:rsidR="00F32B78" w:rsidRPr="00B27BB5" w:rsidRDefault="00F32B78" w:rsidP="007C4EC0">
            <w:pPr>
              <w:rPr>
                <w:rFonts w:ascii="Arial" w:hAnsi="Arial" w:cs="Arial"/>
              </w:rPr>
            </w:pPr>
          </w:p>
        </w:tc>
        <w:tc>
          <w:tcPr>
            <w:tcW w:w="3118" w:type="dxa"/>
          </w:tcPr>
          <w:p w:rsidR="00F32B78" w:rsidRPr="00B27BB5" w:rsidRDefault="00F32B78" w:rsidP="007C4EC0">
            <w:pPr>
              <w:rPr>
                <w:rFonts w:ascii="Arial" w:hAnsi="Arial" w:cs="Arial"/>
              </w:rPr>
            </w:pPr>
            <w:r w:rsidRPr="00B27BB5">
              <w:rPr>
                <w:rFonts w:ascii="Arial" w:hAnsi="Arial" w:cs="Arial"/>
              </w:rPr>
              <w:t>0429 904 324</w:t>
            </w:r>
          </w:p>
          <w:p w:rsidR="00F32B78" w:rsidRPr="00B27BB5" w:rsidRDefault="00F32B78" w:rsidP="007C4EC0">
            <w:pPr>
              <w:rPr>
                <w:rFonts w:ascii="Arial" w:hAnsi="Arial" w:cs="Arial"/>
                <w:b/>
                <w:i/>
              </w:rPr>
            </w:pPr>
          </w:p>
          <w:p w:rsidR="00F32B78" w:rsidRPr="00B27BB5" w:rsidRDefault="001E3D2B" w:rsidP="007C4EC0">
            <w:pPr>
              <w:rPr>
                <w:rFonts w:ascii="Arial" w:hAnsi="Arial" w:cs="Arial"/>
                <w:b/>
                <w:i/>
              </w:rPr>
            </w:pPr>
            <w:hyperlink r:id="rId26" w:history="1">
              <w:r w:rsidR="00F32B78" w:rsidRPr="00B27BB5">
                <w:rPr>
                  <w:rStyle w:val="Hyperlink"/>
                  <w:rFonts w:ascii="Arial" w:hAnsi="Arial" w:cs="Arial"/>
                  <w:b/>
                  <w:i/>
                  <w:u w:val="none"/>
                </w:rPr>
                <w:t>http://www.connecting4kids.com</w:t>
              </w:r>
            </w:hyperlink>
          </w:p>
          <w:p w:rsidR="00F32B78" w:rsidRPr="00B27BB5" w:rsidRDefault="00F32B78" w:rsidP="007C4EC0">
            <w:pPr>
              <w:rPr>
                <w:rFonts w:ascii="Arial" w:hAnsi="Arial" w:cs="Arial"/>
                <w:b/>
                <w:i/>
              </w:rPr>
            </w:pPr>
          </w:p>
          <w:p w:rsidR="00F32B78" w:rsidRPr="00B27BB5" w:rsidRDefault="001E3D2B" w:rsidP="007C4EC0">
            <w:pPr>
              <w:rPr>
                <w:rFonts w:ascii="Arial" w:hAnsi="Arial" w:cs="Arial"/>
                <w:b/>
                <w:i/>
              </w:rPr>
            </w:pPr>
            <w:hyperlink r:id="rId27" w:history="1">
              <w:r w:rsidR="00F32B78" w:rsidRPr="00B27BB5">
                <w:rPr>
                  <w:rStyle w:val="Hyperlink"/>
                  <w:rFonts w:ascii="Arial" w:hAnsi="Arial" w:cs="Arial"/>
                  <w:b/>
                  <w:i/>
                  <w:u w:val="none"/>
                </w:rPr>
                <w:t>info@connecting4kids.com.au</w:t>
              </w:r>
            </w:hyperlink>
          </w:p>
          <w:p w:rsidR="00F32B78" w:rsidRPr="00B27BB5" w:rsidRDefault="00F32B78" w:rsidP="007C4EC0">
            <w:pPr>
              <w:rPr>
                <w:rFonts w:ascii="Arial" w:hAnsi="Arial" w:cs="Arial"/>
                <w:b/>
                <w:i/>
              </w:rPr>
            </w:pPr>
          </w:p>
        </w:tc>
        <w:tc>
          <w:tcPr>
            <w:tcW w:w="8222" w:type="dxa"/>
          </w:tcPr>
          <w:p w:rsidR="00F32B78" w:rsidRPr="00B27BB5" w:rsidRDefault="00F32B78" w:rsidP="007C4EC0">
            <w:pPr>
              <w:rPr>
                <w:rFonts w:ascii="Arial" w:hAnsi="Arial" w:cs="Arial"/>
              </w:rPr>
            </w:pPr>
            <w:r w:rsidRPr="00B27BB5">
              <w:rPr>
                <w:rFonts w:ascii="Arial" w:hAnsi="Arial" w:cs="Arial"/>
              </w:rPr>
              <w:t>Connecting Community for Kids is a collective impact initiative developed to empower parents, children and professionals in the communities of Cockburn and Kwinana to improve childhood outcomes.</w:t>
            </w:r>
          </w:p>
          <w:p w:rsidR="00F32B78" w:rsidRPr="00B27BB5" w:rsidRDefault="00F32B78" w:rsidP="007C4EC0">
            <w:pPr>
              <w:rPr>
                <w:rFonts w:ascii="Arial" w:hAnsi="Arial" w:cs="Arial"/>
              </w:rPr>
            </w:pPr>
          </w:p>
          <w:p w:rsidR="00F32B78" w:rsidRPr="00B27BB5" w:rsidRDefault="00F32B78" w:rsidP="007C4EC0">
            <w:pPr>
              <w:rPr>
                <w:rFonts w:ascii="Arial" w:hAnsi="Arial" w:cs="Arial"/>
              </w:rPr>
            </w:pPr>
            <w:r w:rsidRPr="00B27BB5">
              <w:rPr>
                <w:rFonts w:ascii="Arial" w:hAnsi="Arial" w:cs="Arial"/>
              </w:rPr>
              <w:t>One of the four community priorities focuses on creating pride in culture. The strategies to achieve this include embracing all cultures and celebrating them through events and gatherings; and developing cultural mentors and advisory groups to work alongside the City of Cockburn.</w:t>
            </w:r>
          </w:p>
          <w:p w:rsidR="00F32B78" w:rsidRPr="00B27BB5" w:rsidRDefault="00F32B78" w:rsidP="007C4EC0">
            <w:pPr>
              <w:rPr>
                <w:rFonts w:ascii="Arial" w:hAnsi="Arial" w:cs="Arial"/>
              </w:rPr>
            </w:pPr>
          </w:p>
          <w:p w:rsidR="00F32B78" w:rsidRPr="00B27BB5" w:rsidRDefault="00F32B78" w:rsidP="007C4EC0">
            <w:pPr>
              <w:rPr>
                <w:rFonts w:ascii="Arial" w:hAnsi="Arial" w:cs="Arial"/>
              </w:rPr>
            </w:pPr>
            <w:r w:rsidRPr="00B27BB5">
              <w:rPr>
                <w:rFonts w:ascii="Arial" w:hAnsi="Arial" w:cs="Arial"/>
              </w:rPr>
              <w:t>The anticipated outcome is increased knowledge and engagement in cross-cultural activities.</w:t>
            </w:r>
          </w:p>
          <w:p w:rsidR="00F32B78" w:rsidRPr="00B27BB5" w:rsidRDefault="00F32B78" w:rsidP="007C4EC0">
            <w:pPr>
              <w:rPr>
                <w:rFonts w:ascii="Arial" w:hAnsi="Arial" w:cs="Arial"/>
                <w:b/>
                <w:i/>
              </w:rPr>
            </w:pPr>
            <w:r w:rsidRPr="00B27BB5">
              <w:rPr>
                <w:rFonts w:ascii="Arial" w:hAnsi="Arial" w:cs="Arial"/>
              </w:rPr>
              <w:t xml:space="preserve"> </w:t>
            </w:r>
          </w:p>
        </w:tc>
      </w:tr>
      <w:tr w:rsidR="003504BF" w:rsidRPr="00B37DD2" w:rsidTr="00AB30F9">
        <w:tc>
          <w:tcPr>
            <w:tcW w:w="1702" w:type="dxa"/>
          </w:tcPr>
          <w:p w:rsidR="003504BF" w:rsidRPr="00B27BB5" w:rsidRDefault="003504BF" w:rsidP="007C4EC0">
            <w:pPr>
              <w:rPr>
                <w:rFonts w:ascii="Arial" w:hAnsi="Arial" w:cs="Arial"/>
                <w:b/>
              </w:rPr>
            </w:pPr>
            <w:r w:rsidRPr="00B27BB5">
              <w:rPr>
                <w:rFonts w:ascii="Arial" w:hAnsi="Arial" w:cs="Arial"/>
                <w:b/>
              </w:rPr>
              <w:t>Fremantle Women’s Health Centre</w:t>
            </w:r>
          </w:p>
        </w:tc>
        <w:tc>
          <w:tcPr>
            <w:tcW w:w="1701" w:type="dxa"/>
          </w:tcPr>
          <w:p w:rsidR="003504BF" w:rsidRPr="00B27BB5" w:rsidRDefault="00AB30F9" w:rsidP="007C4EC0">
            <w:pPr>
              <w:rPr>
                <w:rFonts w:ascii="Arial" w:hAnsi="Arial" w:cs="Arial"/>
              </w:rPr>
            </w:pPr>
            <w:r w:rsidRPr="00B27BB5">
              <w:rPr>
                <w:rFonts w:ascii="Arial" w:hAnsi="Arial" w:cs="Arial"/>
              </w:rPr>
              <w:t>114 South St</w:t>
            </w:r>
          </w:p>
          <w:p w:rsidR="00AB30F9" w:rsidRPr="00B27BB5" w:rsidRDefault="00AB30F9" w:rsidP="007C4EC0">
            <w:pPr>
              <w:rPr>
                <w:rFonts w:ascii="Arial" w:hAnsi="Arial" w:cs="Arial"/>
              </w:rPr>
            </w:pPr>
            <w:r w:rsidRPr="00B27BB5">
              <w:rPr>
                <w:rFonts w:ascii="Arial" w:hAnsi="Arial" w:cs="Arial"/>
              </w:rPr>
              <w:t>Fremantle WA 6160</w:t>
            </w:r>
          </w:p>
        </w:tc>
        <w:tc>
          <w:tcPr>
            <w:tcW w:w="3118" w:type="dxa"/>
          </w:tcPr>
          <w:p w:rsidR="003504BF" w:rsidRPr="00B27BB5" w:rsidRDefault="00AB30F9" w:rsidP="007C4EC0">
            <w:pPr>
              <w:rPr>
                <w:rFonts w:ascii="Arial" w:hAnsi="Arial" w:cs="Arial"/>
              </w:rPr>
            </w:pPr>
            <w:r w:rsidRPr="00B27BB5">
              <w:rPr>
                <w:rFonts w:ascii="Arial" w:hAnsi="Arial" w:cs="Arial"/>
              </w:rPr>
              <w:t>08 9431 0500</w:t>
            </w:r>
          </w:p>
          <w:p w:rsidR="00AB30F9" w:rsidRPr="00B27BB5" w:rsidRDefault="00AB30F9" w:rsidP="007C4EC0">
            <w:pPr>
              <w:rPr>
                <w:rFonts w:ascii="Arial" w:hAnsi="Arial" w:cs="Arial"/>
              </w:rPr>
            </w:pPr>
          </w:p>
          <w:p w:rsidR="00AB30F9" w:rsidRPr="00B27BB5" w:rsidRDefault="001E3D2B" w:rsidP="007C4EC0">
            <w:pPr>
              <w:rPr>
                <w:rFonts w:ascii="Arial" w:hAnsi="Arial" w:cs="Arial"/>
                <w:b/>
              </w:rPr>
            </w:pPr>
            <w:hyperlink r:id="rId28" w:history="1">
              <w:r w:rsidR="00AB30F9" w:rsidRPr="00B27BB5">
                <w:rPr>
                  <w:rStyle w:val="Hyperlink"/>
                  <w:rFonts w:ascii="Arial" w:hAnsi="Arial" w:cs="Arial"/>
                  <w:b/>
                  <w:u w:val="none"/>
                </w:rPr>
                <w:t>www.fwhc.org.au</w:t>
              </w:r>
            </w:hyperlink>
          </w:p>
          <w:p w:rsidR="00AB30F9" w:rsidRPr="00B27BB5" w:rsidRDefault="00AB30F9" w:rsidP="007C4EC0">
            <w:pPr>
              <w:rPr>
                <w:rFonts w:ascii="Arial" w:hAnsi="Arial" w:cs="Arial"/>
              </w:rPr>
            </w:pPr>
          </w:p>
          <w:p w:rsidR="00AB30F9" w:rsidRPr="00B27BB5" w:rsidRDefault="001E3D2B" w:rsidP="007C4EC0">
            <w:pPr>
              <w:rPr>
                <w:rFonts w:ascii="Arial" w:hAnsi="Arial" w:cs="Arial"/>
                <w:b/>
              </w:rPr>
            </w:pPr>
            <w:hyperlink r:id="rId29" w:history="1">
              <w:r w:rsidR="00AB30F9" w:rsidRPr="00B27BB5">
                <w:rPr>
                  <w:rStyle w:val="Hyperlink"/>
                  <w:rFonts w:ascii="Arial" w:hAnsi="Arial" w:cs="Arial"/>
                  <w:b/>
                  <w:u w:val="none"/>
                </w:rPr>
                <w:t>enquiries@fwhc.org.au</w:t>
              </w:r>
            </w:hyperlink>
          </w:p>
          <w:p w:rsidR="00AB30F9" w:rsidRPr="00B27BB5" w:rsidRDefault="00AB30F9" w:rsidP="007C4EC0">
            <w:pPr>
              <w:rPr>
                <w:rFonts w:ascii="Arial" w:hAnsi="Arial" w:cs="Arial"/>
                <w:b/>
              </w:rPr>
            </w:pPr>
          </w:p>
          <w:p w:rsidR="00AB30F9" w:rsidRPr="00B27BB5" w:rsidRDefault="00AB30F9" w:rsidP="007C4EC0">
            <w:pPr>
              <w:rPr>
                <w:rFonts w:ascii="Arial" w:hAnsi="Arial" w:cs="Arial"/>
              </w:rPr>
            </w:pPr>
          </w:p>
          <w:p w:rsidR="00AB30F9" w:rsidRPr="00B27BB5" w:rsidRDefault="00AB30F9" w:rsidP="007C4EC0">
            <w:pPr>
              <w:rPr>
                <w:rFonts w:ascii="Arial" w:hAnsi="Arial" w:cs="Arial"/>
              </w:rPr>
            </w:pPr>
          </w:p>
          <w:p w:rsidR="00AB30F9" w:rsidRPr="00B27BB5" w:rsidRDefault="00AB30F9" w:rsidP="007C4EC0">
            <w:pPr>
              <w:rPr>
                <w:rFonts w:ascii="Arial" w:hAnsi="Arial" w:cs="Arial"/>
              </w:rPr>
            </w:pPr>
          </w:p>
          <w:p w:rsidR="00AB30F9" w:rsidRPr="00B27BB5" w:rsidRDefault="00AB30F9" w:rsidP="007C4EC0">
            <w:pPr>
              <w:rPr>
                <w:rFonts w:ascii="Arial" w:hAnsi="Arial" w:cs="Arial"/>
              </w:rPr>
            </w:pPr>
          </w:p>
        </w:tc>
        <w:tc>
          <w:tcPr>
            <w:tcW w:w="8222" w:type="dxa"/>
          </w:tcPr>
          <w:p w:rsidR="00AF6CB9" w:rsidRPr="00B27BB5" w:rsidRDefault="00AF6CB9" w:rsidP="007C4EC0">
            <w:pPr>
              <w:rPr>
                <w:rFonts w:ascii="Arial" w:hAnsi="Arial" w:cs="Arial"/>
              </w:rPr>
            </w:pPr>
            <w:r w:rsidRPr="00B27BB5">
              <w:rPr>
                <w:rFonts w:ascii="Arial" w:hAnsi="Arial" w:cs="Arial"/>
              </w:rPr>
              <w:t xml:space="preserve">Fremantle Women’s Health Centre is a not for profit, community health organisation dedicated to women-centred care </w:t>
            </w:r>
            <w:r w:rsidR="00044109">
              <w:rPr>
                <w:rFonts w:ascii="Arial" w:hAnsi="Arial" w:cs="Arial"/>
              </w:rPr>
              <w:t>for</w:t>
            </w:r>
            <w:r w:rsidR="00044109" w:rsidRPr="00B27BB5">
              <w:rPr>
                <w:rFonts w:ascii="Arial" w:hAnsi="Arial" w:cs="Arial"/>
              </w:rPr>
              <w:t xml:space="preserve"> </w:t>
            </w:r>
            <w:r w:rsidRPr="00B27BB5">
              <w:rPr>
                <w:rFonts w:ascii="Arial" w:hAnsi="Arial" w:cs="Arial"/>
              </w:rPr>
              <w:t>women who live or work in the Fremantle, East Fremantle, Cockburn, and Melville regions.</w:t>
            </w:r>
          </w:p>
          <w:p w:rsidR="00AF6CB9" w:rsidRPr="00B27BB5" w:rsidRDefault="00AF6CB9" w:rsidP="007C4EC0">
            <w:pPr>
              <w:rPr>
                <w:rFonts w:ascii="Arial" w:hAnsi="Arial" w:cs="Arial"/>
              </w:rPr>
            </w:pPr>
          </w:p>
          <w:p w:rsidR="003504BF" w:rsidRPr="00B27BB5" w:rsidRDefault="00AF6CB9" w:rsidP="00AF6CB9">
            <w:pPr>
              <w:rPr>
                <w:rFonts w:ascii="Arial" w:hAnsi="Arial" w:cs="Arial"/>
              </w:rPr>
            </w:pPr>
            <w:r w:rsidRPr="00B27BB5">
              <w:rPr>
                <w:rFonts w:ascii="Arial" w:hAnsi="Arial" w:cs="Arial"/>
              </w:rPr>
              <w:t>Originally known as the Multicultural Women’s Health Centre, the service has been providing health and wellbeing services to women since 1985. Outreach services, inclusive of culturally diverse women</w:t>
            </w:r>
            <w:r w:rsidR="002942DE" w:rsidRPr="00B27BB5">
              <w:rPr>
                <w:rFonts w:ascii="Arial" w:hAnsi="Arial" w:cs="Arial"/>
              </w:rPr>
              <w:t>,</w:t>
            </w:r>
            <w:r w:rsidRPr="00B27BB5">
              <w:rPr>
                <w:rFonts w:ascii="Arial" w:hAnsi="Arial" w:cs="Arial"/>
              </w:rPr>
              <w:t xml:space="preserve"> are provided at the Coolbellup Hub.</w:t>
            </w:r>
          </w:p>
        </w:tc>
      </w:tr>
    </w:tbl>
    <w:p w:rsidR="009E76AA" w:rsidRPr="00B37DD2" w:rsidRDefault="009E76AA" w:rsidP="00EC4100">
      <w:pPr>
        <w:rPr>
          <w:rFonts w:ascii="Arial" w:hAnsi="Arial" w:cs="Arial"/>
          <w:sz w:val="24"/>
          <w:szCs w:val="24"/>
        </w:rPr>
      </w:pPr>
    </w:p>
    <w:p w:rsidR="009E76AA" w:rsidRPr="00B37DD2" w:rsidRDefault="009E76AA" w:rsidP="00EC4100">
      <w:pPr>
        <w:rPr>
          <w:rFonts w:ascii="Arial" w:hAnsi="Arial" w:cs="Arial"/>
          <w:sz w:val="24"/>
          <w:szCs w:val="24"/>
        </w:rPr>
      </w:pPr>
    </w:p>
    <w:p w:rsidR="000D2976" w:rsidRPr="00B37DD2" w:rsidRDefault="000D2976" w:rsidP="00EC4100">
      <w:pPr>
        <w:rPr>
          <w:rFonts w:ascii="Arial" w:hAnsi="Arial" w:cs="Arial"/>
          <w:sz w:val="24"/>
          <w:szCs w:val="24"/>
        </w:rPr>
        <w:sectPr w:rsidR="000D2976" w:rsidRPr="00B37DD2" w:rsidSect="000D2976">
          <w:type w:val="continuous"/>
          <w:pgSz w:w="15840" w:h="12240" w:orient="landscape"/>
          <w:pgMar w:top="1440" w:right="1440" w:bottom="1440" w:left="1440" w:header="708" w:footer="708" w:gutter="0"/>
          <w:cols w:space="234"/>
          <w:titlePg/>
          <w:docGrid w:linePitch="360"/>
        </w:sectPr>
      </w:pPr>
    </w:p>
    <w:p w:rsidR="00EC4100" w:rsidRPr="004B420C" w:rsidRDefault="00EC4100" w:rsidP="007B1936">
      <w:pPr>
        <w:pStyle w:val="Heading1"/>
        <w:numPr>
          <w:ilvl w:val="0"/>
          <w:numId w:val="1"/>
        </w:numPr>
        <w:spacing w:after="240"/>
        <w:rPr>
          <w:rFonts w:ascii="Arial" w:hAnsi="Arial" w:cs="Arial"/>
          <w:sz w:val="24"/>
          <w:szCs w:val="24"/>
        </w:rPr>
      </w:pPr>
      <w:bookmarkStart w:id="251" w:name="_Toc522713706"/>
      <w:r w:rsidRPr="004B420C">
        <w:rPr>
          <w:rFonts w:ascii="Arial" w:hAnsi="Arial" w:cs="Arial"/>
          <w:sz w:val="24"/>
          <w:szCs w:val="24"/>
        </w:rPr>
        <w:lastRenderedPageBreak/>
        <w:t>Research and trends</w:t>
      </w:r>
      <w:bookmarkEnd w:id="251"/>
    </w:p>
    <w:p w:rsidR="001647BC" w:rsidRPr="00B37DD2" w:rsidRDefault="001647BC" w:rsidP="007B1936">
      <w:pPr>
        <w:rPr>
          <w:rFonts w:ascii="Arial" w:hAnsi="Arial" w:cs="Arial"/>
          <w:sz w:val="24"/>
          <w:szCs w:val="24"/>
        </w:rPr>
      </w:pPr>
      <w:r w:rsidRPr="00B37DD2">
        <w:rPr>
          <w:rFonts w:ascii="Arial" w:hAnsi="Arial" w:cs="Arial"/>
          <w:sz w:val="24"/>
          <w:szCs w:val="24"/>
        </w:rPr>
        <w:t xml:space="preserve">Below </w:t>
      </w:r>
      <w:r w:rsidR="00A955BA" w:rsidRPr="00B37DD2">
        <w:rPr>
          <w:rFonts w:ascii="Arial" w:hAnsi="Arial" w:cs="Arial"/>
          <w:sz w:val="24"/>
          <w:szCs w:val="24"/>
        </w:rPr>
        <w:t xml:space="preserve">are four </w:t>
      </w:r>
      <w:r w:rsidRPr="00B37DD2">
        <w:rPr>
          <w:rFonts w:ascii="Arial" w:hAnsi="Arial" w:cs="Arial"/>
          <w:sz w:val="24"/>
          <w:szCs w:val="24"/>
        </w:rPr>
        <w:t xml:space="preserve">key </w:t>
      </w:r>
      <w:r w:rsidR="00B442E0" w:rsidRPr="00B37DD2">
        <w:rPr>
          <w:rFonts w:ascii="Arial" w:hAnsi="Arial" w:cs="Arial"/>
          <w:sz w:val="24"/>
          <w:szCs w:val="24"/>
        </w:rPr>
        <w:t>resources</w:t>
      </w:r>
      <w:r w:rsidRPr="00B37DD2">
        <w:rPr>
          <w:rFonts w:ascii="Arial" w:hAnsi="Arial" w:cs="Arial"/>
          <w:sz w:val="24"/>
          <w:szCs w:val="24"/>
        </w:rPr>
        <w:t xml:space="preserve"> in the multi-cultural and inclusion sector </w:t>
      </w:r>
      <w:r w:rsidR="00053FA5" w:rsidRPr="00B37DD2">
        <w:rPr>
          <w:rFonts w:ascii="Arial" w:hAnsi="Arial" w:cs="Arial"/>
          <w:sz w:val="24"/>
          <w:szCs w:val="24"/>
        </w:rPr>
        <w:t xml:space="preserve">that were used </w:t>
      </w:r>
      <w:r w:rsidRPr="00B37DD2">
        <w:rPr>
          <w:rFonts w:ascii="Arial" w:hAnsi="Arial" w:cs="Arial"/>
          <w:sz w:val="24"/>
          <w:szCs w:val="24"/>
        </w:rPr>
        <w:t>to inform the dev</w:t>
      </w:r>
      <w:r w:rsidR="007F13EA">
        <w:rPr>
          <w:rFonts w:ascii="Arial" w:hAnsi="Arial" w:cs="Arial"/>
          <w:sz w:val="24"/>
          <w:szCs w:val="24"/>
        </w:rPr>
        <w:t>elopment of the</w:t>
      </w:r>
      <w:r w:rsidRPr="00B37DD2">
        <w:rPr>
          <w:rFonts w:ascii="Arial" w:hAnsi="Arial" w:cs="Arial"/>
          <w:sz w:val="24"/>
          <w:szCs w:val="24"/>
        </w:rPr>
        <w:t xml:space="preserve"> </w:t>
      </w:r>
      <w:r w:rsidR="002874BB" w:rsidRPr="00B37DD2">
        <w:rPr>
          <w:rFonts w:ascii="Arial" w:hAnsi="Arial" w:cs="Arial"/>
          <w:sz w:val="24"/>
          <w:szCs w:val="24"/>
        </w:rPr>
        <w:t xml:space="preserve">Cultural </w:t>
      </w:r>
      <w:r w:rsidR="004C6F94" w:rsidRPr="00B37DD2">
        <w:rPr>
          <w:rFonts w:ascii="Arial" w:hAnsi="Arial" w:cs="Arial"/>
          <w:sz w:val="24"/>
          <w:szCs w:val="24"/>
        </w:rPr>
        <w:t>Diversity Strategy</w:t>
      </w:r>
      <w:r w:rsidR="002874BB" w:rsidRPr="00B37DD2">
        <w:rPr>
          <w:rFonts w:ascii="Arial" w:hAnsi="Arial" w:cs="Arial"/>
          <w:sz w:val="24"/>
          <w:szCs w:val="24"/>
        </w:rPr>
        <w:t xml:space="preserve"> 2018-22</w:t>
      </w:r>
      <w:r w:rsidRPr="00B37DD2">
        <w:rPr>
          <w:rFonts w:ascii="Arial" w:hAnsi="Arial" w:cs="Arial"/>
          <w:sz w:val="24"/>
          <w:szCs w:val="24"/>
        </w:rPr>
        <w:t>.</w:t>
      </w:r>
    </w:p>
    <w:p w:rsidR="009D598F" w:rsidRPr="00B37DD2" w:rsidRDefault="003E15A3" w:rsidP="007B1936">
      <w:pPr>
        <w:pStyle w:val="Heading2"/>
        <w:numPr>
          <w:ilvl w:val="1"/>
          <w:numId w:val="1"/>
        </w:numPr>
        <w:spacing w:after="240"/>
        <w:rPr>
          <w:rFonts w:ascii="Arial" w:hAnsi="Arial" w:cs="Arial"/>
          <w:sz w:val="24"/>
          <w:szCs w:val="24"/>
        </w:rPr>
      </w:pPr>
      <w:bookmarkStart w:id="252" w:name="_Toc522713707"/>
      <w:r w:rsidRPr="00B37DD2">
        <w:rPr>
          <w:rFonts w:ascii="Arial" w:hAnsi="Arial" w:cs="Arial"/>
          <w:sz w:val="24"/>
          <w:szCs w:val="24"/>
        </w:rPr>
        <w:t>Welcoming Cities</w:t>
      </w:r>
      <w:bookmarkEnd w:id="252"/>
    </w:p>
    <w:p w:rsidR="00EF58EC" w:rsidRPr="00B37DD2" w:rsidRDefault="00EF58EC" w:rsidP="00A679B4">
      <w:pPr>
        <w:pStyle w:val="NormalWeb"/>
        <w:spacing w:before="0" w:beforeAutospacing="0" w:after="299" w:afterAutospacing="0"/>
        <w:ind w:left="709"/>
        <w:rPr>
          <w:rFonts w:ascii="Arial" w:hAnsi="Arial" w:cs="Arial"/>
        </w:rPr>
      </w:pPr>
      <w:r w:rsidRPr="00B37DD2">
        <w:rPr>
          <w:rFonts w:ascii="Arial" w:hAnsi="Arial" w:cs="Arial"/>
        </w:rPr>
        <w:t>Launched in early 2016, Welcoming Cities</w:t>
      </w:r>
      <w:r w:rsidR="00F047E1" w:rsidRPr="00B37DD2">
        <w:rPr>
          <w:rFonts w:ascii="Arial" w:hAnsi="Arial" w:cs="Arial"/>
          <w:vertAlign w:val="superscript"/>
        </w:rPr>
        <w:t>2</w:t>
      </w:r>
      <w:r w:rsidRPr="00B37DD2">
        <w:rPr>
          <w:rFonts w:ascii="Arial" w:hAnsi="Arial" w:cs="Arial"/>
          <w:vertAlign w:val="superscript"/>
        </w:rPr>
        <w:t xml:space="preserve"> </w:t>
      </w:r>
      <w:r w:rsidRPr="00B37DD2">
        <w:rPr>
          <w:rFonts w:ascii="Arial" w:hAnsi="Arial" w:cs="Arial"/>
        </w:rPr>
        <w:t>is a network of cities, shires, towns and municipalities commi</w:t>
      </w:r>
      <w:r w:rsidR="00E6339A" w:rsidRPr="00B37DD2">
        <w:rPr>
          <w:rFonts w:ascii="Arial" w:hAnsi="Arial" w:cs="Arial"/>
        </w:rPr>
        <w:t>tted to welcoming and inclusion</w:t>
      </w:r>
      <w:r w:rsidR="00F047E1" w:rsidRPr="00B37DD2">
        <w:rPr>
          <w:rFonts w:ascii="Arial" w:hAnsi="Arial" w:cs="Arial"/>
        </w:rPr>
        <w:t xml:space="preserve">. The network encourages </w:t>
      </w:r>
      <w:r w:rsidRPr="00B37DD2">
        <w:rPr>
          <w:rFonts w:ascii="Arial" w:hAnsi="Arial" w:cs="Arial"/>
        </w:rPr>
        <w:t>a culture and policy environment that makes it possible for people of all backgrounds to feel valued and to fully participate in social, civic, and economic life.</w:t>
      </w:r>
    </w:p>
    <w:p w:rsidR="00275245" w:rsidRPr="00B37DD2" w:rsidRDefault="00275245" w:rsidP="00A679B4">
      <w:pPr>
        <w:pStyle w:val="NormalWeb"/>
        <w:spacing w:before="0" w:beforeAutospacing="0" w:after="299" w:afterAutospacing="0"/>
        <w:ind w:left="709"/>
        <w:rPr>
          <w:rFonts w:ascii="Arial" w:hAnsi="Arial" w:cs="Arial"/>
        </w:rPr>
      </w:pPr>
      <w:r w:rsidRPr="00B37DD2">
        <w:rPr>
          <w:rFonts w:ascii="Arial" w:hAnsi="Arial" w:cs="Arial"/>
        </w:rPr>
        <w:t xml:space="preserve">Welcoming Cities is part of a growing international movement. Members form part of a network of 135 cities and municipalities across Australia, New Zealand, North America, Germany, and the UK. </w:t>
      </w:r>
    </w:p>
    <w:p w:rsidR="00C94C04" w:rsidRPr="00B37DD2" w:rsidRDefault="001647BC" w:rsidP="00A679B4">
      <w:pPr>
        <w:pStyle w:val="NormalWeb"/>
        <w:spacing w:before="0" w:beforeAutospacing="0" w:after="240" w:afterAutospacing="0"/>
        <w:ind w:left="709"/>
        <w:rPr>
          <w:rFonts w:ascii="Arial" w:hAnsi="Arial" w:cs="Arial"/>
        </w:rPr>
      </w:pPr>
      <w:r w:rsidRPr="00B37DD2">
        <w:rPr>
          <w:rFonts w:ascii="Arial" w:hAnsi="Arial" w:cs="Arial"/>
        </w:rPr>
        <w:t xml:space="preserve">Australian </w:t>
      </w:r>
      <w:r w:rsidR="00C94C04" w:rsidRPr="00B37DD2">
        <w:rPr>
          <w:rFonts w:ascii="Arial" w:hAnsi="Arial" w:cs="Arial"/>
        </w:rPr>
        <w:t>Local Government members include:</w:t>
      </w:r>
    </w:p>
    <w:p w:rsidR="00C94C04" w:rsidRPr="00B37DD2" w:rsidRDefault="00C94C04" w:rsidP="00543B78">
      <w:pPr>
        <w:pStyle w:val="NormalWeb"/>
        <w:numPr>
          <w:ilvl w:val="0"/>
          <w:numId w:val="14"/>
        </w:numPr>
        <w:spacing w:before="0" w:beforeAutospacing="0" w:after="240" w:afterAutospacing="0"/>
        <w:ind w:left="709" w:firstLine="0"/>
        <w:rPr>
          <w:rFonts w:ascii="Arial" w:hAnsi="Arial" w:cs="Arial"/>
        </w:rPr>
        <w:sectPr w:rsidR="00C94C04" w:rsidRPr="00B37DD2" w:rsidSect="000D2976">
          <w:pgSz w:w="12240" w:h="15840"/>
          <w:pgMar w:top="1440" w:right="1440" w:bottom="1440" w:left="1440" w:header="708" w:footer="708" w:gutter="0"/>
          <w:cols w:space="234"/>
          <w:titlePg/>
          <w:docGrid w:linePitch="360"/>
        </w:sectPr>
      </w:pPr>
    </w:p>
    <w:p w:rsidR="00C94C04" w:rsidRPr="00B37DD2" w:rsidRDefault="00C94C04" w:rsidP="00543B78">
      <w:pPr>
        <w:pStyle w:val="NormalWeb"/>
        <w:numPr>
          <w:ilvl w:val="0"/>
          <w:numId w:val="14"/>
        </w:numPr>
        <w:tabs>
          <w:tab w:val="left" w:pos="1134"/>
        </w:tabs>
        <w:spacing w:before="0" w:beforeAutospacing="0" w:after="0" w:afterAutospacing="0"/>
        <w:ind w:left="1843" w:hanging="425"/>
        <w:rPr>
          <w:rFonts w:ascii="Arial" w:hAnsi="Arial" w:cs="Arial"/>
        </w:rPr>
      </w:pPr>
      <w:r w:rsidRPr="00B37DD2">
        <w:rPr>
          <w:rFonts w:ascii="Arial" w:hAnsi="Arial" w:cs="Arial"/>
        </w:rPr>
        <w:lastRenderedPageBreak/>
        <w:t>City of Monash</w:t>
      </w:r>
    </w:p>
    <w:p w:rsidR="00C94C04" w:rsidRPr="00B37DD2" w:rsidRDefault="00C94C04" w:rsidP="00543B78">
      <w:pPr>
        <w:pStyle w:val="NormalWeb"/>
        <w:numPr>
          <w:ilvl w:val="0"/>
          <w:numId w:val="14"/>
        </w:numPr>
        <w:tabs>
          <w:tab w:val="left" w:pos="1134"/>
        </w:tabs>
        <w:spacing w:before="0" w:beforeAutospacing="0" w:after="0" w:afterAutospacing="0"/>
        <w:ind w:left="1843" w:hanging="425"/>
        <w:rPr>
          <w:rFonts w:ascii="Arial" w:hAnsi="Arial" w:cs="Arial"/>
        </w:rPr>
      </w:pPr>
      <w:r w:rsidRPr="00B37DD2">
        <w:rPr>
          <w:rFonts w:ascii="Arial" w:hAnsi="Arial" w:cs="Arial"/>
        </w:rPr>
        <w:t>Lake Macquarie</w:t>
      </w:r>
    </w:p>
    <w:p w:rsidR="00C94C04" w:rsidRPr="00B37DD2" w:rsidRDefault="00C94C04" w:rsidP="00543B78">
      <w:pPr>
        <w:pStyle w:val="NormalWeb"/>
        <w:numPr>
          <w:ilvl w:val="0"/>
          <w:numId w:val="14"/>
        </w:numPr>
        <w:tabs>
          <w:tab w:val="left" w:pos="1134"/>
        </w:tabs>
        <w:spacing w:before="0" w:beforeAutospacing="0" w:after="0" w:afterAutospacing="0"/>
        <w:ind w:left="1843" w:hanging="425"/>
        <w:rPr>
          <w:rFonts w:ascii="Arial" w:hAnsi="Arial" w:cs="Arial"/>
        </w:rPr>
      </w:pPr>
      <w:r w:rsidRPr="00B37DD2">
        <w:rPr>
          <w:rFonts w:ascii="Arial" w:hAnsi="Arial" w:cs="Arial"/>
        </w:rPr>
        <w:t>City of Whittlesea</w:t>
      </w:r>
    </w:p>
    <w:p w:rsidR="00C94C04" w:rsidRPr="00B37DD2" w:rsidRDefault="00C94C04" w:rsidP="00543B78">
      <w:pPr>
        <w:pStyle w:val="NormalWeb"/>
        <w:numPr>
          <w:ilvl w:val="0"/>
          <w:numId w:val="14"/>
        </w:numPr>
        <w:tabs>
          <w:tab w:val="left" w:pos="1134"/>
        </w:tabs>
        <w:spacing w:before="0" w:beforeAutospacing="0" w:after="0" w:afterAutospacing="0"/>
        <w:ind w:left="1843" w:hanging="425"/>
        <w:rPr>
          <w:rFonts w:ascii="Arial" w:hAnsi="Arial" w:cs="Arial"/>
        </w:rPr>
      </w:pPr>
      <w:r w:rsidRPr="00B37DD2">
        <w:rPr>
          <w:rFonts w:ascii="Arial" w:hAnsi="Arial" w:cs="Arial"/>
        </w:rPr>
        <w:t>Warrnam</w:t>
      </w:r>
      <w:r w:rsidR="00C50EFD" w:rsidRPr="00B37DD2">
        <w:rPr>
          <w:rFonts w:ascii="Arial" w:hAnsi="Arial" w:cs="Arial"/>
        </w:rPr>
        <w:t>b</w:t>
      </w:r>
      <w:r w:rsidRPr="00B37DD2">
        <w:rPr>
          <w:rFonts w:ascii="Arial" w:hAnsi="Arial" w:cs="Arial"/>
        </w:rPr>
        <w:t>ool City Council</w:t>
      </w:r>
    </w:p>
    <w:p w:rsidR="00C94C04" w:rsidRPr="00B37DD2" w:rsidRDefault="00C94C04" w:rsidP="00543B78">
      <w:pPr>
        <w:pStyle w:val="NormalWeb"/>
        <w:numPr>
          <w:ilvl w:val="0"/>
          <w:numId w:val="14"/>
        </w:numPr>
        <w:tabs>
          <w:tab w:val="left" w:pos="1134"/>
        </w:tabs>
        <w:spacing w:before="0" w:beforeAutospacing="0" w:after="0" w:afterAutospacing="0"/>
        <w:ind w:left="1843" w:hanging="425"/>
        <w:rPr>
          <w:rFonts w:ascii="Arial" w:hAnsi="Arial" w:cs="Arial"/>
        </w:rPr>
      </w:pPr>
      <w:r w:rsidRPr="00B37DD2">
        <w:rPr>
          <w:rFonts w:ascii="Arial" w:hAnsi="Arial" w:cs="Arial"/>
        </w:rPr>
        <w:t>Ararat Rural City</w:t>
      </w:r>
    </w:p>
    <w:p w:rsidR="00C94C04" w:rsidRPr="00B37DD2" w:rsidRDefault="00C94C04" w:rsidP="00543B78">
      <w:pPr>
        <w:pStyle w:val="NormalWeb"/>
        <w:numPr>
          <w:ilvl w:val="0"/>
          <w:numId w:val="14"/>
        </w:numPr>
        <w:tabs>
          <w:tab w:val="left" w:pos="1134"/>
        </w:tabs>
        <w:spacing w:before="0" w:beforeAutospacing="0" w:after="0" w:afterAutospacing="0"/>
        <w:ind w:left="1843" w:hanging="425"/>
        <w:rPr>
          <w:rFonts w:ascii="Arial" w:hAnsi="Arial" w:cs="Arial"/>
        </w:rPr>
      </w:pPr>
      <w:r w:rsidRPr="00B37DD2">
        <w:rPr>
          <w:rFonts w:ascii="Arial" w:hAnsi="Arial" w:cs="Arial"/>
        </w:rPr>
        <w:t>City of Darebin</w:t>
      </w:r>
    </w:p>
    <w:p w:rsidR="00C94C04" w:rsidRDefault="00C94C04" w:rsidP="00543B78">
      <w:pPr>
        <w:pStyle w:val="NormalWeb"/>
        <w:numPr>
          <w:ilvl w:val="0"/>
          <w:numId w:val="14"/>
        </w:numPr>
        <w:tabs>
          <w:tab w:val="left" w:pos="1134"/>
        </w:tabs>
        <w:spacing w:before="0" w:beforeAutospacing="0" w:after="0" w:afterAutospacing="0"/>
        <w:ind w:left="1843" w:hanging="425"/>
        <w:rPr>
          <w:rFonts w:ascii="Arial" w:hAnsi="Arial" w:cs="Arial"/>
        </w:rPr>
      </w:pPr>
      <w:r w:rsidRPr="00B37DD2">
        <w:rPr>
          <w:rFonts w:ascii="Arial" w:hAnsi="Arial" w:cs="Arial"/>
        </w:rPr>
        <w:t xml:space="preserve">City of Melton </w:t>
      </w:r>
    </w:p>
    <w:p w:rsidR="00C94C04" w:rsidRPr="00B37DD2" w:rsidRDefault="00C94C04" w:rsidP="00543B78">
      <w:pPr>
        <w:pStyle w:val="NormalWeb"/>
        <w:numPr>
          <w:ilvl w:val="0"/>
          <w:numId w:val="14"/>
        </w:numPr>
        <w:tabs>
          <w:tab w:val="left" w:pos="284"/>
        </w:tabs>
        <w:spacing w:before="0" w:beforeAutospacing="0" w:after="0" w:afterAutospacing="0"/>
        <w:ind w:left="-142" w:firstLine="0"/>
        <w:rPr>
          <w:rFonts w:ascii="Arial" w:hAnsi="Arial" w:cs="Arial"/>
        </w:rPr>
      </w:pPr>
      <w:r w:rsidRPr="00B37DD2">
        <w:rPr>
          <w:rFonts w:ascii="Arial" w:hAnsi="Arial" w:cs="Arial"/>
        </w:rPr>
        <w:lastRenderedPageBreak/>
        <w:t xml:space="preserve">City of Port Adelaide </w:t>
      </w:r>
      <w:r w:rsidR="004F5221">
        <w:rPr>
          <w:rFonts w:ascii="Arial" w:hAnsi="Arial" w:cs="Arial"/>
        </w:rPr>
        <w:t>-</w:t>
      </w:r>
      <w:proofErr w:type="spellStart"/>
      <w:r w:rsidRPr="00B37DD2">
        <w:rPr>
          <w:rFonts w:ascii="Arial" w:hAnsi="Arial" w:cs="Arial"/>
        </w:rPr>
        <w:t>Enflield</w:t>
      </w:r>
      <w:proofErr w:type="spellEnd"/>
    </w:p>
    <w:p w:rsidR="00C94C04" w:rsidRPr="00B37DD2" w:rsidRDefault="00C94C04" w:rsidP="00543B78">
      <w:pPr>
        <w:pStyle w:val="NormalWeb"/>
        <w:numPr>
          <w:ilvl w:val="0"/>
          <w:numId w:val="14"/>
        </w:numPr>
        <w:tabs>
          <w:tab w:val="left" w:pos="284"/>
        </w:tabs>
        <w:spacing w:before="0" w:beforeAutospacing="0" w:after="0" w:afterAutospacing="0"/>
        <w:ind w:left="-142" w:firstLine="0"/>
        <w:rPr>
          <w:rFonts w:ascii="Arial" w:hAnsi="Arial" w:cs="Arial"/>
        </w:rPr>
      </w:pPr>
      <w:r w:rsidRPr="00B37DD2">
        <w:rPr>
          <w:rFonts w:ascii="Arial" w:hAnsi="Arial" w:cs="Arial"/>
        </w:rPr>
        <w:t>City of Greater Bendigo</w:t>
      </w:r>
    </w:p>
    <w:p w:rsidR="00C94C04" w:rsidRPr="00B37DD2" w:rsidRDefault="00C94C04" w:rsidP="00543B78">
      <w:pPr>
        <w:pStyle w:val="NormalWeb"/>
        <w:numPr>
          <w:ilvl w:val="0"/>
          <w:numId w:val="14"/>
        </w:numPr>
        <w:tabs>
          <w:tab w:val="left" w:pos="284"/>
        </w:tabs>
        <w:spacing w:before="0" w:beforeAutospacing="0" w:after="0" w:afterAutospacing="0"/>
        <w:ind w:left="-142" w:firstLine="0"/>
        <w:rPr>
          <w:rFonts w:ascii="Arial" w:hAnsi="Arial" w:cs="Arial"/>
        </w:rPr>
      </w:pPr>
      <w:r w:rsidRPr="00B37DD2">
        <w:rPr>
          <w:rFonts w:ascii="Arial" w:hAnsi="Arial" w:cs="Arial"/>
        </w:rPr>
        <w:t>Moreland City Council</w:t>
      </w:r>
    </w:p>
    <w:p w:rsidR="00C94C04" w:rsidRPr="00B37DD2" w:rsidRDefault="00C94C04" w:rsidP="00543B78">
      <w:pPr>
        <w:pStyle w:val="NormalWeb"/>
        <w:numPr>
          <w:ilvl w:val="0"/>
          <w:numId w:val="14"/>
        </w:numPr>
        <w:tabs>
          <w:tab w:val="left" w:pos="284"/>
        </w:tabs>
        <w:spacing w:before="0" w:beforeAutospacing="0" w:after="0" w:afterAutospacing="0"/>
        <w:ind w:left="-142" w:firstLine="0"/>
        <w:rPr>
          <w:rFonts w:ascii="Arial" w:hAnsi="Arial" w:cs="Arial"/>
        </w:rPr>
      </w:pPr>
      <w:r w:rsidRPr="00B37DD2">
        <w:rPr>
          <w:rFonts w:ascii="Arial" w:hAnsi="Arial" w:cs="Arial"/>
        </w:rPr>
        <w:t>Hume City Council</w:t>
      </w:r>
    </w:p>
    <w:p w:rsidR="00C94C04" w:rsidRPr="00B37DD2" w:rsidRDefault="00C94C04" w:rsidP="00543B78">
      <w:pPr>
        <w:pStyle w:val="NormalWeb"/>
        <w:numPr>
          <w:ilvl w:val="0"/>
          <w:numId w:val="14"/>
        </w:numPr>
        <w:tabs>
          <w:tab w:val="left" w:pos="284"/>
        </w:tabs>
        <w:spacing w:before="0" w:beforeAutospacing="0" w:after="0" w:afterAutospacing="0"/>
        <w:ind w:left="-142" w:firstLine="0"/>
        <w:rPr>
          <w:rFonts w:ascii="Arial" w:hAnsi="Arial" w:cs="Arial"/>
        </w:rPr>
      </w:pPr>
      <w:r w:rsidRPr="00B37DD2">
        <w:rPr>
          <w:rFonts w:ascii="Arial" w:hAnsi="Arial" w:cs="Arial"/>
        </w:rPr>
        <w:t>City of Canning</w:t>
      </w:r>
      <w:r w:rsidR="00044109">
        <w:rPr>
          <w:rFonts w:ascii="Arial" w:hAnsi="Arial" w:cs="Arial"/>
        </w:rPr>
        <w:t>,</w:t>
      </w:r>
      <w:r w:rsidRPr="00B37DD2">
        <w:rPr>
          <w:rFonts w:ascii="Arial" w:hAnsi="Arial" w:cs="Arial"/>
        </w:rPr>
        <w:t xml:space="preserve"> and </w:t>
      </w:r>
    </w:p>
    <w:p w:rsidR="00C94C04" w:rsidRDefault="00C94C04" w:rsidP="00543B78">
      <w:pPr>
        <w:pStyle w:val="NormalWeb"/>
        <w:numPr>
          <w:ilvl w:val="0"/>
          <w:numId w:val="14"/>
        </w:numPr>
        <w:tabs>
          <w:tab w:val="left" w:pos="284"/>
        </w:tabs>
        <w:spacing w:before="0" w:beforeAutospacing="0" w:after="0" w:afterAutospacing="0"/>
        <w:ind w:left="-142" w:firstLine="0"/>
        <w:rPr>
          <w:rFonts w:ascii="Arial" w:hAnsi="Arial" w:cs="Arial"/>
        </w:rPr>
      </w:pPr>
      <w:r w:rsidRPr="00B37DD2">
        <w:rPr>
          <w:rFonts w:ascii="Arial" w:hAnsi="Arial" w:cs="Arial"/>
        </w:rPr>
        <w:t xml:space="preserve">City of </w:t>
      </w:r>
      <w:r w:rsidR="00453B3A" w:rsidRPr="00B37DD2">
        <w:rPr>
          <w:rFonts w:ascii="Arial" w:hAnsi="Arial" w:cs="Arial"/>
        </w:rPr>
        <w:t>Sti</w:t>
      </w:r>
      <w:r w:rsidR="003504BF" w:rsidRPr="00B37DD2">
        <w:rPr>
          <w:rFonts w:ascii="Arial" w:hAnsi="Arial" w:cs="Arial"/>
        </w:rPr>
        <w:t>r</w:t>
      </w:r>
      <w:r w:rsidR="00453B3A" w:rsidRPr="00B37DD2">
        <w:rPr>
          <w:rFonts w:ascii="Arial" w:hAnsi="Arial" w:cs="Arial"/>
        </w:rPr>
        <w:t>ling</w:t>
      </w:r>
    </w:p>
    <w:p w:rsidR="004B420C" w:rsidRPr="00B37DD2" w:rsidRDefault="004B420C" w:rsidP="00543B78">
      <w:pPr>
        <w:pStyle w:val="NormalWeb"/>
        <w:numPr>
          <w:ilvl w:val="0"/>
          <w:numId w:val="14"/>
        </w:numPr>
        <w:tabs>
          <w:tab w:val="left" w:pos="284"/>
        </w:tabs>
        <w:spacing w:before="0" w:beforeAutospacing="0" w:after="0" w:afterAutospacing="0"/>
        <w:ind w:left="-142" w:firstLine="0"/>
        <w:rPr>
          <w:rFonts w:ascii="Arial" w:hAnsi="Arial" w:cs="Arial"/>
        </w:rPr>
      </w:pPr>
      <w:r>
        <w:rPr>
          <w:rFonts w:ascii="Arial" w:hAnsi="Arial" w:cs="Arial"/>
        </w:rPr>
        <w:t>Glenorchy City</w:t>
      </w:r>
    </w:p>
    <w:p w:rsidR="00C94C04" w:rsidRPr="00B37DD2" w:rsidRDefault="00C94C04" w:rsidP="009D6B9D">
      <w:pPr>
        <w:pStyle w:val="NormalWeb"/>
        <w:tabs>
          <w:tab w:val="left" w:pos="1134"/>
        </w:tabs>
        <w:spacing w:before="0" w:beforeAutospacing="0" w:after="0" w:afterAutospacing="0"/>
        <w:ind w:left="720" w:firstLine="131"/>
        <w:rPr>
          <w:rFonts w:ascii="Arial" w:hAnsi="Arial" w:cs="Arial"/>
        </w:rPr>
      </w:pPr>
    </w:p>
    <w:p w:rsidR="00C94C04" w:rsidRPr="00B37DD2" w:rsidRDefault="00C94C04" w:rsidP="00A679B4">
      <w:pPr>
        <w:spacing w:after="0" w:line="240" w:lineRule="auto"/>
        <w:ind w:left="709"/>
        <w:rPr>
          <w:rFonts w:ascii="Arial" w:eastAsia="Times New Roman" w:hAnsi="Arial" w:cs="Arial"/>
          <w:i/>
          <w:iCs/>
          <w:sz w:val="24"/>
          <w:szCs w:val="24"/>
        </w:rPr>
        <w:sectPr w:rsidR="00C94C04" w:rsidRPr="00B37DD2" w:rsidSect="000D2976">
          <w:type w:val="continuous"/>
          <w:pgSz w:w="12240" w:h="15840"/>
          <w:pgMar w:top="1440" w:right="1440" w:bottom="1440" w:left="1440" w:header="708" w:footer="708" w:gutter="0"/>
          <w:cols w:num="2" w:space="234"/>
          <w:titlePg/>
          <w:docGrid w:linePitch="360"/>
        </w:sectPr>
      </w:pPr>
    </w:p>
    <w:p w:rsidR="00C94C04" w:rsidRPr="00B37DD2" w:rsidRDefault="00C94C04" w:rsidP="00A679B4">
      <w:pPr>
        <w:spacing w:after="0" w:line="240" w:lineRule="auto"/>
        <w:ind w:left="709"/>
        <w:rPr>
          <w:rFonts w:ascii="Arial" w:eastAsia="Times New Roman" w:hAnsi="Arial" w:cs="Arial"/>
          <w:i/>
          <w:iCs/>
          <w:sz w:val="24"/>
          <w:szCs w:val="24"/>
        </w:rPr>
      </w:pPr>
    </w:p>
    <w:p w:rsidR="0096608E" w:rsidRPr="00B37DD2" w:rsidRDefault="0096608E" w:rsidP="00A679B4">
      <w:pPr>
        <w:spacing w:after="0" w:line="240" w:lineRule="auto"/>
        <w:ind w:left="709"/>
        <w:rPr>
          <w:rFonts w:ascii="Arial" w:eastAsia="Times New Roman" w:hAnsi="Arial" w:cs="Arial"/>
          <w:sz w:val="24"/>
          <w:szCs w:val="24"/>
        </w:rPr>
      </w:pPr>
      <w:r w:rsidRPr="00B37DD2">
        <w:rPr>
          <w:rFonts w:ascii="Arial" w:eastAsia="Times New Roman" w:hAnsi="Arial" w:cs="Arial"/>
          <w:i/>
          <w:iCs/>
          <w:sz w:val="24"/>
          <w:szCs w:val="24"/>
        </w:rPr>
        <w:t>The Australian Standard for Welcoming Cities</w:t>
      </w:r>
      <w:r w:rsidRPr="00B37DD2">
        <w:rPr>
          <w:rFonts w:ascii="Arial" w:eastAsia="Times New Roman" w:hAnsi="Arial" w:cs="Arial"/>
          <w:sz w:val="24"/>
          <w:szCs w:val="24"/>
        </w:rPr>
        <w:t xml:space="preserve"> is a central element of the Welcoming Cities network. The Standard establishes the framework for local councils to:</w:t>
      </w:r>
    </w:p>
    <w:p w:rsidR="0096608E" w:rsidRPr="00B37DD2" w:rsidRDefault="0096608E" w:rsidP="00543B78">
      <w:pPr>
        <w:numPr>
          <w:ilvl w:val="0"/>
          <w:numId w:val="13"/>
        </w:numPr>
        <w:tabs>
          <w:tab w:val="clear" w:pos="720"/>
          <w:tab w:val="num" w:pos="1962"/>
        </w:tabs>
        <w:spacing w:after="100" w:afterAutospacing="1" w:line="240" w:lineRule="auto"/>
        <w:ind w:left="1843" w:hanging="425"/>
        <w:rPr>
          <w:rFonts w:ascii="Arial" w:eastAsia="Times New Roman" w:hAnsi="Arial" w:cs="Arial"/>
          <w:sz w:val="24"/>
          <w:szCs w:val="24"/>
        </w:rPr>
      </w:pPr>
      <w:r w:rsidRPr="00B37DD2">
        <w:rPr>
          <w:rFonts w:ascii="Arial" w:eastAsia="Times New Roman" w:hAnsi="Arial" w:cs="Arial"/>
          <w:sz w:val="24"/>
          <w:szCs w:val="24"/>
        </w:rPr>
        <w:t xml:space="preserve">benchmark their </w:t>
      </w:r>
      <w:r w:rsidR="002874BB" w:rsidRPr="00B37DD2">
        <w:rPr>
          <w:rFonts w:ascii="Arial" w:eastAsia="Times New Roman" w:hAnsi="Arial" w:cs="Arial"/>
          <w:sz w:val="24"/>
          <w:szCs w:val="24"/>
        </w:rPr>
        <w:t xml:space="preserve">Cultural Diversity </w:t>
      </w:r>
      <w:r w:rsidRPr="00B37DD2">
        <w:rPr>
          <w:rFonts w:ascii="Arial" w:eastAsia="Times New Roman" w:hAnsi="Arial" w:cs="Arial"/>
          <w:sz w:val="24"/>
          <w:szCs w:val="24"/>
        </w:rPr>
        <w:t>policies and practices across the organisation;</w:t>
      </w:r>
    </w:p>
    <w:p w:rsidR="0096608E" w:rsidRPr="00B37DD2" w:rsidRDefault="0096608E" w:rsidP="00543B78">
      <w:pPr>
        <w:numPr>
          <w:ilvl w:val="0"/>
          <w:numId w:val="13"/>
        </w:numPr>
        <w:tabs>
          <w:tab w:val="clear" w:pos="720"/>
          <w:tab w:val="num" w:pos="1962"/>
        </w:tabs>
        <w:spacing w:before="100" w:beforeAutospacing="1" w:after="100" w:afterAutospacing="1" w:line="240" w:lineRule="auto"/>
        <w:ind w:left="1843" w:hanging="425"/>
        <w:rPr>
          <w:rFonts w:ascii="Arial" w:eastAsia="Times New Roman" w:hAnsi="Arial" w:cs="Arial"/>
          <w:sz w:val="24"/>
          <w:szCs w:val="24"/>
        </w:rPr>
      </w:pPr>
      <w:r w:rsidRPr="00B37DD2">
        <w:rPr>
          <w:rFonts w:ascii="Arial" w:eastAsia="Times New Roman" w:hAnsi="Arial" w:cs="Arial"/>
          <w:sz w:val="24"/>
          <w:szCs w:val="24"/>
        </w:rPr>
        <w:t>identify where and how further efforts could be directed; and,</w:t>
      </w:r>
    </w:p>
    <w:p w:rsidR="0096608E" w:rsidRPr="00B37DD2" w:rsidRDefault="0096608E" w:rsidP="00543B78">
      <w:pPr>
        <w:numPr>
          <w:ilvl w:val="0"/>
          <w:numId w:val="13"/>
        </w:numPr>
        <w:tabs>
          <w:tab w:val="clear" w:pos="720"/>
          <w:tab w:val="num" w:pos="1962"/>
        </w:tabs>
        <w:spacing w:before="100" w:beforeAutospacing="1" w:after="100" w:afterAutospacing="1" w:line="240" w:lineRule="auto"/>
        <w:ind w:left="1843" w:hanging="425"/>
        <w:rPr>
          <w:rFonts w:ascii="Arial" w:eastAsia="Times New Roman" w:hAnsi="Arial" w:cs="Arial"/>
          <w:sz w:val="24"/>
          <w:szCs w:val="24"/>
        </w:rPr>
      </w:pPr>
      <w:proofErr w:type="gramStart"/>
      <w:r w:rsidRPr="00B37DD2">
        <w:rPr>
          <w:rFonts w:ascii="Arial" w:eastAsia="Times New Roman" w:hAnsi="Arial" w:cs="Arial"/>
          <w:sz w:val="24"/>
          <w:szCs w:val="24"/>
        </w:rPr>
        <w:t>assess</w:t>
      </w:r>
      <w:proofErr w:type="gramEnd"/>
      <w:r w:rsidRPr="00B37DD2">
        <w:rPr>
          <w:rFonts w:ascii="Arial" w:eastAsia="Times New Roman" w:hAnsi="Arial" w:cs="Arial"/>
          <w:sz w:val="24"/>
          <w:szCs w:val="24"/>
        </w:rPr>
        <w:t xml:space="preserve"> progress over time.</w:t>
      </w:r>
    </w:p>
    <w:p w:rsidR="00C94C04" w:rsidRPr="00B37DD2" w:rsidRDefault="00BA3228" w:rsidP="00A679B4">
      <w:pPr>
        <w:spacing w:after="0"/>
        <w:ind w:left="709"/>
        <w:rPr>
          <w:rFonts w:ascii="Arial" w:hAnsi="Arial" w:cs="Arial"/>
          <w:sz w:val="24"/>
          <w:szCs w:val="24"/>
        </w:rPr>
      </w:pPr>
      <w:r w:rsidRPr="00B37DD2">
        <w:rPr>
          <w:rFonts w:ascii="Arial" w:hAnsi="Arial" w:cs="Arial"/>
          <w:sz w:val="24"/>
          <w:szCs w:val="24"/>
        </w:rPr>
        <w:t>O</w:t>
      </w:r>
      <w:r w:rsidR="00275245" w:rsidRPr="00B37DD2">
        <w:rPr>
          <w:rFonts w:ascii="Arial" w:hAnsi="Arial" w:cs="Arial"/>
          <w:sz w:val="24"/>
          <w:szCs w:val="24"/>
        </w:rPr>
        <w:t xml:space="preserve">n March 23, </w:t>
      </w:r>
      <w:r w:rsidR="00C50EFD" w:rsidRPr="00B37DD2">
        <w:rPr>
          <w:rFonts w:ascii="Arial" w:hAnsi="Arial" w:cs="Arial"/>
          <w:sz w:val="24"/>
          <w:szCs w:val="24"/>
        </w:rPr>
        <w:t xml:space="preserve">2018, </w:t>
      </w:r>
      <w:r w:rsidR="00275245" w:rsidRPr="00B37DD2">
        <w:rPr>
          <w:rFonts w:ascii="Arial" w:hAnsi="Arial" w:cs="Arial"/>
          <w:sz w:val="24"/>
          <w:szCs w:val="24"/>
        </w:rPr>
        <w:t xml:space="preserve">version 2.0 of </w:t>
      </w:r>
      <w:r w:rsidR="00275245" w:rsidRPr="00B37DD2">
        <w:rPr>
          <w:rStyle w:val="Emphasis"/>
          <w:rFonts w:ascii="Arial" w:hAnsi="Arial" w:cs="Arial"/>
          <w:sz w:val="24"/>
          <w:szCs w:val="24"/>
        </w:rPr>
        <w:t>The Australian Standard for Welcoming Cities</w:t>
      </w:r>
      <w:r w:rsidRPr="00B37DD2">
        <w:rPr>
          <w:rStyle w:val="Emphasis"/>
          <w:rFonts w:ascii="Arial" w:hAnsi="Arial" w:cs="Arial"/>
          <w:sz w:val="24"/>
          <w:szCs w:val="24"/>
          <w:vertAlign w:val="superscript"/>
        </w:rPr>
        <w:t>3</w:t>
      </w:r>
      <w:r w:rsidR="00275245" w:rsidRPr="00B37DD2">
        <w:rPr>
          <w:rFonts w:ascii="Arial" w:hAnsi="Arial" w:cs="Arial"/>
          <w:sz w:val="24"/>
          <w:szCs w:val="24"/>
        </w:rPr>
        <w:t xml:space="preserve"> was launched.</w:t>
      </w:r>
      <w:r w:rsidR="004F5221">
        <w:rPr>
          <w:rFonts w:ascii="Arial" w:hAnsi="Arial" w:cs="Arial"/>
          <w:sz w:val="24"/>
          <w:szCs w:val="24"/>
        </w:rPr>
        <w:t xml:space="preserve"> </w:t>
      </w:r>
      <w:proofErr w:type="gramStart"/>
      <w:r w:rsidRPr="00B37DD2">
        <w:rPr>
          <w:rFonts w:ascii="Arial" w:hAnsi="Arial" w:cs="Arial"/>
          <w:sz w:val="24"/>
          <w:szCs w:val="24"/>
        </w:rPr>
        <w:t>and</w:t>
      </w:r>
      <w:proofErr w:type="gramEnd"/>
      <w:r w:rsidRPr="00B37DD2">
        <w:rPr>
          <w:rFonts w:ascii="Arial" w:hAnsi="Arial" w:cs="Arial"/>
          <w:sz w:val="24"/>
          <w:szCs w:val="24"/>
        </w:rPr>
        <w:t xml:space="preserve"> th</w:t>
      </w:r>
      <w:r w:rsidR="00C94C04" w:rsidRPr="00B37DD2">
        <w:rPr>
          <w:rFonts w:ascii="Arial" w:hAnsi="Arial" w:cs="Arial"/>
          <w:sz w:val="24"/>
          <w:szCs w:val="24"/>
        </w:rPr>
        <w:t>is framework has informed the development of the outcomes, strategies and actions developed within this plan.</w:t>
      </w:r>
    </w:p>
    <w:p w:rsidR="00EC34F7" w:rsidRPr="00B37DD2" w:rsidRDefault="004B420C" w:rsidP="009D6B9D">
      <w:pPr>
        <w:pStyle w:val="Heading2"/>
        <w:spacing w:after="240"/>
        <w:ind w:left="709"/>
        <w:rPr>
          <w:rFonts w:ascii="Arial" w:hAnsi="Arial" w:cs="Arial"/>
          <w:sz w:val="24"/>
          <w:szCs w:val="24"/>
        </w:rPr>
      </w:pPr>
      <w:bookmarkStart w:id="253" w:name="_Toc522713708"/>
      <w:r>
        <w:rPr>
          <w:rFonts w:ascii="Arial" w:hAnsi="Arial" w:cs="Arial"/>
          <w:sz w:val="24"/>
          <w:szCs w:val="24"/>
        </w:rPr>
        <w:t>7</w:t>
      </w:r>
      <w:r w:rsidR="00424433" w:rsidRPr="00B37DD2">
        <w:rPr>
          <w:rFonts w:ascii="Arial" w:hAnsi="Arial" w:cs="Arial"/>
          <w:sz w:val="24"/>
          <w:szCs w:val="24"/>
        </w:rPr>
        <w:t>.2</w:t>
      </w:r>
      <w:r w:rsidR="00424433" w:rsidRPr="00B37DD2">
        <w:rPr>
          <w:rFonts w:ascii="Arial" w:hAnsi="Arial" w:cs="Arial"/>
          <w:sz w:val="24"/>
          <w:szCs w:val="24"/>
        </w:rPr>
        <w:tab/>
      </w:r>
      <w:r w:rsidR="001A0E7C" w:rsidRPr="00B37DD2">
        <w:rPr>
          <w:rFonts w:ascii="Arial" w:hAnsi="Arial" w:cs="Arial"/>
          <w:sz w:val="24"/>
          <w:szCs w:val="24"/>
        </w:rPr>
        <w:t>Office of Multic</w:t>
      </w:r>
      <w:r w:rsidR="00EC34F7" w:rsidRPr="00B37DD2">
        <w:rPr>
          <w:rFonts w:ascii="Arial" w:hAnsi="Arial" w:cs="Arial"/>
          <w:sz w:val="24"/>
          <w:szCs w:val="24"/>
        </w:rPr>
        <w:t>ultural Interests</w:t>
      </w:r>
      <w:bookmarkEnd w:id="253"/>
    </w:p>
    <w:p w:rsidR="00EC34F7" w:rsidRPr="00B37DD2" w:rsidRDefault="00C94C04" w:rsidP="009D6B9D">
      <w:pPr>
        <w:ind w:left="709"/>
        <w:rPr>
          <w:rFonts w:ascii="Arial" w:hAnsi="Arial" w:cs="Arial"/>
          <w:sz w:val="24"/>
          <w:szCs w:val="24"/>
        </w:rPr>
      </w:pPr>
      <w:r w:rsidRPr="00B37DD2">
        <w:rPr>
          <w:rFonts w:ascii="Arial" w:hAnsi="Arial" w:cs="Arial"/>
          <w:sz w:val="24"/>
          <w:szCs w:val="24"/>
        </w:rPr>
        <w:t xml:space="preserve">The </w:t>
      </w:r>
      <w:r w:rsidRPr="00B37DD2">
        <w:rPr>
          <w:rFonts w:ascii="Arial" w:hAnsi="Arial" w:cs="Arial"/>
          <w:bCs/>
          <w:sz w:val="24"/>
          <w:szCs w:val="24"/>
        </w:rPr>
        <w:t>Office of Multicultural Interests</w:t>
      </w:r>
      <w:r w:rsidR="00693B8C" w:rsidRPr="00B37DD2">
        <w:rPr>
          <w:rFonts w:ascii="Arial" w:hAnsi="Arial" w:cs="Arial"/>
          <w:b/>
          <w:bCs/>
          <w:sz w:val="24"/>
          <w:szCs w:val="24"/>
          <w:vertAlign w:val="superscript"/>
        </w:rPr>
        <w:t>4</w:t>
      </w:r>
      <w:r w:rsidRPr="00B37DD2">
        <w:rPr>
          <w:rFonts w:ascii="Arial" w:hAnsi="Arial" w:cs="Arial"/>
          <w:sz w:val="24"/>
          <w:szCs w:val="24"/>
          <w:vertAlign w:val="superscript"/>
        </w:rPr>
        <w:t xml:space="preserve"> </w:t>
      </w:r>
      <w:r w:rsidRPr="00B37DD2">
        <w:rPr>
          <w:rFonts w:ascii="Arial" w:hAnsi="Arial" w:cs="Arial"/>
          <w:sz w:val="24"/>
          <w:szCs w:val="24"/>
        </w:rPr>
        <w:t xml:space="preserve">(OMI) is a division of the Department of Local Government, Sport and Cultural Industries. OMI's key role is to advise the </w:t>
      </w:r>
      <w:r w:rsidRPr="00B37DD2">
        <w:rPr>
          <w:rFonts w:ascii="Arial" w:hAnsi="Arial" w:cs="Arial"/>
          <w:sz w:val="24"/>
          <w:szCs w:val="24"/>
        </w:rPr>
        <w:lastRenderedPageBreak/>
        <w:t xml:space="preserve">Minister for Citizenship and Multicultural Interests on the development of </w:t>
      </w:r>
      <w:r w:rsidR="001647BC" w:rsidRPr="00B37DD2">
        <w:rPr>
          <w:rFonts w:ascii="Arial" w:hAnsi="Arial" w:cs="Arial"/>
          <w:sz w:val="24"/>
          <w:szCs w:val="24"/>
        </w:rPr>
        <w:t>s</w:t>
      </w:r>
      <w:r w:rsidRPr="00B37DD2">
        <w:rPr>
          <w:rFonts w:ascii="Arial" w:hAnsi="Arial" w:cs="Arial"/>
          <w:sz w:val="24"/>
          <w:szCs w:val="24"/>
        </w:rPr>
        <w:t xml:space="preserve">tate </w:t>
      </w:r>
      <w:r w:rsidR="001647BC" w:rsidRPr="00B37DD2">
        <w:rPr>
          <w:rFonts w:ascii="Arial" w:hAnsi="Arial" w:cs="Arial"/>
          <w:sz w:val="24"/>
          <w:szCs w:val="24"/>
        </w:rPr>
        <w:t>g</w:t>
      </w:r>
      <w:r w:rsidRPr="00B37DD2">
        <w:rPr>
          <w:rFonts w:ascii="Arial" w:hAnsi="Arial" w:cs="Arial"/>
          <w:sz w:val="24"/>
          <w:szCs w:val="24"/>
        </w:rPr>
        <w:t>overnment policies and programs to achieve the full potential of multiculturalism.</w:t>
      </w:r>
    </w:p>
    <w:p w:rsidR="001647BC" w:rsidRPr="00B37DD2" w:rsidRDefault="001647BC" w:rsidP="009D6B9D">
      <w:pPr>
        <w:ind w:left="709"/>
        <w:rPr>
          <w:rFonts w:ascii="Arial" w:hAnsi="Arial" w:cs="Arial"/>
          <w:sz w:val="24"/>
          <w:szCs w:val="24"/>
        </w:rPr>
      </w:pPr>
      <w:r w:rsidRPr="00B37DD2">
        <w:rPr>
          <w:rFonts w:ascii="Arial" w:hAnsi="Arial" w:cs="Arial"/>
          <w:sz w:val="24"/>
          <w:szCs w:val="24"/>
        </w:rPr>
        <w:t>Supports and resources available via OMI include:</w:t>
      </w:r>
    </w:p>
    <w:p w:rsidR="00693B8C" w:rsidRPr="00B37DD2" w:rsidRDefault="001647BC" w:rsidP="00543B78">
      <w:pPr>
        <w:pStyle w:val="ListParagraph"/>
        <w:numPr>
          <w:ilvl w:val="0"/>
          <w:numId w:val="15"/>
        </w:numPr>
        <w:ind w:left="1843" w:hanging="425"/>
        <w:rPr>
          <w:rFonts w:ascii="Arial" w:hAnsi="Arial" w:cs="Arial"/>
          <w:sz w:val="24"/>
          <w:szCs w:val="24"/>
        </w:rPr>
      </w:pPr>
      <w:r w:rsidRPr="00B37DD2">
        <w:rPr>
          <w:rFonts w:ascii="Arial" w:hAnsi="Arial" w:cs="Arial"/>
          <w:sz w:val="24"/>
          <w:szCs w:val="24"/>
        </w:rPr>
        <w:t xml:space="preserve">Development of a </w:t>
      </w:r>
      <w:r w:rsidR="00693B8C" w:rsidRPr="00B37DD2">
        <w:rPr>
          <w:rFonts w:ascii="Arial" w:hAnsi="Arial" w:cs="Arial"/>
          <w:sz w:val="24"/>
          <w:szCs w:val="24"/>
        </w:rPr>
        <w:t>strategy to ensure people with disability from culturally and linguistically diverse backgrounds can access the National Disability Insurance Scheme (NDIS).</w:t>
      </w:r>
    </w:p>
    <w:p w:rsidR="00693B8C" w:rsidRPr="00B37DD2" w:rsidRDefault="001647BC" w:rsidP="00543B78">
      <w:pPr>
        <w:pStyle w:val="ListParagraph"/>
        <w:numPr>
          <w:ilvl w:val="0"/>
          <w:numId w:val="15"/>
        </w:numPr>
        <w:spacing w:after="0"/>
        <w:ind w:left="1843" w:hanging="425"/>
        <w:rPr>
          <w:rFonts w:ascii="Arial" w:eastAsia="Times New Roman" w:hAnsi="Arial" w:cs="Arial"/>
          <w:sz w:val="24"/>
          <w:szCs w:val="24"/>
        </w:rPr>
      </w:pPr>
      <w:r w:rsidRPr="00B37DD2">
        <w:rPr>
          <w:rFonts w:ascii="Arial" w:eastAsia="Times New Roman" w:hAnsi="Arial" w:cs="Arial"/>
          <w:sz w:val="24"/>
          <w:szCs w:val="24"/>
        </w:rPr>
        <w:t>G</w:t>
      </w:r>
      <w:r w:rsidR="00693B8C" w:rsidRPr="00B37DD2">
        <w:rPr>
          <w:rFonts w:ascii="Arial" w:eastAsia="Times New Roman" w:hAnsi="Arial" w:cs="Arial"/>
          <w:sz w:val="24"/>
          <w:szCs w:val="24"/>
        </w:rPr>
        <w:t xml:space="preserve">rant funding through its Community Grants Program (CGP) </w:t>
      </w:r>
      <w:r w:rsidRPr="00B37DD2">
        <w:rPr>
          <w:rFonts w:ascii="Arial" w:eastAsia="Times New Roman" w:hAnsi="Arial" w:cs="Arial"/>
          <w:sz w:val="24"/>
          <w:szCs w:val="24"/>
        </w:rPr>
        <w:t xml:space="preserve">for community-led activities </w:t>
      </w:r>
      <w:r w:rsidR="00693B8C" w:rsidRPr="00B37DD2">
        <w:rPr>
          <w:rFonts w:ascii="Arial" w:eastAsia="Times New Roman" w:hAnsi="Arial" w:cs="Arial"/>
          <w:sz w:val="24"/>
          <w:szCs w:val="24"/>
        </w:rPr>
        <w:t>with a total annual budget of $500,</w:t>
      </w:r>
      <w:r w:rsidRPr="00B37DD2">
        <w:rPr>
          <w:rFonts w:ascii="Arial" w:eastAsia="Times New Roman" w:hAnsi="Arial" w:cs="Arial"/>
          <w:sz w:val="24"/>
          <w:szCs w:val="24"/>
        </w:rPr>
        <w:t>000</w:t>
      </w:r>
    </w:p>
    <w:p w:rsidR="00BB4BC4" w:rsidRPr="00B37DD2" w:rsidRDefault="00BB4BC4" w:rsidP="00543B78">
      <w:pPr>
        <w:pStyle w:val="ListParagraph"/>
        <w:numPr>
          <w:ilvl w:val="0"/>
          <w:numId w:val="15"/>
        </w:numPr>
        <w:spacing w:after="0"/>
        <w:ind w:left="1843" w:hanging="425"/>
        <w:rPr>
          <w:rFonts w:ascii="Arial" w:eastAsia="Times New Roman" w:hAnsi="Arial" w:cs="Arial"/>
          <w:sz w:val="24"/>
          <w:szCs w:val="24"/>
        </w:rPr>
      </w:pPr>
      <w:r w:rsidRPr="00B37DD2">
        <w:rPr>
          <w:rFonts w:ascii="Arial" w:eastAsia="Times New Roman" w:hAnsi="Arial" w:cs="Arial"/>
          <w:sz w:val="24"/>
          <w:szCs w:val="24"/>
        </w:rPr>
        <w:t>Community languages program that supports not-for-profit organisations to teach languages other than English and cultural maintenance programs in the community</w:t>
      </w:r>
    </w:p>
    <w:p w:rsidR="001647BC" w:rsidRPr="00B37DD2" w:rsidRDefault="00BB4BC4" w:rsidP="00543B78">
      <w:pPr>
        <w:pStyle w:val="ListParagraph"/>
        <w:numPr>
          <w:ilvl w:val="0"/>
          <w:numId w:val="15"/>
        </w:numPr>
        <w:spacing w:after="0"/>
        <w:ind w:left="1843" w:hanging="425"/>
        <w:rPr>
          <w:rFonts w:ascii="Arial" w:eastAsia="Times New Roman" w:hAnsi="Arial" w:cs="Arial"/>
          <w:sz w:val="24"/>
          <w:szCs w:val="24"/>
        </w:rPr>
      </w:pPr>
      <w:r w:rsidRPr="00B37DD2">
        <w:rPr>
          <w:rFonts w:ascii="Arial" w:eastAsia="Times New Roman" w:hAnsi="Arial" w:cs="Arial"/>
          <w:sz w:val="24"/>
          <w:szCs w:val="24"/>
        </w:rPr>
        <w:t>Civics and citizenship workshops designed to improve community understanding of the Australian political system and citizenship rights and responsibilities</w:t>
      </w:r>
    </w:p>
    <w:p w:rsidR="00F34B6A" w:rsidRPr="00B37DD2" w:rsidRDefault="00F34B6A" w:rsidP="00543B78">
      <w:pPr>
        <w:pStyle w:val="ListParagraph"/>
        <w:numPr>
          <w:ilvl w:val="0"/>
          <w:numId w:val="15"/>
        </w:numPr>
        <w:spacing w:after="0"/>
        <w:ind w:left="1843" w:hanging="425"/>
        <w:rPr>
          <w:rFonts w:ascii="Arial" w:eastAsia="Times New Roman" w:hAnsi="Arial" w:cs="Arial"/>
          <w:sz w:val="24"/>
          <w:szCs w:val="24"/>
        </w:rPr>
      </w:pPr>
      <w:r w:rsidRPr="00B37DD2">
        <w:rPr>
          <w:rFonts w:ascii="Arial" w:eastAsia="Times New Roman" w:hAnsi="Arial" w:cs="Arial"/>
          <w:sz w:val="24"/>
          <w:szCs w:val="24"/>
        </w:rPr>
        <w:t>On-line cultural competency training</w:t>
      </w:r>
      <w:r w:rsidR="00044109">
        <w:rPr>
          <w:rFonts w:ascii="Arial" w:eastAsia="Times New Roman" w:hAnsi="Arial" w:cs="Arial"/>
          <w:sz w:val="24"/>
          <w:szCs w:val="24"/>
        </w:rPr>
        <w:t>,</w:t>
      </w:r>
      <w:r w:rsidRPr="00B37DD2">
        <w:rPr>
          <w:rFonts w:ascii="Arial" w:eastAsia="Times New Roman" w:hAnsi="Arial" w:cs="Arial"/>
          <w:sz w:val="24"/>
          <w:szCs w:val="24"/>
        </w:rPr>
        <w:t xml:space="preserve"> and </w:t>
      </w:r>
    </w:p>
    <w:p w:rsidR="00F34B6A" w:rsidRPr="00B37DD2" w:rsidRDefault="00F34B6A" w:rsidP="00543B78">
      <w:pPr>
        <w:pStyle w:val="ListParagraph"/>
        <w:numPr>
          <w:ilvl w:val="0"/>
          <w:numId w:val="15"/>
        </w:numPr>
        <w:spacing w:after="0"/>
        <w:ind w:left="1843" w:hanging="425"/>
        <w:rPr>
          <w:rFonts w:ascii="Arial" w:eastAsia="Times New Roman" w:hAnsi="Arial" w:cs="Arial"/>
          <w:sz w:val="24"/>
          <w:szCs w:val="24"/>
        </w:rPr>
      </w:pPr>
      <w:r w:rsidRPr="00B37DD2">
        <w:rPr>
          <w:rFonts w:ascii="Arial" w:eastAsia="Times New Roman" w:hAnsi="Arial" w:cs="Arial"/>
          <w:sz w:val="24"/>
          <w:szCs w:val="24"/>
        </w:rPr>
        <w:t>Harmony Week resources</w:t>
      </w:r>
    </w:p>
    <w:p w:rsidR="00580764" w:rsidRPr="00B37DD2" w:rsidRDefault="00580764" w:rsidP="008446FC">
      <w:pPr>
        <w:spacing w:after="0"/>
        <w:ind w:left="709"/>
        <w:rPr>
          <w:rFonts w:ascii="Arial" w:hAnsi="Arial" w:cs="Arial"/>
          <w:sz w:val="24"/>
          <w:szCs w:val="24"/>
        </w:rPr>
      </w:pPr>
    </w:p>
    <w:p w:rsidR="00AA4954" w:rsidRPr="00B37DD2" w:rsidRDefault="004B420C" w:rsidP="007B527F">
      <w:pPr>
        <w:pStyle w:val="Heading2"/>
        <w:spacing w:after="240"/>
        <w:ind w:left="709"/>
        <w:rPr>
          <w:rFonts w:ascii="Arial" w:hAnsi="Arial" w:cs="Arial"/>
          <w:sz w:val="24"/>
          <w:szCs w:val="24"/>
        </w:rPr>
      </w:pPr>
      <w:bookmarkStart w:id="254" w:name="_Toc522713709"/>
      <w:r>
        <w:rPr>
          <w:rFonts w:ascii="Arial" w:hAnsi="Arial" w:cs="Arial"/>
          <w:sz w:val="24"/>
          <w:szCs w:val="24"/>
        </w:rPr>
        <w:t>7</w:t>
      </w:r>
      <w:r w:rsidR="00424433" w:rsidRPr="00B37DD2">
        <w:rPr>
          <w:rFonts w:ascii="Arial" w:hAnsi="Arial" w:cs="Arial"/>
          <w:sz w:val="24"/>
          <w:szCs w:val="24"/>
        </w:rPr>
        <w:t>.3</w:t>
      </w:r>
      <w:r w:rsidR="00424433" w:rsidRPr="00B37DD2">
        <w:rPr>
          <w:rFonts w:ascii="Arial" w:hAnsi="Arial" w:cs="Arial"/>
          <w:sz w:val="24"/>
          <w:szCs w:val="24"/>
        </w:rPr>
        <w:tab/>
      </w:r>
      <w:r w:rsidR="00AA4954" w:rsidRPr="00B37DD2">
        <w:rPr>
          <w:rFonts w:ascii="Arial" w:hAnsi="Arial" w:cs="Arial"/>
          <w:sz w:val="24"/>
          <w:szCs w:val="24"/>
        </w:rPr>
        <w:t>City of Hume</w:t>
      </w:r>
      <w:r w:rsidR="00AF1EBD" w:rsidRPr="00B37DD2">
        <w:rPr>
          <w:rFonts w:ascii="Arial" w:hAnsi="Arial" w:cs="Arial"/>
          <w:sz w:val="24"/>
          <w:szCs w:val="24"/>
        </w:rPr>
        <w:t xml:space="preserve"> – Local jobs for local people</w:t>
      </w:r>
      <w:bookmarkEnd w:id="254"/>
    </w:p>
    <w:p w:rsidR="00AA4954" w:rsidRPr="00B37DD2" w:rsidRDefault="00044109" w:rsidP="007D0380">
      <w:pPr>
        <w:ind w:left="709"/>
        <w:rPr>
          <w:rFonts w:ascii="Arial" w:hAnsi="Arial" w:cs="Arial"/>
          <w:sz w:val="24"/>
          <w:szCs w:val="24"/>
        </w:rPr>
      </w:pPr>
      <w:r>
        <w:rPr>
          <w:rFonts w:ascii="Arial" w:hAnsi="Arial" w:cs="Arial"/>
          <w:sz w:val="24"/>
          <w:szCs w:val="24"/>
        </w:rPr>
        <w:t xml:space="preserve">The City of </w:t>
      </w:r>
      <w:r w:rsidR="00AF1EBD" w:rsidRPr="00B37DD2">
        <w:rPr>
          <w:rFonts w:ascii="Arial" w:hAnsi="Arial" w:cs="Arial"/>
          <w:sz w:val="24"/>
          <w:szCs w:val="24"/>
        </w:rPr>
        <w:t>Hume is one of Australia’s fastest growing and most culturally diverse municipalities located in an urban growth corridor on the north-west edge of metropolitan Melbourne</w:t>
      </w:r>
      <w:r w:rsidR="007B527F" w:rsidRPr="00B37DD2">
        <w:rPr>
          <w:rFonts w:ascii="Arial" w:hAnsi="Arial" w:cs="Arial"/>
          <w:sz w:val="24"/>
          <w:szCs w:val="24"/>
        </w:rPr>
        <w:t>.</w:t>
      </w:r>
      <w:r w:rsidR="00AF1EBD" w:rsidRPr="00B37DD2">
        <w:rPr>
          <w:rFonts w:ascii="Arial" w:hAnsi="Arial" w:cs="Arial"/>
          <w:sz w:val="24"/>
          <w:szCs w:val="24"/>
        </w:rPr>
        <w:t xml:space="preserve"> Hume welcomed over 8,800 new residents in the 2016-17 financial year, including Australia’s second-highest intake of humanitarian entrants. Over 35% of its residents were born overseas and almost half speak a language other than English at home. </w:t>
      </w:r>
      <w:r w:rsidR="00933BA7" w:rsidRPr="00B37DD2">
        <w:rPr>
          <w:rFonts w:ascii="Arial" w:hAnsi="Arial" w:cs="Arial"/>
          <w:sz w:val="24"/>
          <w:szCs w:val="24"/>
        </w:rPr>
        <w:t xml:space="preserve">Hume is also one of Melbourne’s most socio-economically disadvantaged </w:t>
      </w:r>
      <w:r w:rsidR="007B527F" w:rsidRPr="00B37DD2">
        <w:rPr>
          <w:rFonts w:ascii="Arial" w:hAnsi="Arial" w:cs="Arial"/>
          <w:sz w:val="24"/>
          <w:szCs w:val="24"/>
        </w:rPr>
        <w:t xml:space="preserve">areas with an </w:t>
      </w:r>
      <w:r w:rsidR="00933BA7" w:rsidRPr="00B37DD2">
        <w:rPr>
          <w:rFonts w:ascii="Arial" w:hAnsi="Arial" w:cs="Arial"/>
          <w:sz w:val="24"/>
          <w:szCs w:val="24"/>
        </w:rPr>
        <w:t>unemployment rate</w:t>
      </w:r>
      <w:r w:rsidR="007B527F" w:rsidRPr="00B37DD2">
        <w:rPr>
          <w:rFonts w:ascii="Arial" w:hAnsi="Arial" w:cs="Arial"/>
          <w:sz w:val="24"/>
          <w:szCs w:val="24"/>
        </w:rPr>
        <w:t xml:space="preserve"> of 10% which </w:t>
      </w:r>
      <w:r w:rsidR="00933BA7" w:rsidRPr="00B37DD2">
        <w:rPr>
          <w:rFonts w:ascii="Arial" w:hAnsi="Arial" w:cs="Arial"/>
          <w:sz w:val="24"/>
          <w:szCs w:val="24"/>
        </w:rPr>
        <w:t xml:space="preserve">is almost double the national level. </w:t>
      </w:r>
    </w:p>
    <w:p w:rsidR="003E15A3" w:rsidRPr="00B37DD2" w:rsidRDefault="004F5221" w:rsidP="007D0380">
      <w:pPr>
        <w:ind w:left="709"/>
        <w:rPr>
          <w:rFonts w:ascii="Arial" w:hAnsi="Arial" w:cs="Arial"/>
          <w:i/>
          <w:sz w:val="24"/>
          <w:szCs w:val="24"/>
        </w:rPr>
      </w:pPr>
      <w:r>
        <w:rPr>
          <w:rFonts w:ascii="Arial" w:hAnsi="Arial" w:cs="Arial"/>
          <w:sz w:val="24"/>
          <w:szCs w:val="24"/>
        </w:rPr>
        <w:t xml:space="preserve">In 2012, The City of Hume’s social justice </w:t>
      </w:r>
      <w:r w:rsidR="00752526" w:rsidRPr="00B37DD2">
        <w:rPr>
          <w:rFonts w:ascii="Arial" w:hAnsi="Arial" w:cs="Arial"/>
          <w:sz w:val="24"/>
          <w:szCs w:val="24"/>
        </w:rPr>
        <w:t>commitment led the council to look for practical solutions to the local unemployment situation</w:t>
      </w:r>
      <w:r w:rsidR="007D0380" w:rsidRPr="00B37DD2">
        <w:rPr>
          <w:rFonts w:ascii="Arial" w:hAnsi="Arial" w:cs="Arial"/>
          <w:sz w:val="24"/>
          <w:szCs w:val="24"/>
        </w:rPr>
        <w:t xml:space="preserve"> and </w:t>
      </w:r>
      <w:r w:rsidR="007B527F" w:rsidRPr="00B37DD2">
        <w:rPr>
          <w:rFonts w:ascii="Arial" w:hAnsi="Arial" w:cs="Arial"/>
          <w:sz w:val="24"/>
          <w:szCs w:val="24"/>
        </w:rPr>
        <w:t xml:space="preserve">the </w:t>
      </w:r>
      <w:r w:rsidR="00752526" w:rsidRPr="00B37DD2">
        <w:rPr>
          <w:rFonts w:ascii="Arial" w:hAnsi="Arial" w:cs="Arial"/>
          <w:sz w:val="24"/>
          <w:szCs w:val="24"/>
        </w:rPr>
        <w:t xml:space="preserve">Economic </w:t>
      </w:r>
      <w:r w:rsidR="004C6F94">
        <w:rPr>
          <w:rFonts w:ascii="Arial" w:hAnsi="Arial" w:cs="Arial"/>
          <w:sz w:val="24"/>
          <w:szCs w:val="24"/>
        </w:rPr>
        <w:t xml:space="preserve">Development Strategy 2030 and four </w:t>
      </w:r>
      <w:r w:rsidR="00752526" w:rsidRPr="00B37DD2">
        <w:rPr>
          <w:rFonts w:ascii="Arial" w:hAnsi="Arial" w:cs="Arial"/>
          <w:sz w:val="24"/>
          <w:szCs w:val="24"/>
        </w:rPr>
        <w:t>year Council Plan prioritis</w:t>
      </w:r>
      <w:r w:rsidR="007D0380" w:rsidRPr="00B37DD2">
        <w:rPr>
          <w:rFonts w:ascii="Arial" w:hAnsi="Arial" w:cs="Arial"/>
          <w:sz w:val="24"/>
          <w:szCs w:val="24"/>
        </w:rPr>
        <w:t>ed</w:t>
      </w:r>
      <w:r w:rsidR="00752526" w:rsidRPr="00B37DD2">
        <w:rPr>
          <w:rFonts w:ascii="Arial" w:hAnsi="Arial" w:cs="Arial"/>
          <w:sz w:val="24"/>
          <w:szCs w:val="24"/>
        </w:rPr>
        <w:t xml:space="preserve"> the need to stimulate economic participation by generating </w:t>
      </w:r>
      <w:r w:rsidR="007D0380" w:rsidRPr="00B37DD2">
        <w:rPr>
          <w:rFonts w:ascii="Arial" w:hAnsi="Arial" w:cs="Arial"/>
          <w:i/>
          <w:sz w:val="24"/>
          <w:szCs w:val="24"/>
        </w:rPr>
        <w:t xml:space="preserve">Local </w:t>
      </w:r>
      <w:r w:rsidR="00752526" w:rsidRPr="00B37DD2">
        <w:rPr>
          <w:rFonts w:ascii="Arial" w:hAnsi="Arial" w:cs="Arial"/>
          <w:i/>
          <w:sz w:val="24"/>
          <w:szCs w:val="24"/>
        </w:rPr>
        <w:t>jobs for local people</w:t>
      </w:r>
      <w:r w:rsidR="007D0380" w:rsidRPr="00B37DD2">
        <w:rPr>
          <w:rFonts w:ascii="Arial" w:hAnsi="Arial" w:cs="Arial"/>
          <w:i/>
          <w:sz w:val="24"/>
          <w:szCs w:val="24"/>
          <w:vertAlign w:val="superscript"/>
        </w:rPr>
        <w:t>5</w:t>
      </w:r>
      <w:r w:rsidR="00752526" w:rsidRPr="00B37DD2">
        <w:rPr>
          <w:rFonts w:ascii="Arial" w:hAnsi="Arial" w:cs="Arial"/>
          <w:i/>
          <w:sz w:val="24"/>
          <w:szCs w:val="24"/>
        </w:rPr>
        <w:t>.</w:t>
      </w:r>
    </w:p>
    <w:p w:rsidR="007B527F" w:rsidRPr="00B37DD2" w:rsidRDefault="00933BA7" w:rsidP="007D0380">
      <w:pPr>
        <w:ind w:left="709"/>
        <w:rPr>
          <w:rFonts w:ascii="Arial" w:hAnsi="Arial" w:cs="Arial"/>
          <w:sz w:val="24"/>
          <w:szCs w:val="24"/>
        </w:rPr>
      </w:pPr>
      <w:r w:rsidRPr="00B37DD2">
        <w:rPr>
          <w:rFonts w:ascii="Arial" w:hAnsi="Arial" w:cs="Arial"/>
          <w:sz w:val="24"/>
          <w:szCs w:val="24"/>
        </w:rPr>
        <w:t xml:space="preserve">In </w:t>
      </w:r>
      <w:r w:rsidR="00044109">
        <w:rPr>
          <w:rFonts w:ascii="Arial" w:hAnsi="Arial" w:cs="Arial"/>
          <w:sz w:val="24"/>
          <w:szCs w:val="24"/>
        </w:rPr>
        <w:t xml:space="preserve">the </w:t>
      </w:r>
      <w:r w:rsidRPr="00B37DD2">
        <w:rPr>
          <w:rFonts w:ascii="Arial" w:hAnsi="Arial" w:cs="Arial"/>
          <w:sz w:val="24"/>
          <w:szCs w:val="24"/>
        </w:rPr>
        <w:t xml:space="preserve">five years </w:t>
      </w:r>
      <w:r w:rsidR="007D0380" w:rsidRPr="00B37DD2">
        <w:rPr>
          <w:rFonts w:ascii="Arial" w:hAnsi="Arial" w:cs="Arial"/>
          <w:sz w:val="24"/>
          <w:szCs w:val="24"/>
        </w:rPr>
        <w:t xml:space="preserve">since the program implementation, </w:t>
      </w:r>
      <w:r w:rsidRPr="00B37DD2">
        <w:rPr>
          <w:rFonts w:ascii="Arial" w:hAnsi="Arial" w:cs="Arial"/>
          <w:sz w:val="24"/>
          <w:szCs w:val="24"/>
        </w:rPr>
        <w:t xml:space="preserve">more than 5,000 job vacancies have been identified and promoted to Hume residents </w:t>
      </w:r>
      <w:r w:rsidR="007D0380" w:rsidRPr="00B37DD2">
        <w:rPr>
          <w:rFonts w:ascii="Arial" w:hAnsi="Arial" w:cs="Arial"/>
          <w:sz w:val="24"/>
          <w:szCs w:val="24"/>
        </w:rPr>
        <w:t>a</w:t>
      </w:r>
      <w:r w:rsidRPr="00B37DD2">
        <w:rPr>
          <w:rFonts w:ascii="Arial" w:hAnsi="Arial" w:cs="Arial"/>
          <w:sz w:val="24"/>
          <w:szCs w:val="24"/>
        </w:rPr>
        <w:t>nd over 1,200 residents have secured employment as a result.</w:t>
      </w:r>
      <w:r w:rsidR="007B527F" w:rsidRPr="00B37DD2">
        <w:rPr>
          <w:rFonts w:ascii="Arial" w:hAnsi="Arial" w:cs="Arial"/>
          <w:sz w:val="24"/>
          <w:szCs w:val="24"/>
        </w:rPr>
        <w:t xml:space="preserve"> In addition to securing jobs for local residents the program has increase</w:t>
      </w:r>
      <w:r w:rsidR="00344227">
        <w:rPr>
          <w:rFonts w:ascii="Arial" w:hAnsi="Arial" w:cs="Arial"/>
          <w:sz w:val="24"/>
          <w:szCs w:val="24"/>
        </w:rPr>
        <w:t>d</w:t>
      </w:r>
      <w:r w:rsidR="007B527F" w:rsidRPr="00B37DD2">
        <w:rPr>
          <w:rFonts w:ascii="Arial" w:hAnsi="Arial" w:cs="Arial"/>
          <w:sz w:val="24"/>
          <w:szCs w:val="24"/>
        </w:rPr>
        <w:t xml:space="preserve"> the wellbeing, social inclusion and </w:t>
      </w:r>
      <w:r w:rsidR="007B527F" w:rsidRPr="00B37DD2">
        <w:rPr>
          <w:rFonts w:ascii="Arial" w:hAnsi="Arial" w:cs="Arial"/>
          <w:sz w:val="24"/>
          <w:szCs w:val="24"/>
        </w:rPr>
        <w:lastRenderedPageBreak/>
        <w:t>economic participation of their residents, increase</w:t>
      </w:r>
      <w:r w:rsidR="007D0380" w:rsidRPr="00B37DD2">
        <w:rPr>
          <w:rFonts w:ascii="Arial" w:hAnsi="Arial" w:cs="Arial"/>
          <w:sz w:val="24"/>
          <w:szCs w:val="24"/>
        </w:rPr>
        <w:t>d</w:t>
      </w:r>
      <w:r w:rsidR="007B527F" w:rsidRPr="00B37DD2">
        <w:rPr>
          <w:rFonts w:ascii="Arial" w:hAnsi="Arial" w:cs="Arial"/>
          <w:sz w:val="24"/>
          <w:szCs w:val="24"/>
        </w:rPr>
        <w:t xml:space="preserve"> engagement with local employers and developers, and enhance</w:t>
      </w:r>
      <w:r w:rsidR="007D0380" w:rsidRPr="00B37DD2">
        <w:rPr>
          <w:rFonts w:ascii="Arial" w:hAnsi="Arial" w:cs="Arial"/>
          <w:sz w:val="24"/>
          <w:szCs w:val="24"/>
        </w:rPr>
        <w:t>d</w:t>
      </w:r>
      <w:r w:rsidR="007B527F" w:rsidRPr="00B37DD2">
        <w:rPr>
          <w:rFonts w:ascii="Arial" w:hAnsi="Arial" w:cs="Arial"/>
          <w:sz w:val="24"/>
          <w:szCs w:val="24"/>
        </w:rPr>
        <w:t xml:space="preserve"> the overall economic prosperity of the community.</w:t>
      </w:r>
    </w:p>
    <w:p w:rsidR="00EC4100" w:rsidRPr="00B37DD2" w:rsidRDefault="007B527F" w:rsidP="007D0380">
      <w:pPr>
        <w:ind w:left="709"/>
        <w:rPr>
          <w:rFonts w:ascii="Arial" w:hAnsi="Arial" w:cs="Arial"/>
          <w:sz w:val="24"/>
          <w:szCs w:val="24"/>
        </w:rPr>
      </w:pPr>
      <w:r w:rsidRPr="00B37DD2">
        <w:rPr>
          <w:rFonts w:ascii="Arial" w:hAnsi="Arial" w:cs="Arial"/>
          <w:sz w:val="24"/>
          <w:szCs w:val="24"/>
        </w:rPr>
        <w:t>The City of Hume has developed a handbook t</w:t>
      </w:r>
      <w:r w:rsidR="00752526" w:rsidRPr="00B37DD2">
        <w:rPr>
          <w:rFonts w:ascii="Arial" w:hAnsi="Arial" w:cs="Arial"/>
          <w:sz w:val="24"/>
          <w:szCs w:val="24"/>
        </w:rPr>
        <w:t xml:space="preserve">o provide </w:t>
      </w:r>
      <w:r w:rsidRPr="00B37DD2">
        <w:rPr>
          <w:rFonts w:ascii="Arial" w:hAnsi="Arial" w:cs="Arial"/>
          <w:sz w:val="24"/>
          <w:szCs w:val="24"/>
        </w:rPr>
        <w:t>other L</w:t>
      </w:r>
      <w:r w:rsidR="00752526" w:rsidRPr="00B37DD2">
        <w:rPr>
          <w:rFonts w:ascii="Arial" w:hAnsi="Arial" w:cs="Arial"/>
          <w:sz w:val="24"/>
          <w:szCs w:val="24"/>
        </w:rPr>
        <w:t xml:space="preserve">ocal </w:t>
      </w:r>
      <w:r w:rsidRPr="00B37DD2">
        <w:rPr>
          <w:rFonts w:ascii="Arial" w:hAnsi="Arial" w:cs="Arial"/>
          <w:sz w:val="24"/>
          <w:szCs w:val="24"/>
        </w:rPr>
        <w:t>G</w:t>
      </w:r>
      <w:r w:rsidR="00752526" w:rsidRPr="00B37DD2">
        <w:rPr>
          <w:rFonts w:ascii="Arial" w:hAnsi="Arial" w:cs="Arial"/>
          <w:sz w:val="24"/>
          <w:szCs w:val="24"/>
        </w:rPr>
        <w:t>overnment</w:t>
      </w:r>
      <w:r w:rsidRPr="00B37DD2">
        <w:rPr>
          <w:rFonts w:ascii="Arial" w:hAnsi="Arial" w:cs="Arial"/>
          <w:sz w:val="24"/>
          <w:szCs w:val="24"/>
        </w:rPr>
        <w:t>s</w:t>
      </w:r>
      <w:r w:rsidR="00752526" w:rsidRPr="00B37DD2">
        <w:rPr>
          <w:rFonts w:ascii="Arial" w:hAnsi="Arial" w:cs="Arial"/>
          <w:sz w:val="24"/>
          <w:szCs w:val="24"/>
        </w:rPr>
        <w:t xml:space="preserve"> with practical </w:t>
      </w:r>
      <w:r w:rsidR="008446FC" w:rsidRPr="00B37DD2">
        <w:rPr>
          <w:rFonts w:ascii="Arial" w:hAnsi="Arial" w:cs="Arial"/>
          <w:sz w:val="24"/>
          <w:szCs w:val="24"/>
        </w:rPr>
        <w:t xml:space="preserve">information </w:t>
      </w:r>
      <w:r w:rsidR="00752526" w:rsidRPr="00B37DD2">
        <w:rPr>
          <w:rFonts w:ascii="Arial" w:hAnsi="Arial" w:cs="Arial"/>
          <w:sz w:val="24"/>
          <w:szCs w:val="24"/>
        </w:rPr>
        <w:t xml:space="preserve">to implement the </w:t>
      </w:r>
      <w:r w:rsidRPr="00B37DD2">
        <w:rPr>
          <w:rFonts w:ascii="Arial" w:hAnsi="Arial" w:cs="Arial"/>
          <w:sz w:val="24"/>
          <w:szCs w:val="24"/>
        </w:rPr>
        <w:t xml:space="preserve">highly successful </w:t>
      </w:r>
      <w:r w:rsidR="00752526" w:rsidRPr="00B37DD2">
        <w:rPr>
          <w:rFonts w:ascii="Arial" w:hAnsi="Arial" w:cs="Arial"/>
          <w:sz w:val="24"/>
          <w:szCs w:val="24"/>
        </w:rPr>
        <w:t xml:space="preserve">Hume model in their own </w:t>
      </w:r>
      <w:r w:rsidR="008446FC" w:rsidRPr="00B37DD2">
        <w:rPr>
          <w:rFonts w:ascii="Arial" w:hAnsi="Arial" w:cs="Arial"/>
          <w:sz w:val="24"/>
          <w:szCs w:val="24"/>
        </w:rPr>
        <w:t>communities</w:t>
      </w:r>
      <w:r w:rsidR="00752526" w:rsidRPr="00B37DD2">
        <w:rPr>
          <w:rFonts w:ascii="Arial" w:hAnsi="Arial" w:cs="Arial"/>
          <w:sz w:val="24"/>
          <w:szCs w:val="24"/>
        </w:rPr>
        <w:t xml:space="preserve">. </w:t>
      </w:r>
    </w:p>
    <w:p w:rsidR="00B442E0" w:rsidRPr="00B37DD2" w:rsidRDefault="004B420C" w:rsidP="006B1C40">
      <w:pPr>
        <w:pStyle w:val="Heading2"/>
        <w:spacing w:after="240"/>
        <w:ind w:firstLine="720"/>
        <w:rPr>
          <w:rFonts w:ascii="Arial" w:hAnsi="Arial" w:cs="Arial"/>
          <w:sz w:val="24"/>
          <w:szCs w:val="24"/>
        </w:rPr>
      </w:pPr>
      <w:bookmarkStart w:id="255" w:name="_Toc522713710"/>
      <w:r>
        <w:rPr>
          <w:rFonts w:ascii="Arial" w:hAnsi="Arial" w:cs="Arial"/>
          <w:sz w:val="24"/>
          <w:szCs w:val="24"/>
        </w:rPr>
        <w:t>7</w:t>
      </w:r>
      <w:r w:rsidR="00424433" w:rsidRPr="00B37DD2">
        <w:rPr>
          <w:rFonts w:ascii="Arial" w:hAnsi="Arial" w:cs="Arial"/>
          <w:sz w:val="24"/>
          <w:szCs w:val="24"/>
        </w:rPr>
        <w:t>.4</w:t>
      </w:r>
      <w:r w:rsidR="00424433" w:rsidRPr="00B37DD2">
        <w:rPr>
          <w:rFonts w:ascii="Arial" w:hAnsi="Arial" w:cs="Arial"/>
          <w:sz w:val="24"/>
          <w:szCs w:val="24"/>
        </w:rPr>
        <w:tab/>
      </w:r>
      <w:r w:rsidR="00B442E0" w:rsidRPr="00B37DD2">
        <w:rPr>
          <w:rFonts w:ascii="Arial" w:hAnsi="Arial" w:cs="Arial"/>
          <w:sz w:val="24"/>
          <w:szCs w:val="24"/>
        </w:rPr>
        <w:t>Mapping Social Cohesion</w:t>
      </w:r>
      <w:bookmarkEnd w:id="255"/>
    </w:p>
    <w:p w:rsidR="006B1C40" w:rsidRPr="00B37DD2" w:rsidRDefault="006B1C40" w:rsidP="006B1C40">
      <w:pPr>
        <w:ind w:left="720"/>
        <w:rPr>
          <w:rFonts w:ascii="Arial" w:hAnsi="Arial" w:cs="Arial"/>
          <w:sz w:val="24"/>
          <w:szCs w:val="24"/>
        </w:rPr>
      </w:pPr>
      <w:r w:rsidRPr="00B37DD2">
        <w:rPr>
          <w:rFonts w:ascii="Arial" w:hAnsi="Arial" w:cs="Arial"/>
          <w:sz w:val="24"/>
          <w:szCs w:val="24"/>
        </w:rPr>
        <w:t>Produced by Monash University researchers, with a collective sample of 42,000 respondents, the Scanlon Foundation Survey 2007 - 2017</w:t>
      </w:r>
      <w:r w:rsidRPr="00B37DD2">
        <w:rPr>
          <w:rFonts w:ascii="Arial" w:hAnsi="Arial" w:cs="Arial"/>
          <w:sz w:val="24"/>
          <w:szCs w:val="24"/>
          <w:vertAlign w:val="superscript"/>
        </w:rPr>
        <w:t>6</w:t>
      </w:r>
      <w:r w:rsidRPr="00B37DD2">
        <w:rPr>
          <w:rFonts w:ascii="Arial" w:hAnsi="Arial" w:cs="Arial"/>
          <w:sz w:val="24"/>
          <w:szCs w:val="24"/>
        </w:rPr>
        <w:t xml:space="preserve"> is the largest survey of its kind and tracks Australian attitudes on issues including immigration, multiculturalism, discrimination and political trust.  </w:t>
      </w:r>
    </w:p>
    <w:p w:rsidR="006B1C40" w:rsidRPr="00B37DD2" w:rsidRDefault="006B1C40" w:rsidP="006B1C40">
      <w:pPr>
        <w:ind w:left="720"/>
        <w:rPr>
          <w:rFonts w:ascii="Arial" w:hAnsi="Arial" w:cs="Arial"/>
          <w:sz w:val="24"/>
          <w:szCs w:val="24"/>
        </w:rPr>
      </w:pPr>
      <w:r w:rsidRPr="00B37DD2">
        <w:rPr>
          <w:rFonts w:ascii="Arial" w:hAnsi="Arial" w:cs="Arial"/>
          <w:sz w:val="24"/>
          <w:szCs w:val="24"/>
        </w:rPr>
        <w:t xml:space="preserve">Despite significant demographic change over the decade including population rise and increased diversity, Australian attitudes have remained stably positive. The survey reports that 63% of respondents agree or strongly agree </w:t>
      </w:r>
      <w:r w:rsidR="00344227">
        <w:rPr>
          <w:rFonts w:ascii="Arial" w:hAnsi="Arial" w:cs="Arial"/>
          <w:sz w:val="24"/>
          <w:szCs w:val="24"/>
        </w:rPr>
        <w:t xml:space="preserve">in </w:t>
      </w:r>
      <w:r w:rsidRPr="00B37DD2">
        <w:rPr>
          <w:rFonts w:ascii="Arial" w:hAnsi="Arial" w:cs="Arial"/>
          <w:sz w:val="24"/>
          <w:szCs w:val="24"/>
        </w:rPr>
        <w:t>the</w:t>
      </w:r>
      <w:r w:rsidR="00344227">
        <w:rPr>
          <w:rFonts w:ascii="Arial" w:hAnsi="Arial" w:cs="Arial"/>
          <w:sz w:val="24"/>
          <w:szCs w:val="24"/>
        </w:rPr>
        <w:t xml:space="preserve"> statement</w:t>
      </w:r>
      <w:r w:rsidRPr="00B37DD2">
        <w:rPr>
          <w:rFonts w:ascii="Arial" w:hAnsi="Arial" w:cs="Arial"/>
          <w:sz w:val="24"/>
          <w:szCs w:val="24"/>
        </w:rPr>
        <w:t xml:space="preserve"> “accepting immigrants from many different countries makes Australia stronger” and agreement that “multiculturalism has been good for Australia” remain high at 83-86%. </w:t>
      </w:r>
    </w:p>
    <w:p w:rsidR="006B1C40" w:rsidRPr="00B37DD2" w:rsidRDefault="006B1C40" w:rsidP="006B1C40">
      <w:pPr>
        <w:ind w:left="720"/>
        <w:rPr>
          <w:rFonts w:ascii="Arial" w:hAnsi="Arial" w:cs="Arial"/>
          <w:sz w:val="24"/>
          <w:szCs w:val="24"/>
        </w:rPr>
      </w:pPr>
      <w:r w:rsidRPr="00B37DD2">
        <w:rPr>
          <w:rFonts w:ascii="Arial" w:hAnsi="Arial" w:cs="Arial"/>
          <w:sz w:val="24"/>
          <w:szCs w:val="24"/>
        </w:rPr>
        <w:t>However, it is important to acknowledge that a significant 37% of the population believe Australia’s immigration intake is “too high” and much work still needs to be done to engage with this section of the community to b</w:t>
      </w:r>
      <w:r w:rsidR="00B25681" w:rsidRPr="00B37DD2">
        <w:rPr>
          <w:rFonts w:ascii="Arial" w:hAnsi="Arial" w:cs="Arial"/>
          <w:sz w:val="24"/>
          <w:szCs w:val="24"/>
        </w:rPr>
        <w:t>etter understand their concerns.</w:t>
      </w:r>
    </w:p>
    <w:p w:rsidR="00B25681" w:rsidRPr="00B37DD2" w:rsidRDefault="00B25681" w:rsidP="00B25681">
      <w:pPr>
        <w:ind w:left="720"/>
        <w:rPr>
          <w:rFonts w:ascii="Arial" w:hAnsi="Arial" w:cs="Arial"/>
          <w:sz w:val="24"/>
          <w:szCs w:val="24"/>
        </w:rPr>
      </w:pPr>
      <w:r w:rsidRPr="00B37DD2">
        <w:rPr>
          <w:rFonts w:ascii="Arial" w:hAnsi="Arial" w:cs="Arial"/>
          <w:sz w:val="24"/>
          <w:szCs w:val="24"/>
        </w:rPr>
        <w:t xml:space="preserve">The report identifies that 28% of Australians are born overseas and this represents the highest percentage in </w:t>
      </w:r>
      <w:r w:rsidR="009D672E">
        <w:rPr>
          <w:rFonts w:ascii="Arial" w:hAnsi="Arial" w:cs="Arial"/>
          <w:sz w:val="24"/>
          <w:szCs w:val="24"/>
        </w:rPr>
        <w:t xml:space="preserve">Organisation for </w:t>
      </w:r>
      <w:r w:rsidR="009157D5">
        <w:rPr>
          <w:rFonts w:ascii="Arial" w:hAnsi="Arial" w:cs="Arial"/>
          <w:sz w:val="24"/>
          <w:szCs w:val="24"/>
        </w:rPr>
        <w:t>Economic</w:t>
      </w:r>
      <w:r w:rsidR="009D672E">
        <w:rPr>
          <w:rFonts w:ascii="Arial" w:hAnsi="Arial" w:cs="Arial"/>
          <w:sz w:val="24"/>
          <w:szCs w:val="24"/>
        </w:rPr>
        <w:t xml:space="preserve"> </w:t>
      </w:r>
      <w:r w:rsidR="009157D5">
        <w:rPr>
          <w:rFonts w:ascii="Arial" w:hAnsi="Arial" w:cs="Arial"/>
          <w:sz w:val="24"/>
          <w:szCs w:val="24"/>
        </w:rPr>
        <w:t>Corporation and Development (</w:t>
      </w:r>
      <w:r w:rsidRPr="00B37DD2">
        <w:rPr>
          <w:rFonts w:ascii="Arial" w:hAnsi="Arial" w:cs="Arial"/>
          <w:sz w:val="24"/>
          <w:szCs w:val="24"/>
        </w:rPr>
        <w:t>OECD</w:t>
      </w:r>
      <w:r w:rsidR="009157D5">
        <w:rPr>
          <w:rFonts w:ascii="Arial" w:hAnsi="Arial" w:cs="Arial"/>
          <w:sz w:val="24"/>
          <w:szCs w:val="24"/>
        </w:rPr>
        <w:t xml:space="preserve">) </w:t>
      </w:r>
      <w:r w:rsidRPr="00B37DD2">
        <w:rPr>
          <w:rFonts w:ascii="Arial" w:hAnsi="Arial" w:cs="Arial"/>
          <w:sz w:val="24"/>
          <w:szCs w:val="24"/>
        </w:rPr>
        <w:t>countries compared to Canada at 20%, the US at 13% and UK at 12%. In Australia immigrants are increasingly drawn from Asia</w:t>
      </w:r>
      <w:r w:rsidR="004F5221">
        <w:rPr>
          <w:rFonts w:ascii="Arial" w:hAnsi="Arial" w:cs="Arial"/>
          <w:sz w:val="24"/>
          <w:szCs w:val="24"/>
        </w:rPr>
        <w:t>, most notably</w:t>
      </w:r>
      <w:r w:rsidRPr="00B37DD2">
        <w:rPr>
          <w:rFonts w:ascii="Arial" w:hAnsi="Arial" w:cs="Arial"/>
          <w:sz w:val="24"/>
          <w:szCs w:val="24"/>
        </w:rPr>
        <w:t xml:space="preserve"> from China and India</w:t>
      </w:r>
      <w:r w:rsidR="00344227">
        <w:rPr>
          <w:rFonts w:ascii="Arial" w:hAnsi="Arial" w:cs="Arial"/>
          <w:sz w:val="24"/>
          <w:szCs w:val="24"/>
        </w:rPr>
        <w:t>,</w:t>
      </w:r>
      <w:r w:rsidRPr="00B37DD2">
        <w:rPr>
          <w:rFonts w:ascii="Arial" w:hAnsi="Arial" w:cs="Arial"/>
          <w:sz w:val="24"/>
          <w:szCs w:val="24"/>
        </w:rPr>
        <w:t xml:space="preserve"> but our culturally diverse population is drawn from at least 29 different countries.</w:t>
      </w:r>
    </w:p>
    <w:p w:rsidR="006B1C40" w:rsidRPr="00B37DD2" w:rsidRDefault="004B420C" w:rsidP="00A955BA">
      <w:pPr>
        <w:pStyle w:val="Heading2"/>
        <w:spacing w:after="240"/>
        <w:ind w:firstLine="709"/>
        <w:rPr>
          <w:rFonts w:ascii="Arial" w:hAnsi="Arial" w:cs="Arial"/>
          <w:sz w:val="24"/>
          <w:szCs w:val="24"/>
        </w:rPr>
      </w:pPr>
      <w:bookmarkStart w:id="256" w:name="_Toc522713711"/>
      <w:r>
        <w:rPr>
          <w:rFonts w:ascii="Arial" w:hAnsi="Arial" w:cs="Arial"/>
          <w:sz w:val="24"/>
          <w:szCs w:val="24"/>
        </w:rPr>
        <w:t>7</w:t>
      </w:r>
      <w:r w:rsidR="00424433" w:rsidRPr="00B37DD2">
        <w:rPr>
          <w:rFonts w:ascii="Arial" w:hAnsi="Arial" w:cs="Arial"/>
          <w:sz w:val="24"/>
          <w:szCs w:val="24"/>
        </w:rPr>
        <w:t>.5</w:t>
      </w:r>
      <w:r w:rsidR="00424433" w:rsidRPr="00B37DD2">
        <w:rPr>
          <w:rFonts w:ascii="Arial" w:hAnsi="Arial" w:cs="Arial"/>
          <w:sz w:val="24"/>
          <w:szCs w:val="24"/>
        </w:rPr>
        <w:tab/>
        <w:t xml:space="preserve">Research and trend </w:t>
      </w:r>
      <w:r w:rsidR="001E6C2D" w:rsidRPr="00B37DD2">
        <w:rPr>
          <w:rFonts w:ascii="Arial" w:hAnsi="Arial" w:cs="Arial"/>
          <w:sz w:val="24"/>
          <w:szCs w:val="24"/>
        </w:rPr>
        <w:t xml:space="preserve">summary </w:t>
      </w:r>
      <w:r w:rsidR="00424433" w:rsidRPr="00B37DD2">
        <w:rPr>
          <w:rFonts w:ascii="Arial" w:hAnsi="Arial" w:cs="Arial"/>
          <w:sz w:val="24"/>
          <w:szCs w:val="24"/>
        </w:rPr>
        <w:t>analysis</w:t>
      </w:r>
      <w:bookmarkEnd w:id="256"/>
    </w:p>
    <w:p w:rsidR="004D5B50" w:rsidRPr="00B37DD2" w:rsidRDefault="00A955BA" w:rsidP="00A955BA">
      <w:pPr>
        <w:ind w:left="709"/>
        <w:rPr>
          <w:rStyle w:val="Emphasis"/>
          <w:rFonts w:ascii="Arial" w:hAnsi="Arial" w:cs="Arial"/>
          <w:i w:val="0"/>
          <w:sz w:val="24"/>
          <w:szCs w:val="24"/>
        </w:rPr>
      </w:pPr>
      <w:r w:rsidRPr="00B37DD2">
        <w:rPr>
          <w:rFonts w:ascii="Arial" w:hAnsi="Arial" w:cs="Arial"/>
          <w:sz w:val="24"/>
          <w:szCs w:val="24"/>
        </w:rPr>
        <w:t xml:space="preserve">The Welcoming Cities network is increasingly recognised as an important framework </w:t>
      </w:r>
      <w:r w:rsidR="00924220" w:rsidRPr="00B37DD2">
        <w:rPr>
          <w:rFonts w:ascii="Arial" w:hAnsi="Arial" w:cs="Arial"/>
          <w:sz w:val="24"/>
          <w:szCs w:val="24"/>
        </w:rPr>
        <w:t xml:space="preserve">for </w:t>
      </w:r>
      <w:r w:rsidRPr="00B37DD2">
        <w:rPr>
          <w:rFonts w:ascii="Arial" w:hAnsi="Arial" w:cs="Arial"/>
          <w:sz w:val="24"/>
          <w:szCs w:val="24"/>
        </w:rPr>
        <w:t xml:space="preserve">guiding Local Government on </w:t>
      </w:r>
      <w:r w:rsidR="004C6F94">
        <w:rPr>
          <w:rFonts w:ascii="Arial" w:hAnsi="Arial" w:cs="Arial"/>
          <w:sz w:val="24"/>
          <w:szCs w:val="24"/>
        </w:rPr>
        <w:t>cultural d</w:t>
      </w:r>
      <w:r w:rsidR="002874BB" w:rsidRPr="00B37DD2">
        <w:rPr>
          <w:rFonts w:ascii="Arial" w:hAnsi="Arial" w:cs="Arial"/>
          <w:sz w:val="24"/>
          <w:szCs w:val="24"/>
        </w:rPr>
        <w:t xml:space="preserve">iversity </w:t>
      </w:r>
      <w:r w:rsidRPr="00B37DD2">
        <w:rPr>
          <w:rFonts w:ascii="Arial" w:hAnsi="Arial" w:cs="Arial"/>
          <w:sz w:val="24"/>
          <w:szCs w:val="24"/>
        </w:rPr>
        <w:t>issues. With an international profile</w:t>
      </w:r>
      <w:r w:rsidR="004D5B50" w:rsidRPr="00B37DD2">
        <w:rPr>
          <w:rFonts w:ascii="Arial" w:hAnsi="Arial" w:cs="Arial"/>
          <w:sz w:val="24"/>
          <w:szCs w:val="24"/>
        </w:rPr>
        <w:t xml:space="preserve">, the network </w:t>
      </w:r>
      <w:r w:rsidRPr="00B37DD2">
        <w:rPr>
          <w:rFonts w:ascii="Arial" w:hAnsi="Arial" w:cs="Arial"/>
          <w:sz w:val="24"/>
          <w:szCs w:val="24"/>
        </w:rPr>
        <w:t xml:space="preserve">is gathering increasing momentum in Australia with at least 14 Local Governments </w:t>
      </w:r>
      <w:r w:rsidR="004D5B50" w:rsidRPr="00B37DD2">
        <w:rPr>
          <w:rFonts w:ascii="Arial" w:hAnsi="Arial" w:cs="Arial"/>
          <w:sz w:val="24"/>
          <w:szCs w:val="24"/>
        </w:rPr>
        <w:t>sign</w:t>
      </w:r>
      <w:r w:rsidR="00924220" w:rsidRPr="00B37DD2">
        <w:rPr>
          <w:rFonts w:ascii="Arial" w:hAnsi="Arial" w:cs="Arial"/>
          <w:sz w:val="24"/>
          <w:szCs w:val="24"/>
        </w:rPr>
        <w:t>ed</w:t>
      </w:r>
      <w:r w:rsidR="004D5B50" w:rsidRPr="00B37DD2">
        <w:rPr>
          <w:rFonts w:ascii="Arial" w:hAnsi="Arial" w:cs="Arial"/>
          <w:sz w:val="24"/>
          <w:szCs w:val="24"/>
        </w:rPr>
        <w:t xml:space="preserve"> up</w:t>
      </w:r>
      <w:r w:rsidR="00924220" w:rsidRPr="00B37DD2">
        <w:rPr>
          <w:rFonts w:ascii="Arial" w:hAnsi="Arial" w:cs="Arial"/>
          <w:sz w:val="24"/>
          <w:szCs w:val="24"/>
        </w:rPr>
        <w:t xml:space="preserve"> as of May, 2018</w:t>
      </w:r>
      <w:r w:rsidR="004D5B50" w:rsidRPr="00B37DD2">
        <w:rPr>
          <w:rFonts w:ascii="Arial" w:hAnsi="Arial" w:cs="Arial"/>
          <w:sz w:val="24"/>
          <w:szCs w:val="24"/>
        </w:rPr>
        <w:t xml:space="preserve">. The recently </w:t>
      </w:r>
      <w:r w:rsidR="004D5B50" w:rsidRPr="00B37DD2">
        <w:rPr>
          <w:rFonts w:ascii="Arial" w:hAnsi="Arial" w:cs="Arial"/>
          <w:sz w:val="24"/>
          <w:szCs w:val="24"/>
        </w:rPr>
        <w:lastRenderedPageBreak/>
        <w:t>released</w:t>
      </w:r>
      <w:r w:rsidRPr="00B37DD2">
        <w:rPr>
          <w:rFonts w:ascii="Arial" w:hAnsi="Arial" w:cs="Arial"/>
          <w:sz w:val="24"/>
          <w:szCs w:val="24"/>
        </w:rPr>
        <w:t xml:space="preserve"> </w:t>
      </w:r>
      <w:r w:rsidR="004D5B50" w:rsidRPr="00B37DD2">
        <w:rPr>
          <w:rFonts w:ascii="Arial" w:hAnsi="Arial" w:cs="Arial"/>
          <w:sz w:val="24"/>
          <w:szCs w:val="24"/>
        </w:rPr>
        <w:t xml:space="preserve">second version of the </w:t>
      </w:r>
      <w:r w:rsidR="004D5B50" w:rsidRPr="00B37DD2">
        <w:rPr>
          <w:rStyle w:val="Emphasis"/>
          <w:rFonts w:ascii="Arial" w:hAnsi="Arial" w:cs="Arial"/>
          <w:sz w:val="24"/>
          <w:szCs w:val="24"/>
        </w:rPr>
        <w:t xml:space="preserve">Australian Standard for Welcoming Cities </w:t>
      </w:r>
      <w:r w:rsidR="004D5B50" w:rsidRPr="00B37DD2">
        <w:rPr>
          <w:rStyle w:val="Emphasis"/>
          <w:rFonts w:ascii="Arial" w:hAnsi="Arial" w:cs="Arial"/>
          <w:i w:val="0"/>
          <w:sz w:val="24"/>
          <w:szCs w:val="24"/>
        </w:rPr>
        <w:t>substantially informed the development of this strategy document.</w:t>
      </w:r>
    </w:p>
    <w:p w:rsidR="004D5B50" w:rsidRPr="00B37DD2" w:rsidRDefault="004D5B50" w:rsidP="00A955BA">
      <w:pPr>
        <w:ind w:left="709"/>
        <w:rPr>
          <w:rFonts w:ascii="Arial" w:hAnsi="Arial" w:cs="Arial"/>
          <w:sz w:val="24"/>
          <w:szCs w:val="24"/>
        </w:rPr>
      </w:pPr>
      <w:r w:rsidRPr="00B37DD2">
        <w:rPr>
          <w:rFonts w:ascii="Arial" w:hAnsi="Arial" w:cs="Arial"/>
          <w:sz w:val="24"/>
          <w:szCs w:val="24"/>
        </w:rPr>
        <w:t>The Office of Multi</w:t>
      </w:r>
      <w:r w:rsidR="00924220" w:rsidRPr="00B37DD2">
        <w:rPr>
          <w:rFonts w:ascii="Arial" w:hAnsi="Arial" w:cs="Arial"/>
          <w:sz w:val="24"/>
          <w:szCs w:val="24"/>
        </w:rPr>
        <w:t>c</w:t>
      </w:r>
      <w:r w:rsidRPr="00B37DD2">
        <w:rPr>
          <w:rFonts w:ascii="Arial" w:hAnsi="Arial" w:cs="Arial"/>
          <w:sz w:val="24"/>
          <w:szCs w:val="24"/>
        </w:rPr>
        <w:t xml:space="preserve">ultural Interests participated in a number of the consultative processes for the development of this strategy and </w:t>
      </w:r>
      <w:r w:rsidR="005B41B0" w:rsidRPr="00B37DD2">
        <w:rPr>
          <w:rFonts w:ascii="Arial" w:hAnsi="Arial" w:cs="Arial"/>
          <w:sz w:val="24"/>
          <w:szCs w:val="24"/>
        </w:rPr>
        <w:t>is</w:t>
      </w:r>
      <w:r w:rsidRPr="00B37DD2">
        <w:rPr>
          <w:rFonts w:ascii="Arial" w:hAnsi="Arial" w:cs="Arial"/>
          <w:sz w:val="24"/>
          <w:szCs w:val="24"/>
        </w:rPr>
        <w:t xml:space="preserve"> recognised as a highly useful resource with regards to </w:t>
      </w:r>
      <w:r w:rsidR="00924220" w:rsidRPr="00B37DD2">
        <w:rPr>
          <w:rFonts w:ascii="Arial" w:hAnsi="Arial" w:cs="Arial"/>
          <w:sz w:val="24"/>
          <w:szCs w:val="24"/>
        </w:rPr>
        <w:t xml:space="preserve">both strategy and </w:t>
      </w:r>
      <w:r w:rsidRPr="00B37DD2">
        <w:rPr>
          <w:rFonts w:ascii="Arial" w:hAnsi="Arial" w:cs="Arial"/>
          <w:sz w:val="24"/>
          <w:szCs w:val="24"/>
        </w:rPr>
        <w:t>implementation.</w:t>
      </w:r>
    </w:p>
    <w:p w:rsidR="004D5B50" w:rsidRPr="00B37DD2" w:rsidRDefault="004D5B50" w:rsidP="00A955BA">
      <w:pPr>
        <w:ind w:left="709"/>
        <w:rPr>
          <w:rFonts w:ascii="Arial" w:hAnsi="Arial" w:cs="Arial"/>
          <w:sz w:val="24"/>
          <w:szCs w:val="24"/>
        </w:rPr>
      </w:pPr>
      <w:r w:rsidRPr="00B37DD2">
        <w:rPr>
          <w:rFonts w:ascii="Arial" w:hAnsi="Arial" w:cs="Arial"/>
          <w:sz w:val="24"/>
          <w:szCs w:val="24"/>
        </w:rPr>
        <w:t xml:space="preserve">Employment issues were high on the agenda for many culturally diverse communities and the highly successful </w:t>
      </w:r>
      <w:r w:rsidRPr="00B37DD2">
        <w:rPr>
          <w:rFonts w:ascii="Arial" w:hAnsi="Arial" w:cs="Arial"/>
          <w:b/>
          <w:i/>
          <w:sz w:val="24"/>
          <w:szCs w:val="24"/>
        </w:rPr>
        <w:t>Local jobs for local people</w:t>
      </w:r>
      <w:r w:rsidRPr="00B37DD2">
        <w:rPr>
          <w:rFonts w:ascii="Arial" w:hAnsi="Arial" w:cs="Arial"/>
          <w:sz w:val="24"/>
          <w:szCs w:val="24"/>
        </w:rPr>
        <w:t xml:space="preserve"> initiative </w:t>
      </w:r>
      <w:r w:rsidR="00707D23" w:rsidRPr="00B37DD2">
        <w:rPr>
          <w:rFonts w:ascii="Arial" w:hAnsi="Arial" w:cs="Arial"/>
          <w:sz w:val="24"/>
          <w:szCs w:val="24"/>
        </w:rPr>
        <w:t xml:space="preserve">developed by the </w:t>
      </w:r>
      <w:r w:rsidRPr="00B37DD2">
        <w:rPr>
          <w:rFonts w:ascii="Arial" w:hAnsi="Arial" w:cs="Arial"/>
          <w:sz w:val="24"/>
          <w:szCs w:val="24"/>
        </w:rPr>
        <w:t>City of Hume provided inspiration for a number of actions contained within this strategy</w:t>
      </w:r>
      <w:r w:rsidR="00924220" w:rsidRPr="00B37DD2">
        <w:rPr>
          <w:rFonts w:ascii="Arial" w:hAnsi="Arial" w:cs="Arial"/>
          <w:sz w:val="24"/>
          <w:szCs w:val="24"/>
        </w:rPr>
        <w:t>.</w:t>
      </w:r>
    </w:p>
    <w:p w:rsidR="002E746F" w:rsidRPr="00B37DD2" w:rsidRDefault="004D5B50" w:rsidP="00A955BA">
      <w:pPr>
        <w:ind w:left="709"/>
        <w:rPr>
          <w:rFonts w:ascii="Arial" w:hAnsi="Arial" w:cs="Arial"/>
          <w:sz w:val="24"/>
          <w:szCs w:val="24"/>
        </w:rPr>
      </w:pPr>
      <w:r w:rsidRPr="00B37DD2">
        <w:rPr>
          <w:rFonts w:ascii="Arial" w:hAnsi="Arial" w:cs="Arial"/>
          <w:sz w:val="24"/>
          <w:szCs w:val="24"/>
        </w:rPr>
        <w:t xml:space="preserve">The Scanlon Foundation survey has mapped social cohesion for 10 years </w:t>
      </w:r>
      <w:r w:rsidR="00924220" w:rsidRPr="00B37DD2">
        <w:rPr>
          <w:rFonts w:ascii="Arial" w:hAnsi="Arial" w:cs="Arial"/>
          <w:sz w:val="24"/>
          <w:szCs w:val="24"/>
        </w:rPr>
        <w:t xml:space="preserve">and their findings were cross-referenced with the City of Cockburn consultation outcomes. Both processes </w:t>
      </w:r>
      <w:r w:rsidRPr="00B37DD2">
        <w:rPr>
          <w:rFonts w:ascii="Arial" w:hAnsi="Arial" w:cs="Arial"/>
          <w:sz w:val="24"/>
          <w:szCs w:val="24"/>
        </w:rPr>
        <w:t xml:space="preserve">clearly indicated that the cultural diversity </w:t>
      </w:r>
      <w:r w:rsidR="00924220" w:rsidRPr="00B37DD2">
        <w:rPr>
          <w:rFonts w:ascii="Arial" w:hAnsi="Arial" w:cs="Arial"/>
          <w:sz w:val="24"/>
          <w:szCs w:val="24"/>
        </w:rPr>
        <w:t>was embraced and</w:t>
      </w:r>
      <w:r w:rsidR="00707D23" w:rsidRPr="00B37DD2">
        <w:rPr>
          <w:rFonts w:ascii="Arial" w:hAnsi="Arial" w:cs="Arial"/>
          <w:sz w:val="24"/>
          <w:szCs w:val="24"/>
        </w:rPr>
        <w:t xml:space="preserve"> multiculturalism highly valued.</w:t>
      </w:r>
      <w:r w:rsidRPr="00B37DD2">
        <w:rPr>
          <w:rFonts w:ascii="Arial" w:hAnsi="Arial" w:cs="Arial"/>
          <w:sz w:val="24"/>
          <w:szCs w:val="24"/>
        </w:rPr>
        <w:t xml:space="preserve">  </w:t>
      </w:r>
      <w:r w:rsidR="00A955BA" w:rsidRPr="00B37DD2">
        <w:rPr>
          <w:rFonts w:ascii="Arial" w:hAnsi="Arial" w:cs="Arial"/>
          <w:sz w:val="24"/>
          <w:szCs w:val="24"/>
        </w:rPr>
        <w:t xml:space="preserve"> </w:t>
      </w:r>
    </w:p>
    <w:p w:rsidR="00EC4100" w:rsidRPr="00B37DD2" w:rsidRDefault="006D0348" w:rsidP="007B1936">
      <w:pPr>
        <w:pStyle w:val="Heading1"/>
        <w:numPr>
          <w:ilvl w:val="0"/>
          <w:numId w:val="1"/>
        </w:numPr>
        <w:spacing w:after="240"/>
        <w:rPr>
          <w:rFonts w:ascii="Arial" w:hAnsi="Arial" w:cs="Arial"/>
          <w:sz w:val="24"/>
          <w:szCs w:val="24"/>
        </w:rPr>
      </w:pPr>
      <w:bookmarkStart w:id="257" w:name="_Toc522713712"/>
      <w:r w:rsidRPr="00B37DD2">
        <w:rPr>
          <w:rFonts w:ascii="Arial" w:hAnsi="Arial" w:cs="Arial"/>
          <w:sz w:val="24"/>
          <w:szCs w:val="24"/>
        </w:rPr>
        <w:t>Consultation outcomes</w:t>
      </w:r>
      <w:bookmarkEnd w:id="257"/>
    </w:p>
    <w:p w:rsidR="000A3351" w:rsidRPr="00B37DD2" w:rsidRDefault="00F7258D" w:rsidP="000A3351">
      <w:pPr>
        <w:spacing w:after="0"/>
        <w:ind w:left="720"/>
        <w:rPr>
          <w:rFonts w:ascii="Arial" w:hAnsi="Arial" w:cs="Arial"/>
          <w:b/>
          <w:i/>
          <w:sz w:val="24"/>
          <w:szCs w:val="24"/>
        </w:rPr>
      </w:pPr>
      <w:r w:rsidRPr="00B37DD2">
        <w:rPr>
          <w:rFonts w:ascii="Arial" w:hAnsi="Arial" w:cs="Arial"/>
          <w:sz w:val="24"/>
          <w:szCs w:val="24"/>
        </w:rPr>
        <w:t xml:space="preserve">A total of </w:t>
      </w:r>
      <w:r w:rsidR="00A7538F" w:rsidRPr="00B37DD2">
        <w:rPr>
          <w:rFonts w:ascii="Arial" w:hAnsi="Arial" w:cs="Arial"/>
          <w:sz w:val="24"/>
          <w:szCs w:val="24"/>
        </w:rPr>
        <w:t>618</w:t>
      </w:r>
      <w:r w:rsidRPr="00B37DD2">
        <w:rPr>
          <w:rFonts w:ascii="Arial" w:hAnsi="Arial" w:cs="Arial"/>
          <w:sz w:val="24"/>
          <w:szCs w:val="24"/>
        </w:rPr>
        <w:t xml:space="preserve"> residents were consulted via surveys, focus groups, workshops and informal meetings. </w:t>
      </w:r>
      <w:r w:rsidRPr="00B37DD2">
        <w:rPr>
          <w:rFonts w:ascii="Arial" w:hAnsi="Arial" w:cs="Arial"/>
          <w:b/>
          <w:i/>
          <w:sz w:val="24"/>
          <w:szCs w:val="24"/>
        </w:rPr>
        <w:t xml:space="preserve">A summary of </w:t>
      </w:r>
      <w:r w:rsidR="00924220" w:rsidRPr="00B37DD2">
        <w:rPr>
          <w:rFonts w:ascii="Arial" w:hAnsi="Arial" w:cs="Arial"/>
          <w:b/>
          <w:i/>
          <w:sz w:val="24"/>
          <w:szCs w:val="24"/>
        </w:rPr>
        <w:t xml:space="preserve">the </w:t>
      </w:r>
      <w:r w:rsidRPr="00B37DD2">
        <w:rPr>
          <w:rFonts w:ascii="Arial" w:hAnsi="Arial" w:cs="Arial"/>
          <w:b/>
          <w:i/>
          <w:sz w:val="24"/>
          <w:szCs w:val="24"/>
        </w:rPr>
        <w:t>consultations under</w:t>
      </w:r>
      <w:r w:rsidR="00924220" w:rsidRPr="00B37DD2">
        <w:rPr>
          <w:rFonts w:ascii="Arial" w:hAnsi="Arial" w:cs="Arial"/>
          <w:b/>
          <w:i/>
          <w:sz w:val="24"/>
          <w:szCs w:val="24"/>
        </w:rPr>
        <w:t xml:space="preserve">taken is attached </w:t>
      </w:r>
      <w:r w:rsidRPr="00B37DD2">
        <w:rPr>
          <w:rFonts w:ascii="Arial" w:hAnsi="Arial" w:cs="Arial"/>
          <w:b/>
          <w:i/>
          <w:sz w:val="24"/>
          <w:szCs w:val="24"/>
        </w:rPr>
        <w:t xml:space="preserve">at Appendix A and a list of survey comments </w:t>
      </w:r>
      <w:r w:rsidR="00924220" w:rsidRPr="00B37DD2">
        <w:rPr>
          <w:rFonts w:ascii="Arial" w:hAnsi="Arial" w:cs="Arial"/>
          <w:b/>
          <w:i/>
          <w:sz w:val="24"/>
          <w:szCs w:val="24"/>
        </w:rPr>
        <w:t xml:space="preserve">is listed </w:t>
      </w:r>
      <w:r w:rsidRPr="00B37DD2">
        <w:rPr>
          <w:rFonts w:ascii="Arial" w:hAnsi="Arial" w:cs="Arial"/>
          <w:b/>
          <w:i/>
          <w:sz w:val="24"/>
          <w:szCs w:val="24"/>
        </w:rPr>
        <w:t xml:space="preserve">at Appendix B. </w:t>
      </w:r>
    </w:p>
    <w:p w:rsidR="00B405F7" w:rsidRPr="00B37DD2" w:rsidRDefault="004B420C" w:rsidP="00035A04">
      <w:pPr>
        <w:pStyle w:val="Heading2"/>
        <w:ind w:firstLine="720"/>
        <w:rPr>
          <w:rFonts w:ascii="Arial" w:hAnsi="Arial" w:cs="Arial"/>
          <w:sz w:val="24"/>
          <w:szCs w:val="24"/>
        </w:rPr>
      </w:pPr>
      <w:bookmarkStart w:id="258" w:name="_Toc522713713"/>
      <w:r>
        <w:rPr>
          <w:rFonts w:ascii="Arial" w:hAnsi="Arial" w:cs="Arial"/>
          <w:sz w:val="24"/>
          <w:szCs w:val="24"/>
        </w:rPr>
        <w:t>8</w:t>
      </w:r>
      <w:r w:rsidR="004A6EA6" w:rsidRPr="00B37DD2">
        <w:rPr>
          <w:rFonts w:ascii="Arial" w:hAnsi="Arial" w:cs="Arial"/>
          <w:sz w:val="24"/>
          <w:szCs w:val="24"/>
        </w:rPr>
        <w:t>.1</w:t>
      </w:r>
      <w:r w:rsidR="004A6EA6" w:rsidRPr="00B37DD2">
        <w:rPr>
          <w:rFonts w:ascii="Arial" w:hAnsi="Arial" w:cs="Arial"/>
          <w:sz w:val="24"/>
          <w:szCs w:val="24"/>
        </w:rPr>
        <w:tab/>
        <w:t>Community survey</w:t>
      </w:r>
      <w:bookmarkEnd w:id="258"/>
    </w:p>
    <w:p w:rsidR="002101C8" w:rsidRPr="00B37DD2" w:rsidRDefault="00D67419" w:rsidP="00053FA5">
      <w:pPr>
        <w:ind w:left="720"/>
        <w:rPr>
          <w:rFonts w:ascii="Arial" w:hAnsi="Arial" w:cs="Arial"/>
          <w:sz w:val="24"/>
          <w:szCs w:val="24"/>
        </w:rPr>
      </w:pPr>
      <w:r w:rsidRPr="00B37DD2">
        <w:rPr>
          <w:rFonts w:ascii="Arial" w:hAnsi="Arial" w:cs="Arial"/>
          <w:sz w:val="24"/>
          <w:szCs w:val="24"/>
        </w:rPr>
        <w:t xml:space="preserve">The </w:t>
      </w:r>
      <w:r w:rsidR="00053FA5" w:rsidRPr="00B37DD2">
        <w:rPr>
          <w:rFonts w:ascii="Arial" w:hAnsi="Arial" w:cs="Arial"/>
          <w:sz w:val="24"/>
          <w:szCs w:val="24"/>
        </w:rPr>
        <w:t xml:space="preserve">community </w:t>
      </w:r>
      <w:r w:rsidRPr="00B37DD2">
        <w:rPr>
          <w:rFonts w:ascii="Arial" w:hAnsi="Arial" w:cs="Arial"/>
          <w:sz w:val="24"/>
          <w:szCs w:val="24"/>
        </w:rPr>
        <w:t xml:space="preserve">survey </w:t>
      </w:r>
      <w:r w:rsidR="002101C8" w:rsidRPr="00B37DD2">
        <w:rPr>
          <w:rFonts w:ascii="Arial" w:hAnsi="Arial" w:cs="Arial"/>
          <w:sz w:val="24"/>
          <w:szCs w:val="24"/>
        </w:rPr>
        <w:t xml:space="preserve">opened </w:t>
      </w:r>
      <w:r w:rsidR="00010A1E" w:rsidRPr="00B37DD2">
        <w:rPr>
          <w:rFonts w:ascii="Arial" w:hAnsi="Arial" w:cs="Arial"/>
          <w:sz w:val="24"/>
          <w:szCs w:val="24"/>
        </w:rPr>
        <w:t xml:space="preserve">in February 2018, </w:t>
      </w:r>
      <w:r w:rsidR="002101C8" w:rsidRPr="00B37DD2">
        <w:rPr>
          <w:rFonts w:ascii="Arial" w:hAnsi="Arial" w:cs="Arial"/>
          <w:sz w:val="24"/>
          <w:szCs w:val="24"/>
        </w:rPr>
        <w:t>closed on 20 April 2018</w:t>
      </w:r>
      <w:r w:rsidR="000638E5" w:rsidRPr="00B37DD2">
        <w:rPr>
          <w:rFonts w:ascii="Arial" w:hAnsi="Arial" w:cs="Arial"/>
          <w:sz w:val="24"/>
          <w:szCs w:val="24"/>
        </w:rPr>
        <w:t xml:space="preserve"> and </w:t>
      </w:r>
      <w:r w:rsidR="002101C8" w:rsidRPr="00B37DD2">
        <w:rPr>
          <w:rFonts w:ascii="Arial" w:hAnsi="Arial" w:cs="Arial"/>
          <w:sz w:val="24"/>
          <w:szCs w:val="24"/>
        </w:rPr>
        <w:t xml:space="preserve">included an online survey, a hardcopy </w:t>
      </w:r>
      <w:r w:rsidR="00053FA5" w:rsidRPr="00B37DD2">
        <w:rPr>
          <w:rFonts w:ascii="Arial" w:hAnsi="Arial" w:cs="Arial"/>
          <w:sz w:val="24"/>
          <w:szCs w:val="24"/>
        </w:rPr>
        <w:t xml:space="preserve">version </w:t>
      </w:r>
      <w:r w:rsidR="002101C8" w:rsidRPr="00B37DD2">
        <w:rPr>
          <w:rFonts w:ascii="Arial" w:hAnsi="Arial" w:cs="Arial"/>
          <w:sz w:val="24"/>
          <w:szCs w:val="24"/>
        </w:rPr>
        <w:t xml:space="preserve">handed out at the City’s Citizenship ceremonies and cultural events </w:t>
      </w:r>
      <w:r w:rsidR="00010A1E" w:rsidRPr="00B37DD2">
        <w:rPr>
          <w:rFonts w:ascii="Arial" w:hAnsi="Arial" w:cs="Arial"/>
          <w:sz w:val="24"/>
          <w:szCs w:val="24"/>
        </w:rPr>
        <w:t xml:space="preserve">along with </w:t>
      </w:r>
      <w:r w:rsidR="00053FA5" w:rsidRPr="00B37DD2">
        <w:rPr>
          <w:rFonts w:ascii="Arial" w:hAnsi="Arial" w:cs="Arial"/>
          <w:sz w:val="24"/>
          <w:szCs w:val="24"/>
        </w:rPr>
        <w:t xml:space="preserve">copies </w:t>
      </w:r>
      <w:r w:rsidR="002101C8" w:rsidRPr="00B37DD2">
        <w:rPr>
          <w:rFonts w:ascii="Arial" w:hAnsi="Arial" w:cs="Arial"/>
          <w:sz w:val="24"/>
          <w:szCs w:val="24"/>
        </w:rPr>
        <w:t xml:space="preserve">provided at </w:t>
      </w:r>
      <w:r w:rsidR="000638E5" w:rsidRPr="00B37DD2">
        <w:rPr>
          <w:rFonts w:ascii="Arial" w:hAnsi="Arial" w:cs="Arial"/>
          <w:sz w:val="24"/>
          <w:szCs w:val="24"/>
        </w:rPr>
        <w:t xml:space="preserve">face-to-face </w:t>
      </w:r>
      <w:r w:rsidR="002101C8" w:rsidRPr="00B37DD2">
        <w:rPr>
          <w:rFonts w:ascii="Arial" w:hAnsi="Arial" w:cs="Arial"/>
          <w:sz w:val="24"/>
          <w:szCs w:val="24"/>
        </w:rPr>
        <w:t>consultation sessions.</w:t>
      </w:r>
      <w:r w:rsidR="00053FA5" w:rsidRPr="00B37DD2">
        <w:rPr>
          <w:rFonts w:ascii="Arial" w:hAnsi="Arial" w:cs="Arial"/>
          <w:sz w:val="24"/>
          <w:szCs w:val="24"/>
        </w:rPr>
        <w:t xml:space="preserve"> Residents could also s</w:t>
      </w:r>
      <w:r w:rsidR="002101C8" w:rsidRPr="00B37DD2">
        <w:rPr>
          <w:rFonts w:ascii="Arial" w:hAnsi="Arial" w:cs="Arial"/>
          <w:sz w:val="24"/>
          <w:szCs w:val="24"/>
        </w:rPr>
        <w:t xml:space="preserve">end an email to </w:t>
      </w:r>
      <w:hyperlink r:id="rId30" w:history="1">
        <w:r w:rsidR="002101C8" w:rsidRPr="00B37DD2">
          <w:rPr>
            <w:rStyle w:val="Hyperlink"/>
            <w:rFonts w:ascii="Arial" w:hAnsi="Arial" w:cs="Arial"/>
            <w:sz w:val="24"/>
            <w:szCs w:val="24"/>
          </w:rPr>
          <w:t>comment@cockburn.wa.gov.au</w:t>
        </w:r>
      </w:hyperlink>
      <w:r w:rsidR="00053FA5" w:rsidRPr="00B37DD2">
        <w:rPr>
          <w:rFonts w:ascii="Arial" w:hAnsi="Arial" w:cs="Arial"/>
          <w:sz w:val="24"/>
          <w:szCs w:val="24"/>
        </w:rPr>
        <w:t>.</w:t>
      </w:r>
    </w:p>
    <w:p w:rsidR="002101C8" w:rsidRPr="00B37DD2" w:rsidRDefault="002101C8" w:rsidP="00D67419">
      <w:pPr>
        <w:ind w:left="720"/>
        <w:rPr>
          <w:rFonts w:ascii="Arial" w:hAnsi="Arial" w:cs="Arial"/>
          <w:sz w:val="24"/>
          <w:szCs w:val="24"/>
        </w:rPr>
      </w:pPr>
      <w:r w:rsidRPr="00B37DD2">
        <w:rPr>
          <w:rFonts w:ascii="Arial" w:hAnsi="Arial" w:cs="Arial"/>
          <w:sz w:val="24"/>
          <w:szCs w:val="24"/>
        </w:rPr>
        <w:t>A total of 187</w:t>
      </w:r>
      <w:r w:rsidR="000A3351" w:rsidRPr="00B37DD2">
        <w:rPr>
          <w:rFonts w:ascii="Arial" w:hAnsi="Arial" w:cs="Arial"/>
          <w:sz w:val="24"/>
          <w:szCs w:val="24"/>
        </w:rPr>
        <w:t xml:space="preserve"> residents completed the survey.</w:t>
      </w:r>
    </w:p>
    <w:p w:rsidR="00D67419" w:rsidRPr="00B37DD2" w:rsidRDefault="00D67419" w:rsidP="00D67419">
      <w:pPr>
        <w:ind w:left="720"/>
        <w:rPr>
          <w:rFonts w:ascii="Arial" w:hAnsi="Arial" w:cs="Arial"/>
          <w:sz w:val="24"/>
          <w:szCs w:val="24"/>
        </w:rPr>
      </w:pPr>
      <w:r w:rsidRPr="00B37DD2">
        <w:rPr>
          <w:rFonts w:ascii="Arial" w:hAnsi="Arial" w:cs="Arial"/>
          <w:sz w:val="24"/>
          <w:szCs w:val="24"/>
        </w:rPr>
        <w:t xml:space="preserve">A summary of the key responses to the survey is outlined in </w:t>
      </w:r>
      <w:r w:rsidR="0049365D" w:rsidRPr="00B37DD2">
        <w:rPr>
          <w:rFonts w:ascii="Arial" w:hAnsi="Arial" w:cs="Arial"/>
          <w:sz w:val="24"/>
          <w:szCs w:val="24"/>
        </w:rPr>
        <w:t>table 7.</w:t>
      </w:r>
    </w:p>
    <w:p w:rsidR="001D6B00" w:rsidRPr="00B37DD2" w:rsidRDefault="004C500C">
      <w:pPr>
        <w:ind w:firstLine="720"/>
        <w:rPr>
          <w:rFonts w:ascii="Arial" w:hAnsi="Arial" w:cs="Arial"/>
          <w:b/>
          <w:i/>
          <w:sz w:val="24"/>
          <w:szCs w:val="24"/>
        </w:rPr>
      </w:pPr>
      <w:r w:rsidRPr="00B37DD2">
        <w:rPr>
          <w:rFonts w:ascii="Arial" w:hAnsi="Arial" w:cs="Arial"/>
          <w:b/>
          <w:i/>
          <w:sz w:val="24"/>
          <w:szCs w:val="24"/>
        </w:rPr>
        <w:t xml:space="preserve">Table </w:t>
      </w:r>
      <w:r w:rsidR="00707D23" w:rsidRPr="00B37DD2">
        <w:rPr>
          <w:rFonts w:ascii="Arial" w:hAnsi="Arial" w:cs="Arial"/>
          <w:b/>
          <w:i/>
          <w:sz w:val="24"/>
          <w:szCs w:val="24"/>
        </w:rPr>
        <w:t>8</w:t>
      </w:r>
      <w:r w:rsidR="00D67419" w:rsidRPr="00B37DD2">
        <w:rPr>
          <w:rFonts w:ascii="Arial" w:hAnsi="Arial" w:cs="Arial"/>
          <w:b/>
          <w:i/>
          <w:sz w:val="24"/>
          <w:szCs w:val="24"/>
        </w:rPr>
        <w:t xml:space="preserve"> – </w:t>
      </w:r>
      <w:r w:rsidR="00424433" w:rsidRPr="00B37DD2">
        <w:rPr>
          <w:rFonts w:ascii="Arial" w:hAnsi="Arial" w:cs="Arial"/>
          <w:b/>
          <w:i/>
          <w:sz w:val="24"/>
          <w:szCs w:val="24"/>
        </w:rPr>
        <w:t xml:space="preserve">Key features </w:t>
      </w:r>
      <w:r w:rsidR="00D67419" w:rsidRPr="00B37DD2">
        <w:rPr>
          <w:rFonts w:ascii="Arial" w:hAnsi="Arial" w:cs="Arial"/>
          <w:b/>
          <w:i/>
          <w:sz w:val="24"/>
          <w:szCs w:val="24"/>
        </w:rPr>
        <w:t>of survey responses</w:t>
      </w:r>
    </w:p>
    <w:tbl>
      <w:tblPr>
        <w:tblStyle w:val="GridTable4-Accent31"/>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969"/>
      </w:tblGrid>
      <w:tr w:rsidR="002101C8" w:rsidRPr="00B37DD2" w:rsidTr="007B1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3" w:type="dxa"/>
            <w:gridSpan w:val="2"/>
            <w:tcBorders>
              <w:top w:val="none" w:sz="0" w:space="0" w:color="auto"/>
              <w:left w:val="none" w:sz="0" w:space="0" w:color="auto"/>
              <w:bottom w:val="none" w:sz="0" w:space="0" w:color="auto"/>
              <w:right w:val="none" w:sz="0" w:space="0" w:color="auto"/>
            </w:tcBorders>
            <w:shd w:val="clear" w:color="auto" w:fill="548DD4" w:themeFill="text2" w:themeFillTint="99"/>
          </w:tcPr>
          <w:p w:rsidR="002101C8" w:rsidRPr="00B37DD2" w:rsidRDefault="00424433" w:rsidP="00424433">
            <w:pPr>
              <w:pStyle w:val="Tablerowheadings"/>
            </w:pPr>
            <w:r w:rsidRPr="00B37DD2">
              <w:t>Key features of survey responses</w:t>
            </w:r>
          </w:p>
        </w:tc>
      </w:tr>
      <w:tr w:rsidR="002101C8" w:rsidRPr="00B37DD2" w:rsidTr="007B1936">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394" w:type="dxa"/>
            <w:shd w:val="clear" w:color="auto" w:fill="auto"/>
            <w:vAlign w:val="center"/>
          </w:tcPr>
          <w:p w:rsidR="002101C8" w:rsidRPr="00B37DD2" w:rsidRDefault="002101C8" w:rsidP="005B70F2">
            <w:pPr>
              <w:pStyle w:val="Tablerowheadings"/>
              <w:rPr>
                <w:b w:val="0"/>
              </w:rPr>
            </w:pPr>
          </w:p>
          <w:p w:rsidR="002101C8" w:rsidRPr="00B37DD2" w:rsidRDefault="002101C8" w:rsidP="005B70F2">
            <w:pPr>
              <w:pStyle w:val="Tablerowheadings"/>
              <w:rPr>
                <w:b w:val="0"/>
              </w:rPr>
            </w:pPr>
            <w:r w:rsidRPr="00B37DD2">
              <w:rPr>
                <w:b w:val="0"/>
              </w:rPr>
              <w:t>We asked if you felt included in the community</w:t>
            </w:r>
          </w:p>
          <w:p w:rsidR="002101C8" w:rsidRPr="00B37DD2" w:rsidRDefault="002101C8" w:rsidP="005B70F2">
            <w:pPr>
              <w:pStyle w:val="Tablerowheadings"/>
              <w:rPr>
                <w:b w:val="0"/>
              </w:rPr>
            </w:pPr>
          </w:p>
        </w:tc>
        <w:tc>
          <w:tcPr>
            <w:tcW w:w="3969" w:type="dxa"/>
            <w:vMerge w:val="restart"/>
            <w:shd w:val="clear" w:color="auto" w:fill="F2F2F2" w:themeFill="background1" w:themeFillShade="F2"/>
          </w:tcPr>
          <w:p w:rsidR="002101C8" w:rsidRPr="00B37DD2" w:rsidRDefault="002101C8" w:rsidP="005B70F2">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2101C8" w:rsidRPr="00B37DD2" w:rsidRDefault="002101C8" w:rsidP="005B70F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You said:</w:t>
            </w:r>
          </w:p>
          <w:p w:rsidR="00D67419" w:rsidRPr="00B37DD2" w:rsidRDefault="002101C8" w:rsidP="00D6741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w:t>
            </w:r>
            <w:r w:rsidR="00D67419" w:rsidRPr="00B37DD2">
              <w:rPr>
                <w:rFonts w:ascii="Arial" w:hAnsi="Arial" w:cs="Arial"/>
              </w:rPr>
              <w:t>Already doing great”</w:t>
            </w:r>
          </w:p>
          <w:p w:rsidR="00D67419" w:rsidRPr="00B37DD2" w:rsidRDefault="00D67419" w:rsidP="00D67419">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D67419" w:rsidRPr="00B37DD2" w:rsidRDefault="00D67419" w:rsidP="00D6741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lastRenderedPageBreak/>
              <w:t>“Promote places such as the Yangebup Family Centre who do such a good job of making everyone feel welcome and included in the community.”</w:t>
            </w:r>
          </w:p>
          <w:p w:rsidR="00D67419" w:rsidRPr="00B37DD2" w:rsidRDefault="00D67419" w:rsidP="00D67419">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D67419" w:rsidRPr="00B37DD2" w:rsidRDefault="00D67419" w:rsidP="00D6741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 xml:space="preserve">“This is a really good initiative by the </w:t>
            </w:r>
            <w:r w:rsidR="00EA5A51">
              <w:rPr>
                <w:rFonts w:ascii="Arial" w:hAnsi="Arial" w:cs="Arial"/>
              </w:rPr>
              <w:t>C</w:t>
            </w:r>
            <w:r w:rsidR="00EA5A51" w:rsidRPr="00B37DD2">
              <w:rPr>
                <w:rFonts w:ascii="Arial" w:hAnsi="Arial" w:cs="Arial"/>
              </w:rPr>
              <w:t xml:space="preserve">ity </w:t>
            </w:r>
            <w:r w:rsidRPr="00B37DD2">
              <w:rPr>
                <w:rFonts w:ascii="Arial" w:hAnsi="Arial" w:cs="Arial"/>
              </w:rPr>
              <w:t>of Cockburn and it must be advertised”</w:t>
            </w:r>
          </w:p>
          <w:p w:rsidR="00D67419" w:rsidRPr="00B37DD2" w:rsidRDefault="00D67419" w:rsidP="00D67419">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2101C8" w:rsidRPr="00B37DD2" w:rsidRDefault="002101C8" w:rsidP="005B70F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2101C8" w:rsidRPr="00B37DD2" w:rsidTr="007B1936">
        <w:trPr>
          <w:trHeight w:val="2780"/>
        </w:trPr>
        <w:tc>
          <w:tcPr>
            <w:cnfStyle w:val="001000000000" w:firstRow="0" w:lastRow="0" w:firstColumn="1" w:lastColumn="0" w:oddVBand="0" w:evenVBand="0" w:oddHBand="0" w:evenHBand="0" w:firstRowFirstColumn="0" w:firstRowLastColumn="0" w:lastRowFirstColumn="0" w:lastRowLastColumn="0"/>
            <w:tcW w:w="4394" w:type="dxa"/>
            <w:shd w:val="clear" w:color="auto" w:fill="auto"/>
            <w:vAlign w:val="center"/>
          </w:tcPr>
          <w:p w:rsidR="002101C8" w:rsidRPr="00B37DD2" w:rsidRDefault="00D67419" w:rsidP="005B70F2">
            <w:pPr>
              <w:pStyle w:val="Tablerowheadings"/>
              <w:rPr>
                <w:b w:val="0"/>
              </w:rPr>
            </w:pPr>
            <w:r w:rsidRPr="00B37DD2">
              <w:rPr>
                <w:b w:val="0"/>
              </w:rPr>
              <w:lastRenderedPageBreak/>
              <w:t>Factors assisting inclusion:</w:t>
            </w:r>
          </w:p>
          <w:p w:rsidR="002101C8" w:rsidRPr="00B37DD2" w:rsidRDefault="000638E5" w:rsidP="00543B78">
            <w:pPr>
              <w:pStyle w:val="Tablerowheadings"/>
              <w:numPr>
                <w:ilvl w:val="0"/>
                <w:numId w:val="3"/>
              </w:numPr>
              <w:spacing w:line="276" w:lineRule="auto"/>
              <w:rPr>
                <w:b w:val="0"/>
              </w:rPr>
            </w:pPr>
            <w:r w:rsidRPr="00B37DD2">
              <w:rPr>
                <w:b w:val="0"/>
              </w:rPr>
              <w:t xml:space="preserve">29% </w:t>
            </w:r>
            <w:r w:rsidR="002101C8" w:rsidRPr="00B37DD2">
              <w:rPr>
                <w:b w:val="0"/>
              </w:rPr>
              <w:t>said there were no barriers and they felt included in their community</w:t>
            </w:r>
          </w:p>
          <w:p w:rsidR="002101C8" w:rsidRPr="00B37DD2" w:rsidRDefault="002101C8" w:rsidP="00543B78">
            <w:pPr>
              <w:pStyle w:val="Tablerowheadings"/>
              <w:numPr>
                <w:ilvl w:val="0"/>
                <w:numId w:val="3"/>
              </w:numPr>
              <w:spacing w:line="276" w:lineRule="auto"/>
              <w:rPr>
                <w:b w:val="0"/>
              </w:rPr>
            </w:pPr>
            <w:r w:rsidRPr="00B37DD2">
              <w:rPr>
                <w:b w:val="0"/>
              </w:rPr>
              <w:t>Activities within their cultural group, church, friendly neighbours and meeting people at parents groups helped people feel included</w:t>
            </w:r>
          </w:p>
          <w:p w:rsidR="002101C8" w:rsidRPr="00B37DD2" w:rsidRDefault="002101C8" w:rsidP="00543B78">
            <w:pPr>
              <w:pStyle w:val="Tablerowheadings"/>
              <w:numPr>
                <w:ilvl w:val="0"/>
                <w:numId w:val="3"/>
              </w:numPr>
              <w:spacing w:line="276" w:lineRule="auto"/>
              <w:rPr>
                <w:b w:val="0"/>
              </w:rPr>
            </w:pPr>
            <w:r w:rsidRPr="00B37DD2">
              <w:rPr>
                <w:b w:val="0"/>
              </w:rPr>
              <w:t>67% sp</w:t>
            </w:r>
            <w:r w:rsidR="00D67419" w:rsidRPr="00B37DD2">
              <w:rPr>
                <w:b w:val="0"/>
              </w:rPr>
              <w:t>oke</w:t>
            </w:r>
            <w:r w:rsidRPr="00B37DD2">
              <w:rPr>
                <w:b w:val="0"/>
              </w:rPr>
              <w:t xml:space="preserve"> English very well</w:t>
            </w:r>
          </w:p>
        </w:tc>
        <w:tc>
          <w:tcPr>
            <w:tcW w:w="3969" w:type="dxa"/>
            <w:vMerge/>
            <w:shd w:val="clear" w:color="auto" w:fill="F2F2F2" w:themeFill="background1" w:themeFillShade="F2"/>
          </w:tcPr>
          <w:p w:rsidR="002101C8" w:rsidRPr="00B37DD2" w:rsidRDefault="002101C8" w:rsidP="005B70F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101C8" w:rsidRPr="00B37DD2" w:rsidTr="007B1936">
        <w:trPr>
          <w:cnfStyle w:val="000000100000" w:firstRow="0" w:lastRow="0" w:firstColumn="0" w:lastColumn="0" w:oddVBand="0" w:evenVBand="0" w:oddHBand="1" w:evenHBand="0" w:firstRowFirstColumn="0" w:firstRowLastColumn="0" w:lastRowFirstColumn="0" w:lastRowLastColumn="0"/>
          <w:trHeight w:val="2162"/>
        </w:trPr>
        <w:tc>
          <w:tcPr>
            <w:cnfStyle w:val="001000000000" w:firstRow="0" w:lastRow="0" w:firstColumn="1" w:lastColumn="0" w:oddVBand="0" w:evenVBand="0" w:oddHBand="0" w:evenHBand="0" w:firstRowFirstColumn="0" w:firstRowLastColumn="0" w:lastRowFirstColumn="0" w:lastRowLastColumn="0"/>
            <w:tcW w:w="4394" w:type="dxa"/>
            <w:shd w:val="clear" w:color="auto" w:fill="auto"/>
            <w:vAlign w:val="center"/>
          </w:tcPr>
          <w:p w:rsidR="002101C8" w:rsidRPr="00B37DD2" w:rsidRDefault="000638E5" w:rsidP="005B70F2">
            <w:pPr>
              <w:pStyle w:val="Tablerowheadings"/>
              <w:rPr>
                <w:b w:val="0"/>
              </w:rPr>
            </w:pPr>
            <w:r w:rsidRPr="00B37DD2">
              <w:rPr>
                <w:b w:val="0"/>
              </w:rPr>
              <w:lastRenderedPageBreak/>
              <w:t>Barriers to belonging included:</w:t>
            </w:r>
            <w:r w:rsidR="002101C8" w:rsidRPr="00B37DD2">
              <w:rPr>
                <w:b w:val="0"/>
              </w:rPr>
              <w:t xml:space="preserve"> </w:t>
            </w:r>
          </w:p>
          <w:p w:rsidR="000638E5" w:rsidRPr="00B37DD2" w:rsidRDefault="002101C8" w:rsidP="00543B78">
            <w:pPr>
              <w:pStyle w:val="Tablerowheadings"/>
              <w:numPr>
                <w:ilvl w:val="0"/>
                <w:numId w:val="4"/>
              </w:numPr>
              <w:spacing w:line="276" w:lineRule="auto"/>
              <w:rPr>
                <w:b w:val="0"/>
              </w:rPr>
            </w:pPr>
            <w:r w:rsidRPr="00B37DD2">
              <w:rPr>
                <w:b w:val="0"/>
              </w:rPr>
              <w:t xml:space="preserve">Not having a </w:t>
            </w:r>
            <w:r w:rsidR="000638E5" w:rsidRPr="00B37DD2">
              <w:rPr>
                <w:b w:val="0"/>
              </w:rPr>
              <w:t>job</w:t>
            </w:r>
          </w:p>
          <w:p w:rsidR="000638E5" w:rsidRPr="00B37DD2" w:rsidRDefault="000638E5" w:rsidP="00543B78">
            <w:pPr>
              <w:pStyle w:val="Tablerowheadings"/>
              <w:numPr>
                <w:ilvl w:val="0"/>
                <w:numId w:val="4"/>
              </w:numPr>
              <w:spacing w:line="276" w:lineRule="auto"/>
              <w:rPr>
                <w:b w:val="0"/>
              </w:rPr>
            </w:pPr>
            <w:r w:rsidRPr="00B37DD2">
              <w:rPr>
                <w:b w:val="0"/>
              </w:rPr>
              <w:t>H</w:t>
            </w:r>
            <w:r w:rsidR="002101C8" w:rsidRPr="00B37DD2">
              <w:rPr>
                <w:b w:val="0"/>
              </w:rPr>
              <w:t>aving a disability or being a carer</w:t>
            </w:r>
          </w:p>
          <w:p w:rsidR="002101C8" w:rsidRPr="00B37DD2" w:rsidRDefault="000638E5" w:rsidP="00543B78">
            <w:pPr>
              <w:pStyle w:val="Tablerowheadings"/>
              <w:numPr>
                <w:ilvl w:val="0"/>
                <w:numId w:val="4"/>
              </w:numPr>
              <w:spacing w:line="276" w:lineRule="auto"/>
              <w:rPr>
                <w:b w:val="0"/>
              </w:rPr>
            </w:pPr>
            <w:r w:rsidRPr="00B37DD2">
              <w:rPr>
                <w:b w:val="0"/>
              </w:rPr>
              <w:t>A l</w:t>
            </w:r>
            <w:r w:rsidR="002101C8" w:rsidRPr="00B37DD2">
              <w:rPr>
                <w:b w:val="0"/>
              </w:rPr>
              <w:t xml:space="preserve">ack </w:t>
            </w:r>
            <w:r w:rsidRPr="00B37DD2">
              <w:rPr>
                <w:b w:val="0"/>
              </w:rPr>
              <w:t xml:space="preserve">of </w:t>
            </w:r>
            <w:r w:rsidR="002101C8" w:rsidRPr="00B37DD2">
              <w:rPr>
                <w:b w:val="0"/>
              </w:rPr>
              <w:t xml:space="preserve">information </w:t>
            </w:r>
            <w:r w:rsidR="00CA2400" w:rsidRPr="00B37DD2">
              <w:rPr>
                <w:b w:val="0"/>
              </w:rPr>
              <w:t>on</w:t>
            </w:r>
            <w:r w:rsidR="002101C8" w:rsidRPr="00B37DD2">
              <w:rPr>
                <w:b w:val="0"/>
              </w:rPr>
              <w:t xml:space="preserve"> local services </w:t>
            </w:r>
          </w:p>
          <w:p w:rsidR="002101C8" w:rsidRPr="00B37DD2" w:rsidRDefault="002101C8" w:rsidP="005B70F2">
            <w:pPr>
              <w:pStyle w:val="Tablerowheadings"/>
              <w:rPr>
                <w:b w:val="0"/>
              </w:rPr>
            </w:pPr>
          </w:p>
        </w:tc>
        <w:tc>
          <w:tcPr>
            <w:tcW w:w="3969" w:type="dxa"/>
            <w:shd w:val="clear" w:color="auto" w:fill="F2F2F2" w:themeFill="background1" w:themeFillShade="F2"/>
          </w:tcPr>
          <w:p w:rsidR="002101C8" w:rsidRPr="00B37DD2" w:rsidRDefault="002101C8" w:rsidP="005B70F2">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D67419" w:rsidRPr="00B37DD2" w:rsidRDefault="00D67419" w:rsidP="00D6741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 xml:space="preserve">“I didn't go to school in my country and learning English is very hard. </w:t>
            </w:r>
            <w:r w:rsidR="00CA2400" w:rsidRPr="00B37DD2">
              <w:rPr>
                <w:rFonts w:ascii="Arial" w:hAnsi="Arial" w:cs="Arial"/>
              </w:rPr>
              <w:t>We need m</w:t>
            </w:r>
            <w:r w:rsidRPr="00B37DD2">
              <w:rPr>
                <w:rFonts w:ascii="Arial" w:hAnsi="Arial" w:cs="Arial"/>
              </w:rPr>
              <w:t>ore support for peop</w:t>
            </w:r>
            <w:r w:rsidR="00CA2400" w:rsidRPr="00B37DD2">
              <w:rPr>
                <w:rFonts w:ascii="Arial" w:hAnsi="Arial" w:cs="Arial"/>
              </w:rPr>
              <w:t xml:space="preserve">le who don't speak English well and </w:t>
            </w:r>
            <w:r w:rsidRPr="00B37DD2">
              <w:rPr>
                <w:rFonts w:ascii="Arial" w:hAnsi="Arial" w:cs="Arial"/>
              </w:rPr>
              <w:t>free English classes.”</w:t>
            </w:r>
          </w:p>
          <w:p w:rsidR="00D67419" w:rsidRPr="00B37DD2" w:rsidRDefault="00D67419" w:rsidP="00D67419">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2101C8" w:rsidRDefault="00D67419" w:rsidP="00D6741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“More support to get a job”</w:t>
            </w:r>
          </w:p>
          <w:p w:rsidR="001D6B00" w:rsidRPr="00B37DD2" w:rsidRDefault="001D6B00" w:rsidP="00D6741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4A6EA6" w:rsidRPr="00B37DD2" w:rsidRDefault="004A6EA6" w:rsidP="004A6EA6">
      <w:pPr>
        <w:ind w:left="720"/>
        <w:rPr>
          <w:rFonts w:ascii="Arial" w:hAnsi="Arial" w:cs="Arial"/>
          <w:sz w:val="24"/>
          <w:szCs w:val="24"/>
        </w:rPr>
      </w:pPr>
    </w:p>
    <w:p w:rsidR="002101C8" w:rsidRDefault="000A3351" w:rsidP="00B13AFB">
      <w:pPr>
        <w:spacing w:after="0" w:line="240" w:lineRule="auto"/>
        <w:ind w:left="720"/>
        <w:rPr>
          <w:rFonts w:ascii="Arial" w:hAnsi="Arial" w:cs="Arial"/>
          <w:sz w:val="24"/>
          <w:szCs w:val="24"/>
        </w:rPr>
      </w:pPr>
      <w:r w:rsidRPr="00B37DD2">
        <w:rPr>
          <w:rFonts w:ascii="Arial" w:hAnsi="Arial" w:cs="Arial"/>
          <w:sz w:val="24"/>
          <w:szCs w:val="24"/>
        </w:rPr>
        <w:t>O</w:t>
      </w:r>
      <w:r w:rsidR="00B13AFB" w:rsidRPr="00B37DD2">
        <w:rPr>
          <w:rFonts w:ascii="Arial" w:hAnsi="Arial" w:cs="Arial"/>
          <w:sz w:val="24"/>
          <w:szCs w:val="24"/>
        </w:rPr>
        <w:t xml:space="preserve">f those residents who completed the survey 44% were aged 35 to 49 years and a further 25% were aged 25 to 34 years.  58% of the surveys </w:t>
      </w:r>
      <w:r w:rsidR="00CA2400" w:rsidRPr="00B37DD2">
        <w:rPr>
          <w:rFonts w:ascii="Arial" w:hAnsi="Arial" w:cs="Arial"/>
          <w:sz w:val="24"/>
          <w:szCs w:val="24"/>
        </w:rPr>
        <w:t xml:space="preserve">were completed by women with </w:t>
      </w:r>
      <w:r w:rsidR="00B13AFB" w:rsidRPr="00B37DD2">
        <w:rPr>
          <w:rFonts w:ascii="Arial" w:hAnsi="Arial" w:cs="Arial"/>
          <w:sz w:val="24"/>
          <w:szCs w:val="24"/>
        </w:rPr>
        <w:t>men complet</w:t>
      </w:r>
      <w:r w:rsidR="00CA2400" w:rsidRPr="00B37DD2">
        <w:rPr>
          <w:rFonts w:ascii="Arial" w:hAnsi="Arial" w:cs="Arial"/>
          <w:sz w:val="24"/>
          <w:szCs w:val="24"/>
        </w:rPr>
        <w:t xml:space="preserve">ing the balance at </w:t>
      </w:r>
      <w:r w:rsidR="00B13AFB" w:rsidRPr="00B37DD2">
        <w:rPr>
          <w:rFonts w:ascii="Arial" w:hAnsi="Arial" w:cs="Arial"/>
          <w:sz w:val="24"/>
          <w:szCs w:val="24"/>
        </w:rPr>
        <w:t>42%</w:t>
      </w:r>
      <w:r w:rsidR="00CA2400" w:rsidRPr="00B37DD2">
        <w:rPr>
          <w:rFonts w:ascii="Arial" w:hAnsi="Arial" w:cs="Arial"/>
          <w:sz w:val="24"/>
          <w:szCs w:val="24"/>
        </w:rPr>
        <w:t>.</w:t>
      </w:r>
    </w:p>
    <w:p w:rsidR="001D6B00" w:rsidRDefault="001D6B00" w:rsidP="00B13AFB">
      <w:pPr>
        <w:spacing w:after="0" w:line="240" w:lineRule="auto"/>
        <w:ind w:left="720"/>
        <w:rPr>
          <w:rFonts w:ascii="Arial" w:hAnsi="Arial" w:cs="Arial"/>
          <w:sz w:val="24"/>
          <w:szCs w:val="24"/>
        </w:rPr>
      </w:pPr>
    </w:p>
    <w:p w:rsidR="001D6B00" w:rsidRDefault="001D6B00">
      <w:pPr>
        <w:rPr>
          <w:rFonts w:ascii="Arial" w:hAnsi="Arial" w:cs="Arial"/>
          <w:sz w:val="24"/>
          <w:szCs w:val="24"/>
        </w:rPr>
      </w:pPr>
      <w:r>
        <w:rPr>
          <w:rFonts w:ascii="Arial" w:hAnsi="Arial" w:cs="Arial"/>
          <w:sz w:val="24"/>
          <w:szCs w:val="24"/>
        </w:rPr>
        <w:br w:type="page"/>
      </w:r>
    </w:p>
    <w:p w:rsidR="001D6B00" w:rsidRPr="00B37DD2" w:rsidRDefault="001D6B00" w:rsidP="00B13AFB">
      <w:pPr>
        <w:spacing w:after="0" w:line="240" w:lineRule="auto"/>
        <w:ind w:left="720"/>
        <w:rPr>
          <w:rFonts w:ascii="Arial" w:hAnsi="Arial" w:cs="Arial"/>
          <w:sz w:val="24"/>
          <w:szCs w:val="24"/>
        </w:rPr>
      </w:pPr>
    </w:p>
    <w:p w:rsidR="002101C8" w:rsidRPr="00B37DD2" w:rsidRDefault="002101C8" w:rsidP="002101C8">
      <w:pPr>
        <w:spacing w:after="0" w:line="240" w:lineRule="auto"/>
        <w:rPr>
          <w:rFonts w:ascii="Arial" w:hAnsi="Arial" w:cs="Arial"/>
          <w:sz w:val="24"/>
          <w:szCs w:val="24"/>
        </w:rPr>
      </w:pPr>
    </w:p>
    <w:p w:rsidR="00B13AFB" w:rsidRPr="00B37DD2" w:rsidRDefault="00582D69" w:rsidP="00B13AFB">
      <w:pPr>
        <w:spacing w:after="0" w:line="240" w:lineRule="auto"/>
        <w:ind w:left="720"/>
        <w:rPr>
          <w:rFonts w:ascii="Arial" w:hAnsi="Arial" w:cs="Arial"/>
          <w:sz w:val="24"/>
          <w:szCs w:val="24"/>
        </w:rPr>
      </w:pPr>
      <w:r w:rsidRPr="00B37DD2">
        <w:rPr>
          <w:rFonts w:ascii="Arial" w:hAnsi="Arial" w:cs="Arial"/>
          <w:sz w:val="24"/>
          <w:szCs w:val="24"/>
        </w:rPr>
        <w:t xml:space="preserve">Respondents </w:t>
      </w:r>
      <w:r w:rsidR="00DA0B70" w:rsidRPr="00B37DD2">
        <w:rPr>
          <w:rFonts w:ascii="Arial" w:hAnsi="Arial" w:cs="Arial"/>
          <w:sz w:val="24"/>
          <w:szCs w:val="24"/>
        </w:rPr>
        <w:t xml:space="preserve">reflected the cultural diversity of the City of Cockburn and </w:t>
      </w:r>
      <w:r w:rsidRPr="00B37DD2">
        <w:rPr>
          <w:rFonts w:ascii="Arial" w:hAnsi="Arial" w:cs="Arial"/>
          <w:sz w:val="24"/>
          <w:szCs w:val="24"/>
        </w:rPr>
        <w:t xml:space="preserve">reported their place of birth </w:t>
      </w:r>
      <w:r w:rsidR="00ED713C" w:rsidRPr="00B37DD2">
        <w:rPr>
          <w:rFonts w:ascii="Arial" w:hAnsi="Arial" w:cs="Arial"/>
          <w:sz w:val="24"/>
          <w:szCs w:val="24"/>
        </w:rPr>
        <w:t xml:space="preserve">from 44 different </w:t>
      </w:r>
      <w:r w:rsidRPr="00B37DD2">
        <w:rPr>
          <w:rFonts w:ascii="Arial" w:hAnsi="Arial" w:cs="Arial"/>
          <w:sz w:val="24"/>
          <w:szCs w:val="24"/>
        </w:rPr>
        <w:t>countries</w:t>
      </w:r>
      <w:r w:rsidR="00ED713C" w:rsidRPr="00B37DD2">
        <w:rPr>
          <w:rFonts w:ascii="Arial" w:hAnsi="Arial" w:cs="Arial"/>
          <w:sz w:val="24"/>
          <w:szCs w:val="24"/>
        </w:rPr>
        <w:t xml:space="preserve"> as follows</w:t>
      </w:r>
      <w:r w:rsidRPr="00B37DD2">
        <w:rPr>
          <w:rFonts w:ascii="Arial" w:hAnsi="Arial" w:cs="Arial"/>
          <w:sz w:val="24"/>
          <w:szCs w:val="24"/>
        </w:rPr>
        <w:t>:</w:t>
      </w:r>
    </w:p>
    <w:p w:rsidR="00582D69" w:rsidRPr="00B37DD2" w:rsidRDefault="00582D69" w:rsidP="00B13AFB">
      <w:pPr>
        <w:spacing w:after="0" w:line="240" w:lineRule="auto"/>
        <w:ind w:left="720"/>
        <w:rPr>
          <w:rFonts w:ascii="Arial" w:hAnsi="Arial" w:cs="Arial"/>
          <w:sz w:val="24"/>
          <w:szCs w:val="24"/>
        </w:rPr>
      </w:pPr>
    </w:p>
    <w:p w:rsidR="00582D69" w:rsidRPr="00B37DD2" w:rsidRDefault="004C500C" w:rsidP="00B13AFB">
      <w:pPr>
        <w:spacing w:after="0" w:line="240" w:lineRule="auto"/>
        <w:ind w:left="720"/>
        <w:rPr>
          <w:rFonts w:ascii="Arial" w:hAnsi="Arial" w:cs="Arial"/>
          <w:b/>
          <w:i/>
          <w:sz w:val="24"/>
          <w:szCs w:val="24"/>
        </w:rPr>
      </w:pPr>
      <w:r w:rsidRPr="00B37DD2">
        <w:rPr>
          <w:rFonts w:ascii="Arial" w:hAnsi="Arial" w:cs="Arial"/>
          <w:b/>
          <w:i/>
          <w:sz w:val="24"/>
          <w:szCs w:val="24"/>
        </w:rPr>
        <w:t xml:space="preserve">Table </w:t>
      </w:r>
      <w:r w:rsidR="00707D23" w:rsidRPr="00B37DD2">
        <w:rPr>
          <w:rFonts w:ascii="Arial" w:hAnsi="Arial" w:cs="Arial"/>
          <w:b/>
          <w:i/>
          <w:sz w:val="24"/>
          <w:szCs w:val="24"/>
        </w:rPr>
        <w:t>9</w:t>
      </w:r>
      <w:r w:rsidR="00582D69" w:rsidRPr="00B37DD2">
        <w:rPr>
          <w:rFonts w:ascii="Arial" w:hAnsi="Arial" w:cs="Arial"/>
          <w:b/>
          <w:i/>
          <w:sz w:val="24"/>
          <w:szCs w:val="24"/>
        </w:rPr>
        <w:t xml:space="preserve"> – Birth place of survey respondents</w:t>
      </w:r>
    </w:p>
    <w:p w:rsidR="00582D69" w:rsidRPr="00B37DD2" w:rsidRDefault="00582D69" w:rsidP="00B13AFB">
      <w:pPr>
        <w:spacing w:after="0" w:line="240" w:lineRule="auto"/>
        <w:ind w:left="720"/>
        <w:rPr>
          <w:rFonts w:ascii="Arial" w:hAnsi="Arial" w:cs="Arial"/>
          <w:sz w:val="24"/>
          <w:szCs w:val="24"/>
        </w:rPr>
      </w:pPr>
    </w:p>
    <w:tbl>
      <w:tblPr>
        <w:tblStyle w:val="LightShading-Accent11"/>
        <w:tblW w:w="8316" w:type="dxa"/>
        <w:tblInd w:w="8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79"/>
        <w:gridCol w:w="2127"/>
        <w:gridCol w:w="1984"/>
        <w:gridCol w:w="2126"/>
      </w:tblGrid>
      <w:tr w:rsidR="00DA18C1" w:rsidRPr="00B37DD2" w:rsidTr="00010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6" w:type="dxa"/>
            <w:gridSpan w:val="4"/>
            <w:tcBorders>
              <w:top w:val="none" w:sz="0" w:space="0" w:color="auto"/>
              <w:left w:val="none" w:sz="0" w:space="0" w:color="auto"/>
              <w:bottom w:val="none" w:sz="0" w:space="0" w:color="auto"/>
              <w:right w:val="none" w:sz="0" w:space="0" w:color="auto"/>
            </w:tcBorders>
            <w:shd w:val="clear" w:color="auto" w:fill="548DD4" w:themeFill="text2" w:themeFillTint="99"/>
          </w:tcPr>
          <w:p w:rsidR="00DA18C1" w:rsidRPr="00B37DD2" w:rsidRDefault="00C50EFD" w:rsidP="00C50EFD">
            <w:pPr>
              <w:rPr>
                <w:rFonts w:ascii="Arial" w:hAnsi="Arial" w:cs="Arial"/>
                <w:color w:val="FFFFFF" w:themeColor="background1"/>
                <w:sz w:val="24"/>
                <w:szCs w:val="24"/>
              </w:rPr>
            </w:pPr>
            <w:r w:rsidRPr="00B37DD2">
              <w:rPr>
                <w:rFonts w:ascii="Arial" w:hAnsi="Arial" w:cs="Arial"/>
                <w:color w:val="FFFFFF" w:themeColor="background1"/>
                <w:sz w:val="24"/>
                <w:szCs w:val="24"/>
              </w:rPr>
              <w:t xml:space="preserve">Reported </w:t>
            </w:r>
            <w:r w:rsidR="00DA18C1" w:rsidRPr="00B37DD2">
              <w:rPr>
                <w:rFonts w:ascii="Arial" w:hAnsi="Arial" w:cs="Arial"/>
                <w:color w:val="FFFFFF" w:themeColor="background1"/>
                <w:sz w:val="24"/>
                <w:szCs w:val="24"/>
              </w:rPr>
              <w:t>Birth Place of Survey Respondents</w:t>
            </w:r>
          </w:p>
        </w:tc>
      </w:tr>
      <w:tr w:rsidR="00582D69" w:rsidRPr="00B37DD2" w:rsidTr="00010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9" w:type="dxa"/>
            <w:tcBorders>
              <w:left w:val="none" w:sz="0" w:space="0" w:color="auto"/>
              <w:right w:val="none" w:sz="0" w:space="0" w:color="auto"/>
            </w:tcBorders>
          </w:tcPr>
          <w:p w:rsidR="00582D69" w:rsidRPr="00B37DD2" w:rsidRDefault="00582D69" w:rsidP="00B13AFB">
            <w:pPr>
              <w:rPr>
                <w:rFonts w:ascii="Arial" w:hAnsi="Arial" w:cs="Arial"/>
                <w:b w:val="0"/>
                <w:color w:val="auto"/>
                <w:sz w:val="24"/>
                <w:szCs w:val="24"/>
              </w:rPr>
            </w:pPr>
            <w:r w:rsidRPr="00B37DD2">
              <w:rPr>
                <w:rFonts w:ascii="Arial" w:hAnsi="Arial" w:cs="Arial"/>
                <w:b w:val="0"/>
                <w:color w:val="auto"/>
                <w:sz w:val="24"/>
                <w:szCs w:val="24"/>
              </w:rPr>
              <w:t>Portugal</w:t>
            </w:r>
          </w:p>
        </w:tc>
        <w:tc>
          <w:tcPr>
            <w:tcW w:w="2127" w:type="dxa"/>
            <w:tcBorders>
              <w:left w:val="none" w:sz="0" w:space="0" w:color="auto"/>
              <w:right w:val="none" w:sz="0" w:space="0" w:color="auto"/>
            </w:tcBorders>
          </w:tcPr>
          <w:p w:rsidR="00582D69" w:rsidRPr="00B37DD2" w:rsidRDefault="00582D69" w:rsidP="00B13A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Burundi</w:t>
            </w:r>
          </w:p>
        </w:tc>
        <w:tc>
          <w:tcPr>
            <w:tcW w:w="1984" w:type="dxa"/>
            <w:tcBorders>
              <w:left w:val="none" w:sz="0" w:space="0" w:color="auto"/>
              <w:right w:val="none" w:sz="0" w:space="0" w:color="auto"/>
            </w:tcBorders>
          </w:tcPr>
          <w:p w:rsidR="00582D69" w:rsidRPr="00B37DD2" w:rsidRDefault="00582D69" w:rsidP="00B13A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Italy</w:t>
            </w:r>
          </w:p>
        </w:tc>
        <w:tc>
          <w:tcPr>
            <w:tcW w:w="2126" w:type="dxa"/>
            <w:tcBorders>
              <w:left w:val="none" w:sz="0" w:space="0" w:color="auto"/>
              <w:right w:val="none" w:sz="0" w:space="0" w:color="auto"/>
            </w:tcBorders>
          </w:tcPr>
          <w:p w:rsidR="00582D69" w:rsidRPr="00B37DD2" w:rsidRDefault="00582D69" w:rsidP="00B13A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Germany</w:t>
            </w:r>
          </w:p>
        </w:tc>
      </w:tr>
      <w:tr w:rsidR="00582D69" w:rsidRPr="00B37DD2" w:rsidTr="00010A1E">
        <w:tc>
          <w:tcPr>
            <w:cnfStyle w:val="001000000000" w:firstRow="0" w:lastRow="0" w:firstColumn="1" w:lastColumn="0" w:oddVBand="0" w:evenVBand="0" w:oddHBand="0" w:evenHBand="0" w:firstRowFirstColumn="0" w:firstRowLastColumn="0" w:lastRowFirstColumn="0" w:lastRowLastColumn="0"/>
            <w:tcW w:w="2079" w:type="dxa"/>
          </w:tcPr>
          <w:p w:rsidR="00582D69" w:rsidRPr="00B37DD2" w:rsidRDefault="00582D69" w:rsidP="00B13AFB">
            <w:pPr>
              <w:rPr>
                <w:rFonts w:ascii="Arial" w:hAnsi="Arial" w:cs="Arial"/>
                <w:b w:val="0"/>
                <w:color w:val="auto"/>
                <w:sz w:val="24"/>
                <w:szCs w:val="24"/>
              </w:rPr>
            </w:pPr>
            <w:r w:rsidRPr="00B37DD2">
              <w:rPr>
                <w:rFonts w:ascii="Arial" w:hAnsi="Arial" w:cs="Arial"/>
                <w:b w:val="0"/>
                <w:color w:val="auto"/>
                <w:sz w:val="24"/>
                <w:szCs w:val="24"/>
              </w:rPr>
              <w:t>Serbia</w:t>
            </w:r>
          </w:p>
        </w:tc>
        <w:tc>
          <w:tcPr>
            <w:tcW w:w="2127" w:type="dxa"/>
          </w:tcPr>
          <w:p w:rsidR="00582D69" w:rsidRPr="00B37DD2" w:rsidRDefault="00582D69" w:rsidP="00B13A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China</w:t>
            </w:r>
          </w:p>
        </w:tc>
        <w:tc>
          <w:tcPr>
            <w:tcW w:w="1984" w:type="dxa"/>
          </w:tcPr>
          <w:p w:rsidR="00582D69" w:rsidRPr="00B37DD2" w:rsidRDefault="00582D69" w:rsidP="00B13A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New Zealand</w:t>
            </w:r>
          </w:p>
        </w:tc>
        <w:tc>
          <w:tcPr>
            <w:tcW w:w="2126" w:type="dxa"/>
          </w:tcPr>
          <w:p w:rsidR="00582D69" w:rsidRPr="00B37DD2" w:rsidRDefault="00582D69" w:rsidP="00B13A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Wales</w:t>
            </w:r>
          </w:p>
        </w:tc>
      </w:tr>
      <w:tr w:rsidR="00582D69" w:rsidRPr="00B37DD2" w:rsidTr="00010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9" w:type="dxa"/>
            <w:tcBorders>
              <w:left w:val="none" w:sz="0" w:space="0" w:color="auto"/>
              <w:right w:val="none" w:sz="0" w:space="0" w:color="auto"/>
            </w:tcBorders>
          </w:tcPr>
          <w:p w:rsidR="00582D69" w:rsidRPr="00B37DD2" w:rsidRDefault="00582D69" w:rsidP="00B13AFB">
            <w:pPr>
              <w:rPr>
                <w:rFonts w:ascii="Arial" w:hAnsi="Arial" w:cs="Arial"/>
                <w:b w:val="0"/>
                <w:color w:val="auto"/>
                <w:sz w:val="24"/>
                <w:szCs w:val="24"/>
              </w:rPr>
            </w:pPr>
            <w:r w:rsidRPr="00B37DD2">
              <w:rPr>
                <w:rFonts w:ascii="Arial" w:hAnsi="Arial" w:cs="Arial"/>
                <w:b w:val="0"/>
                <w:color w:val="auto"/>
                <w:sz w:val="24"/>
                <w:szCs w:val="24"/>
              </w:rPr>
              <w:t>South Africa</w:t>
            </w:r>
          </w:p>
        </w:tc>
        <w:tc>
          <w:tcPr>
            <w:tcW w:w="2127" w:type="dxa"/>
            <w:tcBorders>
              <w:left w:val="none" w:sz="0" w:space="0" w:color="auto"/>
              <w:right w:val="none" w:sz="0" w:space="0" w:color="auto"/>
            </w:tcBorders>
          </w:tcPr>
          <w:p w:rsidR="00582D69" w:rsidRPr="00B37DD2" w:rsidRDefault="00582D69" w:rsidP="00B13A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Congo</w:t>
            </w:r>
          </w:p>
        </w:tc>
        <w:tc>
          <w:tcPr>
            <w:tcW w:w="1984" w:type="dxa"/>
            <w:tcBorders>
              <w:left w:val="none" w:sz="0" w:space="0" w:color="auto"/>
              <w:right w:val="none" w:sz="0" w:space="0" w:color="auto"/>
            </w:tcBorders>
          </w:tcPr>
          <w:p w:rsidR="00582D69" w:rsidRPr="00B37DD2" w:rsidRDefault="00582D69" w:rsidP="00B13A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Sudan</w:t>
            </w:r>
          </w:p>
        </w:tc>
        <w:tc>
          <w:tcPr>
            <w:tcW w:w="2126" w:type="dxa"/>
            <w:tcBorders>
              <w:left w:val="none" w:sz="0" w:space="0" w:color="auto"/>
              <w:right w:val="none" w:sz="0" w:space="0" w:color="auto"/>
            </w:tcBorders>
          </w:tcPr>
          <w:p w:rsidR="00582D69" w:rsidRPr="00B37DD2" w:rsidRDefault="00582D69" w:rsidP="00B13A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Scotland</w:t>
            </w:r>
          </w:p>
        </w:tc>
      </w:tr>
      <w:tr w:rsidR="00582D69" w:rsidRPr="00B37DD2" w:rsidTr="00010A1E">
        <w:tc>
          <w:tcPr>
            <w:cnfStyle w:val="001000000000" w:firstRow="0" w:lastRow="0" w:firstColumn="1" w:lastColumn="0" w:oddVBand="0" w:evenVBand="0" w:oddHBand="0" w:evenHBand="0" w:firstRowFirstColumn="0" w:firstRowLastColumn="0" w:lastRowFirstColumn="0" w:lastRowLastColumn="0"/>
            <w:tcW w:w="2079" w:type="dxa"/>
          </w:tcPr>
          <w:p w:rsidR="00582D69" w:rsidRPr="00B37DD2" w:rsidRDefault="00582D69" w:rsidP="00B13AFB">
            <w:pPr>
              <w:rPr>
                <w:rFonts w:ascii="Arial" w:hAnsi="Arial" w:cs="Arial"/>
                <w:b w:val="0"/>
                <w:color w:val="auto"/>
                <w:sz w:val="24"/>
                <w:szCs w:val="24"/>
              </w:rPr>
            </w:pPr>
            <w:r w:rsidRPr="00B37DD2">
              <w:rPr>
                <w:rFonts w:ascii="Arial" w:hAnsi="Arial" w:cs="Arial"/>
                <w:b w:val="0"/>
                <w:color w:val="auto"/>
                <w:sz w:val="24"/>
                <w:szCs w:val="24"/>
              </w:rPr>
              <w:t>Spain</w:t>
            </w:r>
          </w:p>
        </w:tc>
        <w:tc>
          <w:tcPr>
            <w:tcW w:w="2127" w:type="dxa"/>
          </w:tcPr>
          <w:p w:rsidR="00582D69" w:rsidRPr="00B37DD2" w:rsidRDefault="00582D69" w:rsidP="00B13A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Croatia</w:t>
            </w:r>
          </w:p>
        </w:tc>
        <w:tc>
          <w:tcPr>
            <w:tcW w:w="1984" w:type="dxa"/>
          </w:tcPr>
          <w:p w:rsidR="00582D69" w:rsidRPr="00B37DD2" w:rsidRDefault="00582D69" w:rsidP="00B13A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Ethiopia</w:t>
            </w:r>
          </w:p>
        </w:tc>
        <w:tc>
          <w:tcPr>
            <w:tcW w:w="2126" w:type="dxa"/>
          </w:tcPr>
          <w:p w:rsidR="00582D69" w:rsidRPr="00B37DD2" w:rsidRDefault="00582D69" w:rsidP="00B13A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Zimbabwe</w:t>
            </w:r>
          </w:p>
        </w:tc>
      </w:tr>
      <w:tr w:rsidR="00582D69" w:rsidRPr="00B37DD2" w:rsidTr="00010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9" w:type="dxa"/>
            <w:tcBorders>
              <w:left w:val="none" w:sz="0" w:space="0" w:color="auto"/>
              <w:right w:val="none" w:sz="0" w:space="0" w:color="auto"/>
            </w:tcBorders>
          </w:tcPr>
          <w:p w:rsidR="00582D69" w:rsidRPr="00B37DD2" w:rsidRDefault="00582D69" w:rsidP="00B13AFB">
            <w:pPr>
              <w:rPr>
                <w:rFonts w:ascii="Arial" w:hAnsi="Arial" w:cs="Arial"/>
                <w:b w:val="0"/>
                <w:color w:val="auto"/>
                <w:sz w:val="24"/>
                <w:szCs w:val="24"/>
              </w:rPr>
            </w:pPr>
            <w:r w:rsidRPr="00B37DD2">
              <w:rPr>
                <w:rFonts w:ascii="Arial" w:hAnsi="Arial" w:cs="Arial"/>
                <w:b w:val="0"/>
                <w:color w:val="auto"/>
                <w:sz w:val="24"/>
                <w:szCs w:val="24"/>
              </w:rPr>
              <w:t>UK</w:t>
            </w:r>
          </w:p>
        </w:tc>
        <w:tc>
          <w:tcPr>
            <w:tcW w:w="2127" w:type="dxa"/>
            <w:tcBorders>
              <w:left w:val="none" w:sz="0" w:space="0" w:color="auto"/>
              <w:right w:val="none" w:sz="0" w:space="0" w:color="auto"/>
            </w:tcBorders>
          </w:tcPr>
          <w:p w:rsidR="00582D69" w:rsidRPr="00B37DD2" w:rsidRDefault="00582D69" w:rsidP="00582D69">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Philippines</w:t>
            </w:r>
          </w:p>
        </w:tc>
        <w:tc>
          <w:tcPr>
            <w:tcW w:w="1984" w:type="dxa"/>
            <w:tcBorders>
              <w:left w:val="none" w:sz="0" w:space="0" w:color="auto"/>
              <w:right w:val="none" w:sz="0" w:space="0" w:color="auto"/>
            </w:tcBorders>
          </w:tcPr>
          <w:p w:rsidR="00582D69" w:rsidRPr="00B37DD2" w:rsidRDefault="00582D69" w:rsidP="00B13A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Nigeria</w:t>
            </w:r>
          </w:p>
        </w:tc>
        <w:tc>
          <w:tcPr>
            <w:tcW w:w="2126" w:type="dxa"/>
            <w:tcBorders>
              <w:left w:val="none" w:sz="0" w:space="0" w:color="auto"/>
              <w:right w:val="none" w:sz="0" w:space="0" w:color="auto"/>
            </w:tcBorders>
          </w:tcPr>
          <w:p w:rsidR="00582D69" w:rsidRPr="00B37DD2" w:rsidRDefault="00DA0B70" w:rsidP="00B13A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Japan</w:t>
            </w:r>
          </w:p>
        </w:tc>
      </w:tr>
      <w:tr w:rsidR="00582D69" w:rsidRPr="00B37DD2" w:rsidTr="00010A1E">
        <w:tc>
          <w:tcPr>
            <w:cnfStyle w:val="001000000000" w:firstRow="0" w:lastRow="0" w:firstColumn="1" w:lastColumn="0" w:oddVBand="0" w:evenVBand="0" w:oddHBand="0" w:evenHBand="0" w:firstRowFirstColumn="0" w:firstRowLastColumn="0" w:lastRowFirstColumn="0" w:lastRowLastColumn="0"/>
            <w:tcW w:w="2079" w:type="dxa"/>
          </w:tcPr>
          <w:p w:rsidR="00582D69" w:rsidRPr="00B37DD2" w:rsidRDefault="00582D69" w:rsidP="00B13AFB">
            <w:pPr>
              <w:rPr>
                <w:rFonts w:ascii="Arial" w:hAnsi="Arial" w:cs="Arial"/>
                <w:b w:val="0"/>
                <w:color w:val="auto"/>
                <w:sz w:val="24"/>
                <w:szCs w:val="24"/>
              </w:rPr>
            </w:pPr>
            <w:r w:rsidRPr="00B37DD2">
              <w:rPr>
                <w:rFonts w:ascii="Arial" w:hAnsi="Arial" w:cs="Arial"/>
                <w:b w:val="0"/>
                <w:color w:val="auto"/>
                <w:sz w:val="24"/>
                <w:szCs w:val="24"/>
              </w:rPr>
              <w:t>Australia</w:t>
            </w:r>
          </w:p>
        </w:tc>
        <w:tc>
          <w:tcPr>
            <w:tcW w:w="2127" w:type="dxa"/>
          </w:tcPr>
          <w:p w:rsidR="00582D69" w:rsidRPr="00B37DD2" w:rsidRDefault="00582D69" w:rsidP="00B13A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India</w:t>
            </w:r>
          </w:p>
        </w:tc>
        <w:tc>
          <w:tcPr>
            <w:tcW w:w="1984" w:type="dxa"/>
          </w:tcPr>
          <w:p w:rsidR="00582D69" w:rsidRPr="00B37DD2" w:rsidRDefault="00582D69" w:rsidP="00B13A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Czech Republic</w:t>
            </w:r>
          </w:p>
        </w:tc>
        <w:tc>
          <w:tcPr>
            <w:tcW w:w="2126" w:type="dxa"/>
          </w:tcPr>
          <w:p w:rsidR="00582D69" w:rsidRPr="00B37DD2" w:rsidRDefault="00DA0B70" w:rsidP="00B13A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Venezuela</w:t>
            </w:r>
          </w:p>
        </w:tc>
      </w:tr>
      <w:tr w:rsidR="00DA0B70" w:rsidRPr="00B37DD2" w:rsidTr="00010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9" w:type="dxa"/>
            <w:tcBorders>
              <w:left w:val="none" w:sz="0" w:space="0" w:color="auto"/>
              <w:right w:val="none" w:sz="0" w:space="0" w:color="auto"/>
            </w:tcBorders>
          </w:tcPr>
          <w:p w:rsidR="00DA0B70" w:rsidRPr="00B37DD2" w:rsidRDefault="00DA0B70" w:rsidP="00B13AFB">
            <w:pPr>
              <w:rPr>
                <w:rFonts w:ascii="Arial" w:hAnsi="Arial" w:cs="Arial"/>
                <w:b w:val="0"/>
                <w:color w:val="auto"/>
                <w:sz w:val="24"/>
                <w:szCs w:val="24"/>
              </w:rPr>
            </w:pPr>
            <w:r w:rsidRPr="00B37DD2">
              <w:rPr>
                <w:rFonts w:ascii="Arial" w:hAnsi="Arial" w:cs="Arial"/>
                <w:b w:val="0"/>
                <w:color w:val="auto"/>
                <w:sz w:val="24"/>
                <w:szCs w:val="24"/>
              </w:rPr>
              <w:t xml:space="preserve">El </w:t>
            </w:r>
            <w:r w:rsidR="00453B3A" w:rsidRPr="00B37DD2">
              <w:rPr>
                <w:rFonts w:ascii="Arial" w:hAnsi="Arial" w:cs="Arial"/>
                <w:b w:val="0"/>
                <w:color w:val="auto"/>
                <w:sz w:val="24"/>
                <w:szCs w:val="24"/>
              </w:rPr>
              <w:t>Salvador</w:t>
            </w:r>
          </w:p>
        </w:tc>
        <w:tc>
          <w:tcPr>
            <w:tcW w:w="2127" w:type="dxa"/>
            <w:tcBorders>
              <w:left w:val="none" w:sz="0" w:space="0" w:color="auto"/>
              <w:right w:val="none" w:sz="0" w:space="0" w:color="auto"/>
            </w:tcBorders>
          </w:tcPr>
          <w:p w:rsidR="00DA0B70" w:rsidRPr="00B37DD2" w:rsidRDefault="00DA0B70" w:rsidP="00B13A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Pakistan</w:t>
            </w:r>
          </w:p>
        </w:tc>
        <w:tc>
          <w:tcPr>
            <w:tcW w:w="1984" w:type="dxa"/>
            <w:tcBorders>
              <w:left w:val="none" w:sz="0" w:space="0" w:color="auto"/>
              <w:right w:val="none" w:sz="0" w:space="0" w:color="auto"/>
            </w:tcBorders>
          </w:tcPr>
          <w:p w:rsidR="00DA0B70" w:rsidRPr="00B37DD2" w:rsidRDefault="00DA0B70" w:rsidP="00B13A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France</w:t>
            </w:r>
          </w:p>
        </w:tc>
        <w:tc>
          <w:tcPr>
            <w:tcW w:w="2126" w:type="dxa"/>
            <w:tcBorders>
              <w:left w:val="none" w:sz="0" w:space="0" w:color="auto"/>
              <w:right w:val="none" w:sz="0" w:space="0" w:color="auto"/>
            </w:tcBorders>
          </w:tcPr>
          <w:p w:rsidR="00DA0B70" w:rsidRPr="00B37DD2" w:rsidRDefault="00DA0B70" w:rsidP="00B13A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Brazil</w:t>
            </w:r>
          </w:p>
        </w:tc>
      </w:tr>
      <w:tr w:rsidR="00DA0B70" w:rsidRPr="00B37DD2" w:rsidTr="00010A1E">
        <w:tc>
          <w:tcPr>
            <w:cnfStyle w:val="001000000000" w:firstRow="0" w:lastRow="0" w:firstColumn="1" w:lastColumn="0" w:oddVBand="0" w:evenVBand="0" w:oddHBand="0" w:evenHBand="0" w:firstRowFirstColumn="0" w:firstRowLastColumn="0" w:lastRowFirstColumn="0" w:lastRowLastColumn="0"/>
            <w:tcW w:w="2079" w:type="dxa"/>
          </w:tcPr>
          <w:p w:rsidR="00DA0B70" w:rsidRPr="00B37DD2" w:rsidRDefault="00DA0B70" w:rsidP="00B13AFB">
            <w:pPr>
              <w:rPr>
                <w:rFonts w:ascii="Arial" w:hAnsi="Arial" w:cs="Arial"/>
                <w:b w:val="0"/>
                <w:color w:val="auto"/>
                <w:sz w:val="24"/>
                <w:szCs w:val="24"/>
              </w:rPr>
            </w:pPr>
            <w:r w:rsidRPr="00B37DD2">
              <w:rPr>
                <w:rFonts w:ascii="Arial" w:hAnsi="Arial" w:cs="Arial"/>
                <w:b w:val="0"/>
                <w:color w:val="auto"/>
                <w:sz w:val="24"/>
                <w:szCs w:val="24"/>
              </w:rPr>
              <w:t xml:space="preserve">Mauritius </w:t>
            </w:r>
          </w:p>
        </w:tc>
        <w:tc>
          <w:tcPr>
            <w:tcW w:w="2127" w:type="dxa"/>
          </w:tcPr>
          <w:p w:rsidR="00DA0B70" w:rsidRPr="00B37DD2" w:rsidRDefault="00ED713C" w:rsidP="00B13A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Iraq</w:t>
            </w:r>
          </w:p>
        </w:tc>
        <w:tc>
          <w:tcPr>
            <w:tcW w:w="1984" w:type="dxa"/>
          </w:tcPr>
          <w:p w:rsidR="00DA0B70" w:rsidRPr="00B37DD2" w:rsidRDefault="00ED713C" w:rsidP="00B13A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Iran</w:t>
            </w:r>
          </w:p>
        </w:tc>
        <w:tc>
          <w:tcPr>
            <w:tcW w:w="2126" w:type="dxa"/>
          </w:tcPr>
          <w:p w:rsidR="00DA0B70" w:rsidRPr="00B37DD2" w:rsidRDefault="00ED713C" w:rsidP="00B13A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Lebanon</w:t>
            </w:r>
          </w:p>
        </w:tc>
      </w:tr>
      <w:tr w:rsidR="00ED713C" w:rsidRPr="00B37DD2" w:rsidTr="00010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9" w:type="dxa"/>
            <w:tcBorders>
              <w:left w:val="none" w:sz="0" w:space="0" w:color="auto"/>
              <w:right w:val="none" w:sz="0" w:space="0" w:color="auto"/>
            </w:tcBorders>
          </w:tcPr>
          <w:p w:rsidR="00ED713C" w:rsidRPr="00B37DD2" w:rsidRDefault="00ED713C" w:rsidP="00B13AFB">
            <w:pPr>
              <w:rPr>
                <w:rFonts w:ascii="Arial" w:hAnsi="Arial" w:cs="Arial"/>
                <w:b w:val="0"/>
                <w:color w:val="auto"/>
                <w:sz w:val="24"/>
                <w:szCs w:val="24"/>
              </w:rPr>
            </w:pPr>
            <w:r w:rsidRPr="00B37DD2">
              <w:rPr>
                <w:rFonts w:ascii="Arial" w:hAnsi="Arial" w:cs="Arial"/>
                <w:b w:val="0"/>
                <w:color w:val="auto"/>
                <w:sz w:val="24"/>
                <w:szCs w:val="24"/>
              </w:rPr>
              <w:t>Persia</w:t>
            </w:r>
          </w:p>
        </w:tc>
        <w:tc>
          <w:tcPr>
            <w:tcW w:w="2127" w:type="dxa"/>
            <w:tcBorders>
              <w:left w:val="none" w:sz="0" w:space="0" w:color="auto"/>
              <w:right w:val="none" w:sz="0" w:space="0" w:color="auto"/>
            </w:tcBorders>
          </w:tcPr>
          <w:p w:rsidR="00ED713C" w:rsidRPr="00B37DD2" w:rsidRDefault="00ED713C" w:rsidP="00B13A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South Korea</w:t>
            </w:r>
          </w:p>
        </w:tc>
        <w:tc>
          <w:tcPr>
            <w:tcW w:w="1984" w:type="dxa"/>
            <w:tcBorders>
              <w:left w:val="none" w:sz="0" w:space="0" w:color="auto"/>
              <w:right w:val="none" w:sz="0" w:space="0" w:color="auto"/>
            </w:tcBorders>
          </w:tcPr>
          <w:p w:rsidR="00ED713C" w:rsidRPr="00B37DD2" w:rsidRDefault="00ED713C" w:rsidP="00B13A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Tanzania</w:t>
            </w:r>
          </w:p>
        </w:tc>
        <w:tc>
          <w:tcPr>
            <w:tcW w:w="2126" w:type="dxa"/>
            <w:tcBorders>
              <w:left w:val="none" w:sz="0" w:space="0" w:color="auto"/>
              <w:right w:val="none" w:sz="0" w:space="0" w:color="auto"/>
            </w:tcBorders>
          </w:tcPr>
          <w:p w:rsidR="00ED713C" w:rsidRPr="00B37DD2" w:rsidRDefault="00ED713C" w:rsidP="00B13A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Peru</w:t>
            </w:r>
          </w:p>
        </w:tc>
      </w:tr>
      <w:tr w:rsidR="00ED713C" w:rsidRPr="00B37DD2" w:rsidTr="00010A1E">
        <w:tc>
          <w:tcPr>
            <w:cnfStyle w:val="001000000000" w:firstRow="0" w:lastRow="0" w:firstColumn="1" w:lastColumn="0" w:oddVBand="0" w:evenVBand="0" w:oddHBand="0" w:evenHBand="0" w:firstRowFirstColumn="0" w:firstRowLastColumn="0" w:lastRowFirstColumn="0" w:lastRowLastColumn="0"/>
            <w:tcW w:w="2079" w:type="dxa"/>
          </w:tcPr>
          <w:p w:rsidR="00ED713C" w:rsidRPr="00B37DD2" w:rsidRDefault="00ED713C" w:rsidP="00B13AFB">
            <w:pPr>
              <w:rPr>
                <w:rFonts w:ascii="Arial" w:hAnsi="Arial" w:cs="Arial"/>
                <w:b w:val="0"/>
                <w:color w:val="auto"/>
                <w:sz w:val="24"/>
                <w:szCs w:val="24"/>
              </w:rPr>
            </w:pPr>
            <w:r w:rsidRPr="00B37DD2">
              <w:rPr>
                <w:rFonts w:ascii="Arial" w:hAnsi="Arial" w:cs="Arial"/>
                <w:b w:val="0"/>
                <w:color w:val="auto"/>
                <w:sz w:val="24"/>
                <w:szCs w:val="24"/>
              </w:rPr>
              <w:t>Sri Lanka</w:t>
            </w:r>
          </w:p>
        </w:tc>
        <w:tc>
          <w:tcPr>
            <w:tcW w:w="2127" w:type="dxa"/>
          </w:tcPr>
          <w:p w:rsidR="00ED713C" w:rsidRPr="00B37DD2" w:rsidRDefault="00ED713C" w:rsidP="00B13A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Nigeria</w:t>
            </w:r>
          </w:p>
        </w:tc>
        <w:tc>
          <w:tcPr>
            <w:tcW w:w="1984" w:type="dxa"/>
          </w:tcPr>
          <w:p w:rsidR="00ED713C" w:rsidRPr="00B37DD2" w:rsidRDefault="00ED713C" w:rsidP="00B13A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Russia</w:t>
            </w:r>
          </w:p>
        </w:tc>
        <w:tc>
          <w:tcPr>
            <w:tcW w:w="2126" w:type="dxa"/>
          </w:tcPr>
          <w:p w:rsidR="00ED713C" w:rsidRPr="00B37DD2" w:rsidRDefault="00ED713C" w:rsidP="00B13AF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Indonesia</w:t>
            </w:r>
          </w:p>
        </w:tc>
      </w:tr>
      <w:tr w:rsidR="00ED713C" w:rsidRPr="00B37DD2" w:rsidTr="00010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9" w:type="dxa"/>
            <w:tcBorders>
              <w:left w:val="none" w:sz="0" w:space="0" w:color="auto"/>
              <w:right w:val="none" w:sz="0" w:space="0" w:color="auto"/>
            </w:tcBorders>
          </w:tcPr>
          <w:p w:rsidR="00ED713C" w:rsidRPr="00B37DD2" w:rsidRDefault="00ED713C" w:rsidP="00ED713C">
            <w:pPr>
              <w:rPr>
                <w:rFonts w:ascii="Arial" w:hAnsi="Arial" w:cs="Arial"/>
                <w:b w:val="0"/>
                <w:color w:val="auto"/>
                <w:sz w:val="24"/>
                <w:szCs w:val="24"/>
              </w:rPr>
            </w:pPr>
            <w:r w:rsidRPr="00B37DD2">
              <w:rPr>
                <w:rFonts w:ascii="Arial" w:hAnsi="Arial" w:cs="Arial"/>
                <w:b w:val="0"/>
                <w:color w:val="auto"/>
                <w:sz w:val="24"/>
                <w:szCs w:val="24"/>
              </w:rPr>
              <w:t>Bangladesh</w:t>
            </w:r>
          </w:p>
        </w:tc>
        <w:tc>
          <w:tcPr>
            <w:tcW w:w="2127" w:type="dxa"/>
            <w:tcBorders>
              <w:left w:val="none" w:sz="0" w:space="0" w:color="auto"/>
              <w:right w:val="none" w:sz="0" w:space="0" w:color="auto"/>
            </w:tcBorders>
          </w:tcPr>
          <w:p w:rsidR="00ED713C" w:rsidRPr="00B37DD2" w:rsidRDefault="00ED713C" w:rsidP="00B13A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Thailand</w:t>
            </w:r>
          </w:p>
        </w:tc>
        <w:tc>
          <w:tcPr>
            <w:tcW w:w="1984" w:type="dxa"/>
            <w:tcBorders>
              <w:left w:val="none" w:sz="0" w:space="0" w:color="auto"/>
              <w:right w:val="none" w:sz="0" w:space="0" w:color="auto"/>
            </w:tcBorders>
          </w:tcPr>
          <w:p w:rsidR="00ED713C" w:rsidRPr="00B37DD2" w:rsidRDefault="00ED713C" w:rsidP="00B13A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Poland</w:t>
            </w:r>
          </w:p>
        </w:tc>
        <w:tc>
          <w:tcPr>
            <w:tcW w:w="2126" w:type="dxa"/>
            <w:tcBorders>
              <w:left w:val="none" w:sz="0" w:space="0" w:color="auto"/>
              <w:right w:val="none" w:sz="0" w:space="0" w:color="auto"/>
            </w:tcBorders>
          </w:tcPr>
          <w:p w:rsidR="00ED713C" w:rsidRPr="00B37DD2" w:rsidRDefault="00ED713C" w:rsidP="00B13AF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B37DD2">
              <w:rPr>
                <w:rFonts w:ascii="Arial" w:hAnsi="Arial" w:cs="Arial"/>
                <w:color w:val="auto"/>
                <w:sz w:val="24"/>
                <w:szCs w:val="24"/>
              </w:rPr>
              <w:t>Finland</w:t>
            </w:r>
          </w:p>
        </w:tc>
      </w:tr>
    </w:tbl>
    <w:p w:rsidR="00582D69" w:rsidRPr="00B37DD2" w:rsidRDefault="00582D69" w:rsidP="00B13AFB">
      <w:pPr>
        <w:spacing w:after="0" w:line="240" w:lineRule="auto"/>
        <w:ind w:left="720"/>
        <w:rPr>
          <w:rFonts w:ascii="Arial" w:hAnsi="Arial" w:cs="Arial"/>
          <w:sz w:val="24"/>
          <w:szCs w:val="24"/>
        </w:rPr>
      </w:pPr>
    </w:p>
    <w:p w:rsidR="004A6EA6" w:rsidRPr="00B37DD2" w:rsidRDefault="00ED713C" w:rsidP="00ED713C">
      <w:pPr>
        <w:spacing w:after="0" w:line="240" w:lineRule="auto"/>
        <w:ind w:left="720"/>
        <w:rPr>
          <w:rFonts w:ascii="Arial" w:hAnsi="Arial" w:cs="Arial"/>
          <w:sz w:val="24"/>
          <w:szCs w:val="24"/>
        </w:rPr>
      </w:pPr>
      <w:r w:rsidRPr="00B37DD2">
        <w:rPr>
          <w:rFonts w:ascii="Arial" w:hAnsi="Arial" w:cs="Arial"/>
          <w:sz w:val="24"/>
          <w:szCs w:val="24"/>
        </w:rPr>
        <w:t xml:space="preserve">Somewhat surprisingly 54% of respondents reported that they </w:t>
      </w:r>
      <w:r w:rsidR="004C500C" w:rsidRPr="00B37DD2">
        <w:rPr>
          <w:rFonts w:ascii="Arial" w:hAnsi="Arial" w:cs="Arial"/>
          <w:sz w:val="24"/>
          <w:szCs w:val="24"/>
        </w:rPr>
        <w:t xml:space="preserve">only </w:t>
      </w:r>
      <w:r w:rsidRPr="00B37DD2">
        <w:rPr>
          <w:rFonts w:ascii="Arial" w:hAnsi="Arial" w:cs="Arial"/>
          <w:sz w:val="24"/>
          <w:szCs w:val="24"/>
        </w:rPr>
        <w:t>occasionally or annually attended cultural activities although 40% reported that they engaged in cultural activities on a weekly or monthly basis.</w:t>
      </w:r>
    </w:p>
    <w:p w:rsidR="00ED713C" w:rsidRPr="00B37DD2" w:rsidRDefault="00ED713C" w:rsidP="00ED713C">
      <w:pPr>
        <w:spacing w:after="0" w:line="240" w:lineRule="auto"/>
        <w:ind w:left="720"/>
        <w:rPr>
          <w:rFonts w:ascii="Arial" w:hAnsi="Arial" w:cs="Arial"/>
          <w:sz w:val="24"/>
          <w:szCs w:val="24"/>
        </w:rPr>
      </w:pPr>
    </w:p>
    <w:p w:rsidR="00ED713C" w:rsidRPr="00B37DD2" w:rsidRDefault="004C500C" w:rsidP="00ED713C">
      <w:pPr>
        <w:spacing w:after="0" w:line="240" w:lineRule="auto"/>
        <w:ind w:left="720"/>
        <w:rPr>
          <w:rFonts w:ascii="Arial" w:hAnsi="Arial" w:cs="Arial"/>
          <w:b/>
          <w:i/>
          <w:sz w:val="24"/>
          <w:szCs w:val="24"/>
        </w:rPr>
      </w:pPr>
      <w:r w:rsidRPr="00B37DD2">
        <w:rPr>
          <w:rFonts w:ascii="Arial" w:hAnsi="Arial" w:cs="Arial"/>
          <w:b/>
          <w:i/>
          <w:sz w:val="24"/>
          <w:szCs w:val="24"/>
        </w:rPr>
        <w:t xml:space="preserve">Table </w:t>
      </w:r>
      <w:r w:rsidR="00707D23" w:rsidRPr="00B37DD2">
        <w:rPr>
          <w:rFonts w:ascii="Arial" w:hAnsi="Arial" w:cs="Arial"/>
          <w:b/>
          <w:i/>
          <w:sz w:val="24"/>
          <w:szCs w:val="24"/>
        </w:rPr>
        <w:t>10</w:t>
      </w:r>
      <w:r w:rsidR="00ED713C" w:rsidRPr="00B37DD2">
        <w:rPr>
          <w:rFonts w:ascii="Arial" w:hAnsi="Arial" w:cs="Arial"/>
          <w:b/>
          <w:i/>
          <w:sz w:val="24"/>
          <w:szCs w:val="24"/>
        </w:rPr>
        <w:t xml:space="preserve"> – Involvement in cultural activities</w:t>
      </w:r>
    </w:p>
    <w:p w:rsidR="008904FA" w:rsidRPr="00B37DD2" w:rsidRDefault="008904FA" w:rsidP="008904FA">
      <w:pPr>
        <w:spacing w:after="0"/>
        <w:ind w:left="720"/>
        <w:rPr>
          <w:rFonts w:ascii="Arial" w:hAnsi="Arial" w:cs="Arial"/>
          <w:sz w:val="24"/>
          <w:szCs w:val="24"/>
        </w:rPr>
      </w:pPr>
    </w:p>
    <w:p w:rsidR="008904FA" w:rsidRPr="00B37DD2" w:rsidRDefault="008904FA" w:rsidP="00D32AA6">
      <w:pPr>
        <w:ind w:left="720"/>
        <w:jc w:val="center"/>
        <w:rPr>
          <w:rFonts w:ascii="Arial" w:hAnsi="Arial" w:cs="Arial"/>
          <w:b/>
          <w:sz w:val="24"/>
          <w:szCs w:val="24"/>
        </w:rPr>
      </w:pPr>
      <w:r w:rsidRPr="00B37DD2">
        <w:rPr>
          <w:rFonts w:ascii="Arial" w:hAnsi="Arial" w:cs="Arial"/>
          <w:b/>
          <w:sz w:val="24"/>
          <w:szCs w:val="24"/>
        </w:rPr>
        <w:t>Reported Level of Involvement in Cultural Activities</w:t>
      </w:r>
    </w:p>
    <w:p w:rsidR="002101C8" w:rsidRPr="00B37DD2" w:rsidRDefault="003D0D44" w:rsidP="00EF2BBF">
      <w:pPr>
        <w:sectPr w:rsidR="002101C8" w:rsidRPr="00B37DD2" w:rsidSect="000D2976">
          <w:type w:val="continuous"/>
          <w:pgSz w:w="12240" w:h="15840"/>
          <w:pgMar w:top="1440" w:right="1440" w:bottom="1440" w:left="1440" w:header="708" w:footer="708" w:gutter="0"/>
          <w:cols w:space="234"/>
          <w:titlePg/>
          <w:docGrid w:linePitch="360"/>
        </w:sectPr>
      </w:pPr>
      <w:bookmarkStart w:id="259" w:name="_Toc519774397"/>
      <w:r w:rsidRPr="00B37DD2">
        <w:rPr>
          <w:noProof/>
        </w:rPr>
        <w:drawing>
          <wp:inline distT="0" distB="0" distL="0" distR="0" wp14:anchorId="530EE9A5" wp14:editId="7E263B1A">
            <wp:extent cx="5422826" cy="2250219"/>
            <wp:effectExtent l="19050" t="19050" r="25474" b="16731"/>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5427071" cy="2251980"/>
                    </a:xfrm>
                    <a:prstGeom prst="rect">
                      <a:avLst/>
                    </a:prstGeom>
                    <a:noFill/>
                    <a:ln w="19050">
                      <a:solidFill>
                        <a:schemeClr val="tx1"/>
                      </a:solidFill>
                      <a:miter lim="800000"/>
                      <a:headEnd/>
                      <a:tailEnd/>
                    </a:ln>
                  </pic:spPr>
                </pic:pic>
              </a:graphicData>
            </a:graphic>
          </wp:inline>
        </w:drawing>
      </w:r>
      <w:bookmarkEnd w:id="259"/>
    </w:p>
    <w:p w:rsidR="002101C8" w:rsidRPr="00B37DD2" w:rsidRDefault="00586406" w:rsidP="00586406">
      <w:pPr>
        <w:ind w:left="720"/>
        <w:rPr>
          <w:rFonts w:ascii="Arial" w:hAnsi="Arial" w:cs="Arial"/>
          <w:sz w:val="24"/>
          <w:szCs w:val="24"/>
        </w:rPr>
      </w:pPr>
      <w:r w:rsidRPr="00B37DD2">
        <w:rPr>
          <w:rFonts w:ascii="Arial" w:hAnsi="Arial" w:cs="Arial"/>
          <w:sz w:val="24"/>
          <w:szCs w:val="24"/>
        </w:rPr>
        <w:lastRenderedPageBreak/>
        <w:t xml:space="preserve">Two of the most significant questions asked in the survey attempted to explore what were the factors that helped </w:t>
      </w:r>
      <w:r w:rsidR="00CA2400" w:rsidRPr="00B37DD2">
        <w:rPr>
          <w:rFonts w:ascii="Arial" w:hAnsi="Arial" w:cs="Arial"/>
          <w:sz w:val="24"/>
          <w:szCs w:val="24"/>
        </w:rPr>
        <w:t xml:space="preserve">culturally diverse people </w:t>
      </w:r>
      <w:r w:rsidRPr="00B37DD2">
        <w:rPr>
          <w:rFonts w:ascii="Arial" w:hAnsi="Arial" w:cs="Arial"/>
          <w:sz w:val="24"/>
          <w:szCs w:val="24"/>
        </w:rPr>
        <w:t xml:space="preserve">feel included in </w:t>
      </w:r>
      <w:r w:rsidR="00CA2400" w:rsidRPr="00B37DD2">
        <w:rPr>
          <w:rFonts w:ascii="Arial" w:hAnsi="Arial" w:cs="Arial"/>
          <w:sz w:val="24"/>
          <w:szCs w:val="24"/>
        </w:rPr>
        <w:t xml:space="preserve">their </w:t>
      </w:r>
      <w:r w:rsidRPr="00B37DD2">
        <w:rPr>
          <w:rFonts w:ascii="Arial" w:hAnsi="Arial" w:cs="Arial"/>
          <w:sz w:val="24"/>
          <w:szCs w:val="24"/>
        </w:rPr>
        <w:t>local community and what were the barriers.</w:t>
      </w:r>
    </w:p>
    <w:p w:rsidR="00586406" w:rsidRPr="00B37DD2" w:rsidRDefault="00CA2400" w:rsidP="00586406">
      <w:pPr>
        <w:ind w:left="720"/>
        <w:rPr>
          <w:rFonts w:ascii="Arial" w:hAnsi="Arial" w:cs="Arial"/>
          <w:sz w:val="24"/>
          <w:szCs w:val="24"/>
        </w:rPr>
      </w:pPr>
      <w:r w:rsidRPr="00B37DD2">
        <w:rPr>
          <w:rFonts w:ascii="Arial" w:hAnsi="Arial" w:cs="Arial"/>
          <w:sz w:val="24"/>
          <w:szCs w:val="24"/>
        </w:rPr>
        <w:t>T</w:t>
      </w:r>
      <w:r w:rsidR="00586406" w:rsidRPr="00B37DD2">
        <w:rPr>
          <w:rFonts w:ascii="Arial" w:hAnsi="Arial" w:cs="Arial"/>
          <w:sz w:val="24"/>
          <w:szCs w:val="24"/>
        </w:rPr>
        <w:t>hree factors that were identified as most helpful</w:t>
      </w:r>
      <w:r w:rsidRPr="00B37DD2">
        <w:rPr>
          <w:rFonts w:ascii="Arial" w:hAnsi="Arial" w:cs="Arial"/>
          <w:sz w:val="24"/>
          <w:szCs w:val="24"/>
        </w:rPr>
        <w:t xml:space="preserve"> and</w:t>
      </w:r>
      <w:r w:rsidR="00586406" w:rsidRPr="00B37DD2">
        <w:rPr>
          <w:rFonts w:ascii="Arial" w:hAnsi="Arial" w:cs="Arial"/>
          <w:sz w:val="24"/>
          <w:szCs w:val="24"/>
        </w:rPr>
        <w:t xml:space="preserve"> included:</w:t>
      </w:r>
    </w:p>
    <w:p w:rsidR="00586406" w:rsidRPr="00B37DD2" w:rsidRDefault="00586406" w:rsidP="00543B78">
      <w:pPr>
        <w:pStyle w:val="ListParagraph"/>
        <w:numPr>
          <w:ilvl w:val="0"/>
          <w:numId w:val="5"/>
        </w:numPr>
        <w:rPr>
          <w:rFonts w:ascii="Arial" w:hAnsi="Arial" w:cs="Arial"/>
          <w:b/>
          <w:sz w:val="24"/>
          <w:szCs w:val="24"/>
        </w:rPr>
      </w:pPr>
      <w:r w:rsidRPr="00B37DD2">
        <w:rPr>
          <w:rFonts w:ascii="Arial" w:hAnsi="Arial" w:cs="Arial"/>
          <w:b/>
          <w:sz w:val="24"/>
          <w:szCs w:val="24"/>
        </w:rPr>
        <w:t>Activities within my cultural group</w:t>
      </w:r>
      <w:r w:rsidR="00F0712D" w:rsidRPr="00B37DD2">
        <w:rPr>
          <w:rFonts w:ascii="Arial" w:hAnsi="Arial" w:cs="Arial"/>
          <w:b/>
          <w:sz w:val="24"/>
          <w:szCs w:val="24"/>
        </w:rPr>
        <w:t xml:space="preserve"> (41%)</w:t>
      </w:r>
    </w:p>
    <w:p w:rsidR="00586406" w:rsidRPr="00B37DD2" w:rsidRDefault="00586406" w:rsidP="00543B78">
      <w:pPr>
        <w:pStyle w:val="ListParagraph"/>
        <w:numPr>
          <w:ilvl w:val="0"/>
          <w:numId w:val="5"/>
        </w:numPr>
        <w:rPr>
          <w:rFonts w:ascii="Arial" w:hAnsi="Arial" w:cs="Arial"/>
          <w:b/>
          <w:sz w:val="24"/>
          <w:szCs w:val="24"/>
        </w:rPr>
      </w:pPr>
      <w:r w:rsidRPr="00B37DD2">
        <w:rPr>
          <w:rFonts w:ascii="Arial" w:hAnsi="Arial" w:cs="Arial"/>
          <w:b/>
          <w:sz w:val="24"/>
          <w:szCs w:val="24"/>
        </w:rPr>
        <w:t xml:space="preserve">Friendly neighbours and </w:t>
      </w:r>
      <w:r w:rsidR="00F0712D" w:rsidRPr="00B37DD2">
        <w:rPr>
          <w:rFonts w:ascii="Arial" w:hAnsi="Arial" w:cs="Arial"/>
          <w:b/>
          <w:sz w:val="24"/>
          <w:szCs w:val="24"/>
        </w:rPr>
        <w:t>(40%)</w:t>
      </w:r>
    </w:p>
    <w:p w:rsidR="00586406" w:rsidRPr="00B37DD2" w:rsidRDefault="00586406" w:rsidP="00543B78">
      <w:pPr>
        <w:pStyle w:val="ListParagraph"/>
        <w:numPr>
          <w:ilvl w:val="0"/>
          <w:numId w:val="5"/>
        </w:numPr>
        <w:rPr>
          <w:rFonts w:ascii="Arial" w:hAnsi="Arial" w:cs="Arial"/>
          <w:b/>
          <w:sz w:val="24"/>
          <w:szCs w:val="24"/>
        </w:rPr>
      </w:pPr>
      <w:r w:rsidRPr="00B37DD2">
        <w:rPr>
          <w:rFonts w:ascii="Arial" w:hAnsi="Arial" w:cs="Arial"/>
          <w:b/>
          <w:sz w:val="24"/>
          <w:szCs w:val="24"/>
        </w:rPr>
        <w:t>Using local facilities including gym, community centre, library</w:t>
      </w:r>
      <w:r w:rsidR="00F0712D" w:rsidRPr="00B37DD2">
        <w:rPr>
          <w:rFonts w:ascii="Arial" w:hAnsi="Arial" w:cs="Arial"/>
          <w:b/>
          <w:sz w:val="24"/>
          <w:szCs w:val="24"/>
        </w:rPr>
        <w:t>, pool, park and playground (40%)</w:t>
      </w:r>
    </w:p>
    <w:p w:rsidR="00586406" w:rsidRPr="00B37DD2" w:rsidRDefault="004C500C" w:rsidP="00F0712D">
      <w:pPr>
        <w:ind w:left="720"/>
        <w:rPr>
          <w:rFonts w:ascii="Arial" w:hAnsi="Arial" w:cs="Arial"/>
          <w:b/>
          <w:i/>
          <w:sz w:val="24"/>
          <w:szCs w:val="24"/>
        </w:rPr>
      </w:pPr>
      <w:r w:rsidRPr="00B37DD2">
        <w:rPr>
          <w:rFonts w:ascii="Arial" w:hAnsi="Arial" w:cs="Arial"/>
          <w:b/>
          <w:i/>
          <w:sz w:val="24"/>
          <w:szCs w:val="24"/>
        </w:rPr>
        <w:t>Table 1</w:t>
      </w:r>
      <w:r w:rsidR="00707D23" w:rsidRPr="00B37DD2">
        <w:rPr>
          <w:rFonts w:ascii="Arial" w:hAnsi="Arial" w:cs="Arial"/>
          <w:b/>
          <w:i/>
          <w:sz w:val="24"/>
          <w:szCs w:val="24"/>
        </w:rPr>
        <w:t>1</w:t>
      </w:r>
      <w:r w:rsidR="00F0712D" w:rsidRPr="00B37DD2">
        <w:rPr>
          <w:rFonts w:ascii="Arial" w:hAnsi="Arial" w:cs="Arial"/>
          <w:b/>
          <w:i/>
          <w:sz w:val="24"/>
          <w:szCs w:val="24"/>
        </w:rPr>
        <w:t xml:space="preserve"> – Factors helping inclusion</w:t>
      </w:r>
    </w:p>
    <w:p w:rsidR="00D32AA6" w:rsidRPr="00B37DD2" w:rsidRDefault="00D32AA6" w:rsidP="00D32AA6">
      <w:pPr>
        <w:spacing w:after="0"/>
        <w:ind w:left="720"/>
        <w:jc w:val="center"/>
        <w:rPr>
          <w:rFonts w:ascii="Arial" w:hAnsi="Arial" w:cs="Arial"/>
          <w:b/>
          <w:sz w:val="24"/>
          <w:szCs w:val="24"/>
        </w:rPr>
      </w:pPr>
      <w:r w:rsidRPr="00B37DD2">
        <w:rPr>
          <w:rFonts w:ascii="Arial" w:hAnsi="Arial" w:cs="Arial"/>
          <w:b/>
          <w:sz w:val="24"/>
          <w:szCs w:val="24"/>
        </w:rPr>
        <w:t>Reported Factors Helping Inclusion</w:t>
      </w:r>
    </w:p>
    <w:p w:rsidR="00D32AA6" w:rsidRPr="00B37DD2" w:rsidRDefault="00D32AA6" w:rsidP="00F0712D">
      <w:pPr>
        <w:ind w:left="720"/>
        <w:rPr>
          <w:rFonts w:ascii="Arial" w:hAnsi="Arial" w:cs="Arial"/>
          <w:sz w:val="24"/>
          <w:szCs w:val="24"/>
        </w:rPr>
      </w:pPr>
      <w:r w:rsidRPr="00B37DD2">
        <w:rPr>
          <w:rFonts w:ascii="Arial" w:hAnsi="Arial" w:cs="Arial"/>
          <w:b/>
          <w:i/>
          <w:noProof/>
          <w:sz w:val="24"/>
          <w:szCs w:val="24"/>
        </w:rPr>
        <w:drawing>
          <wp:anchor distT="0" distB="0" distL="114300" distR="114300" simplePos="0" relativeHeight="251656192" behindDoc="1" locked="0" layoutInCell="1" allowOverlap="1" wp14:anchorId="1BB63E52" wp14:editId="39819C97">
            <wp:simplePos x="0" y="0"/>
            <wp:positionH relativeFrom="column">
              <wp:posOffset>480060</wp:posOffset>
            </wp:positionH>
            <wp:positionV relativeFrom="paragraph">
              <wp:posOffset>159385</wp:posOffset>
            </wp:positionV>
            <wp:extent cx="5454650" cy="3241040"/>
            <wp:effectExtent l="19050" t="19050" r="12700" b="16510"/>
            <wp:wrapTight wrapText="bothSides">
              <wp:wrapPolygon edited="0">
                <wp:start x="-75" y="-127"/>
                <wp:lineTo x="-75" y="21710"/>
                <wp:lineTo x="21650" y="21710"/>
                <wp:lineTo x="21650" y="-127"/>
                <wp:lineTo x="-75" y="-127"/>
              </wp:wrapPolygon>
            </wp:wrapTight>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454650" cy="3241040"/>
                    </a:xfrm>
                    <a:prstGeom prst="rect">
                      <a:avLst/>
                    </a:prstGeom>
                    <a:noFill/>
                    <a:ln w="19050">
                      <a:solidFill>
                        <a:schemeClr val="tx1"/>
                      </a:solidFill>
                      <a:miter lim="800000"/>
                      <a:headEnd/>
                      <a:tailEnd/>
                    </a:ln>
                  </pic:spPr>
                </pic:pic>
              </a:graphicData>
            </a:graphic>
          </wp:anchor>
        </w:drawing>
      </w:r>
    </w:p>
    <w:p w:rsidR="00D32AA6" w:rsidRPr="00B37DD2" w:rsidRDefault="00D32AA6" w:rsidP="00F0712D">
      <w:pPr>
        <w:ind w:left="720"/>
        <w:rPr>
          <w:rFonts w:ascii="Arial" w:hAnsi="Arial" w:cs="Arial"/>
          <w:sz w:val="24"/>
          <w:szCs w:val="24"/>
        </w:rPr>
      </w:pPr>
    </w:p>
    <w:p w:rsidR="00D32AA6" w:rsidRPr="00B37DD2" w:rsidRDefault="00D32AA6" w:rsidP="00F0712D">
      <w:pPr>
        <w:ind w:left="720"/>
        <w:rPr>
          <w:rFonts w:ascii="Arial" w:hAnsi="Arial" w:cs="Arial"/>
          <w:sz w:val="24"/>
          <w:szCs w:val="24"/>
        </w:rPr>
      </w:pPr>
    </w:p>
    <w:p w:rsidR="00D32AA6" w:rsidRPr="00B37DD2" w:rsidRDefault="00D32AA6" w:rsidP="00F0712D">
      <w:pPr>
        <w:ind w:left="720"/>
        <w:rPr>
          <w:rFonts w:ascii="Arial" w:hAnsi="Arial" w:cs="Arial"/>
          <w:sz w:val="24"/>
          <w:szCs w:val="24"/>
        </w:rPr>
      </w:pPr>
    </w:p>
    <w:p w:rsidR="00D32AA6" w:rsidRPr="00B37DD2" w:rsidRDefault="00D32AA6" w:rsidP="00F0712D">
      <w:pPr>
        <w:ind w:left="720"/>
        <w:rPr>
          <w:rFonts w:ascii="Arial" w:hAnsi="Arial" w:cs="Arial"/>
          <w:sz w:val="24"/>
          <w:szCs w:val="24"/>
        </w:rPr>
      </w:pPr>
    </w:p>
    <w:p w:rsidR="00D32AA6" w:rsidRPr="00B37DD2" w:rsidRDefault="00D32AA6" w:rsidP="00F0712D">
      <w:pPr>
        <w:ind w:left="720"/>
        <w:rPr>
          <w:rFonts w:ascii="Arial" w:hAnsi="Arial" w:cs="Arial"/>
          <w:sz w:val="24"/>
          <w:szCs w:val="24"/>
        </w:rPr>
      </w:pPr>
    </w:p>
    <w:p w:rsidR="00D32AA6" w:rsidRPr="00B37DD2" w:rsidRDefault="00D32AA6" w:rsidP="00F0712D">
      <w:pPr>
        <w:ind w:left="720"/>
        <w:rPr>
          <w:rFonts w:ascii="Arial" w:hAnsi="Arial" w:cs="Arial"/>
          <w:sz w:val="24"/>
          <w:szCs w:val="24"/>
        </w:rPr>
      </w:pPr>
    </w:p>
    <w:p w:rsidR="00D32AA6" w:rsidRPr="00B37DD2" w:rsidRDefault="00D32AA6" w:rsidP="00F0712D">
      <w:pPr>
        <w:ind w:left="720"/>
        <w:rPr>
          <w:rFonts w:ascii="Arial" w:hAnsi="Arial" w:cs="Arial"/>
          <w:sz w:val="24"/>
          <w:szCs w:val="24"/>
        </w:rPr>
      </w:pPr>
    </w:p>
    <w:p w:rsidR="00D32AA6" w:rsidRPr="00B37DD2" w:rsidRDefault="00D32AA6" w:rsidP="00F0712D">
      <w:pPr>
        <w:ind w:left="720"/>
        <w:rPr>
          <w:rFonts w:ascii="Arial" w:hAnsi="Arial" w:cs="Arial"/>
          <w:sz w:val="24"/>
          <w:szCs w:val="24"/>
        </w:rPr>
      </w:pPr>
    </w:p>
    <w:p w:rsidR="00D32AA6" w:rsidRPr="00B37DD2" w:rsidRDefault="00D32AA6" w:rsidP="00F0712D">
      <w:pPr>
        <w:ind w:left="720"/>
        <w:rPr>
          <w:rFonts w:ascii="Arial" w:hAnsi="Arial" w:cs="Arial"/>
          <w:sz w:val="24"/>
          <w:szCs w:val="24"/>
        </w:rPr>
      </w:pPr>
    </w:p>
    <w:p w:rsidR="00F0712D" w:rsidRPr="00B37DD2" w:rsidRDefault="00CA2400" w:rsidP="00F0712D">
      <w:pPr>
        <w:ind w:left="720"/>
        <w:rPr>
          <w:rFonts w:ascii="Arial" w:hAnsi="Arial" w:cs="Arial"/>
          <w:sz w:val="24"/>
          <w:szCs w:val="24"/>
        </w:rPr>
      </w:pPr>
      <w:r w:rsidRPr="00B37DD2">
        <w:rPr>
          <w:rFonts w:ascii="Arial" w:hAnsi="Arial" w:cs="Arial"/>
          <w:sz w:val="24"/>
          <w:szCs w:val="24"/>
        </w:rPr>
        <w:t>T</w:t>
      </w:r>
      <w:r w:rsidR="00F0712D" w:rsidRPr="00B37DD2">
        <w:rPr>
          <w:rFonts w:ascii="Arial" w:hAnsi="Arial" w:cs="Arial"/>
          <w:sz w:val="24"/>
          <w:szCs w:val="24"/>
        </w:rPr>
        <w:t xml:space="preserve">hree factors that were identified as barriers to inclusion </w:t>
      </w:r>
      <w:r w:rsidRPr="00B37DD2">
        <w:rPr>
          <w:rFonts w:ascii="Arial" w:hAnsi="Arial" w:cs="Arial"/>
          <w:sz w:val="24"/>
          <w:szCs w:val="24"/>
        </w:rPr>
        <w:t xml:space="preserve">and </w:t>
      </w:r>
      <w:r w:rsidR="00F0712D" w:rsidRPr="00B37DD2">
        <w:rPr>
          <w:rFonts w:ascii="Arial" w:hAnsi="Arial" w:cs="Arial"/>
          <w:sz w:val="24"/>
          <w:szCs w:val="24"/>
        </w:rPr>
        <w:t>included:</w:t>
      </w:r>
    </w:p>
    <w:p w:rsidR="00F0712D" w:rsidRPr="00B37DD2" w:rsidRDefault="00F0712D" w:rsidP="00543B78">
      <w:pPr>
        <w:pStyle w:val="ListParagraph"/>
        <w:numPr>
          <w:ilvl w:val="0"/>
          <w:numId w:val="6"/>
        </w:numPr>
        <w:ind w:left="2552" w:hanging="425"/>
        <w:rPr>
          <w:rFonts w:ascii="Arial" w:hAnsi="Arial" w:cs="Arial"/>
          <w:b/>
          <w:i/>
          <w:sz w:val="24"/>
          <w:szCs w:val="24"/>
        </w:rPr>
      </w:pPr>
      <w:r w:rsidRPr="00B37DD2">
        <w:rPr>
          <w:rFonts w:ascii="Arial" w:hAnsi="Arial" w:cs="Arial"/>
          <w:b/>
          <w:i/>
          <w:sz w:val="24"/>
          <w:szCs w:val="24"/>
        </w:rPr>
        <w:t>Don’t have a job (21%)</w:t>
      </w:r>
    </w:p>
    <w:p w:rsidR="00F0712D" w:rsidRPr="00B37DD2" w:rsidRDefault="00F0712D" w:rsidP="00543B78">
      <w:pPr>
        <w:pStyle w:val="ListParagraph"/>
        <w:numPr>
          <w:ilvl w:val="0"/>
          <w:numId w:val="6"/>
        </w:numPr>
        <w:ind w:left="2552" w:hanging="425"/>
        <w:rPr>
          <w:rFonts w:ascii="Arial" w:hAnsi="Arial" w:cs="Arial"/>
          <w:b/>
          <w:i/>
          <w:sz w:val="24"/>
          <w:szCs w:val="24"/>
        </w:rPr>
      </w:pPr>
      <w:r w:rsidRPr="00B37DD2">
        <w:rPr>
          <w:rFonts w:ascii="Arial" w:hAnsi="Arial" w:cs="Arial"/>
          <w:b/>
          <w:i/>
          <w:sz w:val="24"/>
          <w:szCs w:val="24"/>
        </w:rPr>
        <w:t>No information on programs, services and events (19%)</w:t>
      </w:r>
    </w:p>
    <w:p w:rsidR="00F0712D" w:rsidRPr="00B37DD2" w:rsidRDefault="00F0712D" w:rsidP="00543B78">
      <w:pPr>
        <w:pStyle w:val="ListParagraph"/>
        <w:numPr>
          <w:ilvl w:val="0"/>
          <w:numId w:val="6"/>
        </w:numPr>
        <w:ind w:left="2552" w:hanging="425"/>
        <w:rPr>
          <w:rFonts w:ascii="Arial" w:hAnsi="Arial" w:cs="Arial"/>
          <w:b/>
          <w:i/>
          <w:sz w:val="24"/>
          <w:szCs w:val="24"/>
        </w:rPr>
      </w:pPr>
      <w:r w:rsidRPr="00B37DD2">
        <w:rPr>
          <w:rFonts w:ascii="Arial" w:hAnsi="Arial" w:cs="Arial"/>
          <w:b/>
          <w:i/>
          <w:sz w:val="24"/>
          <w:szCs w:val="24"/>
        </w:rPr>
        <w:t>No family here (17%)</w:t>
      </w:r>
    </w:p>
    <w:p w:rsidR="00F0712D" w:rsidRPr="00B37DD2" w:rsidRDefault="00F0712D" w:rsidP="00586406">
      <w:pPr>
        <w:pStyle w:val="ListParagraph"/>
        <w:ind w:left="2520"/>
        <w:rPr>
          <w:rFonts w:ascii="Arial" w:hAnsi="Arial" w:cs="Arial"/>
          <w:sz w:val="24"/>
          <w:szCs w:val="24"/>
        </w:rPr>
      </w:pPr>
    </w:p>
    <w:p w:rsidR="004803FE" w:rsidRPr="00B37DD2" w:rsidRDefault="004803FE" w:rsidP="004803FE">
      <w:pPr>
        <w:pStyle w:val="ListParagraph"/>
        <w:rPr>
          <w:rFonts w:ascii="Arial" w:hAnsi="Arial" w:cs="Arial"/>
          <w:sz w:val="24"/>
          <w:szCs w:val="24"/>
        </w:rPr>
      </w:pPr>
      <w:r w:rsidRPr="00B37DD2">
        <w:rPr>
          <w:rFonts w:ascii="Arial" w:hAnsi="Arial" w:cs="Arial"/>
          <w:sz w:val="24"/>
          <w:szCs w:val="24"/>
        </w:rPr>
        <w:t>It is important to note that 30% of respondents indicated that none of these barriers applied to them as they felt included in their local community.</w:t>
      </w:r>
    </w:p>
    <w:p w:rsidR="004803FE" w:rsidRPr="00B37DD2" w:rsidRDefault="004803FE" w:rsidP="004803FE">
      <w:pPr>
        <w:pStyle w:val="ListParagraph"/>
        <w:ind w:left="2520"/>
        <w:rPr>
          <w:rFonts w:ascii="Arial" w:hAnsi="Arial" w:cs="Arial"/>
          <w:sz w:val="24"/>
          <w:szCs w:val="24"/>
        </w:rPr>
      </w:pPr>
    </w:p>
    <w:p w:rsidR="004C500C" w:rsidRDefault="004C500C" w:rsidP="004803FE">
      <w:pPr>
        <w:pStyle w:val="ListParagraph"/>
        <w:ind w:left="2520"/>
        <w:rPr>
          <w:rFonts w:ascii="Arial" w:hAnsi="Arial" w:cs="Arial"/>
          <w:sz w:val="24"/>
          <w:szCs w:val="24"/>
        </w:rPr>
      </w:pPr>
    </w:p>
    <w:p w:rsidR="001D6B00" w:rsidRPr="00B37DD2" w:rsidRDefault="001D6B00" w:rsidP="004803FE">
      <w:pPr>
        <w:pStyle w:val="ListParagraph"/>
        <w:ind w:left="2520"/>
        <w:rPr>
          <w:rFonts w:ascii="Arial" w:hAnsi="Arial" w:cs="Arial"/>
          <w:sz w:val="24"/>
          <w:szCs w:val="24"/>
        </w:rPr>
      </w:pPr>
    </w:p>
    <w:p w:rsidR="002101C8" w:rsidRPr="00B37DD2" w:rsidRDefault="004C500C" w:rsidP="00F0712D">
      <w:pPr>
        <w:ind w:firstLine="720"/>
        <w:rPr>
          <w:rFonts w:ascii="Arial" w:hAnsi="Arial" w:cs="Arial"/>
          <w:b/>
          <w:i/>
          <w:sz w:val="24"/>
          <w:szCs w:val="24"/>
        </w:rPr>
      </w:pPr>
      <w:r w:rsidRPr="00B37DD2">
        <w:rPr>
          <w:rFonts w:ascii="Arial" w:hAnsi="Arial" w:cs="Arial"/>
          <w:b/>
          <w:i/>
          <w:sz w:val="24"/>
          <w:szCs w:val="24"/>
        </w:rPr>
        <w:lastRenderedPageBreak/>
        <w:t>Table 1</w:t>
      </w:r>
      <w:r w:rsidR="00707D23" w:rsidRPr="00B37DD2">
        <w:rPr>
          <w:rFonts w:ascii="Arial" w:hAnsi="Arial" w:cs="Arial"/>
          <w:b/>
          <w:i/>
          <w:sz w:val="24"/>
          <w:szCs w:val="24"/>
        </w:rPr>
        <w:t>2</w:t>
      </w:r>
      <w:r w:rsidR="00F0712D" w:rsidRPr="00B37DD2">
        <w:rPr>
          <w:rFonts w:ascii="Arial" w:hAnsi="Arial" w:cs="Arial"/>
          <w:b/>
          <w:i/>
          <w:sz w:val="24"/>
          <w:szCs w:val="24"/>
        </w:rPr>
        <w:t xml:space="preserve"> – Barriers to inclusion </w:t>
      </w:r>
    </w:p>
    <w:p w:rsidR="00D32AA6" w:rsidRPr="00B37DD2" w:rsidRDefault="00D32AA6" w:rsidP="00D32AA6">
      <w:pPr>
        <w:spacing w:after="0"/>
        <w:ind w:left="720"/>
        <w:jc w:val="center"/>
        <w:rPr>
          <w:rFonts w:ascii="Arial" w:hAnsi="Arial" w:cs="Arial"/>
          <w:b/>
          <w:sz w:val="24"/>
          <w:szCs w:val="24"/>
        </w:rPr>
      </w:pPr>
      <w:r w:rsidRPr="00B37DD2">
        <w:rPr>
          <w:rFonts w:ascii="Arial" w:hAnsi="Arial" w:cs="Arial"/>
          <w:b/>
          <w:sz w:val="24"/>
          <w:szCs w:val="24"/>
        </w:rPr>
        <w:t>Reported Barriers to Inclusion</w:t>
      </w:r>
    </w:p>
    <w:p w:rsidR="00D32AA6" w:rsidRPr="00B37DD2" w:rsidRDefault="00D32AA6" w:rsidP="00F0712D">
      <w:pPr>
        <w:ind w:firstLine="720"/>
        <w:rPr>
          <w:rFonts w:ascii="Arial" w:hAnsi="Arial" w:cs="Arial"/>
          <w:sz w:val="24"/>
          <w:szCs w:val="24"/>
        </w:rPr>
      </w:pPr>
      <w:r w:rsidRPr="00B37DD2">
        <w:rPr>
          <w:rFonts w:ascii="Arial" w:hAnsi="Arial" w:cs="Arial"/>
          <w:noProof/>
          <w:sz w:val="24"/>
          <w:szCs w:val="24"/>
        </w:rPr>
        <w:drawing>
          <wp:anchor distT="0" distB="0" distL="114300" distR="114300" simplePos="0" relativeHeight="251658240" behindDoc="1" locked="0" layoutInCell="1" allowOverlap="1" wp14:anchorId="39C92550" wp14:editId="74A93D8F">
            <wp:simplePos x="0" y="0"/>
            <wp:positionH relativeFrom="column">
              <wp:posOffset>480060</wp:posOffset>
            </wp:positionH>
            <wp:positionV relativeFrom="paragraph">
              <wp:posOffset>169545</wp:posOffset>
            </wp:positionV>
            <wp:extent cx="5296535" cy="3706495"/>
            <wp:effectExtent l="19050" t="19050" r="18415" b="27305"/>
            <wp:wrapTight wrapText="bothSides">
              <wp:wrapPolygon edited="0">
                <wp:start x="-78" y="-111"/>
                <wp:lineTo x="-78" y="21759"/>
                <wp:lineTo x="21675" y="21759"/>
                <wp:lineTo x="21675" y="-111"/>
                <wp:lineTo x="-78" y="-111"/>
              </wp:wrapPolygon>
            </wp:wrapTight>
            <wp:docPr id="32" name="Picture 13" descr="C:\Users\User\AppData\Local\Microsoft\Windows\INetCache\Content.Outlook\UTH32S6T\Sni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Outlook\UTH32S6T\SnipImage.JPG"/>
                    <pic:cNvPicPr>
                      <a:picLocks noChangeAspect="1" noChangeArrowheads="1"/>
                    </pic:cNvPicPr>
                  </pic:nvPicPr>
                  <pic:blipFill>
                    <a:blip r:embed="rId33" cstate="print"/>
                    <a:srcRect/>
                    <a:stretch>
                      <a:fillRect/>
                    </a:stretch>
                  </pic:blipFill>
                  <pic:spPr bwMode="auto">
                    <a:xfrm>
                      <a:off x="0" y="0"/>
                      <a:ext cx="5296535" cy="3706495"/>
                    </a:xfrm>
                    <a:prstGeom prst="rect">
                      <a:avLst/>
                    </a:prstGeom>
                    <a:noFill/>
                    <a:ln w="19050">
                      <a:solidFill>
                        <a:schemeClr val="tx1"/>
                      </a:solidFill>
                      <a:miter lim="800000"/>
                      <a:headEnd/>
                      <a:tailEnd/>
                    </a:ln>
                  </pic:spPr>
                </pic:pic>
              </a:graphicData>
            </a:graphic>
          </wp:anchor>
        </w:drawing>
      </w:r>
    </w:p>
    <w:p w:rsidR="002101C8" w:rsidRPr="00B37DD2" w:rsidRDefault="002101C8" w:rsidP="00586406">
      <w:pPr>
        <w:pStyle w:val="Heading2"/>
        <w:rPr>
          <w:rFonts w:ascii="Arial" w:hAnsi="Arial" w:cs="Arial"/>
          <w:sz w:val="24"/>
          <w:szCs w:val="24"/>
        </w:rPr>
      </w:pPr>
    </w:p>
    <w:p w:rsidR="00586406" w:rsidRPr="00B37DD2" w:rsidRDefault="00586406" w:rsidP="00586406">
      <w:pPr>
        <w:rPr>
          <w:rFonts w:ascii="Arial" w:hAnsi="Arial" w:cs="Arial"/>
          <w:sz w:val="24"/>
          <w:szCs w:val="24"/>
        </w:rPr>
      </w:pPr>
    </w:p>
    <w:p w:rsidR="004803FE" w:rsidRPr="00B37DD2" w:rsidRDefault="004803FE" w:rsidP="00586406">
      <w:pPr>
        <w:rPr>
          <w:rFonts w:ascii="Arial" w:hAnsi="Arial" w:cs="Arial"/>
          <w:sz w:val="24"/>
          <w:szCs w:val="24"/>
        </w:rPr>
      </w:pPr>
    </w:p>
    <w:p w:rsidR="004803FE" w:rsidRPr="00B37DD2" w:rsidRDefault="004803FE" w:rsidP="00586406">
      <w:pPr>
        <w:rPr>
          <w:rFonts w:ascii="Arial" w:hAnsi="Arial" w:cs="Arial"/>
          <w:sz w:val="24"/>
          <w:szCs w:val="24"/>
        </w:rPr>
      </w:pPr>
    </w:p>
    <w:p w:rsidR="00D32AA6" w:rsidRPr="00B37DD2" w:rsidRDefault="00D32AA6" w:rsidP="00065805">
      <w:pPr>
        <w:pStyle w:val="Heading2"/>
        <w:spacing w:after="240"/>
        <w:ind w:firstLine="720"/>
        <w:rPr>
          <w:rFonts w:ascii="Arial" w:hAnsi="Arial" w:cs="Arial"/>
          <w:sz w:val="24"/>
          <w:szCs w:val="24"/>
        </w:rPr>
      </w:pPr>
    </w:p>
    <w:p w:rsidR="00D32AA6" w:rsidRPr="00B37DD2" w:rsidRDefault="00D32AA6" w:rsidP="00065805">
      <w:pPr>
        <w:pStyle w:val="Heading2"/>
        <w:spacing w:after="240"/>
        <w:ind w:firstLine="720"/>
        <w:rPr>
          <w:rFonts w:ascii="Arial" w:hAnsi="Arial" w:cs="Arial"/>
          <w:sz w:val="24"/>
          <w:szCs w:val="24"/>
        </w:rPr>
      </w:pPr>
    </w:p>
    <w:p w:rsidR="00D32AA6" w:rsidRPr="00B37DD2" w:rsidRDefault="00D32AA6" w:rsidP="00065805">
      <w:pPr>
        <w:pStyle w:val="Heading2"/>
        <w:spacing w:after="240"/>
        <w:ind w:firstLine="720"/>
        <w:rPr>
          <w:rFonts w:ascii="Arial" w:hAnsi="Arial" w:cs="Arial"/>
          <w:sz w:val="24"/>
          <w:szCs w:val="24"/>
        </w:rPr>
      </w:pPr>
    </w:p>
    <w:p w:rsidR="00D32AA6" w:rsidRPr="00B37DD2" w:rsidRDefault="00D32AA6" w:rsidP="00065805">
      <w:pPr>
        <w:pStyle w:val="Heading2"/>
        <w:spacing w:after="240"/>
        <w:ind w:firstLine="720"/>
        <w:rPr>
          <w:rFonts w:ascii="Arial" w:hAnsi="Arial" w:cs="Arial"/>
          <w:sz w:val="24"/>
          <w:szCs w:val="24"/>
        </w:rPr>
      </w:pPr>
    </w:p>
    <w:p w:rsidR="00D32AA6" w:rsidRPr="00B37DD2" w:rsidRDefault="00D32AA6" w:rsidP="00065805">
      <w:pPr>
        <w:pStyle w:val="Heading2"/>
        <w:spacing w:after="240"/>
        <w:ind w:firstLine="720"/>
        <w:rPr>
          <w:rFonts w:ascii="Arial" w:hAnsi="Arial" w:cs="Arial"/>
          <w:sz w:val="24"/>
          <w:szCs w:val="24"/>
        </w:rPr>
      </w:pPr>
    </w:p>
    <w:p w:rsidR="004B420C" w:rsidRPr="007B1936" w:rsidRDefault="004B420C" w:rsidP="007B1936"/>
    <w:p w:rsidR="004A6EA6" w:rsidRPr="00B37DD2" w:rsidRDefault="004B420C" w:rsidP="00D32AA6">
      <w:pPr>
        <w:pStyle w:val="Heading2"/>
        <w:spacing w:after="240"/>
        <w:ind w:left="720"/>
        <w:rPr>
          <w:rFonts w:ascii="Arial" w:hAnsi="Arial" w:cs="Arial"/>
          <w:sz w:val="24"/>
          <w:szCs w:val="24"/>
        </w:rPr>
      </w:pPr>
      <w:bookmarkStart w:id="260" w:name="_Toc522713714"/>
      <w:r>
        <w:rPr>
          <w:rFonts w:ascii="Arial" w:hAnsi="Arial" w:cs="Arial"/>
          <w:sz w:val="24"/>
          <w:szCs w:val="24"/>
        </w:rPr>
        <w:t>8</w:t>
      </w:r>
      <w:r w:rsidR="00D32AA6" w:rsidRPr="00B37DD2">
        <w:rPr>
          <w:rFonts w:ascii="Arial" w:hAnsi="Arial" w:cs="Arial"/>
          <w:sz w:val="24"/>
          <w:szCs w:val="24"/>
        </w:rPr>
        <w:t>.2</w:t>
      </w:r>
      <w:r w:rsidR="00D32AA6" w:rsidRPr="00B37DD2">
        <w:rPr>
          <w:rFonts w:ascii="Arial" w:hAnsi="Arial" w:cs="Arial"/>
          <w:sz w:val="24"/>
          <w:szCs w:val="24"/>
        </w:rPr>
        <w:tab/>
      </w:r>
      <w:r w:rsidR="004A6EA6" w:rsidRPr="00B37DD2">
        <w:rPr>
          <w:rFonts w:ascii="Arial" w:hAnsi="Arial" w:cs="Arial"/>
          <w:sz w:val="24"/>
          <w:szCs w:val="24"/>
        </w:rPr>
        <w:t>Consultations with culturally diverse groups</w:t>
      </w:r>
      <w:bookmarkEnd w:id="260"/>
    </w:p>
    <w:p w:rsidR="00065805" w:rsidRPr="00B37DD2" w:rsidRDefault="00972FE7" w:rsidP="00065805">
      <w:pPr>
        <w:ind w:left="720"/>
        <w:rPr>
          <w:rFonts w:ascii="Arial" w:hAnsi="Arial" w:cs="Arial"/>
          <w:sz w:val="24"/>
          <w:szCs w:val="24"/>
        </w:rPr>
      </w:pPr>
      <w:r w:rsidRPr="00B37DD2">
        <w:rPr>
          <w:rFonts w:ascii="Arial" w:hAnsi="Arial" w:cs="Arial"/>
          <w:sz w:val="24"/>
          <w:szCs w:val="24"/>
        </w:rPr>
        <w:t xml:space="preserve">Focus group consultations were undertaken with </w:t>
      </w:r>
      <w:r w:rsidR="00010A1E" w:rsidRPr="00B37DD2">
        <w:rPr>
          <w:rFonts w:ascii="Arial" w:hAnsi="Arial" w:cs="Arial"/>
          <w:sz w:val="24"/>
          <w:szCs w:val="24"/>
        </w:rPr>
        <w:t>ten</w:t>
      </w:r>
      <w:r w:rsidRPr="00B37DD2">
        <w:rPr>
          <w:rFonts w:ascii="Arial" w:hAnsi="Arial" w:cs="Arial"/>
          <w:sz w:val="24"/>
          <w:szCs w:val="24"/>
        </w:rPr>
        <w:t xml:space="preserve"> community groups</w:t>
      </w:r>
      <w:r w:rsidR="00CA2400" w:rsidRPr="00B37DD2">
        <w:rPr>
          <w:rFonts w:ascii="Arial" w:hAnsi="Arial" w:cs="Arial"/>
          <w:sz w:val="24"/>
          <w:szCs w:val="24"/>
        </w:rPr>
        <w:t xml:space="preserve"> with participant numbers included in brackets</w:t>
      </w:r>
      <w:r w:rsidRPr="00B37DD2">
        <w:rPr>
          <w:rFonts w:ascii="Arial" w:hAnsi="Arial" w:cs="Arial"/>
          <w:sz w:val="24"/>
          <w:szCs w:val="24"/>
        </w:rPr>
        <w:t>:</w:t>
      </w:r>
    </w:p>
    <w:p w:rsidR="007005E9" w:rsidRPr="00B37DD2" w:rsidRDefault="007005E9" w:rsidP="00543B78">
      <w:pPr>
        <w:pStyle w:val="ListParagraph"/>
        <w:numPr>
          <w:ilvl w:val="0"/>
          <w:numId w:val="7"/>
        </w:numPr>
        <w:rPr>
          <w:rFonts w:ascii="Arial" w:hAnsi="Arial" w:cs="Arial"/>
          <w:sz w:val="24"/>
          <w:szCs w:val="24"/>
        </w:rPr>
        <w:sectPr w:rsidR="007005E9" w:rsidRPr="00B37DD2" w:rsidSect="000D2976">
          <w:type w:val="continuous"/>
          <w:pgSz w:w="12240" w:h="15840"/>
          <w:pgMar w:top="1440" w:right="1440" w:bottom="1440" w:left="1440" w:header="708" w:footer="708" w:gutter="0"/>
          <w:cols w:space="234"/>
          <w:titlePg/>
          <w:docGrid w:linePitch="360"/>
        </w:sectPr>
      </w:pPr>
    </w:p>
    <w:p w:rsidR="00972FE7" w:rsidRPr="00B37DD2" w:rsidRDefault="00972FE7" w:rsidP="00543B78">
      <w:pPr>
        <w:pStyle w:val="ListParagraph"/>
        <w:numPr>
          <w:ilvl w:val="0"/>
          <w:numId w:val="7"/>
        </w:numPr>
        <w:rPr>
          <w:rFonts w:ascii="Arial" w:hAnsi="Arial" w:cs="Arial"/>
          <w:sz w:val="24"/>
          <w:szCs w:val="24"/>
        </w:rPr>
      </w:pPr>
      <w:r w:rsidRPr="00B37DD2">
        <w:rPr>
          <w:rFonts w:ascii="Arial" w:hAnsi="Arial" w:cs="Arial"/>
          <w:sz w:val="24"/>
          <w:szCs w:val="24"/>
        </w:rPr>
        <w:lastRenderedPageBreak/>
        <w:t>Croatian</w:t>
      </w:r>
      <w:r w:rsidR="00CA2400" w:rsidRPr="00B37DD2">
        <w:rPr>
          <w:rFonts w:ascii="Arial" w:hAnsi="Arial" w:cs="Arial"/>
          <w:sz w:val="24"/>
          <w:szCs w:val="24"/>
        </w:rPr>
        <w:t xml:space="preserve"> (</w:t>
      </w:r>
      <w:r w:rsidR="00F7258D" w:rsidRPr="00B37DD2">
        <w:rPr>
          <w:rFonts w:ascii="Arial" w:hAnsi="Arial" w:cs="Arial"/>
          <w:sz w:val="24"/>
          <w:szCs w:val="24"/>
        </w:rPr>
        <w:t>10)</w:t>
      </w:r>
    </w:p>
    <w:p w:rsidR="00972FE7" w:rsidRPr="00B37DD2" w:rsidRDefault="00972FE7" w:rsidP="00543B78">
      <w:pPr>
        <w:pStyle w:val="ListParagraph"/>
        <w:numPr>
          <w:ilvl w:val="0"/>
          <w:numId w:val="7"/>
        </w:numPr>
        <w:rPr>
          <w:rFonts w:ascii="Arial" w:hAnsi="Arial" w:cs="Arial"/>
          <w:sz w:val="24"/>
          <w:szCs w:val="24"/>
        </w:rPr>
      </w:pPr>
      <w:r w:rsidRPr="00B37DD2">
        <w:rPr>
          <w:rFonts w:ascii="Arial" w:hAnsi="Arial" w:cs="Arial"/>
          <w:sz w:val="24"/>
          <w:szCs w:val="24"/>
        </w:rPr>
        <w:t>Democratic Republic o</w:t>
      </w:r>
      <w:r w:rsidR="00CC3345" w:rsidRPr="00B37DD2">
        <w:rPr>
          <w:rFonts w:ascii="Arial" w:hAnsi="Arial" w:cs="Arial"/>
          <w:sz w:val="24"/>
          <w:szCs w:val="24"/>
        </w:rPr>
        <w:t>f</w:t>
      </w:r>
      <w:r w:rsidRPr="00B37DD2">
        <w:rPr>
          <w:rFonts w:ascii="Arial" w:hAnsi="Arial" w:cs="Arial"/>
          <w:sz w:val="24"/>
          <w:szCs w:val="24"/>
        </w:rPr>
        <w:t xml:space="preserve"> Congo</w:t>
      </w:r>
      <w:r w:rsidR="00CA2400" w:rsidRPr="00B37DD2">
        <w:rPr>
          <w:rFonts w:ascii="Arial" w:hAnsi="Arial" w:cs="Arial"/>
          <w:sz w:val="24"/>
          <w:szCs w:val="24"/>
        </w:rPr>
        <w:t xml:space="preserve"> (</w:t>
      </w:r>
      <w:r w:rsidR="00F7258D" w:rsidRPr="00B37DD2">
        <w:rPr>
          <w:rFonts w:ascii="Arial" w:hAnsi="Arial" w:cs="Arial"/>
          <w:sz w:val="24"/>
          <w:szCs w:val="24"/>
        </w:rPr>
        <w:t>18)</w:t>
      </w:r>
    </w:p>
    <w:p w:rsidR="00972FE7" w:rsidRPr="00B37DD2" w:rsidRDefault="00972FE7" w:rsidP="00543B78">
      <w:pPr>
        <w:pStyle w:val="ListParagraph"/>
        <w:numPr>
          <w:ilvl w:val="0"/>
          <w:numId w:val="7"/>
        </w:numPr>
        <w:rPr>
          <w:rFonts w:ascii="Arial" w:hAnsi="Arial" w:cs="Arial"/>
          <w:sz w:val="24"/>
          <w:szCs w:val="24"/>
        </w:rPr>
      </w:pPr>
      <w:r w:rsidRPr="00B37DD2">
        <w:rPr>
          <w:rFonts w:ascii="Arial" w:hAnsi="Arial" w:cs="Arial"/>
          <w:sz w:val="24"/>
          <w:szCs w:val="24"/>
        </w:rPr>
        <w:t>Burundi</w:t>
      </w:r>
      <w:r w:rsidR="00605C13" w:rsidRPr="00B37DD2">
        <w:rPr>
          <w:rFonts w:ascii="Arial" w:hAnsi="Arial" w:cs="Arial"/>
          <w:sz w:val="24"/>
          <w:szCs w:val="24"/>
        </w:rPr>
        <w:t>an</w:t>
      </w:r>
      <w:r w:rsidR="00CA2400" w:rsidRPr="00B37DD2">
        <w:rPr>
          <w:rFonts w:ascii="Arial" w:hAnsi="Arial" w:cs="Arial"/>
          <w:sz w:val="24"/>
          <w:szCs w:val="24"/>
        </w:rPr>
        <w:t xml:space="preserve"> (</w:t>
      </w:r>
      <w:r w:rsidR="00F7258D" w:rsidRPr="00B37DD2">
        <w:rPr>
          <w:rFonts w:ascii="Arial" w:hAnsi="Arial" w:cs="Arial"/>
          <w:sz w:val="24"/>
          <w:szCs w:val="24"/>
        </w:rPr>
        <w:t>14)</w:t>
      </w:r>
    </w:p>
    <w:p w:rsidR="00972FE7" w:rsidRPr="00B37DD2" w:rsidRDefault="00972FE7" w:rsidP="00543B78">
      <w:pPr>
        <w:pStyle w:val="ListParagraph"/>
        <w:numPr>
          <w:ilvl w:val="0"/>
          <w:numId w:val="7"/>
        </w:numPr>
        <w:rPr>
          <w:rFonts w:ascii="Arial" w:hAnsi="Arial" w:cs="Arial"/>
          <w:sz w:val="24"/>
          <w:szCs w:val="24"/>
        </w:rPr>
      </w:pPr>
      <w:r w:rsidRPr="00B37DD2">
        <w:rPr>
          <w:rFonts w:ascii="Arial" w:hAnsi="Arial" w:cs="Arial"/>
          <w:sz w:val="24"/>
          <w:szCs w:val="24"/>
        </w:rPr>
        <w:t>Indian</w:t>
      </w:r>
      <w:r w:rsidR="00CA2400" w:rsidRPr="00B37DD2">
        <w:rPr>
          <w:rFonts w:ascii="Arial" w:hAnsi="Arial" w:cs="Arial"/>
          <w:sz w:val="24"/>
          <w:szCs w:val="24"/>
        </w:rPr>
        <w:t xml:space="preserve"> (</w:t>
      </w:r>
      <w:r w:rsidR="00605C13" w:rsidRPr="00B37DD2">
        <w:rPr>
          <w:rFonts w:ascii="Arial" w:hAnsi="Arial" w:cs="Arial"/>
          <w:sz w:val="24"/>
          <w:szCs w:val="24"/>
        </w:rPr>
        <w:t>30</w:t>
      </w:r>
      <w:r w:rsidR="00F7258D" w:rsidRPr="00B37DD2">
        <w:rPr>
          <w:rFonts w:ascii="Arial" w:hAnsi="Arial" w:cs="Arial"/>
          <w:sz w:val="24"/>
          <w:szCs w:val="24"/>
        </w:rPr>
        <w:t>)</w:t>
      </w:r>
    </w:p>
    <w:p w:rsidR="00605C13" w:rsidRPr="00B37DD2" w:rsidRDefault="00605C13" w:rsidP="00543B78">
      <w:pPr>
        <w:pStyle w:val="ListParagraph"/>
        <w:numPr>
          <w:ilvl w:val="0"/>
          <w:numId w:val="7"/>
        </w:numPr>
        <w:rPr>
          <w:rFonts w:ascii="Arial" w:hAnsi="Arial" w:cs="Arial"/>
          <w:sz w:val="24"/>
          <w:szCs w:val="24"/>
        </w:rPr>
      </w:pPr>
      <w:r w:rsidRPr="00B37DD2">
        <w:rPr>
          <w:rFonts w:ascii="Arial" w:hAnsi="Arial" w:cs="Arial"/>
          <w:sz w:val="24"/>
          <w:szCs w:val="24"/>
        </w:rPr>
        <w:t>Fijian (5)</w:t>
      </w:r>
    </w:p>
    <w:p w:rsidR="00605C13" w:rsidRPr="00B37DD2" w:rsidRDefault="00605C13" w:rsidP="00605C13">
      <w:pPr>
        <w:pStyle w:val="ListParagraph"/>
        <w:spacing w:after="0"/>
        <w:ind w:left="1440"/>
        <w:rPr>
          <w:rFonts w:ascii="Arial" w:hAnsi="Arial" w:cs="Arial"/>
          <w:sz w:val="24"/>
          <w:szCs w:val="24"/>
        </w:rPr>
      </w:pPr>
    </w:p>
    <w:p w:rsidR="00972FE7" w:rsidRPr="00B37DD2" w:rsidRDefault="00972FE7" w:rsidP="00543B78">
      <w:pPr>
        <w:pStyle w:val="ListParagraph"/>
        <w:numPr>
          <w:ilvl w:val="0"/>
          <w:numId w:val="7"/>
        </w:numPr>
        <w:rPr>
          <w:rFonts w:ascii="Arial" w:hAnsi="Arial" w:cs="Arial"/>
          <w:sz w:val="24"/>
          <w:szCs w:val="24"/>
        </w:rPr>
      </w:pPr>
      <w:r w:rsidRPr="00B37DD2">
        <w:rPr>
          <w:rFonts w:ascii="Arial" w:hAnsi="Arial" w:cs="Arial"/>
          <w:sz w:val="24"/>
          <w:szCs w:val="24"/>
        </w:rPr>
        <w:lastRenderedPageBreak/>
        <w:t>Serbian</w:t>
      </w:r>
      <w:r w:rsidR="00CA2400" w:rsidRPr="00B37DD2">
        <w:rPr>
          <w:rFonts w:ascii="Arial" w:hAnsi="Arial" w:cs="Arial"/>
          <w:sz w:val="24"/>
          <w:szCs w:val="24"/>
        </w:rPr>
        <w:t xml:space="preserve"> (</w:t>
      </w:r>
      <w:r w:rsidR="00F7258D" w:rsidRPr="00B37DD2">
        <w:rPr>
          <w:rFonts w:ascii="Arial" w:hAnsi="Arial" w:cs="Arial"/>
          <w:sz w:val="24"/>
          <w:szCs w:val="24"/>
        </w:rPr>
        <w:t>11)</w:t>
      </w:r>
    </w:p>
    <w:p w:rsidR="00972FE7" w:rsidRPr="00B37DD2" w:rsidRDefault="00972FE7" w:rsidP="00543B78">
      <w:pPr>
        <w:pStyle w:val="ListParagraph"/>
        <w:numPr>
          <w:ilvl w:val="0"/>
          <w:numId w:val="7"/>
        </w:numPr>
        <w:rPr>
          <w:rFonts w:ascii="Arial" w:hAnsi="Arial" w:cs="Arial"/>
          <w:sz w:val="24"/>
          <w:szCs w:val="24"/>
        </w:rPr>
      </w:pPr>
      <w:r w:rsidRPr="00B37DD2">
        <w:rPr>
          <w:rFonts w:ascii="Arial" w:hAnsi="Arial" w:cs="Arial"/>
          <w:sz w:val="24"/>
          <w:szCs w:val="24"/>
        </w:rPr>
        <w:t>Filipino</w:t>
      </w:r>
      <w:r w:rsidR="00CA2400" w:rsidRPr="00B37DD2">
        <w:rPr>
          <w:rFonts w:ascii="Arial" w:hAnsi="Arial" w:cs="Arial"/>
          <w:sz w:val="24"/>
          <w:szCs w:val="24"/>
        </w:rPr>
        <w:t xml:space="preserve"> (</w:t>
      </w:r>
      <w:r w:rsidR="00F7258D" w:rsidRPr="00B37DD2">
        <w:rPr>
          <w:rFonts w:ascii="Arial" w:hAnsi="Arial" w:cs="Arial"/>
          <w:sz w:val="24"/>
          <w:szCs w:val="24"/>
        </w:rPr>
        <w:t>80)</w:t>
      </w:r>
    </w:p>
    <w:p w:rsidR="00972FE7" w:rsidRPr="00B37DD2" w:rsidRDefault="00972FE7" w:rsidP="00543B78">
      <w:pPr>
        <w:pStyle w:val="ListParagraph"/>
        <w:numPr>
          <w:ilvl w:val="0"/>
          <w:numId w:val="7"/>
        </w:numPr>
        <w:rPr>
          <w:rFonts w:ascii="Arial" w:hAnsi="Arial" w:cs="Arial"/>
          <w:sz w:val="24"/>
          <w:szCs w:val="24"/>
        </w:rPr>
      </w:pPr>
      <w:r w:rsidRPr="00B37DD2">
        <w:rPr>
          <w:rFonts w:ascii="Arial" w:hAnsi="Arial" w:cs="Arial"/>
          <w:sz w:val="24"/>
          <w:szCs w:val="24"/>
        </w:rPr>
        <w:t>Chinese</w:t>
      </w:r>
      <w:r w:rsidR="00CA2400" w:rsidRPr="00B37DD2">
        <w:rPr>
          <w:rFonts w:ascii="Arial" w:hAnsi="Arial" w:cs="Arial"/>
          <w:sz w:val="24"/>
          <w:szCs w:val="24"/>
        </w:rPr>
        <w:t xml:space="preserve"> (</w:t>
      </w:r>
      <w:r w:rsidR="00F7258D" w:rsidRPr="00B37DD2">
        <w:rPr>
          <w:rFonts w:ascii="Arial" w:hAnsi="Arial" w:cs="Arial"/>
          <w:sz w:val="24"/>
          <w:szCs w:val="24"/>
        </w:rPr>
        <w:t>127)</w:t>
      </w:r>
    </w:p>
    <w:p w:rsidR="00605C13" w:rsidRPr="00B37DD2" w:rsidRDefault="00605C13" w:rsidP="00543B78">
      <w:pPr>
        <w:pStyle w:val="ListParagraph"/>
        <w:numPr>
          <w:ilvl w:val="0"/>
          <w:numId w:val="7"/>
        </w:numPr>
        <w:rPr>
          <w:rFonts w:ascii="Arial" w:hAnsi="Arial" w:cs="Arial"/>
          <w:sz w:val="24"/>
          <w:szCs w:val="24"/>
        </w:rPr>
      </w:pPr>
      <w:r w:rsidRPr="00B37DD2">
        <w:rPr>
          <w:rFonts w:ascii="Arial" w:hAnsi="Arial" w:cs="Arial"/>
          <w:sz w:val="24"/>
          <w:szCs w:val="24"/>
        </w:rPr>
        <w:t>Samoan (7)</w:t>
      </w:r>
    </w:p>
    <w:p w:rsidR="00605C13" w:rsidRPr="00B37DD2" w:rsidRDefault="00605C13" w:rsidP="00605C13">
      <w:pPr>
        <w:pStyle w:val="ListParagraph"/>
        <w:numPr>
          <w:ilvl w:val="0"/>
          <w:numId w:val="7"/>
        </w:numPr>
        <w:spacing w:after="0"/>
        <w:rPr>
          <w:rFonts w:ascii="Arial" w:hAnsi="Arial" w:cs="Arial"/>
          <w:sz w:val="24"/>
          <w:szCs w:val="24"/>
        </w:rPr>
      </w:pPr>
      <w:r w:rsidRPr="00B37DD2">
        <w:rPr>
          <w:rFonts w:ascii="Arial" w:hAnsi="Arial" w:cs="Arial"/>
          <w:sz w:val="24"/>
          <w:szCs w:val="24"/>
        </w:rPr>
        <w:t>Tongan (67)</w:t>
      </w:r>
    </w:p>
    <w:p w:rsidR="007005E9" w:rsidRPr="00B37DD2" w:rsidRDefault="007005E9" w:rsidP="00972FE7">
      <w:pPr>
        <w:ind w:left="720"/>
        <w:rPr>
          <w:rFonts w:ascii="Arial" w:hAnsi="Arial" w:cs="Arial"/>
          <w:sz w:val="24"/>
          <w:szCs w:val="24"/>
        </w:rPr>
      </w:pPr>
    </w:p>
    <w:p w:rsidR="00605C13" w:rsidRPr="00B37DD2" w:rsidRDefault="00605C13" w:rsidP="00605C13">
      <w:pPr>
        <w:rPr>
          <w:rFonts w:ascii="Arial" w:hAnsi="Arial" w:cs="Arial"/>
          <w:sz w:val="24"/>
          <w:szCs w:val="24"/>
        </w:rPr>
        <w:sectPr w:rsidR="00605C13" w:rsidRPr="00B37DD2" w:rsidSect="00605C13">
          <w:type w:val="continuous"/>
          <w:pgSz w:w="12240" w:h="15840"/>
          <w:pgMar w:top="1440" w:right="1440" w:bottom="1440" w:left="1440" w:header="708" w:footer="708" w:gutter="0"/>
          <w:cols w:num="2" w:space="234"/>
          <w:titlePg/>
          <w:docGrid w:linePitch="360"/>
        </w:sectPr>
      </w:pPr>
    </w:p>
    <w:p w:rsidR="00010A1E" w:rsidRPr="00B37DD2" w:rsidRDefault="00605C13" w:rsidP="00605C13">
      <w:pPr>
        <w:spacing w:after="0"/>
        <w:ind w:left="720"/>
        <w:rPr>
          <w:rFonts w:ascii="Arial" w:hAnsi="Arial" w:cs="Arial"/>
          <w:sz w:val="24"/>
          <w:szCs w:val="24"/>
        </w:rPr>
      </w:pPr>
      <w:r w:rsidRPr="00B37DD2">
        <w:rPr>
          <w:rFonts w:ascii="Arial" w:hAnsi="Arial" w:cs="Arial"/>
          <w:sz w:val="24"/>
          <w:szCs w:val="24"/>
        </w:rPr>
        <w:lastRenderedPageBreak/>
        <w:t>T</w:t>
      </w:r>
      <w:r w:rsidR="00CA2400" w:rsidRPr="00B37DD2">
        <w:rPr>
          <w:rFonts w:ascii="Arial" w:hAnsi="Arial" w:cs="Arial"/>
          <w:sz w:val="24"/>
          <w:szCs w:val="24"/>
        </w:rPr>
        <w:t>hese culturally diverse g</w:t>
      </w:r>
      <w:r w:rsidR="00972FE7" w:rsidRPr="00B37DD2">
        <w:rPr>
          <w:rFonts w:ascii="Arial" w:hAnsi="Arial" w:cs="Arial"/>
          <w:sz w:val="24"/>
          <w:szCs w:val="24"/>
        </w:rPr>
        <w:t>roup</w:t>
      </w:r>
      <w:r w:rsidR="004C500C" w:rsidRPr="00B37DD2">
        <w:rPr>
          <w:rFonts w:ascii="Arial" w:hAnsi="Arial" w:cs="Arial"/>
          <w:sz w:val="24"/>
          <w:szCs w:val="24"/>
        </w:rPr>
        <w:t xml:space="preserve">s were asked </w:t>
      </w:r>
      <w:r w:rsidR="00972FE7" w:rsidRPr="00B37DD2">
        <w:rPr>
          <w:rFonts w:ascii="Arial" w:hAnsi="Arial" w:cs="Arial"/>
          <w:sz w:val="24"/>
          <w:szCs w:val="24"/>
        </w:rPr>
        <w:t>to identify what they saw as the strengths in their communities, from whatever perspective they chose, followed by a discussion on what they perceived to be the challenges and opportunities.</w:t>
      </w:r>
      <w:r w:rsidR="00BA718A" w:rsidRPr="00B37DD2">
        <w:rPr>
          <w:rFonts w:ascii="Arial" w:hAnsi="Arial" w:cs="Arial"/>
          <w:sz w:val="24"/>
          <w:szCs w:val="24"/>
        </w:rPr>
        <w:t xml:space="preserve"> </w:t>
      </w:r>
    </w:p>
    <w:p w:rsidR="00CC3345" w:rsidRDefault="00CC3345" w:rsidP="00605C13">
      <w:pPr>
        <w:spacing w:after="0"/>
        <w:ind w:left="720"/>
        <w:rPr>
          <w:rFonts w:ascii="Arial" w:hAnsi="Arial" w:cs="Arial"/>
          <w:sz w:val="24"/>
          <w:szCs w:val="24"/>
        </w:rPr>
      </w:pPr>
      <w:r w:rsidRPr="00B37DD2">
        <w:rPr>
          <w:rFonts w:ascii="Arial" w:hAnsi="Arial" w:cs="Arial"/>
          <w:sz w:val="24"/>
          <w:szCs w:val="24"/>
        </w:rPr>
        <w:t>The focus groups varied considerabl</w:t>
      </w:r>
      <w:r w:rsidR="004C500C" w:rsidRPr="00B37DD2">
        <w:rPr>
          <w:rFonts w:ascii="Arial" w:hAnsi="Arial" w:cs="Arial"/>
          <w:sz w:val="24"/>
          <w:szCs w:val="24"/>
        </w:rPr>
        <w:t>y</w:t>
      </w:r>
      <w:r w:rsidRPr="00B37DD2">
        <w:rPr>
          <w:rFonts w:ascii="Arial" w:hAnsi="Arial" w:cs="Arial"/>
          <w:sz w:val="24"/>
          <w:szCs w:val="24"/>
        </w:rPr>
        <w:t xml:space="preserve"> in size with the smallest involving </w:t>
      </w:r>
      <w:r w:rsidR="00010A1E" w:rsidRPr="00B37DD2">
        <w:rPr>
          <w:rFonts w:ascii="Arial" w:hAnsi="Arial" w:cs="Arial"/>
          <w:sz w:val="24"/>
          <w:szCs w:val="24"/>
        </w:rPr>
        <w:t xml:space="preserve">five </w:t>
      </w:r>
      <w:r w:rsidRPr="00B37DD2">
        <w:rPr>
          <w:rFonts w:ascii="Arial" w:hAnsi="Arial" w:cs="Arial"/>
          <w:sz w:val="24"/>
          <w:szCs w:val="24"/>
        </w:rPr>
        <w:t xml:space="preserve">participants and the largest involving </w:t>
      </w:r>
      <w:r w:rsidR="000F20A7">
        <w:rPr>
          <w:rFonts w:ascii="Arial" w:hAnsi="Arial" w:cs="Arial"/>
          <w:sz w:val="24"/>
          <w:szCs w:val="24"/>
        </w:rPr>
        <w:t>one</w:t>
      </w:r>
      <w:r w:rsidR="000F20A7" w:rsidRPr="00B37DD2">
        <w:rPr>
          <w:rFonts w:ascii="Arial" w:hAnsi="Arial" w:cs="Arial"/>
          <w:sz w:val="24"/>
          <w:szCs w:val="24"/>
        </w:rPr>
        <w:t xml:space="preserve"> </w:t>
      </w:r>
      <w:r w:rsidR="00010A1E" w:rsidRPr="00B37DD2">
        <w:rPr>
          <w:rFonts w:ascii="Arial" w:hAnsi="Arial" w:cs="Arial"/>
          <w:sz w:val="24"/>
          <w:szCs w:val="24"/>
        </w:rPr>
        <w:t xml:space="preserve">hundred and twenty seven. </w:t>
      </w:r>
      <w:r w:rsidRPr="00B37DD2">
        <w:rPr>
          <w:rFonts w:ascii="Arial" w:hAnsi="Arial" w:cs="Arial"/>
          <w:sz w:val="24"/>
          <w:szCs w:val="24"/>
        </w:rPr>
        <w:t xml:space="preserve"> Generally </w:t>
      </w:r>
      <w:r w:rsidRPr="00B37DD2">
        <w:rPr>
          <w:rFonts w:ascii="Arial" w:hAnsi="Arial" w:cs="Arial"/>
          <w:sz w:val="24"/>
          <w:szCs w:val="24"/>
        </w:rPr>
        <w:lastRenderedPageBreak/>
        <w:t xml:space="preserve">only one facilitator was present with two or more involved </w:t>
      </w:r>
      <w:r w:rsidR="00010A1E" w:rsidRPr="00B37DD2">
        <w:rPr>
          <w:rFonts w:ascii="Arial" w:hAnsi="Arial" w:cs="Arial"/>
          <w:sz w:val="24"/>
          <w:szCs w:val="24"/>
        </w:rPr>
        <w:t xml:space="preserve">in </w:t>
      </w:r>
      <w:r w:rsidRPr="00B37DD2">
        <w:rPr>
          <w:rFonts w:ascii="Arial" w:hAnsi="Arial" w:cs="Arial"/>
          <w:sz w:val="24"/>
          <w:szCs w:val="24"/>
        </w:rPr>
        <w:t>the larger consultations. Notes were taken by the facilitator in the smaller consultations with the whiteboard used to record feedback in the larger groups.</w:t>
      </w:r>
    </w:p>
    <w:p w:rsidR="005558F6" w:rsidRPr="00B37DD2" w:rsidRDefault="005558F6" w:rsidP="00605C13">
      <w:pPr>
        <w:spacing w:after="0"/>
        <w:ind w:left="720"/>
        <w:rPr>
          <w:rFonts w:ascii="Arial" w:hAnsi="Arial" w:cs="Arial"/>
          <w:sz w:val="24"/>
          <w:szCs w:val="24"/>
        </w:rPr>
      </w:pPr>
    </w:p>
    <w:p w:rsidR="00CC3345" w:rsidRPr="00B37DD2" w:rsidRDefault="00CC3345" w:rsidP="00972FE7">
      <w:pPr>
        <w:ind w:left="720"/>
        <w:rPr>
          <w:rFonts w:ascii="Arial" w:hAnsi="Arial" w:cs="Arial"/>
          <w:sz w:val="24"/>
          <w:szCs w:val="24"/>
        </w:rPr>
      </w:pPr>
      <w:r w:rsidRPr="00B37DD2">
        <w:rPr>
          <w:rFonts w:ascii="Arial" w:hAnsi="Arial" w:cs="Arial"/>
          <w:sz w:val="24"/>
          <w:szCs w:val="24"/>
        </w:rPr>
        <w:t>Despite the diversity of cultural groups consulted there was a surprising consistency in the responses. A summary of the com</w:t>
      </w:r>
      <w:r w:rsidR="00E3428A" w:rsidRPr="00B37DD2">
        <w:rPr>
          <w:rFonts w:ascii="Arial" w:hAnsi="Arial" w:cs="Arial"/>
          <w:sz w:val="24"/>
          <w:szCs w:val="24"/>
        </w:rPr>
        <w:t>mu</w:t>
      </w:r>
      <w:r w:rsidR="007005E9" w:rsidRPr="00B37DD2">
        <w:rPr>
          <w:rFonts w:ascii="Arial" w:hAnsi="Arial" w:cs="Arial"/>
          <w:sz w:val="24"/>
          <w:szCs w:val="24"/>
        </w:rPr>
        <w:t>nity feedback is outlined below.</w:t>
      </w:r>
    </w:p>
    <w:p w:rsidR="00972FE7" w:rsidRPr="00B37DD2" w:rsidRDefault="0049365D" w:rsidP="00972FE7">
      <w:pPr>
        <w:ind w:left="720"/>
        <w:rPr>
          <w:rFonts w:ascii="Arial" w:hAnsi="Arial" w:cs="Arial"/>
          <w:b/>
          <w:i/>
          <w:sz w:val="24"/>
          <w:szCs w:val="24"/>
        </w:rPr>
      </w:pPr>
      <w:r w:rsidRPr="00B37DD2">
        <w:rPr>
          <w:rFonts w:ascii="Arial" w:hAnsi="Arial" w:cs="Arial"/>
          <w:b/>
          <w:i/>
          <w:sz w:val="24"/>
          <w:szCs w:val="24"/>
        </w:rPr>
        <w:t>Table 1</w:t>
      </w:r>
      <w:r w:rsidR="00707D23" w:rsidRPr="00B37DD2">
        <w:rPr>
          <w:rFonts w:ascii="Arial" w:hAnsi="Arial" w:cs="Arial"/>
          <w:b/>
          <w:i/>
          <w:sz w:val="24"/>
          <w:szCs w:val="24"/>
        </w:rPr>
        <w:t>3</w:t>
      </w:r>
      <w:r w:rsidR="00CC3345" w:rsidRPr="00B37DD2">
        <w:rPr>
          <w:rFonts w:ascii="Arial" w:hAnsi="Arial" w:cs="Arial"/>
          <w:b/>
          <w:i/>
          <w:sz w:val="24"/>
          <w:szCs w:val="24"/>
        </w:rPr>
        <w:t xml:space="preserve"> – Summary of culturally diverse community feedback</w:t>
      </w:r>
    </w:p>
    <w:tbl>
      <w:tblPr>
        <w:tblStyle w:val="LightGrid-Accent11"/>
        <w:tblW w:w="9498" w:type="dxa"/>
        <w:tblInd w:w="7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343"/>
        <w:gridCol w:w="5155"/>
      </w:tblGrid>
      <w:tr w:rsidR="005C16CD" w:rsidRPr="00B37DD2" w:rsidTr="00010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3" w:type="dxa"/>
            <w:tcBorders>
              <w:top w:val="none" w:sz="0" w:space="0" w:color="auto"/>
              <w:left w:val="none" w:sz="0" w:space="0" w:color="auto"/>
              <w:bottom w:val="none" w:sz="0" w:space="0" w:color="auto"/>
              <w:right w:val="none" w:sz="0" w:space="0" w:color="auto"/>
            </w:tcBorders>
            <w:shd w:val="clear" w:color="auto" w:fill="548DD4" w:themeFill="text2" w:themeFillTint="99"/>
          </w:tcPr>
          <w:p w:rsidR="005C16CD" w:rsidRPr="00B37DD2" w:rsidRDefault="005C16CD" w:rsidP="005C16CD">
            <w:pPr>
              <w:jc w:val="center"/>
              <w:rPr>
                <w:rFonts w:ascii="Arial" w:hAnsi="Arial" w:cs="Arial"/>
                <w:color w:val="FFFFFF" w:themeColor="background1"/>
                <w:sz w:val="24"/>
                <w:szCs w:val="24"/>
              </w:rPr>
            </w:pPr>
            <w:r w:rsidRPr="00B37DD2">
              <w:rPr>
                <w:rFonts w:ascii="Arial" w:hAnsi="Arial" w:cs="Arial"/>
                <w:color w:val="FFFFFF" w:themeColor="background1"/>
                <w:sz w:val="24"/>
                <w:szCs w:val="24"/>
              </w:rPr>
              <w:t>Strengths</w:t>
            </w:r>
          </w:p>
        </w:tc>
        <w:tc>
          <w:tcPr>
            <w:tcW w:w="5155" w:type="dxa"/>
            <w:tcBorders>
              <w:top w:val="none" w:sz="0" w:space="0" w:color="auto"/>
              <w:left w:val="none" w:sz="0" w:space="0" w:color="auto"/>
              <w:bottom w:val="none" w:sz="0" w:space="0" w:color="auto"/>
              <w:right w:val="none" w:sz="0" w:space="0" w:color="auto"/>
            </w:tcBorders>
            <w:shd w:val="clear" w:color="auto" w:fill="548DD4" w:themeFill="text2" w:themeFillTint="99"/>
          </w:tcPr>
          <w:p w:rsidR="005C16CD" w:rsidRPr="00B37DD2" w:rsidRDefault="005C16CD" w:rsidP="005C16C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B37DD2">
              <w:rPr>
                <w:rFonts w:ascii="Arial" w:hAnsi="Arial" w:cs="Arial"/>
                <w:color w:val="FFFFFF" w:themeColor="background1"/>
                <w:sz w:val="24"/>
                <w:szCs w:val="24"/>
              </w:rPr>
              <w:t>Challenges and Opportunities</w:t>
            </w:r>
          </w:p>
        </w:tc>
      </w:tr>
      <w:tr w:rsidR="005C16CD" w:rsidRPr="00B37DD2" w:rsidTr="00010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3" w:type="dxa"/>
            <w:tcBorders>
              <w:top w:val="none" w:sz="0" w:space="0" w:color="auto"/>
              <w:left w:val="none" w:sz="0" w:space="0" w:color="auto"/>
              <w:bottom w:val="none" w:sz="0" w:space="0" w:color="auto"/>
              <w:right w:val="none" w:sz="0" w:space="0" w:color="auto"/>
            </w:tcBorders>
          </w:tcPr>
          <w:p w:rsidR="005C16CD" w:rsidRPr="00056D8E" w:rsidRDefault="007005E9" w:rsidP="007B1936">
            <w:pPr>
              <w:rPr>
                <w:rFonts w:ascii="Arial" w:hAnsi="Arial" w:cs="Arial"/>
                <w:b w:val="0"/>
                <w:sz w:val="24"/>
                <w:szCs w:val="24"/>
              </w:rPr>
            </w:pPr>
            <w:r w:rsidRPr="00056D8E">
              <w:rPr>
                <w:rFonts w:ascii="Arial" w:hAnsi="Arial" w:cs="Arial"/>
                <w:b w:val="0"/>
                <w:sz w:val="24"/>
                <w:szCs w:val="24"/>
              </w:rPr>
              <w:t xml:space="preserve">Establishment of the </w:t>
            </w:r>
            <w:r w:rsidR="002874BB" w:rsidRPr="00056D8E">
              <w:rPr>
                <w:rFonts w:ascii="Arial" w:hAnsi="Arial" w:cs="Arial"/>
                <w:b w:val="0"/>
                <w:sz w:val="24"/>
                <w:szCs w:val="24"/>
              </w:rPr>
              <w:t xml:space="preserve">Cultural Diversity </w:t>
            </w:r>
            <w:r w:rsidRPr="00056D8E">
              <w:rPr>
                <w:rFonts w:ascii="Arial" w:hAnsi="Arial" w:cs="Arial"/>
                <w:b w:val="0"/>
                <w:sz w:val="24"/>
                <w:szCs w:val="24"/>
              </w:rPr>
              <w:t xml:space="preserve">position and very positive </w:t>
            </w:r>
            <w:r w:rsidR="005C16CD" w:rsidRPr="00056D8E">
              <w:rPr>
                <w:rFonts w:ascii="Arial" w:hAnsi="Arial" w:cs="Arial"/>
                <w:b w:val="0"/>
                <w:sz w:val="24"/>
                <w:szCs w:val="24"/>
              </w:rPr>
              <w:t xml:space="preserve">contact </w:t>
            </w:r>
            <w:r w:rsidRPr="00056D8E">
              <w:rPr>
                <w:rFonts w:ascii="Arial" w:hAnsi="Arial" w:cs="Arial"/>
                <w:b w:val="0"/>
                <w:sz w:val="24"/>
                <w:szCs w:val="24"/>
              </w:rPr>
              <w:t xml:space="preserve">and communication </w:t>
            </w:r>
            <w:r w:rsidR="005C16CD" w:rsidRPr="00056D8E">
              <w:rPr>
                <w:rFonts w:ascii="Arial" w:hAnsi="Arial" w:cs="Arial"/>
                <w:b w:val="0"/>
                <w:sz w:val="24"/>
                <w:szCs w:val="24"/>
              </w:rPr>
              <w:t>with the incumbent</w:t>
            </w:r>
            <w:r w:rsidR="00E3428A" w:rsidRPr="00056D8E">
              <w:rPr>
                <w:rFonts w:ascii="Arial" w:hAnsi="Arial" w:cs="Arial"/>
                <w:b w:val="0"/>
                <w:sz w:val="24"/>
                <w:szCs w:val="24"/>
              </w:rPr>
              <w:t xml:space="preserve"> </w:t>
            </w:r>
            <w:r w:rsidRPr="00056D8E">
              <w:rPr>
                <w:rFonts w:ascii="Arial" w:hAnsi="Arial" w:cs="Arial"/>
                <w:b w:val="0"/>
                <w:sz w:val="24"/>
                <w:szCs w:val="24"/>
              </w:rPr>
              <w:t>officer</w:t>
            </w:r>
          </w:p>
        </w:tc>
        <w:tc>
          <w:tcPr>
            <w:tcW w:w="5155" w:type="dxa"/>
            <w:tcBorders>
              <w:top w:val="none" w:sz="0" w:space="0" w:color="auto"/>
              <w:left w:val="none" w:sz="0" w:space="0" w:color="auto"/>
              <w:bottom w:val="none" w:sz="0" w:space="0" w:color="auto"/>
              <w:right w:val="none" w:sz="0" w:space="0" w:color="auto"/>
            </w:tcBorders>
          </w:tcPr>
          <w:p w:rsidR="005C16CD" w:rsidRPr="004C0261" w:rsidRDefault="00CA2400" w:rsidP="004C0261">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4"/>
                <w:szCs w:val="24"/>
              </w:rPr>
            </w:pPr>
            <w:r w:rsidRPr="004C0261">
              <w:rPr>
                <w:rFonts w:ascii="Arial" w:eastAsiaTheme="majorEastAsia" w:hAnsi="Arial" w:cs="Arial"/>
                <w:bCs/>
                <w:sz w:val="24"/>
                <w:szCs w:val="24"/>
              </w:rPr>
              <w:t>There are l</w:t>
            </w:r>
            <w:r w:rsidR="00B52502" w:rsidRPr="004C0261">
              <w:rPr>
                <w:rFonts w:ascii="Arial" w:eastAsiaTheme="majorEastAsia" w:hAnsi="Arial" w:cs="Arial"/>
                <w:bCs/>
                <w:sz w:val="24"/>
                <w:szCs w:val="24"/>
              </w:rPr>
              <w:t xml:space="preserve">imited local employment opportunities </w:t>
            </w:r>
            <w:r w:rsidRPr="004C0261">
              <w:rPr>
                <w:rFonts w:ascii="Arial" w:eastAsiaTheme="majorEastAsia" w:hAnsi="Arial" w:cs="Arial"/>
                <w:bCs/>
                <w:sz w:val="24"/>
                <w:szCs w:val="24"/>
              </w:rPr>
              <w:t xml:space="preserve">for </w:t>
            </w:r>
            <w:r w:rsidR="00C31A5B" w:rsidRPr="004C0261">
              <w:rPr>
                <w:rFonts w:ascii="Arial" w:eastAsiaTheme="majorEastAsia" w:hAnsi="Arial" w:cs="Arial"/>
                <w:bCs/>
                <w:sz w:val="24"/>
                <w:szCs w:val="24"/>
              </w:rPr>
              <w:t xml:space="preserve">culturally diverse job seekers </w:t>
            </w:r>
            <w:r w:rsidRPr="004C0261">
              <w:rPr>
                <w:rFonts w:ascii="Arial" w:eastAsiaTheme="majorEastAsia" w:hAnsi="Arial" w:cs="Arial"/>
                <w:bCs/>
                <w:sz w:val="24"/>
                <w:szCs w:val="24"/>
              </w:rPr>
              <w:t xml:space="preserve">who often </w:t>
            </w:r>
            <w:r w:rsidR="00B52502" w:rsidRPr="004C0261">
              <w:rPr>
                <w:rFonts w:ascii="Arial" w:eastAsiaTheme="majorEastAsia" w:hAnsi="Arial" w:cs="Arial"/>
                <w:bCs/>
                <w:sz w:val="24"/>
                <w:szCs w:val="24"/>
              </w:rPr>
              <w:t>feel</w:t>
            </w:r>
            <w:r w:rsidRPr="004C0261">
              <w:rPr>
                <w:rFonts w:ascii="Arial" w:eastAsiaTheme="majorEastAsia" w:hAnsi="Arial" w:cs="Arial"/>
                <w:bCs/>
                <w:sz w:val="24"/>
                <w:szCs w:val="24"/>
              </w:rPr>
              <w:t xml:space="preserve"> </w:t>
            </w:r>
            <w:r w:rsidR="00B52502" w:rsidRPr="004C0261">
              <w:rPr>
                <w:rFonts w:ascii="Arial" w:eastAsiaTheme="majorEastAsia" w:hAnsi="Arial" w:cs="Arial"/>
                <w:bCs/>
                <w:sz w:val="24"/>
                <w:szCs w:val="24"/>
              </w:rPr>
              <w:t>disadvantage</w:t>
            </w:r>
            <w:r w:rsidR="00AA4954" w:rsidRPr="004C0261">
              <w:rPr>
                <w:rFonts w:ascii="Arial" w:eastAsiaTheme="majorEastAsia" w:hAnsi="Arial" w:cs="Arial"/>
                <w:bCs/>
                <w:sz w:val="24"/>
                <w:szCs w:val="24"/>
              </w:rPr>
              <w:t>d</w:t>
            </w:r>
            <w:r w:rsidR="00B52502" w:rsidRPr="004C0261">
              <w:rPr>
                <w:rFonts w:ascii="Arial" w:eastAsiaTheme="majorEastAsia" w:hAnsi="Arial" w:cs="Arial"/>
                <w:bCs/>
                <w:sz w:val="24"/>
                <w:szCs w:val="24"/>
              </w:rPr>
              <w:t xml:space="preserve"> without locally recognised skills and experience</w:t>
            </w:r>
          </w:p>
        </w:tc>
      </w:tr>
      <w:tr w:rsidR="005C16CD" w:rsidRPr="00B37DD2" w:rsidTr="00010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3" w:type="dxa"/>
            <w:tcBorders>
              <w:top w:val="none" w:sz="0" w:space="0" w:color="auto"/>
              <w:left w:val="none" w:sz="0" w:space="0" w:color="auto"/>
              <w:bottom w:val="none" w:sz="0" w:space="0" w:color="auto"/>
              <w:right w:val="none" w:sz="0" w:space="0" w:color="auto"/>
            </w:tcBorders>
          </w:tcPr>
          <w:p w:rsidR="005C16CD" w:rsidRPr="00B37DD2" w:rsidRDefault="005C16CD" w:rsidP="007B1936">
            <w:pPr>
              <w:rPr>
                <w:rFonts w:ascii="Arial" w:hAnsi="Arial" w:cs="Arial"/>
                <w:b w:val="0"/>
                <w:sz w:val="24"/>
                <w:szCs w:val="24"/>
              </w:rPr>
            </w:pPr>
            <w:r w:rsidRPr="00B37DD2">
              <w:rPr>
                <w:rFonts w:ascii="Arial" w:hAnsi="Arial" w:cs="Arial"/>
                <w:b w:val="0"/>
                <w:sz w:val="24"/>
                <w:szCs w:val="24"/>
              </w:rPr>
              <w:t>All communities appreciated being involved in the consultation process</w:t>
            </w:r>
            <w:r w:rsidR="00E3428A" w:rsidRPr="00B37DD2">
              <w:rPr>
                <w:rFonts w:ascii="Arial" w:hAnsi="Arial" w:cs="Arial"/>
                <w:b w:val="0"/>
                <w:sz w:val="24"/>
                <w:szCs w:val="24"/>
              </w:rPr>
              <w:t xml:space="preserve"> for the development of this strategy</w:t>
            </w:r>
          </w:p>
        </w:tc>
        <w:tc>
          <w:tcPr>
            <w:tcW w:w="5155" w:type="dxa"/>
            <w:tcBorders>
              <w:top w:val="none" w:sz="0" w:space="0" w:color="auto"/>
              <w:left w:val="none" w:sz="0" w:space="0" w:color="auto"/>
              <w:bottom w:val="none" w:sz="0" w:space="0" w:color="auto"/>
              <w:right w:val="none" w:sz="0" w:space="0" w:color="auto"/>
            </w:tcBorders>
          </w:tcPr>
          <w:p w:rsidR="005C16CD" w:rsidRPr="001D6B00" w:rsidRDefault="00CA2400" w:rsidP="007B1936">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1D6B00">
              <w:rPr>
                <w:rFonts w:ascii="Arial" w:hAnsi="Arial" w:cs="Arial"/>
                <w:sz w:val="24"/>
                <w:szCs w:val="24"/>
              </w:rPr>
              <w:t xml:space="preserve">Many participants had </w:t>
            </w:r>
            <w:r w:rsidR="007005E9" w:rsidRPr="001D6B00">
              <w:rPr>
                <w:rFonts w:ascii="Arial" w:hAnsi="Arial" w:cs="Arial"/>
                <w:sz w:val="24"/>
                <w:szCs w:val="24"/>
              </w:rPr>
              <w:t xml:space="preserve">no </w:t>
            </w:r>
            <w:r w:rsidR="00B52502" w:rsidRPr="001D6B00">
              <w:rPr>
                <w:rFonts w:ascii="Arial" w:hAnsi="Arial" w:cs="Arial"/>
                <w:sz w:val="24"/>
                <w:szCs w:val="24"/>
              </w:rPr>
              <w:t xml:space="preserve">understanding of what services and supports </w:t>
            </w:r>
            <w:r w:rsidR="007005E9" w:rsidRPr="001D6B00">
              <w:rPr>
                <w:rFonts w:ascii="Arial" w:hAnsi="Arial" w:cs="Arial"/>
                <w:sz w:val="24"/>
                <w:szCs w:val="24"/>
              </w:rPr>
              <w:t xml:space="preserve">were </w:t>
            </w:r>
            <w:r w:rsidR="00B52502" w:rsidRPr="001D6B00">
              <w:rPr>
                <w:rFonts w:ascii="Arial" w:hAnsi="Arial" w:cs="Arial"/>
                <w:sz w:val="24"/>
                <w:szCs w:val="24"/>
              </w:rPr>
              <w:t xml:space="preserve">available via the City Of Cockburn </w:t>
            </w:r>
          </w:p>
        </w:tc>
      </w:tr>
      <w:tr w:rsidR="005C16CD" w:rsidRPr="00B37DD2" w:rsidTr="00010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3" w:type="dxa"/>
            <w:tcBorders>
              <w:top w:val="none" w:sz="0" w:space="0" w:color="auto"/>
              <w:left w:val="none" w:sz="0" w:space="0" w:color="auto"/>
              <w:bottom w:val="none" w:sz="0" w:space="0" w:color="auto"/>
              <w:right w:val="none" w:sz="0" w:space="0" w:color="auto"/>
            </w:tcBorders>
          </w:tcPr>
          <w:p w:rsidR="005C16CD" w:rsidRPr="00B37DD2" w:rsidRDefault="007005E9" w:rsidP="007B1936">
            <w:pPr>
              <w:rPr>
                <w:rFonts w:ascii="Arial" w:hAnsi="Arial" w:cs="Arial"/>
                <w:b w:val="0"/>
                <w:sz w:val="24"/>
                <w:szCs w:val="24"/>
              </w:rPr>
            </w:pPr>
            <w:r w:rsidRPr="00B37DD2">
              <w:rPr>
                <w:rFonts w:ascii="Arial" w:hAnsi="Arial" w:cs="Arial"/>
                <w:b w:val="0"/>
                <w:sz w:val="24"/>
                <w:szCs w:val="24"/>
              </w:rPr>
              <w:t>Highly rated facilities/services included the Cockburn Aquatic Recreation Centre, libraries and child health services</w:t>
            </w:r>
          </w:p>
        </w:tc>
        <w:tc>
          <w:tcPr>
            <w:tcW w:w="5155" w:type="dxa"/>
            <w:tcBorders>
              <w:top w:val="none" w:sz="0" w:space="0" w:color="auto"/>
              <w:left w:val="none" w:sz="0" w:space="0" w:color="auto"/>
              <w:bottom w:val="none" w:sz="0" w:space="0" w:color="auto"/>
              <w:right w:val="none" w:sz="0" w:space="0" w:color="auto"/>
            </w:tcBorders>
          </w:tcPr>
          <w:p w:rsidR="005C16CD" w:rsidRPr="007B1936" w:rsidRDefault="007005E9" w:rsidP="007B1936">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4"/>
                <w:szCs w:val="24"/>
              </w:rPr>
            </w:pPr>
            <w:r w:rsidRPr="007B1936">
              <w:rPr>
                <w:rFonts w:ascii="Arial" w:eastAsiaTheme="majorEastAsia" w:hAnsi="Arial" w:cs="Arial"/>
                <w:bCs/>
                <w:sz w:val="24"/>
                <w:szCs w:val="24"/>
              </w:rPr>
              <w:t>T</w:t>
            </w:r>
            <w:r w:rsidR="00CA2400" w:rsidRPr="007B1936">
              <w:rPr>
                <w:rFonts w:ascii="Arial" w:eastAsiaTheme="majorEastAsia" w:hAnsi="Arial" w:cs="Arial"/>
                <w:bCs/>
                <w:sz w:val="24"/>
                <w:szCs w:val="24"/>
              </w:rPr>
              <w:t>he n</w:t>
            </w:r>
            <w:r w:rsidR="00AA4954" w:rsidRPr="007B1936">
              <w:rPr>
                <w:rFonts w:ascii="Arial" w:eastAsiaTheme="majorEastAsia" w:hAnsi="Arial" w:cs="Arial"/>
                <w:bCs/>
                <w:sz w:val="24"/>
                <w:szCs w:val="24"/>
              </w:rPr>
              <w:t xml:space="preserve">eed for more </w:t>
            </w:r>
            <w:r w:rsidR="00B52502" w:rsidRPr="007B1936">
              <w:rPr>
                <w:rFonts w:ascii="Arial" w:eastAsiaTheme="majorEastAsia" w:hAnsi="Arial" w:cs="Arial"/>
                <w:bCs/>
                <w:sz w:val="24"/>
                <w:szCs w:val="24"/>
              </w:rPr>
              <w:t>English language</w:t>
            </w:r>
            <w:r w:rsidRPr="007B1936">
              <w:rPr>
                <w:rFonts w:ascii="Arial" w:eastAsiaTheme="majorEastAsia" w:hAnsi="Arial" w:cs="Arial"/>
                <w:bCs/>
                <w:sz w:val="24"/>
                <w:szCs w:val="24"/>
              </w:rPr>
              <w:t xml:space="preserve"> classes, cultural language schools</w:t>
            </w:r>
            <w:r w:rsidR="00B52502" w:rsidRPr="007B1936">
              <w:rPr>
                <w:rFonts w:ascii="Arial" w:eastAsiaTheme="majorEastAsia" w:hAnsi="Arial" w:cs="Arial"/>
                <w:bCs/>
                <w:sz w:val="24"/>
                <w:szCs w:val="24"/>
              </w:rPr>
              <w:t xml:space="preserve"> and life-skill classes </w:t>
            </w:r>
            <w:r w:rsidRPr="007B1936">
              <w:rPr>
                <w:rFonts w:ascii="Arial" w:eastAsiaTheme="majorEastAsia" w:hAnsi="Arial" w:cs="Arial"/>
                <w:bCs/>
                <w:sz w:val="24"/>
                <w:szCs w:val="24"/>
              </w:rPr>
              <w:t xml:space="preserve">all </w:t>
            </w:r>
            <w:r w:rsidR="00B52502" w:rsidRPr="007B1936">
              <w:rPr>
                <w:rFonts w:ascii="Arial" w:eastAsiaTheme="majorEastAsia" w:hAnsi="Arial" w:cs="Arial"/>
                <w:bCs/>
                <w:sz w:val="24"/>
                <w:szCs w:val="24"/>
              </w:rPr>
              <w:t>with crèche</w:t>
            </w:r>
            <w:r w:rsidR="00CA2400" w:rsidRPr="007B1936">
              <w:rPr>
                <w:rFonts w:ascii="Arial" w:eastAsiaTheme="majorEastAsia" w:hAnsi="Arial" w:cs="Arial"/>
                <w:bCs/>
                <w:sz w:val="24"/>
                <w:szCs w:val="24"/>
              </w:rPr>
              <w:t xml:space="preserve"> facilities </w:t>
            </w:r>
            <w:r w:rsidR="00B52502" w:rsidRPr="007B1936">
              <w:rPr>
                <w:rFonts w:ascii="Arial" w:eastAsiaTheme="majorEastAsia" w:hAnsi="Arial" w:cs="Arial"/>
                <w:bCs/>
                <w:sz w:val="24"/>
                <w:szCs w:val="24"/>
              </w:rPr>
              <w:t xml:space="preserve"> </w:t>
            </w:r>
          </w:p>
        </w:tc>
      </w:tr>
      <w:tr w:rsidR="005C16CD" w:rsidRPr="00B37DD2" w:rsidTr="00010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3" w:type="dxa"/>
            <w:tcBorders>
              <w:top w:val="none" w:sz="0" w:space="0" w:color="auto"/>
              <w:left w:val="none" w:sz="0" w:space="0" w:color="auto"/>
              <w:bottom w:val="none" w:sz="0" w:space="0" w:color="auto"/>
              <w:right w:val="none" w:sz="0" w:space="0" w:color="auto"/>
            </w:tcBorders>
          </w:tcPr>
          <w:p w:rsidR="007005E9" w:rsidRPr="00B37DD2" w:rsidRDefault="007005E9" w:rsidP="007B1936">
            <w:pPr>
              <w:rPr>
                <w:rFonts w:ascii="Arial" w:hAnsi="Arial" w:cs="Arial"/>
                <w:b w:val="0"/>
                <w:sz w:val="24"/>
                <w:szCs w:val="24"/>
              </w:rPr>
            </w:pPr>
            <w:r w:rsidRPr="00B37DD2">
              <w:rPr>
                <w:rFonts w:ascii="Arial" w:hAnsi="Arial" w:cs="Arial"/>
                <w:b w:val="0"/>
                <w:sz w:val="24"/>
                <w:szCs w:val="24"/>
              </w:rPr>
              <w:t>Libraries were viewed positively but there was a need for more books in languages other than English</w:t>
            </w:r>
          </w:p>
        </w:tc>
        <w:tc>
          <w:tcPr>
            <w:tcW w:w="5155" w:type="dxa"/>
            <w:tcBorders>
              <w:top w:val="none" w:sz="0" w:space="0" w:color="auto"/>
              <w:left w:val="none" w:sz="0" w:space="0" w:color="auto"/>
              <w:bottom w:val="none" w:sz="0" w:space="0" w:color="auto"/>
              <w:right w:val="none" w:sz="0" w:space="0" w:color="auto"/>
            </w:tcBorders>
          </w:tcPr>
          <w:p w:rsidR="005C16CD" w:rsidRPr="001D6B00" w:rsidRDefault="00B76F5F" w:rsidP="007B1936">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1D6B00">
              <w:rPr>
                <w:rFonts w:ascii="Arial" w:hAnsi="Arial" w:cs="Arial"/>
                <w:sz w:val="24"/>
                <w:szCs w:val="24"/>
              </w:rPr>
              <w:t xml:space="preserve">Greater access to shared and/or subsidized venues to support a range of cultural and social activity  and establishment of a multi-cultural hub </w:t>
            </w:r>
          </w:p>
        </w:tc>
      </w:tr>
      <w:tr w:rsidR="005C16CD" w:rsidRPr="00B37DD2" w:rsidTr="00010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3" w:type="dxa"/>
            <w:tcBorders>
              <w:top w:val="none" w:sz="0" w:space="0" w:color="auto"/>
              <w:left w:val="none" w:sz="0" w:space="0" w:color="auto"/>
              <w:bottom w:val="none" w:sz="0" w:space="0" w:color="auto"/>
              <w:right w:val="none" w:sz="0" w:space="0" w:color="auto"/>
            </w:tcBorders>
          </w:tcPr>
          <w:p w:rsidR="005C16CD" w:rsidRPr="00B37DD2" w:rsidRDefault="005C16CD" w:rsidP="007B1936">
            <w:pPr>
              <w:rPr>
                <w:rFonts w:ascii="Arial" w:hAnsi="Arial" w:cs="Arial"/>
                <w:b w:val="0"/>
                <w:sz w:val="24"/>
                <w:szCs w:val="24"/>
              </w:rPr>
            </w:pPr>
          </w:p>
        </w:tc>
        <w:tc>
          <w:tcPr>
            <w:tcW w:w="5155" w:type="dxa"/>
            <w:tcBorders>
              <w:top w:val="none" w:sz="0" w:space="0" w:color="auto"/>
              <w:left w:val="none" w:sz="0" w:space="0" w:color="auto"/>
              <w:bottom w:val="none" w:sz="0" w:space="0" w:color="auto"/>
              <w:right w:val="none" w:sz="0" w:space="0" w:color="auto"/>
            </w:tcBorders>
          </w:tcPr>
          <w:p w:rsidR="005C16CD" w:rsidRPr="007B1936" w:rsidRDefault="00B76F5F" w:rsidP="007B1936">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4"/>
                <w:szCs w:val="24"/>
              </w:rPr>
            </w:pPr>
            <w:r w:rsidRPr="007B1936">
              <w:rPr>
                <w:rFonts w:ascii="Arial" w:eastAsiaTheme="majorEastAsia" w:hAnsi="Arial" w:cs="Arial"/>
                <w:bCs/>
                <w:sz w:val="24"/>
                <w:szCs w:val="24"/>
              </w:rPr>
              <w:t xml:space="preserve">Concern regarding the quality of education available via local schools and recognition that many families leave the area due to this issue </w:t>
            </w:r>
          </w:p>
        </w:tc>
      </w:tr>
      <w:tr w:rsidR="00B76F5F" w:rsidRPr="00B37DD2" w:rsidTr="00010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3" w:type="dxa"/>
            <w:tcBorders>
              <w:top w:val="none" w:sz="0" w:space="0" w:color="auto"/>
              <w:left w:val="none" w:sz="0" w:space="0" w:color="auto"/>
              <w:bottom w:val="none" w:sz="0" w:space="0" w:color="auto"/>
              <w:right w:val="none" w:sz="0" w:space="0" w:color="auto"/>
            </w:tcBorders>
          </w:tcPr>
          <w:p w:rsidR="00B76F5F" w:rsidRPr="00B37DD2" w:rsidRDefault="00B76F5F" w:rsidP="007B1936">
            <w:pPr>
              <w:rPr>
                <w:rFonts w:ascii="Arial" w:hAnsi="Arial" w:cs="Arial"/>
                <w:b w:val="0"/>
                <w:sz w:val="24"/>
                <w:szCs w:val="24"/>
              </w:rPr>
            </w:pPr>
          </w:p>
          <w:p w:rsidR="00B76F5F" w:rsidRPr="007B1936" w:rsidRDefault="00B76F5F">
            <w:pPr>
              <w:rPr>
                <w:rFonts w:ascii="Arial" w:hAnsi="Arial" w:cs="Arial"/>
                <w:b w:val="0"/>
                <w:sz w:val="24"/>
                <w:szCs w:val="24"/>
              </w:rPr>
            </w:pPr>
          </w:p>
        </w:tc>
        <w:tc>
          <w:tcPr>
            <w:tcW w:w="5155" w:type="dxa"/>
            <w:tcBorders>
              <w:top w:val="none" w:sz="0" w:space="0" w:color="auto"/>
              <w:left w:val="none" w:sz="0" w:space="0" w:color="auto"/>
              <w:bottom w:val="none" w:sz="0" w:space="0" w:color="auto"/>
              <w:right w:val="none" w:sz="0" w:space="0" w:color="auto"/>
            </w:tcBorders>
          </w:tcPr>
          <w:p w:rsidR="00B76F5F" w:rsidRPr="001D6B00" w:rsidRDefault="00B76F5F" w:rsidP="007B1936">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1D6B00">
              <w:rPr>
                <w:rFonts w:ascii="Arial" w:hAnsi="Arial" w:cs="Arial"/>
                <w:sz w:val="24"/>
                <w:szCs w:val="24"/>
              </w:rPr>
              <w:t>Concern regarding the social isolation of seniors including those who were caring for grandchildren with limited English skills</w:t>
            </w:r>
          </w:p>
        </w:tc>
      </w:tr>
    </w:tbl>
    <w:p w:rsidR="00010A1E" w:rsidRPr="00B37DD2" w:rsidRDefault="00010A1E" w:rsidP="00035A04">
      <w:pPr>
        <w:pStyle w:val="Heading2"/>
        <w:ind w:firstLine="720"/>
        <w:rPr>
          <w:rFonts w:ascii="Arial" w:hAnsi="Arial" w:cs="Arial"/>
          <w:sz w:val="24"/>
          <w:szCs w:val="24"/>
        </w:rPr>
      </w:pPr>
    </w:p>
    <w:p w:rsidR="004A6EA6" w:rsidRPr="00B37DD2" w:rsidRDefault="004B420C" w:rsidP="00010A1E">
      <w:pPr>
        <w:pStyle w:val="Heading2"/>
        <w:spacing w:before="0"/>
        <w:ind w:firstLine="720"/>
        <w:rPr>
          <w:rFonts w:ascii="Arial" w:hAnsi="Arial" w:cs="Arial"/>
          <w:sz w:val="24"/>
          <w:szCs w:val="24"/>
        </w:rPr>
      </w:pPr>
      <w:bookmarkStart w:id="261" w:name="_Toc522713715"/>
      <w:r>
        <w:rPr>
          <w:rFonts w:ascii="Arial" w:hAnsi="Arial" w:cs="Arial"/>
          <w:sz w:val="24"/>
          <w:szCs w:val="24"/>
        </w:rPr>
        <w:t>8</w:t>
      </w:r>
      <w:r w:rsidR="004A6EA6" w:rsidRPr="00B37DD2">
        <w:rPr>
          <w:rFonts w:ascii="Arial" w:hAnsi="Arial" w:cs="Arial"/>
          <w:sz w:val="24"/>
          <w:szCs w:val="24"/>
        </w:rPr>
        <w:t>.3</w:t>
      </w:r>
      <w:r w:rsidR="004A6EA6" w:rsidRPr="00B37DD2">
        <w:rPr>
          <w:rFonts w:ascii="Arial" w:hAnsi="Arial" w:cs="Arial"/>
          <w:sz w:val="24"/>
          <w:szCs w:val="24"/>
        </w:rPr>
        <w:tab/>
        <w:t>Consultations with City of Cockburn staff</w:t>
      </w:r>
      <w:bookmarkEnd w:id="261"/>
    </w:p>
    <w:p w:rsidR="004A6EA6" w:rsidRPr="00B37DD2" w:rsidRDefault="00BA718A" w:rsidP="00BA718A">
      <w:pPr>
        <w:spacing w:before="240"/>
        <w:ind w:left="720"/>
        <w:rPr>
          <w:rFonts w:ascii="Arial" w:hAnsi="Arial" w:cs="Arial"/>
          <w:sz w:val="24"/>
          <w:szCs w:val="24"/>
        </w:rPr>
      </w:pPr>
      <w:r w:rsidRPr="00B37DD2">
        <w:rPr>
          <w:rFonts w:ascii="Arial" w:hAnsi="Arial" w:cs="Arial"/>
          <w:sz w:val="24"/>
          <w:szCs w:val="24"/>
        </w:rPr>
        <w:t xml:space="preserve">Two two-hour workshops were held with a total of 40 </w:t>
      </w:r>
      <w:r w:rsidR="00D136D9" w:rsidRPr="00B37DD2">
        <w:rPr>
          <w:rFonts w:ascii="Arial" w:hAnsi="Arial" w:cs="Arial"/>
          <w:sz w:val="24"/>
          <w:szCs w:val="24"/>
        </w:rPr>
        <w:t xml:space="preserve">City of Cockburn </w:t>
      </w:r>
      <w:r w:rsidRPr="00B37DD2">
        <w:rPr>
          <w:rFonts w:ascii="Arial" w:hAnsi="Arial" w:cs="Arial"/>
          <w:sz w:val="24"/>
          <w:szCs w:val="24"/>
        </w:rPr>
        <w:t xml:space="preserve">staff utilising a very similar approach to that of the focus groups as outlined in 7.2. </w:t>
      </w:r>
      <w:proofErr w:type="gramStart"/>
      <w:r w:rsidRPr="00B37DD2">
        <w:rPr>
          <w:rFonts w:ascii="Arial" w:hAnsi="Arial" w:cs="Arial"/>
          <w:sz w:val="24"/>
          <w:szCs w:val="24"/>
        </w:rPr>
        <w:t>Staff were</w:t>
      </w:r>
      <w:proofErr w:type="gramEnd"/>
      <w:r w:rsidRPr="00B37DD2">
        <w:rPr>
          <w:rFonts w:ascii="Arial" w:hAnsi="Arial" w:cs="Arial"/>
          <w:sz w:val="24"/>
          <w:szCs w:val="24"/>
        </w:rPr>
        <w:t xml:space="preserve"> asked to identify what they saw as the strengths </w:t>
      </w:r>
      <w:r w:rsidR="00D136D9" w:rsidRPr="00B37DD2">
        <w:rPr>
          <w:rFonts w:ascii="Arial" w:hAnsi="Arial" w:cs="Arial"/>
          <w:sz w:val="24"/>
          <w:szCs w:val="24"/>
        </w:rPr>
        <w:t xml:space="preserve">of </w:t>
      </w:r>
      <w:r w:rsidRPr="00B37DD2">
        <w:rPr>
          <w:rFonts w:ascii="Arial" w:hAnsi="Arial" w:cs="Arial"/>
          <w:sz w:val="24"/>
          <w:szCs w:val="24"/>
        </w:rPr>
        <w:t xml:space="preserve">culturally diverse communities and the City of Cockburn’s interaction with them. This was followed by a discussion on what </w:t>
      </w:r>
      <w:r w:rsidR="00D136D9" w:rsidRPr="00B37DD2">
        <w:rPr>
          <w:rFonts w:ascii="Arial" w:hAnsi="Arial" w:cs="Arial"/>
          <w:sz w:val="24"/>
          <w:szCs w:val="24"/>
        </w:rPr>
        <w:t xml:space="preserve">were the </w:t>
      </w:r>
      <w:r w:rsidRPr="00B37DD2">
        <w:rPr>
          <w:rFonts w:ascii="Arial" w:hAnsi="Arial" w:cs="Arial"/>
          <w:sz w:val="24"/>
          <w:szCs w:val="24"/>
        </w:rPr>
        <w:t xml:space="preserve">perceived challenges and opportunities of working with culturally diverse communities. </w:t>
      </w:r>
    </w:p>
    <w:p w:rsidR="00BA718A" w:rsidRPr="00B37DD2" w:rsidRDefault="004C500C" w:rsidP="00BA718A">
      <w:pPr>
        <w:ind w:left="720"/>
        <w:rPr>
          <w:rFonts w:ascii="Arial" w:hAnsi="Arial" w:cs="Arial"/>
          <w:sz w:val="24"/>
          <w:szCs w:val="24"/>
        </w:rPr>
      </w:pPr>
      <w:r w:rsidRPr="00B37DD2">
        <w:rPr>
          <w:rFonts w:ascii="Arial" w:hAnsi="Arial" w:cs="Arial"/>
          <w:sz w:val="24"/>
          <w:szCs w:val="24"/>
        </w:rPr>
        <w:lastRenderedPageBreak/>
        <w:t xml:space="preserve">Both </w:t>
      </w:r>
      <w:r w:rsidR="00BA718A" w:rsidRPr="00B37DD2">
        <w:rPr>
          <w:rFonts w:ascii="Arial" w:hAnsi="Arial" w:cs="Arial"/>
          <w:sz w:val="24"/>
          <w:szCs w:val="24"/>
        </w:rPr>
        <w:t xml:space="preserve">groups involved between 20 to 25 staff members who were highly engaged and very responsive in both sessions. </w:t>
      </w:r>
      <w:r w:rsidRPr="00B37DD2">
        <w:rPr>
          <w:rFonts w:ascii="Arial" w:hAnsi="Arial" w:cs="Arial"/>
          <w:sz w:val="24"/>
          <w:szCs w:val="24"/>
        </w:rPr>
        <w:t>T</w:t>
      </w:r>
      <w:r w:rsidR="00BA718A" w:rsidRPr="00B37DD2">
        <w:rPr>
          <w:rFonts w:ascii="Arial" w:hAnsi="Arial" w:cs="Arial"/>
          <w:sz w:val="24"/>
          <w:szCs w:val="24"/>
        </w:rPr>
        <w:t xml:space="preserve">wo facilitators </w:t>
      </w:r>
      <w:r w:rsidRPr="00B37DD2">
        <w:rPr>
          <w:rFonts w:ascii="Arial" w:hAnsi="Arial" w:cs="Arial"/>
          <w:sz w:val="24"/>
          <w:szCs w:val="24"/>
        </w:rPr>
        <w:t xml:space="preserve">guided the </w:t>
      </w:r>
      <w:r w:rsidR="00453B3A" w:rsidRPr="00B37DD2">
        <w:rPr>
          <w:rFonts w:ascii="Arial" w:hAnsi="Arial" w:cs="Arial"/>
          <w:sz w:val="24"/>
          <w:szCs w:val="24"/>
        </w:rPr>
        <w:t xml:space="preserve">discussion </w:t>
      </w:r>
      <w:r w:rsidR="00D136D9" w:rsidRPr="00B37DD2">
        <w:rPr>
          <w:rFonts w:ascii="Arial" w:hAnsi="Arial" w:cs="Arial"/>
          <w:sz w:val="24"/>
          <w:szCs w:val="24"/>
        </w:rPr>
        <w:t xml:space="preserve">and </w:t>
      </w:r>
      <w:r w:rsidR="00BA718A" w:rsidRPr="00B37DD2">
        <w:rPr>
          <w:rFonts w:ascii="Arial" w:hAnsi="Arial" w:cs="Arial"/>
          <w:sz w:val="24"/>
          <w:szCs w:val="24"/>
        </w:rPr>
        <w:t xml:space="preserve">recorded </w:t>
      </w:r>
      <w:r w:rsidR="00D136D9" w:rsidRPr="00B37DD2">
        <w:rPr>
          <w:rFonts w:ascii="Arial" w:hAnsi="Arial" w:cs="Arial"/>
          <w:sz w:val="24"/>
          <w:szCs w:val="24"/>
        </w:rPr>
        <w:t xml:space="preserve">feedback </w:t>
      </w:r>
      <w:r w:rsidR="00BA718A" w:rsidRPr="00B37DD2">
        <w:rPr>
          <w:rFonts w:ascii="Arial" w:hAnsi="Arial" w:cs="Arial"/>
          <w:sz w:val="24"/>
          <w:szCs w:val="24"/>
        </w:rPr>
        <w:t xml:space="preserve">on </w:t>
      </w:r>
      <w:r w:rsidRPr="00B37DD2">
        <w:rPr>
          <w:rFonts w:ascii="Arial" w:hAnsi="Arial" w:cs="Arial"/>
          <w:sz w:val="24"/>
          <w:szCs w:val="24"/>
        </w:rPr>
        <w:t xml:space="preserve">a </w:t>
      </w:r>
      <w:r w:rsidR="00BA718A" w:rsidRPr="00B37DD2">
        <w:rPr>
          <w:rFonts w:ascii="Arial" w:hAnsi="Arial" w:cs="Arial"/>
          <w:sz w:val="24"/>
          <w:szCs w:val="24"/>
        </w:rPr>
        <w:t>whiteboard</w:t>
      </w:r>
      <w:r w:rsidRPr="00B37DD2">
        <w:rPr>
          <w:rFonts w:ascii="Arial" w:hAnsi="Arial" w:cs="Arial"/>
          <w:sz w:val="24"/>
          <w:szCs w:val="24"/>
        </w:rPr>
        <w:t>.</w:t>
      </w:r>
    </w:p>
    <w:p w:rsidR="001B4267" w:rsidRPr="00B37DD2" w:rsidRDefault="001B4267" w:rsidP="00BA718A">
      <w:pPr>
        <w:ind w:left="720"/>
        <w:rPr>
          <w:rFonts w:ascii="Arial" w:hAnsi="Arial" w:cs="Arial"/>
          <w:sz w:val="24"/>
          <w:szCs w:val="24"/>
        </w:rPr>
      </w:pPr>
      <w:r w:rsidRPr="00B37DD2">
        <w:rPr>
          <w:rFonts w:ascii="Arial" w:hAnsi="Arial" w:cs="Arial"/>
          <w:sz w:val="24"/>
          <w:szCs w:val="24"/>
        </w:rPr>
        <w:t xml:space="preserve">Again there was consistency of feedback across the two sessions and a summary of the strengths, challenges and opportunities is </w:t>
      </w:r>
      <w:r w:rsidR="00975F51" w:rsidRPr="00B37DD2">
        <w:rPr>
          <w:rFonts w:ascii="Arial" w:hAnsi="Arial" w:cs="Arial"/>
          <w:sz w:val="24"/>
          <w:szCs w:val="24"/>
        </w:rPr>
        <w:t xml:space="preserve">outlined </w:t>
      </w:r>
      <w:r w:rsidRPr="00B37DD2">
        <w:rPr>
          <w:rFonts w:ascii="Arial" w:hAnsi="Arial" w:cs="Arial"/>
          <w:sz w:val="24"/>
          <w:szCs w:val="24"/>
        </w:rPr>
        <w:t>below.</w:t>
      </w:r>
    </w:p>
    <w:p w:rsidR="001B4267" w:rsidRPr="00B37DD2" w:rsidRDefault="0049365D" w:rsidP="001B4267">
      <w:pPr>
        <w:ind w:left="720"/>
        <w:rPr>
          <w:rFonts w:ascii="Arial" w:hAnsi="Arial" w:cs="Arial"/>
          <w:b/>
          <w:i/>
          <w:sz w:val="24"/>
          <w:szCs w:val="24"/>
        </w:rPr>
      </w:pPr>
      <w:r w:rsidRPr="00B37DD2">
        <w:rPr>
          <w:rFonts w:ascii="Arial" w:hAnsi="Arial" w:cs="Arial"/>
          <w:b/>
          <w:i/>
          <w:sz w:val="24"/>
          <w:szCs w:val="24"/>
        </w:rPr>
        <w:t>Table 1</w:t>
      </w:r>
      <w:r w:rsidR="00707D23" w:rsidRPr="00B37DD2">
        <w:rPr>
          <w:rFonts w:ascii="Arial" w:hAnsi="Arial" w:cs="Arial"/>
          <w:b/>
          <w:i/>
          <w:sz w:val="24"/>
          <w:szCs w:val="24"/>
        </w:rPr>
        <w:t>4</w:t>
      </w:r>
      <w:r w:rsidR="001B4267" w:rsidRPr="00B37DD2">
        <w:rPr>
          <w:rFonts w:ascii="Arial" w:hAnsi="Arial" w:cs="Arial"/>
          <w:b/>
          <w:i/>
          <w:sz w:val="24"/>
          <w:szCs w:val="24"/>
        </w:rPr>
        <w:t xml:space="preserve"> – Summary of City of Cockburn staff feedback</w:t>
      </w:r>
    </w:p>
    <w:tbl>
      <w:tblPr>
        <w:tblStyle w:val="LightGrid-Accent11"/>
        <w:tblW w:w="9151" w:type="dxa"/>
        <w:tblInd w:w="7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73"/>
        <w:gridCol w:w="4678"/>
      </w:tblGrid>
      <w:tr w:rsidR="001B4267" w:rsidRPr="00B37DD2" w:rsidTr="00010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3" w:type="dxa"/>
            <w:tcBorders>
              <w:top w:val="none" w:sz="0" w:space="0" w:color="auto"/>
              <w:left w:val="none" w:sz="0" w:space="0" w:color="auto"/>
              <w:bottom w:val="none" w:sz="0" w:space="0" w:color="auto"/>
              <w:right w:val="none" w:sz="0" w:space="0" w:color="auto"/>
            </w:tcBorders>
            <w:shd w:val="clear" w:color="auto" w:fill="548DD4" w:themeFill="text2" w:themeFillTint="99"/>
          </w:tcPr>
          <w:p w:rsidR="001B4267" w:rsidRPr="00B37DD2" w:rsidRDefault="001B4267" w:rsidP="005B70F2">
            <w:pPr>
              <w:jc w:val="center"/>
              <w:rPr>
                <w:rFonts w:ascii="Arial" w:hAnsi="Arial" w:cs="Arial"/>
                <w:color w:val="FFFFFF" w:themeColor="background1"/>
                <w:sz w:val="24"/>
                <w:szCs w:val="24"/>
              </w:rPr>
            </w:pPr>
            <w:r w:rsidRPr="00B37DD2">
              <w:rPr>
                <w:rFonts w:ascii="Arial" w:hAnsi="Arial" w:cs="Arial"/>
                <w:color w:val="FFFFFF" w:themeColor="background1"/>
                <w:sz w:val="24"/>
                <w:szCs w:val="24"/>
              </w:rPr>
              <w:t>Strengths</w:t>
            </w:r>
          </w:p>
        </w:tc>
        <w:tc>
          <w:tcPr>
            <w:tcW w:w="4678" w:type="dxa"/>
            <w:tcBorders>
              <w:top w:val="none" w:sz="0" w:space="0" w:color="auto"/>
              <w:left w:val="none" w:sz="0" w:space="0" w:color="auto"/>
              <w:bottom w:val="none" w:sz="0" w:space="0" w:color="auto"/>
              <w:right w:val="none" w:sz="0" w:space="0" w:color="auto"/>
            </w:tcBorders>
            <w:shd w:val="clear" w:color="auto" w:fill="548DD4" w:themeFill="text2" w:themeFillTint="99"/>
          </w:tcPr>
          <w:p w:rsidR="001B4267" w:rsidRPr="00B37DD2" w:rsidRDefault="001B4267" w:rsidP="005B70F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B37DD2">
              <w:rPr>
                <w:rFonts w:ascii="Arial" w:hAnsi="Arial" w:cs="Arial"/>
                <w:color w:val="FFFFFF" w:themeColor="background1"/>
                <w:sz w:val="24"/>
                <w:szCs w:val="24"/>
              </w:rPr>
              <w:t>Challenges and Opportunities</w:t>
            </w:r>
          </w:p>
        </w:tc>
      </w:tr>
      <w:tr w:rsidR="001B4267" w:rsidRPr="001D6B00" w:rsidTr="00010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3" w:type="dxa"/>
            <w:tcBorders>
              <w:top w:val="none" w:sz="0" w:space="0" w:color="auto"/>
              <w:left w:val="none" w:sz="0" w:space="0" w:color="auto"/>
              <w:bottom w:val="none" w:sz="0" w:space="0" w:color="auto"/>
              <w:right w:val="none" w:sz="0" w:space="0" w:color="auto"/>
            </w:tcBorders>
          </w:tcPr>
          <w:p w:rsidR="001B4267" w:rsidRPr="00056D8E" w:rsidRDefault="001B4267" w:rsidP="007B1936">
            <w:pPr>
              <w:rPr>
                <w:rFonts w:ascii="Arial" w:hAnsi="Arial" w:cs="Arial"/>
                <w:b w:val="0"/>
                <w:sz w:val="24"/>
                <w:szCs w:val="24"/>
              </w:rPr>
            </w:pPr>
            <w:r w:rsidRPr="00056D8E">
              <w:rPr>
                <w:rFonts w:ascii="Arial" w:hAnsi="Arial" w:cs="Arial"/>
                <w:b w:val="0"/>
                <w:sz w:val="24"/>
                <w:szCs w:val="24"/>
              </w:rPr>
              <w:t xml:space="preserve">The City of Cockburn </w:t>
            </w:r>
            <w:r w:rsidR="00D136D9" w:rsidRPr="00056D8E">
              <w:rPr>
                <w:rFonts w:ascii="Arial" w:hAnsi="Arial" w:cs="Arial"/>
                <w:b w:val="0"/>
                <w:sz w:val="24"/>
                <w:szCs w:val="24"/>
              </w:rPr>
              <w:t>wa</w:t>
            </w:r>
            <w:r w:rsidRPr="00056D8E">
              <w:rPr>
                <w:rFonts w:ascii="Arial" w:hAnsi="Arial" w:cs="Arial"/>
                <w:b w:val="0"/>
                <w:sz w:val="24"/>
                <w:szCs w:val="24"/>
              </w:rPr>
              <w:t xml:space="preserve">s recognised as a leader in cultural diversity evidenced by the appointment of a </w:t>
            </w:r>
            <w:r w:rsidR="002874BB" w:rsidRPr="00056D8E">
              <w:rPr>
                <w:rFonts w:ascii="Arial" w:hAnsi="Arial" w:cs="Arial"/>
                <w:b w:val="0"/>
                <w:sz w:val="24"/>
                <w:szCs w:val="24"/>
              </w:rPr>
              <w:t xml:space="preserve">Cultural Diversity </w:t>
            </w:r>
            <w:r w:rsidRPr="00056D8E">
              <w:rPr>
                <w:rFonts w:ascii="Arial" w:hAnsi="Arial" w:cs="Arial"/>
                <w:b w:val="0"/>
                <w:sz w:val="24"/>
                <w:szCs w:val="24"/>
              </w:rPr>
              <w:t xml:space="preserve">Officer </w:t>
            </w:r>
            <w:r w:rsidR="00D136D9" w:rsidRPr="00056D8E">
              <w:rPr>
                <w:rFonts w:ascii="Arial" w:hAnsi="Arial" w:cs="Arial"/>
                <w:b w:val="0"/>
                <w:sz w:val="24"/>
                <w:szCs w:val="24"/>
              </w:rPr>
              <w:t>and the development of this strategy</w:t>
            </w:r>
          </w:p>
        </w:tc>
        <w:tc>
          <w:tcPr>
            <w:tcW w:w="4678" w:type="dxa"/>
            <w:tcBorders>
              <w:top w:val="none" w:sz="0" w:space="0" w:color="auto"/>
              <w:left w:val="none" w:sz="0" w:space="0" w:color="auto"/>
              <w:bottom w:val="none" w:sz="0" w:space="0" w:color="auto"/>
              <w:right w:val="none" w:sz="0" w:space="0" w:color="auto"/>
            </w:tcBorders>
          </w:tcPr>
          <w:p w:rsidR="001B4267" w:rsidRPr="001D6B00" w:rsidRDefault="0078641C" w:rsidP="007B193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D6B00">
              <w:rPr>
                <w:rFonts w:ascii="Arial" w:hAnsi="Arial" w:cs="Arial"/>
                <w:sz w:val="24"/>
                <w:szCs w:val="24"/>
              </w:rPr>
              <w:t xml:space="preserve">While there is growing momentum regarding </w:t>
            </w:r>
            <w:r w:rsidR="002874BB" w:rsidRPr="001D6B00">
              <w:rPr>
                <w:rFonts w:ascii="Arial" w:hAnsi="Arial" w:cs="Arial"/>
                <w:sz w:val="24"/>
                <w:szCs w:val="24"/>
              </w:rPr>
              <w:t xml:space="preserve">Cultural Diversity </w:t>
            </w:r>
            <w:r w:rsidRPr="001D6B00">
              <w:rPr>
                <w:rFonts w:ascii="Arial" w:hAnsi="Arial" w:cs="Arial"/>
                <w:sz w:val="24"/>
                <w:szCs w:val="24"/>
              </w:rPr>
              <w:t>there is not yet a whole of organization commitment to the area</w:t>
            </w:r>
          </w:p>
        </w:tc>
      </w:tr>
      <w:tr w:rsidR="001B4267" w:rsidRPr="001D6B00" w:rsidTr="00010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3" w:type="dxa"/>
            <w:tcBorders>
              <w:top w:val="none" w:sz="0" w:space="0" w:color="auto"/>
              <w:left w:val="none" w:sz="0" w:space="0" w:color="auto"/>
              <w:bottom w:val="none" w:sz="0" w:space="0" w:color="auto"/>
              <w:right w:val="none" w:sz="0" w:space="0" w:color="auto"/>
            </w:tcBorders>
          </w:tcPr>
          <w:p w:rsidR="001B4267" w:rsidRPr="00056D8E" w:rsidRDefault="00D136D9" w:rsidP="007B1936">
            <w:pPr>
              <w:rPr>
                <w:rFonts w:ascii="Arial" w:hAnsi="Arial" w:cs="Arial"/>
                <w:b w:val="0"/>
                <w:sz w:val="24"/>
                <w:szCs w:val="24"/>
              </w:rPr>
            </w:pPr>
            <w:r w:rsidRPr="00056D8E">
              <w:rPr>
                <w:rFonts w:ascii="Arial" w:hAnsi="Arial" w:cs="Arial"/>
                <w:b w:val="0"/>
                <w:sz w:val="24"/>
                <w:szCs w:val="24"/>
              </w:rPr>
              <w:t xml:space="preserve">The </w:t>
            </w:r>
            <w:r w:rsidR="001B4267" w:rsidRPr="00056D8E">
              <w:rPr>
                <w:rFonts w:ascii="Arial" w:hAnsi="Arial" w:cs="Arial"/>
                <w:b w:val="0"/>
                <w:sz w:val="24"/>
                <w:szCs w:val="24"/>
              </w:rPr>
              <w:t>on-line Directory of Services</w:t>
            </w:r>
            <w:r w:rsidRPr="00056D8E">
              <w:rPr>
                <w:rFonts w:ascii="Arial" w:hAnsi="Arial" w:cs="Arial"/>
                <w:b w:val="0"/>
                <w:sz w:val="24"/>
                <w:szCs w:val="24"/>
              </w:rPr>
              <w:t xml:space="preserve"> was highly regarded and well-used as was </w:t>
            </w:r>
            <w:r w:rsidR="001B4267" w:rsidRPr="00056D8E">
              <w:rPr>
                <w:rFonts w:ascii="Arial" w:hAnsi="Arial" w:cs="Arial"/>
                <w:b w:val="0"/>
                <w:sz w:val="24"/>
                <w:szCs w:val="24"/>
              </w:rPr>
              <w:t>other information translated into 4 languages</w:t>
            </w:r>
          </w:p>
        </w:tc>
        <w:tc>
          <w:tcPr>
            <w:tcW w:w="4678" w:type="dxa"/>
            <w:tcBorders>
              <w:top w:val="none" w:sz="0" w:space="0" w:color="auto"/>
              <w:left w:val="none" w:sz="0" w:space="0" w:color="auto"/>
              <w:bottom w:val="none" w:sz="0" w:space="0" w:color="auto"/>
              <w:right w:val="none" w:sz="0" w:space="0" w:color="auto"/>
            </w:tcBorders>
          </w:tcPr>
          <w:p w:rsidR="001B4267" w:rsidRPr="001D6B00" w:rsidRDefault="0078641C" w:rsidP="007B1936">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1D6B00">
              <w:rPr>
                <w:rFonts w:ascii="Arial" w:hAnsi="Arial" w:cs="Arial"/>
                <w:sz w:val="24"/>
                <w:szCs w:val="24"/>
              </w:rPr>
              <w:t xml:space="preserve">Similarly, while </w:t>
            </w:r>
            <w:r w:rsidR="007005E9" w:rsidRPr="001D6B00">
              <w:rPr>
                <w:rFonts w:ascii="Arial" w:hAnsi="Arial" w:cs="Arial"/>
                <w:sz w:val="24"/>
                <w:szCs w:val="24"/>
              </w:rPr>
              <w:t xml:space="preserve">some </w:t>
            </w:r>
            <w:r w:rsidRPr="001D6B00">
              <w:rPr>
                <w:rFonts w:ascii="Arial" w:hAnsi="Arial" w:cs="Arial"/>
                <w:sz w:val="24"/>
                <w:szCs w:val="24"/>
              </w:rPr>
              <w:t>staff ha</w:t>
            </w:r>
            <w:r w:rsidR="00247D54" w:rsidRPr="001D6B00">
              <w:rPr>
                <w:rFonts w:ascii="Arial" w:hAnsi="Arial" w:cs="Arial"/>
                <w:sz w:val="24"/>
                <w:szCs w:val="24"/>
              </w:rPr>
              <w:t>ve</w:t>
            </w:r>
            <w:r w:rsidRPr="001D6B00">
              <w:rPr>
                <w:rFonts w:ascii="Arial" w:hAnsi="Arial" w:cs="Arial"/>
                <w:sz w:val="24"/>
                <w:szCs w:val="24"/>
              </w:rPr>
              <w:t xml:space="preserve"> participated in cultural awareness training there are still many who have not</w:t>
            </w:r>
          </w:p>
        </w:tc>
      </w:tr>
      <w:tr w:rsidR="001B4267" w:rsidRPr="001D6B00" w:rsidTr="00010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3" w:type="dxa"/>
            <w:tcBorders>
              <w:top w:val="none" w:sz="0" w:space="0" w:color="auto"/>
              <w:left w:val="none" w:sz="0" w:space="0" w:color="auto"/>
              <w:bottom w:val="none" w:sz="0" w:space="0" w:color="auto"/>
              <w:right w:val="none" w:sz="0" w:space="0" w:color="auto"/>
            </w:tcBorders>
          </w:tcPr>
          <w:p w:rsidR="001B4267" w:rsidRPr="00056D8E" w:rsidRDefault="001B4267" w:rsidP="007B1936">
            <w:pPr>
              <w:rPr>
                <w:rFonts w:ascii="Arial" w:hAnsi="Arial" w:cs="Arial"/>
                <w:b w:val="0"/>
                <w:sz w:val="24"/>
                <w:szCs w:val="24"/>
              </w:rPr>
            </w:pPr>
            <w:r w:rsidRPr="00056D8E">
              <w:rPr>
                <w:rFonts w:ascii="Arial" w:hAnsi="Arial" w:cs="Arial"/>
                <w:b w:val="0"/>
                <w:sz w:val="24"/>
                <w:szCs w:val="24"/>
              </w:rPr>
              <w:t xml:space="preserve">City of Cockburn funding opportunities for community groups with quarantined </w:t>
            </w:r>
            <w:r w:rsidR="0023000D" w:rsidRPr="00056D8E">
              <w:rPr>
                <w:rFonts w:ascii="Arial" w:hAnsi="Arial" w:cs="Arial"/>
                <w:b w:val="0"/>
                <w:sz w:val="24"/>
                <w:szCs w:val="24"/>
              </w:rPr>
              <w:t>amounts for culturally diverse applicants</w:t>
            </w:r>
            <w:r w:rsidR="00D136D9" w:rsidRPr="00056D8E">
              <w:rPr>
                <w:rFonts w:ascii="Arial" w:hAnsi="Arial" w:cs="Arial"/>
                <w:b w:val="0"/>
                <w:sz w:val="24"/>
                <w:szCs w:val="24"/>
              </w:rPr>
              <w:t xml:space="preserve"> was identified as a </w:t>
            </w:r>
            <w:r w:rsidR="00453B3A" w:rsidRPr="00056D8E">
              <w:rPr>
                <w:rFonts w:ascii="Arial" w:hAnsi="Arial" w:cs="Arial"/>
                <w:b w:val="0"/>
                <w:sz w:val="24"/>
                <w:szCs w:val="24"/>
              </w:rPr>
              <w:t>strength</w:t>
            </w:r>
            <w:r w:rsidRPr="00056D8E">
              <w:rPr>
                <w:rFonts w:ascii="Arial" w:hAnsi="Arial" w:cs="Arial"/>
                <w:b w:val="0"/>
                <w:sz w:val="24"/>
                <w:szCs w:val="24"/>
              </w:rPr>
              <w:t xml:space="preserve"> </w:t>
            </w:r>
          </w:p>
        </w:tc>
        <w:tc>
          <w:tcPr>
            <w:tcW w:w="4678" w:type="dxa"/>
            <w:tcBorders>
              <w:top w:val="none" w:sz="0" w:space="0" w:color="auto"/>
              <w:left w:val="none" w:sz="0" w:space="0" w:color="auto"/>
              <w:bottom w:val="none" w:sz="0" w:space="0" w:color="auto"/>
              <w:right w:val="none" w:sz="0" w:space="0" w:color="auto"/>
            </w:tcBorders>
          </w:tcPr>
          <w:p w:rsidR="001B4267" w:rsidRPr="001D6B00" w:rsidRDefault="00597AE9" w:rsidP="007B193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D6B00">
              <w:rPr>
                <w:rFonts w:ascii="Arial" w:hAnsi="Arial" w:cs="Arial"/>
                <w:sz w:val="24"/>
                <w:szCs w:val="24"/>
              </w:rPr>
              <w:t xml:space="preserve">The development of a </w:t>
            </w:r>
            <w:r w:rsidR="002874BB" w:rsidRPr="001D6B00">
              <w:rPr>
                <w:rFonts w:ascii="Arial" w:hAnsi="Arial" w:cs="Arial"/>
                <w:sz w:val="24"/>
                <w:szCs w:val="24"/>
              </w:rPr>
              <w:t xml:space="preserve">Cultural Diversity </w:t>
            </w:r>
            <w:r w:rsidRPr="001D6B00">
              <w:rPr>
                <w:rFonts w:ascii="Arial" w:hAnsi="Arial" w:cs="Arial"/>
                <w:sz w:val="24"/>
                <w:szCs w:val="24"/>
              </w:rPr>
              <w:t xml:space="preserve">strategy will encourage all staff to put  </w:t>
            </w:r>
            <w:r w:rsidR="00D136D9" w:rsidRPr="001D6B00">
              <w:rPr>
                <w:rFonts w:ascii="Arial" w:hAnsi="Arial" w:cs="Arial"/>
                <w:sz w:val="24"/>
                <w:szCs w:val="24"/>
              </w:rPr>
              <w:t xml:space="preserve">a </w:t>
            </w:r>
            <w:r w:rsidRPr="001D6B00">
              <w:rPr>
                <w:rFonts w:ascii="Arial" w:hAnsi="Arial" w:cs="Arial"/>
                <w:sz w:val="24"/>
                <w:szCs w:val="24"/>
              </w:rPr>
              <w:t>diversity lens over everything they do</w:t>
            </w:r>
          </w:p>
        </w:tc>
      </w:tr>
      <w:tr w:rsidR="001B4267" w:rsidRPr="001D6B00" w:rsidTr="00010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3" w:type="dxa"/>
            <w:tcBorders>
              <w:top w:val="none" w:sz="0" w:space="0" w:color="auto"/>
              <w:left w:val="none" w:sz="0" w:space="0" w:color="auto"/>
              <w:bottom w:val="none" w:sz="0" w:space="0" w:color="auto"/>
              <w:right w:val="none" w:sz="0" w:space="0" w:color="auto"/>
            </w:tcBorders>
          </w:tcPr>
          <w:p w:rsidR="001B4267" w:rsidRPr="00056D8E" w:rsidRDefault="0023000D" w:rsidP="007B1936">
            <w:pPr>
              <w:rPr>
                <w:rFonts w:ascii="Arial" w:hAnsi="Arial" w:cs="Arial"/>
                <w:b w:val="0"/>
                <w:sz w:val="24"/>
                <w:szCs w:val="24"/>
              </w:rPr>
            </w:pPr>
            <w:r w:rsidRPr="00056D8E">
              <w:rPr>
                <w:rFonts w:ascii="Arial" w:hAnsi="Arial" w:cs="Arial"/>
                <w:b w:val="0"/>
                <w:sz w:val="24"/>
                <w:szCs w:val="24"/>
              </w:rPr>
              <w:t xml:space="preserve">Well organized and attended citizenship ceremonies </w:t>
            </w:r>
            <w:r w:rsidR="00D136D9" w:rsidRPr="00056D8E">
              <w:rPr>
                <w:rFonts w:ascii="Arial" w:hAnsi="Arial" w:cs="Arial"/>
                <w:b w:val="0"/>
                <w:sz w:val="24"/>
                <w:szCs w:val="24"/>
              </w:rPr>
              <w:t xml:space="preserve">were acknowledged as a strength which demonstrates </w:t>
            </w:r>
            <w:r w:rsidRPr="00056D8E">
              <w:rPr>
                <w:rFonts w:ascii="Arial" w:hAnsi="Arial" w:cs="Arial"/>
                <w:b w:val="0"/>
                <w:sz w:val="24"/>
                <w:szCs w:val="24"/>
              </w:rPr>
              <w:t>that cultural diversity</w:t>
            </w:r>
            <w:r w:rsidR="00D136D9" w:rsidRPr="00056D8E">
              <w:rPr>
                <w:rFonts w:ascii="Arial" w:hAnsi="Arial" w:cs="Arial"/>
                <w:b w:val="0"/>
                <w:sz w:val="24"/>
                <w:szCs w:val="24"/>
              </w:rPr>
              <w:t xml:space="preserve"> was valued with </w:t>
            </w:r>
            <w:r w:rsidRPr="00056D8E">
              <w:rPr>
                <w:rFonts w:ascii="Arial" w:hAnsi="Arial" w:cs="Arial"/>
                <w:b w:val="0"/>
                <w:sz w:val="24"/>
                <w:szCs w:val="24"/>
              </w:rPr>
              <w:t>participants feel</w:t>
            </w:r>
            <w:r w:rsidR="00D136D9" w:rsidRPr="00056D8E">
              <w:rPr>
                <w:rFonts w:ascii="Arial" w:hAnsi="Arial" w:cs="Arial"/>
                <w:b w:val="0"/>
                <w:sz w:val="24"/>
                <w:szCs w:val="24"/>
              </w:rPr>
              <w:t>ing</w:t>
            </w:r>
            <w:r w:rsidRPr="00056D8E">
              <w:rPr>
                <w:rFonts w:ascii="Arial" w:hAnsi="Arial" w:cs="Arial"/>
                <w:b w:val="0"/>
                <w:sz w:val="24"/>
                <w:szCs w:val="24"/>
              </w:rPr>
              <w:t xml:space="preserve"> welcomed and highly valued </w:t>
            </w:r>
          </w:p>
        </w:tc>
        <w:tc>
          <w:tcPr>
            <w:tcW w:w="4678" w:type="dxa"/>
            <w:tcBorders>
              <w:top w:val="none" w:sz="0" w:space="0" w:color="auto"/>
              <w:left w:val="none" w:sz="0" w:space="0" w:color="auto"/>
              <w:bottom w:val="none" w:sz="0" w:space="0" w:color="auto"/>
              <w:right w:val="none" w:sz="0" w:space="0" w:color="auto"/>
            </w:tcBorders>
          </w:tcPr>
          <w:p w:rsidR="001B4267" w:rsidRPr="001D6B00" w:rsidRDefault="00597AE9" w:rsidP="007B1936">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1D6B00">
              <w:rPr>
                <w:rFonts w:ascii="Arial" w:hAnsi="Arial" w:cs="Arial"/>
                <w:sz w:val="24"/>
                <w:szCs w:val="24"/>
              </w:rPr>
              <w:t>Recognising that many culturally diverse communities do not understand the role and responsibilities of the City, there is an opportunity to inform and educate</w:t>
            </w:r>
          </w:p>
        </w:tc>
      </w:tr>
      <w:tr w:rsidR="001B4267" w:rsidRPr="001D6B00" w:rsidTr="00010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3" w:type="dxa"/>
            <w:tcBorders>
              <w:top w:val="none" w:sz="0" w:space="0" w:color="auto"/>
              <w:left w:val="none" w:sz="0" w:space="0" w:color="auto"/>
              <w:bottom w:val="none" w:sz="0" w:space="0" w:color="auto"/>
              <w:right w:val="none" w:sz="0" w:space="0" w:color="auto"/>
            </w:tcBorders>
          </w:tcPr>
          <w:p w:rsidR="001B4267" w:rsidRPr="00056D8E" w:rsidRDefault="00D136D9" w:rsidP="007B1936">
            <w:pPr>
              <w:rPr>
                <w:rFonts w:ascii="Arial" w:hAnsi="Arial" w:cs="Arial"/>
                <w:b w:val="0"/>
                <w:sz w:val="24"/>
                <w:szCs w:val="24"/>
              </w:rPr>
            </w:pPr>
            <w:r w:rsidRPr="00056D8E">
              <w:rPr>
                <w:rFonts w:ascii="Arial" w:hAnsi="Arial" w:cs="Arial"/>
                <w:b w:val="0"/>
                <w:sz w:val="24"/>
                <w:szCs w:val="24"/>
              </w:rPr>
              <w:t>A d</w:t>
            </w:r>
            <w:r w:rsidR="0023000D" w:rsidRPr="00056D8E">
              <w:rPr>
                <w:rFonts w:ascii="Arial" w:hAnsi="Arial" w:cs="Arial"/>
                <w:b w:val="0"/>
                <w:sz w:val="24"/>
                <w:szCs w:val="24"/>
              </w:rPr>
              <w:t>edicated budget for the delivery of translation and interpreter services</w:t>
            </w:r>
            <w:r w:rsidRPr="00056D8E">
              <w:rPr>
                <w:rFonts w:ascii="Arial" w:hAnsi="Arial" w:cs="Arial"/>
                <w:b w:val="0"/>
                <w:sz w:val="24"/>
                <w:szCs w:val="24"/>
              </w:rPr>
              <w:t xml:space="preserve"> was viewed as a strength</w:t>
            </w:r>
            <w:bookmarkStart w:id="262" w:name="_GoBack"/>
            <w:bookmarkEnd w:id="262"/>
          </w:p>
        </w:tc>
        <w:tc>
          <w:tcPr>
            <w:tcW w:w="4678" w:type="dxa"/>
            <w:tcBorders>
              <w:top w:val="none" w:sz="0" w:space="0" w:color="auto"/>
              <w:left w:val="none" w:sz="0" w:space="0" w:color="auto"/>
              <w:bottom w:val="none" w:sz="0" w:space="0" w:color="auto"/>
              <w:right w:val="none" w:sz="0" w:space="0" w:color="auto"/>
            </w:tcBorders>
          </w:tcPr>
          <w:p w:rsidR="001B4267" w:rsidRPr="001D6B00" w:rsidRDefault="00597AE9" w:rsidP="007B193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D6B00">
              <w:rPr>
                <w:rFonts w:ascii="Arial" w:hAnsi="Arial" w:cs="Arial"/>
                <w:sz w:val="24"/>
                <w:szCs w:val="24"/>
              </w:rPr>
              <w:t>New and emerging culturally diverse communities e.g. Indian, Chinese and Filipino would benefit from proactive assistance with reference to accessing venues, funding support, governance information and the exploration of mentoring and partnership opportunities</w:t>
            </w:r>
          </w:p>
        </w:tc>
      </w:tr>
    </w:tbl>
    <w:p w:rsidR="001D6B00" w:rsidRPr="00B37DD2" w:rsidRDefault="001D6B00" w:rsidP="001B4267">
      <w:pPr>
        <w:rPr>
          <w:rFonts w:ascii="Arial" w:hAnsi="Arial" w:cs="Arial"/>
          <w:sz w:val="24"/>
          <w:szCs w:val="24"/>
        </w:rPr>
      </w:pPr>
    </w:p>
    <w:p w:rsidR="004A6EA6" w:rsidRPr="00B37DD2" w:rsidRDefault="004B420C" w:rsidP="00975F51">
      <w:pPr>
        <w:pStyle w:val="Heading2"/>
        <w:spacing w:after="240"/>
        <w:ind w:firstLine="720"/>
        <w:rPr>
          <w:rFonts w:ascii="Arial" w:hAnsi="Arial" w:cs="Arial"/>
          <w:sz w:val="24"/>
          <w:szCs w:val="24"/>
        </w:rPr>
      </w:pPr>
      <w:bookmarkStart w:id="263" w:name="_Toc522713716"/>
      <w:r>
        <w:rPr>
          <w:rFonts w:ascii="Arial" w:hAnsi="Arial" w:cs="Arial"/>
          <w:sz w:val="24"/>
          <w:szCs w:val="24"/>
        </w:rPr>
        <w:t>8</w:t>
      </w:r>
      <w:r w:rsidR="004A6EA6" w:rsidRPr="00B37DD2">
        <w:rPr>
          <w:rFonts w:ascii="Arial" w:hAnsi="Arial" w:cs="Arial"/>
          <w:sz w:val="24"/>
          <w:szCs w:val="24"/>
        </w:rPr>
        <w:t>.4</w:t>
      </w:r>
      <w:r w:rsidR="004A6EA6" w:rsidRPr="00B37DD2">
        <w:rPr>
          <w:rFonts w:ascii="Arial" w:hAnsi="Arial" w:cs="Arial"/>
          <w:sz w:val="24"/>
          <w:szCs w:val="24"/>
        </w:rPr>
        <w:tab/>
        <w:t>Consultations with service providers</w:t>
      </w:r>
      <w:bookmarkEnd w:id="263"/>
      <w:r w:rsidR="004A6EA6" w:rsidRPr="00B37DD2">
        <w:rPr>
          <w:rFonts w:ascii="Arial" w:hAnsi="Arial" w:cs="Arial"/>
          <w:sz w:val="24"/>
          <w:szCs w:val="24"/>
        </w:rPr>
        <w:t xml:space="preserve"> </w:t>
      </w:r>
    </w:p>
    <w:p w:rsidR="002101C8" w:rsidRPr="00B37DD2" w:rsidRDefault="002101C8" w:rsidP="00B405F7">
      <w:pPr>
        <w:rPr>
          <w:rFonts w:ascii="Arial" w:hAnsi="Arial" w:cs="Arial"/>
          <w:sz w:val="24"/>
          <w:szCs w:val="24"/>
        </w:rPr>
        <w:sectPr w:rsidR="002101C8" w:rsidRPr="00B37DD2" w:rsidSect="000D2976">
          <w:type w:val="continuous"/>
          <w:pgSz w:w="12240" w:h="15840"/>
          <w:pgMar w:top="1440" w:right="1440" w:bottom="1440" w:left="1440" w:header="708" w:footer="708" w:gutter="0"/>
          <w:cols w:space="234"/>
          <w:titlePg/>
          <w:docGrid w:linePitch="360"/>
        </w:sectPr>
      </w:pPr>
    </w:p>
    <w:p w:rsidR="00010A1E" w:rsidRPr="00B37DD2" w:rsidRDefault="00975F51" w:rsidP="00010A1E">
      <w:pPr>
        <w:spacing w:after="0"/>
        <w:ind w:left="720"/>
        <w:jc w:val="both"/>
        <w:rPr>
          <w:rFonts w:ascii="Arial" w:hAnsi="Arial" w:cs="Arial"/>
          <w:sz w:val="24"/>
          <w:szCs w:val="24"/>
        </w:rPr>
      </w:pPr>
      <w:r w:rsidRPr="00B37DD2">
        <w:rPr>
          <w:rFonts w:ascii="Arial" w:hAnsi="Arial" w:cs="Arial"/>
          <w:sz w:val="24"/>
          <w:szCs w:val="24"/>
        </w:rPr>
        <w:lastRenderedPageBreak/>
        <w:t xml:space="preserve">One consultation was undertaken with a </w:t>
      </w:r>
      <w:r w:rsidR="004C500C" w:rsidRPr="00B37DD2">
        <w:rPr>
          <w:rFonts w:ascii="Arial" w:hAnsi="Arial" w:cs="Arial"/>
          <w:sz w:val="24"/>
          <w:szCs w:val="24"/>
        </w:rPr>
        <w:t xml:space="preserve">diverse </w:t>
      </w:r>
      <w:r w:rsidRPr="00B37DD2">
        <w:rPr>
          <w:rFonts w:ascii="Arial" w:hAnsi="Arial" w:cs="Arial"/>
          <w:sz w:val="24"/>
          <w:szCs w:val="24"/>
        </w:rPr>
        <w:t>group of service providers operating within the City of Cockburn.</w:t>
      </w:r>
      <w:r w:rsidR="00010A1E" w:rsidRPr="00B37DD2">
        <w:rPr>
          <w:rFonts w:ascii="Arial" w:hAnsi="Arial" w:cs="Arial"/>
          <w:sz w:val="24"/>
          <w:szCs w:val="24"/>
        </w:rPr>
        <w:t xml:space="preserve"> </w:t>
      </w:r>
    </w:p>
    <w:p w:rsidR="00010A1E" w:rsidRPr="00B37DD2" w:rsidRDefault="00010A1E" w:rsidP="00010A1E">
      <w:pPr>
        <w:spacing w:after="0"/>
        <w:ind w:left="720"/>
        <w:jc w:val="both"/>
        <w:rPr>
          <w:rFonts w:ascii="Arial" w:hAnsi="Arial" w:cs="Arial"/>
          <w:sz w:val="24"/>
          <w:szCs w:val="24"/>
        </w:rPr>
      </w:pPr>
    </w:p>
    <w:p w:rsidR="002A202B" w:rsidRPr="00B37DD2" w:rsidRDefault="00010A1E" w:rsidP="00010A1E">
      <w:pPr>
        <w:spacing w:after="0"/>
        <w:ind w:left="720"/>
        <w:jc w:val="both"/>
        <w:rPr>
          <w:rFonts w:ascii="Arial" w:hAnsi="Arial" w:cs="Arial"/>
          <w:sz w:val="24"/>
          <w:szCs w:val="24"/>
        </w:rPr>
      </w:pPr>
      <w:r w:rsidRPr="00B37DD2">
        <w:rPr>
          <w:rFonts w:ascii="Arial" w:hAnsi="Arial" w:cs="Arial"/>
          <w:sz w:val="24"/>
          <w:szCs w:val="24"/>
        </w:rPr>
        <w:lastRenderedPageBreak/>
        <w:t>A total of twelve a</w:t>
      </w:r>
      <w:r w:rsidR="002A202B" w:rsidRPr="00B37DD2">
        <w:rPr>
          <w:rFonts w:ascii="Arial" w:hAnsi="Arial" w:cs="Arial"/>
          <w:sz w:val="24"/>
          <w:szCs w:val="24"/>
        </w:rPr>
        <w:t xml:space="preserve">gencies </w:t>
      </w:r>
      <w:r w:rsidRPr="00B37DD2">
        <w:rPr>
          <w:rFonts w:ascii="Arial" w:hAnsi="Arial" w:cs="Arial"/>
          <w:sz w:val="24"/>
          <w:szCs w:val="24"/>
        </w:rPr>
        <w:t xml:space="preserve">were </w:t>
      </w:r>
      <w:r w:rsidR="002A202B" w:rsidRPr="00B37DD2">
        <w:rPr>
          <w:rFonts w:ascii="Arial" w:hAnsi="Arial" w:cs="Arial"/>
          <w:sz w:val="24"/>
          <w:szCs w:val="24"/>
        </w:rPr>
        <w:t xml:space="preserve">represented </w:t>
      </w:r>
      <w:r w:rsidRPr="00B37DD2">
        <w:rPr>
          <w:rFonts w:ascii="Arial" w:hAnsi="Arial" w:cs="Arial"/>
          <w:sz w:val="24"/>
          <w:szCs w:val="24"/>
        </w:rPr>
        <w:t xml:space="preserve">and </w:t>
      </w:r>
      <w:r w:rsidR="002A202B" w:rsidRPr="00B37DD2">
        <w:rPr>
          <w:rFonts w:ascii="Arial" w:hAnsi="Arial" w:cs="Arial"/>
          <w:sz w:val="24"/>
          <w:szCs w:val="24"/>
        </w:rPr>
        <w:t>included:</w:t>
      </w:r>
    </w:p>
    <w:p w:rsidR="00741BB2" w:rsidRPr="00B37DD2" w:rsidRDefault="00741BB2" w:rsidP="00010A1E">
      <w:pPr>
        <w:pStyle w:val="ListParagraph"/>
        <w:numPr>
          <w:ilvl w:val="0"/>
          <w:numId w:val="9"/>
        </w:numPr>
        <w:spacing w:after="0"/>
        <w:jc w:val="both"/>
        <w:rPr>
          <w:rFonts w:ascii="Arial" w:hAnsi="Arial" w:cs="Arial"/>
          <w:sz w:val="24"/>
          <w:szCs w:val="24"/>
        </w:rPr>
        <w:sectPr w:rsidR="00741BB2" w:rsidRPr="00B37DD2" w:rsidSect="000D2976">
          <w:type w:val="continuous"/>
          <w:pgSz w:w="12240" w:h="15840"/>
          <w:pgMar w:top="1440" w:right="1440" w:bottom="1440" w:left="1440" w:header="708" w:footer="708" w:gutter="0"/>
          <w:cols w:space="234"/>
          <w:titlePg/>
          <w:docGrid w:linePitch="360"/>
        </w:sectPr>
      </w:pPr>
    </w:p>
    <w:p w:rsidR="002A202B" w:rsidRPr="00B37DD2" w:rsidRDefault="005B70F2" w:rsidP="00010A1E">
      <w:pPr>
        <w:pStyle w:val="ListParagraph"/>
        <w:numPr>
          <w:ilvl w:val="0"/>
          <w:numId w:val="9"/>
        </w:numPr>
        <w:spacing w:after="0"/>
        <w:rPr>
          <w:rFonts w:ascii="Arial" w:hAnsi="Arial" w:cs="Arial"/>
          <w:sz w:val="24"/>
          <w:szCs w:val="24"/>
        </w:rPr>
      </w:pPr>
      <w:r w:rsidRPr="00B37DD2">
        <w:rPr>
          <w:rFonts w:ascii="Arial" w:hAnsi="Arial" w:cs="Arial"/>
          <w:sz w:val="24"/>
          <w:szCs w:val="24"/>
        </w:rPr>
        <w:lastRenderedPageBreak/>
        <w:t>Silver Chain</w:t>
      </w:r>
    </w:p>
    <w:p w:rsidR="005B70F2" w:rsidRPr="00B37DD2" w:rsidRDefault="005B70F2" w:rsidP="00543B78">
      <w:pPr>
        <w:pStyle w:val="ListParagraph"/>
        <w:numPr>
          <w:ilvl w:val="0"/>
          <w:numId w:val="9"/>
        </w:numPr>
        <w:rPr>
          <w:rFonts w:ascii="Arial" w:hAnsi="Arial" w:cs="Arial"/>
          <w:sz w:val="24"/>
          <w:szCs w:val="24"/>
        </w:rPr>
      </w:pPr>
      <w:r w:rsidRPr="00B37DD2">
        <w:rPr>
          <w:rFonts w:ascii="Arial" w:hAnsi="Arial" w:cs="Arial"/>
          <w:sz w:val="24"/>
          <w:szCs w:val="24"/>
        </w:rPr>
        <w:t>Office of Multicultural Interests</w:t>
      </w:r>
    </w:p>
    <w:p w:rsidR="005B70F2" w:rsidRPr="00B37DD2" w:rsidRDefault="005B70F2" w:rsidP="00543B78">
      <w:pPr>
        <w:pStyle w:val="ListParagraph"/>
        <w:numPr>
          <w:ilvl w:val="0"/>
          <w:numId w:val="9"/>
        </w:numPr>
        <w:rPr>
          <w:rFonts w:ascii="Arial" w:hAnsi="Arial" w:cs="Arial"/>
          <w:sz w:val="24"/>
          <w:szCs w:val="24"/>
        </w:rPr>
      </w:pPr>
      <w:r w:rsidRPr="00B37DD2">
        <w:rPr>
          <w:rFonts w:ascii="Arial" w:hAnsi="Arial" w:cs="Arial"/>
          <w:sz w:val="24"/>
          <w:szCs w:val="24"/>
        </w:rPr>
        <w:t>WA Primary Health Alliance</w:t>
      </w:r>
    </w:p>
    <w:p w:rsidR="005B70F2" w:rsidRPr="00B37DD2" w:rsidRDefault="005B70F2" w:rsidP="00543B78">
      <w:pPr>
        <w:pStyle w:val="ListParagraph"/>
        <w:numPr>
          <w:ilvl w:val="0"/>
          <w:numId w:val="9"/>
        </w:numPr>
        <w:rPr>
          <w:rFonts w:ascii="Arial" w:hAnsi="Arial" w:cs="Arial"/>
          <w:sz w:val="24"/>
          <w:szCs w:val="24"/>
        </w:rPr>
      </w:pPr>
      <w:r w:rsidRPr="00B37DD2">
        <w:rPr>
          <w:rFonts w:ascii="Arial" w:hAnsi="Arial" w:cs="Arial"/>
          <w:sz w:val="24"/>
          <w:szCs w:val="24"/>
        </w:rPr>
        <w:t>Yangebup Family Centre</w:t>
      </w:r>
    </w:p>
    <w:p w:rsidR="005B70F2" w:rsidRPr="00B37DD2" w:rsidRDefault="005B70F2" w:rsidP="00543B78">
      <w:pPr>
        <w:pStyle w:val="ListParagraph"/>
        <w:numPr>
          <w:ilvl w:val="0"/>
          <w:numId w:val="9"/>
        </w:numPr>
        <w:rPr>
          <w:rFonts w:ascii="Arial" w:hAnsi="Arial" w:cs="Arial"/>
          <w:sz w:val="24"/>
          <w:szCs w:val="24"/>
        </w:rPr>
      </w:pPr>
      <w:r w:rsidRPr="00B37DD2">
        <w:rPr>
          <w:rFonts w:ascii="Arial" w:hAnsi="Arial" w:cs="Arial"/>
          <w:sz w:val="24"/>
          <w:szCs w:val="24"/>
        </w:rPr>
        <w:t xml:space="preserve">Palmerston </w:t>
      </w:r>
    </w:p>
    <w:p w:rsidR="00217067" w:rsidRPr="00B37DD2" w:rsidRDefault="00217067" w:rsidP="00543B78">
      <w:pPr>
        <w:pStyle w:val="ListParagraph"/>
        <w:numPr>
          <w:ilvl w:val="0"/>
          <w:numId w:val="9"/>
        </w:numPr>
        <w:rPr>
          <w:rFonts w:ascii="Arial" w:hAnsi="Arial" w:cs="Arial"/>
          <w:sz w:val="24"/>
          <w:szCs w:val="24"/>
        </w:rPr>
      </w:pPr>
      <w:r w:rsidRPr="00B37DD2">
        <w:rPr>
          <w:rFonts w:ascii="Arial" w:hAnsi="Arial" w:cs="Arial"/>
          <w:sz w:val="24"/>
          <w:szCs w:val="24"/>
        </w:rPr>
        <w:t>Fremantle Family Support Network</w:t>
      </w:r>
    </w:p>
    <w:p w:rsidR="00217067" w:rsidRPr="00B37DD2" w:rsidRDefault="00217067" w:rsidP="00543B78">
      <w:pPr>
        <w:pStyle w:val="ListParagraph"/>
        <w:numPr>
          <w:ilvl w:val="0"/>
          <w:numId w:val="9"/>
        </w:numPr>
        <w:rPr>
          <w:rFonts w:ascii="Arial" w:hAnsi="Arial" w:cs="Arial"/>
          <w:sz w:val="24"/>
          <w:szCs w:val="24"/>
        </w:rPr>
      </w:pPr>
      <w:r w:rsidRPr="00B37DD2">
        <w:rPr>
          <w:rFonts w:ascii="Arial" w:hAnsi="Arial" w:cs="Arial"/>
          <w:sz w:val="24"/>
          <w:szCs w:val="24"/>
        </w:rPr>
        <w:lastRenderedPageBreak/>
        <w:t>South Lake Ottey Family and Neighbourhood Centre</w:t>
      </w:r>
    </w:p>
    <w:p w:rsidR="00217067" w:rsidRPr="00B37DD2" w:rsidRDefault="00217067" w:rsidP="00543B78">
      <w:pPr>
        <w:pStyle w:val="ListParagraph"/>
        <w:numPr>
          <w:ilvl w:val="0"/>
          <w:numId w:val="9"/>
        </w:numPr>
        <w:rPr>
          <w:rFonts w:ascii="Arial" w:hAnsi="Arial" w:cs="Arial"/>
          <w:sz w:val="24"/>
          <w:szCs w:val="24"/>
        </w:rPr>
      </w:pPr>
      <w:proofErr w:type="spellStart"/>
      <w:r w:rsidRPr="00B37DD2">
        <w:rPr>
          <w:rFonts w:ascii="Arial" w:hAnsi="Arial" w:cs="Arial"/>
          <w:sz w:val="24"/>
          <w:szCs w:val="24"/>
        </w:rPr>
        <w:t>Inte</w:t>
      </w:r>
      <w:r w:rsidR="00AF6CB9" w:rsidRPr="00B37DD2">
        <w:rPr>
          <w:rFonts w:ascii="Arial" w:hAnsi="Arial" w:cs="Arial"/>
          <w:sz w:val="24"/>
          <w:szCs w:val="24"/>
        </w:rPr>
        <w:t>r</w:t>
      </w:r>
      <w:r w:rsidRPr="00B37DD2">
        <w:rPr>
          <w:rFonts w:ascii="Arial" w:hAnsi="Arial" w:cs="Arial"/>
          <w:sz w:val="24"/>
          <w:szCs w:val="24"/>
        </w:rPr>
        <w:t>life</w:t>
      </w:r>
      <w:proofErr w:type="spellEnd"/>
    </w:p>
    <w:p w:rsidR="00217067" w:rsidRPr="00B37DD2" w:rsidRDefault="00217067" w:rsidP="00543B78">
      <w:pPr>
        <w:pStyle w:val="ListParagraph"/>
        <w:numPr>
          <w:ilvl w:val="0"/>
          <w:numId w:val="9"/>
        </w:numPr>
        <w:rPr>
          <w:rFonts w:ascii="Arial" w:hAnsi="Arial" w:cs="Arial"/>
          <w:sz w:val="24"/>
          <w:szCs w:val="24"/>
        </w:rPr>
      </w:pPr>
      <w:r w:rsidRPr="00B37DD2">
        <w:rPr>
          <w:rFonts w:ascii="Arial" w:hAnsi="Arial" w:cs="Arial"/>
          <w:sz w:val="24"/>
          <w:szCs w:val="24"/>
        </w:rPr>
        <w:t xml:space="preserve">Commonwealth Respite and </w:t>
      </w:r>
      <w:proofErr w:type="spellStart"/>
      <w:r w:rsidRPr="00B37DD2">
        <w:rPr>
          <w:rFonts w:ascii="Arial" w:hAnsi="Arial" w:cs="Arial"/>
          <w:sz w:val="24"/>
          <w:szCs w:val="24"/>
        </w:rPr>
        <w:t>Carelink</w:t>
      </w:r>
      <w:proofErr w:type="spellEnd"/>
      <w:r w:rsidRPr="00B37DD2">
        <w:rPr>
          <w:rFonts w:ascii="Arial" w:hAnsi="Arial" w:cs="Arial"/>
          <w:sz w:val="24"/>
          <w:szCs w:val="24"/>
        </w:rPr>
        <w:t xml:space="preserve"> Centres</w:t>
      </w:r>
    </w:p>
    <w:p w:rsidR="00217067" w:rsidRPr="00B37DD2" w:rsidRDefault="00453B3A" w:rsidP="00543B78">
      <w:pPr>
        <w:pStyle w:val="ListParagraph"/>
        <w:numPr>
          <w:ilvl w:val="0"/>
          <w:numId w:val="9"/>
        </w:numPr>
        <w:rPr>
          <w:rFonts w:ascii="Arial" w:hAnsi="Arial" w:cs="Arial"/>
          <w:sz w:val="24"/>
          <w:szCs w:val="24"/>
        </w:rPr>
      </w:pPr>
      <w:proofErr w:type="spellStart"/>
      <w:r w:rsidRPr="00B37DD2">
        <w:rPr>
          <w:rFonts w:ascii="Arial" w:hAnsi="Arial" w:cs="Arial"/>
          <w:sz w:val="24"/>
          <w:szCs w:val="24"/>
        </w:rPr>
        <w:t>Mercycare</w:t>
      </w:r>
      <w:proofErr w:type="spellEnd"/>
    </w:p>
    <w:p w:rsidR="00217067" w:rsidRPr="00B37DD2" w:rsidRDefault="00217067" w:rsidP="00543B78">
      <w:pPr>
        <w:pStyle w:val="ListParagraph"/>
        <w:numPr>
          <w:ilvl w:val="0"/>
          <w:numId w:val="9"/>
        </w:numPr>
        <w:rPr>
          <w:rFonts w:ascii="Arial" w:hAnsi="Arial" w:cs="Arial"/>
          <w:sz w:val="24"/>
          <w:szCs w:val="24"/>
        </w:rPr>
      </w:pPr>
      <w:r w:rsidRPr="00B37DD2">
        <w:rPr>
          <w:rFonts w:ascii="Arial" w:hAnsi="Arial" w:cs="Arial"/>
          <w:sz w:val="24"/>
          <w:szCs w:val="24"/>
        </w:rPr>
        <w:t>Helping Minds</w:t>
      </w:r>
    </w:p>
    <w:p w:rsidR="00741BB2" w:rsidRPr="00B37DD2" w:rsidRDefault="00741BB2" w:rsidP="00975F51">
      <w:pPr>
        <w:ind w:left="720"/>
        <w:rPr>
          <w:rFonts w:ascii="Arial" w:hAnsi="Arial" w:cs="Arial"/>
          <w:sz w:val="24"/>
          <w:szCs w:val="24"/>
        </w:rPr>
        <w:sectPr w:rsidR="00741BB2" w:rsidRPr="00B37DD2" w:rsidSect="000D2976">
          <w:type w:val="continuous"/>
          <w:pgSz w:w="12240" w:h="15840"/>
          <w:pgMar w:top="1440" w:right="1440" w:bottom="1440" w:left="1440" w:header="708" w:footer="708" w:gutter="0"/>
          <w:cols w:num="2" w:space="234"/>
          <w:titlePg/>
          <w:docGrid w:linePitch="360"/>
        </w:sectPr>
      </w:pPr>
    </w:p>
    <w:p w:rsidR="002101C8" w:rsidRPr="00B37DD2" w:rsidRDefault="00907454" w:rsidP="00975F51">
      <w:pPr>
        <w:ind w:left="720"/>
        <w:rPr>
          <w:rFonts w:ascii="Arial" w:hAnsi="Arial" w:cs="Arial"/>
          <w:sz w:val="24"/>
          <w:szCs w:val="24"/>
        </w:rPr>
      </w:pPr>
      <w:r w:rsidRPr="00B37DD2">
        <w:rPr>
          <w:rFonts w:ascii="Arial" w:hAnsi="Arial" w:cs="Arial"/>
          <w:sz w:val="24"/>
          <w:szCs w:val="24"/>
        </w:rPr>
        <w:lastRenderedPageBreak/>
        <w:t>P</w:t>
      </w:r>
      <w:r w:rsidR="00975F51" w:rsidRPr="00B37DD2">
        <w:rPr>
          <w:rFonts w:ascii="Arial" w:hAnsi="Arial" w:cs="Arial"/>
          <w:sz w:val="24"/>
          <w:szCs w:val="24"/>
        </w:rPr>
        <w:t>articipants were asked to identify what they saw as the strengths within culturally diverse communities and their agency’s interaction with them. This was followed by a discussion on what they perceived to be the challenges and opportunities of working with culturally diverse communities</w:t>
      </w:r>
      <w:r w:rsidR="00D136D9" w:rsidRPr="00B37DD2">
        <w:rPr>
          <w:rFonts w:ascii="Arial" w:hAnsi="Arial" w:cs="Arial"/>
          <w:sz w:val="24"/>
          <w:szCs w:val="24"/>
        </w:rPr>
        <w:t>.</w:t>
      </w:r>
    </w:p>
    <w:p w:rsidR="00975F51" w:rsidRPr="00B37DD2" w:rsidRDefault="00975F51" w:rsidP="00975F51">
      <w:pPr>
        <w:ind w:left="720"/>
        <w:rPr>
          <w:rFonts w:ascii="Arial" w:hAnsi="Arial" w:cs="Arial"/>
          <w:sz w:val="24"/>
          <w:szCs w:val="24"/>
        </w:rPr>
      </w:pPr>
      <w:r w:rsidRPr="00B37DD2">
        <w:rPr>
          <w:rFonts w:ascii="Arial" w:hAnsi="Arial" w:cs="Arial"/>
          <w:sz w:val="24"/>
          <w:szCs w:val="24"/>
        </w:rPr>
        <w:t>A summary of the strengths, challenges and opportunities is outlined below.</w:t>
      </w:r>
    </w:p>
    <w:p w:rsidR="001D6B00" w:rsidRPr="00B37DD2" w:rsidRDefault="001D6B00" w:rsidP="001D6B00">
      <w:pPr>
        <w:ind w:left="720"/>
        <w:rPr>
          <w:rFonts w:ascii="Arial" w:hAnsi="Arial" w:cs="Arial"/>
          <w:b/>
          <w:i/>
          <w:sz w:val="24"/>
          <w:szCs w:val="24"/>
        </w:rPr>
      </w:pPr>
      <w:r w:rsidRPr="00B37DD2">
        <w:rPr>
          <w:rFonts w:ascii="Arial" w:hAnsi="Arial" w:cs="Arial"/>
          <w:b/>
          <w:i/>
          <w:sz w:val="24"/>
          <w:szCs w:val="24"/>
        </w:rPr>
        <w:t>Table 15 – Summary of service provider feedback</w:t>
      </w:r>
    </w:p>
    <w:tbl>
      <w:tblPr>
        <w:tblStyle w:val="LightGrid-Accent11"/>
        <w:tblW w:w="10915" w:type="dxa"/>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45"/>
        <w:gridCol w:w="5670"/>
      </w:tblGrid>
      <w:tr w:rsidR="001D6B00" w:rsidRPr="00B37DD2" w:rsidTr="001D6B00">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45" w:type="dxa"/>
            <w:shd w:val="clear" w:color="auto" w:fill="548DD4" w:themeFill="text2" w:themeFillTint="99"/>
          </w:tcPr>
          <w:p w:rsidR="001D6B00" w:rsidRPr="00B37DD2" w:rsidRDefault="001D6B00" w:rsidP="001D6B00">
            <w:pPr>
              <w:jc w:val="center"/>
              <w:rPr>
                <w:rFonts w:ascii="Arial" w:hAnsi="Arial" w:cs="Arial"/>
                <w:color w:val="FFFFFF" w:themeColor="background1"/>
                <w:sz w:val="24"/>
                <w:szCs w:val="24"/>
              </w:rPr>
            </w:pPr>
            <w:r w:rsidRPr="00B37DD2">
              <w:rPr>
                <w:rFonts w:ascii="Arial" w:hAnsi="Arial" w:cs="Arial"/>
                <w:color w:val="FFFFFF" w:themeColor="background1"/>
                <w:sz w:val="24"/>
                <w:szCs w:val="24"/>
              </w:rPr>
              <w:t>Strengths</w:t>
            </w:r>
          </w:p>
        </w:tc>
        <w:tc>
          <w:tcPr>
            <w:tcW w:w="5670" w:type="dxa"/>
            <w:shd w:val="clear" w:color="auto" w:fill="548DD4" w:themeFill="text2" w:themeFillTint="99"/>
          </w:tcPr>
          <w:p w:rsidR="001D6B00" w:rsidRPr="00B37DD2" w:rsidRDefault="001D6B00" w:rsidP="001D6B0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B37DD2">
              <w:rPr>
                <w:rFonts w:ascii="Arial" w:hAnsi="Arial" w:cs="Arial"/>
                <w:color w:val="FFFFFF" w:themeColor="background1"/>
                <w:sz w:val="24"/>
                <w:szCs w:val="24"/>
              </w:rPr>
              <w:t>Challenges and Opportunities</w:t>
            </w:r>
          </w:p>
        </w:tc>
      </w:tr>
      <w:tr w:rsidR="001D6B00" w:rsidRPr="00B37DD2" w:rsidTr="007B1936">
        <w:trPr>
          <w:cnfStyle w:val="000000100000" w:firstRow="0" w:lastRow="0" w:firstColumn="0" w:lastColumn="0" w:oddVBand="0" w:evenVBand="0" w:oddHBand="1" w:evenHBand="0" w:firstRowFirstColumn="0" w:firstRowLastColumn="0" w:lastRowFirstColumn="0" w:lastRowLastColumn="0"/>
          <w:trHeight w:val="1207"/>
        </w:trPr>
        <w:tc>
          <w:tcPr>
            <w:cnfStyle w:val="001000000000" w:firstRow="0" w:lastRow="0" w:firstColumn="1" w:lastColumn="0" w:oddVBand="0" w:evenVBand="0" w:oddHBand="0" w:evenHBand="0" w:firstRowFirstColumn="0" w:firstRowLastColumn="0" w:lastRowFirstColumn="0" w:lastRowLastColumn="0"/>
            <w:tcW w:w="5245" w:type="dxa"/>
          </w:tcPr>
          <w:p w:rsidR="001D6B00" w:rsidRPr="00B37DD2" w:rsidRDefault="001D6B00" w:rsidP="001D6B00">
            <w:pPr>
              <w:rPr>
                <w:rFonts w:ascii="Arial" w:hAnsi="Arial" w:cs="Arial"/>
                <w:b w:val="0"/>
                <w:sz w:val="24"/>
                <w:szCs w:val="24"/>
              </w:rPr>
            </w:pPr>
            <w:r w:rsidRPr="00B37DD2">
              <w:rPr>
                <w:rFonts w:ascii="Arial" w:hAnsi="Arial" w:cs="Arial"/>
                <w:b w:val="0"/>
                <w:sz w:val="24"/>
                <w:szCs w:val="24"/>
              </w:rPr>
              <w:t xml:space="preserve">Agencies reported an increasing need to engage dedicated culturally diverse staff and/or offer cultural awareness training to other staff  </w:t>
            </w:r>
          </w:p>
        </w:tc>
        <w:tc>
          <w:tcPr>
            <w:tcW w:w="5670" w:type="dxa"/>
          </w:tcPr>
          <w:p w:rsidR="001D6B00" w:rsidRPr="00C72030" w:rsidRDefault="001D6B00" w:rsidP="001D6B00">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4"/>
                <w:szCs w:val="24"/>
              </w:rPr>
            </w:pPr>
            <w:r w:rsidRPr="00C72030">
              <w:rPr>
                <w:rFonts w:ascii="Arial" w:eastAsiaTheme="majorEastAsia" w:hAnsi="Arial" w:cs="Arial"/>
                <w:bCs/>
                <w:sz w:val="24"/>
                <w:szCs w:val="24"/>
              </w:rPr>
              <w:t>Migration and re-settlement can be traumatic and the subsequent loss of identity, perceived stigma regarding accessing support and possible mental health issues can limit engagement.</w:t>
            </w:r>
          </w:p>
        </w:tc>
      </w:tr>
      <w:tr w:rsidR="001D6B00" w:rsidRPr="00B37DD2" w:rsidTr="007B1936">
        <w:trPr>
          <w:cnfStyle w:val="000000010000" w:firstRow="0" w:lastRow="0" w:firstColumn="0" w:lastColumn="0" w:oddVBand="0" w:evenVBand="0" w:oddHBand="0" w:evenHBand="1"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245" w:type="dxa"/>
          </w:tcPr>
          <w:p w:rsidR="001D6B00" w:rsidRPr="00B37DD2" w:rsidRDefault="001D6B00" w:rsidP="001D6B00">
            <w:pPr>
              <w:rPr>
                <w:rFonts w:ascii="Arial" w:hAnsi="Arial" w:cs="Arial"/>
                <w:b w:val="0"/>
                <w:sz w:val="24"/>
                <w:szCs w:val="24"/>
              </w:rPr>
            </w:pPr>
            <w:r w:rsidRPr="00B37DD2">
              <w:rPr>
                <w:rFonts w:ascii="Arial" w:hAnsi="Arial" w:cs="Arial"/>
                <w:b w:val="0"/>
                <w:sz w:val="24"/>
                <w:szCs w:val="24"/>
              </w:rPr>
              <w:t xml:space="preserve">Agencies identified the need to offer outreach services into culturally diverse communities, specific programs  e.g. Women of the World group or events to celebrate cultural diversity </w:t>
            </w:r>
          </w:p>
        </w:tc>
        <w:tc>
          <w:tcPr>
            <w:tcW w:w="5670" w:type="dxa"/>
          </w:tcPr>
          <w:p w:rsidR="001D6B00" w:rsidRPr="00C72030" w:rsidRDefault="001D6B00" w:rsidP="001D6B00">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72030">
              <w:rPr>
                <w:rFonts w:ascii="Arial" w:hAnsi="Arial" w:cs="Arial"/>
                <w:sz w:val="24"/>
                <w:szCs w:val="24"/>
              </w:rPr>
              <w:t>The current funding model provides support for the first five years but issues often continue after this period with fewer supports in place</w:t>
            </w:r>
          </w:p>
        </w:tc>
      </w:tr>
      <w:tr w:rsidR="001D6B00" w:rsidRPr="00B37DD2" w:rsidTr="007B1936">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5245" w:type="dxa"/>
          </w:tcPr>
          <w:p w:rsidR="001D6B00" w:rsidRPr="00B37DD2" w:rsidRDefault="001D6B00">
            <w:pPr>
              <w:rPr>
                <w:rFonts w:ascii="Arial" w:hAnsi="Arial" w:cs="Arial"/>
                <w:b w:val="0"/>
                <w:sz w:val="24"/>
                <w:szCs w:val="24"/>
              </w:rPr>
            </w:pPr>
            <w:r w:rsidRPr="00B37DD2">
              <w:rPr>
                <w:rFonts w:ascii="Arial" w:hAnsi="Arial" w:cs="Arial"/>
                <w:b w:val="0"/>
                <w:sz w:val="24"/>
                <w:szCs w:val="24"/>
              </w:rPr>
              <w:t>The City of Cockburn was congratulated for its leadership in cultural diversity as evidenced by the appointment of a Cultural Diversity Office</w:t>
            </w:r>
          </w:p>
        </w:tc>
        <w:tc>
          <w:tcPr>
            <w:tcW w:w="5670" w:type="dxa"/>
          </w:tcPr>
          <w:p w:rsidR="001D6B00" w:rsidRPr="00C72030" w:rsidRDefault="001D6B00" w:rsidP="001D6B00">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4"/>
                <w:szCs w:val="24"/>
              </w:rPr>
            </w:pPr>
            <w:r w:rsidRPr="00C72030">
              <w:rPr>
                <w:rFonts w:ascii="Arial" w:eastAsiaTheme="majorEastAsia" w:hAnsi="Arial" w:cs="Arial"/>
                <w:bCs/>
                <w:sz w:val="24"/>
                <w:szCs w:val="24"/>
              </w:rPr>
              <w:t>Lack of employment opportunities for people in culturally diverse communities continues to be an ongoing issue long after settlement and this issue needs to be prioritised</w:t>
            </w:r>
          </w:p>
        </w:tc>
      </w:tr>
      <w:tr w:rsidR="001D6B00" w:rsidRPr="00B37DD2" w:rsidTr="007B1936">
        <w:trPr>
          <w:cnfStyle w:val="000000010000" w:firstRow="0" w:lastRow="0" w:firstColumn="0" w:lastColumn="0" w:oddVBand="0" w:evenVBand="0" w:oddHBand="0" w:evenHBand="1"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5245" w:type="dxa"/>
          </w:tcPr>
          <w:p w:rsidR="001D6B00" w:rsidRPr="00B37DD2" w:rsidRDefault="001D6B00" w:rsidP="001D6B00">
            <w:pPr>
              <w:rPr>
                <w:rFonts w:ascii="Arial" w:hAnsi="Arial" w:cs="Arial"/>
                <w:b w:val="0"/>
                <w:sz w:val="24"/>
                <w:szCs w:val="24"/>
              </w:rPr>
            </w:pPr>
            <w:r w:rsidRPr="00B37DD2">
              <w:rPr>
                <w:rFonts w:ascii="Arial" w:hAnsi="Arial" w:cs="Arial"/>
                <w:b w:val="0"/>
                <w:sz w:val="24"/>
                <w:szCs w:val="24"/>
              </w:rPr>
              <w:t>Service providers reported valuing the opportunity to share strategies and  identified the need to meet regularly on Cultural Diversity issues</w:t>
            </w:r>
          </w:p>
        </w:tc>
        <w:tc>
          <w:tcPr>
            <w:tcW w:w="5670" w:type="dxa"/>
          </w:tcPr>
          <w:p w:rsidR="001D6B00" w:rsidRPr="00C72030" w:rsidRDefault="001D6B00" w:rsidP="001D6B00">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72030">
              <w:rPr>
                <w:rFonts w:ascii="Arial" w:hAnsi="Arial" w:cs="Arial"/>
                <w:sz w:val="24"/>
                <w:szCs w:val="24"/>
              </w:rPr>
              <w:t>Some people have limited English proficiency; access to interpreter and translation services is critical and all communication should be delivered in straightforward English</w:t>
            </w:r>
          </w:p>
        </w:tc>
      </w:tr>
    </w:tbl>
    <w:p w:rsidR="001D6B00" w:rsidRPr="00B37DD2" w:rsidRDefault="001D6B00" w:rsidP="001B3525">
      <w:pPr>
        <w:rPr>
          <w:rFonts w:ascii="Arial" w:hAnsi="Arial" w:cs="Arial"/>
          <w:b/>
          <w:i/>
          <w:sz w:val="24"/>
          <w:szCs w:val="24"/>
        </w:rPr>
        <w:sectPr w:rsidR="001D6B00" w:rsidRPr="00B37DD2" w:rsidSect="000D2976">
          <w:type w:val="continuous"/>
          <w:pgSz w:w="12240" w:h="15840"/>
          <w:pgMar w:top="1440" w:right="1440" w:bottom="1440" w:left="1440" w:header="708" w:footer="708" w:gutter="0"/>
          <w:cols w:space="234"/>
          <w:titlePg/>
          <w:docGrid w:linePitch="360"/>
        </w:sectPr>
      </w:pPr>
    </w:p>
    <w:p w:rsidR="005E7A69" w:rsidRPr="001B3525" w:rsidRDefault="005E7A69" w:rsidP="00D37F39">
      <w:pPr>
        <w:rPr>
          <w:rFonts w:ascii="Arial" w:hAnsi="Arial" w:cs="Arial"/>
          <w:b/>
          <w:i/>
          <w:sz w:val="24"/>
          <w:szCs w:val="24"/>
        </w:rPr>
      </w:pPr>
    </w:p>
    <w:p w:rsidR="001E6C2D" w:rsidRPr="00B37DD2" w:rsidRDefault="004B420C" w:rsidP="00A7538F">
      <w:pPr>
        <w:pStyle w:val="Heading2"/>
        <w:spacing w:after="240"/>
        <w:ind w:firstLine="720"/>
        <w:rPr>
          <w:rFonts w:ascii="Arial" w:hAnsi="Arial" w:cs="Arial"/>
          <w:sz w:val="24"/>
          <w:szCs w:val="24"/>
        </w:rPr>
      </w:pPr>
      <w:bookmarkStart w:id="264" w:name="_Toc522713717"/>
      <w:r>
        <w:rPr>
          <w:rFonts w:ascii="Arial" w:hAnsi="Arial" w:cs="Arial"/>
          <w:sz w:val="24"/>
          <w:szCs w:val="24"/>
        </w:rPr>
        <w:t>8</w:t>
      </w:r>
      <w:r w:rsidR="00134423">
        <w:rPr>
          <w:rFonts w:ascii="Arial" w:hAnsi="Arial" w:cs="Arial"/>
          <w:sz w:val="24"/>
          <w:szCs w:val="24"/>
        </w:rPr>
        <w:t>.5</w:t>
      </w:r>
      <w:r w:rsidR="00134423">
        <w:rPr>
          <w:rFonts w:ascii="Arial" w:hAnsi="Arial" w:cs="Arial"/>
          <w:sz w:val="24"/>
          <w:szCs w:val="24"/>
        </w:rPr>
        <w:tab/>
        <w:t xml:space="preserve">Consultation </w:t>
      </w:r>
      <w:r w:rsidR="001E6C2D" w:rsidRPr="00B37DD2">
        <w:rPr>
          <w:rFonts w:ascii="Arial" w:hAnsi="Arial" w:cs="Arial"/>
          <w:sz w:val="24"/>
          <w:szCs w:val="24"/>
        </w:rPr>
        <w:t>analysis</w:t>
      </w:r>
      <w:bookmarkEnd w:id="264"/>
    </w:p>
    <w:p w:rsidR="00247D54" w:rsidRPr="00B37DD2" w:rsidRDefault="00247D54" w:rsidP="00247D54">
      <w:pPr>
        <w:ind w:left="720"/>
        <w:rPr>
          <w:rFonts w:ascii="Arial" w:hAnsi="Arial" w:cs="Arial"/>
          <w:sz w:val="24"/>
          <w:szCs w:val="24"/>
        </w:rPr>
      </w:pPr>
      <w:r w:rsidRPr="00B37DD2">
        <w:rPr>
          <w:rFonts w:ascii="Arial" w:hAnsi="Arial" w:cs="Arial"/>
          <w:sz w:val="24"/>
          <w:szCs w:val="24"/>
        </w:rPr>
        <w:t>There was overwhelmingly positive</w:t>
      </w:r>
      <w:r w:rsidR="002B135D" w:rsidRPr="00B37DD2">
        <w:rPr>
          <w:rFonts w:ascii="Arial" w:hAnsi="Arial" w:cs="Arial"/>
          <w:sz w:val="24"/>
          <w:szCs w:val="24"/>
        </w:rPr>
        <w:t xml:space="preserve"> engagement with the </w:t>
      </w:r>
      <w:r w:rsidRPr="00B37DD2">
        <w:rPr>
          <w:rFonts w:ascii="Arial" w:hAnsi="Arial" w:cs="Arial"/>
          <w:sz w:val="24"/>
          <w:szCs w:val="24"/>
        </w:rPr>
        <w:t>consultation process</w:t>
      </w:r>
      <w:r w:rsidR="002B135D" w:rsidRPr="00B37DD2">
        <w:rPr>
          <w:rFonts w:ascii="Arial" w:hAnsi="Arial" w:cs="Arial"/>
          <w:sz w:val="24"/>
          <w:szCs w:val="24"/>
        </w:rPr>
        <w:t>es</w:t>
      </w:r>
      <w:r w:rsidRPr="00B37DD2">
        <w:rPr>
          <w:rFonts w:ascii="Arial" w:hAnsi="Arial" w:cs="Arial"/>
          <w:sz w:val="24"/>
          <w:szCs w:val="24"/>
        </w:rPr>
        <w:t xml:space="preserve"> to inform the development of the City </w:t>
      </w:r>
      <w:r w:rsidR="005558F6">
        <w:rPr>
          <w:rFonts w:ascii="Arial" w:hAnsi="Arial" w:cs="Arial"/>
          <w:sz w:val="24"/>
          <w:szCs w:val="24"/>
        </w:rPr>
        <w:t>o</w:t>
      </w:r>
      <w:r w:rsidRPr="00B37DD2">
        <w:rPr>
          <w:rFonts w:ascii="Arial" w:hAnsi="Arial" w:cs="Arial"/>
          <w:sz w:val="24"/>
          <w:szCs w:val="24"/>
        </w:rPr>
        <w:t xml:space="preserve">f Cockburn’s </w:t>
      </w:r>
      <w:r w:rsidR="002B135D" w:rsidRPr="00B37DD2">
        <w:rPr>
          <w:rFonts w:ascii="Arial" w:hAnsi="Arial" w:cs="Arial"/>
          <w:sz w:val="24"/>
          <w:szCs w:val="24"/>
        </w:rPr>
        <w:t xml:space="preserve">first </w:t>
      </w:r>
      <w:r w:rsidR="002874BB" w:rsidRPr="00B37DD2">
        <w:rPr>
          <w:rFonts w:ascii="Arial" w:hAnsi="Arial" w:cs="Arial"/>
          <w:sz w:val="24"/>
          <w:szCs w:val="24"/>
        </w:rPr>
        <w:t xml:space="preserve">Cultural Diversity </w:t>
      </w:r>
      <w:r w:rsidRPr="00B37DD2">
        <w:rPr>
          <w:rFonts w:ascii="Arial" w:hAnsi="Arial" w:cs="Arial"/>
          <w:sz w:val="24"/>
          <w:szCs w:val="24"/>
        </w:rPr>
        <w:t xml:space="preserve">strategy. </w:t>
      </w:r>
      <w:r w:rsidR="002B135D" w:rsidRPr="00B37DD2">
        <w:rPr>
          <w:rFonts w:ascii="Arial" w:hAnsi="Arial" w:cs="Arial"/>
          <w:sz w:val="24"/>
          <w:szCs w:val="24"/>
        </w:rPr>
        <w:t xml:space="preserve">All participants including </w:t>
      </w:r>
      <w:r w:rsidRPr="00B37DD2">
        <w:rPr>
          <w:rFonts w:ascii="Arial" w:hAnsi="Arial" w:cs="Arial"/>
          <w:sz w:val="24"/>
          <w:szCs w:val="24"/>
        </w:rPr>
        <w:t>cultural groups</w:t>
      </w:r>
      <w:r w:rsidR="002B135D" w:rsidRPr="00B37DD2">
        <w:rPr>
          <w:rFonts w:ascii="Arial" w:hAnsi="Arial" w:cs="Arial"/>
          <w:sz w:val="24"/>
          <w:szCs w:val="24"/>
        </w:rPr>
        <w:t>,</w:t>
      </w:r>
      <w:r w:rsidRPr="00B37DD2">
        <w:rPr>
          <w:rFonts w:ascii="Arial" w:hAnsi="Arial" w:cs="Arial"/>
          <w:sz w:val="24"/>
          <w:szCs w:val="24"/>
        </w:rPr>
        <w:t xml:space="preserve"> City of Cockburn staff and service providers were enthusiastic regarding the recent appointment of a </w:t>
      </w:r>
      <w:r w:rsidR="002874BB" w:rsidRPr="00B37DD2">
        <w:rPr>
          <w:rFonts w:ascii="Arial" w:hAnsi="Arial" w:cs="Arial"/>
          <w:sz w:val="24"/>
          <w:szCs w:val="24"/>
        </w:rPr>
        <w:t xml:space="preserve">Cultural Diversity </w:t>
      </w:r>
      <w:r w:rsidRPr="00B37DD2">
        <w:rPr>
          <w:rFonts w:ascii="Arial" w:hAnsi="Arial" w:cs="Arial"/>
          <w:sz w:val="24"/>
          <w:szCs w:val="24"/>
        </w:rPr>
        <w:t>Officer and reported very positive interaction with the incumbent.</w:t>
      </w:r>
    </w:p>
    <w:p w:rsidR="004B420C" w:rsidRPr="00E00CB4" w:rsidRDefault="00247D54" w:rsidP="007B1936">
      <w:pPr>
        <w:ind w:left="720"/>
        <w:rPr>
          <w:rFonts w:ascii="Arial" w:hAnsi="Arial" w:cs="Arial"/>
          <w:sz w:val="24"/>
          <w:szCs w:val="24"/>
        </w:rPr>
      </w:pPr>
      <w:r w:rsidRPr="00B37DD2">
        <w:rPr>
          <w:rFonts w:ascii="Arial" w:hAnsi="Arial" w:cs="Arial"/>
          <w:sz w:val="24"/>
          <w:szCs w:val="24"/>
        </w:rPr>
        <w:t>The survey results indicated that connection to a cultural community, engagement with neighbours and u</w:t>
      </w:r>
      <w:r w:rsidR="002B135D" w:rsidRPr="00B37DD2">
        <w:rPr>
          <w:rFonts w:ascii="Arial" w:hAnsi="Arial" w:cs="Arial"/>
          <w:sz w:val="24"/>
          <w:szCs w:val="24"/>
        </w:rPr>
        <w:t>t</w:t>
      </w:r>
      <w:r w:rsidRPr="00B37DD2">
        <w:rPr>
          <w:rFonts w:ascii="Arial" w:hAnsi="Arial" w:cs="Arial"/>
          <w:sz w:val="24"/>
          <w:szCs w:val="24"/>
        </w:rPr>
        <w:t xml:space="preserve">ilisation of </w:t>
      </w:r>
      <w:r w:rsidR="002B135D" w:rsidRPr="00B37DD2">
        <w:rPr>
          <w:rFonts w:ascii="Arial" w:hAnsi="Arial" w:cs="Arial"/>
          <w:sz w:val="24"/>
          <w:szCs w:val="24"/>
        </w:rPr>
        <w:t xml:space="preserve">local </w:t>
      </w:r>
      <w:r w:rsidRPr="00B37DD2">
        <w:rPr>
          <w:rFonts w:ascii="Arial" w:hAnsi="Arial" w:cs="Arial"/>
          <w:sz w:val="24"/>
          <w:szCs w:val="24"/>
        </w:rPr>
        <w:t>services and facilities enhanced a sense of inclusion</w:t>
      </w:r>
      <w:r w:rsidR="002B135D" w:rsidRPr="00B37DD2">
        <w:rPr>
          <w:rFonts w:ascii="Arial" w:hAnsi="Arial" w:cs="Arial"/>
          <w:sz w:val="24"/>
          <w:szCs w:val="24"/>
        </w:rPr>
        <w:t xml:space="preserve">. </w:t>
      </w:r>
      <w:r w:rsidRPr="00B37DD2">
        <w:rPr>
          <w:rFonts w:ascii="Arial" w:hAnsi="Arial" w:cs="Arial"/>
          <w:sz w:val="24"/>
          <w:szCs w:val="24"/>
        </w:rPr>
        <w:t xml:space="preserve"> </w:t>
      </w:r>
      <w:r w:rsidR="002B135D" w:rsidRPr="00B37DD2">
        <w:rPr>
          <w:rFonts w:ascii="Arial" w:hAnsi="Arial" w:cs="Arial"/>
          <w:sz w:val="24"/>
          <w:szCs w:val="24"/>
        </w:rPr>
        <w:t xml:space="preserve">The </w:t>
      </w:r>
      <w:r w:rsidRPr="00B37DD2">
        <w:rPr>
          <w:rFonts w:ascii="Arial" w:hAnsi="Arial" w:cs="Arial"/>
          <w:sz w:val="24"/>
          <w:szCs w:val="24"/>
        </w:rPr>
        <w:t xml:space="preserve">lack of local employment, </w:t>
      </w:r>
      <w:r w:rsidR="002B135D" w:rsidRPr="00B37DD2">
        <w:rPr>
          <w:rFonts w:ascii="Arial" w:hAnsi="Arial" w:cs="Arial"/>
          <w:sz w:val="24"/>
          <w:szCs w:val="24"/>
        </w:rPr>
        <w:t xml:space="preserve">no access to </w:t>
      </w:r>
      <w:r w:rsidRPr="00B37DD2">
        <w:rPr>
          <w:rFonts w:ascii="Arial" w:hAnsi="Arial" w:cs="Arial"/>
          <w:sz w:val="24"/>
          <w:szCs w:val="24"/>
        </w:rPr>
        <w:t>information o</w:t>
      </w:r>
      <w:r w:rsidR="002B135D" w:rsidRPr="00B37DD2">
        <w:rPr>
          <w:rFonts w:ascii="Arial" w:hAnsi="Arial" w:cs="Arial"/>
          <w:sz w:val="24"/>
          <w:szCs w:val="24"/>
        </w:rPr>
        <w:t>n</w:t>
      </w:r>
      <w:r w:rsidRPr="00B37DD2">
        <w:rPr>
          <w:rFonts w:ascii="Arial" w:hAnsi="Arial" w:cs="Arial"/>
          <w:sz w:val="24"/>
          <w:szCs w:val="24"/>
        </w:rPr>
        <w:t xml:space="preserve"> services and facilities, and no immediate family in the area were barriers to inclusion. These themes were borne out in every consultation and emphasize the need for </w:t>
      </w:r>
      <w:r w:rsidRPr="00B37DD2">
        <w:rPr>
          <w:rFonts w:ascii="Arial" w:hAnsi="Arial" w:cs="Arial"/>
          <w:b/>
          <w:i/>
          <w:sz w:val="24"/>
          <w:szCs w:val="24"/>
        </w:rPr>
        <w:t>connection and information</w:t>
      </w:r>
      <w:r w:rsidR="00E00CB4">
        <w:rPr>
          <w:rFonts w:ascii="Arial" w:hAnsi="Arial" w:cs="Arial"/>
          <w:sz w:val="24"/>
          <w:szCs w:val="24"/>
        </w:rPr>
        <w:t xml:space="preserve">. </w:t>
      </w:r>
    </w:p>
    <w:p w:rsidR="006A2B57" w:rsidRPr="0085050F" w:rsidRDefault="00247D54" w:rsidP="007B1936">
      <w:pPr>
        <w:ind w:left="720"/>
        <w:rPr>
          <w:rFonts w:ascii="Arial" w:hAnsi="Arial" w:cs="Arial"/>
          <w:sz w:val="24"/>
          <w:szCs w:val="24"/>
        </w:rPr>
      </w:pPr>
      <w:r w:rsidRPr="007B1936">
        <w:rPr>
          <w:rFonts w:ascii="Arial" w:hAnsi="Arial" w:cs="Arial"/>
          <w:sz w:val="24"/>
          <w:szCs w:val="24"/>
        </w:rPr>
        <w:t>Other more specific issues included the need for more English language classes and cultural language schools; greater access to venues and consideration of a multi-cultural hub; concern regarding the quality of education being delivered at local schools; and the need to address isolation of the elderly including those caring for grandchildren</w:t>
      </w:r>
      <w:r w:rsidR="004C0261">
        <w:rPr>
          <w:rFonts w:ascii="Arial" w:hAnsi="Arial" w:cs="Arial"/>
          <w:sz w:val="24"/>
          <w:szCs w:val="24"/>
        </w:rPr>
        <w:t>.</w:t>
      </w:r>
    </w:p>
    <w:p w:rsidR="006A2B57" w:rsidRDefault="006A2B57" w:rsidP="007F13EA">
      <w:pPr>
        <w:ind w:left="720"/>
        <w:rPr>
          <w:rFonts w:ascii="Arial" w:hAnsi="Arial" w:cs="Arial"/>
          <w:sz w:val="24"/>
          <w:szCs w:val="24"/>
        </w:rPr>
      </w:pPr>
    </w:p>
    <w:p w:rsidR="006A2B57" w:rsidRDefault="006A2B57" w:rsidP="007F13EA">
      <w:pPr>
        <w:ind w:left="720"/>
        <w:rPr>
          <w:rFonts w:ascii="Arial" w:hAnsi="Arial" w:cs="Arial"/>
          <w:sz w:val="24"/>
          <w:szCs w:val="24"/>
        </w:rPr>
      </w:pPr>
    </w:p>
    <w:p w:rsidR="005707A3" w:rsidRDefault="005707A3" w:rsidP="007F13EA">
      <w:pPr>
        <w:ind w:left="720"/>
        <w:rPr>
          <w:rFonts w:ascii="Arial" w:hAnsi="Arial" w:cs="Arial"/>
          <w:sz w:val="24"/>
          <w:szCs w:val="24"/>
        </w:rPr>
      </w:pPr>
    </w:p>
    <w:p w:rsidR="00E00CB4" w:rsidRDefault="00E00CB4" w:rsidP="007F13EA">
      <w:pPr>
        <w:ind w:left="720"/>
        <w:rPr>
          <w:rFonts w:ascii="Arial" w:hAnsi="Arial" w:cs="Arial"/>
          <w:sz w:val="24"/>
          <w:szCs w:val="24"/>
        </w:rPr>
      </w:pPr>
    </w:p>
    <w:p w:rsidR="00E00CB4" w:rsidRDefault="00E00CB4" w:rsidP="007F13EA">
      <w:pPr>
        <w:ind w:left="720"/>
        <w:rPr>
          <w:rFonts w:ascii="Arial" w:hAnsi="Arial" w:cs="Arial"/>
          <w:sz w:val="24"/>
          <w:szCs w:val="24"/>
        </w:rPr>
      </w:pPr>
    </w:p>
    <w:p w:rsidR="006A2B57" w:rsidRDefault="006A2B57" w:rsidP="007F13EA">
      <w:pPr>
        <w:ind w:left="720"/>
        <w:rPr>
          <w:rFonts w:ascii="Arial" w:hAnsi="Arial" w:cs="Arial"/>
          <w:sz w:val="24"/>
          <w:szCs w:val="24"/>
        </w:rPr>
      </w:pPr>
    </w:p>
    <w:p w:rsidR="005707A3" w:rsidRPr="003B4D90" w:rsidRDefault="00E00CB4" w:rsidP="00FC6CF1">
      <w:pPr>
        <w:pStyle w:val="Heading1"/>
        <w:rPr>
          <w:rFonts w:ascii="Arial" w:hAnsi="Arial" w:cs="Arial"/>
          <w:sz w:val="24"/>
          <w:szCs w:val="24"/>
        </w:rPr>
      </w:pPr>
      <w:bookmarkStart w:id="265" w:name="_Toc522713718"/>
      <w:r w:rsidRPr="003B4D90">
        <w:rPr>
          <w:rFonts w:ascii="Arial" w:hAnsi="Arial" w:cs="Arial"/>
          <w:sz w:val="24"/>
          <w:szCs w:val="24"/>
        </w:rPr>
        <w:lastRenderedPageBreak/>
        <w:t xml:space="preserve">9.0 </w:t>
      </w:r>
      <w:r w:rsidR="005707A3" w:rsidRPr="003B4D90">
        <w:rPr>
          <w:rFonts w:ascii="Arial" w:hAnsi="Arial" w:cs="Arial"/>
          <w:sz w:val="24"/>
          <w:szCs w:val="24"/>
        </w:rPr>
        <w:t>Vision, Outcomes, Strategies and Actions</w:t>
      </w:r>
      <w:bookmarkEnd w:id="265"/>
      <w:r w:rsidR="005707A3" w:rsidRPr="003B4D90">
        <w:rPr>
          <w:rFonts w:ascii="Arial" w:hAnsi="Arial" w:cs="Arial"/>
          <w:sz w:val="24"/>
          <w:szCs w:val="24"/>
        </w:rPr>
        <w:t xml:space="preserve"> </w:t>
      </w:r>
    </w:p>
    <w:p w:rsidR="00E00CB4" w:rsidRPr="00E00CB4" w:rsidRDefault="00E00CB4" w:rsidP="00E00CB4"/>
    <w:p w:rsidR="00565FCB" w:rsidRPr="005707A3" w:rsidRDefault="00E00CB4" w:rsidP="00565FCB">
      <w:pPr>
        <w:rPr>
          <w:rFonts w:ascii="Arial" w:hAnsi="Arial" w:cs="Arial"/>
          <w:sz w:val="24"/>
          <w:szCs w:val="24"/>
        </w:rPr>
      </w:pPr>
      <w:r>
        <w:rPr>
          <w:rFonts w:ascii="Arial" w:hAnsi="Arial" w:cs="Arial"/>
          <w:sz w:val="24"/>
          <w:szCs w:val="24"/>
        </w:rPr>
        <w:t xml:space="preserve">The consultation findings, research, and demographic analysis have been utilised to develop the three year Cultural Diversity Strategy 2018-21.  </w:t>
      </w:r>
      <w:r w:rsidR="004C0261">
        <w:rPr>
          <w:rFonts w:ascii="Arial" w:hAnsi="Arial" w:cs="Arial"/>
          <w:sz w:val="24"/>
          <w:szCs w:val="24"/>
        </w:rPr>
        <w:t>The six outcome areas and 24</w:t>
      </w:r>
      <w:r w:rsidR="00A871B4">
        <w:rPr>
          <w:rFonts w:ascii="Arial" w:hAnsi="Arial" w:cs="Arial"/>
          <w:sz w:val="24"/>
          <w:szCs w:val="24"/>
        </w:rPr>
        <w:t xml:space="preserve"> strategies have also been aligned with the Welcoming Cities standard. The</w:t>
      </w:r>
      <w:r w:rsidR="00565FCB" w:rsidRPr="005707A3">
        <w:rPr>
          <w:rFonts w:ascii="Arial" w:hAnsi="Arial" w:cs="Arial"/>
          <w:sz w:val="24"/>
          <w:szCs w:val="24"/>
        </w:rPr>
        <w:t xml:space="preserve"> </w:t>
      </w:r>
      <w:r>
        <w:rPr>
          <w:rFonts w:ascii="Arial" w:hAnsi="Arial" w:cs="Arial"/>
          <w:sz w:val="24"/>
          <w:szCs w:val="24"/>
        </w:rPr>
        <w:t>56</w:t>
      </w:r>
      <w:r w:rsidR="00565FCB" w:rsidRPr="005707A3">
        <w:rPr>
          <w:rFonts w:ascii="Arial" w:hAnsi="Arial" w:cs="Arial"/>
          <w:sz w:val="24"/>
          <w:szCs w:val="24"/>
        </w:rPr>
        <w:t xml:space="preserve"> </w:t>
      </w:r>
      <w:r w:rsidR="00A871B4">
        <w:rPr>
          <w:rFonts w:ascii="Arial" w:hAnsi="Arial" w:cs="Arial"/>
          <w:sz w:val="24"/>
          <w:szCs w:val="24"/>
        </w:rPr>
        <w:t xml:space="preserve">actions detailed below </w:t>
      </w:r>
      <w:r w:rsidR="00565FCB" w:rsidRPr="005707A3">
        <w:rPr>
          <w:rFonts w:ascii="Arial" w:hAnsi="Arial" w:cs="Arial"/>
          <w:sz w:val="24"/>
          <w:szCs w:val="24"/>
        </w:rPr>
        <w:t>have been developed to achieve the vision, outcomes and strategies for the City of Cockburn with regard to cultural diversity and inclusion. A total of ten actions have been identified for priority consideration and these are asterisked and shaded in red.</w:t>
      </w:r>
    </w:p>
    <w:p w:rsidR="00565FCB" w:rsidRPr="00565FCB" w:rsidRDefault="00565FCB" w:rsidP="00565FCB"/>
    <w:tbl>
      <w:tblPr>
        <w:tblStyle w:val="TableGrid"/>
        <w:tblW w:w="14459" w:type="dxa"/>
        <w:tblInd w:w="-601" w:type="dxa"/>
        <w:tblLayout w:type="fixed"/>
        <w:tblLook w:val="04A0" w:firstRow="1" w:lastRow="0" w:firstColumn="1" w:lastColumn="0" w:noHBand="0" w:noVBand="1"/>
      </w:tblPr>
      <w:tblGrid>
        <w:gridCol w:w="14459"/>
      </w:tblGrid>
      <w:tr w:rsidR="006B664D" w:rsidRPr="00B37DD2" w:rsidTr="006B664D">
        <w:tc>
          <w:tcPr>
            <w:tcW w:w="14459" w:type="dxa"/>
            <w:shd w:val="clear" w:color="auto" w:fill="FBD4B4" w:themeFill="accent6" w:themeFillTint="66"/>
          </w:tcPr>
          <w:p w:rsidR="006B664D" w:rsidRPr="004B420C" w:rsidRDefault="006B664D" w:rsidP="007B1936">
            <w:pPr>
              <w:jc w:val="center"/>
              <w:rPr>
                <w:rFonts w:ascii="Arial" w:hAnsi="Arial" w:cs="Arial"/>
                <w:b/>
                <w:sz w:val="24"/>
                <w:szCs w:val="24"/>
              </w:rPr>
            </w:pPr>
            <w:r w:rsidRPr="00B37DD2">
              <w:rPr>
                <w:rFonts w:ascii="Arial" w:hAnsi="Arial" w:cs="Arial"/>
                <w:sz w:val="24"/>
                <w:szCs w:val="24"/>
              </w:rPr>
              <w:br w:type="page"/>
            </w:r>
          </w:p>
          <w:p w:rsidR="006B664D" w:rsidRPr="007B1936" w:rsidRDefault="005707A3" w:rsidP="007B1936">
            <w:pPr>
              <w:jc w:val="center"/>
              <w:rPr>
                <w:rFonts w:ascii="Arial" w:hAnsi="Arial" w:cs="Arial"/>
                <w:b/>
                <w:sz w:val="24"/>
                <w:szCs w:val="24"/>
              </w:rPr>
            </w:pPr>
            <w:r w:rsidRPr="005707A3">
              <w:rPr>
                <w:rFonts w:ascii="Arial" w:hAnsi="Arial" w:cs="Arial"/>
                <w:b/>
              </w:rPr>
              <w:t xml:space="preserve"> </w:t>
            </w:r>
            <w:r w:rsidR="006B664D" w:rsidRPr="005707A3">
              <w:rPr>
                <w:rFonts w:ascii="Arial" w:hAnsi="Arial" w:cs="Arial"/>
                <w:b/>
              </w:rPr>
              <w:t>VISION</w:t>
            </w:r>
            <w:r w:rsidR="006B664D" w:rsidRPr="004B420C">
              <w:rPr>
                <w:rFonts w:ascii="Arial" w:hAnsi="Arial" w:cs="Arial"/>
                <w:b/>
                <w:sz w:val="24"/>
                <w:szCs w:val="24"/>
              </w:rPr>
              <w:t xml:space="preserve"> – The City of Cockburn</w:t>
            </w:r>
            <w:r w:rsidR="006B664D" w:rsidRPr="004B420C">
              <w:rPr>
                <w:rFonts w:ascii="Arial" w:hAnsi="Arial" w:cs="Arial"/>
                <w:b/>
                <w:i/>
                <w:sz w:val="24"/>
                <w:szCs w:val="24"/>
              </w:rPr>
              <w:t xml:space="preserve"> </w:t>
            </w:r>
            <w:r w:rsidR="006B664D" w:rsidRPr="007B1936">
              <w:rPr>
                <w:rFonts w:ascii="Arial" w:hAnsi="Arial" w:cs="Arial"/>
                <w:b/>
                <w:sz w:val="24"/>
                <w:szCs w:val="24"/>
              </w:rPr>
              <w:t>provides a</w:t>
            </w:r>
            <w:r w:rsidR="006B664D" w:rsidRPr="004B420C">
              <w:rPr>
                <w:rFonts w:ascii="Arial" w:hAnsi="Arial" w:cs="Arial"/>
                <w:b/>
                <w:i/>
                <w:sz w:val="24"/>
                <w:szCs w:val="24"/>
              </w:rPr>
              <w:t xml:space="preserve"> </w:t>
            </w:r>
            <w:r w:rsidR="006B664D" w:rsidRPr="007B1936">
              <w:rPr>
                <w:rFonts w:ascii="Arial" w:hAnsi="Arial" w:cs="Arial"/>
                <w:b/>
                <w:sz w:val="24"/>
                <w:szCs w:val="24"/>
              </w:rPr>
              <w:t>welcoming and inclusive environment where people of all backgrounds have a sense of belonging, feel valued and fully participate in social, cultural, civic, and economic life.</w:t>
            </w:r>
          </w:p>
          <w:p w:rsidR="006B664D" w:rsidRPr="00B37DD2" w:rsidRDefault="006B664D" w:rsidP="00197D67">
            <w:pPr>
              <w:rPr>
                <w:rFonts w:ascii="Arial" w:hAnsi="Arial" w:cs="Arial"/>
                <w:b/>
                <w:sz w:val="24"/>
                <w:szCs w:val="24"/>
              </w:rPr>
            </w:pPr>
          </w:p>
        </w:tc>
      </w:tr>
      <w:tr w:rsidR="006B664D" w:rsidRPr="00B37DD2" w:rsidTr="006B664D">
        <w:tc>
          <w:tcPr>
            <w:tcW w:w="14459" w:type="dxa"/>
            <w:shd w:val="clear" w:color="auto" w:fill="B8CCE4" w:themeFill="accent1" w:themeFillTint="66"/>
          </w:tcPr>
          <w:p w:rsidR="006A2B57" w:rsidRDefault="006A2B57" w:rsidP="00197D67">
            <w:pPr>
              <w:rPr>
                <w:rFonts w:ascii="Arial" w:hAnsi="Arial" w:cs="Arial"/>
                <w:b/>
                <w:sz w:val="24"/>
                <w:szCs w:val="24"/>
              </w:rPr>
            </w:pPr>
          </w:p>
          <w:p w:rsidR="006B664D" w:rsidRPr="00B37DD2" w:rsidRDefault="006B664D" w:rsidP="00197D67">
            <w:pPr>
              <w:rPr>
                <w:rFonts w:ascii="Arial" w:hAnsi="Arial" w:cs="Arial"/>
                <w:b/>
                <w:sz w:val="24"/>
                <w:szCs w:val="24"/>
              </w:rPr>
            </w:pPr>
            <w:r w:rsidRPr="00B37DD2">
              <w:rPr>
                <w:rFonts w:ascii="Arial" w:hAnsi="Arial" w:cs="Arial"/>
                <w:b/>
                <w:sz w:val="24"/>
                <w:szCs w:val="24"/>
              </w:rPr>
              <w:t>Outcome 1 – Leadership</w:t>
            </w:r>
          </w:p>
          <w:p w:rsidR="006B664D" w:rsidRPr="00B37DD2" w:rsidRDefault="006B664D" w:rsidP="00197D67">
            <w:pPr>
              <w:rPr>
                <w:rFonts w:ascii="Arial" w:hAnsi="Arial" w:cs="Arial"/>
                <w:b/>
                <w:sz w:val="24"/>
                <w:szCs w:val="24"/>
              </w:rPr>
            </w:pPr>
            <w:r w:rsidRPr="00B37DD2">
              <w:rPr>
                <w:rFonts w:ascii="Arial" w:hAnsi="Arial" w:cs="Arial"/>
                <w:sz w:val="24"/>
                <w:szCs w:val="24"/>
              </w:rPr>
              <w:t xml:space="preserve">The City of Cockburn actively </w:t>
            </w:r>
            <w:proofErr w:type="gramStart"/>
            <w:r w:rsidRPr="00B37DD2">
              <w:rPr>
                <w:rFonts w:ascii="Arial" w:hAnsi="Arial" w:cs="Arial"/>
                <w:sz w:val="24"/>
                <w:szCs w:val="24"/>
              </w:rPr>
              <w:t>leads,</w:t>
            </w:r>
            <w:proofErr w:type="gramEnd"/>
            <w:r w:rsidRPr="00B37DD2">
              <w:rPr>
                <w:rFonts w:ascii="Arial" w:hAnsi="Arial" w:cs="Arial"/>
                <w:sz w:val="24"/>
                <w:szCs w:val="24"/>
              </w:rPr>
              <w:t xml:space="preserve"> advocates and promotes cultural diversity and inclusion. </w:t>
            </w:r>
          </w:p>
          <w:p w:rsidR="006B664D" w:rsidRPr="00B37DD2" w:rsidRDefault="006B664D" w:rsidP="00197D67">
            <w:pPr>
              <w:rPr>
                <w:rFonts w:ascii="Arial" w:hAnsi="Arial" w:cs="Arial"/>
                <w:b/>
                <w:sz w:val="24"/>
                <w:szCs w:val="24"/>
              </w:rPr>
            </w:pPr>
          </w:p>
        </w:tc>
      </w:tr>
    </w:tbl>
    <w:tbl>
      <w:tblPr>
        <w:tblStyle w:val="TableGrid1"/>
        <w:tblW w:w="14459" w:type="dxa"/>
        <w:tblInd w:w="-601" w:type="dxa"/>
        <w:tblLayout w:type="fixed"/>
        <w:tblLook w:val="04A0" w:firstRow="1" w:lastRow="0" w:firstColumn="1" w:lastColumn="0" w:noHBand="0" w:noVBand="1"/>
      </w:tblPr>
      <w:tblGrid>
        <w:gridCol w:w="5104"/>
        <w:gridCol w:w="3543"/>
        <w:gridCol w:w="1134"/>
        <w:gridCol w:w="1134"/>
        <w:gridCol w:w="3544"/>
      </w:tblGrid>
      <w:tr w:rsidR="006B664D" w:rsidRPr="00B37DD2" w:rsidTr="006B664D">
        <w:tc>
          <w:tcPr>
            <w:tcW w:w="14459" w:type="dxa"/>
            <w:gridSpan w:val="5"/>
            <w:shd w:val="clear" w:color="auto" w:fill="FDE9D9" w:themeFill="accent6" w:themeFillTint="33"/>
          </w:tcPr>
          <w:p w:rsidR="006A2B57" w:rsidRDefault="006A2B57" w:rsidP="00197D67">
            <w:pPr>
              <w:autoSpaceDE w:val="0"/>
              <w:autoSpaceDN w:val="0"/>
              <w:adjustRightInd w:val="0"/>
              <w:ind w:left="568" w:hanging="567"/>
              <w:rPr>
                <w:rFonts w:ascii="Arial" w:hAnsi="Arial" w:cs="Arial"/>
                <w:b/>
                <w:sz w:val="24"/>
                <w:szCs w:val="24"/>
                <w:lang w:val="en-US"/>
              </w:rPr>
            </w:pPr>
          </w:p>
          <w:p w:rsidR="006B664D" w:rsidRPr="00B37DD2" w:rsidRDefault="006B664D" w:rsidP="00197D67">
            <w:pPr>
              <w:autoSpaceDE w:val="0"/>
              <w:autoSpaceDN w:val="0"/>
              <w:adjustRightInd w:val="0"/>
              <w:ind w:left="568" w:hanging="567"/>
              <w:rPr>
                <w:rFonts w:ascii="Arial" w:hAnsi="Arial" w:cs="Arial"/>
                <w:b/>
                <w:sz w:val="24"/>
                <w:szCs w:val="24"/>
                <w:lang w:val="en-US"/>
              </w:rPr>
            </w:pPr>
            <w:r w:rsidRPr="00B37DD2">
              <w:rPr>
                <w:rFonts w:ascii="Arial" w:hAnsi="Arial" w:cs="Arial"/>
                <w:b/>
                <w:sz w:val="24"/>
                <w:szCs w:val="24"/>
                <w:lang w:val="en-US"/>
              </w:rPr>
              <w:t xml:space="preserve">Strategy 1.1     </w:t>
            </w:r>
          </w:p>
          <w:p w:rsidR="006B664D" w:rsidRPr="00B37DD2" w:rsidRDefault="006B664D" w:rsidP="006B664D">
            <w:pPr>
              <w:autoSpaceDE w:val="0"/>
              <w:autoSpaceDN w:val="0"/>
              <w:adjustRightInd w:val="0"/>
              <w:ind w:left="34" w:hanging="33"/>
              <w:rPr>
                <w:rFonts w:ascii="Arial" w:hAnsi="Arial" w:cs="Arial"/>
                <w:sz w:val="24"/>
                <w:szCs w:val="24"/>
                <w:lang w:val="en-US"/>
              </w:rPr>
            </w:pPr>
            <w:r w:rsidRPr="00B37DD2">
              <w:rPr>
                <w:rFonts w:ascii="Arial" w:hAnsi="Arial" w:cs="Arial"/>
                <w:sz w:val="24"/>
                <w:szCs w:val="24"/>
                <w:lang w:val="en-US"/>
              </w:rPr>
              <w:t xml:space="preserve"> Facilitate communication between Aboriginal and Torres Strait Islander and culturally diverse communities to pro</w:t>
            </w:r>
            <w:r w:rsidR="007F13EA">
              <w:rPr>
                <w:rFonts w:ascii="Arial" w:hAnsi="Arial" w:cs="Arial"/>
                <w:sz w:val="24"/>
                <w:szCs w:val="24"/>
                <w:lang w:val="en-US"/>
              </w:rPr>
              <w:t>mote and strengthen the City’s R</w:t>
            </w:r>
            <w:r w:rsidRPr="00B37DD2">
              <w:rPr>
                <w:rFonts w:ascii="Arial" w:hAnsi="Arial" w:cs="Arial"/>
                <w:sz w:val="24"/>
                <w:szCs w:val="24"/>
                <w:lang w:val="en-US"/>
              </w:rPr>
              <w:t>econciliation Action Plan.</w:t>
            </w:r>
          </w:p>
          <w:p w:rsidR="006B664D" w:rsidRPr="00B37DD2" w:rsidRDefault="006B664D" w:rsidP="00197D67">
            <w:pPr>
              <w:pStyle w:val="ListParagraph"/>
              <w:autoSpaceDE w:val="0"/>
              <w:autoSpaceDN w:val="0"/>
              <w:adjustRightInd w:val="0"/>
              <w:ind w:left="568" w:hanging="567"/>
              <w:rPr>
                <w:rFonts w:ascii="Arial" w:hAnsi="Arial" w:cs="Arial"/>
                <w:sz w:val="24"/>
                <w:szCs w:val="24"/>
                <w:lang w:val="en-US"/>
              </w:rPr>
            </w:pPr>
          </w:p>
        </w:tc>
      </w:tr>
      <w:tr w:rsidR="006B664D" w:rsidRPr="00B37DD2" w:rsidTr="006B664D">
        <w:tc>
          <w:tcPr>
            <w:tcW w:w="510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43"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p w:rsidR="006A2B57" w:rsidRPr="00B37DD2" w:rsidRDefault="006A2B57" w:rsidP="00197D67">
            <w:pPr>
              <w:autoSpaceDE w:val="0"/>
              <w:autoSpaceDN w:val="0"/>
              <w:adjustRightInd w:val="0"/>
              <w:rPr>
                <w:rFonts w:ascii="Arial" w:hAnsi="Arial" w:cs="Arial"/>
                <w:b/>
                <w:sz w:val="24"/>
                <w:szCs w:val="24"/>
              </w:rPr>
            </w:pP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6B664D" w:rsidRPr="00B37DD2" w:rsidTr="006B664D">
        <w:tc>
          <w:tcPr>
            <w:tcW w:w="5104" w:type="dxa"/>
            <w:shd w:val="clear" w:color="auto" w:fill="FFFFFF" w:themeFill="background1"/>
          </w:tcPr>
          <w:p w:rsidR="00CF444C" w:rsidRPr="00B37DD2" w:rsidRDefault="006B664D" w:rsidP="001D301D">
            <w:pPr>
              <w:pStyle w:val="ListParagraph"/>
              <w:numPr>
                <w:ilvl w:val="2"/>
                <w:numId w:val="34"/>
              </w:numPr>
              <w:autoSpaceDE w:val="0"/>
              <w:autoSpaceDN w:val="0"/>
              <w:adjustRightInd w:val="0"/>
              <w:ind w:left="743" w:hanging="743"/>
              <w:rPr>
                <w:rFonts w:ascii="Arial" w:hAnsi="Arial" w:cs="Arial"/>
                <w:sz w:val="24"/>
                <w:szCs w:val="24"/>
              </w:rPr>
            </w:pPr>
            <w:r w:rsidRPr="00B37DD2">
              <w:rPr>
                <w:rFonts w:ascii="Arial" w:hAnsi="Arial" w:cs="Arial"/>
                <w:sz w:val="24"/>
                <w:szCs w:val="24"/>
              </w:rPr>
              <w:t>Formally and informally link culturally diverse and Aboriginal and Torres Strait Islander groups.</w:t>
            </w:r>
          </w:p>
        </w:tc>
        <w:tc>
          <w:tcPr>
            <w:tcW w:w="3543" w:type="dxa"/>
            <w:shd w:val="clear" w:color="auto" w:fill="FFFFFF" w:themeFill="background1"/>
          </w:tcPr>
          <w:p w:rsidR="006B664D" w:rsidRPr="00B37DD2" w:rsidRDefault="002874BB" w:rsidP="00543B78">
            <w:pPr>
              <w:pStyle w:val="ListParagraph"/>
              <w:numPr>
                <w:ilvl w:val="0"/>
                <w:numId w:val="24"/>
              </w:numPr>
              <w:autoSpaceDE w:val="0"/>
              <w:autoSpaceDN w:val="0"/>
              <w:adjustRightInd w:val="0"/>
              <w:ind w:left="317" w:hanging="284"/>
              <w:rPr>
                <w:rFonts w:ascii="Arial" w:hAnsi="Arial" w:cs="Arial"/>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Officer</w:t>
            </w:r>
          </w:p>
          <w:p w:rsidR="006B664D" w:rsidRPr="00B37DD2" w:rsidRDefault="006B664D" w:rsidP="00543B78">
            <w:pPr>
              <w:pStyle w:val="ListParagraph"/>
              <w:numPr>
                <w:ilvl w:val="0"/>
                <w:numId w:val="24"/>
              </w:numPr>
              <w:autoSpaceDE w:val="0"/>
              <w:autoSpaceDN w:val="0"/>
              <w:adjustRightInd w:val="0"/>
              <w:ind w:left="317" w:hanging="284"/>
              <w:rPr>
                <w:rFonts w:ascii="Arial" w:hAnsi="Arial" w:cs="Arial"/>
                <w:sz w:val="24"/>
                <w:szCs w:val="24"/>
              </w:rPr>
            </w:pPr>
            <w:r w:rsidRPr="00B37DD2">
              <w:rPr>
                <w:rFonts w:ascii="Arial" w:hAnsi="Arial" w:cs="Arial"/>
                <w:color w:val="000000"/>
                <w:sz w:val="24"/>
                <w:szCs w:val="24"/>
              </w:rPr>
              <w:t>Aboriginal Community Development Officer</w:t>
            </w:r>
          </w:p>
          <w:p w:rsidR="006B664D" w:rsidRPr="00B37DD2" w:rsidRDefault="006B664D" w:rsidP="00197D67">
            <w:pPr>
              <w:autoSpaceDE w:val="0"/>
              <w:autoSpaceDN w:val="0"/>
              <w:adjustRightInd w:val="0"/>
              <w:rPr>
                <w:rFonts w:ascii="Arial" w:hAnsi="Arial" w:cs="Arial"/>
                <w:sz w:val="24"/>
                <w:szCs w:val="24"/>
              </w:rPr>
            </w:pPr>
          </w:p>
        </w:tc>
        <w:tc>
          <w:tcPr>
            <w:tcW w:w="1134" w:type="dxa"/>
            <w:shd w:val="clear" w:color="auto" w:fill="FFFFFF" w:themeFill="background1"/>
          </w:tcPr>
          <w:p w:rsidR="006B664D" w:rsidRPr="00B37DD2" w:rsidRDefault="00977C1B" w:rsidP="00197D67">
            <w:pPr>
              <w:autoSpaceDE w:val="0"/>
              <w:autoSpaceDN w:val="0"/>
              <w:adjustRightInd w:val="0"/>
              <w:rPr>
                <w:rFonts w:ascii="Arial" w:hAnsi="Arial" w:cs="Arial"/>
                <w:sz w:val="24"/>
                <w:szCs w:val="24"/>
              </w:rPr>
            </w:pPr>
            <w:r w:rsidRPr="00977C1B">
              <w:rPr>
                <w:rFonts w:ascii="Arial" w:hAnsi="Arial" w:cs="Arial"/>
                <w:sz w:val="24"/>
                <w:szCs w:val="24"/>
              </w:rPr>
              <w:lastRenderedPageBreak/>
              <w:t>Existing</w:t>
            </w:r>
          </w:p>
        </w:tc>
        <w:tc>
          <w:tcPr>
            <w:tcW w:w="1134" w:type="dxa"/>
            <w:shd w:val="clear" w:color="auto" w:fill="FFFFFF" w:themeFill="background1"/>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FFFFF" w:themeFill="background1"/>
          </w:tcPr>
          <w:p w:rsidR="006A2B57" w:rsidRPr="00B37DD2" w:rsidRDefault="006B664D">
            <w:pPr>
              <w:autoSpaceDE w:val="0"/>
              <w:autoSpaceDN w:val="0"/>
              <w:adjustRightInd w:val="0"/>
              <w:rPr>
                <w:rFonts w:ascii="Arial" w:hAnsi="Arial" w:cs="Arial"/>
                <w:sz w:val="24"/>
                <w:szCs w:val="24"/>
              </w:rPr>
            </w:pPr>
            <w:r w:rsidRPr="00B37DD2">
              <w:rPr>
                <w:rFonts w:ascii="Arial" w:hAnsi="Arial" w:cs="Arial"/>
                <w:sz w:val="24"/>
                <w:szCs w:val="24"/>
              </w:rPr>
              <w:t xml:space="preserve">Linkages developed between culturally diverse and Aboriginal and Torres Strait </w:t>
            </w:r>
            <w:r w:rsidRPr="00B37DD2">
              <w:rPr>
                <w:rFonts w:ascii="Arial" w:hAnsi="Arial" w:cs="Arial"/>
                <w:sz w:val="24"/>
                <w:szCs w:val="24"/>
              </w:rPr>
              <w:lastRenderedPageBreak/>
              <w:t>Islander groups.</w:t>
            </w:r>
          </w:p>
        </w:tc>
      </w:tr>
      <w:tr w:rsidR="001D301D" w:rsidRPr="00B37DD2" w:rsidTr="006B664D">
        <w:tc>
          <w:tcPr>
            <w:tcW w:w="5104" w:type="dxa"/>
            <w:shd w:val="clear" w:color="auto" w:fill="FFFFFF" w:themeFill="background1"/>
          </w:tcPr>
          <w:p w:rsidR="001D301D" w:rsidRPr="00B37DD2" w:rsidRDefault="001D301D" w:rsidP="007B1936">
            <w:pPr>
              <w:pStyle w:val="ListParagraph"/>
              <w:numPr>
                <w:ilvl w:val="2"/>
                <w:numId w:val="34"/>
              </w:numPr>
              <w:autoSpaceDE w:val="0"/>
              <w:autoSpaceDN w:val="0"/>
              <w:adjustRightInd w:val="0"/>
              <w:rPr>
                <w:rFonts w:ascii="Arial" w:hAnsi="Arial" w:cs="Arial"/>
                <w:sz w:val="24"/>
                <w:szCs w:val="24"/>
              </w:rPr>
            </w:pPr>
            <w:r w:rsidRPr="00B37DD2">
              <w:rPr>
                <w:rFonts w:ascii="Arial" w:hAnsi="Arial" w:cs="Arial"/>
                <w:sz w:val="24"/>
                <w:szCs w:val="24"/>
              </w:rPr>
              <w:lastRenderedPageBreak/>
              <w:t xml:space="preserve">Enhance the awareness of culturally diverse communities in regard to Aboriginal cultural heritage. </w:t>
            </w:r>
          </w:p>
        </w:tc>
        <w:tc>
          <w:tcPr>
            <w:tcW w:w="3543" w:type="dxa"/>
            <w:shd w:val="clear" w:color="auto" w:fill="FFFFFF" w:themeFill="background1"/>
          </w:tcPr>
          <w:p w:rsidR="001D301D" w:rsidRPr="00B37DD2" w:rsidRDefault="002874BB" w:rsidP="001D301D">
            <w:pPr>
              <w:pStyle w:val="ListParagraph"/>
              <w:numPr>
                <w:ilvl w:val="0"/>
                <w:numId w:val="24"/>
              </w:numPr>
              <w:autoSpaceDE w:val="0"/>
              <w:autoSpaceDN w:val="0"/>
              <w:adjustRightInd w:val="0"/>
              <w:ind w:left="317" w:hanging="284"/>
              <w:rPr>
                <w:rFonts w:ascii="Arial" w:hAnsi="Arial" w:cs="Arial"/>
                <w:sz w:val="24"/>
                <w:szCs w:val="24"/>
              </w:rPr>
            </w:pPr>
            <w:r w:rsidRPr="00B37DD2">
              <w:rPr>
                <w:rFonts w:ascii="Arial" w:hAnsi="Arial" w:cs="Arial"/>
                <w:color w:val="000000"/>
                <w:sz w:val="24"/>
                <w:szCs w:val="24"/>
              </w:rPr>
              <w:t xml:space="preserve">Cultural Diversity </w:t>
            </w:r>
            <w:r w:rsidR="001D301D" w:rsidRPr="00B37DD2">
              <w:rPr>
                <w:rFonts w:ascii="Arial" w:hAnsi="Arial" w:cs="Arial"/>
                <w:color w:val="000000"/>
                <w:sz w:val="24"/>
                <w:szCs w:val="24"/>
              </w:rPr>
              <w:t>Officer</w:t>
            </w:r>
          </w:p>
          <w:p w:rsidR="001D301D" w:rsidRPr="00B37DD2" w:rsidRDefault="001D301D" w:rsidP="007B1936">
            <w:pPr>
              <w:pStyle w:val="ListParagraph"/>
              <w:numPr>
                <w:ilvl w:val="0"/>
                <w:numId w:val="24"/>
              </w:numPr>
              <w:autoSpaceDE w:val="0"/>
              <w:autoSpaceDN w:val="0"/>
              <w:adjustRightInd w:val="0"/>
              <w:ind w:left="317" w:hanging="284"/>
              <w:rPr>
                <w:rFonts w:ascii="Arial" w:hAnsi="Arial" w:cs="Arial"/>
                <w:color w:val="000000"/>
                <w:sz w:val="24"/>
                <w:szCs w:val="24"/>
              </w:rPr>
            </w:pPr>
            <w:r w:rsidRPr="00B37DD2">
              <w:rPr>
                <w:rFonts w:ascii="Arial" w:hAnsi="Arial" w:cs="Arial"/>
                <w:color w:val="000000"/>
                <w:sz w:val="24"/>
                <w:szCs w:val="24"/>
              </w:rPr>
              <w:t>Aboriginal Community Development Officer</w:t>
            </w:r>
          </w:p>
        </w:tc>
        <w:tc>
          <w:tcPr>
            <w:tcW w:w="1134" w:type="dxa"/>
            <w:shd w:val="clear" w:color="auto" w:fill="FFFFFF" w:themeFill="background1"/>
          </w:tcPr>
          <w:p w:rsidR="001D301D" w:rsidRPr="00B37DD2" w:rsidRDefault="00977C1B" w:rsidP="00197D67">
            <w:pPr>
              <w:autoSpaceDE w:val="0"/>
              <w:autoSpaceDN w:val="0"/>
              <w:adjustRightInd w:val="0"/>
              <w:rPr>
                <w:rFonts w:ascii="Arial" w:hAnsi="Arial" w:cs="Arial"/>
                <w:sz w:val="24"/>
                <w:szCs w:val="24"/>
              </w:rPr>
            </w:pPr>
            <w:r w:rsidRPr="00977C1B">
              <w:rPr>
                <w:rFonts w:ascii="Arial" w:hAnsi="Arial" w:cs="Arial"/>
                <w:sz w:val="24"/>
                <w:szCs w:val="24"/>
              </w:rPr>
              <w:t>Existing</w:t>
            </w:r>
          </w:p>
        </w:tc>
        <w:tc>
          <w:tcPr>
            <w:tcW w:w="1134" w:type="dxa"/>
            <w:shd w:val="clear" w:color="auto" w:fill="FFFFFF" w:themeFill="background1"/>
          </w:tcPr>
          <w:p w:rsidR="001D301D" w:rsidRPr="00B37DD2" w:rsidRDefault="001D301D"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FFFFF" w:themeFill="background1"/>
          </w:tcPr>
          <w:p w:rsidR="001D301D" w:rsidRPr="00B37DD2" w:rsidRDefault="001D301D" w:rsidP="00197D67">
            <w:pPr>
              <w:autoSpaceDE w:val="0"/>
              <w:autoSpaceDN w:val="0"/>
              <w:adjustRightInd w:val="0"/>
              <w:rPr>
                <w:rFonts w:ascii="Arial" w:hAnsi="Arial" w:cs="Arial"/>
                <w:sz w:val="24"/>
                <w:szCs w:val="24"/>
              </w:rPr>
            </w:pPr>
            <w:r w:rsidRPr="00B37DD2">
              <w:rPr>
                <w:rFonts w:ascii="Arial" w:hAnsi="Arial" w:cs="Arial"/>
                <w:sz w:val="24"/>
                <w:szCs w:val="24"/>
              </w:rPr>
              <w:t>Culturally diverse communities have increased awareness of Aboriginal cultural heritage</w:t>
            </w:r>
            <w:r w:rsidR="000504B2" w:rsidRPr="00B37DD2">
              <w:rPr>
                <w:rFonts w:ascii="Arial" w:hAnsi="Arial" w:cs="Arial"/>
                <w:sz w:val="24"/>
                <w:szCs w:val="24"/>
              </w:rPr>
              <w:t>.</w:t>
            </w:r>
          </w:p>
        </w:tc>
      </w:tr>
      <w:tr w:rsidR="001D301D" w:rsidRPr="00B37DD2" w:rsidTr="006B664D">
        <w:tc>
          <w:tcPr>
            <w:tcW w:w="5104" w:type="dxa"/>
            <w:shd w:val="clear" w:color="auto" w:fill="FFFFFF" w:themeFill="background1"/>
          </w:tcPr>
          <w:p w:rsidR="001D301D" w:rsidRPr="00B37DD2" w:rsidRDefault="001D301D" w:rsidP="007B1936">
            <w:pPr>
              <w:pStyle w:val="ListParagraph"/>
              <w:numPr>
                <w:ilvl w:val="2"/>
                <w:numId w:val="34"/>
              </w:numPr>
              <w:autoSpaceDE w:val="0"/>
              <w:autoSpaceDN w:val="0"/>
              <w:adjustRightInd w:val="0"/>
              <w:rPr>
                <w:rFonts w:ascii="Arial" w:hAnsi="Arial" w:cs="Arial"/>
                <w:sz w:val="24"/>
                <w:szCs w:val="24"/>
              </w:rPr>
            </w:pPr>
            <w:r w:rsidRPr="00B37DD2">
              <w:rPr>
                <w:rFonts w:ascii="Arial" w:hAnsi="Arial" w:cs="Arial"/>
                <w:sz w:val="24"/>
                <w:szCs w:val="24"/>
              </w:rPr>
              <w:t>Encourage culturally diverse groups to acknowledge Aboriginal culture by integrating ‘Acknowledgement of Country’ messages into their events and gatherings as appropriate</w:t>
            </w:r>
            <w:r w:rsidR="005558F6">
              <w:rPr>
                <w:rFonts w:ascii="Arial" w:hAnsi="Arial" w:cs="Arial"/>
                <w:sz w:val="24"/>
                <w:szCs w:val="24"/>
              </w:rPr>
              <w:t>.</w:t>
            </w:r>
          </w:p>
        </w:tc>
        <w:tc>
          <w:tcPr>
            <w:tcW w:w="3543" w:type="dxa"/>
            <w:shd w:val="clear" w:color="auto" w:fill="FFFFFF" w:themeFill="background1"/>
          </w:tcPr>
          <w:p w:rsidR="001D301D" w:rsidRPr="00B37DD2" w:rsidRDefault="002874BB" w:rsidP="001D301D">
            <w:pPr>
              <w:pStyle w:val="ListParagraph"/>
              <w:numPr>
                <w:ilvl w:val="0"/>
                <w:numId w:val="24"/>
              </w:numPr>
              <w:autoSpaceDE w:val="0"/>
              <w:autoSpaceDN w:val="0"/>
              <w:adjustRightInd w:val="0"/>
              <w:ind w:left="317" w:hanging="284"/>
              <w:rPr>
                <w:rFonts w:ascii="Arial" w:hAnsi="Arial" w:cs="Arial"/>
                <w:sz w:val="24"/>
                <w:szCs w:val="24"/>
              </w:rPr>
            </w:pPr>
            <w:r w:rsidRPr="00B37DD2">
              <w:rPr>
                <w:rFonts w:ascii="Arial" w:hAnsi="Arial" w:cs="Arial"/>
                <w:color w:val="000000"/>
                <w:sz w:val="24"/>
                <w:szCs w:val="24"/>
              </w:rPr>
              <w:t xml:space="preserve">Cultural Diversity </w:t>
            </w:r>
            <w:r w:rsidR="001D301D" w:rsidRPr="00B37DD2">
              <w:rPr>
                <w:rFonts w:ascii="Arial" w:hAnsi="Arial" w:cs="Arial"/>
                <w:color w:val="000000"/>
                <w:sz w:val="24"/>
                <w:szCs w:val="24"/>
              </w:rPr>
              <w:t>Officer</w:t>
            </w:r>
          </w:p>
          <w:p w:rsidR="001D301D" w:rsidRPr="00B37DD2" w:rsidRDefault="001D301D" w:rsidP="001D301D">
            <w:pPr>
              <w:pStyle w:val="ListParagraph"/>
              <w:numPr>
                <w:ilvl w:val="0"/>
                <w:numId w:val="24"/>
              </w:numPr>
              <w:autoSpaceDE w:val="0"/>
              <w:autoSpaceDN w:val="0"/>
              <w:adjustRightInd w:val="0"/>
              <w:ind w:left="317" w:hanging="284"/>
              <w:rPr>
                <w:rFonts w:ascii="Arial" w:hAnsi="Arial" w:cs="Arial"/>
                <w:color w:val="000000"/>
                <w:sz w:val="24"/>
                <w:szCs w:val="24"/>
              </w:rPr>
            </w:pPr>
            <w:r w:rsidRPr="00B37DD2">
              <w:rPr>
                <w:rFonts w:ascii="Arial" w:hAnsi="Arial" w:cs="Arial"/>
                <w:color w:val="000000"/>
                <w:sz w:val="24"/>
                <w:szCs w:val="24"/>
              </w:rPr>
              <w:t>Aboriginal Community Development Officer</w:t>
            </w:r>
          </w:p>
        </w:tc>
        <w:tc>
          <w:tcPr>
            <w:tcW w:w="1134" w:type="dxa"/>
            <w:shd w:val="clear" w:color="auto" w:fill="FFFFFF" w:themeFill="background1"/>
          </w:tcPr>
          <w:p w:rsidR="001D301D" w:rsidRPr="00B37DD2" w:rsidRDefault="00977C1B" w:rsidP="00197D67">
            <w:pPr>
              <w:autoSpaceDE w:val="0"/>
              <w:autoSpaceDN w:val="0"/>
              <w:adjustRightInd w:val="0"/>
              <w:rPr>
                <w:rFonts w:ascii="Arial" w:hAnsi="Arial" w:cs="Arial"/>
                <w:sz w:val="24"/>
                <w:szCs w:val="24"/>
              </w:rPr>
            </w:pPr>
            <w:r w:rsidRPr="00977C1B">
              <w:rPr>
                <w:rFonts w:ascii="Arial" w:hAnsi="Arial" w:cs="Arial"/>
                <w:sz w:val="24"/>
                <w:szCs w:val="24"/>
              </w:rPr>
              <w:t>Existing</w:t>
            </w:r>
          </w:p>
        </w:tc>
        <w:tc>
          <w:tcPr>
            <w:tcW w:w="1134" w:type="dxa"/>
            <w:shd w:val="clear" w:color="auto" w:fill="FFFFFF" w:themeFill="background1"/>
          </w:tcPr>
          <w:p w:rsidR="001D301D" w:rsidRPr="00B37DD2" w:rsidRDefault="001D301D"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FFFFF" w:themeFill="background1"/>
          </w:tcPr>
          <w:p w:rsidR="001D301D" w:rsidRPr="00B37DD2" w:rsidRDefault="000504B2">
            <w:pPr>
              <w:autoSpaceDE w:val="0"/>
              <w:autoSpaceDN w:val="0"/>
              <w:adjustRightInd w:val="0"/>
              <w:rPr>
                <w:rFonts w:ascii="Arial" w:hAnsi="Arial" w:cs="Arial"/>
                <w:sz w:val="24"/>
                <w:szCs w:val="24"/>
              </w:rPr>
            </w:pPr>
            <w:r w:rsidRPr="00B37DD2">
              <w:rPr>
                <w:rFonts w:ascii="Arial" w:hAnsi="Arial" w:cs="Arial"/>
                <w:sz w:val="24"/>
                <w:szCs w:val="24"/>
              </w:rPr>
              <w:t xml:space="preserve">Culturally diverse groups integrate an </w:t>
            </w:r>
            <w:r w:rsidR="001D301D" w:rsidRPr="00B37DD2">
              <w:rPr>
                <w:rFonts w:ascii="Arial" w:hAnsi="Arial" w:cs="Arial"/>
                <w:sz w:val="24"/>
                <w:szCs w:val="24"/>
              </w:rPr>
              <w:t>‘Acknowledgement of Country’ messages into their events and gatherings as appropriate</w:t>
            </w:r>
            <w:r w:rsidRPr="00B37DD2">
              <w:rPr>
                <w:rFonts w:ascii="Arial" w:hAnsi="Arial" w:cs="Arial"/>
                <w:sz w:val="24"/>
                <w:szCs w:val="24"/>
              </w:rPr>
              <w:t>.</w:t>
            </w:r>
          </w:p>
        </w:tc>
      </w:tr>
    </w:tbl>
    <w:tbl>
      <w:tblPr>
        <w:tblStyle w:val="TableGrid"/>
        <w:tblW w:w="14459" w:type="dxa"/>
        <w:tblInd w:w="-601" w:type="dxa"/>
        <w:tblLayout w:type="fixed"/>
        <w:tblLook w:val="04A0" w:firstRow="1" w:lastRow="0" w:firstColumn="1" w:lastColumn="0" w:noHBand="0" w:noVBand="1"/>
      </w:tblPr>
      <w:tblGrid>
        <w:gridCol w:w="5096"/>
        <w:gridCol w:w="8"/>
        <w:gridCol w:w="3543"/>
        <w:gridCol w:w="1134"/>
        <w:gridCol w:w="1134"/>
        <w:gridCol w:w="3544"/>
      </w:tblGrid>
      <w:tr w:rsidR="006B664D" w:rsidRPr="00B37DD2" w:rsidTr="006B664D">
        <w:tc>
          <w:tcPr>
            <w:tcW w:w="14459" w:type="dxa"/>
            <w:gridSpan w:val="6"/>
            <w:shd w:val="clear" w:color="auto" w:fill="FDE9D9" w:themeFill="accent6" w:themeFillTint="33"/>
          </w:tcPr>
          <w:p w:rsidR="006B664D" w:rsidRPr="00B37DD2" w:rsidRDefault="006B664D" w:rsidP="00197D67">
            <w:pPr>
              <w:autoSpaceDE w:val="0"/>
              <w:autoSpaceDN w:val="0"/>
              <w:adjustRightInd w:val="0"/>
              <w:rPr>
                <w:rFonts w:ascii="Arial" w:hAnsi="Arial" w:cs="Arial"/>
                <w:sz w:val="24"/>
                <w:szCs w:val="24"/>
                <w:lang w:val="en-US"/>
              </w:rPr>
            </w:pPr>
            <w:r w:rsidRPr="00B37DD2">
              <w:rPr>
                <w:rFonts w:ascii="Arial" w:hAnsi="Arial" w:cs="Arial"/>
                <w:b/>
                <w:sz w:val="24"/>
                <w:szCs w:val="24"/>
              </w:rPr>
              <w:t>Strategy 1.2</w:t>
            </w:r>
            <w:r w:rsidRPr="00B37DD2">
              <w:rPr>
                <w:rFonts w:ascii="Arial" w:hAnsi="Arial" w:cs="Arial"/>
                <w:sz w:val="24"/>
                <w:szCs w:val="24"/>
                <w:lang w:val="en-US"/>
              </w:rPr>
              <w:t xml:space="preserve"> </w:t>
            </w:r>
          </w:p>
          <w:p w:rsidR="006B664D" w:rsidRPr="00B37DD2" w:rsidRDefault="006B664D">
            <w:pPr>
              <w:autoSpaceDE w:val="0"/>
              <w:autoSpaceDN w:val="0"/>
              <w:adjustRightInd w:val="0"/>
              <w:rPr>
                <w:rFonts w:ascii="Arial" w:hAnsi="Arial" w:cs="Arial"/>
                <w:b/>
                <w:sz w:val="24"/>
                <w:szCs w:val="24"/>
              </w:rPr>
            </w:pPr>
            <w:r w:rsidRPr="00B37DD2">
              <w:rPr>
                <w:rFonts w:ascii="Arial" w:hAnsi="Arial" w:cs="Arial"/>
                <w:sz w:val="24"/>
                <w:szCs w:val="24"/>
                <w:lang w:val="en-US"/>
              </w:rPr>
              <w:t xml:space="preserve">Seek membership </w:t>
            </w:r>
            <w:r w:rsidR="005558F6">
              <w:rPr>
                <w:rFonts w:ascii="Arial" w:hAnsi="Arial" w:cs="Arial"/>
                <w:sz w:val="24"/>
                <w:szCs w:val="24"/>
                <w:lang w:val="en-US"/>
              </w:rPr>
              <w:t>to</w:t>
            </w:r>
            <w:r w:rsidRPr="00B37DD2">
              <w:rPr>
                <w:rFonts w:ascii="Arial" w:hAnsi="Arial" w:cs="Arial"/>
                <w:sz w:val="24"/>
                <w:szCs w:val="24"/>
                <w:lang w:val="en-US"/>
              </w:rPr>
              <w:t xml:space="preserve"> the </w:t>
            </w:r>
            <w:r w:rsidRPr="00B37DD2">
              <w:rPr>
                <w:rFonts w:ascii="Arial" w:hAnsi="Arial" w:cs="Arial"/>
                <w:b/>
                <w:i/>
                <w:sz w:val="24"/>
                <w:szCs w:val="24"/>
                <w:lang w:val="en-US"/>
              </w:rPr>
              <w:t>Welcoming Cities Network</w:t>
            </w:r>
            <w:r w:rsidRPr="00B37DD2">
              <w:rPr>
                <w:rFonts w:ascii="Arial" w:hAnsi="Arial" w:cs="Arial"/>
                <w:sz w:val="24"/>
                <w:szCs w:val="24"/>
                <w:lang w:val="en-US"/>
              </w:rPr>
              <w:t xml:space="preserve"> </w:t>
            </w:r>
            <w:r w:rsidRPr="00B37DD2">
              <w:rPr>
                <w:rFonts w:ascii="Arial" w:hAnsi="Arial" w:cs="Arial"/>
                <w:sz w:val="24"/>
                <w:szCs w:val="24"/>
              </w:rPr>
              <w:t>of Australia</w:t>
            </w:r>
            <w:r w:rsidR="005558F6">
              <w:rPr>
                <w:rFonts w:ascii="Arial" w:hAnsi="Arial" w:cs="Arial"/>
                <w:sz w:val="24"/>
                <w:szCs w:val="24"/>
              </w:rPr>
              <w:t>,</w:t>
            </w:r>
            <w:r w:rsidRPr="00B37DD2">
              <w:rPr>
                <w:rFonts w:ascii="Arial" w:hAnsi="Arial" w:cs="Arial"/>
                <w:sz w:val="24"/>
                <w:szCs w:val="24"/>
              </w:rPr>
              <w:t xml:space="preserve"> and commit to be welcoming and inclusive</w:t>
            </w:r>
            <w:r w:rsidR="00CF444C" w:rsidRPr="00B37DD2">
              <w:rPr>
                <w:rFonts w:ascii="Arial" w:hAnsi="Arial" w:cs="Arial"/>
                <w:sz w:val="24"/>
                <w:szCs w:val="24"/>
              </w:rPr>
              <w:t>.</w:t>
            </w:r>
          </w:p>
        </w:tc>
      </w:tr>
      <w:tr w:rsidR="006B664D" w:rsidRPr="00B37DD2" w:rsidTr="006B664D">
        <w:tc>
          <w:tcPr>
            <w:tcW w:w="5096"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51" w:type="dxa"/>
            <w:gridSpan w:val="2"/>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6B664D" w:rsidRPr="00B37DD2" w:rsidTr="000424C5">
        <w:tc>
          <w:tcPr>
            <w:tcW w:w="5096" w:type="dxa"/>
            <w:shd w:val="clear" w:color="auto" w:fill="F2DBDB" w:themeFill="accent2" w:themeFillTint="33"/>
          </w:tcPr>
          <w:p w:rsidR="006B664D" w:rsidRPr="00B37DD2" w:rsidRDefault="000424C5" w:rsidP="00F36603">
            <w:pPr>
              <w:autoSpaceDE w:val="0"/>
              <w:autoSpaceDN w:val="0"/>
              <w:adjustRightInd w:val="0"/>
              <w:ind w:left="743" w:hanging="743"/>
              <w:rPr>
                <w:rFonts w:ascii="Arial" w:hAnsi="Arial" w:cs="Arial"/>
                <w:b/>
                <w:i/>
                <w:sz w:val="24"/>
                <w:szCs w:val="24"/>
              </w:rPr>
            </w:pPr>
            <w:r w:rsidRPr="00B37DD2">
              <w:rPr>
                <w:rFonts w:ascii="Arial" w:hAnsi="Arial" w:cs="Arial"/>
                <w:sz w:val="24"/>
                <w:szCs w:val="24"/>
              </w:rPr>
              <w:t>*</w:t>
            </w:r>
            <w:proofErr w:type="gramStart"/>
            <w:r w:rsidR="006B664D" w:rsidRPr="00B37DD2">
              <w:rPr>
                <w:rFonts w:ascii="Arial" w:hAnsi="Arial" w:cs="Arial"/>
                <w:sz w:val="24"/>
                <w:szCs w:val="24"/>
              </w:rPr>
              <w:t>1.2.1  Seek</w:t>
            </w:r>
            <w:proofErr w:type="gramEnd"/>
            <w:r w:rsidR="006B664D" w:rsidRPr="00B37DD2">
              <w:rPr>
                <w:rFonts w:ascii="Arial" w:hAnsi="Arial" w:cs="Arial"/>
                <w:sz w:val="24"/>
                <w:szCs w:val="24"/>
              </w:rPr>
              <w:t xml:space="preserve"> membership </w:t>
            </w:r>
            <w:r w:rsidR="005558F6">
              <w:rPr>
                <w:rFonts w:ascii="Arial" w:hAnsi="Arial" w:cs="Arial"/>
                <w:sz w:val="24"/>
                <w:szCs w:val="24"/>
              </w:rPr>
              <w:t>to</w:t>
            </w:r>
            <w:r w:rsidR="005558F6" w:rsidRPr="00B37DD2">
              <w:rPr>
                <w:rFonts w:ascii="Arial" w:hAnsi="Arial" w:cs="Arial"/>
                <w:sz w:val="24"/>
                <w:szCs w:val="24"/>
              </w:rPr>
              <w:t xml:space="preserve"> </w:t>
            </w:r>
            <w:r w:rsidR="006B664D" w:rsidRPr="00B37DD2">
              <w:rPr>
                <w:rFonts w:ascii="Arial" w:hAnsi="Arial" w:cs="Arial"/>
                <w:sz w:val="24"/>
                <w:szCs w:val="24"/>
              </w:rPr>
              <w:t xml:space="preserve">the </w:t>
            </w:r>
            <w:r w:rsidR="006B664D" w:rsidRPr="00B37DD2">
              <w:rPr>
                <w:rFonts w:ascii="Arial" w:hAnsi="Arial" w:cs="Arial"/>
                <w:b/>
                <w:i/>
                <w:sz w:val="24"/>
                <w:szCs w:val="24"/>
              </w:rPr>
              <w:t>Welcoming Cities Network</w:t>
            </w:r>
            <w:r w:rsidR="00F36603" w:rsidRPr="00B37DD2">
              <w:rPr>
                <w:rFonts w:ascii="Arial" w:hAnsi="Arial" w:cs="Arial"/>
                <w:b/>
                <w:i/>
                <w:sz w:val="24"/>
                <w:szCs w:val="24"/>
              </w:rPr>
              <w:t>.</w:t>
            </w:r>
          </w:p>
          <w:p w:rsidR="00F36603" w:rsidRPr="00B37DD2" w:rsidRDefault="00F36603" w:rsidP="006B664D">
            <w:pPr>
              <w:autoSpaceDE w:val="0"/>
              <w:autoSpaceDN w:val="0"/>
              <w:adjustRightInd w:val="0"/>
              <w:ind w:left="743" w:hanging="709"/>
              <w:rPr>
                <w:rFonts w:ascii="Arial" w:hAnsi="Arial" w:cs="Arial"/>
                <w:b/>
                <w:sz w:val="24"/>
                <w:szCs w:val="24"/>
              </w:rPr>
            </w:pPr>
          </w:p>
        </w:tc>
        <w:tc>
          <w:tcPr>
            <w:tcW w:w="3551" w:type="dxa"/>
            <w:gridSpan w:val="2"/>
            <w:shd w:val="clear" w:color="auto" w:fill="F2DBDB" w:themeFill="accent2" w:themeFillTint="33"/>
          </w:tcPr>
          <w:p w:rsidR="006B664D" w:rsidRPr="00B37DD2" w:rsidRDefault="006B664D" w:rsidP="00F36603">
            <w:pPr>
              <w:autoSpaceDE w:val="0"/>
              <w:autoSpaceDN w:val="0"/>
              <w:adjustRightInd w:val="0"/>
              <w:ind w:left="325" w:hanging="284"/>
              <w:jc w:val="both"/>
              <w:rPr>
                <w:rFonts w:ascii="Arial" w:hAnsi="Arial" w:cs="Arial"/>
                <w:sz w:val="24"/>
                <w:szCs w:val="24"/>
              </w:rPr>
            </w:pPr>
            <w:r w:rsidRPr="00B37DD2">
              <w:rPr>
                <w:rFonts w:ascii="Arial" w:hAnsi="Arial" w:cs="Arial"/>
                <w:sz w:val="24"/>
                <w:szCs w:val="24"/>
              </w:rPr>
              <w:t xml:space="preserve">• </w:t>
            </w:r>
            <w:r w:rsidR="002874BB" w:rsidRPr="00B37DD2">
              <w:rPr>
                <w:rFonts w:ascii="Arial" w:hAnsi="Arial" w:cs="Arial"/>
                <w:sz w:val="24"/>
                <w:szCs w:val="24"/>
              </w:rPr>
              <w:t xml:space="preserve">Cultural Diversity </w:t>
            </w:r>
            <w:r w:rsidRPr="00B37DD2">
              <w:rPr>
                <w:rFonts w:ascii="Arial" w:hAnsi="Arial" w:cs="Arial"/>
                <w:sz w:val="24"/>
                <w:szCs w:val="24"/>
              </w:rPr>
              <w:t>Officer</w:t>
            </w:r>
          </w:p>
        </w:tc>
        <w:tc>
          <w:tcPr>
            <w:tcW w:w="1134" w:type="dxa"/>
            <w:shd w:val="clear" w:color="auto" w:fill="F2DBDB" w:themeFill="accent2" w:themeFillTint="33"/>
          </w:tcPr>
          <w:p w:rsidR="006B664D" w:rsidRPr="00B37DD2" w:rsidRDefault="00977C1B" w:rsidP="00197D67">
            <w:pPr>
              <w:autoSpaceDE w:val="0"/>
              <w:autoSpaceDN w:val="0"/>
              <w:adjustRightInd w:val="0"/>
              <w:rPr>
                <w:rFonts w:ascii="Arial" w:hAnsi="Arial" w:cs="Arial"/>
                <w:sz w:val="24"/>
                <w:szCs w:val="24"/>
              </w:rPr>
            </w:pPr>
            <w:r w:rsidRPr="00977C1B">
              <w:rPr>
                <w:rFonts w:ascii="Arial" w:hAnsi="Arial" w:cs="Arial"/>
                <w:sz w:val="24"/>
                <w:szCs w:val="24"/>
              </w:rPr>
              <w:t>Existing</w:t>
            </w:r>
          </w:p>
        </w:tc>
        <w:tc>
          <w:tcPr>
            <w:tcW w:w="1134" w:type="dxa"/>
            <w:shd w:val="clear" w:color="auto" w:fill="F2DBDB" w:themeFill="accent2" w:themeFillTint="33"/>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2018/19</w:t>
            </w:r>
          </w:p>
        </w:tc>
        <w:tc>
          <w:tcPr>
            <w:tcW w:w="3544" w:type="dxa"/>
            <w:shd w:val="clear" w:color="auto" w:fill="F2DBDB" w:themeFill="accent2" w:themeFillTint="33"/>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Membership achieved</w:t>
            </w:r>
          </w:p>
        </w:tc>
      </w:tr>
      <w:tr w:rsidR="006B664D" w:rsidRPr="00B37DD2" w:rsidTr="006B664D">
        <w:tc>
          <w:tcPr>
            <w:tcW w:w="5096" w:type="dxa"/>
            <w:shd w:val="clear" w:color="auto" w:fill="auto"/>
          </w:tcPr>
          <w:p w:rsidR="004A4A26" w:rsidRPr="00B37DD2" w:rsidRDefault="006B664D" w:rsidP="007B1936">
            <w:pPr>
              <w:autoSpaceDE w:val="0"/>
              <w:autoSpaceDN w:val="0"/>
              <w:adjustRightInd w:val="0"/>
              <w:ind w:left="720" w:hanging="720"/>
              <w:rPr>
                <w:rFonts w:ascii="Arial" w:hAnsi="Arial" w:cs="Arial"/>
                <w:b/>
                <w:sz w:val="24"/>
                <w:szCs w:val="24"/>
              </w:rPr>
            </w:pPr>
            <w:r w:rsidRPr="00B37DD2">
              <w:rPr>
                <w:rFonts w:ascii="Arial" w:hAnsi="Arial" w:cs="Arial"/>
                <w:sz w:val="24"/>
                <w:szCs w:val="24"/>
              </w:rPr>
              <w:t>1.2.2</w:t>
            </w:r>
            <w:r w:rsidR="00564183">
              <w:rPr>
                <w:rFonts w:ascii="Arial" w:hAnsi="Arial" w:cs="Arial"/>
                <w:sz w:val="24"/>
                <w:szCs w:val="24"/>
              </w:rPr>
              <w:t xml:space="preserve">   </w:t>
            </w:r>
            <w:r w:rsidRPr="00B37DD2">
              <w:rPr>
                <w:rFonts w:ascii="Arial" w:hAnsi="Arial" w:cs="Arial"/>
                <w:sz w:val="24"/>
                <w:szCs w:val="24"/>
              </w:rPr>
              <w:t xml:space="preserve">Establish relationships and explore best practice sharing opportunities with other West Australian Local Governments (either individually and/or as a group of Councils) who are members of the </w:t>
            </w:r>
            <w:r w:rsidRPr="00B37DD2">
              <w:rPr>
                <w:rFonts w:ascii="Arial" w:hAnsi="Arial" w:cs="Arial"/>
                <w:b/>
                <w:i/>
                <w:sz w:val="24"/>
                <w:szCs w:val="24"/>
              </w:rPr>
              <w:t>Welcoming Cities Network</w:t>
            </w:r>
            <w:r w:rsidRPr="00B37DD2">
              <w:rPr>
                <w:rFonts w:ascii="Arial" w:hAnsi="Arial" w:cs="Arial"/>
                <w:sz w:val="24"/>
                <w:szCs w:val="24"/>
              </w:rPr>
              <w:t>.</w:t>
            </w:r>
          </w:p>
        </w:tc>
        <w:tc>
          <w:tcPr>
            <w:tcW w:w="3551" w:type="dxa"/>
            <w:gridSpan w:val="2"/>
            <w:shd w:val="clear" w:color="auto" w:fill="auto"/>
          </w:tcPr>
          <w:p w:rsidR="006B664D" w:rsidRPr="00B37DD2" w:rsidRDefault="006B664D" w:rsidP="00F36603">
            <w:pPr>
              <w:autoSpaceDE w:val="0"/>
              <w:autoSpaceDN w:val="0"/>
              <w:adjustRightInd w:val="0"/>
              <w:ind w:left="325" w:hanging="325"/>
              <w:rPr>
                <w:rFonts w:ascii="Arial" w:hAnsi="Arial" w:cs="Arial"/>
                <w:b/>
                <w:sz w:val="24"/>
                <w:szCs w:val="24"/>
              </w:rPr>
            </w:pPr>
            <w:r w:rsidRPr="00B37DD2">
              <w:rPr>
                <w:rFonts w:ascii="Arial" w:hAnsi="Arial" w:cs="Arial"/>
                <w:b/>
                <w:sz w:val="24"/>
                <w:szCs w:val="24"/>
              </w:rPr>
              <w:t xml:space="preserve">• </w:t>
            </w:r>
            <w:r w:rsidR="002874BB" w:rsidRPr="00B37DD2">
              <w:rPr>
                <w:rFonts w:ascii="Arial" w:hAnsi="Arial" w:cs="Arial"/>
                <w:sz w:val="24"/>
                <w:szCs w:val="24"/>
              </w:rPr>
              <w:t xml:space="preserve">Cultural Diversity </w:t>
            </w:r>
            <w:r w:rsidRPr="00B37DD2">
              <w:rPr>
                <w:rFonts w:ascii="Arial" w:hAnsi="Arial" w:cs="Arial"/>
                <w:sz w:val="24"/>
                <w:szCs w:val="24"/>
              </w:rPr>
              <w:t>Officer</w:t>
            </w:r>
          </w:p>
        </w:tc>
        <w:tc>
          <w:tcPr>
            <w:tcW w:w="1134" w:type="dxa"/>
            <w:shd w:val="clear" w:color="auto" w:fill="auto"/>
          </w:tcPr>
          <w:p w:rsidR="006B664D" w:rsidRPr="00B37DD2" w:rsidRDefault="00977C1B" w:rsidP="00197D67">
            <w:pPr>
              <w:autoSpaceDE w:val="0"/>
              <w:autoSpaceDN w:val="0"/>
              <w:adjustRightInd w:val="0"/>
              <w:rPr>
                <w:rFonts w:ascii="Arial" w:hAnsi="Arial" w:cs="Arial"/>
                <w:sz w:val="24"/>
                <w:szCs w:val="24"/>
              </w:rPr>
            </w:pPr>
            <w:r w:rsidRPr="00977C1B">
              <w:rPr>
                <w:rFonts w:ascii="Arial" w:hAnsi="Arial" w:cs="Arial"/>
                <w:sz w:val="24"/>
                <w:szCs w:val="24"/>
              </w:rPr>
              <w:t>Existing</w:t>
            </w:r>
          </w:p>
        </w:tc>
        <w:tc>
          <w:tcPr>
            <w:tcW w:w="1134" w:type="dxa"/>
            <w:shd w:val="clear" w:color="auto" w:fill="auto"/>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2018/19</w:t>
            </w:r>
          </w:p>
        </w:tc>
        <w:tc>
          <w:tcPr>
            <w:tcW w:w="3544" w:type="dxa"/>
            <w:shd w:val="clear" w:color="auto" w:fill="auto"/>
          </w:tcPr>
          <w:p w:rsidR="006B664D" w:rsidRPr="00B37DD2" w:rsidRDefault="006B664D" w:rsidP="00543B78">
            <w:pPr>
              <w:pStyle w:val="ListParagraph"/>
              <w:numPr>
                <w:ilvl w:val="0"/>
                <w:numId w:val="18"/>
              </w:numPr>
              <w:autoSpaceDE w:val="0"/>
              <w:autoSpaceDN w:val="0"/>
              <w:adjustRightInd w:val="0"/>
              <w:ind w:left="318" w:hanging="284"/>
              <w:rPr>
                <w:rFonts w:ascii="Arial" w:hAnsi="Arial" w:cs="Arial"/>
                <w:sz w:val="24"/>
                <w:szCs w:val="24"/>
              </w:rPr>
            </w:pPr>
            <w:r w:rsidRPr="00B37DD2">
              <w:rPr>
                <w:rFonts w:ascii="Arial" w:hAnsi="Arial" w:cs="Arial"/>
                <w:sz w:val="24"/>
                <w:szCs w:val="24"/>
              </w:rPr>
              <w:t>Linkage established with o</w:t>
            </w:r>
            <w:r w:rsidR="00564183">
              <w:rPr>
                <w:rFonts w:ascii="Arial" w:hAnsi="Arial" w:cs="Arial"/>
                <w:sz w:val="24"/>
                <w:szCs w:val="24"/>
              </w:rPr>
              <w:t>ther WA Local Government members</w:t>
            </w:r>
          </w:p>
          <w:p w:rsidR="006B664D" w:rsidRPr="00B37DD2" w:rsidRDefault="00CF444C" w:rsidP="00543B78">
            <w:pPr>
              <w:pStyle w:val="ListParagraph"/>
              <w:numPr>
                <w:ilvl w:val="0"/>
                <w:numId w:val="18"/>
              </w:numPr>
              <w:autoSpaceDE w:val="0"/>
              <w:autoSpaceDN w:val="0"/>
              <w:adjustRightInd w:val="0"/>
              <w:ind w:left="318" w:hanging="284"/>
              <w:rPr>
                <w:rFonts w:ascii="Arial" w:hAnsi="Arial" w:cs="Arial"/>
                <w:sz w:val="24"/>
                <w:szCs w:val="24"/>
              </w:rPr>
            </w:pPr>
            <w:r w:rsidRPr="00B37DD2">
              <w:rPr>
                <w:rFonts w:ascii="Arial" w:hAnsi="Arial" w:cs="Arial"/>
                <w:sz w:val="24"/>
                <w:szCs w:val="24"/>
              </w:rPr>
              <w:t>City of Cockburn b</w:t>
            </w:r>
            <w:r w:rsidR="006B664D" w:rsidRPr="00B37DD2">
              <w:rPr>
                <w:rFonts w:ascii="Arial" w:hAnsi="Arial" w:cs="Arial"/>
                <w:sz w:val="24"/>
                <w:szCs w:val="24"/>
              </w:rPr>
              <w:t>est practice</w:t>
            </w:r>
            <w:r w:rsidRPr="00B37DD2">
              <w:rPr>
                <w:rFonts w:ascii="Arial" w:hAnsi="Arial" w:cs="Arial"/>
                <w:sz w:val="24"/>
                <w:szCs w:val="24"/>
              </w:rPr>
              <w:t xml:space="preserve"> experiences </w:t>
            </w:r>
            <w:r w:rsidR="006B664D" w:rsidRPr="00B37DD2">
              <w:rPr>
                <w:rFonts w:ascii="Arial" w:hAnsi="Arial" w:cs="Arial"/>
                <w:sz w:val="24"/>
                <w:szCs w:val="24"/>
              </w:rPr>
              <w:t xml:space="preserve">shared and </w:t>
            </w:r>
            <w:r w:rsidRPr="00B37DD2">
              <w:rPr>
                <w:rFonts w:ascii="Arial" w:hAnsi="Arial" w:cs="Arial"/>
                <w:sz w:val="24"/>
                <w:szCs w:val="24"/>
              </w:rPr>
              <w:t>opportunities ident</w:t>
            </w:r>
            <w:r w:rsidR="007F13EA">
              <w:rPr>
                <w:rFonts w:ascii="Arial" w:hAnsi="Arial" w:cs="Arial"/>
                <w:sz w:val="24"/>
                <w:szCs w:val="24"/>
              </w:rPr>
              <w:t xml:space="preserve">ified </w:t>
            </w:r>
          </w:p>
          <w:p w:rsidR="00CF444C" w:rsidRPr="00B37DD2" w:rsidRDefault="00CF444C" w:rsidP="00CF444C">
            <w:pPr>
              <w:pStyle w:val="ListParagraph"/>
              <w:autoSpaceDE w:val="0"/>
              <w:autoSpaceDN w:val="0"/>
              <w:adjustRightInd w:val="0"/>
              <w:ind w:left="318"/>
              <w:rPr>
                <w:rFonts w:ascii="Arial" w:hAnsi="Arial" w:cs="Arial"/>
                <w:sz w:val="24"/>
                <w:szCs w:val="24"/>
              </w:rPr>
            </w:pPr>
          </w:p>
        </w:tc>
      </w:tr>
      <w:tr w:rsidR="006B664D" w:rsidRPr="00B37DD2" w:rsidTr="006B664D">
        <w:tc>
          <w:tcPr>
            <w:tcW w:w="14459" w:type="dxa"/>
            <w:gridSpan w:val="6"/>
            <w:shd w:val="clear" w:color="auto" w:fill="FDE9D9" w:themeFill="accent6" w:themeFillTint="33"/>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Strategy 1.3</w:t>
            </w:r>
          </w:p>
          <w:p w:rsidR="006B664D" w:rsidRPr="00B37DD2" w:rsidRDefault="006B664D" w:rsidP="007B1936">
            <w:pPr>
              <w:autoSpaceDE w:val="0"/>
              <w:autoSpaceDN w:val="0"/>
              <w:adjustRightInd w:val="0"/>
              <w:ind w:left="34"/>
              <w:rPr>
                <w:rFonts w:ascii="Arial" w:hAnsi="Arial" w:cs="Arial"/>
                <w:b/>
                <w:sz w:val="24"/>
                <w:szCs w:val="24"/>
              </w:rPr>
            </w:pPr>
            <w:r w:rsidRPr="00B37DD2">
              <w:rPr>
                <w:rFonts w:ascii="Arial" w:hAnsi="Arial" w:cs="Arial"/>
                <w:sz w:val="24"/>
                <w:szCs w:val="24"/>
                <w:lang w:val="en-US"/>
              </w:rPr>
              <w:t xml:space="preserve">Identify and pursue opportunities to promote the leadership and best practice achievements of the City of Cockburn in </w:t>
            </w:r>
            <w:r w:rsidR="002874BB" w:rsidRPr="00B37DD2">
              <w:rPr>
                <w:rFonts w:ascii="Arial" w:hAnsi="Arial" w:cs="Arial"/>
                <w:sz w:val="24"/>
                <w:szCs w:val="24"/>
                <w:lang w:val="en-US"/>
              </w:rPr>
              <w:t xml:space="preserve">Cultural Diversity </w:t>
            </w:r>
            <w:r w:rsidRPr="00B37DD2">
              <w:rPr>
                <w:rFonts w:ascii="Arial" w:hAnsi="Arial" w:cs="Arial"/>
                <w:sz w:val="24"/>
                <w:szCs w:val="24"/>
                <w:lang w:val="en-US"/>
              </w:rPr>
              <w:t>on the local, state, national and international stage.</w:t>
            </w:r>
          </w:p>
        </w:tc>
      </w:tr>
      <w:tr w:rsidR="006B664D" w:rsidRPr="00B37DD2" w:rsidTr="006B664D">
        <w:tc>
          <w:tcPr>
            <w:tcW w:w="5096"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51" w:type="dxa"/>
            <w:gridSpan w:val="2"/>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6B664D" w:rsidRPr="00B37DD2" w:rsidTr="006B664D">
        <w:tc>
          <w:tcPr>
            <w:tcW w:w="5096" w:type="dxa"/>
            <w:shd w:val="clear" w:color="auto" w:fill="auto"/>
          </w:tcPr>
          <w:p w:rsidR="006B664D" w:rsidRPr="00B37DD2" w:rsidRDefault="006B664D" w:rsidP="00CA2331">
            <w:pPr>
              <w:autoSpaceDE w:val="0"/>
              <w:autoSpaceDN w:val="0"/>
              <w:adjustRightInd w:val="0"/>
              <w:ind w:left="743" w:hanging="709"/>
              <w:rPr>
                <w:rFonts w:ascii="Arial" w:hAnsi="Arial" w:cs="Arial"/>
                <w:b/>
                <w:sz w:val="24"/>
                <w:szCs w:val="24"/>
              </w:rPr>
            </w:pPr>
            <w:r w:rsidRPr="00B37DD2">
              <w:rPr>
                <w:rFonts w:ascii="Arial" w:hAnsi="Arial" w:cs="Arial"/>
                <w:sz w:val="24"/>
                <w:szCs w:val="24"/>
              </w:rPr>
              <w:t xml:space="preserve">1.3.1  </w:t>
            </w:r>
            <w:r w:rsidR="00564183">
              <w:rPr>
                <w:rFonts w:ascii="Arial" w:hAnsi="Arial" w:cs="Arial"/>
                <w:sz w:val="24"/>
                <w:szCs w:val="24"/>
              </w:rPr>
              <w:t xml:space="preserve"> </w:t>
            </w:r>
            <w:r w:rsidRPr="00B37DD2">
              <w:rPr>
                <w:rFonts w:ascii="Arial" w:hAnsi="Arial" w:cs="Arial"/>
                <w:sz w:val="24"/>
                <w:szCs w:val="24"/>
              </w:rPr>
              <w:t>Launch the City’s ‘</w:t>
            </w:r>
            <w:r w:rsidR="002874BB" w:rsidRPr="00B37DD2">
              <w:rPr>
                <w:rFonts w:ascii="Arial" w:hAnsi="Arial" w:cs="Arial"/>
                <w:sz w:val="24"/>
                <w:szCs w:val="24"/>
              </w:rPr>
              <w:t xml:space="preserve">Cultural Diversity </w:t>
            </w:r>
            <w:r w:rsidR="00A871B4">
              <w:rPr>
                <w:rFonts w:ascii="Arial" w:hAnsi="Arial" w:cs="Arial"/>
                <w:sz w:val="24"/>
                <w:szCs w:val="24"/>
              </w:rPr>
              <w:t>Strategy 2018 – 21</w:t>
            </w:r>
            <w:r w:rsidRPr="00B37DD2">
              <w:rPr>
                <w:rFonts w:ascii="Arial" w:hAnsi="Arial" w:cs="Arial"/>
                <w:sz w:val="24"/>
                <w:szCs w:val="24"/>
              </w:rPr>
              <w:t xml:space="preserve">’ and widely </w:t>
            </w:r>
            <w:r w:rsidRPr="00B37DD2">
              <w:rPr>
                <w:rFonts w:ascii="Arial" w:hAnsi="Arial" w:cs="Arial"/>
                <w:sz w:val="24"/>
                <w:szCs w:val="24"/>
              </w:rPr>
              <w:lastRenderedPageBreak/>
              <w:t>distribute and promote using various platforms</w:t>
            </w:r>
            <w:r w:rsidR="00F36603" w:rsidRPr="00B37DD2">
              <w:rPr>
                <w:rFonts w:ascii="Arial" w:hAnsi="Arial" w:cs="Arial"/>
                <w:sz w:val="24"/>
                <w:szCs w:val="24"/>
              </w:rPr>
              <w:t>.</w:t>
            </w:r>
          </w:p>
        </w:tc>
        <w:tc>
          <w:tcPr>
            <w:tcW w:w="3551" w:type="dxa"/>
            <w:gridSpan w:val="2"/>
            <w:shd w:val="clear" w:color="auto" w:fill="auto"/>
          </w:tcPr>
          <w:p w:rsidR="006B664D" w:rsidRPr="00B37DD2" w:rsidRDefault="00F36603" w:rsidP="00543B78">
            <w:pPr>
              <w:pStyle w:val="ListParagraph"/>
              <w:numPr>
                <w:ilvl w:val="0"/>
                <w:numId w:val="19"/>
              </w:numPr>
              <w:autoSpaceDE w:val="0"/>
              <w:autoSpaceDN w:val="0"/>
              <w:adjustRightInd w:val="0"/>
              <w:spacing w:after="200"/>
              <w:ind w:left="325" w:hanging="284"/>
              <w:rPr>
                <w:rFonts w:ascii="Arial" w:hAnsi="Arial" w:cs="Arial"/>
                <w:b/>
                <w:sz w:val="24"/>
                <w:szCs w:val="24"/>
              </w:rPr>
            </w:pPr>
            <w:r w:rsidRPr="00B37DD2">
              <w:rPr>
                <w:rFonts w:ascii="Arial" w:hAnsi="Arial" w:cs="Arial"/>
                <w:sz w:val="24"/>
                <w:szCs w:val="24"/>
              </w:rPr>
              <w:lastRenderedPageBreak/>
              <w:t>Manager Community Development</w:t>
            </w:r>
          </w:p>
          <w:p w:rsidR="00F36603" w:rsidRPr="00B37DD2" w:rsidRDefault="006B664D" w:rsidP="00543B78">
            <w:pPr>
              <w:pStyle w:val="ListParagraph"/>
              <w:numPr>
                <w:ilvl w:val="0"/>
                <w:numId w:val="19"/>
              </w:numPr>
              <w:autoSpaceDE w:val="0"/>
              <w:autoSpaceDN w:val="0"/>
              <w:adjustRightInd w:val="0"/>
              <w:ind w:left="325" w:hanging="284"/>
              <w:rPr>
                <w:rFonts w:ascii="Arial" w:hAnsi="Arial" w:cs="Arial"/>
                <w:b/>
                <w:sz w:val="24"/>
                <w:szCs w:val="24"/>
              </w:rPr>
            </w:pPr>
            <w:r w:rsidRPr="00B37DD2">
              <w:rPr>
                <w:rFonts w:ascii="Arial" w:hAnsi="Arial" w:cs="Arial"/>
                <w:sz w:val="24"/>
                <w:szCs w:val="24"/>
              </w:rPr>
              <w:lastRenderedPageBreak/>
              <w:t>Family and Community Development Manager</w:t>
            </w:r>
          </w:p>
          <w:p w:rsidR="004A4A26" w:rsidRPr="00564183" w:rsidRDefault="00564183" w:rsidP="00564183">
            <w:pPr>
              <w:pStyle w:val="ListParagraph"/>
              <w:numPr>
                <w:ilvl w:val="0"/>
                <w:numId w:val="19"/>
              </w:numPr>
              <w:autoSpaceDE w:val="0"/>
              <w:autoSpaceDN w:val="0"/>
              <w:adjustRightInd w:val="0"/>
              <w:ind w:left="325" w:hanging="284"/>
              <w:rPr>
                <w:rFonts w:ascii="Arial" w:hAnsi="Arial" w:cs="Arial"/>
                <w:b/>
                <w:sz w:val="24"/>
                <w:szCs w:val="24"/>
              </w:rPr>
            </w:pPr>
            <w:r>
              <w:rPr>
                <w:rFonts w:ascii="Arial" w:hAnsi="Arial" w:cs="Arial"/>
                <w:color w:val="000000"/>
                <w:sz w:val="24"/>
                <w:szCs w:val="24"/>
              </w:rPr>
              <w:t>Cultural Diversity</w:t>
            </w:r>
            <w:r w:rsidR="006B664D" w:rsidRPr="00564183">
              <w:rPr>
                <w:rFonts w:ascii="Arial" w:hAnsi="Arial" w:cs="Arial"/>
                <w:color w:val="000000"/>
                <w:sz w:val="24"/>
                <w:szCs w:val="24"/>
              </w:rPr>
              <w:t xml:space="preserve"> Officer</w:t>
            </w:r>
          </w:p>
          <w:p w:rsidR="004A4A26" w:rsidRPr="00B37DD2" w:rsidRDefault="004A4A26" w:rsidP="004A4A26">
            <w:pPr>
              <w:pStyle w:val="ListParagraph"/>
              <w:autoSpaceDE w:val="0"/>
              <w:autoSpaceDN w:val="0"/>
              <w:adjustRightInd w:val="0"/>
              <w:ind w:left="325" w:hanging="284"/>
              <w:rPr>
                <w:rFonts w:ascii="Arial" w:hAnsi="Arial" w:cs="Arial"/>
                <w:b/>
                <w:sz w:val="24"/>
                <w:szCs w:val="24"/>
              </w:rPr>
            </w:pPr>
          </w:p>
        </w:tc>
        <w:tc>
          <w:tcPr>
            <w:tcW w:w="1134" w:type="dxa"/>
            <w:shd w:val="clear" w:color="auto" w:fill="auto"/>
          </w:tcPr>
          <w:p w:rsidR="006B664D" w:rsidRPr="00B37DD2" w:rsidRDefault="00977C1B" w:rsidP="00197D67">
            <w:pPr>
              <w:autoSpaceDE w:val="0"/>
              <w:autoSpaceDN w:val="0"/>
              <w:adjustRightInd w:val="0"/>
              <w:rPr>
                <w:rFonts w:ascii="Arial" w:hAnsi="Arial" w:cs="Arial"/>
                <w:sz w:val="24"/>
                <w:szCs w:val="24"/>
              </w:rPr>
            </w:pPr>
            <w:r w:rsidRPr="00977C1B">
              <w:rPr>
                <w:rFonts w:ascii="Arial" w:hAnsi="Arial" w:cs="Arial"/>
                <w:sz w:val="24"/>
                <w:szCs w:val="24"/>
              </w:rPr>
              <w:lastRenderedPageBreak/>
              <w:t>Existing</w:t>
            </w:r>
          </w:p>
        </w:tc>
        <w:tc>
          <w:tcPr>
            <w:tcW w:w="1134" w:type="dxa"/>
            <w:shd w:val="clear" w:color="auto" w:fill="auto"/>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2018/19</w:t>
            </w:r>
          </w:p>
        </w:tc>
        <w:tc>
          <w:tcPr>
            <w:tcW w:w="3544" w:type="dxa"/>
            <w:shd w:val="clear" w:color="auto" w:fill="auto"/>
          </w:tcPr>
          <w:p w:rsidR="006B664D" w:rsidRPr="00B37DD2" w:rsidRDefault="006B664D" w:rsidP="00543B78">
            <w:pPr>
              <w:pStyle w:val="ListParagraph"/>
              <w:numPr>
                <w:ilvl w:val="0"/>
                <w:numId w:val="20"/>
              </w:numPr>
              <w:autoSpaceDE w:val="0"/>
              <w:autoSpaceDN w:val="0"/>
              <w:adjustRightInd w:val="0"/>
              <w:ind w:left="370" w:hanging="370"/>
              <w:rPr>
                <w:rFonts w:ascii="Arial" w:hAnsi="Arial" w:cs="Arial"/>
                <w:sz w:val="24"/>
                <w:szCs w:val="24"/>
              </w:rPr>
            </w:pPr>
            <w:r w:rsidRPr="00B37DD2">
              <w:rPr>
                <w:rFonts w:ascii="Arial" w:hAnsi="Arial" w:cs="Arial"/>
                <w:sz w:val="24"/>
                <w:szCs w:val="24"/>
              </w:rPr>
              <w:t>Strategy distributed widely</w:t>
            </w:r>
            <w:r w:rsidR="00564183">
              <w:rPr>
                <w:rFonts w:ascii="Arial" w:hAnsi="Arial" w:cs="Arial"/>
                <w:sz w:val="24"/>
                <w:szCs w:val="24"/>
              </w:rPr>
              <w:t xml:space="preserve"> internally and externally</w:t>
            </w:r>
          </w:p>
          <w:p w:rsidR="009D672E" w:rsidRPr="009D672E" w:rsidRDefault="009D672E" w:rsidP="00564183">
            <w:pPr>
              <w:pStyle w:val="ListParagraph"/>
              <w:numPr>
                <w:ilvl w:val="0"/>
                <w:numId w:val="20"/>
              </w:numPr>
              <w:autoSpaceDE w:val="0"/>
              <w:autoSpaceDN w:val="0"/>
              <w:adjustRightInd w:val="0"/>
              <w:ind w:left="370" w:hanging="370"/>
              <w:rPr>
                <w:rFonts w:ascii="Arial" w:hAnsi="Arial" w:cs="Arial"/>
                <w:sz w:val="24"/>
                <w:szCs w:val="24"/>
              </w:rPr>
            </w:pPr>
            <w:r>
              <w:rPr>
                <w:rFonts w:ascii="Arial" w:hAnsi="Arial" w:cs="Arial"/>
                <w:sz w:val="24"/>
                <w:szCs w:val="24"/>
              </w:rPr>
              <w:lastRenderedPageBreak/>
              <w:t>Increased r</w:t>
            </w:r>
            <w:r w:rsidR="006B664D" w:rsidRPr="00B37DD2">
              <w:rPr>
                <w:rFonts w:ascii="Arial" w:hAnsi="Arial" w:cs="Arial"/>
                <w:sz w:val="24"/>
                <w:szCs w:val="24"/>
              </w:rPr>
              <w:t xml:space="preserve">equests for further </w:t>
            </w:r>
            <w:r w:rsidR="006B664D" w:rsidRPr="009D672E">
              <w:rPr>
                <w:rFonts w:ascii="Arial" w:hAnsi="Arial" w:cs="Arial"/>
                <w:sz w:val="24"/>
                <w:szCs w:val="24"/>
              </w:rPr>
              <w:t xml:space="preserve">information </w:t>
            </w:r>
          </w:p>
          <w:p w:rsidR="006B664D" w:rsidRPr="00B37DD2" w:rsidRDefault="009D672E" w:rsidP="009D672E">
            <w:pPr>
              <w:pStyle w:val="ListParagraph"/>
              <w:numPr>
                <w:ilvl w:val="0"/>
                <w:numId w:val="20"/>
              </w:numPr>
              <w:autoSpaceDE w:val="0"/>
              <w:autoSpaceDN w:val="0"/>
              <w:adjustRightInd w:val="0"/>
              <w:ind w:left="370" w:hanging="370"/>
              <w:rPr>
                <w:rFonts w:ascii="Arial" w:hAnsi="Arial" w:cs="Arial"/>
                <w:sz w:val="24"/>
                <w:szCs w:val="24"/>
              </w:rPr>
            </w:pPr>
            <w:r w:rsidRPr="009D672E">
              <w:rPr>
                <w:rFonts w:ascii="Arial" w:hAnsi="Arial" w:cs="Arial"/>
                <w:sz w:val="24"/>
                <w:szCs w:val="24"/>
              </w:rPr>
              <w:t xml:space="preserve">Increased request </w:t>
            </w:r>
            <w:r w:rsidR="006B664D" w:rsidRPr="009D672E">
              <w:rPr>
                <w:rFonts w:ascii="Arial" w:hAnsi="Arial" w:cs="Arial"/>
                <w:sz w:val="24"/>
                <w:szCs w:val="24"/>
              </w:rPr>
              <w:t>to collaborate from other organisations</w:t>
            </w:r>
            <w:r w:rsidR="00CF444C" w:rsidRPr="00B37DD2">
              <w:rPr>
                <w:rFonts w:ascii="Arial" w:hAnsi="Arial" w:cs="Arial"/>
                <w:sz w:val="24"/>
                <w:szCs w:val="24"/>
              </w:rPr>
              <w:t xml:space="preserve"> </w:t>
            </w:r>
          </w:p>
        </w:tc>
      </w:tr>
      <w:tr w:rsidR="006B664D" w:rsidRPr="00B37DD2" w:rsidTr="006B664D">
        <w:tc>
          <w:tcPr>
            <w:tcW w:w="5096" w:type="dxa"/>
            <w:shd w:val="clear" w:color="auto" w:fill="auto"/>
          </w:tcPr>
          <w:p w:rsidR="006B664D" w:rsidRPr="00B37DD2" w:rsidRDefault="006B664D" w:rsidP="00CA2331">
            <w:pPr>
              <w:autoSpaceDE w:val="0"/>
              <w:autoSpaceDN w:val="0"/>
              <w:adjustRightInd w:val="0"/>
              <w:ind w:left="743" w:hanging="709"/>
              <w:rPr>
                <w:rFonts w:ascii="Arial" w:hAnsi="Arial" w:cs="Arial"/>
                <w:sz w:val="24"/>
                <w:szCs w:val="24"/>
              </w:rPr>
            </w:pPr>
            <w:r w:rsidRPr="00B37DD2">
              <w:rPr>
                <w:rFonts w:ascii="Arial" w:hAnsi="Arial" w:cs="Arial"/>
                <w:sz w:val="24"/>
                <w:szCs w:val="24"/>
              </w:rPr>
              <w:lastRenderedPageBreak/>
              <w:t xml:space="preserve">1.3.2  </w:t>
            </w:r>
            <w:r w:rsidR="00CA2331" w:rsidRPr="00B37DD2">
              <w:rPr>
                <w:rFonts w:ascii="Arial" w:hAnsi="Arial" w:cs="Arial"/>
                <w:sz w:val="24"/>
                <w:szCs w:val="24"/>
              </w:rPr>
              <w:t xml:space="preserve"> </w:t>
            </w:r>
            <w:r w:rsidRPr="00B37DD2">
              <w:rPr>
                <w:rFonts w:ascii="Arial" w:hAnsi="Arial" w:cs="Arial"/>
                <w:sz w:val="24"/>
                <w:szCs w:val="24"/>
              </w:rPr>
              <w:t xml:space="preserve">Seek opportunities to present at conferences or </w:t>
            </w:r>
            <w:r w:rsidR="00CF444C" w:rsidRPr="00B37DD2">
              <w:rPr>
                <w:rFonts w:ascii="Arial" w:hAnsi="Arial" w:cs="Arial"/>
                <w:sz w:val="24"/>
                <w:szCs w:val="24"/>
              </w:rPr>
              <w:t>f</w:t>
            </w:r>
            <w:r w:rsidRPr="00B37DD2">
              <w:rPr>
                <w:rFonts w:ascii="Arial" w:hAnsi="Arial" w:cs="Arial"/>
                <w:sz w:val="24"/>
                <w:szCs w:val="24"/>
              </w:rPr>
              <w:t>orums, or apply for awards to showcase successful</w:t>
            </w:r>
            <w:r w:rsidR="00553A51">
              <w:rPr>
                <w:rFonts w:ascii="Arial" w:hAnsi="Arial" w:cs="Arial"/>
                <w:sz w:val="24"/>
                <w:szCs w:val="24"/>
              </w:rPr>
              <w:t>.</w:t>
            </w:r>
            <w:r w:rsidRPr="00B37DD2">
              <w:rPr>
                <w:rFonts w:ascii="Arial" w:hAnsi="Arial" w:cs="Arial"/>
                <w:sz w:val="24"/>
                <w:szCs w:val="24"/>
              </w:rPr>
              <w:t xml:space="preserve"> </w:t>
            </w:r>
            <w:proofErr w:type="gramStart"/>
            <w:r w:rsidRPr="00B37DD2">
              <w:rPr>
                <w:rFonts w:ascii="Arial" w:hAnsi="Arial" w:cs="Arial"/>
                <w:sz w:val="24"/>
                <w:szCs w:val="24"/>
              </w:rPr>
              <w:t>projects</w:t>
            </w:r>
            <w:proofErr w:type="gramEnd"/>
            <w:r w:rsidRPr="00B37DD2">
              <w:rPr>
                <w:rFonts w:ascii="Arial" w:hAnsi="Arial" w:cs="Arial"/>
                <w:sz w:val="24"/>
                <w:szCs w:val="24"/>
              </w:rPr>
              <w:t>, positive outcomes and best practice within the Strategy.</w:t>
            </w:r>
          </w:p>
          <w:p w:rsidR="006B664D" w:rsidRPr="00B37DD2" w:rsidRDefault="006B664D" w:rsidP="00564183">
            <w:pPr>
              <w:autoSpaceDE w:val="0"/>
              <w:autoSpaceDN w:val="0"/>
              <w:adjustRightInd w:val="0"/>
              <w:rPr>
                <w:rFonts w:ascii="Arial" w:hAnsi="Arial" w:cs="Arial"/>
                <w:sz w:val="24"/>
                <w:szCs w:val="24"/>
              </w:rPr>
            </w:pPr>
          </w:p>
          <w:p w:rsidR="006B664D" w:rsidRPr="00B37DD2" w:rsidRDefault="006B664D" w:rsidP="00197D67">
            <w:pPr>
              <w:autoSpaceDE w:val="0"/>
              <w:autoSpaceDN w:val="0"/>
              <w:adjustRightInd w:val="0"/>
              <w:rPr>
                <w:rFonts w:ascii="Arial" w:hAnsi="Arial" w:cs="Arial"/>
                <w:sz w:val="24"/>
                <w:szCs w:val="24"/>
              </w:rPr>
            </w:pPr>
          </w:p>
        </w:tc>
        <w:tc>
          <w:tcPr>
            <w:tcW w:w="3551" w:type="dxa"/>
            <w:gridSpan w:val="2"/>
            <w:shd w:val="clear" w:color="auto" w:fill="auto"/>
          </w:tcPr>
          <w:p w:rsidR="006B664D" w:rsidRPr="00564183" w:rsidRDefault="00564183" w:rsidP="00564183">
            <w:pPr>
              <w:pStyle w:val="ListParagraph"/>
              <w:numPr>
                <w:ilvl w:val="0"/>
                <w:numId w:val="31"/>
              </w:numPr>
              <w:autoSpaceDE w:val="0"/>
              <w:autoSpaceDN w:val="0"/>
              <w:adjustRightInd w:val="0"/>
              <w:ind w:left="325" w:hanging="284"/>
              <w:rPr>
                <w:rFonts w:ascii="Arial" w:hAnsi="Arial" w:cs="Arial"/>
                <w:b/>
                <w:sz w:val="24"/>
                <w:szCs w:val="24"/>
              </w:rPr>
            </w:pPr>
            <w:r>
              <w:rPr>
                <w:rFonts w:ascii="Arial" w:hAnsi="Arial" w:cs="Arial"/>
                <w:color w:val="000000"/>
                <w:sz w:val="24"/>
                <w:szCs w:val="24"/>
              </w:rPr>
              <w:t>Cultural Diversity</w:t>
            </w:r>
            <w:r w:rsidR="006B664D" w:rsidRPr="00564183">
              <w:rPr>
                <w:rFonts w:ascii="Arial" w:hAnsi="Arial" w:cs="Arial"/>
                <w:color w:val="000000"/>
                <w:sz w:val="24"/>
                <w:szCs w:val="24"/>
              </w:rPr>
              <w:t xml:space="preserve"> Officer</w:t>
            </w:r>
          </w:p>
          <w:p w:rsidR="00F36603" w:rsidRPr="00B37DD2" w:rsidRDefault="00F36603" w:rsidP="00543B78">
            <w:pPr>
              <w:numPr>
                <w:ilvl w:val="0"/>
                <w:numId w:val="19"/>
              </w:numPr>
              <w:autoSpaceDE w:val="0"/>
              <w:autoSpaceDN w:val="0"/>
              <w:adjustRightInd w:val="0"/>
              <w:spacing w:after="200" w:line="276" w:lineRule="auto"/>
              <w:ind w:left="325" w:hanging="284"/>
              <w:contextualSpacing/>
              <w:rPr>
                <w:rFonts w:ascii="Arial" w:hAnsi="Arial" w:cs="Arial"/>
                <w:b/>
                <w:sz w:val="24"/>
                <w:szCs w:val="24"/>
              </w:rPr>
            </w:pPr>
            <w:r w:rsidRPr="00B37DD2">
              <w:rPr>
                <w:rFonts w:ascii="Arial" w:hAnsi="Arial" w:cs="Arial"/>
                <w:sz w:val="24"/>
                <w:szCs w:val="24"/>
              </w:rPr>
              <w:t>Manager Community Development</w:t>
            </w:r>
          </w:p>
          <w:p w:rsidR="006B664D" w:rsidRPr="00B37DD2" w:rsidRDefault="006B664D" w:rsidP="00543B78">
            <w:pPr>
              <w:numPr>
                <w:ilvl w:val="0"/>
                <w:numId w:val="19"/>
              </w:numPr>
              <w:autoSpaceDE w:val="0"/>
              <w:autoSpaceDN w:val="0"/>
              <w:adjustRightInd w:val="0"/>
              <w:spacing w:after="200" w:line="276" w:lineRule="auto"/>
              <w:ind w:left="325" w:hanging="284"/>
              <w:contextualSpacing/>
              <w:rPr>
                <w:rFonts w:ascii="Arial" w:hAnsi="Arial" w:cs="Arial"/>
                <w:b/>
                <w:sz w:val="24"/>
                <w:szCs w:val="24"/>
              </w:rPr>
            </w:pPr>
            <w:r w:rsidRPr="00B37DD2">
              <w:rPr>
                <w:rFonts w:ascii="Arial" w:hAnsi="Arial" w:cs="Arial"/>
                <w:sz w:val="24"/>
                <w:szCs w:val="24"/>
              </w:rPr>
              <w:t>Family and Community Development Manager</w:t>
            </w:r>
          </w:p>
        </w:tc>
        <w:tc>
          <w:tcPr>
            <w:tcW w:w="1134" w:type="dxa"/>
            <w:shd w:val="clear" w:color="auto" w:fill="auto"/>
          </w:tcPr>
          <w:p w:rsidR="006B664D" w:rsidRPr="00977C1B" w:rsidRDefault="00977C1B" w:rsidP="00197D67">
            <w:pPr>
              <w:autoSpaceDE w:val="0"/>
              <w:autoSpaceDN w:val="0"/>
              <w:adjustRightInd w:val="0"/>
              <w:rPr>
                <w:rFonts w:ascii="Arial" w:hAnsi="Arial" w:cs="Arial"/>
                <w:sz w:val="24"/>
                <w:szCs w:val="24"/>
              </w:rPr>
            </w:pPr>
            <w:r w:rsidRPr="00977C1B">
              <w:rPr>
                <w:rFonts w:ascii="Arial" w:hAnsi="Arial" w:cs="Arial"/>
                <w:sz w:val="24"/>
                <w:szCs w:val="24"/>
              </w:rPr>
              <w:t>Existing</w:t>
            </w:r>
          </w:p>
        </w:tc>
        <w:tc>
          <w:tcPr>
            <w:tcW w:w="1134" w:type="dxa"/>
            <w:shd w:val="clear" w:color="auto" w:fill="auto"/>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sz w:val="24"/>
                <w:szCs w:val="24"/>
              </w:rPr>
              <w:t>Ongoing</w:t>
            </w:r>
          </w:p>
        </w:tc>
        <w:tc>
          <w:tcPr>
            <w:tcW w:w="3544" w:type="dxa"/>
            <w:shd w:val="clear" w:color="auto" w:fill="auto"/>
          </w:tcPr>
          <w:p w:rsidR="006B664D" w:rsidRPr="00B37DD2" w:rsidRDefault="006B664D" w:rsidP="00543B78">
            <w:pPr>
              <w:pStyle w:val="ListParagraph"/>
              <w:numPr>
                <w:ilvl w:val="0"/>
                <w:numId w:val="35"/>
              </w:numPr>
              <w:autoSpaceDE w:val="0"/>
              <w:autoSpaceDN w:val="0"/>
              <w:adjustRightInd w:val="0"/>
              <w:ind w:left="459" w:hanging="459"/>
              <w:rPr>
                <w:rFonts w:ascii="Arial" w:hAnsi="Arial" w:cs="Arial"/>
                <w:sz w:val="24"/>
                <w:szCs w:val="24"/>
              </w:rPr>
            </w:pPr>
            <w:r w:rsidRPr="00B37DD2">
              <w:rPr>
                <w:rFonts w:ascii="Arial" w:hAnsi="Arial" w:cs="Arial"/>
                <w:sz w:val="24"/>
                <w:szCs w:val="24"/>
              </w:rPr>
              <w:t>Presentation</w:t>
            </w:r>
            <w:r w:rsidR="00CF444C" w:rsidRPr="00B37DD2">
              <w:rPr>
                <w:rFonts w:ascii="Arial" w:hAnsi="Arial" w:cs="Arial"/>
                <w:sz w:val="24"/>
                <w:szCs w:val="24"/>
              </w:rPr>
              <w:t>s delivered at conferences  or f</w:t>
            </w:r>
            <w:r w:rsidRPr="00B37DD2">
              <w:rPr>
                <w:rFonts w:ascii="Arial" w:hAnsi="Arial" w:cs="Arial"/>
                <w:sz w:val="24"/>
                <w:szCs w:val="24"/>
              </w:rPr>
              <w:t>orums</w:t>
            </w:r>
          </w:p>
          <w:p w:rsidR="006B664D" w:rsidRPr="00B37DD2" w:rsidRDefault="006B664D" w:rsidP="00543B78">
            <w:pPr>
              <w:pStyle w:val="ListParagraph"/>
              <w:numPr>
                <w:ilvl w:val="0"/>
                <w:numId w:val="35"/>
              </w:numPr>
              <w:autoSpaceDE w:val="0"/>
              <w:autoSpaceDN w:val="0"/>
              <w:adjustRightInd w:val="0"/>
              <w:ind w:left="459" w:hanging="459"/>
              <w:rPr>
                <w:rFonts w:ascii="Arial" w:hAnsi="Arial" w:cs="Arial"/>
                <w:sz w:val="24"/>
                <w:szCs w:val="24"/>
              </w:rPr>
            </w:pPr>
            <w:r w:rsidRPr="00B37DD2">
              <w:rPr>
                <w:rFonts w:ascii="Arial" w:hAnsi="Arial" w:cs="Arial"/>
                <w:sz w:val="24"/>
                <w:szCs w:val="24"/>
              </w:rPr>
              <w:t>Projects recognised as best practice</w:t>
            </w:r>
          </w:p>
          <w:p w:rsidR="006B664D" w:rsidRPr="00B37DD2" w:rsidRDefault="006B664D" w:rsidP="00197D67">
            <w:pPr>
              <w:autoSpaceDE w:val="0"/>
              <w:autoSpaceDN w:val="0"/>
              <w:adjustRightInd w:val="0"/>
              <w:rPr>
                <w:rFonts w:ascii="Arial" w:hAnsi="Arial" w:cs="Arial"/>
                <w:sz w:val="24"/>
                <w:szCs w:val="24"/>
              </w:rPr>
            </w:pPr>
          </w:p>
        </w:tc>
      </w:tr>
      <w:tr w:rsidR="006B664D" w:rsidRPr="00B37DD2" w:rsidTr="006B664D">
        <w:tc>
          <w:tcPr>
            <w:tcW w:w="14459" w:type="dxa"/>
            <w:gridSpan w:val="6"/>
            <w:shd w:val="clear" w:color="auto" w:fill="FDE9D9" w:themeFill="accent6" w:themeFillTint="33"/>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Strategy 1.4</w:t>
            </w:r>
          </w:p>
          <w:p w:rsidR="00F36603" w:rsidRPr="00B37DD2" w:rsidRDefault="006B664D">
            <w:pPr>
              <w:autoSpaceDE w:val="0"/>
              <w:autoSpaceDN w:val="0"/>
              <w:adjustRightInd w:val="0"/>
              <w:rPr>
                <w:rFonts w:ascii="Arial" w:hAnsi="Arial" w:cs="Arial"/>
                <w:b/>
                <w:sz w:val="24"/>
                <w:szCs w:val="24"/>
              </w:rPr>
            </w:pPr>
            <w:r w:rsidRPr="00B37DD2">
              <w:rPr>
                <w:rFonts w:ascii="Arial" w:hAnsi="Arial" w:cs="Arial"/>
                <w:sz w:val="24"/>
                <w:szCs w:val="24"/>
              </w:rPr>
              <w:t xml:space="preserve">Ensure a whole of organisation approach by incorporating </w:t>
            </w:r>
            <w:r w:rsidR="002874BB" w:rsidRPr="00B37DD2">
              <w:rPr>
                <w:rFonts w:ascii="Arial" w:hAnsi="Arial" w:cs="Arial"/>
                <w:sz w:val="24"/>
                <w:szCs w:val="24"/>
              </w:rPr>
              <w:t xml:space="preserve">Cultural Diversity </w:t>
            </w:r>
            <w:r w:rsidRPr="00B37DD2">
              <w:rPr>
                <w:rFonts w:ascii="Arial" w:hAnsi="Arial" w:cs="Arial"/>
                <w:sz w:val="24"/>
                <w:szCs w:val="24"/>
              </w:rPr>
              <w:t>in all strategic, business and community planning processes</w:t>
            </w:r>
            <w:r w:rsidR="00553A51">
              <w:rPr>
                <w:rFonts w:ascii="Arial" w:hAnsi="Arial" w:cs="Arial"/>
                <w:sz w:val="24"/>
                <w:szCs w:val="24"/>
              </w:rPr>
              <w:t>.</w:t>
            </w:r>
            <w:r w:rsidRPr="00B37DD2">
              <w:rPr>
                <w:rFonts w:ascii="Arial" w:hAnsi="Arial" w:cs="Arial"/>
                <w:sz w:val="24"/>
                <w:szCs w:val="24"/>
              </w:rPr>
              <w:t xml:space="preserve"> </w:t>
            </w:r>
          </w:p>
        </w:tc>
      </w:tr>
      <w:tr w:rsidR="006B664D" w:rsidRPr="00B37DD2" w:rsidTr="006B664D">
        <w:tc>
          <w:tcPr>
            <w:tcW w:w="5096"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51" w:type="dxa"/>
            <w:gridSpan w:val="2"/>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6B664D" w:rsidRPr="00B37DD2" w:rsidTr="006B664D">
        <w:tc>
          <w:tcPr>
            <w:tcW w:w="5096" w:type="dxa"/>
            <w:shd w:val="clear" w:color="auto" w:fill="FFFFFF" w:themeFill="background1"/>
          </w:tcPr>
          <w:p w:rsidR="00F36603" w:rsidRPr="00B37DD2" w:rsidRDefault="005B0190" w:rsidP="007B1936">
            <w:pPr>
              <w:autoSpaceDE w:val="0"/>
              <w:autoSpaceDN w:val="0"/>
              <w:adjustRightInd w:val="0"/>
              <w:ind w:left="743" w:hanging="743"/>
              <w:rPr>
                <w:rFonts w:ascii="Arial" w:hAnsi="Arial" w:cs="Arial"/>
                <w:sz w:val="24"/>
                <w:szCs w:val="24"/>
              </w:rPr>
            </w:pPr>
            <w:r>
              <w:rPr>
                <w:rFonts w:ascii="Arial" w:hAnsi="Arial" w:cs="Arial"/>
                <w:sz w:val="24"/>
                <w:szCs w:val="24"/>
              </w:rPr>
              <w:t>1.4.1</w:t>
            </w:r>
            <w:r w:rsidR="006B664D" w:rsidRPr="00B37DD2">
              <w:rPr>
                <w:rFonts w:ascii="Arial" w:hAnsi="Arial" w:cs="Arial"/>
                <w:sz w:val="24"/>
                <w:szCs w:val="24"/>
              </w:rPr>
              <w:t xml:space="preserve"> </w:t>
            </w:r>
            <w:r>
              <w:rPr>
                <w:rFonts w:ascii="Arial" w:hAnsi="Arial" w:cs="Arial"/>
                <w:sz w:val="24"/>
                <w:szCs w:val="24"/>
              </w:rPr>
              <w:t xml:space="preserve">  </w:t>
            </w:r>
            <w:r w:rsidR="006B664D" w:rsidRPr="00B37DD2">
              <w:rPr>
                <w:rFonts w:ascii="Arial" w:hAnsi="Arial" w:cs="Arial"/>
                <w:sz w:val="24"/>
                <w:szCs w:val="24"/>
              </w:rPr>
              <w:t xml:space="preserve">Encourage senior management to consider integrating </w:t>
            </w:r>
            <w:r w:rsidR="002874BB" w:rsidRPr="00B37DD2">
              <w:rPr>
                <w:rFonts w:ascii="Arial" w:hAnsi="Arial" w:cs="Arial"/>
                <w:sz w:val="24"/>
                <w:szCs w:val="24"/>
              </w:rPr>
              <w:t xml:space="preserve">Cultural Diversity </w:t>
            </w:r>
            <w:r w:rsidR="006B664D" w:rsidRPr="00B37DD2">
              <w:rPr>
                <w:rFonts w:ascii="Arial" w:hAnsi="Arial" w:cs="Arial"/>
                <w:sz w:val="24"/>
                <w:szCs w:val="24"/>
              </w:rPr>
              <w:t>aspects in their planning</w:t>
            </w:r>
            <w:r w:rsidR="00F36603" w:rsidRPr="00B37DD2">
              <w:rPr>
                <w:rFonts w:ascii="Arial" w:hAnsi="Arial" w:cs="Arial"/>
                <w:sz w:val="24"/>
                <w:szCs w:val="24"/>
              </w:rPr>
              <w:t>.</w:t>
            </w:r>
          </w:p>
          <w:p w:rsidR="00F36603" w:rsidRPr="00B37DD2" w:rsidRDefault="00F36603" w:rsidP="00197D67">
            <w:pPr>
              <w:autoSpaceDE w:val="0"/>
              <w:autoSpaceDN w:val="0"/>
              <w:adjustRightInd w:val="0"/>
              <w:rPr>
                <w:rFonts w:ascii="Arial" w:hAnsi="Arial" w:cs="Arial"/>
                <w:sz w:val="24"/>
                <w:szCs w:val="24"/>
              </w:rPr>
            </w:pPr>
          </w:p>
        </w:tc>
        <w:tc>
          <w:tcPr>
            <w:tcW w:w="3551" w:type="dxa"/>
            <w:gridSpan w:val="2"/>
            <w:shd w:val="clear" w:color="auto" w:fill="FFFFFF" w:themeFill="background1"/>
          </w:tcPr>
          <w:p w:rsidR="006B664D" w:rsidRPr="00B37DD2" w:rsidRDefault="006B664D" w:rsidP="00543B78">
            <w:pPr>
              <w:pStyle w:val="ListParagraph"/>
              <w:numPr>
                <w:ilvl w:val="0"/>
                <w:numId w:val="37"/>
              </w:numPr>
              <w:autoSpaceDE w:val="0"/>
              <w:autoSpaceDN w:val="0"/>
              <w:adjustRightInd w:val="0"/>
              <w:ind w:left="325" w:hanging="325"/>
              <w:rPr>
                <w:rFonts w:ascii="Arial" w:hAnsi="Arial" w:cs="Arial"/>
                <w:sz w:val="24"/>
                <w:szCs w:val="24"/>
              </w:rPr>
            </w:pPr>
            <w:r w:rsidRPr="00B37DD2">
              <w:rPr>
                <w:rFonts w:ascii="Arial" w:hAnsi="Arial" w:cs="Arial"/>
                <w:sz w:val="24"/>
                <w:szCs w:val="24"/>
              </w:rPr>
              <w:t>Manager Community Development</w:t>
            </w:r>
          </w:p>
          <w:p w:rsidR="006B664D" w:rsidRPr="00B37DD2" w:rsidRDefault="006B664D" w:rsidP="00543B78">
            <w:pPr>
              <w:pStyle w:val="ListParagraph"/>
              <w:numPr>
                <w:ilvl w:val="0"/>
                <w:numId w:val="37"/>
              </w:numPr>
              <w:autoSpaceDE w:val="0"/>
              <w:autoSpaceDN w:val="0"/>
              <w:adjustRightInd w:val="0"/>
              <w:ind w:left="325" w:hanging="325"/>
              <w:rPr>
                <w:rFonts w:ascii="Arial" w:hAnsi="Arial" w:cs="Arial"/>
                <w:sz w:val="24"/>
                <w:szCs w:val="24"/>
              </w:rPr>
            </w:pPr>
            <w:r w:rsidRPr="00B37DD2">
              <w:rPr>
                <w:rFonts w:ascii="Arial" w:hAnsi="Arial" w:cs="Arial"/>
                <w:sz w:val="24"/>
                <w:szCs w:val="24"/>
              </w:rPr>
              <w:t>Family and Community Development Manager</w:t>
            </w:r>
          </w:p>
        </w:tc>
        <w:tc>
          <w:tcPr>
            <w:tcW w:w="1134" w:type="dxa"/>
            <w:shd w:val="clear" w:color="auto" w:fill="FFFFFF" w:themeFill="background1"/>
          </w:tcPr>
          <w:p w:rsidR="006B664D" w:rsidRPr="00B37DD2" w:rsidRDefault="00B705B8" w:rsidP="00197D67">
            <w:pPr>
              <w:autoSpaceDE w:val="0"/>
              <w:autoSpaceDN w:val="0"/>
              <w:adjustRightInd w:val="0"/>
              <w:rPr>
                <w:rFonts w:ascii="Arial" w:hAnsi="Arial" w:cs="Arial"/>
                <w:sz w:val="24"/>
                <w:szCs w:val="24"/>
              </w:rPr>
            </w:pPr>
            <w:r w:rsidRPr="00B705B8">
              <w:rPr>
                <w:rFonts w:ascii="Arial" w:hAnsi="Arial" w:cs="Arial"/>
                <w:sz w:val="24"/>
                <w:szCs w:val="24"/>
              </w:rPr>
              <w:t>Existing</w:t>
            </w:r>
          </w:p>
        </w:tc>
        <w:tc>
          <w:tcPr>
            <w:tcW w:w="1134" w:type="dxa"/>
            <w:shd w:val="clear" w:color="auto" w:fill="FFFFFF" w:themeFill="background1"/>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FFFFF" w:themeFill="background1"/>
          </w:tcPr>
          <w:p w:rsidR="006B664D" w:rsidRPr="00B37DD2" w:rsidRDefault="006B664D" w:rsidP="005558F6">
            <w:pPr>
              <w:autoSpaceDE w:val="0"/>
              <w:autoSpaceDN w:val="0"/>
              <w:adjustRightInd w:val="0"/>
              <w:rPr>
                <w:rFonts w:ascii="Arial" w:hAnsi="Arial" w:cs="Arial"/>
                <w:sz w:val="24"/>
                <w:szCs w:val="24"/>
              </w:rPr>
            </w:pPr>
            <w:r w:rsidRPr="00B37DD2">
              <w:rPr>
                <w:rFonts w:ascii="Arial" w:hAnsi="Arial" w:cs="Arial"/>
                <w:sz w:val="24"/>
                <w:szCs w:val="24"/>
              </w:rPr>
              <w:t>Cultural divers</w:t>
            </w:r>
            <w:r w:rsidR="005558F6">
              <w:rPr>
                <w:rFonts w:ascii="Arial" w:hAnsi="Arial" w:cs="Arial"/>
                <w:sz w:val="24"/>
                <w:szCs w:val="24"/>
              </w:rPr>
              <w:t>ity</w:t>
            </w:r>
            <w:r w:rsidRPr="00B37DD2">
              <w:rPr>
                <w:rFonts w:ascii="Arial" w:hAnsi="Arial" w:cs="Arial"/>
                <w:sz w:val="24"/>
                <w:szCs w:val="24"/>
              </w:rPr>
              <w:t xml:space="preserve"> and inclusion issues are considered regularly at senior levels of the organisation</w:t>
            </w:r>
          </w:p>
        </w:tc>
      </w:tr>
      <w:tr w:rsidR="006B664D" w:rsidRPr="00B37DD2" w:rsidTr="006B664D">
        <w:tc>
          <w:tcPr>
            <w:tcW w:w="14459" w:type="dxa"/>
            <w:gridSpan w:val="6"/>
            <w:shd w:val="clear" w:color="auto" w:fill="FDE9D9" w:themeFill="accent6" w:themeFillTint="33"/>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Strategy 1.5</w:t>
            </w:r>
          </w:p>
          <w:p w:rsidR="006B664D" w:rsidRPr="00B37DD2" w:rsidRDefault="006B664D" w:rsidP="007B1936">
            <w:pPr>
              <w:autoSpaceDE w:val="0"/>
              <w:autoSpaceDN w:val="0"/>
              <w:adjustRightInd w:val="0"/>
              <w:ind w:left="568" w:hanging="567"/>
              <w:rPr>
                <w:rFonts w:ascii="Arial" w:hAnsi="Arial" w:cs="Arial"/>
                <w:b/>
                <w:sz w:val="24"/>
                <w:szCs w:val="24"/>
              </w:rPr>
            </w:pPr>
            <w:r w:rsidRPr="00B37DD2">
              <w:rPr>
                <w:rFonts w:ascii="Arial" w:hAnsi="Arial" w:cs="Arial"/>
                <w:sz w:val="24"/>
                <w:szCs w:val="24"/>
                <w:lang w:val="en-US"/>
              </w:rPr>
              <w:t xml:space="preserve">Advocate the benefits of </w:t>
            </w:r>
            <w:r w:rsidR="002874BB" w:rsidRPr="00B37DD2">
              <w:rPr>
                <w:rFonts w:ascii="Arial" w:hAnsi="Arial" w:cs="Arial"/>
                <w:sz w:val="24"/>
                <w:szCs w:val="24"/>
                <w:lang w:val="en-US"/>
              </w:rPr>
              <w:t xml:space="preserve">Cultural Diversity </w:t>
            </w:r>
            <w:r w:rsidRPr="00B37DD2">
              <w:rPr>
                <w:rFonts w:ascii="Arial" w:hAnsi="Arial" w:cs="Arial"/>
                <w:sz w:val="24"/>
                <w:szCs w:val="24"/>
                <w:lang w:val="en-US"/>
              </w:rPr>
              <w:t>to the community and inform public debate about this as required</w:t>
            </w:r>
            <w:r w:rsidR="00553A51">
              <w:rPr>
                <w:rFonts w:ascii="Arial" w:hAnsi="Arial" w:cs="Arial"/>
                <w:sz w:val="24"/>
                <w:szCs w:val="24"/>
                <w:lang w:val="en-US"/>
              </w:rPr>
              <w:t>.</w:t>
            </w:r>
          </w:p>
        </w:tc>
      </w:tr>
      <w:tr w:rsidR="006B664D" w:rsidRPr="00B37DD2" w:rsidTr="006B664D">
        <w:tc>
          <w:tcPr>
            <w:tcW w:w="5096"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51" w:type="dxa"/>
            <w:gridSpan w:val="2"/>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6B664D" w:rsidRPr="00B37DD2" w:rsidTr="006B664D">
        <w:tc>
          <w:tcPr>
            <w:tcW w:w="5096" w:type="dxa"/>
            <w:shd w:val="clear" w:color="auto" w:fill="FFFFFF" w:themeFill="background1"/>
          </w:tcPr>
          <w:p w:rsidR="006B664D" w:rsidRPr="00B37DD2" w:rsidRDefault="00CA2331" w:rsidP="005558F6">
            <w:pPr>
              <w:autoSpaceDE w:val="0"/>
              <w:autoSpaceDN w:val="0"/>
              <w:adjustRightInd w:val="0"/>
              <w:ind w:left="743" w:hanging="743"/>
              <w:rPr>
                <w:rFonts w:ascii="Arial" w:hAnsi="Arial" w:cs="Arial"/>
                <w:sz w:val="24"/>
                <w:szCs w:val="24"/>
              </w:rPr>
            </w:pPr>
            <w:r w:rsidRPr="00B37DD2">
              <w:rPr>
                <w:rFonts w:ascii="Arial" w:hAnsi="Arial" w:cs="Arial"/>
                <w:sz w:val="24"/>
                <w:szCs w:val="24"/>
              </w:rPr>
              <w:t xml:space="preserve">1.5.1   </w:t>
            </w:r>
            <w:r w:rsidR="006B664D" w:rsidRPr="00B37DD2">
              <w:rPr>
                <w:rFonts w:ascii="Arial" w:hAnsi="Arial" w:cs="Arial"/>
                <w:sz w:val="24"/>
                <w:szCs w:val="24"/>
              </w:rPr>
              <w:t>Promote cultural diversity u</w:t>
            </w:r>
            <w:r w:rsidR="005B0190">
              <w:rPr>
                <w:rFonts w:ascii="Arial" w:hAnsi="Arial" w:cs="Arial"/>
                <w:sz w:val="24"/>
                <w:szCs w:val="24"/>
              </w:rPr>
              <w:t xml:space="preserve">sing various platforms </w:t>
            </w:r>
            <w:r w:rsidR="006B664D" w:rsidRPr="00B37DD2">
              <w:rPr>
                <w:rFonts w:ascii="Arial" w:hAnsi="Arial" w:cs="Arial"/>
                <w:sz w:val="24"/>
                <w:szCs w:val="24"/>
              </w:rPr>
              <w:t>(e.g</w:t>
            </w:r>
            <w:r w:rsidR="00846831" w:rsidRPr="00B37DD2">
              <w:rPr>
                <w:rFonts w:ascii="Arial" w:hAnsi="Arial" w:cs="Arial"/>
                <w:sz w:val="24"/>
                <w:szCs w:val="24"/>
              </w:rPr>
              <w:t xml:space="preserve">. </w:t>
            </w:r>
            <w:r w:rsidR="006B664D" w:rsidRPr="00B37DD2">
              <w:rPr>
                <w:rFonts w:ascii="Arial" w:hAnsi="Arial" w:cs="Arial"/>
                <w:sz w:val="24"/>
                <w:szCs w:val="24"/>
              </w:rPr>
              <w:t>cultural events)</w:t>
            </w:r>
            <w:r w:rsidR="00553A51">
              <w:rPr>
                <w:rFonts w:ascii="Arial" w:hAnsi="Arial" w:cs="Arial"/>
                <w:sz w:val="24"/>
                <w:szCs w:val="24"/>
              </w:rPr>
              <w:t>.</w:t>
            </w:r>
          </w:p>
        </w:tc>
        <w:tc>
          <w:tcPr>
            <w:tcW w:w="3551" w:type="dxa"/>
            <w:gridSpan w:val="2"/>
            <w:shd w:val="clear" w:color="auto" w:fill="FFFFFF" w:themeFill="background1"/>
          </w:tcPr>
          <w:p w:rsidR="006B664D" w:rsidRPr="005B0190" w:rsidRDefault="005B0190" w:rsidP="005B0190">
            <w:pPr>
              <w:pStyle w:val="ListParagraph"/>
              <w:numPr>
                <w:ilvl w:val="0"/>
                <w:numId w:val="39"/>
              </w:numPr>
              <w:autoSpaceDE w:val="0"/>
              <w:autoSpaceDN w:val="0"/>
              <w:adjustRightInd w:val="0"/>
              <w:ind w:left="325" w:hanging="284"/>
              <w:rPr>
                <w:rFonts w:ascii="Arial" w:hAnsi="Arial" w:cs="Arial"/>
                <w:b/>
                <w:sz w:val="24"/>
                <w:szCs w:val="24"/>
              </w:rPr>
            </w:pPr>
            <w:r>
              <w:rPr>
                <w:rFonts w:ascii="Arial" w:hAnsi="Arial" w:cs="Arial"/>
                <w:color w:val="000000"/>
                <w:sz w:val="24"/>
                <w:szCs w:val="24"/>
              </w:rPr>
              <w:t>Cultural Diversity</w:t>
            </w:r>
            <w:r w:rsidR="006B664D" w:rsidRPr="00B37DD2">
              <w:rPr>
                <w:rFonts w:ascii="Arial" w:hAnsi="Arial" w:cs="Arial"/>
                <w:color w:val="000000"/>
                <w:sz w:val="24"/>
                <w:szCs w:val="24"/>
              </w:rPr>
              <w:t xml:space="preserve"> </w:t>
            </w:r>
            <w:r w:rsidR="006B664D" w:rsidRPr="005B0190">
              <w:rPr>
                <w:rFonts w:ascii="Arial" w:hAnsi="Arial" w:cs="Arial"/>
                <w:color w:val="000000"/>
                <w:sz w:val="24"/>
                <w:szCs w:val="24"/>
              </w:rPr>
              <w:t>Officer</w:t>
            </w:r>
          </w:p>
        </w:tc>
        <w:tc>
          <w:tcPr>
            <w:tcW w:w="1134" w:type="dxa"/>
            <w:shd w:val="clear" w:color="auto" w:fill="FFFFFF" w:themeFill="background1"/>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 xml:space="preserve"> </w:t>
            </w:r>
            <w:r w:rsidR="00B705B8" w:rsidRPr="00B705B8">
              <w:rPr>
                <w:rFonts w:ascii="Arial" w:hAnsi="Arial" w:cs="Arial"/>
                <w:sz w:val="24"/>
                <w:szCs w:val="24"/>
              </w:rPr>
              <w:t>Existing</w:t>
            </w:r>
          </w:p>
        </w:tc>
        <w:tc>
          <w:tcPr>
            <w:tcW w:w="1134" w:type="dxa"/>
            <w:shd w:val="clear" w:color="auto" w:fill="FFFFFF" w:themeFill="background1"/>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FFFFF" w:themeFill="background1"/>
          </w:tcPr>
          <w:p w:rsidR="00CA2331" w:rsidRPr="00B37DD2" w:rsidRDefault="006B664D">
            <w:pPr>
              <w:autoSpaceDE w:val="0"/>
              <w:autoSpaceDN w:val="0"/>
              <w:adjustRightInd w:val="0"/>
              <w:rPr>
                <w:rFonts w:ascii="Arial" w:hAnsi="Arial" w:cs="Arial"/>
                <w:sz w:val="24"/>
                <w:szCs w:val="24"/>
              </w:rPr>
            </w:pPr>
            <w:r w:rsidRPr="00B37DD2">
              <w:rPr>
                <w:rFonts w:ascii="Arial" w:hAnsi="Arial" w:cs="Arial"/>
                <w:sz w:val="24"/>
                <w:szCs w:val="24"/>
              </w:rPr>
              <w:t>Regular presentations, events or activities delivered to community groups</w:t>
            </w:r>
            <w:r w:rsidR="00846831" w:rsidRPr="00B37DD2">
              <w:rPr>
                <w:rFonts w:ascii="Arial" w:hAnsi="Arial" w:cs="Arial"/>
                <w:sz w:val="24"/>
                <w:szCs w:val="24"/>
              </w:rPr>
              <w:t>.</w:t>
            </w:r>
          </w:p>
        </w:tc>
      </w:tr>
      <w:tr w:rsidR="006B664D" w:rsidRPr="00B37DD2" w:rsidTr="006B664D">
        <w:tc>
          <w:tcPr>
            <w:tcW w:w="5096" w:type="dxa"/>
            <w:shd w:val="clear" w:color="auto" w:fill="FFFFFF" w:themeFill="background1"/>
          </w:tcPr>
          <w:p w:rsidR="006B664D" w:rsidRPr="00B37DD2" w:rsidRDefault="00CA2331">
            <w:pPr>
              <w:autoSpaceDE w:val="0"/>
              <w:autoSpaceDN w:val="0"/>
              <w:adjustRightInd w:val="0"/>
              <w:ind w:left="743" w:hanging="709"/>
              <w:rPr>
                <w:rFonts w:ascii="Arial" w:hAnsi="Arial" w:cs="Arial"/>
                <w:sz w:val="24"/>
                <w:szCs w:val="24"/>
              </w:rPr>
            </w:pPr>
            <w:proofErr w:type="gramStart"/>
            <w:r w:rsidRPr="00B37DD2">
              <w:rPr>
                <w:rFonts w:ascii="Arial" w:hAnsi="Arial" w:cs="Arial"/>
                <w:sz w:val="24"/>
                <w:szCs w:val="24"/>
              </w:rPr>
              <w:t xml:space="preserve">1.5.2  </w:t>
            </w:r>
            <w:r w:rsidR="006B664D" w:rsidRPr="00B37DD2">
              <w:rPr>
                <w:rFonts w:ascii="Arial" w:hAnsi="Arial" w:cs="Arial"/>
                <w:sz w:val="24"/>
                <w:szCs w:val="24"/>
              </w:rPr>
              <w:t>Proactively</w:t>
            </w:r>
            <w:proofErr w:type="gramEnd"/>
            <w:r w:rsidR="006B664D" w:rsidRPr="00B37DD2">
              <w:rPr>
                <w:rFonts w:ascii="Arial" w:hAnsi="Arial" w:cs="Arial"/>
                <w:sz w:val="24"/>
                <w:szCs w:val="24"/>
              </w:rPr>
              <w:t xml:space="preserve"> respond to media coverage on the benefits of cultural diversity</w:t>
            </w:r>
            <w:r w:rsidR="00553A51">
              <w:rPr>
                <w:rFonts w:ascii="Arial" w:hAnsi="Arial" w:cs="Arial"/>
                <w:sz w:val="24"/>
                <w:szCs w:val="24"/>
              </w:rPr>
              <w:t>.</w:t>
            </w:r>
          </w:p>
        </w:tc>
        <w:tc>
          <w:tcPr>
            <w:tcW w:w="3551" w:type="dxa"/>
            <w:gridSpan w:val="2"/>
            <w:shd w:val="clear" w:color="auto" w:fill="FFFFFF" w:themeFill="background1"/>
          </w:tcPr>
          <w:p w:rsidR="006B664D" w:rsidRPr="00B37DD2" w:rsidRDefault="005B0190" w:rsidP="00543B78">
            <w:pPr>
              <w:pStyle w:val="ListParagraph"/>
              <w:numPr>
                <w:ilvl w:val="0"/>
                <w:numId w:val="38"/>
              </w:numPr>
              <w:autoSpaceDE w:val="0"/>
              <w:autoSpaceDN w:val="0"/>
              <w:adjustRightInd w:val="0"/>
              <w:ind w:left="325" w:hanging="284"/>
              <w:rPr>
                <w:rFonts w:ascii="Arial" w:hAnsi="Arial" w:cs="Arial"/>
                <w:color w:val="000000"/>
                <w:sz w:val="24"/>
                <w:szCs w:val="24"/>
              </w:rPr>
            </w:pPr>
            <w:r>
              <w:rPr>
                <w:rFonts w:ascii="Arial" w:hAnsi="Arial" w:cs="Arial"/>
                <w:color w:val="000000"/>
                <w:sz w:val="24"/>
                <w:szCs w:val="24"/>
              </w:rPr>
              <w:t>Manager Corporate Communications</w:t>
            </w:r>
          </w:p>
          <w:p w:rsidR="006B664D" w:rsidRPr="005B0190" w:rsidRDefault="006B664D" w:rsidP="005B0190">
            <w:pPr>
              <w:pStyle w:val="ListParagraph"/>
              <w:numPr>
                <w:ilvl w:val="0"/>
                <w:numId w:val="38"/>
              </w:numPr>
              <w:autoSpaceDE w:val="0"/>
              <w:autoSpaceDN w:val="0"/>
              <w:adjustRightInd w:val="0"/>
              <w:ind w:left="325" w:hanging="284"/>
              <w:rPr>
                <w:rFonts w:ascii="Arial" w:hAnsi="Arial" w:cs="Arial"/>
                <w:color w:val="000000"/>
                <w:sz w:val="24"/>
                <w:szCs w:val="24"/>
              </w:rPr>
            </w:pPr>
            <w:r w:rsidRPr="00B37DD2">
              <w:rPr>
                <w:rFonts w:ascii="Arial" w:hAnsi="Arial" w:cs="Arial"/>
                <w:color w:val="000000"/>
                <w:sz w:val="24"/>
                <w:szCs w:val="24"/>
              </w:rPr>
              <w:lastRenderedPageBreak/>
              <w:t>Cultural Diversity</w:t>
            </w:r>
            <w:r w:rsidR="005B0190">
              <w:rPr>
                <w:rFonts w:ascii="Arial" w:hAnsi="Arial" w:cs="Arial"/>
                <w:color w:val="000000"/>
                <w:sz w:val="24"/>
                <w:szCs w:val="24"/>
              </w:rPr>
              <w:t xml:space="preserve"> </w:t>
            </w:r>
            <w:r w:rsidRPr="005B0190">
              <w:rPr>
                <w:rFonts w:ascii="Arial" w:hAnsi="Arial" w:cs="Arial"/>
                <w:color w:val="000000"/>
                <w:sz w:val="24"/>
                <w:szCs w:val="24"/>
              </w:rPr>
              <w:t>Officer</w:t>
            </w:r>
          </w:p>
        </w:tc>
        <w:tc>
          <w:tcPr>
            <w:tcW w:w="1134" w:type="dxa"/>
            <w:shd w:val="clear" w:color="auto" w:fill="FFFFFF" w:themeFill="background1"/>
          </w:tcPr>
          <w:p w:rsidR="006B664D" w:rsidRPr="00B37DD2" w:rsidRDefault="00B705B8" w:rsidP="00197D67">
            <w:pPr>
              <w:autoSpaceDE w:val="0"/>
              <w:autoSpaceDN w:val="0"/>
              <w:adjustRightInd w:val="0"/>
              <w:rPr>
                <w:rFonts w:ascii="Arial" w:hAnsi="Arial" w:cs="Arial"/>
                <w:sz w:val="24"/>
                <w:szCs w:val="24"/>
              </w:rPr>
            </w:pPr>
            <w:r w:rsidRPr="00B705B8">
              <w:rPr>
                <w:rFonts w:ascii="Arial" w:hAnsi="Arial" w:cs="Arial"/>
                <w:sz w:val="24"/>
                <w:szCs w:val="24"/>
              </w:rPr>
              <w:lastRenderedPageBreak/>
              <w:t>Existing</w:t>
            </w:r>
          </w:p>
        </w:tc>
        <w:tc>
          <w:tcPr>
            <w:tcW w:w="1134" w:type="dxa"/>
            <w:shd w:val="clear" w:color="auto" w:fill="FFFFFF" w:themeFill="background1"/>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FFFFF" w:themeFill="background1"/>
          </w:tcPr>
          <w:p w:rsidR="00CA2331" w:rsidRPr="00B37DD2" w:rsidRDefault="00846831">
            <w:pPr>
              <w:autoSpaceDE w:val="0"/>
              <w:autoSpaceDN w:val="0"/>
              <w:adjustRightInd w:val="0"/>
              <w:ind w:left="34"/>
              <w:rPr>
                <w:rFonts w:ascii="Arial" w:hAnsi="Arial" w:cs="Arial"/>
                <w:sz w:val="24"/>
                <w:szCs w:val="24"/>
              </w:rPr>
            </w:pPr>
            <w:r w:rsidRPr="00B37DD2">
              <w:rPr>
                <w:rFonts w:ascii="Arial" w:hAnsi="Arial" w:cs="Arial"/>
                <w:sz w:val="24"/>
                <w:szCs w:val="24"/>
                <w:lang w:val="en-US"/>
              </w:rPr>
              <w:t>O</w:t>
            </w:r>
            <w:r w:rsidR="006B664D" w:rsidRPr="00B37DD2">
              <w:rPr>
                <w:rFonts w:ascii="Arial" w:hAnsi="Arial" w:cs="Arial"/>
                <w:sz w:val="24"/>
                <w:szCs w:val="24"/>
                <w:lang w:val="en-US"/>
              </w:rPr>
              <w:t>pportunit</w:t>
            </w:r>
            <w:r w:rsidRPr="00B37DD2">
              <w:rPr>
                <w:rFonts w:ascii="Arial" w:hAnsi="Arial" w:cs="Arial"/>
                <w:sz w:val="24"/>
                <w:szCs w:val="24"/>
                <w:lang w:val="en-US"/>
              </w:rPr>
              <w:t xml:space="preserve">ies are maximized </w:t>
            </w:r>
            <w:r w:rsidR="006B664D" w:rsidRPr="00B37DD2">
              <w:rPr>
                <w:rFonts w:ascii="Arial" w:hAnsi="Arial" w:cs="Arial"/>
                <w:sz w:val="24"/>
                <w:szCs w:val="24"/>
                <w:lang w:val="en-US"/>
              </w:rPr>
              <w:t xml:space="preserve">to positively advocate </w:t>
            </w:r>
            <w:r w:rsidR="005B0190">
              <w:rPr>
                <w:rFonts w:ascii="Arial" w:hAnsi="Arial" w:cs="Arial"/>
                <w:sz w:val="24"/>
                <w:szCs w:val="24"/>
                <w:lang w:val="en-US"/>
              </w:rPr>
              <w:t xml:space="preserve">the </w:t>
            </w:r>
            <w:r w:rsidR="006B664D" w:rsidRPr="00B37DD2">
              <w:rPr>
                <w:rFonts w:ascii="Arial" w:hAnsi="Arial" w:cs="Arial"/>
                <w:sz w:val="24"/>
                <w:szCs w:val="24"/>
                <w:lang w:val="en-US"/>
              </w:rPr>
              <w:lastRenderedPageBreak/>
              <w:t>benefit</w:t>
            </w:r>
            <w:r w:rsidR="005B0190">
              <w:rPr>
                <w:rFonts w:ascii="Arial" w:hAnsi="Arial" w:cs="Arial"/>
                <w:sz w:val="24"/>
                <w:szCs w:val="24"/>
                <w:lang w:val="en-US"/>
              </w:rPr>
              <w:t xml:space="preserve">s of cultural diversity </w:t>
            </w:r>
          </w:p>
        </w:tc>
      </w:tr>
      <w:tr w:rsidR="006B664D" w:rsidRPr="00B37DD2" w:rsidTr="006B664D">
        <w:tc>
          <w:tcPr>
            <w:tcW w:w="5096" w:type="dxa"/>
            <w:shd w:val="clear" w:color="auto" w:fill="FFFFFF" w:themeFill="background1"/>
          </w:tcPr>
          <w:p w:rsidR="006B664D" w:rsidRPr="00B37DD2" w:rsidRDefault="006B664D">
            <w:pPr>
              <w:autoSpaceDE w:val="0"/>
              <w:autoSpaceDN w:val="0"/>
              <w:adjustRightInd w:val="0"/>
              <w:ind w:left="743" w:hanging="743"/>
              <w:rPr>
                <w:rFonts w:ascii="Arial" w:hAnsi="Arial" w:cs="Arial"/>
                <w:sz w:val="24"/>
                <w:szCs w:val="24"/>
              </w:rPr>
            </w:pPr>
            <w:r w:rsidRPr="00B37DD2">
              <w:rPr>
                <w:rFonts w:ascii="Arial" w:hAnsi="Arial" w:cs="Arial"/>
                <w:sz w:val="24"/>
                <w:szCs w:val="24"/>
                <w:lang w:val="en-US"/>
              </w:rPr>
              <w:lastRenderedPageBreak/>
              <w:t xml:space="preserve">1.5.3 </w:t>
            </w:r>
            <w:r w:rsidR="00CA2331" w:rsidRPr="00B37DD2">
              <w:rPr>
                <w:rFonts w:ascii="Arial" w:hAnsi="Arial" w:cs="Arial"/>
                <w:sz w:val="24"/>
                <w:szCs w:val="24"/>
                <w:lang w:val="en-US"/>
              </w:rPr>
              <w:t xml:space="preserve">  </w:t>
            </w:r>
            <w:r w:rsidRPr="00B37DD2">
              <w:rPr>
                <w:rFonts w:ascii="Arial" w:hAnsi="Arial" w:cs="Arial"/>
                <w:sz w:val="24"/>
                <w:szCs w:val="24"/>
                <w:lang w:val="en-US"/>
              </w:rPr>
              <w:t xml:space="preserve">Develop audio-visual and print messaging that communicates the community-wide benefit of </w:t>
            </w:r>
            <w:r w:rsidR="002874BB" w:rsidRPr="00B37DD2">
              <w:rPr>
                <w:rFonts w:ascii="Arial" w:hAnsi="Arial" w:cs="Arial"/>
                <w:sz w:val="24"/>
                <w:szCs w:val="24"/>
                <w:lang w:val="en-US"/>
              </w:rPr>
              <w:t>Cultural Diversity</w:t>
            </w:r>
            <w:r w:rsidR="00553A51">
              <w:rPr>
                <w:rFonts w:ascii="Arial" w:hAnsi="Arial" w:cs="Arial"/>
                <w:sz w:val="24"/>
                <w:szCs w:val="24"/>
                <w:lang w:val="en-US"/>
              </w:rPr>
              <w:t>.</w:t>
            </w:r>
            <w:r w:rsidR="002874BB" w:rsidRPr="00B37DD2">
              <w:rPr>
                <w:rFonts w:ascii="Arial" w:hAnsi="Arial" w:cs="Arial"/>
                <w:sz w:val="24"/>
                <w:szCs w:val="24"/>
                <w:lang w:val="en-US"/>
              </w:rPr>
              <w:t xml:space="preserve"> </w:t>
            </w:r>
          </w:p>
        </w:tc>
        <w:tc>
          <w:tcPr>
            <w:tcW w:w="3551" w:type="dxa"/>
            <w:gridSpan w:val="2"/>
            <w:shd w:val="clear" w:color="auto" w:fill="FFFFFF" w:themeFill="background1"/>
          </w:tcPr>
          <w:p w:rsidR="006B664D" w:rsidRPr="00B37DD2" w:rsidRDefault="005B0190" w:rsidP="00543B78">
            <w:pPr>
              <w:pStyle w:val="ListParagraph"/>
              <w:numPr>
                <w:ilvl w:val="0"/>
                <w:numId w:val="40"/>
              </w:numPr>
              <w:autoSpaceDE w:val="0"/>
              <w:autoSpaceDN w:val="0"/>
              <w:adjustRightInd w:val="0"/>
              <w:ind w:left="325" w:hanging="284"/>
              <w:rPr>
                <w:rFonts w:ascii="Arial" w:hAnsi="Arial" w:cs="Arial"/>
                <w:color w:val="000000"/>
                <w:sz w:val="24"/>
                <w:szCs w:val="24"/>
              </w:rPr>
            </w:pPr>
            <w:r>
              <w:rPr>
                <w:rFonts w:ascii="Arial" w:hAnsi="Arial" w:cs="Arial"/>
                <w:color w:val="000000"/>
                <w:sz w:val="24"/>
                <w:szCs w:val="24"/>
              </w:rPr>
              <w:t xml:space="preserve">Manager Corporate </w:t>
            </w:r>
            <w:r w:rsidR="006B664D" w:rsidRPr="00B37DD2">
              <w:rPr>
                <w:rFonts w:ascii="Arial" w:hAnsi="Arial" w:cs="Arial"/>
                <w:color w:val="000000"/>
                <w:sz w:val="24"/>
                <w:szCs w:val="24"/>
              </w:rPr>
              <w:t xml:space="preserve">Communications </w:t>
            </w:r>
          </w:p>
          <w:p w:rsidR="006B664D" w:rsidRPr="005B0190" w:rsidRDefault="005B0190" w:rsidP="005B0190">
            <w:pPr>
              <w:pStyle w:val="ListParagraph"/>
              <w:numPr>
                <w:ilvl w:val="0"/>
                <w:numId w:val="40"/>
              </w:numPr>
              <w:autoSpaceDE w:val="0"/>
              <w:autoSpaceDN w:val="0"/>
              <w:adjustRightInd w:val="0"/>
              <w:ind w:left="325" w:hanging="284"/>
              <w:rPr>
                <w:rFonts w:ascii="Arial" w:hAnsi="Arial" w:cs="Arial"/>
                <w:color w:val="000000"/>
                <w:sz w:val="24"/>
                <w:szCs w:val="24"/>
              </w:rPr>
            </w:pPr>
            <w:r>
              <w:rPr>
                <w:rFonts w:ascii="Arial" w:hAnsi="Arial" w:cs="Arial"/>
                <w:color w:val="000000"/>
                <w:sz w:val="24"/>
                <w:szCs w:val="24"/>
              </w:rPr>
              <w:t xml:space="preserve">Cultural Diversity </w:t>
            </w:r>
            <w:r w:rsidR="006B664D" w:rsidRPr="005B0190">
              <w:rPr>
                <w:rFonts w:ascii="Arial" w:hAnsi="Arial" w:cs="Arial"/>
                <w:color w:val="000000"/>
                <w:sz w:val="24"/>
                <w:szCs w:val="24"/>
              </w:rPr>
              <w:t>Officer</w:t>
            </w:r>
          </w:p>
        </w:tc>
        <w:tc>
          <w:tcPr>
            <w:tcW w:w="1134" w:type="dxa"/>
            <w:shd w:val="clear" w:color="auto" w:fill="FFFFFF" w:themeFill="background1"/>
          </w:tcPr>
          <w:p w:rsidR="006B664D" w:rsidRPr="00B37DD2" w:rsidRDefault="00B705B8" w:rsidP="00197D67">
            <w:pPr>
              <w:autoSpaceDE w:val="0"/>
              <w:autoSpaceDN w:val="0"/>
              <w:adjustRightInd w:val="0"/>
              <w:rPr>
                <w:rFonts w:ascii="Arial" w:hAnsi="Arial" w:cs="Arial"/>
                <w:sz w:val="24"/>
                <w:szCs w:val="24"/>
              </w:rPr>
            </w:pPr>
            <w:r w:rsidRPr="00B705B8">
              <w:rPr>
                <w:rFonts w:ascii="Arial" w:hAnsi="Arial" w:cs="Arial"/>
                <w:sz w:val="24"/>
                <w:szCs w:val="24"/>
              </w:rPr>
              <w:t>Existing</w:t>
            </w:r>
          </w:p>
        </w:tc>
        <w:tc>
          <w:tcPr>
            <w:tcW w:w="1134" w:type="dxa"/>
            <w:shd w:val="clear" w:color="auto" w:fill="FFFFFF" w:themeFill="background1"/>
          </w:tcPr>
          <w:p w:rsidR="006B664D" w:rsidRPr="00B37DD2" w:rsidRDefault="009D672E" w:rsidP="00197D67">
            <w:pPr>
              <w:autoSpaceDE w:val="0"/>
              <w:autoSpaceDN w:val="0"/>
              <w:adjustRightInd w:val="0"/>
              <w:rPr>
                <w:rFonts w:ascii="Arial" w:hAnsi="Arial" w:cs="Arial"/>
                <w:sz w:val="24"/>
                <w:szCs w:val="24"/>
              </w:rPr>
            </w:pPr>
            <w:r>
              <w:rPr>
                <w:rFonts w:ascii="Arial" w:hAnsi="Arial" w:cs="Arial"/>
                <w:sz w:val="24"/>
                <w:szCs w:val="24"/>
              </w:rPr>
              <w:t>ongoing</w:t>
            </w:r>
          </w:p>
        </w:tc>
        <w:tc>
          <w:tcPr>
            <w:tcW w:w="3544" w:type="dxa"/>
            <w:shd w:val="clear" w:color="auto" w:fill="FFFFFF" w:themeFill="background1"/>
          </w:tcPr>
          <w:p w:rsidR="006B664D" w:rsidRPr="00B37DD2" w:rsidRDefault="006B664D" w:rsidP="00A73302">
            <w:pPr>
              <w:pStyle w:val="ListParagraph"/>
              <w:numPr>
                <w:ilvl w:val="0"/>
                <w:numId w:val="57"/>
              </w:numPr>
              <w:autoSpaceDE w:val="0"/>
              <w:autoSpaceDN w:val="0"/>
              <w:adjustRightInd w:val="0"/>
              <w:ind w:left="318" w:hanging="284"/>
              <w:rPr>
                <w:rFonts w:ascii="Arial" w:hAnsi="Arial" w:cs="Arial"/>
                <w:sz w:val="24"/>
                <w:szCs w:val="24"/>
                <w:lang w:val="en-US"/>
              </w:rPr>
            </w:pPr>
            <w:r w:rsidRPr="00B37DD2">
              <w:rPr>
                <w:rFonts w:ascii="Arial" w:hAnsi="Arial" w:cs="Arial"/>
                <w:sz w:val="24"/>
                <w:szCs w:val="24"/>
                <w:lang w:val="en-US"/>
              </w:rPr>
              <w:t xml:space="preserve">Key messages developed </w:t>
            </w:r>
          </w:p>
          <w:p w:rsidR="00CA2331" w:rsidRPr="005B0190" w:rsidRDefault="006B664D" w:rsidP="007B1936">
            <w:pPr>
              <w:pStyle w:val="ListParagraph"/>
              <w:numPr>
                <w:ilvl w:val="0"/>
                <w:numId w:val="57"/>
              </w:numPr>
              <w:autoSpaceDE w:val="0"/>
              <w:autoSpaceDN w:val="0"/>
              <w:adjustRightInd w:val="0"/>
              <w:ind w:left="318" w:hanging="284"/>
              <w:rPr>
                <w:rFonts w:ascii="Arial" w:hAnsi="Arial" w:cs="Arial"/>
                <w:sz w:val="24"/>
                <w:szCs w:val="24"/>
                <w:lang w:val="en-US"/>
              </w:rPr>
            </w:pPr>
            <w:r w:rsidRPr="00B37DD2">
              <w:rPr>
                <w:rFonts w:ascii="Arial" w:hAnsi="Arial" w:cs="Arial"/>
                <w:sz w:val="24"/>
                <w:szCs w:val="24"/>
                <w:lang w:val="en-US"/>
              </w:rPr>
              <w:t>Key messages are used in City audio-visual materials</w:t>
            </w:r>
            <w:r w:rsidR="00CA2331" w:rsidRPr="00B37DD2">
              <w:rPr>
                <w:rFonts w:ascii="Arial" w:hAnsi="Arial" w:cs="Arial"/>
                <w:sz w:val="24"/>
                <w:szCs w:val="24"/>
                <w:lang w:val="en-US"/>
              </w:rPr>
              <w:t xml:space="preserve"> </w:t>
            </w:r>
            <w:r w:rsidRPr="00B37DD2">
              <w:rPr>
                <w:rFonts w:ascii="Arial" w:hAnsi="Arial" w:cs="Arial"/>
                <w:sz w:val="24"/>
                <w:szCs w:val="24"/>
                <w:lang w:val="en-US"/>
              </w:rPr>
              <w:t>and publications</w:t>
            </w:r>
          </w:p>
        </w:tc>
      </w:tr>
      <w:tr w:rsidR="006B664D" w:rsidRPr="00B37DD2" w:rsidTr="006B664D">
        <w:tc>
          <w:tcPr>
            <w:tcW w:w="14459" w:type="dxa"/>
            <w:gridSpan w:val="6"/>
            <w:shd w:val="clear" w:color="auto" w:fill="B8CCE4" w:themeFill="accent1" w:themeFillTint="66"/>
          </w:tcPr>
          <w:p w:rsidR="006B664D" w:rsidRPr="00B37DD2" w:rsidRDefault="006B664D" w:rsidP="00197D67">
            <w:pPr>
              <w:rPr>
                <w:rFonts w:ascii="Arial" w:hAnsi="Arial" w:cs="Arial"/>
                <w:b/>
                <w:sz w:val="24"/>
                <w:szCs w:val="24"/>
              </w:rPr>
            </w:pPr>
            <w:r w:rsidRPr="00B37DD2">
              <w:rPr>
                <w:rFonts w:ascii="Arial" w:hAnsi="Arial" w:cs="Arial"/>
                <w:b/>
                <w:sz w:val="24"/>
                <w:szCs w:val="24"/>
              </w:rPr>
              <w:t>Outcome 2 – Social and cultural inclusion</w:t>
            </w:r>
          </w:p>
          <w:p w:rsidR="006B664D" w:rsidRPr="00B37DD2" w:rsidRDefault="006B664D">
            <w:pPr>
              <w:rPr>
                <w:rFonts w:ascii="Arial" w:hAnsi="Arial" w:cs="Arial"/>
                <w:b/>
                <w:sz w:val="24"/>
                <w:szCs w:val="24"/>
              </w:rPr>
            </w:pPr>
            <w:r w:rsidRPr="00B37DD2">
              <w:rPr>
                <w:rFonts w:ascii="Arial" w:hAnsi="Arial" w:cs="Arial"/>
                <w:sz w:val="24"/>
                <w:szCs w:val="24"/>
              </w:rPr>
              <w:t>Ensure social and cultural inclusion by addressing and removing barriers which prevent equitable access to all City of Cockburn services, and promote social cohesion</w:t>
            </w:r>
            <w:r w:rsidR="00553A51">
              <w:rPr>
                <w:rFonts w:ascii="Arial" w:hAnsi="Arial" w:cs="Arial"/>
                <w:sz w:val="24"/>
                <w:szCs w:val="24"/>
              </w:rPr>
              <w:t>.</w:t>
            </w:r>
            <w:r w:rsidRPr="00B37DD2">
              <w:rPr>
                <w:rFonts w:ascii="Arial" w:hAnsi="Arial" w:cs="Arial"/>
                <w:sz w:val="24"/>
                <w:szCs w:val="24"/>
              </w:rPr>
              <w:t xml:space="preserve"> </w:t>
            </w:r>
          </w:p>
        </w:tc>
      </w:tr>
      <w:tr w:rsidR="006B664D" w:rsidRPr="00B37DD2" w:rsidTr="006B664D">
        <w:tc>
          <w:tcPr>
            <w:tcW w:w="14459" w:type="dxa"/>
            <w:gridSpan w:val="6"/>
            <w:shd w:val="clear" w:color="auto" w:fill="FDE9D9" w:themeFill="accent6" w:themeFillTint="33"/>
          </w:tcPr>
          <w:p w:rsidR="006B664D" w:rsidRPr="00B37DD2" w:rsidRDefault="006B664D" w:rsidP="00197D67">
            <w:pPr>
              <w:autoSpaceDE w:val="0"/>
              <w:autoSpaceDN w:val="0"/>
              <w:adjustRightInd w:val="0"/>
              <w:ind w:left="568" w:hanging="567"/>
              <w:rPr>
                <w:rFonts w:ascii="Arial" w:hAnsi="Arial" w:cs="Arial"/>
                <w:b/>
                <w:sz w:val="24"/>
                <w:szCs w:val="24"/>
              </w:rPr>
            </w:pPr>
            <w:r w:rsidRPr="00B37DD2">
              <w:rPr>
                <w:rFonts w:ascii="Arial" w:hAnsi="Arial" w:cs="Arial"/>
                <w:b/>
                <w:sz w:val="24"/>
                <w:szCs w:val="24"/>
              </w:rPr>
              <w:t xml:space="preserve">Strategy 2.1      </w:t>
            </w:r>
          </w:p>
          <w:p w:rsidR="006B664D" w:rsidRPr="00B37DD2" w:rsidRDefault="006B664D" w:rsidP="00197D67">
            <w:pPr>
              <w:autoSpaceDE w:val="0"/>
              <w:autoSpaceDN w:val="0"/>
              <w:adjustRightInd w:val="0"/>
              <w:ind w:left="12" w:hanging="12"/>
              <w:rPr>
                <w:rFonts w:ascii="Arial" w:hAnsi="Arial" w:cs="Arial"/>
                <w:sz w:val="24"/>
                <w:szCs w:val="24"/>
                <w:lang w:val="en-US"/>
              </w:rPr>
            </w:pPr>
            <w:proofErr w:type="spellStart"/>
            <w:r w:rsidRPr="00B37DD2">
              <w:rPr>
                <w:rFonts w:ascii="Arial" w:hAnsi="Arial" w:cs="Arial"/>
                <w:sz w:val="24"/>
                <w:szCs w:val="24"/>
                <w:lang w:val="en-US"/>
              </w:rPr>
              <w:t>Recognise</w:t>
            </w:r>
            <w:proofErr w:type="spellEnd"/>
            <w:r w:rsidRPr="00B37DD2">
              <w:rPr>
                <w:rFonts w:ascii="Arial" w:hAnsi="Arial" w:cs="Arial"/>
                <w:sz w:val="24"/>
                <w:szCs w:val="24"/>
                <w:lang w:val="en-US"/>
              </w:rPr>
              <w:t xml:space="preserve"> the value of engaging, consulting and involving culturally diverse communities and the importance of an on-going feedback process to inform continual improvement.</w:t>
            </w:r>
          </w:p>
          <w:p w:rsidR="006B664D" w:rsidRPr="00B37DD2" w:rsidRDefault="006B664D" w:rsidP="00197D67">
            <w:pPr>
              <w:autoSpaceDE w:val="0"/>
              <w:autoSpaceDN w:val="0"/>
              <w:adjustRightInd w:val="0"/>
              <w:ind w:left="12" w:hanging="12"/>
              <w:rPr>
                <w:rFonts w:ascii="Arial" w:hAnsi="Arial" w:cs="Arial"/>
                <w:b/>
                <w:sz w:val="24"/>
                <w:szCs w:val="24"/>
              </w:rPr>
            </w:pPr>
          </w:p>
        </w:tc>
      </w:tr>
      <w:tr w:rsidR="006B664D" w:rsidRPr="00B37DD2" w:rsidTr="006B664D">
        <w:tc>
          <w:tcPr>
            <w:tcW w:w="5104" w:type="dxa"/>
            <w:gridSpan w:val="2"/>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43"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6B664D" w:rsidRPr="00B37DD2" w:rsidTr="000424C5">
        <w:tc>
          <w:tcPr>
            <w:tcW w:w="5104" w:type="dxa"/>
            <w:gridSpan w:val="2"/>
            <w:shd w:val="clear" w:color="auto" w:fill="F2DBDB" w:themeFill="accent2" w:themeFillTint="33"/>
          </w:tcPr>
          <w:p w:rsidR="006B664D" w:rsidRPr="00B37DD2" w:rsidRDefault="000424C5" w:rsidP="00197D67">
            <w:pPr>
              <w:autoSpaceDE w:val="0"/>
              <w:autoSpaceDN w:val="0"/>
              <w:adjustRightInd w:val="0"/>
              <w:ind w:left="743" w:hanging="709"/>
              <w:rPr>
                <w:rFonts w:ascii="Arial" w:hAnsi="Arial" w:cs="Arial"/>
                <w:sz w:val="24"/>
                <w:szCs w:val="24"/>
              </w:rPr>
            </w:pPr>
            <w:r w:rsidRPr="00B37DD2">
              <w:rPr>
                <w:rFonts w:ascii="Arial" w:hAnsi="Arial" w:cs="Arial"/>
                <w:sz w:val="24"/>
                <w:szCs w:val="24"/>
              </w:rPr>
              <w:t>*</w:t>
            </w:r>
            <w:r w:rsidR="006B664D" w:rsidRPr="00B37DD2">
              <w:rPr>
                <w:rFonts w:ascii="Arial" w:hAnsi="Arial" w:cs="Arial"/>
                <w:sz w:val="24"/>
                <w:szCs w:val="24"/>
              </w:rPr>
              <w:t xml:space="preserve">2.1.1  </w:t>
            </w:r>
            <w:r w:rsidR="004A4A26" w:rsidRPr="00B37DD2">
              <w:rPr>
                <w:rFonts w:ascii="Arial" w:hAnsi="Arial" w:cs="Arial"/>
                <w:sz w:val="24"/>
                <w:szCs w:val="24"/>
              </w:rPr>
              <w:t xml:space="preserve"> </w:t>
            </w:r>
            <w:r w:rsidR="006B664D" w:rsidRPr="00B37DD2">
              <w:rPr>
                <w:rFonts w:ascii="Arial" w:hAnsi="Arial" w:cs="Arial"/>
                <w:sz w:val="24"/>
                <w:szCs w:val="24"/>
              </w:rPr>
              <w:t xml:space="preserve">The </w:t>
            </w:r>
            <w:r w:rsidR="002874BB" w:rsidRPr="00B37DD2">
              <w:rPr>
                <w:rFonts w:ascii="Arial" w:hAnsi="Arial" w:cs="Arial"/>
                <w:sz w:val="24"/>
                <w:szCs w:val="24"/>
              </w:rPr>
              <w:t xml:space="preserve">Cultural Diversity </w:t>
            </w:r>
            <w:r w:rsidR="006B664D" w:rsidRPr="00B37DD2">
              <w:rPr>
                <w:rFonts w:ascii="Arial" w:hAnsi="Arial" w:cs="Arial"/>
                <w:sz w:val="24"/>
                <w:szCs w:val="24"/>
              </w:rPr>
              <w:t xml:space="preserve">Officer continues to </w:t>
            </w:r>
            <w:r w:rsidR="006B664D" w:rsidRPr="00B37DD2">
              <w:rPr>
                <w:rFonts w:ascii="Arial" w:hAnsi="Arial" w:cs="Arial"/>
                <w:sz w:val="24"/>
                <w:szCs w:val="24"/>
                <w:lang w:val="en-US"/>
              </w:rPr>
              <w:t xml:space="preserve">engage, consult and </w:t>
            </w:r>
            <w:r w:rsidR="006B664D" w:rsidRPr="00B37DD2">
              <w:rPr>
                <w:rFonts w:ascii="Arial" w:hAnsi="Arial" w:cs="Arial"/>
                <w:sz w:val="24"/>
                <w:szCs w:val="24"/>
              </w:rPr>
              <w:t>seek continuous feedback</w:t>
            </w:r>
            <w:r w:rsidR="005B0190">
              <w:rPr>
                <w:rFonts w:ascii="Arial" w:hAnsi="Arial" w:cs="Arial"/>
                <w:sz w:val="24"/>
                <w:szCs w:val="24"/>
              </w:rPr>
              <w:t xml:space="preserve"> for improvement purposes</w:t>
            </w:r>
            <w:r w:rsidR="006B664D" w:rsidRPr="00B37DD2">
              <w:rPr>
                <w:rFonts w:ascii="Arial" w:hAnsi="Arial" w:cs="Arial"/>
                <w:sz w:val="24"/>
                <w:szCs w:val="24"/>
              </w:rPr>
              <w:t xml:space="preserve"> (both formal and informal)</w:t>
            </w:r>
            <w:r w:rsidR="00553A51">
              <w:rPr>
                <w:rFonts w:ascii="Arial" w:hAnsi="Arial" w:cs="Arial"/>
                <w:sz w:val="24"/>
                <w:szCs w:val="24"/>
              </w:rPr>
              <w:t>.</w:t>
            </w:r>
            <w:r w:rsidR="006B664D" w:rsidRPr="00B37DD2">
              <w:rPr>
                <w:rFonts w:ascii="Arial" w:hAnsi="Arial" w:cs="Arial"/>
                <w:sz w:val="24"/>
                <w:szCs w:val="24"/>
              </w:rPr>
              <w:t xml:space="preserve"> </w:t>
            </w:r>
          </w:p>
          <w:p w:rsidR="004A4A26" w:rsidRPr="00B37DD2" w:rsidRDefault="004A4A26" w:rsidP="00197D67">
            <w:pPr>
              <w:autoSpaceDE w:val="0"/>
              <w:autoSpaceDN w:val="0"/>
              <w:adjustRightInd w:val="0"/>
              <w:ind w:left="743" w:hanging="709"/>
              <w:rPr>
                <w:rFonts w:ascii="Arial" w:hAnsi="Arial" w:cs="Arial"/>
                <w:sz w:val="24"/>
                <w:szCs w:val="24"/>
              </w:rPr>
            </w:pPr>
          </w:p>
          <w:p w:rsidR="004A4A26" w:rsidRPr="00B37DD2" w:rsidRDefault="004A4A26" w:rsidP="00197D67">
            <w:pPr>
              <w:autoSpaceDE w:val="0"/>
              <w:autoSpaceDN w:val="0"/>
              <w:adjustRightInd w:val="0"/>
              <w:ind w:left="743" w:hanging="709"/>
              <w:rPr>
                <w:rFonts w:ascii="Arial" w:hAnsi="Arial" w:cs="Arial"/>
                <w:sz w:val="24"/>
                <w:szCs w:val="24"/>
              </w:rPr>
            </w:pPr>
          </w:p>
          <w:p w:rsidR="004A4A26" w:rsidRPr="00B37DD2" w:rsidRDefault="004A4A26" w:rsidP="00197D67">
            <w:pPr>
              <w:autoSpaceDE w:val="0"/>
              <w:autoSpaceDN w:val="0"/>
              <w:adjustRightInd w:val="0"/>
              <w:ind w:left="743" w:hanging="709"/>
              <w:rPr>
                <w:rFonts w:ascii="Arial" w:hAnsi="Arial" w:cs="Arial"/>
                <w:sz w:val="24"/>
                <w:szCs w:val="24"/>
              </w:rPr>
            </w:pPr>
          </w:p>
          <w:p w:rsidR="004A4A26" w:rsidRPr="00B37DD2" w:rsidRDefault="004A4A26" w:rsidP="00197D67">
            <w:pPr>
              <w:autoSpaceDE w:val="0"/>
              <w:autoSpaceDN w:val="0"/>
              <w:adjustRightInd w:val="0"/>
              <w:ind w:left="743" w:hanging="709"/>
              <w:rPr>
                <w:rFonts w:ascii="Arial" w:hAnsi="Arial" w:cs="Arial"/>
                <w:sz w:val="24"/>
                <w:szCs w:val="24"/>
              </w:rPr>
            </w:pPr>
          </w:p>
          <w:p w:rsidR="004A4A26" w:rsidRPr="00B37DD2" w:rsidRDefault="004A4A26" w:rsidP="00197D67">
            <w:pPr>
              <w:autoSpaceDE w:val="0"/>
              <w:autoSpaceDN w:val="0"/>
              <w:adjustRightInd w:val="0"/>
              <w:ind w:left="743" w:hanging="709"/>
              <w:rPr>
                <w:rFonts w:ascii="Arial" w:hAnsi="Arial" w:cs="Arial"/>
                <w:sz w:val="24"/>
                <w:szCs w:val="24"/>
              </w:rPr>
            </w:pPr>
          </w:p>
          <w:p w:rsidR="004A4A26" w:rsidRPr="00B37DD2" w:rsidRDefault="004A4A26" w:rsidP="00197D67">
            <w:pPr>
              <w:autoSpaceDE w:val="0"/>
              <w:autoSpaceDN w:val="0"/>
              <w:adjustRightInd w:val="0"/>
              <w:ind w:left="743" w:hanging="709"/>
              <w:rPr>
                <w:rFonts w:ascii="Arial" w:hAnsi="Arial" w:cs="Arial"/>
                <w:sz w:val="24"/>
                <w:szCs w:val="24"/>
              </w:rPr>
            </w:pPr>
          </w:p>
        </w:tc>
        <w:tc>
          <w:tcPr>
            <w:tcW w:w="3543" w:type="dxa"/>
            <w:shd w:val="clear" w:color="auto" w:fill="F2DBDB" w:themeFill="accent2" w:themeFillTint="33"/>
          </w:tcPr>
          <w:p w:rsidR="006B664D" w:rsidRPr="00212D05" w:rsidRDefault="002874BB" w:rsidP="00212D05">
            <w:pPr>
              <w:pStyle w:val="ListParagraph"/>
              <w:numPr>
                <w:ilvl w:val="0"/>
                <w:numId w:val="72"/>
              </w:numPr>
              <w:autoSpaceDE w:val="0"/>
              <w:autoSpaceDN w:val="0"/>
              <w:adjustRightInd w:val="0"/>
              <w:rPr>
                <w:rFonts w:ascii="Arial" w:hAnsi="Arial" w:cs="Arial"/>
                <w:sz w:val="24"/>
                <w:szCs w:val="24"/>
              </w:rPr>
            </w:pPr>
            <w:r w:rsidRPr="00212D05">
              <w:rPr>
                <w:rFonts w:ascii="Arial" w:hAnsi="Arial" w:cs="Arial"/>
                <w:color w:val="000000"/>
                <w:sz w:val="24"/>
                <w:szCs w:val="24"/>
              </w:rPr>
              <w:t xml:space="preserve">Cultural Diversity </w:t>
            </w:r>
            <w:r w:rsidR="006B664D" w:rsidRPr="00212D05">
              <w:rPr>
                <w:rFonts w:ascii="Arial" w:hAnsi="Arial" w:cs="Arial"/>
                <w:color w:val="000000"/>
                <w:sz w:val="24"/>
                <w:szCs w:val="24"/>
              </w:rPr>
              <w:t>Officer</w:t>
            </w:r>
          </w:p>
          <w:p w:rsidR="00212D05" w:rsidRPr="00212D05" w:rsidRDefault="00212D05" w:rsidP="00212D05">
            <w:pPr>
              <w:pStyle w:val="ListParagraph"/>
              <w:numPr>
                <w:ilvl w:val="0"/>
                <w:numId w:val="72"/>
              </w:numPr>
              <w:autoSpaceDE w:val="0"/>
              <w:autoSpaceDN w:val="0"/>
              <w:adjustRightInd w:val="0"/>
              <w:rPr>
                <w:rFonts w:ascii="Arial" w:hAnsi="Arial" w:cs="Arial"/>
                <w:sz w:val="24"/>
                <w:szCs w:val="24"/>
              </w:rPr>
            </w:pPr>
            <w:r>
              <w:rPr>
                <w:rFonts w:ascii="Arial" w:hAnsi="Arial" w:cs="Arial"/>
                <w:color w:val="000000"/>
                <w:sz w:val="24"/>
                <w:szCs w:val="24"/>
              </w:rPr>
              <w:t>Community Engagement Officer</w:t>
            </w:r>
          </w:p>
          <w:p w:rsidR="006B664D" w:rsidRPr="00B37DD2" w:rsidRDefault="006B664D" w:rsidP="00197D67">
            <w:pPr>
              <w:autoSpaceDE w:val="0"/>
              <w:autoSpaceDN w:val="0"/>
              <w:adjustRightInd w:val="0"/>
              <w:rPr>
                <w:rFonts w:ascii="Arial" w:hAnsi="Arial" w:cs="Arial"/>
                <w:sz w:val="24"/>
                <w:szCs w:val="24"/>
              </w:rPr>
            </w:pPr>
          </w:p>
        </w:tc>
        <w:tc>
          <w:tcPr>
            <w:tcW w:w="1134" w:type="dxa"/>
            <w:shd w:val="clear" w:color="auto" w:fill="F2DBDB" w:themeFill="accent2" w:themeFillTint="33"/>
          </w:tcPr>
          <w:p w:rsidR="006B664D" w:rsidRPr="00B37DD2" w:rsidRDefault="000A65F0" w:rsidP="00197D67">
            <w:pPr>
              <w:autoSpaceDE w:val="0"/>
              <w:autoSpaceDN w:val="0"/>
              <w:adjustRightInd w:val="0"/>
              <w:rPr>
                <w:rFonts w:ascii="Arial" w:hAnsi="Arial" w:cs="Arial"/>
                <w:sz w:val="24"/>
                <w:szCs w:val="24"/>
              </w:rPr>
            </w:pPr>
            <w:r>
              <w:rPr>
                <w:rFonts w:ascii="Arial" w:hAnsi="Arial" w:cs="Arial"/>
                <w:sz w:val="24"/>
                <w:szCs w:val="24"/>
              </w:rPr>
              <w:t>Existing</w:t>
            </w:r>
          </w:p>
        </w:tc>
        <w:tc>
          <w:tcPr>
            <w:tcW w:w="1134" w:type="dxa"/>
            <w:shd w:val="clear" w:color="auto" w:fill="F2DBDB" w:themeFill="accent2" w:themeFillTint="33"/>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2DBDB" w:themeFill="accent2" w:themeFillTint="33"/>
          </w:tcPr>
          <w:p w:rsidR="006B664D" w:rsidRPr="00B37DD2" w:rsidRDefault="006B664D" w:rsidP="00543B78">
            <w:pPr>
              <w:pStyle w:val="ListParagraph"/>
              <w:numPr>
                <w:ilvl w:val="0"/>
                <w:numId w:val="23"/>
              </w:numPr>
              <w:autoSpaceDE w:val="0"/>
              <w:autoSpaceDN w:val="0"/>
              <w:adjustRightInd w:val="0"/>
              <w:ind w:left="318" w:hanging="284"/>
              <w:rPr>
                <w:rFonts w:ascii="Arial" w:hAnsi="Arial" w:cs="Arial"/>
                <w:sz w:val="24"/>
                <w:szCs w:val="24"/>
              </w:rPr>
            </w:pPr>
            <w:r w:rsidRPr="00B37DD2">
              <w:rPr>
                <w:rFonts w:ascii="Arial" w:hAnsi="Arial" w:cs="Arial"/>
                <w:sz w:val="24"/>
                <w:szCs w:val="24"/>
              </w:rPr>
              <w:t xml:space="preserve">Continuous engagement, consultation and the joint identification of capacity building opportunities with culturally diverse communities  </w:t>
            </w:r>
          </w:p>
          <w:p w:rsidR="00CA2331" w:rsidRPr="007B1936" w:rsidRDefault="006B664D" w:rsidP="007B1936">
            <w:pPr>
              <w:pStyle w:val="ListParagraph"/>
              <w:numPr>
                <w:ilvl w:val="0"/>
                <w:numId w:val="23"/>
              </w:numPr>
              <w:autoSpaceDE w:val="0"/>
              <w:autoSpaceDN w:val="0"/>
              <w:adjustRightInd w:val="0"/>
              <w:ind w:left="318" w:hanging="284"/>
              <w:rPr>
                <w:rFonts w:ascii="Arial" w:hAnsi="Arial" w:cs="Arial"/>
                <w:sz w:val="24"/>
                <w:szCs w:val="24"/>
              </w:rPr>
            </w:pPr>
            <w:r w:rsidRPr="00B37DD2">
              <w:rPr>
                <w:rFonts w:ascii="Arial" w:hAnsi="Arial" w:cs="Arial"/>
                <w:sz w:val="24"/>
                <w:szCs w:val="24"/>
              </w:rPr>
              <w:t>Relationships are developed to embrace the sharing of both formal and informal feedback</w:t>
            </w:r>
          </w:p>
        </w:tc>
      </w:tr>
      <w:tr w:rsidR="006B664D" w:rsidRPr="00B37DD2" w:rsidTr="006B664D">
        <w:tc>
          <w:tcPr>
            <w:tcW w:w="14459" w:type="dxa"/>
            <w:gridSpan w:val="6"/>
            <w:shd w:val="clear" w:color="auto" w:fill="FDE9D9" w:themeFill="accent6" w:themeFillTint="33"/>
          </w:tcPr>
          <w:p w:rsidR="006B664D" w:rsidRPr="00B37DD2" w:rsidRDefault="006B664D" w:rsidP="00197D67">
            <w:pPr>
              <w:autoSpaceDE w:val="0"/>
              <w:autoSpaceDN w:val="0"/>
              <w:adjustRightInd w:val="0"/>
              <w:ind w:left="568" w:hanging="567"/>
              <w:rPr>
                <w:rFonts w:ascii="Arial" w:hAnsi="Arial" w:cs="Arial"/>
                <w:b/>
                <w:sz w:val="24"/>
                <w:szCs w:val="24"/>
                <w:lang w:val="en-US"/>
              </w:rPr>
            </w:pPr>
            <w:r w:rsidRPr="00B37DD2">
              <w:rPr>
                <w:rFonts w:ascii="Arial" w:hAnsi="Arial" w:cs="Arial"/>
                <w:b/>
                <w:sz w:val="24"/>
                <w:szCs w:val="24"/>
                <w:lang w:val="en-US"/>
              </w:rPr>
              <w:t xml:space="preserve">Strategy 2.2  </w:t>
            </w:r>
          </w:p>
          <w:p w:rsidR="00CA2331" w:rsidRPr="00B37DD2" w:rsidRDefault="006B664D">
            <w:pPr>
              <w:autoSpaceDE w:val="0"/>
              <w:autoSpaceDN w:val="0"/>
              <w:adjustRightInd w:val="0"/>
              <w:ind w:firstLine="1"/>
              <w:rPr>
                <w:rFonts w:ascii="Arial" w:hAnsi="Arial" w:cs="Arial"/>
                <w:b/>
                <w:sz w:val="24"/>
                <w:szCs w:val="24"/>
              </w:rPr>
            </w:pPr>
            <w:r w:rsidRPr="00B37DD2">
              <w:rPr>
                <w:rFonts w:ascii="Arial" w:hAnsi="Arial" w:cs="Arial"/>
                <w:sz w:val="24"/>
                <w:szCs w:val="24"/>
              </w:rPr>
              <w:t xml:space="preserve">Develop an innovative and sustainable </w:t>
            </w:r>
            <w:r w:rsidRPr="00B37DD2">
              <w:rPr>
                <w:rFonts w:ascii="Arial" w:hAnsi="Arial" w:cs="Arial"/>
                <w:b/>
                <w:i/>
                <w:sz w:val="24"/>
                <w:szCs w:val="24"/>
              </w:rPr>
              <w:t xml:space="preserve">Welcome to the City of Cockburn </w:t>
            </w:r>
            <w:r w:rsidR="006C070A">
              <w:rPr>
                <w:rFonts w:ascii="Arial" w:hAnsi="Arial" w:cs="Arial"/>
                <w:sz w:val="24"/>
                <w:szCs w:val="24"/>
              </w:rPr>
              <w:t>information initiative</w:t>
            </w:r>
            <w:r w:rsidRPr="00B37DD2">
              <w:rPr>
                <w:rFonts w:ascii="Arial" w:hAnsi="Arial" w:cs="Arial"/>
                <w:sz w:val="24"/>
                <w:szCs w:val="24"/>
              </w:rPr>
              <w:t xml:space="preserve"> and other communication approaches to enhance community awareness and improve engagement.</w:t>
            </w:r>
          </w:p>
        </w:tc>
      </w:tr>
      <w:tr w:rsidR="006B664D" w:rsidRPr="00B37DD2" w:rsidTr="007B1936">
        <w:trPr>
          <w:trHeight w:val="689"/>
        </w:trPr>
        <w:tc>
          <w:tcPr>
            <w:tcW w:w="5104" w:type="dxa"/>
            <w:gridSpan w:val="2"/>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43"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8F6219" w:rsidRPr="00B37DD2" w:rsidTr="008F6219">
        <w:tc>
          <w:tcPr>
            <w:tcW w:w="5104" w:type="dxa"/>
            <w:gridSpan w:val="2"/>
            <w:shd w:val="clear" w:color="auto" w:fill="auto"/>
          </w:tcPr>
          <w:p w:rsidR="008F6219" w:rsidRPr="00B37DD2" w:rsidRDefault="00603C7A" w:rsidP="00543B78">
            <w:pPr>
              <w:pStyle w:val="ListParagraph"/>
              <w:numPr>
                <w:ilvl w:val="2"/>
                <w:numId w:val="16"/>
              </w:numPr>
              <w:autoSpaceDE w:val="0"/>
              <w:autoSpaceDN w:val="0"/>
              <w:adjustRightInd w:val="0"/>
              <w:rPr>
                <w:rFonts w:ascii="Arial" w:hAnsi="Arial" w:cs="Arial"/>
                <w:sz w:val="24"/>
                <w:szCs w:val="24"/>
              </w:rPr>
            </w:pPr>
            <w:r>
              <w:rPr>
                <w:rFonts w:ascii="Arial" w:hAnsi="Arial" w:cs="Arial"/>
                <w:sz w:val="24"/>
                <w:szCs w:val="24"/>
              </w:rPr>
              <w:lastRenderedPageBreak/>
              <w:t xml:space="preserve">Research, </w:t>
            </w:r>
            <w:r w:rsidR="008F6219" w:rsidRPr="00B37DD2">
              <w:rPr>
                <w:rFonts w:ascii="Arial" w:hAnsi="Arial" w:cs="Arial"/>
                <w:sz w:val="24"/>
                <w:szCs w:val="24"/>
              </w:rPr>
              <w:t>develop</w:t>
            </w:r>
            <w:r w:rsidR="00A355C7">
              <w:rPr>
                <w:rFonts w:ascii="Arial" w:hAnsi="Arial" w:cs="Arial"/>
                <w:sz w:val="24"/>
                <w:szCs w:val="24"/>
              </w:rPr>
              <w:t>, and distribute</w:t>
            </w:r>
            <w:r w:rsidR="002B2C01">
              <w:rPr>
                <w:rFonts w:ascii="Arial" w:hAnsi="Arial" w:cs="Arial"/>
                <w:sz w:val="24"/>
                <w:szCs w:val="24"/>
              </w:rPr>
              <w:t xml:space="preserve"> </w:t>
            </w:r>
            <w:r w:rsidR="008F6219" w:rsidRPr="00B37DD2">
              <w:rPr>
                <w:rFonts w:ascii="Arial" w:hAnsi="Arial" w:cs="Arial"/>
                <w:sz w:val="24"/>
                <w:szCs w:val="24"/>
              </w:rPr>
              <w:t xml:space="preserve">an innovative and on-going </w:t>
            </w:r>
            <w:r w:rsidR="00CA1AF0">
              <w:rPr>
                <w:rFonts w:ascii="Arial" w:hAnsi="Arial" w:cs="Arial"/>
                <w:sz w:val="24"/>
                <w:szCs w:val="24"/>
              </w:rPr>
              <w:t xml:space="preserve">tailored </w:t>
            </w:r>
            <w:r w:rsidR="008F6219" w:rsidRPr="00B37DD2">
              <w:rPr>
                <w:rFonts w:ascii="Arial" w:hAnsi="Arial" w:cs="Arial"/>
                <w:b/>
                <w:i/>
                <w:sz w:val="24"/>
                <w:szCs w:val="24"/>
              </w:rPr>
              <w:t>Welcome to the City of Cockburn</w:t>
            </w:r>
            <w:r w:rsidR="008F6219" w:rsidRPr="00B37DD2">
              <w:rPr>
                <w:rFonts w:ascii="Arial" w:hAnsi="Arial" w:cs="Arial"/>
                <w:sz w:val="24"/>
                <w:szCs w:val="24"/>
              </w:rPr>
              <w:t xml:space="preserve"> information pack</w:t>
            </w:r>
            <w:r w:rsidR="00553A51">
              <w:rPr>
                <w:rFonts w:ascii="Arial" w:hAnsi="Arial" w:cs="Arial"/>
                <w:sz w:val="24"/>
                <w:szCs w:val="24"/>
              </w:rPr>
              <w:t>.</w:t>
            </w:r>
            <w:r w:rsidR="008F6219" w:rsidRPr="00B37DD2">
              <w:rPr>
                <w:rFonts w:ascii="Arial" w:hAnsi="Arial" w:cs="Arial"/>
                <w:sz w:val="24"/>
                <w:szCs w:val="24"/>
              </w:rPr>
              <w:t xml:space="preserve"> </w:t>
            </w:r>
          </w:p>
          <w:p w:rsidR="008F6219" w:rsidRPr="00B37DD2" w:rsidRDefault="008F6219" w:rsidP="00197D67">
            <w:pPr>
              <w:autoSpaceDE w:val="0"/>
              <w:autoSpaceDN w:val="0"/>
              <w:adjustRightInd w:val="0"/>
              <w:rPr>
                <w:rFonts w:ascii="Arial" w:hAnsi="Arial" w:cs="Arial"/>
                <w:b/>
                <w:sz w:val="24"/>
                <w:szCs w:val="24"/>
              </w:rPr>
            </w:pPr>
          </w:p>
        </w:tc>
        <w:tc>
          <w:tcPr>
            <w:tcW w:w="3543" w:type="dxa"/>
            <w:shd w:val="clear" w:color="auto" w:fill="auto"/>
          </w:tcPr>
          <w:p w:rsidR="008F6219" w:rsidRPr="00B37DD2" w:rsidRDefault="008F6219" w:rsidP="00543B78">
            <w:pPr>
              <w:pStyle w:val="ListParagraph"/>
              <w:numPr>
                <w:ilvl w:val="0"/>
                <w:numId w:val="22"/>
              </w:numPr>
              <w:autoSpaceDE w:val="0"/>
              <w:autoSpaceDN w:val="0"/>
              <w:adjustRightInd w:val="0"/>
              <w:ind w:left="317" w:hanging="284"/>
              <w:rPr>
                <w:rFonts w:ascii="Arial" w:hAnsi="Arial" w:cs="Arial"/>
                <w:sz w:val="24"/>
                <w:szCs w:val="24"/>
              </w:rPr>
            </w:pPr>
            <w:r w:rsidRPr="00B37DD2">
              <w:rPr>
                <w:rFonts w:ascii="Arial" w:hAnsi="Arial" w:cs="Arial"/>
                <w:sz w:val="24"/>
                <w:szCs w:val="24"/>
              </w:rPr>
              <w:t>Manager Community Development,</w:t>
            </w:r>
          </w:p>
          <w:p w:rsidR="008F6219" w:rsidRPr="00B37DD2" w:rsidRDefault="008F6219" w:rsidP="00543B78">
            <w:pPr>
              <w:pStyle w:val="ListParagraph"/>
              <w:numPr>
                <w:ilvl w:val="0"/>
                <w:numId w:val="22"/>
              </w:numPr>
              <w:autoSpaceDE w:val="0"/>
              <w:autoSpaceDN w:val="0"/>
              <w:adjustRightInd w:val="0"/>
              <w:ind w:left="317" w:hanging="284"/>
              <w:rPr>
                <w:rFonts w:ascii="Arial" w:hAnsi="Arial" w:cs="Arial"/>
                <w:sz w:val="24"/>
                <w:szCs w:val="24"/>
              </w:rPr>
            </w:pPr>
            <w:r w:rsidRPr="00B37DD2">
              <w:rPr>
                <w:rFonts w:ascii="Arial" w:hAnsi="Arial" w:cs="Arial"/>
                <w:sz w:val="24"/>
                <w:szCs w:val="24"/>
              </w:rPr>
              <w:t>C</w:t>
            </w:r>
            <w:r w:rsidR="005B0190">
              <w:rPr>
                <w:rFonts w:ascii="Arial" w:hAnsi="Arial" w:cs="Arial"/>
                <w:sz w:val="24"/>
                <w:szCs w:val="24"/>
              </w:rPr>
              <w:t>orporate C</w:t>
            </w:r>
            <w:r w:rsidRPr="00B37DD2">
              <w:rPr>
                <w:rFonts w:ascii="Arial" w:hAnsi="Arial" w:cs="Arial"/>
                <w:sz w:val="24"/>
                <w:szCs w:val="24"/>
              </w:rPr>
              <w:t>ommunication</w:t>
            </w:r>
            <w:r w:rsidR="005B0190">
              <w:rPr>
                <w:rFonts w:ascii="Arial" w:hAnsi="Arial" w:cs="Arial"/>
                <w:sz w:val="24"/>
                <w:szCs w:val="24"/>
              </w:rPr>
              <w:t>s</w:t>
            </w:r>
            <w:r w:rsidRPr="00B37DD2">
              <w:rPr>
                <w:rFonts w:ascii="Arial" w:hAnsi="Arial" w:cs="Arial"/>
                <w:sz w:val="24"/>
                <w:szCs w:val="24"/>
              </w:rPr>
              <w:t xml:space="preserve"> </w:t>
            </w:r>
          </w:p>
          <w:p w:rsidR="008F6219" w:rsidRPr="00B37DD2" w:rsidRDefault="002874BB" w:rsidP="00543B78">
            <w:pPr>
              <w:pStyle w:val="ListParagraph"/>
              <w:numPr>
                <w:ilvl w:val="0"/>
                <w:numId w:val="22"/>
              </w:numPr>
              <w:autoSpaceDE w:val="0"/>
              <w:autoSpaceDN w:val="0"/>
              <w:adjustRightInd w:val="0"/>
              <w:ind w:left="317" w:hanging="284"/>
              <w:rPr>
                <w:rFonts w:ascii="Arial" w:hAnsi="Arial" w:cs="Arial"/>
                <w:b/>
                <w:sz w:val="24"/>
                <w:szCs w:val="24"/>
              </w:rPr>
            </w:pPr>
            <w:r w:rsidRPr="00B37DD2">
              <w:rPr>
                <w:rFonts w:ascii="Arial" w:hAnsi="Arial" w:cs="Arial"/>
                <w:sz w:val="24"/>
                <w:szCs w:val="24"/>
              </w:rPr>
              <w:t xml:space="preserve">Cultural Diversity </w:t>
            </w:r>
            <w:r w:rsidR="008F6219" w:rsidRPr="00B37DD2">
              <w:rPr>
                <w:rFonts w:ascii="Arial" w:hAnsi="Arial" w:cs="Arial"/>
                <w:sz w:val="24"/>
                <w:szCs w:val="24"/>
              </w:rPr>
              <w:t>Officer</w:t>
            </w:r>
          </w:p>
          <w:p w:rsidR="00846831" w:rsidRPr="00B37DD2" w:rsidRDefault="00846831" w:rsidP="00846831">
            <w:pPr>
              <w:pStyle w:val="ListParagraph"/>
              <w:autoSpaceDE w:val="0"/>
              <w:autoSpaceDN w:val="0"/>
              <w:adjustRightInd w:val="0"/>
              <w:ind w:left="317"/>
              <w:rPr>
                <w:rFonts w:ascii="Arial" w:hAnsi="Arial" w:cs="Arial"/>
                <w:b/>
                <w:sz w:val="24"/>
                <w:szCs w:val="24"/>
              </w:rPr>
            </w:pPr>
          </w:p>
        </w:tc>
        <w:tc>
          <w:tcPr>
            <w:tcW w:w="1134" w:type="dxa"/>
            <w:shd w:val="clear" w:color="auto" w:fill="auto"/>
          </w:tcPr>
          <w:p w:rsidR="008F6219" w:rsidRPr="00B705B8" w:rsidRDefault="00894134" w:rsidP="00197D67">
            <w:pPr>
              <w:autoSpaceDE w:val="0"/>
              <w:autoSpaceDN w:val="0"/>
              <w:adjustRightInd w:val="0"/>
              <w:rPr>
                <w:rFonts w:ascii="Arial" w:hAnsi="Arial" w:cs="Arial"/>
                <w:sz w:val="24"/>
                <w:szCs w:val="24"/>
              </w:rPr>
            </w:pPr>
            <w:r>
              <w:rPr>
                <w:rFonts w:ascii="Arial" w:hAnsi="Arial" w:cs="Arial"/>
                <w:sz w:val="24"/>
                <w:szCs w:val="24"/>
              </w:rPr>
              <w:t>New $5000</w:t>
            </w:r>
          </w:p>
        </w:tc>
        <w:tc>
          <w:tcPr>
            <w:tcW w:w="1134" w:type="dxa"/>
            <w:shd w:val="clear" w:color="auto" w:fill="auto"/>
          </w:tcPr>
          <w:p w:rsidR="008F6219" w:rsidRPr="00B37DD2" w:rsidRDefault="00083ED6" w:rsidP="00197D67">
            <w:pPr>
              <w:autoSpaceDE w:val="0"/>
              <w:autoSpaceDN w:val="0"/>
              <w:adjustRightInd w:val="0"/>
              <w:rPr>
                <w:rFonts w:ascii="Arial" w:hAnsi="Arial" w:cs="Arial"/>
                <w:b/>
                <w:sz w:val="24"/>
                <w:szCs w:val="24"/>
              </w:rPr>
            </w:pPr>
            <w:r>
              <w:rPr>
                <w:rFonts w:ascii="Arial" w:hAnsi="Arial" w:cs="Arial"/>
                <w:sz w:val="24"/>
                <w:szCs w:val="24"/>
              </w:rPr>
              <w:t>2019/20</w:t>
            </w:r>
          </w:p>
        </w:tc>
        <w:tc>
          <w:tcPr>
            <w:tcW w:w="3544" w:type="dxa"/>
            <w:shd w:val="clear" w:color="auto" w:fill="auto"/>
          </w:tcPr>
          <w:p w:rsidR="00846831" w:rsidRPr="00B37DD2" w:rsidRDefault="008F6219" w:rsidP="00543B78">
            <w:pPr>
              <w:pStyle w:val="ListParagraph"/>
              <w:numPr>
                <w:ilvl w:val="0"/>
                <w:numId w:val="22"/>
              </w:numPr>
              <w:autoSpaceDE w:val="0"/>
              <w:autoSpaceDN w:val="0"/>
              <w:adjustRightInd w:val="0"/>
              <w:ind w:left="318" w:hanging="318"/>
              <w:rPr>
                <w:rFonts w:ascii="Arial" w:hAnsi="Arial" w:cs="Arial"/>
                <w:sz w:val="24"/>
                <w:szCs w:val="24"/>
              </w:rPr>
            </w:pPr>
            <w:r w:rsidRPr="00B37DD2">
              <w:rPr>
                <w:rFonts w:ascii="Arial" w:hAnsi="Arial" w:cs="Arial"/>
                <w:sz w:val="24"/>
                <w:szCs w:val="24"/>
              </w:rPr>
              <w:t xml:space="preserve">A successful business case </w:t>
            </w:r>
            <w:r w:rsidR="00846831" w:rsidRPr="00B37DD2">
              <w:rPr>
                <w:rFonts w:ascii="Arial" w:hAnsi="Arial" w:cs="Arial"/>
                <w:sz w:val="24"/>
                <w:szCs w:val="24"/>
              </w:rPr>
              <w:t xml:space="preserve">developed </w:t>
            </w:r>
            <w:r w:rsidRPr="00B37DD2">
              <w:rPr>
                <w:rFonts w:ascii="Arial" w:hAnsi="Arial" w:cs="Arial"/>
                <w:sz w:val="24"/>
                <w:szCs w:val="24"/>
              </w:rPr>
              <w:t xml:space="preserve">for a </w:t>
            </w:r>
            <w:r w:rsidRPr="00B37DD2">
              <w:rPr>
                <w:rFonts w:ascii="Arial" w:hAnsi="Arial" w:cs="Arial"/>
                <w:b/>
                <w:i/>
                <w:sz w:val="24"/>
                <w:szCs w:val="24"/>
              </w:rPr>
              <w:t>Welcome to the City of Cockburn</w:t>
            </w:r>
            <w:r w:rsidR="00846831" w:rsidRPr="00B37DD2">
              <w:rPr>
                <w:rFonts w:ascii="Arial" w:hAnsi="Arial" w:cs="Arial"/>
                <w:sz w:val="24"/>
                <w:szCs w:val="24"/>
              </w:rPr>
              <w:t xml:space="preserve"> information pack</w:t>
            </w:r>
          </w:p>
          <w:p w:rsidR="004A4A26" w:rsidRPr="00B37DD2" w:rsidRDefault="00846831" w:rsidP="007B1936">
            <w:pPr>
              <w:pStyle w:val="ListParagraph"/>
              <w:numPr>
                <w:ilvl w:val="0"/>
                <w:numId w:val="22"/>
              </w:numPr>
              <w:autoSpaceDE w:val="0"/>
              <w:autoSpaceDN w:val="0"/>
              <w:adjustRightInd w:val="0"/>
              <w:ind w:left="318" w:hanging="318"/>
              <w:rPr>
                <w:rFonts w:ascii="Arial" w:hAnsi="Arial" w:cs="Arial"/>
                <w:b/>
                <w:sz w:val="24"/>
                <w:szCs w:val="24"/>
              </w:rPr>
            </w:pPr>
            <w:r w:rsidRPr="00B37DD2">
              <w:rPr>
                <w:rFonts w:ascii="Arial" w:hAnsi="Arial" w:cs="Arial"/>
                <w:sz w:val="24"/>
                <w:szCs w:val="24"/>
              </w:rPr>
              <w:t xml:space="preserve">A </w:t>
            </w:r>
            <w:r w:rsidR="008F6219" w:rsidRPr="00B37DD2">
              <w:rPr>
                <w:rFonts w:ascii="Arial" w:hAnsi="Arial" w:cs="Arial"/>
                <w:sz w:val="24"/>
                <w:szCs w:val="24"/>
              </w:rPr>
              <w:t>pack is developed</w:t>
            </w:r>
            <w:r w:rsidRPr="00B37DD2">
              <w:rPr>
                <w:rFonts w:ascii="Arial" w:hAnsi="Arial" w:cs="Arial"/>
                <w:sz w:val="24"/>
                <w:szCs w:val="24"/>
              </w:rPr>
              <w:t xml:space="preserve"> and distributed</w:t>
            </w:r>
          </w:p>
        </w:tc>
      </w:tr>
      <w:tr w:rsidR="008F6219" w:rsidRPr="00B37DD2" w:rsidTr="008F6219">
        <w:tc>
          <w:tcPr>
            <w:tcW w:w="5104" w:type="dxa"/>
            <w:gridSpan w:val="2"/>
            <w:shd w:val="clear" w:color="auto" w:fill="auto"/>
          </w:tcPr>
          <w:p w:rsidR="008F6219" w:rsidRPr="00B37DD2" w:rsidRDefault="00846831" w:rsidP="00543B78">
            <w:pPr>
              <w:pStyle w:val="ListParagraph"/>
              <w:numPr>
                <w:ilvl w:val="2"/>
                <w:numId w:val="16"/>
              </w:numPr>
              <w:autoSpaceDE w:val="0"/>
              <w:autoSpaceDN w:val="0"/>
              <w:adjustRightInd w:val="0"/>
              <w:rPr>
                <w:rFonts w:ascii="Arial" w:hAnsi="Arial" w:cs="Arial"/>
                <w:sz w:val="24"/>
                <w:szCs w:val="24"/>
              </w:rPr>
            </w:pPr>
            <w:r w:rsidRPr="00B37DD2">
              <w:rPr>
                <w:rFonts w:ascii="Arial" w:hAnsi="Arial" w:cs="Arial"/>
                <w:sz w:val="24"/>
                <w:szCs w:val="24"/>
              </w:rPr>
              <w:t>Explore opportunities to p</w:t>
            </w:r>
            <w:r w:rsidR="008F6219" w:rsidRPr="00B37DD2">
              <w:rPr>
                <w:rFonts w:ascii="Arial" w:hAnsi="Arial" w:cs="Arial"/>
                <w:sz w:val="24"/>
                <w:szCs w:val="24"/>
              </w:rPr>
              <w:t>romote and encourage the use of the online Cockburn Co</w:t>
            </w:r>
            <w:r w:rsidR="00F20354">
              <w:rPr>
                <w:rFonts w:ascii="Arial" w:hAnsi="Arial" w:cs="Arial"/>
                <w:sz w:val="24"/>
                <w:szCs w:val="24"/>
              </w:rPr>
              <w:t>mmunity Directory</w:t>
            </w:r>
            <w:r w:rsidR="00553A51">
              <w:rPr>
                <w:rFonts w:ascii="Arial" w:hAnsi="Arial" w:cs="Arial"/>
                <w:sz w:val="24"/>
                <w:szCs w:val="24"/>
              </w:rPr>
              <w:t>.</w:t>
            </w:r>
          </w:p>
          <w:p w:rsidR="008F6219" w:rsidRPr="00B37DD2" w:rsidRDefault="008F6219" w:rsidP="00197D67">
            <w:pPr>
              <w:autoSpaceDE w:val="0"/>
              <w:autoSpaceDN w:val="0"/>
              <w:adjustRightInd w:val="0"/>
              <w:rPr>
                <w:rFonts w:ascii="Arial" w:hAnsi="Arial" w:cs="Arial"/>
                <w:b/>
                <w:sz w:val="24"/>
                <w:szCs w:val="24"/>
              </w:rPr>
            </w:pPr>
          </w:p>
        </w:tc>
        <w:tc>
          <w:tcPr>
            <w:tcW w:w="3543" w:type="dxa"/>
            <w:shd w:val="clear" w:color="auto" w:fill="auto"/>
          </w:tcPr>
          <w:p w:rsidR="00846831" w:rsidRPr="00B37DD2" w:rsidRDefault="00846831" w:rsidP="00543B78">
            <w:pPr>
              <w:pStyle w:val="ListParagraph"/>
              <w:numPr>
                <w:ilvl w:val="0"/>
                <w:numId w:val="22"/>
              </w:numPr>
              <w:autoSpaceDE w:val="0"/>
              <w:autoSpaceDN w:val="0"/>
              <w:adjustRightInd w:val="0"/>
              <w:ind w:left="317" w:hanging="284"/>
              <w:rPr>
                <w:rFonts w:ascii="Arial" w:hAnsi="Arial" w:cs="Arial"/>
                <w:sz w:val="24"/>
                <w:szCs w:val="24"/>
              </w:rPr>
            </w:pPr>
            <w:r w:rsidRPr="00B37DD2">
              <w:rPr>
                <w:rFonts w:ascii="Arial" w:hAnsi="Arial" w:cs="Arial"/>
                <w:sz w:val="24"/>
                <w:szCs w:val="24"/>
              </w:rPr>
              <w:t>Manager Community Development</w:t>
            </w:r>
          </w:p>
          <w:p w:rsidR="00F20354" w:rsidRPr="00F20354" w:rsidRDefault="00F20354" w:rsidP="00543B78">
            <w:pPr>
              <w:pStyle w:val="ListParagraph"/>
              <w:numPr>
                <w:ilvl w:val="0"/>
                <w:numId w:val="22"/>
              </w:numPr>
              <w:autoSpaceDE w:val="0"/>
              <w:autoSpaceDN w:val="0"/>
              <w:adjustRightInd w:val="0"/>
              <w:ind w:left="317" w:hanging="284"/>
              <w:rPr>
                <w:rFonts w:ascii="Arial" w:hAnsi="Arial" w:cs="Arial"/>
                <w:b/>
                <w:sz w:val="24"/>
                <w:szCs w:val="24"/>
              </w:rPr>
            </w:pPr>
            <w:r>
              <w:rPr>
                <w:rFonts w:ascii="Arial" w:hAnsi="Arial" w:cs="Arial"/>
                <w:sz w:val="24"/>
                <w:szCs w:val="24"/>
              </w:rPr>
              <w:t>Manager Corporate Communications</w:t>
            </w:r>
          </w:p>
          <w:p w:rsidR="00846831" w:rsidRPr="00B37DD2" w:rsidRDefault="002874BB" w:rsidP="00543B78">
            <w:pPr>
              <w:pStyle w:val="ListParagraph"/>
              <w:numPr>
                <w:ilvl w:val="0"/>
                <w:numId w:val="22"/>
              </w:numPr>
              <w:autoSpaceDE w:val="0"/>
              <w:autoSpaceDN w:val="0"/>
              <w:adjustRightInd w:val="0"/>
              <w:ind w:left="317" w:hanging="284"/>
              <w:rPr>
                <w:rFonts w:ascii="Arial" w:hAnsi="Arial" w:cs="Arial"/>
                <w:b/>
                <w:sz w:val="24"/>
                <w:szCs w:val="24"/>
              </w:rPr>
            </w:pPr>
            <w:r w:rsidRPr="00B37DD2">
              <w:rPr>
                <w:rFonts w:ascii="Arial" w:hAnsi="Arial" w:cs="Arial"/>
                <w:sz w:val="24"/>
                <w:szCs w:val="24"/>
              </w:rPr>
              <w:t xml:space="preserve">Cultural Diversity </w:t>
            </w:r>
            <w:r w:rsidR="00846831" w:rsidRPr="00B37DD2">
              <w:rPr>
                <w:rFonts w:ascii="Arial" w:hAnsi="Arial" w:cs="Arial"/>
                <w:sz w:val="24"/>
                <w:szCs w:val="24"/>
              </w:rPr>
              <w:t>Officer</w:t>
            </w:r>
          </w:p>
          <w:p w:rsidR="008F6219" w:rsidRPr="00B37DD2" w:rsidRDefault="008F6219" w:rsidP="00197D67">
            <w:pPr>
              <w:autoSpaceDE w:val="0"/>
              <w:autoSpaceDN w:val="0"/>
              <w:adjustRightInd w:val="0"/>
              <w:rPr>
                <w:rFonts w:ascii="Arial" w:hAnsi="Arial" w:cs="Arial"/>
                <w:b/>
                <w:sz w:val="24"/>
                <w:szCs w:val="24"/>
              </w:rPr>
            </w:pPr>
          </w:p>
        </w:tc>
        <w:tc>
          <w:tcPr>
            <w:tcW w:w="1134" w:type="dxa"/>
            <w:shd w:val="clear" w:color="auto" w:fill="auto"/>
          </w:tcPr>
          <w:p w:rsidR="008F6219" w:rsidRPr="00B37DD2" w:rsidRDefault="000A65F0" w:rsidP="00197D67">
            <w:pPr>
              <w:autoSpaceDE w:val="0"/>
              <w:autoSpaceDN w:val="0"/>
              <w:adjustRightInd w:val="0"/>
              <w:rPr>
                <w:rFonts w:ascii="Arial" w:hAnsi="Arial" w:cs="Arial"/>
                <w:sz w:val="24"/>
                <w:szCs w:val="24"/>
              </w:rPr>
            </w:pPr>
            <w:r>
              <w:rPr>
                <w:rFonts w:ascii="Arial" w:hAnsi="Arial" w:cs="Arial"/>
                <w:sz w:val="24"/>
                <w:szCs w:val="24"/>
              </w:rPr>
              <w:t>Existing</w:t>
            </w:r>
          </w:p>
        </w:tc>
        <w:tc>
          <w:tcPr>
            <w:tcW w:w="1134" w:type="dxa"/>
            <w:shd w:val="clear" w:color="auto" w:fill="auto"/>
          </w:tcPr>
          <w:p w:rsidR="008F6219" w:rsidRPr="00B37DD2" w:rsidRDefault="00846831"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auto"/>
          </w:tcPr>
          <w:p w:rsidR="00846831" w:rsidRPr="00B37DD2" w:rsidRDefault="00846831" w:rsidP="00A73302">
            <w:pPr>
              <w:pStyle w:val="ListParagraph"/>
              <w:numPr>
                <w:ilvl w:val="0"/>
                <w:numId w:val="46"/>
              </w:numPr>
              <w:autoSpaceDE w:val="0"/>
              <w:autoSpaceDN w:val="0"/>
              <w:adjustRightInd w:val="0"/>
              <w:ind w:left="318" w:hanging="284"/>
              <w:rPr>
                <w:rFonts w:ascii="Arial" w:hAnsi="Arial" w:cs="Arial"/>
                <w:sz w:val="24"/>
                <w:szCs w:val="24"/>
              </w:rPr>
            </w:pPr>
            <w:r w:rsidRPr="00B37DD2">
              <w:rPr>
                <w:rFonts w:ascii="Arial" w:hAnsi="Arial" w:cs="Arial"/>
                <w:sz w:val="24"/>
                <w:szCs w:val="24"/>
              </w:rPr>
              <w:t xml:space="preserve">Current levels of use </w:t>
            </w:r>
            <w:r w:rsidR="007B3BB4" w:rsidRPr="00B37DD2">
              <w:rPr>
                <w:rFonts w:ascii="Arial" w:hAnsi="Arial" w:cs="Arial"/>
                <w:sz w:val="24"/>
                <w:szCs w:val="24"/>
              </w:rPr>
              <w:t>determined</w:t>
            </w:r>
          </w:p>
          <w:p w:rsidR="008F6219" w:rsidRPr="00B37DD2" w:rsidRDefault="00846831" w:rsidP="00A73302">
            <w:pPr>
              <w:pStyle w:val="ListParagraph"/>
              <w:numPr>
                <w:ilvl w:val="0"/>
                <w:numId w:val="46"/>
              </w:numPr>
              <w:autoSpaceDE w:val="0"/>
              <w:autoSpaceDN w:val="0"/>
              <w:adjustRightInd w:val="0"/>
              <w:ind w:left="318" w:hanging="284"/>
              <w:rPr>
                <w:rFonts w:ascii="Arial" w:hAnsi="Arial" w:cs="Arial"/>
                <w:sz w:val="24"/>
                <w:szCs w:val="24"/>
              </w:rPr>
            </w:pPr>
            <w:r w:rsidRPr="00B37DD2">
              <w:rPr>
                <w:rFonts w:ascii="Arial" w:hAnsi="Arial" w:cs="Arial"/>
                <w:sz w:val="24"/>
                <w:szCs w:val="24"/>
              </w:rPr>
              <w:t>Use of the online Cockburn Community Directory increases</w:t>
            </w:r>
          </w:p>
          <w:p w:rsidR="004A4A26" w:rsidRPr="00B37DD2" w:rsidRDefault="00846831" w:rsidP="007B1936">
            <w:pPr>
              <w:pStyle w:val="ListParagraph"/>
              <w:numPr>
                <w:ilvl w:val="0"/>
                <w:numId w:val="46"/>
              </w:numPr>
              <w:autoSpaceDE w:val="0"/>
              <w:autoSpaceDN w:val="0"/>
              <w:adjustRightInd w:val="0"/>
              <w:ind w:left="318" w:hanging="284"/>
              <w:rPr>
                <w:rFonts w:ascii="Arial" w:hAnsi="Arial" w:cs="Arial"/>
                <w:sz w:val="24"/>
                <w:szCs w:val="24"/>
              </w:rPr>
            </w:pPr>
            <w:r w:rsidRPr="00B37DD2">
              <w:rPr>
                <w:rFonts w:ascii="Arial" w:hAnsi="Arial" w:cs="Arial"/>
                <w:sz w:val="24"/>
                <w:szCs w:val="24"/>
              </w:rPr>
              <w:t xml:space="preserve">Informal feedback gathered on </w:t>
            </w:r>
            <w:r w:rsidR="007B3BB4" w:rsidRPr="00B37DD2">
              <w:rPr>
                <w:rFonts w:ascii="Arial" w:hAnsi="Arial" w:cs="Arial"/>
                <w:sz w:val="24"/>
                <w:szCs w:val="24"/>
              </w:rPr>
              <w:t>the value of the directory and what could be improved</w:t>
            </w:r>
          </w:p>
        </w:tc>
      </w:tr>
      <w:tr w:rsidR="008F6219" w:rsidRPr="00B37DD2" w:rsidTr="008F6219">
        <w:tc>
          <w:tcPr>
            <w:tcW w:w="5104" w:type="dxa"/>
            <w:gridSpan w:val="2"/>
            <w:shd w:val="clear" w:color="auto" w:fill="auto"/>
          </w:tcPr>
          <w:p w:rsidR="004A4A26" w:rsidRPr="00A262C6" w:rsidRDefault="006C070A" w:rsidP="007B1936">
            <w:pPr>
              <w:pStyle w:val="ListParagraph"/>
              <w:numPr>
                <w:ilvl w:val="2"/>
                <w:numId w:val="16"/>
              </w:numPr>
              <w:autoSpaceDE w:val="0"/>
              <w:autoSpaceDN w:val="0"/>
              <w:adjustRightInd w:val="0"/>
              <w:rPr>
                <w:rFonts w:ascii="Arial" w:hAnsi="Arial" w:cs="Arial"/>
                <w:b/>
                <w:sz w:val="24"/>
                <w:szCs w:val="24"/>
              </w:rPr>
            </w:pPr>
            <w:r>
              <w:rPr>
                <w:rFonts w:ascii="Arial" w:hAnsi="Arial" w:cs="Arial"/>
                <w:sz w:val="24"/>
                <w:szCs w:val="24"/>
              </w:rPr>
              <w:t xml:space="preserve">Improve the accessibility and </w:t>
            </w:r>
            <w:r w:rsidR="008F6219" w:rsidRPr="00A262C6">
              <w:rPr>
                <w:rFonts w:ascii="Arial" w:hAnsi="Arial" w:cs="Arial"/>
                <w:sz w:val="24"/>
                <w:szCs w:val="24"/>
              </w:rPr>
              <w:t>promote the use of City of Cockburn’s website, print media and other communication tools</w:t>
            </w:r>
            <w:r w:rsidR="00553A51" w:rsidRPr="00A262C6">
              <w:rPr>
                <w:rFonts w:ascii="Arial" w:hAnsi="Arial" w:cs="Arial"/>
                <w:sz w:val="24"/>
                <w:szCs w:val="24"/>
              </w:rPr>
              <w:t>.</w:t>
            </w:r>
          </w:p>
          <w:p w:rsidR="004A4A26" w:rsidRPr="00B37DD2" w:rsidRDefault="004A4A26" w:rsidP="00197D67">
            <w:pPr>
              <w:autoSpaceDE w:val="0"/>
              <w:autoSpaceDN w:val="0"/>
              <w:adjustRightInd w:val="0"/>
              <w:rPr>
                <w:rFonts w:ascii="Arial" w:hAnsi="Arial" w:cs="Arial"/>
                <w:b/>
                <w:sz w:val="24"/>
                <w:szCs w:val="24"/>
              </w:rPr>
            </w:pPr>
          </w:p>
          <w:p w:rsidR="004A4A26" w:rsidRPr="00B37DD2" w:rsidRDefault="004A4A26" w:rsidP="00197D67">
            <w:pPr>
              <w:autoSpaceDE w:val="0"/>
              <w:autoSpaceDN w:val="0"/>
              <w:adjustRightInd w:val="0"/>
              <w:rPr>
                <w:rFonts w:ascii="Arial" w:hAnsi="Arial" w:cs="Arial"/>
                <w:b/>
                <w:sz w:val="24"/>
                <w:szCs w:val="24"/>
              </w:rPr>
            </w:pPr>
          </w:p>
          <w:p w:rsidR="004A4A26" w:rsidRPr="00B37DD2" w:rsidRDefault="004A4A26" w:rsidP="00197D67">
            <w:pPr>
              <w:autoSpaceDE w:val="0"/>
              <w:autoSpaceDN w:val="0"/>
              <w:adjustRightInd w:val="0"/>
              <w:rPr>
                <w:rFonts w:ascii="Arial" w:hAnsi="Arial" w:cs="Arial"/>
                <w:b/>
                <w:sz w:val="24"/>
                <w:szCs w:val="24"/>
              </w:rPr>
            </w:pPr>
          </w:p>
          <w:p w:rsidR="004A4A26" w:rsidRPr="00B37DD2" w:rsidRDefault="004A4A26" w:rsidP="00197D67">
            <w:pPr>
              <w:autoSpaceDE w:val="0"/>
              <w:autoSpaceDN w:val="0"/>
              <w:adjustRightInd w:val="0"/>
              <w:rPr>
                <w:rFonts w:ascii="Arial" w:hAnsi="Arial" w:cs="Arial"/>
                <w:b/>
                <w:sz w:val="24"/>
                <w:szCs w:val="24"/>
              </w:rPr>
            </w:pPr>
          </w:p>
          <w:p w:rsidR="004A4A26" w:rsidRPr="00B37DD2" w:rsidRDefault="004A4A26" w:rsidP="00197D67">
            <w:pPr>
              <w:autoSpaceDE w:val="0"/>
              <w:autoSpaceDN w:val="0"/>
              <w:adjustRightInd w:val="0"/>
              <w:rPr>
                <w:rFonts w:ascii="Arial" w:hAnsi="Arial" w:cs="Arial"/>
                <w:b/>
                <w:sz w:val="24"/>
                <w:szCs w:val="24"/>
              </w:rPr>
            </w:pPr>
          </w:p>
          <w:p w:rsidR="004A4A26" w:rsidRPr="00B37DD2" w:rsidRDefault="004A4A26" w:rsidP="00197D67">
            <w:pPr>
              <w:autoSpaceDE w:val="0"/>
              <w:autoSpaceDN w:val="0"/>
              <w:adjustRightInd w:val="0"/>
              <w:rPr>
                <w:rFonts w:ascii="Arial" w:hAnsi="Arial" w:cs="Arial"/>
                <w:b/>
                <w:sz w:val="24"/>
                <w:szCs w:val="24"/>
              </w:rPr>
            </w:pPr>
          </w:p>
          <w:p w:rsidR="004A4A26" w:rsidRPr="00B37DD2" w:rsidRDefault="004A4A26" w:rsidP="00197D67">
            <w:pPr>
              <w:autoSpaceDE w:val="0"/>
              <w:autoSpaceDN w:val="0"/>
              <w:adjustRightInd w:val="0"/>
              <w:rPr>
                <w:rFonts w:ascii="Arial" w:hAnsi="Arial" w:cs="Arial"/>
                <w:b/>
                <w:sz w:val="24"/>
                <w:szCs w:val="24"/>
              </w:rPr>
            </w:pPr>
          </w:p>
        </w:tc>
        <w:tc>
          <w:tcPr>
            <w:tcW w:w="3543" w:type="dxa"/>
            <w:shd w:val="clear" w:color="auto" w:fill="auto"/>
          </w:tcPr>
          <w:p w:rsidR="007B3BB4" w:rsidRPr="00B37DD2" w:rsidRDefault="007B3BB4" w:rsidP="00543B78">
            <w:pPr>
              <w:pStyle w:val="ListParagraph"/>
              <w:numPr>
                <w:ilvl w:val="0"/>
                <w:numId w:val="22"/>
              </w:numPr>
              <w:autoSpaceDE w:val="0"/>
              <w:autoSpaceDN w:val="0"/>
              <w:adjustRightInd w:val="0"/>
              <w:ind w:left="317" w:hanging="284"/>
              <w:rPr>
                <w:rFonts w:ascii="Arial" w:hAnsi="Arial" w:cs="Arial"/>
                <w:sz w:val="24"/>
                <w:szCs w:val="24"/>
              </w:rPr>
            </w:pPr>
            <w:r w:rsidRPr="00B37DD2">
              <w:rPr>
                <w:rFonts w:ascii="Arial" w:hAnsi="Arial" w:cs="Arial"/>
                <w:sz w:val="24"/>
                <w:szCs w:val="24"/>
              </w:rPr>
              <w:t xml:space="preserve">Manager </w:t>
            </w:r>
            <w:r w:rsidR="00F20354">
              <w:rPr>
                <w:rFonts w:ascii="Arial" w:hAnsi="Arial" w:cs="Arial"/>
                <w:sz w:val="24"/>
                <w:szCs w:val="24"/>
              </w:rPr>
              <w:t>Corporate Communications</w:t>
            </w:r>
          </w:p>
          <w:p w:rsidR="008F6219" w:rsidRPr="00B37DD2" w:rsidRDefault="002874BB" w:rsidP="004A4A26">
            <w:pPr>
              <w:pStyle w:val="ListParagraph"/>
              <w:numPr>
                <w:ilvl w:val="0"/>
                <w:numId w:val="22"/>
              </w:numPr>
              <w:autoSpaceDE w:val="0"/>
              <w:autoSpaceDN w:val="0"/>
              <w:adjustRightInd w:val="0"/>
              <w:ind w:left="317" w:hanging="284"/>
              <w:rPr>
                <w:rFonts w:ascii="Arial" w:hAnsi="Arial" w:cs="Arial"/>
                <w:b/>
                <w:sz w:val="24"/>
                <w:szCs w:val="24"/>
              </w:rPr>
            </w:pPr>
            <w:r w:rsidRPr="00B37DD2">
              <w:rPr>
                <w:rFonts w:ascii="Arial" w:hAnsi="Arial" w:cs="Arial"/>
                <w:sz w:val="24"/>
                <w:szCs w:val="24"/>
              </w:rPr>
              <w:t xml:space="preserve">Cultural Diversity </w:t>
            </w:r>
            <w:r w:rsidR="007B3BB4" w:rsidRPr="00B37DD2">
              <w:rPr>
                <w:rFonts w:ascii="Arial" w:hAnsi="Arial" w:cs="Arial"/>
                <w:sz w:val="24"/>
                <w:szCs w:val="24"/>
              </w:rPr>
              <w:t>Officer</w:t>
            </w:r>
          </w:p>
        </w:tc>
        <w:tc>
          <w:tcPr>
            <w:tcW w:w="1134" w:type="dxa"/>
            <w:shd w:val="clear" w:color="auto" w:fill="auto"/>
          </w:tcPr>
          <w:p w:rsidR="008F6219" w:rsidRPr="00B37DD2" w:rsidRDefault="000A65F0" w:rsidP="00197D67">
            <w:pPr>
              <w:autoSpaceDE w:val="0"/>
              <w:autoSpaceDN w:val="0"/>
              <w:adjustRightInd w:val="0"/>
              <w:rPr>
                <w:rFonts w:ascii="Arial" w:hAnsi="Arial" w:cs="Arial"/>
                <w:sz w:val="24"/>
                <w:szCs w:val="24"/>
              </w:rPr>
            </w:pPr>
            <w:r>
              <w:rPr>
                <w:rFonts w:ascii="Arial" w:hAnsi="Arial" w:cs="Arial"/>
                <w:sz w:val="24"/>
                <w:szCs w:val="24"/>
              </w:rPr>
              <w:t>Existing</w:t>
            </w:r>
          </w:p>
        </w:tc>
        <w:tc>
          <w:tcPr>
            <w:tcW w:w="1134" w:type="dxa"/>
            <w:shd w:val="clear" w:color="auto" w:fill="auto"/>
          </w:tcPr>
          <w:p w:rsidR="008F6219" w:rsidRPr="00B37DD2" w:rsidRDefault="007B3BB4"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auto"/>
          </w:tcPr>
          <w:p w:rsidR="007B3BB4" w:rsidRPr="00B37DD2" w:rsidRDefault="007B3BB4" w:rsidP="00A73302">
            <w:pPr>
              <w:pStyle w:val="ListParagraph"/>
              <w:numPr>
                <w:ilvl w:val="0"/>
                <w:numId w:val="46"/>
              </w:numPr>
              <w:autoSpaceDE w:val="0"/>
              <w:autoSpaceDN w:val="0"/>
              <w:adjustRightInd w:val="0"/>
              <w:ind w:left="318" w:hanging="318"/>
              <w:rPr>
                <w:rFonts w:ascii="Arial" w:hAnsi="Arial" w:cs="Arial"/>
                <w:sz w:val="24"/>
                <w:szCs w:val="24"/>
              </w:rPr>
            </w:pPr>
            <w:r w:rsidRPr="00B37DD2">
              <w:rPr>
                <w:rFonts w:ascii="Arial" w:hAnsi="Arial" w:cs="Arial"/>
                <w:sz w:val="24"/>
                <w:szCs w:val="24"/>
              </w:rPr>
              <w:t>Current levels of use determined</w:t>
            </w:r>
          </w:p>
          <w:p w:rsidR="007B3BB4" w:rsidRPr="00B37DD2" w:rsidRDefault="007B3BB4" w:rsidP="00A73302">
            <w:pPr>
              <w:pStyle w:val="ListParagraph"/>
              <w:numPr>
                <w:ilvl w:val="0"/>
                <w:numId w:val="46"/>
              </w:numPr>
              <w:autoSpaceDE w:val="0"/>
              <w:autoSpaceDN w:val="0"/>
              <w:adjustRightInd w:val="0"/>
              <w:ind w:left="318" w:hanging="318"/>
              <w:rPr>
                <w:rFonts w:ascii="Arial" w:hAnsi="Arial" w:cs="Arial"/>
                <w:sz w:val="24"/>
                <w:szCs w:val="24"/>
              </w:rPr>
            </w:pPr>
            <w:r w:rsidRPr="00B37DD2">
              <w:rPr>
                <w:rFonts w:ascii="Arial" w:hAnsi="Arial" w:cs="Arial"/>
                <w:sz w:val="24"/>
                <w:szCs w:val="24"/>
              </w:rPr>
              <w:t>Use of the website, print media and other communication tools increases</w:t>
            </w:r>
          </w:p>
          <w:p w:rsidR="007B3BB4" w:rsidRPr="00B37DD2" w:rsidRDefault="007B3BB4" w:rsidP="00A73302">
            <w:pPr>
              <w:pStyle w:val="ListParagraph"/>
              <w:numPr>
                <w:ilvl w:val="0"/>
                <w:numId w:val="46"/>
              </w:numPr>
              <w:autoSpaceDE w:val="0"/>
              <w:autoSpaceDN w:val="0"/>
              <w:adjustRightInd w:val="0"/>
              <w:ind w:left="318" w:hanging="318"/>
              <w:rPr>
                <w:rFonts w:ascii="Arial" w:hAnsi="Arial" w:cs="Arial"/>
                <w:sz w:val="24"/>
                <w:szCs w:val="24"/>
              </w:rPr>
            </w:pPr>
            <w:r w:rsidRPr="00B37DD2">
              <w:rPr>
                <w:rFonts w:ascii="Arial" w:hAnsi="Arial" w:cs="Arial"/>
                <w:sz w:val="24"/>
                <w:szCs w:val="24"/>
              </w:rPr>
              <w:t xml:space="preserve">Informal feedback gathered on the value </w:t>
            </w:r>
            <w:r w:rsidR="006C070A">
              <w:rPr>
                <w:rFonts w:ascii="Arial" w:hAnsi="Arial" w:cs="Arial"/>
                <w:sz w:val="24"/>
                <w:szCs w:val="24"/>
              </w:rPr>
              <w:t>of these tools and improvements made</w:t>
            </w:r>
          </w:p>
        </w:tc>
      </w:tr>
      <w:tr w:rsidR="006B664D" w:rsidRPr="00B37DD2" w:rsidTr="006B664D">
        <w:tc>
          <w:tcPr>
            <w:tcW w:w="14459" w:type="dxa"/>
            <w:gridSpan w:val="6"/>
            <w:shd w:val="clear" w:color="auto" w:fill="FDE9D9" w:themeFill="accent6" w:themeFillTint="33"/>
          </w:tcPr>
          <w:p w:rsidR="006B664D" w:rsidRDefault="007B3BB4" w:rsidP="00197D67">
            <w:pPr>
              <w:autoSpaceDE w:val="0"/>
              <w:autoSpaceDN w:val="0"/>
              <w:adjustRightInd w:val="0"/>
              <w:ind w:left="568" w:hanging="567"/>
              <w:rPr>
                <w:rFonts w:ascii="Arial" w:hAnsi="Arial" w:cs="Arial"/>
                <w:b/>
                <w:sz w:val="24"/>
                <w:szCs w:val="24"/>
                <w:lang w:val="en-US"/>
              </w:rPr>
            </w:pPr>
            <w:r w:rsidRPr="00B37DD2">
              <w:rPr>
                <w:rFonts w:ascii="Arial" w:hAnsi="Arial" w:cs="Arial"/>
                <w:b/>
                <w:sz w:val="24"/>
                <w:szCs w:val="24"/>
                <w:lang w:val="en-US"/>
              </w:rPr>
              <w:t xml:space="preserve"> </w:t>
            </w:r>
            <w:r w:rsidR="006B664D" w:rsidRPr="00B37DD2">
              <w:rPr>
                <w:rFonts w:ascii="Arial" w:hAnsi="Arial" w:cs="Arial"/>
                <w:b/>
                <w:sz w:val="24"/>
                <w:szCs w:val="24"/>
                <w:lang w:val="en-US"/>
              </w:rPr>
              <w:t>Strategy 2.3</w:t>
            </w:r>
          </w:p>
          <w:p w:rsidR="006B664D" w:rsidRPr="00B37DD2" w:rsidRDefault="006B664D" w:rsidP="007B1936">
            <w:pPr>
              <w:autoSpaceDE w:val="0"/>
              <w:autoSpaceDN w:val="0"/>
              <w:adjustRightInd w:val="0"/>
              <w:ind w:left="34"/>
              <w:rPr>
                <w:rFonts w:ascii="Arial" w:hAnsi="Arial" w:cs="Arial"/>
                <w:sz w:val="24"/>
                <w:szCs w:val="24"/>
              </w:rPr>
            </w:pPr>
            <w:proofErr w:type="spellStart"/>
            <w:r w:rsidRPr="00B37DD2">
              <w:rPr>
                <w:rFonts w:ascii="Arial" w:hAnsi="Arial" w:cs="Arial"/>
                <w:sz w:val="24"/>
                <w:szCs w:val="24"/>
                <w:lang w:val="en-US"/>
              </w:rPr>
              <w:t>Recognise</w:t>
            </w:r>
            <w:proofErr w:type="spellEnd"/>
            <w:r w:rsidRPr="00B37DD2">
              <w:rPr>
                <w:rFonts w:ascii="Arial" w:hAnsi="Arial" w:cs="Arial"/>
                <w:sz w:val="24"/>
                <w:szCs w:val="24"/>
                <w:lang w:val="en-US"/>
              </w:rPr>
              <w:t xml:space="preserve"> the importance of </w:t>
            </w:r>
            <w:proofErr w:type="spellStart"/>
            <w:r w:rsidRPr="00B37DD2">
              <w:rPr>
                <w:rFonts w:ascii="Arial" w:hAnsi="Arial" w:cs="Arial"/>
                <w:sz w:val="24"/>
                <w:szCs w:val="24"/>
                <w:lang w:val="en-US"/>
              </w:rPr>
              <w:t>utilising</w:t>
            </w:r>
            <w:proofErr w:type="spellEnd"/>
            <w:r w:rsidRPr="00B37DD2">
              <w:rPr>
                <w:rFonts w:ascii="Arial" w:hAnsi="Arial" w:cs="Arial"/>
                <w:sz w:val="24"/>
                <w:szCs w:val="24"/>
                <w:lang w:val="en-US"/>
              </w:rPr>
              <w:t xml:space="preserve"> interpreting and translation services when engaging with culturally diverse individuals and communities over the phone and face-to-face. </w:t>
            </w:r>
          </w:p>
        </w:tc>
      </w:tr>
      <w:tr w:rsidR="006B664D" w:rsidRPr="00B37DD2" w:rsidTr="006B664D">
        <w:tc>
          <w:tcPr>
            <w:tcW w:w="5104" w:type="dxa"/>
            <w:gridSpan w:val="2"/>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43"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0424C5" w:rsidRPr="00B37DD2" w:rsidTr="000424C5">
        <w:tc>
          <w:tcPr>
            <w:tcW w:w="5104" w:type="dxa"/>
            <w:gridSpan w:val="2"/>
            <w:shd w:val="clear" w:color="auto" w:fill="F2DBDB" w:themeFill="accent2" w:themeFillTint="33"/>
          </w:tcPr>
          <w:p w:rsidR="000424C5" w:rsidRPr="00B37DD2" w:rsidRDefault="000424C5" w:rsidP="004A4A26">
            <w:pPr>
              <w:autoSpaceDE w:val="0"/>
              <w:autoSpaceDN w:val="0"/>
              <w:adjustRightInd w:val="0"/>
              <w:ind w:left="743" w:hanging="709"/>
              <w:rPr>
                <w:rFonts w:ascii="Arial" w:hAnsi="Arial" w:cs="Arial"/>
                <w:sz w:val="24"/>
                <w:szCs w:val="24"/>
              </w:rPr>
            </w:pPr>
            <w:r w:rsidRPr="00B37DD2">
              <w:rPr>
                <w:rFonts w:ascii="Arial" w:hAnsi="Arial" w:cs="Arial"/>
                <w:sz w:val="24"/>
                <w:szCs w:val="24"/>
              </w:rPr>
              <w:lastRenderedPageBreak/>
              <w:t xml:space="preserve">*2.3.1   Develop a City of Cockburn languages policy to ensure that limited competence in the English language is not a barrier to accessing services. </w:t>
            </w:r>
          </w:p>
        </w:tc>
        <w:tc>
          <w:tcPr>
            <w:tcW w:w="3543" w:type="dxa"/>
            <w:shd w:val="clear" w:color="auto" w:fill="F2DBDB" w:themeFill="accent2" w:themeFillTint="33"/>
          </w:tcPr>
          <w:p w:rsidR="000424C5" w:rsidRPr="00B37DD2" w:rsidRDefault="000424C5" w:rsidP="000424C5">
            <w:pPr>
              <w:pStyle w:val="ListParagraph"/>
              <w:numPr>
                <w:ilvl w:val="0"/>
                <w:numId w:val="22"/>
              </w:numPr>
              <w:autoSpaceDE w:val="0"/>
              <w:autoSpaceDN w:val="0"/>
              <w:adjustRightInd w:val="0"/>
              <w:ind w:left="317" w:hanging="284"/>
              <w:rPr>
                <w:rFonts w:ascii="Arial" w:hAnsi="Arial" w:cs="Arial"/>
                <w:sz w:val="24"/>
                <w:szCs w:val="24"/>
              </w:rPr>
            </w:pPr>
            <w:r w:rsidRPr="00B37DD2">
              <w:rPr>
                <w:rFonts w:ascii="Arial" w:hAnsi="Arial" w:cs="Arial"/>
                <w:sz w:val="24"/>
                <w:szCs w:val="24"/>
              </w:rPr>
              <w:t>Manager Community Development</w:t>
            </w:r>
          </w:p>
          <w:p w:rsidR="000424C5" w:rsidRPr="00B37DD2" w:rsidRDefault="000424C5" w:rsidP="000424C5">
            <w:pPr>
              <w:pStyle w:val="ListParagraph"/>
              <w:numPr>
                <w:ilvl w:val="0"/>
                <w:numId w:val="22"/>
              </w:numPr>
              <w:autoSpaceDE w:val="0"/>
              <w:autoSpaceDN w:val="0"/>
              <w:adjustRightInd w:val="0"/>
              <w:ind w:left="317" w:hanging="284"/>
              <w:rPr>
                <w:rFonts w:ascii="Arial" w:hAnsi="Arial" w:cs="Arial"/>
                <w:sz w:val="24"/>
                <w:szCs w:val="24"/>
              </w:rPr>
            </w:pPr>
            <w:r w:rsidRPr="00B37DD2">
              <w:rPr>
                <w:rFonts w:ascii="Arial" w:hAnsi="Arial" w:cs="Arial"/>
                <w:sz w:val="24"/>
                <w:szCs w:val="24"/>
              </w:rPr>
              <w:t>Family and Community Development Manager</w:t>
            </w:r>
          </w:p>
          <w:p w:rsidR="004A4A26" w:rsidRPr="00B37DD2" w:rsidRDefault="002874BB" w:rsidP="007B1936">
            <w:pPr>
              <w:pStyle w:val="ListParagraph"/>
              <w:numPr>
                <w:ilvl w:val="0"/>
                <w:numId w:val="22"/>
              </w:numPr>
              <w:autoSpaceDE w:val="0"/>
              <w:autoSpaceDN w:val="0"/>
              <w:adjustRightInd w:val="0"/>
              <w:ind w:left="317" w:hanging="284"/>
              <w:rPr>
                <w:rFonts w:ascii="Arial" w:hAnsi="Arial" w:cs="Arial"/>
                <w:b/>
                <w:sz w:val="24"/>
                <w:szCs w:val="24"/>
              </w:rPr>
            </w:pPr>
            <w:r w:rsidRPr="00B37DD2">
              <w:rPr>
                <w:rFonts w:ascii="Arial" w:hAnsi="Arial" w:cs="Arial"/>
                <w:sz w:val="24"/>
                <w:szCs w:val="24"/>
              </w:rPr>
              <w:t xml:space="preserve">Cultural Diversity </w:t>
            </w:r>
            <w:r w:rsidR="000424C5" w:rsidRPr="00B37DD2">
              <w:rPr>
                <w:rFonts w:ascii="Arial" w:hAnsi="Arial" w:cs="Arial"/>
                <w:sz w:val="24"/>
                <w:szCs w:val="24"/>
              </w:rPr>
              <w:t>Officer</w:t>
            </w:r>
          </w:p>
        </w:tc>
        <w:tc>
          <w:tcPr>
            <w:tcW w:w="1134" w:type="dxa"/>
            <w:shd w:val="clear" w:color="auto" w:fill="F2DBDB" w:themeFill="accent2" w:themeFillTint="33"/>
          </w:tcPr>
          <w:p w:rsidR="000424C5"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2DBDB" w:themeFill="accent2" w:themeFillTint="33"/>
          </w:tcPr>
          <w:p w:rsidR="000424C5" w:rsidRPr="00B37DD2" w:rsidRDefault="000424C5" w:rsidP="00197D67">
            <w:pPr>
              <w:autoSpaceDE w:val="0"/>
              <w:autoSpaceDN w:val="0"/>
              <w:adjustRightInd w:val="0"/>
              <w:rPr>
                <w:rFonts w:ascii="Arial" w:hAnsi="Arial" w:cs="Arial"/>
                <w:sz w:val="24"/>
                <w:szCs w:val="24"/>
              </w:rPr>
            </w:pPr>
            <w:r w:rsidRPr="00B37DD2">
              <w:rPr>
                <w:rFonts w:ascii="Arial" w:hAnsi="Arial" w:cs="Arial"/>
                <w:sz w:val="24"/>
                <w:szCs w:val="24"/>
              </w:rPr>
              <w:t>2018/19</w:t>
            </w:r>
          </w:p>
        </w:tc>
        <w:tc>
          <w:tcPr>
            <w:tcW w:w="3544" w:type="dxa"/>
            <w:shd w:val="clear" w:color="auto" w:fill="F2DBDB" w:themeFill="accent2" w:themeFillTint="33"/>
          </w:tcPr>
          <w:p w:rsidR="000424C5" w:rsidRPr="00B37DD2" w:rsidRDefault="000424C5" w:rsidP="000424C5">
            <w:pPr>
              <w:autoSpaceDE w:val="0"/>
              <w:autoSpaceDN w:val="0"/>
              <w:adjustRightInd w:val="0"/>
              <w:rPr>
                <w:rFonts w:ascii="Arial" w:hAnsi="Arial" w:cs="Arial"/>
                <w:sz w:val="24"/>
                <w:szCs w:val="24"/>
              </w:rPr>
            </w:pPr>
            <w:r w:rsidRPr="00B37DD2">
              <w:rPr>
                <w:rFonts w:ascii="Arial" w:hAnsi="Arial" w:cs="Arial"/>
                <w:sz w:val="24"/>
                <w:szCs w:val="24"/>
              </w:rPr>
              <w:t>Languages policy developed</w:t>
            </w:r>
            <w:r w:rsidR="00564183">
              <w:rPr>
                <w:rFonts w:ascii="Arial" w:hAnsi="Arial" w:cs="Arial"/>
                <w:sz w:val="24"/>
                <w:szCs w:val="24"/>
              </w:rPr>
              <w:t xml:space="preserve"> and promoted to senior staff once adopted</w:t>
            </w:r>
          </w:p>
          <w:p w:rsidR="000424C5" w:rsidRPr="00B37DD2" w:rsidRDefault="000424C5" w:rsidP="00197D67">
            <w:pPr>
              <w:autoSpaceDE w:val="0"/>
              <w:autoSpaceDN w:val="0"/>
              <w:adjustRightInd w:val="0"/>
              <w:rPr>
                <w:rFonts w:ascii="Arial" w:hAnsi="Arial" w:cs="Arial"/>
                <w:sz w:val="24"/>
                <w:szCs w:val="24"/>
              </w:rPr>
            </w:pPr>
          </w:p>
        </w:tc>
      </w:tr>
      <w:tr w:rsidR="006B664D" w:rsidRPr="00B37DD2" w:rsidTr="006B664D">
        <w:tc>
          <w:tcPr>
            <w:tcW w:w="5104" w:type="dxa"/>
            <w:gridSpan w:val="2"/>
            <w:shd w:val="clear" w:color="auto" w:fill="FFFFFF" w:themeFill="background1"/>
          </w:tcPr>
          <w:p w:rsidR="006B664D" w:rsidRPr="00B37DD2" w:rsidRDefault="00F20354" w:rsidP="00F20354">
            <w:pPr>
              <w:pStyle w:val="ListParagraph"/>
              <w:numPr>
                <w:ilvl w:val="2"/>
                <w:numId w:val="2"/>
              </w:numPr>
              <w:autoSpaceDE w:val="0"/>
              <w:autoSpaceDN w:val="0"/>
              <w:adjustRightInd w:val="0"/>
              <w:ind w:left="743" w:hanging="709"/>
              <w:rPr>
                <w:rFonts w:ascii="Arial" w:hAnsi="Arial" w:cs="Arial"/>
                <w:sz w:val="24"/>
                <w:szCs w:val="24"/>
              </w:rPr>
            </w:pPr>
            <w:r>
              <w:rPr>
                <w:rFonts w:ascii="Arial" w:hAnsi="Arial" w:cs="Arial"/>
                <w:sz w:val="24"/>
                <w:szCs w:val="24"/>
              </w:rPr>
              <w:t xml:space="preserve">Monitor interpreting and translating needs and ensure sufficient </w:t>
            </w:r>
            <w:r w:rsidR="006B664D" w:rsidRPr="00B37DD2">
              <w:rPr>
                <w:rFonts w:ascii="Arial" w:hAnsi="Arial" w:cs="Arial"/>
                <w:sz w:val="24"/>
                <w:szCs w:val="24"/>
              </w:rPr>
              <w:t>fund</w:t>
            </w:r>
            <w:r>
              <w:rPr>
                <w:rFonts w:ascii="Arial" w:hAnsi="Arial" w:cs="Arial"/>
                <w:sz w:val="24"/>
                <w:szCs w:val="24"/>
              </w:rPr>
              <w:t>ing is available</w:t>
            </w:r>
            <w:r w:rsidR="00553A51">
              <w:rPr>
                <w:rFonts w:ascii="Arial" w:hAnsi="Arial" w:cs="Arial"/>
                <w:sz w:val="24"/>
                <w:szCs w:val="24"/>
              </w:rPr>
              <w:t>.</w:t>
            </w:r>
            <w:r>
              <w:rPr>
                <w:rFonts w:ascii="Arial" w:hAnsi="Arial" w:cs="Arial"/>
                <w:sz w:val="24"/>
                <w:szCs w:val="24"/>
              </w:rPr>
              <w:t xml:space="preserve"> </w:t>
            </w:r>
          </w:p>
        </w:tc>
        <w:tc>
          <w:tcPr>
            <w:tcW w:w="3543" w:type="dxa"/>
            <w:shd w:val="clear" w:color="auto" w:fill="FFFFFF" w:themeFill="background1"/>
          </w:tcPr>
          <w:p w:rsidR="008F6219" w:rsidRPr="00B37DD2" w:rsidRDefault="008F6219" w:rsidP="00543B78">
            <w:pPr>
              <w:pStyle w:val="ListParagraph"/>
              <w:numPr>
                <w:ilvl w:val="0"/>
                <w:numId w:val="41"/>
              </w:numPr>
              <w:autoSpaceDE w:val="0"/>
              <w:autoSpaceDN w:val="0"/>
              <w:adjustRightInd w:val="0"/>
              <w:ind w:left="317" w:hanging="284"/>
              <w:rPr>
                <w:rFonts w:ascii="Arial" w:hAnsi="Arial" w:cs="Arial"/>
                <w:sz w:val="24"/>
                <w:szCs w:val="24"/>
              </w:rPr>
            </w:pPr>
            <w:r w:rsidRPr="00B37DD2">
              <w:rPr>
                <w:rFonts w:ascii="Arial" w:hAnsi="Arial" w:cs="Arial"/>
                <w:sz w:val="24"/>
                <w:szCs w:val="24"/>
              </w:rPr>
              <w:t>Manager Co</w:t>
            </w:r>
            <w:r w:rsidR="00F20354">
              <w:rPr>
                <w:rFonts w:ascii="Arial" w:hAnsi="Arial" w:cs="Arial"/>
                <w:sz w:val="24"/>
                <w:szCs w:val="24"/>
              </w:rPr>
              <w:t>rporate Communications</w:t>
            </w:r>
          </w:p>
          <w:p w:rsidR="004A4A26" w:rsidRPr="00B37DD2" w:rsidRDefault="00F20354" w:rsidP="00F20354">
            <w:pPr>
              <w:pStyle w:val="ListParagraph"/>
              <w:numPr>
                <w:ilvl w:val="0"/>
                <w:numId w:val="41"/>
              </w:numPr>
              <w:autoSpaceDE w:val="0"/>
              <w:autoSpaceDN w:val="0"/>
              <w:adjustRightInd w:val="0"/>
              <w:ind w:left="317" w:hanging="284"/>
              <w:rPr>
                <w:rFonts w:ascii="Arial" w:hAnsi="Arial" w:cs="Arial"/>
                <w:sz w:val="24"/>
                <w:szCs w:val="24"/>
              </w:rPr>
            </w:pPr>
            <w:r>
              <w:rPr>
                <w:rFonts w:ascii="Arial" w:hAnsi="Arial" w:cs="Arial"/>
                <w:sz w:val="24"/>
                <w:szCs w:val="24"/>
              </w:rPr>
              <w:t>Cultural Diversity Officer</w:t>
            </w: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FFFFF" w:themeFill="background1"/>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2018/19</w:t>
            </w:r>
          </w:p>
        </w:tc>
        <w:tc>
          <w:tcPr>
            <w:tcW w:w="3544" w:type="dxa"/>
            <w:shd w:val="clear" w:color="auto" w:fill="FFFFFF" w:themeFill="background1"/>
          </w:tcPr>
          <w:p w:rsidR="006B664D" w:rsidRPr="004D3B0A" w:rsidRDefault="00F20354" w:rsidP="004D3B0A">
            <w:pPr>
              <w:pStyle w:val="ListParagraph"/>
              <w:numPr>
                <w:ilvl w:val="0"/>
                <w:numId w:val="67"/>
              </w:numPr>
              <w:autoSpaceDE w:val="0"/>
              <w:autoSpaceDN w:val="0"/>
              <w:adjustRightInd w:val="0"/>
              <w:rPr>
                <w:rFonts w:ascii="Arial" w:hAnsi="Arial" w:cs="Arial"/>
                <w:sz w:val="24"/>
                <w:szCs w:val="24"/>
              </w:rPr>
            </w:pPr>
            <w:r w:rsidRPr="004D3B0A">
              <w:rPr>
                <w:rFonts w:ascii="Arial" w:hAnsi="Arial" w:cs="Arial"/>
                <w:sz w:val="24"/>
                <w:szCs w:val="24"/>
              </w:rPr>
              <w:t>Dedicated budgets maintained and increased as required</w:t>
            </w:r>
          </w:p>
          <w:p w:rsidR="00F20354" w:rsidRPr="004D3B0A" w:rsidRDefault="00F20354" w:rsidP="004D3B0A">
            <w:pPr>
              <w:pStyle w:val="ListParagraph"/>
              <w:numPr>
                <w:ilvl w:val="0"/>
                <w:numId w:val="67"/>
              </w:numPr>
              <w:autoSpaceDE w:val="0"/>
              <w:autoSpaceDN w:val="0"/>
              <w:adjustRightInd w:val="0"/>
              <w:rPr>
                <w:rFonts w:ascii="Arial" w:hAnsi="Arial" w:cs="Arial"/>
                <w:sz w:val="24"/>
                <w:szCs w:val="24"/>
              </w:rPr>
            </w:pPr>
            <w:r w:rsidRPr="004D3B0A">
              <w:rPr>
                <w:rFonts w:ascii="Arial" w:hAnsi="Arial" w:cs="Arial"/>
                <w:sz w:val="24"/>
                <w:szCs w:val="24"/>
              </w:rPr>
              <w:t>Monitor and identify any essential information that is not translated and request funding as required.</w:t>
            </w:r>
          </w:p>
        </w:tc>
      </w:tr>
      <w:tr w:rsidR="006B664D" w:rsidRPr="00B37DD2" w:rsidTr="006B664D">
        <w:tc>
          <w:tcPr>
            <w:tcW w:w="5104" w:type="dxa"/>
            <w:gridSpan w:val="2"/>
            <w:shd w:val="clear" w:color="auto" w:fill="FFFFFF" w:themeFill="background1"/>
          </w:tcPr>
          <w:p w:rsidR="006B664D" w:rsidRPr="00B37DD2" w:rsidRDefault="006B664D" w:rsidP="00543B78">
            <w:pPr>
              <w:pStyle w:val="ListParagraph"/>
              <w:numPr>
                <w:ilvl w:val="2"/>
                <w:numId w:val="2"/>
              </w:numPr>
              <w:autoSpaceDE w:val="0"/>
              <w:autoSpaceDN w:val="0"/>
              <w:adjustRightInd w:val="0"/>
              <w:ind w:left="743" w:hanging="709"/>
              <w:rPr>
                <w:rFonts w:ascii="Arial" w:hAnsi="Arial" w:cs="Arial"/>
                <w:sz w:val="24"/>
                <w:szCs w:val="24"/>
              </w:rPr>
            </w:pPr>
            <w:r w:rsidRPr="00B37DD2">
              <w:rPr>
                <w:rFonts w:ascii="Arial" w:hAnsi="Arial" w:cs="Arial"/>
                <w:sz w:val="24"/>
                <w:szCs w:val="24"/>
              </w:rPr>
              <w:t xml:space="preserve">Ensure that relevant City of Cockburn </w:t>
            </w:r>
            <w:proofErr w:type="gramStart"/>
            <w:r w:rsidRPr="00B37DD2">
              <w:rPr>
                <w:rFonts w:ascii="Arial" w:hAnsi="Arial" w:cs="Arial"/>
                <w:sz w:val="24"/>
                <w:szCs w:val="24"/>
              </w:rPr>
              <w:t>staff are</w:t>
            </w:r>
            <w:proofErr w:type="gramEnd"/>
            <w:r w:rsidRPr="00B37DD2">
              <w:rPr>
                <w:rFonts w:ascii="Arial" w:hAnsi="Arial" w:cs="Arial"/>
                <w:sz w:val="24"/>
                <w:szCs w:val="24"/>
              </w:rPr>
              <w:t xml:space="preserve"> appropriately trained in the use of interpreting and translating services</w:t>
            </w:r>
            <w:r w:rsidR="00553A51">
              <w:rPr>
                <w:rFonts w:ascii="Arial" w:hAnsi="Arial" w:cs="Arial"/>
                <w:sz w:val="24"/>
                <w:szCs w:val="24"/>
              </w:rPr>
              <w:t>.</w:t>
            </w:r>
            <w:r w:rsidRPr="00B37DD2">
              <w:rPr>
                <w:rFonts w:ascii="Arial" w:hAnsi="Arial" w:cs="Arial"/>
                <w:sz w:val="24"/>
                <w:szCs w:val="24"/>
              </w:rPr>
              <w:t xml:space="preserve"> </w:t>
            </w:r>
          </w:p>
          <w:p w:rsidR="008F6219" w:rsidRPr="00B37DD2" w:rsidRDefault="008F6219" w:rsidP="008F6219">
            <w:pPr>
              <w:pStyle w:val="ListParagraph"/>
              <w:autoSpaceDE w:val="0"/>
              <w:autoSpaceDN w:val="0"/>
              <w:adjustRightInd w:val="0"/>
              <w:ind w:left="743" w:hanging="709"/>
              <w:rPr>
                <w:rFonts w:ascii="Arial" w:hAnsi="Arial" w:cs="Arial"/>
                <w:sz w:val="24"/>
                <w:szCs w:val="24"/>
              </w:rPr>
            </w:pPr>
          </w:p>
          <w:p w:rsidR="006B664D" w:rsidRPr="00B37DD2" w:rsidRDefault="006B664D" w:rsidP="00197D67">
            <w:pPr>
              <w:autoSpaceDE w:val="0"/>
              <w:autoSpaceDN w:val="0"/>
              <w:adjustRightInd w:val="0"/>
              <w:rPr>
                <w:rFonts w:ascii="Arial" w:hAnsi="Arial" w:cs="Arial"/>
                <w:sz w:val="24"/>
                <w:szCs w:val="24"/>
              </w:rPr>
            </w:pPr>
          </w:p>
        </w:tc>
        <w:tc>
          <w:tcPr>
            <w:tcW w:w="3543" w:type="dxa"/>
            <w:shd w:val="clear" w:color="auto" w:fill="FFFFFF" w:themeFill="background1"/>
          </w:tcPr>
          <w:p w:rsidR="006B664D" w:rsidRPr="00B37DD2" w:rsidRDefault="006B664D" w:rsidP="00543B78">
            <w:pPr>
              <w:pStyle w:val="ListParagraph"/>
              <w:numPr>
                <w:ilvl w:val="0"/>
                <w:numId w:val="32"/>
              </w:numPr>
              <w:autoSpaceDE w:val="0"/>
              <w:autoSpaceDN w:val="0"/>
              <w:adjustRightInd w:val="0"/>
              <w:ind w:left="317" w:hanging="284"/>
              <w:rPr>
                <w:rFonts w:ascii="Arial" w:hAnsi="Arial" w:cs="Arial"/>
                <w:sz w:val="24"/>
                <w:szCs w:val="24"/>
              </w:rPr>
            </w:pPr>
            <w:r w:rsidRPr="00B37DD2">
              <w:rPr>
                <w:rFonts w:ascii="Arial" w:hAnsi="Arial" w:cs="Arial"/>
                <w:sz w:val="24"/>
                <w:szCs w:val="24"/>
              </w:rPr>
              <w:t>Family and Community Development Manager</w:t>
            </w:r>
          </w:p>
          <w:p w:rsidR="006B664D" w:rsidRPr="00B37DD2" w:rsidRDefault="006B664D" w:rsidP="00543B78">
            <w:pPr>
              <w:pStyle w:val="ListParagraph"/>
              <w:numPr>
                <w:ilvl w:val="0"/>
                <w:numId w:val="32"/>
              </w:numPr>
              <w:autoSpaceDE w:val="0"/>
              <w:autoSpaceDN w:val="0"/>
              <w:adjustRightInd w:val="0"/>
              <w:ind w:left="317" w:hanging="284"/>
              <w:rPr>
                <w:rFonts w:ascii="Arial" w:hAnsi="Arial" w:cs="Arial"/>
                <w:sz w:val="24"/>
                <w:szCs w:val="24"/>
              </w:rPr>
            </w:pPr>
            <w:r w:rsidRPr="00B37DD2">
              <w:rPr>
                <w:rFonts w:ascii="Arial" w:hAnsi="Arial" w:cs="Arial"/>
                <w:sz w:val="24"/>
                <w:szCs w:val="24"/>
              </w:rPr>
              <w:t>Learning and Development</w:t>
            </w:r>
            <w:r w:rsidR="00403B96">
              <w:rPr>
                <w:rFonts w:ascii="Arial" w:hAnsi="Arial" w:cs="Arial"/>
                <w:sz w:val="24"/>
                <w:szCs w:val="24"/>
              </w:rPr>
              <w:t xml:space="preserve"> team</w:t>
            </w:r>
          </w:p>
          <w:p w:rsidR="006B664D" w:rsidRPr="00B37DD2" w:rsidRDefault="006B664D" w:rsidP="00197D67">
            <w:pPr>
              <w:autoSpaceDE w:val="0"/>
              <w:autoSpaceDN w:val="0"/>
              <w:adjustRightInd w:val="0"/>
              <w:rPr>
                <w:rFonts w:ascii="Arial" w:hAnsi="Arial" w:cs="Arial"/>
                <w:sz w:val="24"/>
                <w:szCs w:val="24"/>
              </w:rPr>
            </w:pPr>
          </w:p>
        </w:tc>
        <w:tc>
          <w:tcPr>
            <w:tcW w:w="1134" w:type="dxa"/>
            <w:shd w:val="clear" w:color="auto" w:fill="FFFFFF" w:themeFill="background1"/>
          </w:tcPr>
          <w:p w:rsidR="006B664D" w:rsidRPr="00B37DD2" w:rsidRDefault="008C4757" w:rsidP="00197D67">
            <w:pPr>
              <w:autoSpaceDE w:val="0"/>
              <w:autoSpaceDN w:val="0"/>
              <w:adjustRightInd w:val="0"/>
              <w:rPr>
                <w:rFonts w:ascii="Arial" w:hAnsi="Arial" w:cs="Arial"/>
                <w:sz w:val="24"/>
                <w:szCs w:val="24"/>
              </w:rPr>
            </w:pPr>
            <w:r>
              <w:rPr>
                <w:rFonts w:ascii="Arial" w:hAnsi="Arial" w:cs="Arial"/>
                <w:sz w:val="24"/>
                <w:szCs w:val="24"/>
              </w:rPr>
              <w:t xml:space="preserve">New  </w:t>
            </w:r>
            <w:r w:rsidR="00565FCB">
              <w:rPr>
                <w:rFonts w:ascii="Arial" w:hAnsi="Arial" w:cs="Arial"/>
                <w:sz w:val="24"/>
                <w:szCs w:val="24"/>
              </w:rPr>
              <w:t>$</w:t>
            </w:r>
            <w:r w:rsidR="000A65F0">
              <w:rPr>
                <w:rFonts w:ascii="Arial" w:hAnsi="Arial" w:cs="Arial"/>
                <w:sz w:val="24"/>
                <w:szCs w:val="24"/>
              </w:rPr>
              <w:t>5</w:t>
            </w:r>
            <w:r w:rsidR="00403B96">
              <w:rPr>
                <w:rFonts w:ascii="Arial" w:hAnsi="Arial" w:cs="Arial"/>
                <w:sz w:val="24"/>
                <w:szCs w:val="24"/>
              </w:rPr>
              <w:t>,</w:t>
            </w:r>
            <w:r>
              <w:rPr>
                <w:rFonts w:ascii="Arial" w:hAnsi="Arial" w:cs="Arial"/>
                <w:sz w:val="24"/>
                <w:szCs w:val="24"/>
              </w:rPr>
              <w:t>000</w:t>
            </w:r>
          </w:p>
        </w:tc>
        <w:tc>
          <w:tcPr>
            <w:tcW w:w="1134" w:type="dxa"/>
            <w:shd w:val="clear" w:color="auto" w:fill="FFFFFF" w:themeFill="background1"/>
          </w:tcPr>
          <w:p w:rsidR="008C4757" w:rsidRDefault="00F20354" w:rsidP="00197D67">
            <w:pPr>
              <w:autoSpaceDE w:val="0"/>
              <w:autoSpaceDN w:val="0"/>
              <w:adjustRightInd w:val="0"/>
              <w:rPr>
                <w:rFonts w:ascii="Arial" w:hAnsi="Arial" w:cs="Arial"/>
                <w:sz w:val="24"/>
                <w:szCs w:val="24"/>
              </w:rPr>
            </w:pPr>
            <w:r>
              <w:rPr>
                <w:rFonts w:ascii="Arial" w:hAnsi="Arial" w:cs="Arial"/>
                <w:sz w:val="24"/>
                <w:szCs w:val="24"/>
              </w:rPr>
              <w:t xml:space="preserve">2019/20then </w:t>
            </w:r>
          </w:p>
          <w:p w:rsidR="006B664D" w:rsidRPr="00B37DD2" w:rsidRDefault="000A65F0" w:rsidP="00197D67">
            <w:pPr>
              <w:autoSpaceDE w:val="0"/>
              <w:autoSpaceDN w:val="0"/>
              <w:adjustRightInd w:val="0"/>
              <w:rPr>
                <w:rFonts w:ascii="Arial" w:hAnsi="Arial" w:cs="Arial"/>
                <w:sz w:val="24"/>
                <w:szCs w:val="24"/>
              </w:rPr>
            </w:pPr>
            <w:r>
              <w:rPr>
                <w:rFonts w:ascii="Arial" w:hAnsi="Arial" w:cs="Arial"/>
                <w:sz w:val="24"/>
                <w:szCs w:val="24"/>
              </w:rPr>
              <w:t>Ongoing</w:t>
            </w:r>
          </w:p>
        </w:tc>
        <w:tc>
          <w:tcPr>
            <w:tcW w:w="3544" w:type="dxa"/>
            <w:shd w:val="clear" w:color="auto" w:fill="FFFFFF" w:themeFill="background1"/>
          </w:tcPr>
          <w:p w:rsidR="00F20354" w:rsidRDefault="006B664D" w:rsidP="00F20354">
            <w:pPr>
              <w:pStyle w:val="ListParagraph"/>
              <w:numPr>
                <w:ilvl w:val="0"/>
                <w:numId w:val="47"/>
              </w:numPr>
              <w:autoSpaceDE w:val="0"/>
              <w:autoSpaceDN w:val="0"/>
              <w:adjustRightInd w:val="0"/>
              <w:ind w:left="318" w:hanging="284"/>
              <w:rPr>
                <w:rFonts w:ascii="Arial" w:hAnsi="Arial" w:cs="Arial"/>
                <w:sz w:val="24"/>
                <w:szCs w:val="24"/>
              </w:rPr>
            </w:pPr>
            <w:r w:rsidRPr="00B37DD2">
              <w:rPr>
                <w:rFonts w:ascii="Arial" w:hAnsi="Arial" w:cs="Arial"/>
                <w:sz w:val="24"/>
                <w:szCs w:val="24"/>
              </w:rPr>
              <w:t>City of Cockburn staff are appropriately trained in the use of translating and interpreter services</w:t>
            </w:r>
          </w:p>
          <w:p w:rsidR="007B3BB4" w:rsidRPr="00B37DD2" w:rsidRDefault="006B664D" w:rsidP="007B1936">
            <w:pPr>
              <w:pStyle w:val="ListParagraph"/>
              <w:numPr>
                <w:ilvl w:val="0"/>
                <w:numId w:val="47"/>
              </w:numPr>
              <w:autoSpaceDE w:val="0"/>
              <w:autoSpaceDN w:val="0"/>
              <w:adjustRightInd w:val="0"/>
              <w:ind w:left="318" w:hanging="284"/>
              <w:rPr>
                <w:rFonts w:ascii="Arial" w:hAnsi="Arial" w:cs="Arial"/>
                <w:sz w:val="24"/>
                <w:szCs w:val="24"/>
              </w:rPr>
            </w:pPr>
            <w:r w:rsidRPr="00F20354">
              <w:rPr>
                <w:rFonts w:ascii="Arial" w:hAnsi="Arial" w:cs="Arial"/>
                <w:sz w:val="24"/>
                <w:szCs w:val="24"/>
              </w:rPr>
              <w:t>usage increases</w:t>
            </w:r>
          </w:p>
        </w:tc>
      </w:tr>
      <w:tr w:rsidR="006B664D" w:rsidRPr="00B37DD2" w:rsidTr="006B664D">
        <w:tc>
          <w:tcPr>
            <w:tcW w:w="14459" w:type="dxa"/>
            <w:gridSpan w:val="6"/>
            <w:shd w:val="clear" w:color="auto" w:fill="FDE9D9" w:themeFill="accent6" w:themeFillTint="33"/>
          </w:tcPr>
          <w:p w:rsidR="006B664D" w:rsidRPr="00B37DD2" w:rsidRDefault="006B664D" w:rsidP="00197D67">
            <w:pPr>
              <w:pStyle w:val="ListParagraph"/>
              <w:autoSpaceDE w:val="0"/>
              <w:autoSpaceDN w:val="0"/>
              <w:adjustRightInd w:val="0"/>
              <w:ind w:left="568" w:hanging="567"/>
              <w:rPr>
                <w:rFonts w:ascii="Arial" w:hAnsi="Arial" w:cs="Arial"/>
                <w:b/>
                <w:sz w:val="24"/>
                <w:szCs w:val="24"/>
                <w:lang w:val="en-US"/>
              </w:rPr>
            </w:pPr>
            <w:r w:rsidRPr="00B37DD2">
              <w:rPr>
                <w:rFonts w:ascii="Arial" w:hAnsi="Arial" w:cs="Arial"/>
                <w:b/>
                <w:sz w:val="24"/>
                <w:szCs w:val="24"/>
                <w:lang w:val="en-US"/>
              </w:rPr>
              <w:t xml:space="preserve">Strategy 2.4      </w:t>
            </w:r>
          </w:p>
          <w:p w:rsidR="008F6219" w:rsidRPr="00B37DD2" w:rsidRDefault="006B664D" w:rsidP="00197D67">
            <w:pPr>
              <w:pStyle w:val="ListParagraph"/>
              <w:autoSpaceDE w:val="0"/>
              <w:autoSpaceDN w:val="0"/>
              <w:adjustRightInd w:val="0"/>
              <w:ind w:left="0" w:firstLine="1"/>
              <w:rPr>
                <w:rFonts w:ascii="Arial" w:hAnsi="Arial" w:cs="Arial"/>
                <w:sz w:val="24"/>
                <w:szCs w:val="24"/>
                <w:lang w:val="en-US"/>
              </w:rPr>
            </w:pPr>
            <w:r w:rsidRPr="00B37DD2">
              <w:rPr>
                <w:rFonts w:ascii="Arial" w:hAnsi="Arial" w:cs="Arial"/>
                <w:sz w:val="24"/>
                <w:szCs w:val="24"/>
                <w:lang w:val="en-US"/>
              </w:rPr>
              <w:t>Promote culture through events and celebrations with active involvement</w:t>
            </w:r>
            <w:r w:rsidR="00F20354">
              <w:rPr>
                <w:rFonts w:ascii="Arial" w:hAnsi="Arial" w:cs="Arial"/>
                <w:sz w:val="24"/>
                <w:szCs w:val="24"/>
                <w:lang w:val="en-US"/>
              </w:rPr>
              <w:t xml:space="preserve"> and co-design approaches with </w:t>
            </w:r>
            <w:r w:rsidRPr="00B37DD2">
              <w:rPr>
                <w:rFonts w:ascii="Arial" w:hAnsi="Arial" w:cs="Arial"/>
                <w:sz w:val="24"/>
                <w:szCs w:val="24"/>
                <w:lang w:val="en-US"/>
              </w:rPr>
              <w:t>culturally diverse communities</w:t>
            </w:r>
            <w:r w:rsidR="00403B96">
              <w:rPr>
                <w:rFonts w:ascii="Arial" w:hAnsi="Arial" w:cs="Arial"/>
                <w:sz w:val="24"/>
                <w:szCs w:val="24"/>
                <w:lang w:val="en-US"/>
              </w:rPr>
              <w:t>.</w:t>
            </w:r>
          </w:p>
          <w:p w:rsidR="006B664D" w:rsidRPr="00B37DD2" w:rsidRDefault="006B664D" w:rsidP="00197D67">
            <w:pPr>
              <w:pStyle w:val="ListParagraph"/>
              <w:autoSpaceDE w:val="0"/>
              <w:autoSpaceDN w:val="0"/>
              <w:adjustRightInd w:val="0"/>
              <w:ind w:left="0" w:firstLine="1"/>
              <w:rPr>
                <w:rFonts w:ascii="Arial" w:hAnsi="Arial" w:cs="Arial"/>
                <w:sz w:val="24"/>
                <w:szCs w:val="24"/>
                <w:lang w:val="en-US"/>
              </w:rPr>
            </w:pPr>
            <w:r w:rsidRPr="00B37DD2">
              <w:rPr>
                <w:rFonts w:ascii="Arial" w:hAnsi="Arial" w:cs="Arial"/>
                <w:sz w:val="24"/>
                <w:szCs w:val="24"/>
                <w:lang w:val="en-US"/>
              </w:rPr>
              <w:t xml:space="preserve"> </w:t>
            </w:r>
          </w:p>
        </w:tc>
      </w:tr>
      <w:tr w:rsidR="006B664D" w:rsidRPr="00B37DD2" w:rsidTr="006B664D">
        <w:tc>
          <w:tcPr>
            <w:tcW w:w="5104" w:type="dxa"/>
            <w:gridSpan w:val="2"/>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43"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8F6219" w:rsidRPr="00B37DD2" w:rsidRDefault="006B664D" w:rsidP="008F6219">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6B664D" w:rsidRPr="00B37DD2" w:rsidTr="006B664D">
        <w:tc>
          <w:tcPr>
            <w:tcW w:w="5104" w:type="dxa"/>
            <w:gridSpan w:val="2"/>
            <w:shd w:val="clear" w:color="auto" w:fill="FFFFFF" w:themeFill="background1"/>
          </w:tcPr>
          <w:p w:rsidR="006B664D" w:rsidRPr="00B37DD2" w:rsidRDefault="006B664D" w:rsidP="008F6219">
            <w:pPr>
              <w:autoSpaceDE w:val="0"/>
              <w:autoSpaceDN w:val="0"/>
              <w:adjustRightInd w:val="0"/>
              <w:ind w:left="743" w:hanging="743"/>
              <w:rPr>
                <w:rFonts w:ascii="Arial" w:hAnsi="Arial" w:cs="Arial"/>
                <w:sz w:val="24"/>
                <w:szCs w:val="24"/>
              </w:rPr>
            </w:pPr>
            <w:r w:rsidRPr="00B37DD2">
              <w:rPr>
                <w:rFonts w:ascii="Arial" w:hAnsi="Arial" w:cs="Arial"/>
                <w:sz w:val="24"/>
                <w:szCs w:val="24"/>
              </w:rPr>
              <w:t xml:space="preserve">2.4.1 </w:t>
            </w:r>
            <w:r w:rsidR="008F6219" w:rsidRPr="00B37DD2">
              <w:rPr>
                <w:rFonts w:ascii="Arial" w:hAnsi="Arial" w:cs="Arial"/>
                <w:sz w:val="24"/>
                <w:szCs w:val="24"/>
              </w:rPr>
              <w:t xml:space="preserve">     </w:t>
            </w:r>
            <w:r w:rsidRPr="00B37DD2">
              <w:rPr>
                <w:rFonts w:ascii="Arial" w:hAnsi="Arial" w:cs="Arial"/>
                <w:sz w:val="24"/>
                <w:szCs w:val="24"/>
              </w:rPr>
              <w:t>Actively involve communities in the City’s existing or newly created culturally diverse events.</w:t>
            </w:r>
          </w:p>
          <w:p w:rsidR="006B664D" w:rsidRPr="00B37DD2" w:rsidRDefault="006B664D" w:rsidP="008F6219">
            <w:pPr>
              <w:autoSpaceDE w:val="0"/>
              <w:autoSpaceDN w:val="0"/>
              <w:adjustRightInd w:val="0"/>
              <w:rPr>
                <w:rFonts w:ascii="Arial" w:hAnsi="Arial" w:cs="Arial"/>
                <w:sz w:val="24"/>
                <w:szCs w:val="24"/>
              </w:rPr>
            </w:pPr>
          </w:p>
        </w:tc>
        <w:tc>
          <w:tcPr>
            <w:tcW w:w="3543" w:type="dxa"/>
            <w:shd w:val="clear" w:color="auto" w:fill="FFFFFF" w:themeFill="background1"/>
          </w:tcPr>
          <w:p w:rsidR="006B664D" w:rsidRPr="00B37DD2" w:rsidRDefault="002874BB" w:rsidP="00543B78">
            <w:pPr>
              <w:pStyle w:val="ListParagraph"/>
              <w:numPr>
                <w:ilvl w:val="0"/>
                <w:numId w:val="22"/>
              </w:numPr>
              <w:autoSpaceDE w:val="0"/>
              <w:autoSpaceDN w:val="0"/>
              <w:adjustRightInd w:val="0"/>
              <w:ind w:left="317" w:hanging="284"/>
              <w:rPr>
                <w:rFonts w:ascii="Arial" w:hAnsi="Arial" w:cs="Arial"/>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Officer</w:t>
            </w:r>
          </w:p>
          <w:p w:rsidR="006B664D" w:rsidRPr="00B37DD2" w:rsidRDefault="006B664D" w:rsidP="00543B78">
            <w:pPr>
              <w:pStyle w:val="ListParagraph"/>
              <w:numPr>
                <w:ilvl w:val="0"/>
                <w:numId w:val="22"/>
              </w:numPr>
              <w:autoSpaceDE w:val="0"/>
              <w:autoSpaceDN w:val="0"/>
              <w:adjustRightInd w:val="0"/>
              <w:ind w:left="317" w:hanging="284"/>
              <w:rPr>
                <w:rFonts w:ascii="Arial" w:hAnsi="Arial" w:cs="Arial"/>
                <w:sz w:val="24"/>
                <w:szCs w:val="24"/>
              </w:rPr>
            </w:pPr>
            <w:r w:rsidRPr="00B37DD2">
              <w:rPr>
                <w:rFonts w:ascii="Arial" w:hAnsi="Arial" w:cs="Arial"/>
                <w:color w:val="000000"/>
                <w:sz w:val="24"/>
                <w:szCs w:val="24"/>
              </w:rPr>
              <w:t>Events management team</w:t>
            </w:r>
          </w:p>
          <w:p w:rsidR="006B664D" w:rsidRPr="00B37DD2" w:rsidRDefault="00F20354" w:rsidP="00543B78">
            <w:pPr>
              <w:pStyle w:val="ListParagraph"/>
              <w:numPr>
                <w:ilvl w:val="0"/>
                <w:numId w:val="22"/>
              </w:numPr>
              <w:autoSpaceDE w:val="0"/>
              <w:autoSpaceDN w:val="0"/>
              <w:adjustRightInd w:val="0"/>
              <w:ind w:left="317" w:hanging="284"/>
              <w:rPr>
                <w:rFonts w:ascii="Arial" w:hAnsi="Arial" w:cs="Arial"/>
                <w:sz w:val="24"/>
                <w:szCs w:val="24"/>
              </w:rPr>
            </w:pPr>
            <w:r>
              <w:rPr>
                <w:rFonts w:ascii="Arial" w:hAnsi="Arial" w:cs="Arial"/>
                <w:color w:val="000000"/>
                <w:sz w:val="24"/>
                <w:szCs w:val="24"/>
              </w:rPr>
              <w:t>Youth Development O</w:t>
            </w:r>
            <w:r w:rsidR="006B664D" w:rsidRPr="00B37DD2">
              <w:rPr>
                <w:rFonts w:ascii="Arial" w:hAnsi="Arial" w:cs="Arial"/>
                <w:color w:val="000000"/>
                <w:sz w:val="24"/>
                <w:szCs w:val="24"/>
              </w:rPr>
              <w:t>fficer</w:t>
            </w:r>
          </w:p>
          <w:p w:rsidR="006B664D" w:rsidRPr="00B37DD2" w:rsidRDefault="006B664D" w:rsidP="00197D67">
            <w:pPr>
              <w:autoSpaceDE w:val="0"/>
              <w:autoSpaceDN w:val="0"/>
              <w:adjustRightInd w:val="0"/>
              <w:rPr>
                <w:rFonts w:ascii="Arial" w:hAnsi="Arial" w:cs="Arial"/>
                <w:sz w:val="24"/>
                <w:szCs w:val="24"/>
              </w:rPr>
            </w:pP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FFFFF" w:themeFill="background1"/>
          </w:tcPr>
          <w:p w:rsidR="006B664D" w:rsidRPr="00B37DD2" w:rsidRDefault="007B3BB4"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FFFFF" w:themeFill="background1"/>
          </w:tcPr>
          <w:p w:rsidR="004A4A26" w:rsidRPr="00B37DD2" w:rsidRDefault="006B664D">
            <w:pPr>
              <w:autoSpaceDE w:val="0"/>
              <w:autoSpaceDN w:val="0"/>
              <w:adjustRightInd w:val="0"/>
              <w:rPr>
                <w:rFonts w:ascii="Arial" w:hAnsi="Arial" w:cs="Arial"/>
                <w:sz w:val="24"/>
                <w:szCs w:val="24"/>
              </w:rPr>
            </w:pPr>
            <w:r w:rsidRPr="00B37DD2">
              <w:rPr>
                <w:rFonts w:ascii="Arial" w:hAnsi="Arial" w:cs="Arial"/>
                <w:sz w:val="24"/>
                <w:szCs w:val="24"/>
              </w:rPr>
              <w:t>A range of culturally diverse communities engage in a co-design process for a numbe</w:t>
            </w:r>
            <w:r w:rsidR="00F20354">
              <w:rPr>
                <w:rFonts w:ascii="Arial" w:hAnsi="Arial" w:cs="Arial"/>
                <w:sz w:val="24"/>
                <w:szCs w:val="24"/>
              </w:rPr>
              <w:t xml:space="preserve">r of </w:t>
            </w:r>
            <w:r w:rsidRPr="00B37DD2">
              <w:rPr>
                <w:rFonts w:ascii="Arial" w:hAnsi="Arial" w:cs="Arial"/>
                <w:sz w:val="24"/>
                <w:szCs w:val="24"/>
              </w:rPr>
              <w:t>existing or newly created events.</w:t>
            </w:r>
          </w:p>
        </w:tc>
      </w:tr>
      <w:tr w:rsidR="008F6219" w:rsidRPr="00B37DD2" w:rsidTr="000424C5">
        <w:tc>
          <w:tcPr>
            <w:tcW w:w="5104" w:type="dxa"/>
            <w:gridSpan w:val="2"/>
            <w:shd w:val="clear" w:color="auto" w:fill="F2DBDB" w:themeFill="accent2" w:themeFillTint="33"/>
          </w:tcPr>
          <w:p w:rsidR="008F6219" w:rsidRPr="00B37DD2" w:rsidRDefault="000424C5" w:rsidP="007B1936">
            <w:pPr>
              <w:autoSpaceDE w:val="0"/>
              <w:autoSpaceDN w:val="0"/>
              <w:adjustRightInd w:val="0"/>
              <w:ind w:left="743" w:hanging="709"/>
              <w:rPr>
                <w:rFonts w:ascii="Arial" w:hAnsi="Arial" w:cs="Arial"/>
                <w:sz w:val="24"/>
                <w:szCs w:val="24"/>
              </w:rPr>
            </w:pPr>
            <w:r w:rsidRPr="00B37DD2">
              <w:rPr>
                <w:rFonts w:ascii="Arial" w:hAnsi="Arial" w:cs="Arial"/>
                <w:sz w:val="24"/>
                <w:szCs w:val="24"/>
              </w:rPr>
              <w:t>*2.4.</w:t>
            </w:r>
            <w:r w:rsidR="004A4A26" w:rsidRPr="00B37DD2">
              <w:rPr>
                <w:rFonts w:ascii="Arial" w:hAnsi="Arial" w:cs="Arial"/>
                <w:sz w:val="24"/>
                <w:szCs w:val="24"/>
              </w:rPr>
              <w:t xml:space="preserve">2   </w:t>
            </w:r>
            <w:r w:rsidR="008F6219" w:rsidRPr="00B37DD2">
              <w:rPr>
                <w:rFonts w:ascii="Arial" w:hAnsi="Arial" w:cs="Arial"/>
                <w:sz w:val="24"/>
                <w:szCs w:val="24"/>
              </w:rPr>
              <w:t xml:space="preserve">Enhance intercultural understanding </w:t>
            </w:r>
            <w:r w:rsidR="008F6219" w:rsidRPr="00B37DD2">
              <w:rPr>
                <w:rFonts w:ascii="Arial" w:hAnsi="Arial" w:cs="Arial"/>
                <w:sz w:val="24"/>
                <w:szCs w:val="24"/>
              </w:rPr>
              <w:lastRenderedPageBreak/>
              <w:t xml:space="preserve">and build cultural harmony through events that promote cultural fusion </w:t>
            </w:r>
            <w:r w:rsidR="007B3BB4" w:rsidRPr="00B37DD2">
              <w:rPr>
                <w:rFonts w:ascii="Arial" w:hAnsi="Arial" w:cs="Arial"/>
                <w:sz w:val="24"/>
                <w:szCs w:val="24"/>
              </w:rPr>
              <w:t xml:space="preserve">with </w:t>
            </w:r>
            <w:r w:rsidR="008F6219" w:rsidRPr="00B37DD2">
              <w:rPr>
                <w:rFonts w:ascii="Arial" w:hAnsi="Arial" w:cs="Arial"/>
                <w:sz w:val="24"/>
                <w:szCs w:val="24"/>
              </w:rPr>
              <w:t>Aboriginal and Torres Strait Islander, culturally diverse and broader communit</w:t>
            </w:r>
            <w:r w:rsidR="00403B96">
              <w:rPr>
                <w:rFonts w:ascii="Arial" w:hAnsi="Arial" w:cs="Arial"/>
                <w:sz w:val="24"/>
                <w:szCs w:val="24"/>
              </w:rPr>
              <w:t>ies</w:t>
            </w:r>
            <w:r w:rsidR="007B3BB4" w:rsidRPr="00B37DD2">
              <w:rPr>
                <w:rFonts w:ascii="Arial" w:hAnsi="Arial" w:cs="Arial"/>
                <w:sz w:val="24"/>
                <w:szCs w:val="24"/>
              </w:rPr>
              <w:t>.</w:t>
            </w:r>
          </w:p>
        </w:tc>
        <w:tc>
          <w:tcPr>
            <w:tcW w:w="3543" w:type="dxa"/>
            <w:shd w:val="clear" w:color="auto" w:fill="F2DBDB" w:themeFill="accent2" w:themeFillTint="33"/>
          </w:tcPr>
          <w:p w:rsidR="007B3BB4" w:rsidRPr="00B37DD2" w:rsidRDefault="002874BB" w:rsidP="00543B78">
            <w:pPr>
              <w:pStyle w:val="ListParagraph"/>
              <w:numPr>
                <w:ilvl w:val="0"/>
                <w:numId w:val="22"/>
              </w:numPr>
              <w:autoSpaceDE w:val="0"/>
              <w:autoSpaceDN w:val="0"/>
              <w:adjustRightInd w:val="0"/>
              <w:ind w:left="317" w:hanging="284"/>
              <w:rPr>
                <w:rFonts w:ascii="Arial" w:hAnsi="Arial" w:cs="Arial"/>
                <w:sz w:val="24"/>
                <w:szCs w:val="24"/>
              </w:rPr>
            </w:pPr>
            <w:r w:rsidRPr="00B37DD2">
              <w:rPr>
                <w:rFonts w:ascii="Arial" w:hAnsi="Arial" w:cs="Arial"/>
                <w:color w:val="000000"/>
                <w:sz w:val="24"/>
                <w:szCs w:val="24"/>
              </w:rPr>
              <w:lastRenderedPageBreak/>
              <w:t xml:space="preserve">Cultural Diversity </w:t>
            </w:r>
            <w:r w:rsidR="007B3BB4" w:rsidRPr="00B37DD2">
              <w:rPr>
                <w:rFonts w:ascii="Arial" w:hAnsi="Arial" w:cs="Arial"/>
                <w:color w:val="000000"/>
                <w:sz w:val="24"/>
                <w:szCs w:val="24"/>
              </w:rPr>
              <w:t>Officer</w:t>
            </w:r>
          </w:p>
          <w:p w:rsidR="007B3BB4" w:rsidRPr="00B37DD2" w:rsidRDefault="007B3BB4" w:rsidP="00543B78">
            <w:pPr>
              <w:pStyle w:val="ListParagraph"/>
              <w:numPr>
                <w:ilvl w:val="0"/>
                <w:numId w:val="22"/>
              </w:numPr>
              <w:autoSpaceDE w:val="0"/>
              <w:autoSpaceDN w:val="0"/>
              <w:adjustRightInd w:val="0"/>
              <w:ind w:left="317" w:hanging="284"/>
              <w:rPr>
                <w:rFonts w:ascii="Arial" w:hAnsi="Arial" w:cs="Arial"/>
                <w:sz w:val="24"/>
                <w:szCs w:val="24"/>
              </w:rPr>
            </w:pPr>
            <w:r w:rsidRPr="00B37DD2">
              <w:rPr>
                <w:rFonts w:ascii="Arial" w:hAnsi="Arial" w:cs="Arial"/>
                <w:color w:val="000000"/>
                <w:sz w:val="24"/>
                <w:szCs w:val="24"/>
              </w:rPr>
              <w:lastRenderedPageBreak/>
              <w:t>Events management team</w:t>
            </w:r>
          </w:p>
          <w:p w:rsidR="008F6219" w:rsidRPr="00B37DD2" w:rsidRDefault="007B3BB4" w:rsidP="004A4A26">
            <w:pPr>
              <w:pStyle w:val="ListParagraph"/>
              <w:numPr>
                <w:ilvl w:val="0"/>
                <w:numId w:val="22"/>
              </w:numPr>
              <w:autoSpaceDE w:val="0"/>
              <w:autoSpaceDN w:val="0"/>
              <w:adjustRightInd w:val="0"/>
              <w:ind w:left="317" w:hanging="284"/>
              <w:rPr>
                <w:rFonts w:ascii="Arial" w:hAnsi="Arial" w:cs="Arial"/>
                <w:color w:val="000000"/>
                <w:sz w:val="24"/>
                <w:szCs w:val="24"/>
              </w:rPr>
            </w:pPr>
            <w:r w:rsidRPr="00B37DD2">
              <w:rPr>
                <w:rFonts w:ascii="Arial" w:hAnsi="Arial" w:cs="Arial"/>
                <w:color w:val="000000"/>
                <w:sz w:val="24"/>
                <w:szCs w:val="24"/>
              </w:rPr>
              <w:t>Youth development officer</w:t>
            </w:r>
          </w:p>
        </w:tc>
        <w:tc>
          <w:tcPr>
            <w:tcW w:w="1134" w:type="dxa"/>
            <w:shd w:val="clear" w:color="auto" w:fill="F2DBDB" w:themeFill="accent2" w:themeFillTint="33"/>
          </w:tcPr>
          <w:p w:rsidR="008F6219"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lastRenderedPageBreak/>
              <w:t>Existing</w:t>
            </w:r>
          </w:p>
        </w:tc>
        <w:tc>
          <w:tcPr>
            <w:tcW w:w="1134" w:type="dxa"/>
            <w:shd w:val="clear" w:color="auto" w:fill="F2DBDB" w:themeFill="accent2" w:themeFillTint="33"/>
          </w:tcPr>
          <w:p w:rsidR="008F6219" w:rsidRPr="00B37DD2" w:rsidRDefault="007B3BB4"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2DBDB" w:themeFill="accent2" w:themeFillTint="33"/>
          </w:tcPr>
          <w:p w:rsidR="008F6219" w:rsidRPr="00B37DD2" w:rsidRDefault="007B3BB4" w:rsidP="00403B96">
            <w:pPr>
              <w:autoSpaceDE w:val="0"/>
              <w:autoSpaceDN w:val="0"/>
              <w:adjustRightInd w:val="0"/>
              <w:rPr>
                <w:rFonts w:ascii="Arial" w:hAnsi="Arial" w:cs="Arial"/>
                <w:sz w:val="24"/>
                <w:szCs w:val="24"/>
              </w:rPr>
            </w:pPr>
            <w:r w:rsidRPr="00B37DD2">
              <w:rPr>
                <w:rFonts w:ascii="Arial" w:hAnsi="Arial" w:cs="Arial"/>
                <w:sz w:val="24"/>
                <w:szCs w:val="24"/>
              </w:rPr>
              <w:t xml:space="preserve">Intercultural understanding and </w:t>
            </w:r>
            <w:r w:rsidRPr="00B37DD2">
              <w:rPr>
                <w:rFonts w:ascii="Arial" w:hAnsi="Arial" w:cs="Arial"/>
                <w:sz w:val="24"/>
                <w:szCs w:val="24"/>
              </w:rPr>
              <w:lastRenderedPageBreak/>
              <w:t xml:space="preserve">cultural harmony is increased for Aboriginal and Torres Strait Islander, culturally diverse and broader </w:t>
            </w:r>
            <w:r w:rsidR="004D3B0A" w:rsidRPr="00B37DD2">
              <w:rPr>
                <w:rFonts w:ascii="Arial" w:hAnsi="Arial" w:cs="Arial"/>
                <w:sz w:val="24"/>
                <w:szCs w:val="24"/>
              </w:rPr>
              <w:t>communit</w:t>
            </w:r>
            <w:r w:rsidR="004D3B0A">
              <w:rPr>
                <w:rFonts w:ascii="Arial" w:hAnsi="Arial" w:cs="Arial"/>
                <w:sz w:val="24"/>
                <w:szCs w:val="24"/>
              </w:rPr>
              <w:t>ies</w:t>
            </w:r>
            <w:r w:rsidR="00EC5F98" w:rsidRPr="00B37DD2">
              <w:rPr>
                <w:rFonts w:ascii="Arial" w:hAnsi="Arial" w:cs="Arial"/>
                <w:sz w:val="24"/>
                <w:szCs w:val="24"/>
              </w:rPr>
              <w:t>.</w:t>
            </w:r>
          </w:p>
        </w:tc>
      </w:tr>
      <w:tr w:rsidR="006B664D" w:rsidRPr="00B37DD2" w:rsidTr="006B664D">
        <w:tc>
          <w:tcPr>
            <w:tcW w:w="14459" w:type="dxa"/>
            <w:gridSpan w:val="6"/>
            <w:shd w:val="clear" w:color="auto" w:fill="FDE9D9" w:themeFill="accent6" w:themeFillTint="33"/>
          </w:tcPr>
          <w:p w:rsidR="006B664D" w:rsidRPr="00B37DD2" w:rsidRDefault="006B664D" w:rsidP="00197D67">
            <w:pPr>
              <w:pStyle w:val="ListParagraph"/>
              <w:autoSpaceDE w:val="0"/>
              <w:autoSpaceDN w:val="0"/>
              <w:adjustRightInd w:val="0"/>
              <w:ind w:left="568" w:hanging="567"/>
              <w:rPr>
                <w:rFonts w:ascii="Arial" w:hAnsi="Arial" w:cs="Arial"/>
                <w:b/>
                <w:sz w:val="24"/>
                <w:szCs w:val="24"/>
                <w:lang w:val="en-US"/>
              </w:rPr>
            </w:pPr>
            <w:r w:rsidRPr="00B37DD2">
              <w:rPr>
                <w:rFonts w:ascii="Arial" w:hAnsi="Arial" w:cs="Arial"/>
                <w:b/>
                <w:sz w:val="24"/>
                <w:szCs w:val="24"/>
                <w:lang w:val="en-US"/>
              </w:rPr>
              <w:lastRenderedPageBreak/>
              <w:t xml:space="preserve">Strategy 2.5      </w:t>
            </w:r>
          </w:p>
          <w:p w:rsidR="00EC5F98" w:rsidRPr="00B37DD2" w:rsidRDefault="009479E5" w:rsidP="007B1936">
            <w:pPr>
              <w:pStyle w:val="ListParagraph"/>
              <w:autoSpaceDE w:val="0"/>
              <w:autoSpaceDN w:val="0"/>
              <w:adjustRightInd w:val="0"/>
              <w:ind w:left="568" w:hanging="567"/>
              <w:rPr>
                <w:rFonts w:ascii="Arial" w:hAnsi="Arial" w:cs="Arial"/>
                <w:sz w:val="24"/>
                <w:szCs w:val="24"/>
                <w:lang w:val="en-US"/>
              </w:rPr>
            </w:pPr>
            <w:r w:rsidRPr="00B37DD2">
              <w:rPr>
                <w:rFonts w:ascii="Arial" w:hAnsi="Arial" w:cs="Arial"/>
                <w:sz w:val="24"/>
                <w:szCs w:val="24"/>
                <w:lang w:val="en-US"/>
              </w:rPr>
              <w:t>Address issues of social isolation which may create a barrier to accessing information and inclusion in services and activities.</w:t>
            </w:r>
          </w:p>
        </w:tc>
      </w:tr>
      <w:tr w:rsidR="006B664D" w:rsidRPr="00B37DD2" w:rsidTr="006B664D">
        <w:tc>
          <w:tcPr>
            <w:tcW w:w="5104" w:type="dxa"/>
            <w:gridSpan w:val="2"/>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43"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6B664D" w:rsidRPr="00B37DD2" w:rsidTr="000424C5">
        <w:tc>
          <w:tcPr>
            <w:tcW w:w="5104" w:type="dxa"/>
            <w:gridSpan w:val="2"/>
            <w:shd w:val="clear" w:color="auto" w:fill="F2DBDB" w:themeFill="accent2" w:themeFillTint="33"/>
          </w:tcPr>
          <w:p w:rsidR="004A4A26" w:rsidRPr="00B37DD2" w:rsidRDefault="000424C5" w:rsidP="00EC5F98">
            <w:pPr>
              <w:autoSpaceDE w:val="0"/>
              <w:autoSpaceDN w:val="0"/>
              <w:adjustRightInd w:val="0"/>
              <w:spacing w:after="200"/>
              <w:ind w:left="743" w:hanging="743"/>
              <w:rPr>
                <w:rFonts w:ascii="Arial" w:hAnsi="Arial" w:cs="Arial"/>
                <w:sz w:val="24"/>
                <w:szCs w:val="24"/>
              </w:rPr>
            </w:pPr>
            <w:r w:rsidRPr="00B37DD2">
              <w:rPr>
                <w:rFonts w:ascii="Arial" w:hAnsi="Arial" w:cs="Arial"/>
                <w:sz w:val="24"/>
                <w:szCs w:val="24"/>
              </w:rPr>
              <w:t>*</w:t>
            </w:r>
            <w:r w:rsidR="006B664D" w:rsidRPr="00B37DD2">
              <w:rPr>
                <w:rFonts w:ascii="Arial" w:hAnsi="Arial" w:cs="Arial"/>
                <w:sz w:val="24"/>
                <w:szCs w:val="24"/>
              </w:rPr>
              <w:t xml:space="preserve">2.5.1 </w:t>
            </w:r>
            <w:r w:rsidR="008F6219" w:rsidRPr="00B37DD2">
              <w:rPr>
                <w:rFonts w:ascii="Arial" w:hAnsi="Arial" w:cs="Arial"/>
                <w:sz w:val="24"/>
                <w:szCs w:val="24"/>
              </w:rPr>
              <w:t xml:space="preserve">  </w:t>
            </w:r>
            <w:r w:rsidR="004A4A26" w:rsidRPr="00B37DD2">
              <w:rPr>
                <w:rFonts w:ascii="Arial" w:hAnsi="Arial" w:cs="Arial"/>
                <w:sz w:val="24"/>
                <w:szCs w:val="24"/>
              </w:rPr>
              <w:t xml:space="preserve"> </w:t>
            </w:r>
            <w:r w:rsidR="00EC3E2A">
              <w:rPr>
                <w:rFonts w:ascii="Arial" w:hAnsi="Arial" w:cs="Arial"/>
                <w:sz w:val="24"/>
                <w:szCs w:val="24"/>
              </w:rPr>
              <w:t>Identify</w:t>
            </w:r>
            <w:r w:rsidR="009479E5" w:rsidRPr="00B37DD2">
              <w:rPr>
                <w:rFonts w:ascii="Arial" w:hAnsi="Arial" w:cs="Arial"/>
                <w:sz w:val="24"/>
                <w:szCs w:val="24"/>
              </w:rPr>
              <w:t xml:space="preserve"> </w:t>
            </w:r>
            <w:r w:rsidR="00EC3E2A">
              <w:rPr>
                <w:rFonts w:ascii="Arial" w:hAnsi="Arial" w:cs="Arial"/>
                <w:sz w:val="24"/>
                <w:szCs w:val="24"/>
              </w:rPr>
              <w:t>and promote opportunities that will reduce</w:t>
            </w:r>
            <w:r w:rsidR="009479E5" w:rsidRPr="00B37DD2">
              <w:rPr>
                <w:rFonts w:ascii="Arial" w:hAnsi="Arial" w:cs="Arial"/>
                <w:sz w:val="24"/>
                <w:szCs w:val="24"/>
              </w:rPr>
              <w:t xml:space="preserve"> social isolation for seniors, grandparents caring for children, and others, in culturally diverse communities. </w:t>
            </w:r>
          </w:p>
        </w:tc>
        <w:tc>
          <w:tcPr>
            <w:tcW w:w="3543" w:type="dxa"/>
            <w:shd w:val="clear" w:color="auto" w:fill="F2DBDB" w:themeFill="accent2" w:themeFillTint="33"/>
          </w:tcPr>
          <w:p w:rsidR="006B664D" w:rsidRPr="00B37DD2" w:rsidRDefault="002874BB" w:rsidP="00197D67">
            <w:pPr>
              <w:autoSpaceDE w:val="0"/>
              <w:autoSpaceDN w:val="0"/>
              <w:adjustRightInd w:val="0"/>
              <w:rPr>
                <w:rFonts w:ascii="Arial" w:hAnsi="Arial" w:cs="Arial"/>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Officer</w:t>
            </w:r>
          </w:p>
          <w:p w:rsidR="006B664D" w:rsidRPr="00B37DD2" w:rsidRDefault="006B664D" w:rsidP="00197D67">
            <w:pPr>
              <w:autoSpaceDE w:val="0"/>
              <w:autoSpaceDN w:val="0"/>
              <w:adjustRightInd w:val="0"/>
              <w:rPr>
                <w:rFonts w:ascii="Arial" w:hAnsi="Arial" w:cs="Arial"/>
                <w:sz w:val="24"/>
                <w:szCs w:val="24"/>
              </w:rPr>
            </w:pPr>
          </w:p>
        </w:tc>
        <w:tc>
          <w:tcPr>
            <w:tcW w:w="1134" w:type="dxa"/>
            <w:shd w:val="clear" w:color="auto" w:fill="F2DBDB" w:themeFill="accent2" w:themeFillTint="33"/>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2DBDB" w:themeFill="accent2" w:themeFillTint="33"/>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2018/19</w:t>
            </w:r>
          </w:p>
        </w:tc>
        <w:tc>
          <w:tcPr>
            <w:tcW w:w="3544" w:type="dxa"/>
            <w:shd w:val="clear" w:color="auto" w:fill="F2DBDB" w:themeFill="accent2" w:themeFillTint="33"/>
          </w:tcPr>
          <w:p w:rsidR="00EC5F98" w:rsidRPr="00B37DD2" w:rsidRDefault="00EC5F98">
            <w:pPr>
              <w:pStyle w:val="ListParagraph"/>
              <w:autoSpaceDE w:val="0"/>
              <w:autoSpaceDN w:val="0"/>
              <w:adjustRightInd w:val="0"/>
              <w:ind w:left="34"/>
              <w:rPr>
                <w:rFonts w:ascii="Arial" w:hAnsi="Arial" w:cs="Arial"/>
                <w:sz w:val="24"/>
                <w:szCs w:val="24"/>
              </w:rPr>
            </w:pPr>
            <w:r w:rsidRPr="00B37DD2">
              <w:rPr>
                <w:rFonts w:ascii="Arial" w:hAnsi="Arial" w:cs="Arial"/>
                <w:sz w:val="24"/>
                <w:szCs w:val="24"/>
              </w:rPr>
              <w:t xml:space="preserve">Opportunities for social connectedness are identified and </w:t>
            </w:r>
            <w:r w:rsidR="00EC3E2A">
              <w:rPr>
                <w:rFonts w:ascii="Arial" w:hAnsi="Arial" w:cs="Arial"/>
                <w:sz w:val="24"/>
                <w:szCs w:val="24"/>
              </w:rPr>
              <w:t xml:space="preserve">promoted </w:t>
            </w:r>
            <w:r w:rsidRPr="00B37DD2">
              <w:rPr>
                <w:rFonts w:ascii="Arial" w:hAnsi="Arial" w:cs="Arial"/>
                <w:sz w:val="24"/>
                <w:szCs w:val="24"/>
              </w:rPr>
              <w:t>for seniors; grandparents caring for children; people with disability; and others who could be socially isolated.</w:t>
            </w:r>
          </w:p>
        </w:tc>
      </w:tr>
      <w:tr w:rsidR="0063164D" w:rsidRPr="00B37DD2" w:rsidTr="00706DB3">
        <w:tc>
          <w:tcPr>
            <w:tcW w:w="14459" w:type="dxa"/>
            <w:gridSpan w:val="6"/>
            <w:shd w:val="clear" w:color="auto" w:fill="FDE9D9" w:themeFill="accent6" w:themeFillTint="33"/>
          </w:tcPr>
          <w:p w:rsidR="0063164D" w:rsidRPr="00B37DD2" w:rsidRDefault="0063164D" w:rsidP="00505857">
            <w:pPr>
              <w:autoSpaceDE w:val="0"/>
              <w:autoSpaceDN w:val="0"/>
              <w:adjustRightInd w:val="0"/>
              <w:rPr>
                <w:rFonts w:ascii="Arial" w:hAnsi="Arial" w:cs="Arial"/>
                <w:sz w:val="24"/>
                <w:szCs w:val="24"/>
              </w:rPr>
            </w:pPr>
            <w:r w:rsidRPr="00B37DD2">
              <w:rPr>
                <w:rFonts w:ascii="Arial" w:hAnsi="Arial" w:cs="Arial"/>
                <w:b/>
                <w:sz w:val="24"/>
                <w:szCs w:val="24"/>
              </w:rPr>
              <w:t>Strategy 2.6</w:t>
            </w:r>
            <w:r w:rsidRPr="00B37DD2">
              <w:rPr>
                <w:rFonts w:ascii="Arial" w:hAnsi="Arial" w:cs="Arial"/>
                <w:sz w:val="24"/>
                <w:szCs w:val="24"/>
              </w:rPr>
              <w:t xml:space="preserve">  </w:t>
            </w:r>
          </w:p>
          <w:p w:rsidR="0063164D" w:rsidRPr="00B37DD2" w:rsidRDefault="0063164D" w:rsidP="007B1936">
            <w:pPr>
              <w:autoSpaceDE w:val="0"/>
              <w:autoSpaceDN w:val="0"/>
              <w:adjustRightInd w:val="0"/>
              <w:rPr>
                <w:rFonts w:ascii="Arial" w:hAnsi="Arial" w:cs="Arial"/>
                <w:sz w:val="24"/>
                <w:szCs w:val="24"/>
              </w:rPr>
            </w:pPr>
            <w:r w:rsidRPr="00B37DD2">
              <w:rPr>
                <w:rFonts w:ascii="Arial" w:hAnsi="Arial" w:cs="Arial"/>
                <w:sz w:val="24"/>
                <w:szCs w:val="24"/>
              </w:rPr>
              <w:t xml:space="preserve">Identify and respond to specific issues which </w:t>
            </w:r>
            <w:r w:rsidR="0098364E" w:rsidRPr="00B37DD2">
              <w:rPr>
                <w:rFonts w:ascii="Arial" w:hAnsi="Arial" w:cs="Arial"/>
                <w:sz w:val="24"/>
                <w:szCs w:val="24"/>
              </w:rPr>
              <w:t xml:space="preserve">may </w:t>
            </w:r>
            <w:r w:rsidRPr="00B37DD2">
              <w:rPr>
                <w:rFonts w:ascii="Arial" w:hAnsi="Arial" w:cs="Arial"/>
                <w:sz w:val="24"/>
                <w:szCs w:val="24"/>
              </w:rPr>
              <w:t xml:space="preserve">impact on the wellbeing of individuals and families in culturally diverse communities e.g. </w:t>
            </w:r>
            <w:r w:rsidR="0098364E" w:rsidRPr="00B37DD2">
              <w:rPr>
                <w:rFonts w:ascii="Arial" w:hAnsi="Arial" w:cs="Arial"/>
                <w:sz w:val="24"/>
                <w:szCs w:val="24"/>
              </w:rPr>
              <w:t xml:space="preserve">disability, mental health, </w:t>
            </w:r>
            <w:r w:rsidRPr="00B37DD2">
              <w:rPr>
                <w:rFonts w:ascii="Arial" w:hAnsi="Arial" w:cs="Arial"/>
                <w:sz w:val="24"/>
                <w:szCs w:val="24"/>
              </w:rPr>
              <w:t>family and domestic violence (FDV) and alcohol and other drug (AOD) use</w:t>
            </w:r>
            <w:r w:rsidR="0098364E" w:rsidRPr="00B37DD2">
              <w:rPr>
                <w:rFonts w:ascii="Arial" w:hAnsi="Arial" w:cs="Arial"/>
                <w:sz w:val="24"/>
                <w:szCs w:val="24"/>
              </w:rPr>
              <w:t>.</w:t>
            </w:r>
            <w:r w:rsidRPr="00B37DD2">
              <w:rPr>
                <w:rFonts w:ascii="Arial" w:hAnsi="Arial" w:cs="Arial"/>
                <w:sz w:val="24"/>
                <w:szCs w:val="24"/>
              </w:rPr>
              <w:t xml:space="preserve"> </w:t>
            </w:r>
          </w:p>
        </w:tc>
      </w:tr>
      <w:tr w:rsidR="00505857" w:rsidRPr="00B37DD2" w:rsidTr="006B664D">
        <w:tc>
          <w:tcPr>
            <w:tcW w:w="5104" w:type="dxa"/>
            <w:gridSpan w:val="2"/>
            <w:shd w:val="clear" w:color="auto" w:fill="FFFFFF" w:themeFill="background1"/>
          </w:tcPr>
          <w:p w:rsidR="00505857" w:rsidRPr="00B37DD2" w:rsidRDefault="0063164D" w:rsidP="007B1936">
            <w:pPr>
              <w:autoSpaceDE w:val="0"/>
              <w:autoSpaceDN w:val="0"/>
              <w:adjustRightInd w:val="0"/>
              <w:ind w:left="743" w:hanging="743"/>
              <w:rPr>
                <w:rFonts w:ascii="Arial" w:hAnsi="Arial" w:cs="Arial"/>
                <w:sz w:val="24"/>
                <w:szCs w:val="24"/>
              </w:rPr>
            </w:pPr>
            <w:r w:rsidRPr="00B37DD2">
              <w:rPr>
                <w:rFonts w:ascii="Arial" w:hAnsi="Arial" w:cs="Arial"/>
                <w:sz w:val="24"/>
                <w:szCs w:val="24"/>
              </w:rPr>
              <w:t xml:space="preserve">2.6.1   Strengthen the capacity of the City’s grant-funded and municipal services to address any barriers for residents of </w:t>
            </w:r>
            <w:r w:rsidR="00D84F46" w:rsidRPr="00B37DD2">
              <w:rPr>
                <w:rFonts w:ascii="Arial" w:hAnsi="Arial" w:cs="Arial"/>
                <w:sz w:val="24"/>
                <w:szCs w:val="24"/>
              </w:rPr>
              <w:t xml:space="preserve">culturally diverse </w:t>
            </w:r>
            <w:r w:rsidRPr="00B37DD2">
              <w:rPr>
                <w:rFonts w:ascii="Arial" w:hAnsi="Arial" w:cs="Arial"/>
                <w:sz w:val="24"/>
                <w:szCs w:val="24"/>
              </w:rPr>
              <w:t>background in accessing services</w:t>
            </w:r>
            <w:r w:rsidR="00403B96">
              <w:rPr>
                <w:rFonts w:ascii="Arial" w:hAnsi="Arial" w:cs="Arial"/>
                <w:sz w:val="24"/>
                <w:szCs w:val="24"/>
              </w:rPr>
              <w:t>.</w:t>
            </w:r>
          </w:p>
        </w:tc>
        <w:tc>
          <w:tcPr>
            <w:tcW w:w="3543" w:type="dxa"/>
            <w:shd w:val="clear" w:color="auto" w:fill="FFFFFF" w:themeFill="background1"/>
          </w:tcPr>
          <w:p w:rsidR="00505857" w:rsidRPr="00B37DD2" w:rsidRDefault="00EC3E2A" w:rsidP="006F444A">
            <w:pPr>
              <w:autoSpaceDE w:val="0"/>
              <w:autoSpaceDN w:val="0"/>
              <w:adjustRightInd w:val="0"/>
              <w:rPr>
                <w:rFonts w:ascii="Arial" w:hAnsi="Arial" w:cs="Arial"/>
                <w:color w:val="000000"/>
                <w:sz w:val="24"/>
                <w:szCs w:val="24"/>
              </w:rPr>
            </w:pPr>
            <w:r>
              <w:rPr>
                <w:rFonts w:ascii="Arial" w:hAnsi="Arial" w:cs="Arial"/>
                <w:color w:val="000000"/>
                <w:sz w:val="24"/>
                <w:szCs w:val="24"/>
              </w:rPr>
              <w:t>Cultural Diversity Officer</w:t>
            </w:r>
          </w:p>
        </w:tc>
        <w:tc>
          <w:tcPr>
            <w:tcW w:w="1134" w:type="dxa"/>
            <w:shd w:val="clear" w:color="auto" w:fill="FFFFFF" w:themeFill="background1"/>
          </w:tcPr>
          <w:p w:rsidR="00505857" w:rsidRPr="00B37DD2" w:rsidRDefault="00EC3E2A" w:rsidP="00197D67">
            <w:pPr>
              <w:autoSpaceDE w:val="0"/>
              <w:autoSpaceDN w:val="0"/>
              <w:adjustRightInd w:val="0"/>
              <w:rPr>
                <w:rFonts w:ascii="Arial" w:hAnsi="Arial" w:cs="Arial"/>
                <w:sz w:val="24"/>
                <w:szCs w:val="24"/>
              </w:rPr>
            </w:pPr>
            <w:r>
              <w:rPr>
                <w:rFonts w:ascii="Arial" w:hAnsi="Arial" w:cs="Arial"/>
                <w:sz w:val="24"/>
                <w:szCs w:val="24"/>
              </w:rPr>
              <w:t>Existing</w:t>
            </w:r>
          </w:p>
        </w:tc>
        <w:tc>
          <w:tcPr>
            <w:tcW w:w="1134" w:type="dxa"/>
            <w:shd w:val="clear" w:color="auto" w:fill="FFFFFF" w:themeFill="background1"/>
          </w:tcPr>
          <w:p w:rsidR="00505857" w:rsidRPr="00B37DD2" w:rsidRDefault="00EC3E2A" w:rsidP="00197D67">
            <w:pPr>
              <w:autoSpaceDE w:val="0"/>
              <w:autoSpaceDN w:val="0"/>
              <w:adjustRightInd w:val="0"/>
              <w:rPr>
                <w:rFonts w:ascii="Arial" w:hAnsi="Arial" w:cs="Arial"/>
                <w:sz w:val="24"/>
                <w:szCs w:val="24"/>
              </w:rPr>
            </w:pPr>
            <w:r>
              <w:rPr>
                <w:rFonts w:ascii="Arial" w:hAnsi="Arial" w:cs="Arial"/>
                <w:sz w:val="24"/>
                <w:szCs w:val="24"/>
              </w:rPr>
              <w:t>Ongoing</w:t>
            </w:r>
          </w:p>
        </w:tc>
        <w:tc>
          <w:tcPr>
            <w:tcW w:w="3544" w:type="dxa"/>
            <w:shd w:val="clear" w:color="auto" w:fill="FFFFFF" w:themeFill="background1"/>
          </w:tcPr>
          <w:p w:rsidR="00505857" w:rsidRPr="00B37DD2" w:rsidRDefault="00EC3E2A" w:rsidP="006F444A">
            <w:pPr>
              <w:rPr>
                <w:rFonts w:ascii="Arial" w:hAnsi="Arial" w:cs="Arial"/>
                <w:sz w:val="24"/>
                <w:szCs w:val="24"/>
              </w:rPr>
            </w:pPr>
            <w:r>
              <w:rPr>
                <w:rFonts w:ascii="Arial" w:hAnsi="Arial" w:cs="Arial"/>
                <w:sz w:val="24"/>
                <w:szCs w:val="24"/>
              </w:rPr>
              <w:t>Provide support to these areas via information, and attendance at activities as required</w:t>
            </w:r>
          </w:p>
        </w:tc>
      </w:tr>
      <w:tr w:rsidR="00505857" w:rsidRPr="00B37DD2" w:rsidTr="006B664D">
        <w:tc>
          <w:tcPr>
            <w:tcW w:w="5104" w:type="dxa"/>
            <w:gridSpan w:val="2"/>
            <w:shd w:val="clear" w:color="auto" w:fill="FFFFFF" w:themeFill="background1"/>
          </w:tcPr>
          <w:p w:rsidR="00D84F46" w:rsidRPr="007B1936" w:rsidRDefault="0063164D" w:rsidP="007B1936">
            <w:pPr>
              <w:pStyle w:val="ListParagraph"/>
              <w:numPr>
                <w:ilvl w:val="2"/>
                <w:numId w:val="51"/>
              </w:numPr>
              <w:autoSpaceDE w:val="0"/>
              <w:autoSpaceDN w:val="0"/>
              <w:adjustRightInd w:val="0"/>
              <w:ind w:left="743" w:hanging="743"/>
              <w:rPr>
                <w:rFonts w:ascii="Arial" w:hAnsi="Arial" w:cs="Arial"/>
                <w:sz w:val="24"/>
                <w:szCs w:val="24"/>
              </w:rPr>
            </w:pPr>
            <w:r w:rsidRPr="00A262C6">
              <w:rPr>
                <w:rFonts w:ascii="Arial" w:hAnsi="Arial" w:cs="Arial"/>
                <w:sz w:val="24"/>
                <w:szCs w:val="24"/>
              </w:rPr>
              <w:t>Develop effective and culturally appropriate referral pathways to address issues of FDV, AOD and other concerns</w:t>
            </w:r>
            <w:r w:rsidR="00403B96" w:rsidRPr="00A262C6">
              <w:rPr>
                <w:rFonts w:ascii="Arial" w:hAnsi="Arial" w:cs="Arial"/>
                <w:sz w:val="24"/>
                <w:szCs w:val="24"/>
              </w:rPr>
              <w:t>,</w:t>
            </w:r>
            <w:r w:rsidRPr="00A262C6">
              <w:rPr>
                <w:rFonts w:ascii="Arial" w:hAnsi="Arial" w:cs="Arial"/>
                <w:sz w:val="24"/>
                <w:szCs w:val="24"/>
              </w:rPr>
              <w:t xml:space="preserve"> and advocate for the increased provision of relevant services and service providers in the </w:t>
            </w:r>
            <w:r w:rsidRPr="00A262C6">
              <w:rPr>
                <w:rFonts w:ascii="Arial" w:hAnsi="Arial" w:cs="Arial"/>
                <w:sz w:val="24"/>
                <w:szCs w:val="24"/>
              </w:rPr>
              <w:lastRenderedPageBreak/>
              <w:t>City.</w:t>
            </w:r>
            <w:r w:rsidR="00A262C6">
              <w:rPr>
                <w:rFonts w:ascii="Arial" w:hAnsi="Arial" w:cs="Arial"/>
                <w:sz w:val="24"/>
                <w:szCs w:val="24"/>
              </w:rPr>
              <w:t xml:space="preserve"> </w:t>
            </w:r>
          </w:p>
        </w:tc>
        <w:tc>
          <w:tcPr>
            <w:tcW w:w="3543" w:type="dxa"/>
            <w:shd w:val="clear" w:color="auto" w:fill="FFFFFF" w:themeFill="background1"/>
          </w:tcPr>
          <w:p w:rsidR="00505857" w:rsidRPr="00B37DD2" w:rsidRDefault="00EC3E2A" w:rsidP="006F444A">
            <w:pPr>
              <w:autoSpaceDE w:val="0"/>
              <w:autoSpaceDN w:val="0"/>
              <w:adjustRightInd w:val="0"/>
              <w:rPr>
                <w:rFonts w:ascii="Arial" w:hAnsi="Arial" w:cs="Arial"/>
                <w:color w:val="000000"/>
                <w:sz w:val="24"/>
                <w:szCs w:val="24"/>
              </w:rPr>
            </w:pPr>
            <w:r>
              <w:rPr>
                <w:rFonts w:ascii="Arial" w:hAnsi="Arial" w:cs="Arial"/>
                <w:color w:val="000000"/>
                <w:sz w:val="24"/>
                <w:szCs w:val="24"/>
              </w:rPr>
              <w:lastRenderedPageBreak/>
              <w:t>Cultural Diversity Officer</w:t>
            </w:r>
          </w:p>
        </w:tc>
        <w:tc>
          <w:tcPr>
            <w:tcW w:w="1134" w:type="dxa"/>
            <w:shd w:val="clear" w:color="auto" w:fill="FFFFFF" w:themeFill="background1"/>
          </w:tcPr>
          <w:p w:rsidR="00505857" w:rsidRPr="00B37DD2" w:rsidRDefault="00EC3E2A" w:rsidP="00197D67">
            <w:pPr>
              <w:autoSpaceDE w:val="0"/>
              <w:autoSpaceDN w:val="0"/>
              <w:adjustRightInd w:val="0"/>
              <w:rPr>
                <w:rFonts w:ascii="Arial" w:hAnsi="Arial" w:cs="Arial"/>
                <w:sz w:val="24"/>
                <w:szCs w:val="24"/>
              </w:rPr>
            </w:pPr>
            <w:r>
              <w:rPr>
                <w:rFonts w:ascii="Arial" w:hAnsi="Arial" w:cs="Arial"/>
                <w:sz w:val="24"/>
                <w:szCs w:val="24"/>
              </w:rPr>
              <w:t>Existing</w:t>
            </w:r>
          </w:p>
        </w:tc>
        <w:tc>
          <w:tcPr>
            <w:tcW w:w="1134" w:type="dxa"/>
            <w:shd w:val="clear" w:color="auto" w:fill="FFFFFF" w:themeFill="background1"/>
          </w:tcPr>
          <w:p w:rsidR="00505857" w:rsidRPr="00B37DD2" w:rsidRDefault="00EC3E2A" w:rsidP="00197D67">
            <w:pPr>
              <w:autoSpaceDE w:val="0"/>
              <w:autoSpaceDN w:val="0"/>
              <w:adjustRightInd w:val="0"/>
              <w:rPr>
                <w:rFonts w:ascii="Arial" w:hAnsi="Arial" w:cs="Arial"/>
                <w:sz w:val="24"/>
                <w:szCs w:val="24"/>
              </w:rPr>
            </w:pPr>
            <w:r>
              <w:rPr>
                <w:rFonts w:ascii="Arial" w:hAnsi="Arial" w:cs="Arial"/>
                <w:sz w:val="24"/>
                <w:szCs w:val="24"/>
              </w:rPr>
              <w:t>ongoing</w:t>
            </w:r>
          </w:p>
        </w:tc>
        <w:tc>
          <w:tcPr>
            <w:tcW w:w="3544" w:type="dxa"/>
            <w:shd w:val="clear" w:color="auto" w:fill="FFFFFF" w:themeFill="background1"/>
          </w:tcPr>
          <w:p w:rsidR="00505857" w:rsidRPr="00B37DD2" w:rsidRDefault="00EC3E2A" w:rsidP="006F444A">
            <w:pPr>
              <w:rPr>
                <w:rFonts w:ascii="Arial" w:hAnsi="Arial" w:cs="Arial"/>
                <w:sz w:val="24"/>
                <w:szCs w:val="24"/>
              </w:rPr>
            </w:pPr>
            <w:r>
              <w:rPr>
                <w:rFonts w:ascii="Arial" w:hAnsi="Arial" w:cs="Arial"/>
                <w:sz w:val="24"/>
                <w:szCs w:val="24"/>
              </w:rPr>
              <w:t xml:space="preserve">Number of partnerships developed and referral pathways available </w:t>
            </w:r>
          </w:p>
        </w:tc>
      </w:tr>
      <w:tr w:rsidR="006B664D" w:rsidRPr="00B37DD2" w:rsidTr="006B664D">
        <w:tc>
          <w:tcPr>
            <w:tcW w:w="14459" w:type="dxa"/>
            <w:gridSpan w:val="6"/>
            <w:shd w:val="clear" w:color="auto" w:fill="B8CCE4" w:themeFill="accent1" w:themeFillTint="66"/>
          </w:tcPr>
          <w:p w:rsidR="006B664D" w:rsidRPr="00B37DD2" w:rsidRDefault="006B664D" w:rsidP="00197D67">
            <w:pPr>
              <w:rPr>
                <w:rFonts w:ascii="Arial" w:hAnsi="Arial" w:cs="Arial"/>
                <w:b/>
                <w:sz w:val="24"/>
                <w:szCs w:val="24"/>
              </w:rPr>
            </w:pPr>
            <w:r w:rsidRPr="00B37DD2">
              <w:rPr>
                <w:rFonts w:ascii="Arial" w:hAnsi="Arial" w:cs="Arial"/>
                <w:b/>
                <w:sz w:val="24"/>
                <w:szCs w:val="24"/>
              </w:rPr>
              <w:lastRenderedPageBreak/>
              <w:t>Outcome 3 - Economic development</w:t>
            </w:r>
          </w:p>
          <w:p w:rsidR="006B664D" w:rsidRPr="00B37DD2" w:rsidRDefault="006B664D">
            <w:pPr>
              <w:rPr>
                <w:rFonts w:ascii="Arial" w:hAnsi="Arial" w:cs="Arial"/>
                <w:b/>
                <w:sz w:val="24"/>
                <w:szCs w:val="24"/>
              </w:rPr>
            </w:pPr>
            <w:r w:rsidRPr="00B37DD2">
              <w:rPr>
                <w:rFonts w:ascii="Arial" w:hAnsi="Arial" w:cs="Arial"/>
                <w:sz w:val="24"/>
                <w:szCs w:val="24"/>
              </w:rPr>
              <w:t>Culturally diverse communities actively participate in the economic development of the City of Cockburn with equitable access to employment, business development and entrepreneurship opportunities.</w:t>
            </w:r>
          </w:p>
        </w:tc>
      </w:tr>
      <w:tr w:rsidR="006B664D" w:rsidRPr="00B37DD2" w:rsidTr="006B664D">
        <w:tc>
          <w:tcPr>
            <w:tcW w:w="14459" w:type="dxa"/>
            <w:gridSpan w:val="6"/>
            <w:shd w:val="clear" w:color="auto" w:fill="FDE9D9" w:themeFill="accent6" w:themeFillTint="33"/>
          </w:tcPr>
          <w:p w:rsidR="008F6219" w:rsidRPr="00B37DD2" w:rsidRDefault="006B664D" w:rsidP="00197D67">
            <w:pPr>
              <w:autoSpaceDE w:val="0"/>
              <w:autoSpaceDN w:val="0"/>
              <w:adjustRightInd w:val="0"/>
              <w:ind w:left="568" w:hanging="567"/>
              <w:rPr>
                <w:rFonts w:ascii="Arial" w:hAnsi="Arial" w:cs="Arial"/>
                <w:b/>
                <w:sz w:val="24"/>
                <w:szCs w:val="24"/>
              </w:rPr>
            </w:pPr>
            <w:r w:rsidRPr="00B37DD2">
              <w:rPr>
                <w:rFonts w:ascii="Arial" w:hAnsi="Arial" w:cs="Arial"/>
                <w:b/>
                <w:sz w:val="24"/>
                <w:szCs w:val="24"/>
              </w:rPr>
              <w:t xml:space="preserve">Strategy 3.1      </w:t>
            </w:r>
          </w:p>
          <w:p w:rsidR="008F6219" w:rsidRPr="00B37DD2" w:rsidRDefault="006B664D">
            <w:pPr>
              <w:autoSpaceDE w:val="0"/>
              <w:autoSpaceDN w:val="0"/>
              <w:adjustRightInd w:val="0"/>
              <w:ind w:left="568" w:hanging="567"/>
              <w:rPr>
                <w:rFonts w:ascii="Arial" w:hAnsi="Arial" w:cs="Arial"/>
                <w:b/>
                <w:sz w:val="24"/>
                <w:szCs w:val="24"/>
              </w:rPr>
            </w:pPr>
            <w:r w:rsidRPr="00B37DD2">
              <w:rPr>
                <w:rFonts w:ascii="Arial" w:hAnsi="Arial" w:cs="Arial"/>
                <w:sz w:val="24"/>
                <w:szCs w:val="24"/>
              </w:rPr>
              <w:t>I</w:t>
            </w:r>
            <w:proofErr w:type="spellStart"/>
            <w:r w:rsidR="00A03660">
              <w:rPr>
                <w:rFonts w:ascii="Arial" w:hAnsi="Arial" w:cs="Arial"/>
                <w:sz w:val="24"/>
                <w:szCs w:val="24"/>
                <w:lang w:val="en-US"/>
              </w:rPr>
              <w:t>dentify</w:t>
            </w:r>
            <w:proofErr w:type="spellEnd"/>
            <w:r w:rsidR="00A03660">
              <w:rPr>
                <w:rFonts w:ascii="Arial" w:hAnsi="Arial" w:cs="Arial"/>
                <w:sz w:val="24"/>
                <w:szCs w:val="24"/>
                <w:lang w:val="en-US"/>
              </w:rPr>
              <w:t xml:space="preserve"> </w:t>
            </w:r>
            <w:r w:rsidRPr="00B37DD2">
              <w:rPr>
                <w:rFonts w:ascii="Arial" w:hAnsi="Arial" w:cs="Arial"/>
                <w:sz w:val="24"/>
                <w:szCs w:val="24"/>
                <w:lang w:val="en-US"/>
              </w:rPr>
              <w:t xml:space="preserve">and address </w:t>
            </w:r>
            <w:r w:rsidR="00A03660">
              <w:rPr>
                <w:rFonts w:ascii="Arial" w:hAnsi="Arial" w:cs="Arial"/>
                <w:sz w:val="24"/>
                <w:szCs w:val="24"/>
                <w:lang w:val="en-US"/>
              </w:rPr>
              <w:t xml:space="preserve">any </w:t>
            </w:r>
            <w:r w:rsidRPr="00B37DD2">
              <w:rPr>
                <w:rFonts w:ascii="Arial" w:hAnsi="Arial" w:cs="Arial"/>
                <w:sz w:val="24"/>
                <w:szCs w:val="24"/>
                <w:lang w:val="en-US"/>
              </w:rPr>
              <w:t>barriers that may limit diversity and inclusion in employment practices at the City of Cockburn</w:t>
            </w:r>
            <w:r w:rsidR="00754D5D">
              <w:rPr>
                <w:rFonts w:ascii="Arial" w:hAnsi="Arial" w:cs="Arial"/>
                <w:sz w:val="24"/>
                <w:szCs w:val="24"/>
                <w:lang w:val="en-US"/>
              </w:rPr>
              <w:t>.</w:t>
            </w:r>
            <w:r w:rsidRPr="00B37DD2">
              <w:rPr>
                <w:rFonts w:ascii="Arial" w:hAnsi="Arial" w:cs="Arial"/>
                <w:sz w:val="24"/>
                <w:szCs w:val="24"/>
                <w:lang w:val="en-US"/>
              </w:rPr>
              <w:t xml:space="preserve"> </w:t>
            </w:r>
          </w:p>
        </w:tc>
      </w:tr>
      <w:tr w:rsidR="006B664D" w:rsidRPr="00B37DD2" w:rsidTr="006B664D">
        <w:tc>
          <w:tcPr>
            <w:tcW w:w="5104" w:type="dxa"/>
            <w:gridSpan w:val="2"/>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43"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6B664D" w:rsidRPr="00B37DD2" w:rsidTr="006B664D">
        <w:tc>
          <w:tcPr>
            <w:tcW w:w="5104" w:type="dxa"/>
            <w:gridSpan w:val="2"/>
            <w:shd w:val="clear" w:color="auto" w:fill="FFFFFF" w:themeFill="background1"/>
          </w:tcPr>
          <w:p w:rsidR="006B664D" w:rsidRPr="00B37DD2" w:rsidRDefault="006B664D" w:rsidP="00543B78">
            <w:pPr>
              <w:pStyle w:val="ListParagraph"/>
              <w:numPr>
                <w:ilvl w:val="2"/>
                <w:numId w:val="17"/>
              </w:numPr>
              <w:autoSpaceDE w:val="0"/>
              <w:autoSpaceDN w:val="0"/>
              <w:adjustRightInd w:val="0"/>
              <w:rPr>
                <w:rFonts w:ascii="Arial" w:hAnsi="Arial" w:cs="Arial"/>
                <w:sz w:val="24"/>
                <w:szCs w:val="24"/>
              </w:rPr>
            </w:pPr>
            <w:r w:rsidRPr="00B37DD2">
              <w:rPr>
                <w:rFonts w:ascii="Arial" w:hAnsi="Arial" w:cs="Arial"/>
                <w:sz w:val="24"/>
                <w:szCs w:val="24"/>
              </w:rPr>
              <w:t>Identify and adopt innovative approaches to communicate employment opportunities to culturally diverse communities.</w:t>
            </w:r>
          </w:p>
        </w:tc>
        <w:tc>
          <w:tcPr>
            <w:tcW w:w="3543" w:type="dxa"/>
            <w:shd w:val="clear" w:color="auto" w:fill="FFFFFF" w:themeFill="background1"/>
          </w:tcPr>
          <w:p w:rsidR="006B664D" w:rsidRPr="00B37DD2" w:rsidRDefault="00DC3ECA" w:rsidP="00543B78">
            <w:pPr>
              <w:pStyle w:val="ListParagraph"/>
              <w:numPr>
                <w:ilvl w:val="0"/>
                <w:numId w:val="25"/>
              </w:numPr>
              <w:autoSpaceDE w:val="0"/>
              <w:autoSpaceDN w:val="0"/>
              <w:adjustRightInd w:val="0"/>
              <w:ind w:left="317" w:hanging="284"/>
              <w:rPr>
                <w:rFonts w:ascii="Arial" w:hAnsi="Arial" w:cs="Arial"/>
                <w:sz w:val="24"/>
                <w:szCs w:val="24"/>
              </w:rPr>
            </w:pPr>
            <w:r>
              <w:rPr>
                <w:rFonts w:ascii="Arial" w:hAnsi="Arial" w:cs="Arial"/>
                <w:color w:val="000000"/>
                <w:sz w:val="24"/>
                <w:szCs w:val="24"/>
              </w:rPr>
              <w:t xml:space="preserve">Manager Human Resources </w:t>
            </w:r>
          </w:p>
          <w:p w:rsidR="006B664D" w:rsidRPr="00B37DD2" w:rsidRDefault="002874BB" w:rsidP="00543B78">
            <w:pPr>
              <w:pStyle w:val="ListParagraph"/>
              <w:numPr>
                <w:ilvl w:val="0"/>
                <w:numId w:val="25"/>
              </w:numPr>
              <w:autoSpaceDE w:val="0"/>
              <w:autoSpaceDN w:val="0"/>
              <w:adjustRightInd w:val="0"/>
              <w:ind w:left="317" w:hanging="284"/>
              <w:rPr>
                <w:rFonts w:ascii="Arial" w:hAnsi="Arial" w:cs="Arial"/>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Officer</w:t>
            </w:r>
          </w:p>
          <w:p w:rsidR="006B664D" w:rsidRPr="00B37DD2" w:rsidRDefault="006B664D" w:rsidP="00197D67">
            <w:pPr>
              <w:autoSpaceDE w:val="0"/>
              <w:autoSpaceDN w:val="0"/>
              <w:adjustRightInd w:val="0"/>
              <w:rPr>
                <w:rFonts w:ascii="Arial" w:hAnsi="Arial" w:cs="Arial"/>
                <w:sz w:val="24"/>
                <w:szCs w:val="24"/>
              </w:rPr>
            </w:pP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FFFFF" w:themeFill="background1"/>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2020/21</w:t>
            </w:r>
          </w:p>
        </w:tc>
        <w:tc>
          <w:tcPr>
            <w:tcW w:w="3544" w:type="dxa"/>
            <w:shd w:val="clear" w:color="auto" w:fill="FFFFFF" w:themeFill="background1"/>
          </w:tcPr>
          <w:p w:rsidR="006B664D" w:rsidRPr="00B37DD2" w:rsidRDefault="006B664D" w:rsidP="00543B78">
            <w:pPr>
              <w:pStyle w:val="ListParagraph"/>
              <w:numPr>
                <w:ilvl w:val="0"/>
                <w:numId w:val="31"/>
              </w:numPr>
              <w:autoSpaceDE w:val="0"/>
              <w:autoSpaceDN w:val="0"/>
              <w:adjustRightInd w:val="0"/>
              <w:ind w:left="318" w:hanging="284"/>
              <w:rPr>
                <w:rFonts w:ascii="Arial" w:hAnsi="Arial" w:cs="Arial"/>
                <w:sz w:val="24"/>
                <w:szCs w:val="24"/>
              </w:rPr>
            </w:pPr>
            <w:r w:rsidRPr="00B37DD2">
              <w:rPr>
                <w:rFonts w:ascii="Arial" w:hAnsi="Arial" w:cs="Arial"/>
                <w:sz w:val="24"/>
                <w:szCs w:val="24"/>
              </w:rPr>
              <w:t xml:space="preserve">Increased applicants </w:t>
            </w:r>
            <w:r w:rsidR="00707BA0" w:rsidRPr="00B37DD2">
              <w:rPr>
                <w:rFonts w:ascii="Arial" w:hAnsi="Arial" w:cs="Arial"/>
                <w:sz w:val="24"/>
                <w:szCs w:val="24"/>
              </w:rPr>
              <w:t xml:space="preserve">with a </w:t>
            </w:r>
            <w:r w:rsidRPr="00B37DD2">
              <w:rPr>
                <w:rFonts w:ascii="Arial" w:hAnsi="Arial" w:cs="Arial"/>
                <w:sz w:val="24"/>
                <w:szCs w:val="24"/>
              </w:rPr>
              <w:t xml:space="preserve">culturally diverse </w:t>
            </w:r>
            <w:r w:rsidR="00707BA0" w:rsidRPr="00B37DD2">
              <w:rPr>
                <w:rFonts w:ascii="Arial" w:hAnsi="Arial" w:cs="Arial"/>
                <w:sz w:val="24"/>
                <w:szCs w:val="24"/>
              </w:rPr>
              <w:t>background</w:t>
            </w:r>
          </w:p>
          <w:p w:rsidR="00197D67" w:rsidRPr="00B37DD2" w:rsidRDefault="006B664D" w:rsidP="007B1936">
            <w:pPr>
              <w:pStyle w:val="ListParagraph"/>
              <w:numPr>
                <w:ilvl w:val="0"/>
                <w:numId w:val="31"/>
              </w:numPr>
              <w:autoSpaceDE w:val="0"/>
              <w:autoSpaceDN w:val="0"/>
              <w:adjustRightInd w:val="0"/>
              <w:ind w:left="318" w:hanging="284"/>
              <w:rPr>
                <w:rFonts w:ascii="Arial" w:hAnsi="Arial" w:cs="Arial"/>
                <w:sz w:val="24"/>
                <w:szCs w:val="24"/>
              </w:rPr>
            </w:pPr>
            <w:r w:rsidRPr="00B37DD2">
              <w:rPr>
                <w:rFonts w:ascii="Arial" w:hAnsi="Arial" w:cs="Arial"/>
                <w:sz w:val="24"/>
                <w:szCs w:val="24"/>
              </w:rPr>
              <w:t xml:space="preserve">Increased staff </w:t>
            </w:r>
            <w:r w:rsidR="00707BA0" w:rsidRPr="00B37DD2">
              <w:rPr>
                <w:rFonts w:ascii="Arial" w:hAnsi="Arial" w:cs="Arial"/>
                <w:sz w:val="24"/>
                <w:szCs w:val="24"/>
              </w:rPr>
              <w:t xml:space="preserve">employed with a </w:t>
            </w:r>
            <w:r w:rsidRPr="00B37DD2">
              <w:rPr>
                <w:rFonts w:ascii="Arial" w:hAnsi="Arial" w:cs="Arial"/>
                <w:sz w:val="24"/>
                <w:szCs w:val="24"/>
              </w:rPr>
              <w:t>culturally diverse background</w:t>
            </w:r>
          </w:p>
        </w:tc>
      </w:tr>
      <w:tr w:rsidR="00197D67" w:rsidRPr="00B37DD2" w:rsidTr="006B664D">
        <w:tc>
          <w:tcPr>
            <w:tcW w:w="5104" w:type="dxa"/>
            <w:gridSpan w:val="2"/>
            <w:shd w:val="clear" w:color="auto" w:fill="FFFFFF" w:themeFill="background1"/>
          </w:tcPr>
          <w:p w:rsidR="004A4A26" w:rsidRPr="00B37DD2" w:rsidRDefault="00197D67" w:rsidP="007B1936">
            <w:pPr>
              <w:pStyle w:val="ListParagraph"/>
              <w:numPr>
                <w:ilvl w:val="2"/>
                <w:numId w:val="17"/>
              </w:numPr>
              <w:autoSpaceDE w:val="0"/>
              <w:autoSpaceDN w:val="0"/>
              <w:adjustRightInd w:val="0"/>
              <w:rPr>
                <w:rFonts w:ascii="Arial" w:hAnsi="Arial" w:cs="Arial"/>
                <w:sz w:val="24"/>
                <w:szCs w:val="24"/>
              </w:rPr>
            </w:pPr>
            <w:r w:rsidRPr="00B37DD2">
              <w:rPr>
                <w:rFonts w:ascii="Arial" w:hAnsi="Arial" w:cs="Arial"/>
                <w:sz w:val="24"/>
                <w:szCs w:val="24"/>
              </w:rPr>
              <w:t xml:space="preserve">Review current recruitment processes to identify and address </w:t>
            </w:r>
            <w:r w:rsidRPr="00B37DD2">
              <w:rPr>
                <w:rFonts w:ascii="Arial" w:hAnsi="Arial" w:cs="Arial"/>
                <w:sz w:val="24"/>
                <w:szCs w:val="24"/>
                <w:lang w:val="en-US"/>
              </w:rPr>
              <w:t>barriers and unconscious bias that may limit diversity and inclusion in employment practices.</w:t>
            </w:r>
          </w:p>
        </w:tc>
        <w:tc>
          <w:tcPr>
            <w:tcW w:w="3543" w:type="dxa"/>
            <w:shd w:val="clear" w:color="auto" w:fill="FFFFFF" w:themeFill="background1"/>
          </w:tcPr>
          <w:p w:rsidR="00DC3ECA" w:rsidRPr="00DC3ECA" w:rsidRDefault="00DC3ECA" w:rsidP="00C03F2A">
            <w:pPr>
              <w:pStyle w:val="ListParagraph"/>
              <w:numPr>
                <w:ilvl w:val="0"/>
                <w:numId w:val="25"/>
              </w:numPr>
              <w:autoSpaceDE w:val="0"/>
              <w:autoSpaceDN w:val="0"/>
              <w:adjustRightInd w:val="0"/>
              <w:ind w:left="317" w:hanging="284"/>
              <w:rPr>
                <w:rFonts w:ascii="Arial" w:hAnsi="Arial" w:cs="Arial"/>
                <w:color w:val="000000"/>
                <w:sz w:val="24"/>
                <w:szCs w:val="24"/>
              </w:rPr>
            </w:pPr>
            <w:r>
              <w:rPr>
                <w:rFonts w:ascii="Arial" w:hAnsi="Arial" w:cs="Arial"/>
                <w:sz w:val="24"/>
                <w:szCs w:val="24"/>
              </w:rPr>
              <w:t>Manager Human Resources</w:t>
            </w:r>
          </w:p>
          <w:p w:rsidR="00197D67" w:rsidRPr="00B37DD2" w:rsidRDefault="002874BB" w:rsidP="00C03F2A">
            <w:pPr>
              <w:pStyle w:val="ListParagraph"/>
              <w:numPr>
                <w:ilvl w:val="0"/>
                <w:numId w:val="25"/>
              </w:numPr>
              <w:autoSpaceDE w:val="0"/>
              <w:autoSpaceDN w:val="0"/>
              <w:adjustRightInd w:val="0"/>
              <w:ind w:left="317" w:hanging="284"/>
              <w:rPr>
                <w:rFonts w:ascii="Arial" w:hAnsi="Arial" w:cs="Arial"/>
                <w:color w:val="000000"/>
                <w:sz w:val="24"/>
                <w:szCs w:val="24"/>
              </w:rPr>
            </w:pPr>
            <w:r w:rsidRPr="00B37DD2">
              <w:rPr>
                <w:rFonts w:ascii="Arial" w:hAnsi="Arial" w:cs="Arial"/>
                <w:color w:val="000000"/>
                <w:sz w:val="24"/>
                <w:szCs w:val="24"/>
              </w:rPr>
              <w:t xml:space="preserve">Cultural Diversity </w:t>
            </w:r>
            <w:r w:rsidR="00197D67" w:rsidRPr="00B37DD2">
              <w:rPr>
                <w:rFonts w:ascii="Arial" w:hAnsi="Arial" w:cs="Arial"/>
                <w:color w:val="000000"/>
                <w:sz w:val="24"/>
                <w:szCs w:val="24"/>
              </w:rPr>
              <w:t>Officer</w:t>
            </w:r>
          </w:p>
        </w:tc>
        <w:tc>
          <w:tcPr>
            <w:tcW w:w="1134" w:type="dxa"/>
            <w:shd w:val="clear" w:color="auto" w:fill="FFFFFF" w:themeFill="background1"/>
          </w:tcPr>
          <w:p w:rsidR="00197D67"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FFFFF" w:themeFill="background1"/>
          </w:tcPr>
          <w:p w:rsidR="00197D67" w:rsidRPr="00B37DD2" w:rsidRDefault="00197D67" w:rsidP="00197D67">
            <w:pPr>
              <w:autoSpaceDE w:val="0"/>
              <w:autoSpaceDN w:val="0"/>
              <w:adjustRightInd w:val="0"/>
              <w:rPr>
                <w:rFonts w:ascii="Arial" w:hAnsi="Arial" w:cs="Arial"/>
                <w:sz w:val="24"/>
                <w:szCs w:val="24"/>
              </w:rPr>
            </w:pPr>
            <w:r w:rsidRPr="00B37DD2">
              <w:rPr>
                <w:rFonts w:ascii="Arial" w:hAnsi="Arial" w:cs="Arial"/>
                <w:sz w:val="24"/>
                <w:szCs w:val="24"/>
              </w:rPr>
              <w:t>2020/21</w:t>
            </w:r>
          </w:p>
        </w:tc>
        <w:tc>
          <w:tcPr>
            <w:tcW w:w="3544" w:type="dxa"/>
            <w:shd w:val="clear" w:color="auto" w:fill="FFFFFF" w:themeFill="background1"/>
          </w:tcPr>
          <w:p w:rsidR="00197D67" w:rsidRPr="00B37DD2" w:rsidRDefault="00197D67" w:rsidP="00543B78">
            <w:pPr>
              <w:pStyle w:val="ListParagraph"/>
              <w:numPr>
                <w:ilvl w:val="0"/>
                <w:numId w:val="25"/>
              </w:numPr>
              <w:autoSpaceDE w:val="0"/>
              <w:autoSpaceDN w:val="0"/>
              <w:adjustRightInd w:val="0"/>
              <w:ind w:left="318" w:hanging="284"/>
              <w:rPr>
                <w:rFonts w:ascii="Arial" w:hAnsi="Arial" w:cs="Arial"/>
                <w:sz w:val="24"/>
                <w:szCs w:val="24"/>
              </w:rPr>
            </w:pPr>
            <w:r w:rsidRPr="00B37DD2">
              <w:rPr>
                <w:rFonts w:ascii="Arial" w:hAnsi="Arial" w:cs="Arial"/>
                <w:sz w:val="24"/>
                <w:szCs w:val="24"/>
              </w:rPr>
              <w:t>Review undertaken</w:t>
            </w:r>
          </w:p>
          <w:p w:rsidR="004A4A26" w:rsidRPr="00B37DD2" w:rsidRDefault="00197D67" w:rsidP="004A4A26">
            <w:pPr>
              <w:pStyle w:val="ListParagraph"/>
              <w:numPr>
                <w:ilvl w:val="0"/>
                <w:numId w:val="25"/>
              </w:numPr>
              <w:autoSpaceDE w:val="0"/>
              <w:autoSpaceDN w:val="0"/>
              <w:adjustRightInd w:val="0"/>
              <w:ind w:left="318" w:hanging="284"/>
              <w:rPr>
                <w:rFonts w:ascii="Arial" w:hAnsi="Arial" w:cs="Arial"/>
                <w:sz w:val="24"/>
                <w:szCs w:val="24"/>
              </w:rPr>
            </w:pPr>
            <w:r w:rsidRPr="00B37DD2">
              <w:rPr>
                <w:rFonts w:ascii="Arial" w:hAnsi="Arial" w:cs="Arial"/>
                <w:sz w:val="24"/>
                <w:szCs w:val="24"/>
              </w:rPr>
              <w:t>Amendments made to recruitment processes as identified</w:t>
            </w:r>
          </w:p>
          <w:p w:rsidR="004A4A26" w:rsidRPr="00B37DD2" w:rsidRDefault="004A4A26" w:rsidP="004A4A26">
            <w:pPr>
              <w:autoSpaceDE w:val="0"/>
              <w:autoSpaceDN w:val="0"/>
              <w:adjustRightInd w:val="0"/>
              <w:rPr>
                <w:rFonts w:ascii="Arial" w:hAnsi="Arial" w:cs="Arial"/>
                <w:sz w:val="24"/>
                <w:szCs w:val="24"/>
              </w:rPr>
            </w:pPr>
          </w:p>
        </w:tc>
      </w:tr>
      <w:tr w:rsidR="006B664D" w:rsidRPr="00B37DD2" w:rsidTr="000424C5">
        <w:tc>
          <w:tcPr>
            <w:tcW w:w="5104" w:type="dxa"/>
            <w:gridSpan w:val="2"/>
            <w:shd w:val="clear" w:color="auto" w:fill="F2DBDB" w:themeFill="accent2" w:themeFillTint="33"/>
          </w:tcPr>
          <w:p w:rsidR="00D84F46" w:rsidRPr="004F5221" w:rsidRDefault="000424C5" w:rsidP="004F5221">
            <w:pPr>
              <w:autoSpaceDE w:val="0"/>
              <w:autoSpaceDN w:val="0"/>
              <w:adjustRightInd w:val="0"/>
              <w:rPr>
                <w:rFonts w:ascii="Arial" w:hAnsi="Arial" w:cs="Arial"/>
                <w:sz w:val="24"/>
                <w:szCs w:val="24"/>
              </w:rPr>
            </w:pPr>
            <w:r w:rsidRPr="004F5221">
              <w:rPr>
                <w:rFonts w:ascii="Arial" w:hAnsi="Arial" w:cs="Arial"/>
                <w:sz w:val="24"/>
                <w:szCs w:val="24"/>
              </w:rPr>
              <w:t>*</w:t>
            </w:r>
            <w:r w:rsidR="006B664D" w:rsidRPr="004F5221">
              <w:rPr>
                <w:rFonts w:ascii="Arial" w:hAnsi="Arial" w:cs="Arial"/>
                <w:sz w:val="24"/>
                <w:szCs w:val="24"/>
              </w:rPr>
              <w:t xml:space="preserve">3.1.3 </w:t>
            </w:r>
            <w:r w:rsidR="00197D67" w:rsidRPr="004F5221">
              <w:rPr>
                <w:rFonts w:ascii="Arial" w:hAnsi="Arial" w:cs="Arial"/>
                <w:sz w:val="24"/>
                <w:szCs w:val="24"/>
              </w:rPr>
              <w:t xml:space="preserve"> </w:t>
            </w:r>
            <w:r w:rsidR="006B664D" w:rsidRPr="004F5221">
              <w:rPr>
                <w:rFonts w:ascii="Arial" w:hAnsi="Arial" w:cs="Arial"/>
                <w:sz w:val="24"/>
                <w:szCs w:val="24"/>
              </w:rPr>
              <w:t xml:space="preserve">Explore unpaid work experience opportunities within the City of Cockburn to provide employment opportunities for professional residents with high skills sets </w:t>
            </w:r>
            <w:r w:rsidR="00707BA0" w:rsidRPr="004F5221">
              <w:rPr>
                <w:rFonts w:ascii="Arial" w:hAnsi="Arial" w:cs="Arial"/>
                <w:sz w:val="24"/>
                <w:szCs w:val="24"/>
              </w:rPr>
              <w:t xml:space="preserve">who are </w:t>
            </w:r>
            <w:r w:rsidR="006B664D" w:rsidRPr="004F5221">
              <w:rPr>
                <w:rFonts w:ascii="Arial" w:hAnsi="Arial" w:cs="Arial"/>
                <w:sz w:val="24"/>
                <w:szCs w:val="24"/>
              </w:rPr>
              <w:t xml:space="preserve">constrained by lack </w:t>
            </w:r>
            <w:r w:rsidR="00707BA0" w:rsidRPr="004F5221">
              <w:rPr>
                <w:rFonts w:ascii="Arial" w:hAnsi="Arial" w:cs="Arial"/>
                <w:sz w:val="24"/>
                <w:szCs w:val="24"/>
              </w:rPr>
              <w:t xml:space="preserve">of </w:t>
            </w:r>
            <w:r w:rsidR="00A03660" w:rsidRPr="004F5221">
              <w:rPr>
                <w:rFonts w:ascii="Arial" w:hAnsi="Arial" w:cs="Arial"/>
                <w:sz w:val="24"/>
                <w:szCs w:val="24"/>
              </w:rPr>
              <w:t>Australian work experience</w:t>
            </w:r>
            <w:r w:rsidR="00707BA0" w:rsidRPr="004F5221">
              <w:rPr>
                <w:rFonts w:ascii="Arial" w:hAnsi="Arial" w:cs="Arial"/>
                <w:sz w:val="24"/>
                <w:szCs w:val="24"/>
              </w:rPr>
              <w:t>.</w:t>
            </w:r>
          </w:p>
        </w:tc>
        <w:tc>
          <w:tcPr>
            <w:tcW w:w="3543" w:type="dxa"/>
            <w:shd w:val="clear" w:color="auto" w:fill="F2DBDB" w:themeFill="accent2" w:themeFillTint="33"/>
          </w:tcPr>
          <w:p w:rsidR="006B664D" w:rsidRPr="00B37DD2" w:rsidRDefault="00DC3ECA" w:rsidP="00543B78">
            <w:pPr>
              <w:pStyle w:val="ListParagraph"/>
              <w:numPr>
                <w:ilvl w:val="0"/>
                <w:numId w:val="19"/>
              </w:numPr>
              <w:autoSpaceDE w:val="0"/>
              <w:autoSpaceDN w:val="0"/>
              <w:adjustRightInd w:val="0"/>
              <w:ind w:left="325" w:hanging="284"/>
              <w:rPr>
                <w:rFonts w:ascii="Arial" w:hAnsi="Arial" w:cs="Arial"/>
                <w:b/>
                <w:sz w:val="24"/>
                <w:szCs w:val="24"/>
              </w:rPr>
            </w:pPr>
            <w:r>
              <w:rPr>
                <w:rFonts w:ascii="Arial" w:hAnsi="Arial" w:cs="Arial"/>
                <w:sz w:val="24"/>
                <w:szCs w:val="24"/>
              </w:rPr>
              <w:t>Manager Human Resources</w:t>
            </w:r>
          </w:p>
          <w:p w:rsidR="006B664D" w:rsidRPr="00B37DD2" w:rsidRDefault="002874BB" w:rsidP="00543B78">
            <w:pPr>
              <w:pStyle w:val="ListParagraph"/>
              <w:numPr>
                <w:ilvl w:val="0"/>
                <w:numId w:val="19"/>
              </w:numPr>
              <w:ind w:left="325" w:hanging="284"/>
              <w:rPr>
                <w:rFonts w:ascii="Arial" w:hAnsi="Arial" w:cs="Arial"/>
                <w:sz w:val="24"/>
                <w:szCs w:val="24"/>
              </w:rPr>
            </w:pPr>
            <w:r w:rsidRPr="00B37DD2">
              <w:rPr>
                <w:rFonts w:ascii="Arial" w:hAnsi="Arial" w:cs="Arial"/>
                <w:sz w:val="24"/>
                <w:szCs w:val="24"/>
              </w:rPr>
              <w:t xml:space="preserve">Cultural Diversity </w:t>
            </w:r>
            <w:r w:rsidR="006B664D" w:rsidRPr="00B37DD2">
              <w:rPr>
                <w:rFonts w:ascii="Arial" w:hAnsi="Arial" w:cs="Arial"/>
                <w:sz w:val="24"/>
                <w:szCs w:val="24"/>
              </w:rPr>
              <w:t>Officer</w:t>
            </w:r>
          </w:p>
          <w:p w:rsidR="006B664D" w:rsidRPr="00B37DD2" w:rsidRDefault="006B664D" w:rsidP="00197D67">
            <w:pPr>
              <w:pStyle w:val="ListParagraph"/>
              <w:autoSpaceDE w:val="0"/>
              <w:autoSpaceDN w:val="0"/>
              <w:adjustRightInd w:val="0"/>
              <w:ind w:left="325"/>
              <w:rPr>
                <w:rFonts w:ascii="Arial" w:hAnsi="Arial" w:cs="Arial"/>
                <w:b/>
                <w:sz w:val="24"/>
                <w:szCs w:val="24"/>
              </w:rPr>
            </w:pPr>
          </w:p>
          <w:p w:rsidR="006B664D" w:rsidRPr="00B37DD2" w:rsidRDefault="006B664D" w:rsidP="00197D67">
            <w:pPr>
              <w:pStyle w:val="ListParagraph"/>
              <w:autoSpaceDE w:val="0"/>
              <w:autoSpaceDN w:val="0"/>
              <w:adjustRightInd w:val="0"/>
              <w:ind w:left="325"/>
              <w:rPr>
                <w:rFonts w:ascii="Arial" w:hAnsi="Arial" w:cs="Arial"/>
                <w:b/>
                <w:sz w:val="24"/>
                <w:szCs w:val="24"/>
              </w:rPr>
            </w:pPr>
          </w:p>
        </w:tc>
        <w:tc>
          <w:tcPr>
            <w:tcW w:w="1134" w:type="dxa"/>
            <w:shd w:val="clear" w:color="auto" w:fill="F2DBDB" w:themeFill="accent2" w:themeFillTint="33"/>
          </w:tcPr>
          <w:p w:rsidR="006B664D" w:rsidRPr="00B37DD2" w:rsidRDefault="00DC3ECA" w:rsidP="00DC3ECA">
            <w:pPr>
              <w:autoSpaceDE w:val="0"/>
              <w:autoSpaceDN w:val="0"/>
              <w:adjustRightInd w:val="0"/>
              <w:rPr>
                <w:rFonts w:ascii="Arial" w:hAnsi="Arial" w:cs="Arial"/>
                <w:sz w:val="24"/>
                <w:szCs w:val="24"/>
              </w:rPr>
            </w:pPr>
            <w:r>
              <w:rPr>
                <w:rFonts w:ascii="Arial" w:hAnsi="Arial" w:cs="Arial"/>
                <w:sz w:val="24"/>
                <w:szCs w:val="24"/>
              </w:rPr>
              <w:t>Existing</w:t>
            </w:r>
          </w:p>
        </w:tc>
        <w:tc>
          <w:tcPr>
            <w:tcW w:w="1134" w:type="dxa"/>
            <w:shd w:val="clear" w:color="auto" w:fill="F2DBDB" w:themeFill="accent2" w:themeFillTint="33"/>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2DBDB" w:themeFill="accent2" w:themeFillTint="33"/>
          </w:tcPr>
          <w:p w:rsidR="006B664D" w:rsidRPr="00B37DD2" w:rsidRDefault="006B664D" w:rsidP="009479E5">
            <w:pPr>
              <w:autoSpaceDE w:val="0"/>
              <w:autoSpaceDN w:val="0"/>
              <w:adjustRightInd w:val="0"/>
              <w:rPr>
                <w:rFonts w:ascii="Arial" w:hAnsi="Arial" w:cs="Arial"/>
                <w:sz w:val="24"/>
                <w:szCs w:val="24"/>
              </w:rPr>
            </w:pPr>
            <w:r w:rsidRPr="00B37DD2">
              <w:rPr>
                <w:rFonts w:ascii="Arial" w:hAnsi="Arial" w:cs="Arial"/>
                <w:sz w:val="24"/>
                <w:szCs w:val="24"/>
              </w:rPr>
              <w:t>Skilled migrants lacking Australian work experience are provided with s</w:t>
            </w:r>
            <w:r w:rsidR="009479E5" w:rsidRPr="00B37DD2">
              <w:rPr>
                <w:rFonts w:ascii="Arial" w:hAnsi="Arial" w:cs="Arial"/>
                <w:sz w:val="24"/>
                <w:szCs w:val="24"/>
              </w:rPr>
              <w:t>hort-term and unpaid opportunities.</w:t>
            </w:r>
          </w:p>
          <w:p w:rsidR="006B664D" w:rsidRPr="00B37DD2" w:rsidRDefault="006B664D" w:rsidP="00197D67">
            <w:pPr>
              <w:pStyle w:val="ListParagraph"/>
              <w:autoSpaceDE w:val="0"/>
              <w:autoSpaceDN w:val="0"/>
              <w:adjustRightInd w:val="0"/>
              <w:ind w:left="370"/>
              <w:rPr>
                <w:rFonts w:ascii="Arial" w:hAnsi="Arial" w:cs="Arial"/>
                <w:sz w:val="24"/>
                <w:szCs w:val="24"/>
              </w:rPr>
            </w:pPr>
          </w:p>
        </w:tc>
      </w:tr>
      <w:tr w:rsidR="006B664D" w:rsidRPr="00B37DD2" w:rsidTr="006B664D">
        <w:tc>
          <w:tcPr>
            <w:tcW w:w="5104" w:type="dxa"/>
            <w:gridSpan w:val="2"/>
            <w:shd w:val="clear" w:color="auto" w:fill="FFFFFF" w:themeFill="background1"/>
          </w:tcPr>
          <w:p w:rsidR="006F444A" w:rsidRPr="00B37DD2" w:rsidRDefault="006B664D" w:rsidP="00543B78">
            <w:pPr>
              <w:pStyle w:val="ListParagraph"/>
              <w:numPr>
                <w:ilvl w:val="2"/>
                <w:numId w:val="17"/>
              </w:numPr>
              <w:autoSpaceDE w:val="0"/>
              <w:autoSpaceDN w:val="0"/>
              <w:adjustRightInd w:val="0"/>
              <w:rPr>
                <w:rFonts w:ascii="Arial" w:hAnsi="Arial" w:cs="Arial"/>
                <w:sz w:val="24"/>
                <w:szCs w:val="24"/>
              </w:rPr>
            </w:pPr>
            <w:r w:rsidRPr="00B37DD2">
              <w:rPr>
                <w:rFonts w:ascii="Arial" w:hAnsi="Arial" w:cs="Arial"/>
                <w:sz w:val="24"/>
                <w:szCs w:val="24"/>
              </w:rPr>
              <w:t xml:space="preserve">Consider suitable candidates from culturally diverse background to fill </w:t>
            </w:r>
            <w:r w:rsidR="009479E5" w:rsidRPr="00B37DD2">
              <w:rPr>
                <w:rFonts w:ascii="Arial" w:hAnsi="Arial" w:cs="Arial"/>
                <w:sz w:val="24"/>
                <w:szCs w:val="24"/>
              </w:rPr>
              <w:t xml:space="preserve">casual, contract and fulltime </w:t>
            </w:r>
            <w:r w:rsidRPr="00B37DD2">
              <w:rPr>
                <w:rFonts w:ascii="Arial" w:hAnsi="Arial" w:cs="Arial"/>
                <w:sz w:val="24"/>
                <w:szCs w:val="24"/>
              </w:rPr>
              <w:t>work roles</w:t>
            </w:r>
            <w:r w:rsidR="00707BA0" w:rsidRPr="00B37DD2">
              <w:rPr>
                <w:rFonts w:ascii="Arial" w:hAnsi="Arial" w:cs="Arial"/>
                <w:sz w:val="24"/>
                <w:szCs w:val="24"/>
              </w:rPr>
              <w:t>.</w:t>
            </w:r>
            <w:r w:rsidRPr="00B37DD2">
              <w:rPr>
                <w:rFonts w:ascii="Arial" w:hAnsi="Arial" w:cs="Arial"/>
                <w:sz w:val="24"/>
                <w:szCs w:val="24"/>
              </w:rPr>
              <w:t xml:space="preserve"> </w:t>
            </w:r>
          </w:p>
          <w:p w:rsidR="006B664D" w:rsidRPr="00B37DD2" w:rsidRDefault="006B664D" w:rsidP="00197D67">
            <w:pPr>
              <w:autoSpaceDE w:val="0"/>
              <w:autoSpaceDN w:val="0"/>
              <w:adjustRightInd w:val="0"/>
              <w:rPr>
                <w:rFonts w:ascii="Arial" w:hAnsi="Arial" w:cs="Arial"/>
                <w:sz w:val="24"/>
                <w:szCs w:val="24"/>
              </w:rPr>
            </w:pPr>
          </w:p>
        </w:tc>
        <w:tc>
          <w:tcPr>
            <w:tcW w:w="3543" w:type="dxa"/>
            <w:shd w:val="clear" w:color="auto" w:fill="FFFFFF" w:themeFill="background1"/>
          </w:tcPr>
          <w:p w:rsidR="006B664D" w:rsidRPr="00B37DD2" w:rsidRDefault="006E6701" w:rsidP="00543B78">
            <w:pPr>
              <w:pStyle w:val="ListParagraph"/>
              <w:numPr>
                <w:ilvl w:val="0"/>
                <w:numId w:val="26"/>
              </w:numPr>
              <w:autoSpaceDE w:val="0"/>
              <w:autoSpaceDN w:val="0"/>
              <w:adjustRightInd w:val="0"/>
              <w:ind w:left="317" w:hanging="284"/>
              <w:rPr>
                <w:rFonts w:ascii="Arial" w:hAnsi="Arial" w:cs="Arial"/>
                <w:sz w:val="24"/>
                <w:szCs w:val="24"/>
              </w:rPr>
            </w:pPr>
            <w:r>
              <w:rPr>
                <w:rFonts w:ascii="Arial" w:hAnsi="Arial" w:cs="Arial"/>
                <w:sz w:val="24"/>
                <w:szCs w:val="24"/>
              </w:rPr>
              <w:t xml:space="preserve">Manager </w:t>
            </w:r>
            <w:r w:rsidR="006B664D" w:rsidRPr="00B37DD2">
              <w:rPr>
                <w:rFonts w:ascii="Arial" w:hAnsi="Arial" w:cs="Arial"/>
                <w:sz w:val="24"/>
                <w:szCs w:val="24"/>
              </w:rPr>
              <w:t>Human Resources</w:t>
            </w:r>
          </w:p>
          <w:p w:rsidR="006B664D" w:rsidRPr="00B37DD2" w:rsidRDefault="006B664D" w:rsidP="006E6701">
            <w:pPr>
              <w:pStyle w:val="ListParagraph"/>
              <w:numPr>
                <w:ilvl w:val="0"/>
                <w:numId w:val="25"/>
              </w:numPr>
              <w:autoSpaceDE w:val="0"/>
              <w:autoSpaceDN w:val="0"/>
              <w:adjustRightInd w:val="0"/>
              <w:ind w:left="317" w:hanging="284"/>
              <w:rPr>
                <w:rFonts w:ascii="Arial" w:hAnsi="Arial" w:cs="Arial"/>
                <w:sz w:val="24"/>
                <w:szCs w:val="24"/>
              </w:rPr>
            </w:pPr>
            <w:r w:rsidRPr="00B37DD2">
              <w:rPr>
                <w:rFonts w:ascii="Arial" w:hAnsi="Arial" w:cs="Arial"/>
                <w:sz w:val="24"/>
                <w:szCs w:val="24"/>
              </w:rPr>
              <w:t xml:space="preserve">Family and Community Development </w:t>
            </w:r>
            <w:r w:rsidR="006E6701">
              <w:rPr>
                <w:rFonts w:ascii="Arial" w:hAnsi="Arial" w:cs="Arial"/>
                <w:sz w:val="24"/>
                <w:szCs w:val="24"/>
              </w:rPr>
              <w:t xml:space="preserve"> Manager</w:t>
            </w: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FFFFF" w:themeFill="background1"/>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2020/21</w:t>
            </w:r>
          </w:p>
        </w:tc>
        <w:tc>
          <w:tcPr>
            <w:tcW w:w="3544" w:type="dxa"/>
            <w:shd w:val="clear" w:color="auto" w:fill="FFFFFF" w:themeFill="background1"/>
          </w:tcPr>
          <w:p w:rsidR="006B664D" w:rsidRPr="00B37DD2" w:rsidRDefault="009479E5">
            <w:pPr>
              <w:autoSpaceDE w:val="0"/>
              <w:autoSpaceDN w:val="0"/>
              <w:adjustRightInd w:val="0"/>
              <w:rPr>
                <w:rFonts w:ascii="Arial" w:hAnsi="Arial" w:cs="Arial"/>
                <w:sz w:val="24"/>
                <w:szCs w:val="24"/>
              </w:rPr>
            </w:pPr>
            <w:r w:rsidRPr="00B37DD2">
              <w:rPr>
                <w:rFonts w:ascii="Arial" w:hAnsi="Arial" w:cs="Arial"/>
                <w:sz w:val="24"/>
                <w:szCs w:val="24"/>
              </w:rPr>
              <w:t xml:space="preserve">Candidates from culturally diverse backgrounds are offered opportunities to fill casual, contract and fulltime work roles in the cultural </w:t>
            </w:r>
            <w:r w:rsidRPr="00B37DD2">
              <w:rPr>
                <w:rFonts w:ascii="Arial" w:hAnsi="Arial" w:cs="Arial"/>
                <w:sz w:val="24"/>
                <w:szCs w:val="24"/>
              </w:rPr>
              <w:lastRenderedPageBreak/>
              <w:t xml:space="preserve">diversity area. </w:t>
            </w:r>
          </w:p>
        </w:tc>
      </w:tr>
      <w:tr w:rsidR="006B664D" w:rsidRPr="00B37DD2" w:rsidTr="006B664D">
        <w:tc>
          <w:tcPr>
            <w:tcW w:w="14459" w:type="dxa"/>
            <w:gridSpan w:val="6"/>
            <w:shd w:val="clear" w:color="auto" w:fill="FDE9D9" w:themeFill="accent6" w:themeFillTint="33"/>
          </w:tcPr>
          <w:p w:rsidR="006B664D" w:rsidRPr="00B37DD2" w:rsidRDefault="006B664D" w:rsidP="007B1936">
            <w:pPr>
              <w:ind w:left="568" w:hanging="567"/>
              <w:rPr>
                <w:rFonts w:ascii="Arial" w:hAnsi="Arial" w:cs="Arial"/>
                <w:sz w:val="24"/>
                <w:szCs w:val="24"/>
              </w:rPr>
            </w:pPr>
            <w:r w:rsidRPr="00B37DD2">
              <w:rPr>
                <w:rFonts w:ascii="Arial" w:hAnsi="Arial" w:cs="Arial"/>
                <w:sz w:val="24"/>
                <w:szCs w:val="24"/>
                <w:lang w:val="en-US"/>
              </w:rPr>
              <w:lastRenderedPageBreak/>
              <w:t>Strategy 3.2      Explore opportunities to</w:t>
            </w:r>
            <w:r w:rsidRPr="00B37DD2">
              <w:rPr>
                <w:rFonts w:ascii="Arial" w:hAnsi="Arial" w:cs="Arial"/>
                <w:sz w:val="24"/>
                <w:szCs w:val="24"/>
              </w:rPr>
              <w:t xml:space="preserve"> improve employment opportunities for culturally diverse communities locally.</w:t>
            </w:r>
          </w:p>
        </w:tc>
      </w:tr>
      <w:tr w:rsidR="006B664D" w:rsidRPr="00B37DD2" w:rsidTr="006B664D">
        <w:tc>
          <w:tcPr>
            <w:tcW w:w="5104" w:type="dxa"/>
            <w:gridSpan w:val="2"/>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43"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6B664D" w:rsidRPr="00B37DD2" w:rsidTr="006B664D">
        <w:tc>
          <w:tcPr>
            <w:tcW w:w="5104" w:type="dxa"/>
            <w:gridSpan w:val="2"/>
            <w:shd w:val="clear" w:color="auto" w:fill="FFFFFF" w:themeFill="background1"/>
          </w:tcPr>
          <w:p w:rsidR="00C03F2A" w:rsidRPr="00B37DD2" w:rsidRDefault="006B664D">
            <w:pPr>
              <w:autoSpaceDE w:val="0"/>
              <w:autoSpaceDN w:val="0"/>
              <w:adjustRightInd w:val="0"/>
              <w:ind w:left="743" w:hanging="743"/>
              <w:rPr>
                <w:rFonts w:ascii="Arial" w:hAnsi="Arial" w:cs="Arial"/>
                <w:sz w:val="24"/>
                <w:szCs w:val="24"/>
              </w:rPr>
            </w:pPr>
            <w:r w:rsidRPr="00B37DD2">
              <w:rPr>
                <w:rFonts w:ascii="Arial" w:hAnsi="Arial" w:cs="Arial"/>
                <w:sz w:val="24"/>
                <w:szCs w:val="24"/>
              </w:rPr>
              <w:t xml:space="preserve">3.2.1   Research </w:t>
            </w:r>
            <w:r w:rsidR="00983501" w:rsidRPr="00B37DD2">
              <w:rPr>
                <w:rFonts w:ascii="Arial" w:hAnsi="Arial" w:cs="Arial"/>
                <w:sz w:val="24"/>
                <w:szCs w:val="24"/>
              </w:rPr>
              <w:t xml:space="preserve">potential </w:t>
            </w:r>
            <w:r w:rsidRPr="00B37DD2">
              <w:rPr>
                <w:rFonts w:ascii="Arial" w:hAnsi="Arial" w:cs="Arial"/>
                <w:sz w:val="24"/>
                <w:szCs w:val="24"/>
              </w:rPr>
              <w:t xml:space="preserve">benefits and ways of </w:t>
            </w:r>
            <w:r w:rsidRPr="00B37DD2">
              <w:rPr>
                <w:rFonts w:ascii="Arial" w:hAnsi="Arial" w:cs="Arial"/>
                <w:sz w:val="24"/>
                <w:szCs w:val="24"/>
                <w:lang w:val="en-US"/>
              </w:rPr>
              <w:t>encouraging “</w:t>
            </w:r>
            <w:r w:rsidRPr="00B37DD2">
              <w:rPr>
                <w:rFonts w:ascii="Arial" w:hAnsi="Arial" w:cs="Arial"/>
                <w:sz w:val="24"/>
                <w:szCs w:val="24"/>
              </w:rPr>
              <w:t xml:space="preserve">local jobs for local people” </w:t>
            </w:r>
            <w:r w:rsidR="009479E5" w:rsidRPr="00B37DD2">
              <w:rPr>
                <w:rFonts w:ascii="Arial" w:hAnsi="Arial" w:cs="Arial"/>
                <w:sz w:val="24"/>
                <w:szCs w:val="24"/>
              </w:rPr>
              <w:t xml:space="preserve">approaches </w:t>
            </w:r>
            <w:r w:rsidRPr="00B37DD2">
              <w:rPr>
                <w:rFonts w:ascii="Arial" w:hAnsi="Arial" w:cs="Arial"/>
                <w:sz w:val="24"/>
                <w:szCs w:val="24"/>
              </w:rPr>
              <w:t>to improve diversity and inclusion in employment.</w:t>
            </w:r>
          </w:p>
        </w:tc>
        <w:tc>
          <w:tcPr>
            <w:tcW w:w="3543" w:type="dxa"/>
            <w:shd w:val="clear" w:color="auto" w:fill="FFFFFF" w:themeFill="background1"/>
          </w:tcPr>
          <w:p w:rsidR="006B664D" w:rsidRPr="00B37DD2" w:rsidRDefault="006B664D" w:rsidP="00543B78">
            <w:pPr>
              <w:pStyle w:val="ListParagraph"/>
              <w:numPr>
                <w:ilvl w:val="0"/>
                <w:numId w:val="26"/>
              </w:numPr>
              <w:autoSpaceDE w:val="0"/>
              <w:autoSpaceDN w:val="0"/>
              <w:adjustRightInd w:val="0"/>
              <w:ind w:left="317" w:hanging="284"/>
              <w:rPr>
                <w:rFonts w:ascii="Arial" w:hAnsi="Arial" w:cs="Arial"/>
                <w:sz w:val="24"/>
                <w:szCs w:val="24"/>
              </w:rPr>
            </w:pPr>
            <w:r w:rsidRPr="00B37DD2">
              <w:rPr>
                <w:rFonts w:ascii="Arial" w:hAnsi="Arial" w:cs="Arial"/>
                <w:sz w:val="24"/>
                <w:szCs w:val="24"/>
              </w:rPr>
              <w:t>Human Resources</w:t>
            </w:r>
          </w:p>
          <w:p w:rsidR="006B664D" w:rsidRPr="00B37DD2" w:rsidRDefault="002874BB" w:rsidP="00543B78">
            <w:pPr>
              <w:pStyle w:val="ListParagraph"/>
              <w:numPr>
                <w:ilvl w:val="0"/>
                <w:numId w:val="26"/>
              </w:numPr>
              <w:autoSpaceDE w:val="0"/>
              <w:autoSpaceDN w:val="0"/>
              <w:adjustRightInd w:val="0"/>
              <w:ind w:left="317" w:hanging="284"/>
              <w:rPr>
                <w:rFonts w:ascii="Arial" w:hAnsi="Arial" w:cs="Arial"/>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Officer</w:t>
            </w:r>
          </w:p>
          <w:p w:rsidR="006B664D" w:rsidRPr="00B37DD2" w:rsidRDefault="006B664D" w:rsidP="00197D67">
            <w:pPr>
              <w:autoSpaceDE w:val="0"/>
              <w:autoSpaceDN w:val="0"/>
              <w:adjustRightInd w:val="0"/>
              <w:rPr>
                <w:rFonts w:ascii="Arial" w:hAnsi="Arial" w:cs="Arial"/>
                <w:sz w:val="24"/>
                <w:szCs w:val="24"/>
              </w:rPr>
            </w:pP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FFFFF" w:themeFill="background1"/>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2020/21</w:t>
            </w:r>
          </w:p>
        </w:tc>
        <w:tc>
          <w:tcPr>
            <w:tcW w:w="3544" w:type="dxa"/>
            <w:shd w:val="clear" w:color="auto" w:fill="FFFFFF" w:themeFill="background1"/>
          </w:tcPr>
          <w:p w:rsidR="006B664D" w:rsidRPr="00B37DD2" w:rsidRDefault="00983501" w:rsidP="00983501">
            <w:pPr>
              <w:autoSpaceDE w:val="0"/>
              <w:autoSpaceDN w:val="0"/>
              <w:adjustRightInd w:val="0"/>
              <w:rPr>
                <w:rFonts w:ascii="Arial" w:hAnsi="Arial" w:cs="Arial"/>
                <w:sz w:val="24"/>
                <w:szCs w:val="24"/>
              </w:rPr>
            </w:pPr>
            <w:r w:rsidRPr="00B37DD2">
              <w:rPr>
                <w:rFonts w:ascii="Arial" w:hAnsi="Arial" w:cs="Arial"/>
                <w:sz w:val="24"/>
                <w:szCs w:val="24"/>
              </w:rPr>
              <w:t>Research is undertaken to progress a “local jobs for local people” strategy.</w:t>
            </w:r>
          </w:p>
        </w:tc>
      </w:tr>
      <w:tr w:rsidR="006B664D" w:rsidRPr="00B37DD2" w:rsidTr="006B664D">
        <w:tc>
          <w:tcPr>
            <w:tcW w:w="5104" w:type="dxa"/>
            <w:gridSpan w:val="2"/>
            <w:shd w:val="clear" w:color="auto" w:fill="FFFFFF" w:themeFill="background1"/>
          </w:tcPr>
          <w:p w:rsidR="00134781" w:rsidRPr="00B37DD2" w:rsidRDefault="006B664D">
            <w:pPr>
              <w:autoSpaceDE w:val="0"/>
              <w:autoSpaceDN w:val="0"/>
              <w:adjustRightInd w:val="0"/>
              <w:ind w:left="743" w:hanging="743"/>
              <w:rPr>
                <w:rFonts w:ascii="Arial" w:hAnsi="Arial" w:cs="Arial"/>
                <w:sz w:val="24"/>
                <w:szCs w:val="24"/>
              </w:rPr>
            </w:pPr>
            <w:r w:rsidRPr="00B37DD2">
              <w:rPr>
                <w:rFonts w:ascii="Arial" w:hAnsi="Arial" w:cs="Arial"/>
                <w:sz w:val="24"/>
                <w:szCs w:val="24"/>
              </w:rPr>
              <w:t xml:space="preserve">3.2.2 </w:t>
            </w:r>
            <w:r w:rsidR="00197D67" w:rsidRPr="00B37DD2">
              <w:rPr>
                <w:rFonts w:ascii="Arial" w:hAnsi="Arial" w:cs="Arial"/>
                <w:sz w:val="24"/>
                <w:szCs w:val="24"/>
              </w:rPr>
              <w:t xml:space="preserve">  </w:t>
            </w:r>
            <w:r w:rsidRPr="00B37DD2">
              <w:rPr>
                <w:rFonts w:ascii="Arial" w:hAnsi="Arial" w:cs="Arial"/>
                <w:sz w:val="24"/>
                <w:szCs w:val="24"/>
              </w:rPr>
              <w:t>Support and facilitate events and activities that grow local employment opportunities, business incubation and the development of commercial acumen within culturally diverse communities.</w:t>
            </w:r>
          </w:p>
        </w:tc>
        <w:tc>
          <w:tcPr>
            <w:tcW w:w="3543" w:type="dxa"/>
            <w:shd w:val="clear" w:color="auto" w:fill="FFFFFF" w:themeFill="background1"/>
          </w:tcPr>
          <w:p w:rsidR="006B664D" w:rsidRDefault="002874BB" w:rsidP="00543B78">
            <w:pPr>
              <w:pStyle w:val="ListParagraph"/>
              <w:numPr>
                <w:ilvl w:val="0"/>
                <w:numId w:val="26"/>
              </w:numPr>
              <w:ind w:left="317" w:hanging="317"/>
              <w:rPr>
                <w:rFonts w:ascii="Arial" w:hAnsi="Arial" w:cs="Arial"/>
                <w:sz w:val="24"/>
                <w:szCs w:val="24"/>
              </w:rPr>
            </w:pPr>
            <w:r w:rsidRPr="00B37DD2">
              <w:rPr>
                <w:rFonts w:ascii="Arial" w:hAnsi="Arial" w:cs="Arial"/>
                <w:sz w:val="24"/>
                <w:szCs w:val="24"/>
              </w:rPr>
              <w:t xml:space="preserve">Cultural Diversity </w:t>
            </w:r>
            <w:r w:rsidR="006B664D" w:rsidRPr="00B37DD2">
              <w:rPr>
                <w:rFonts w:ascii="Arial" w:hAnsi="Arial" w:cs="Arial"/>
                <w:sz w:val="24"/>
                <w:szCs w:val="24"/>
              </w:rPr>
              <w:t>Officer</w:t>
            </w:r>
          </w:p>
          <w:p w:rsidR="00565FCB" w:rsidRPr="00B37DD2" w:rsidRDefault="00565FCB" w:rsidP="00543B78">
            <w:pPr>
              <w:pStyle w:val="ListParagraph"/>
              <w:numPr>
                <w:ilvl w:val="0"/>
                <w:numId w:val="26"/>
              </w:numPr>
              <w:ind w:left="317" w:hanging="317"/>
              <w:rPr>
                <w:rFonts w:ascii="Arial" w:hAnsi="Arial" w:cs="Arial"/>
                <w:sz w:val="24"/>
                <w:szCs w:val="24"/>
              </w:rPr>
            </w:pPr>
            <w:r>
              <w:rPr>
                <w:rFonts w:ascii="Arial" w:hAnsi="Arial" w:cs="Arial"/>
                <w:sz w:val="24"/>
                <w:szCs w:val="24"/>
              </w:rPr>
              <w:t>Business Engagement Officer</w:t>
            </w:r>
          </w:p>
          <w:p w:rsidR="006B664D" w:rsidRPr="00B37DD2" w:rsidRDefault="006B664D" w:rsidP="00197D67">
            <w:pPr>
              <w:pStyle w:val="ListParagraph"/>
              <w:autoSpaceDE w:val="0"/>
              <w:autoSpaceDN w:val="0"/>
              <w:adjustRightInd w:val="0"/>
              <w:ind w:left="317"/>
              <w:rPr>
                <w:rFonts w:ascii="Arial" w:hAnsi="Arial" w:cs="Arial"/>
                <w:sz w:val="24"/>
                <w:szCs w:val="24"/>
              </w:rPr>
            </w:pPr>
          </w:p>
        </w:tc>
        <w:tc>
          <w:tcPr>
            <w:tcW w:w="1134" w:type="dxa"/>
            <w:shd w:val="clear" w:color="auto" w:fill="FFFFFF" w:themeFill="background1"/>
          </w:tcPr>
          <w:p w:rsidR="006B664D" w:rsidRPr="009D672E" w:rsidRDefault="00D179D6" w:rsidP="00197D67">
            <w:pPr>
              <w:autoSpaceDE w:val="0"/>
              <w:autoSpaceDN w:val="0"/>
              <w:adjustRightInd w:val="0"/>
              <w:rPr>
                <w:rFonts w:ascii="Arial" w:hAnsi="Arial" w:cs="Arial"/>
                <w:sz w:val="24"/>
                <w:szCs w:val="24"/>
                <w:highlight w:val="yellow"/>
              </w:rPr>
            </w:pPr>
            <w:r w:rsidRPr="00D179D6">
              <w:rPr>
                <w:rFonts w:ascii="Arial" w:hAnsi="Arial" w:cs="Arial"/>
                <w:sz w:val="24"/>
                <w:szCs w:val="24"/>
              </w:rPr>
              <w:t>Existing</w:t>
            </w:r>
          </w:p>
        </w:tc>
        <w:tc>
          <w:tcPr>
            <w:tcW w:w="1134" w:type="dxa"/>
            <w:shd w:val="clear" w:color="auto" w:fill="FFFFFF" w:themeFill="background1"/>
          </w:tcPr>
          <w:p w:rsidR="006B664D" w:rsidRPr="009D672E" w:rsidRDefault="009D672E" w:rsidP="00197D67">
            <w:pPr>
              <w:autoSpaceDE w:val="0"/>
              <w:autoSpaceDN w:val="0"/>
              <w:adjustRightInd w:val="0"/>
              <w:rPr>
                <w:rFonts w:ascii="Arial" w:hAnsi="Arial" w:cs="Arial"/>
                <w:sz w:val="24"/>
                <w:szCs w:val="24"/>
                <w:highlight w:val="yellow"/>
              </w:rPr>
            </w:pPr>
            <w:r w:rsidRPr="00D179D6">
              <w:rPr>
                <w:rFonts w:ascii="Arial" w:hAnsi="Arial" w:cs="Arial"/>
                <w:sz w:val="24"/>
                <w:szCs w:val="24"/>
              </w:rPr>
              <w:t>2020/21</w:t>
            </w:r>
          </w:p>
        </w:tc>
        <w:tc>
          <w:tcPr>
            <w:tcW w:w="3544" w:type="dxa"/>
            <w:shd w:val="clear" w:color="auto" w:fill="FFFFFF" w:themeFill="background1"/>
          </w:tcPr>
          <w:p w:rsidR="006B664D" w:rsidRPr="00B37DD2" w:rsidRDefault="00983501" w:rsidP="00983501">
            <w:pPr>
              <w:autoSpaceDE w:val="0"/>
              <w:autoSpaceDN w:val="0"/>
              <w:adjustRightInd w:val="0"/>
              <w:rPr>
                <w:rFonts w:ascii="Arial" w:hAnsi="Arial" w:cs="Arial"/>
                <w:sz w:val="24"/>
                <w:szCs w:val="24"/>
              </w:rPr>
            </w:pPr>
            <w:r w:rsidRPr="00B37DD2">
              <w:rPr>
                <w:rFonts w:ascii="Arial" w:hAnsi="Arial" w:cs="Arial"/>
                <w:sz w:val="24"/>
                <w:szCs w:val="24"/>
              </w:rPr>
              <w:t>Events and activities are delivered that grow local employment opportunities, business incubation and the development of commercial acumen.</w:t>
            </w:r>
          </w:p>
        </w:tc>
      </w:tr>
      <w:tr w:rsidR="006B664D" w:rsidRPr="00B37DD2" w:rsidTr="006B664D">
        <w:tc>
          <w:tcPr>
            <w:tcW w:w="5104" w:type="dxa"/>
            <w:gridSpan w:val="2"/>
            <w:shd w:val="clear" w:color="auto" w:fill="FFFFFF" w:themeFill="background1"/>
          </w:tcPr>
          <w:p w:rsidR="00983501" w:rsidRPr="00B37DD2" w:rsidRDefault="006B664D" w:rsidP="00983501">
            <w:pPr>
              <w:autoSpaceDE w:val="0"/>
              <w:autoSpaceDN w:val="0"/>
              <w:adjustRightInd w:val="0"/>
              <w:ind w:left="743" w:hanging="709"/>
              <w:rPr>
                <w:rFonts w:ascii="Arial" w:hAnsi="Arial" w:cs="Arial"/>
                <w:b/>
                <w:sz w:val="24"/>
                <w:szCs w:val="24"/>
              </w:rPr>
            </w:pPr>
            <w:r w:rsidRPr="00B37DD2">
              <w:rPr>
                <w:rFonts w:ascii="Arial" w:hAnsi="Arial" w:cs="Arial"/>
                <w:sz w:val="24"/>
                <w:szCs w:val="24"/>
                <w:lang w:val="en-US"/>
              </w:rPr>
              <w:t xml:space="preserve">3.2.3   Encourage culturally diverse communities to explore alternative employment </w:t>
            </w:r>
            <w:r w:rsidR="00197D67" w:rsidRPr="00B37DD2">
              <w:rPr>
                <w:rFonts w:ascii="Arial" w:hAnsi="Arial" w:cs="Arial"/>
                <w:sz w:val="24"/>
                <w:szCs w:val="24"/>
                <w:lang w:val="en-US"/>
              </w:rPr>
              <w:t xml:space="preserve">options such as </w:t>
            </w:r>
            <w:r w:rsidRPr="00B37DD2">
              <w:rPr>
                <w:rFonts w:ascii="Arial" w:hAnsi="Arial" w:cs="Arial"/>
                <w:sz w:val="24"/>
                <w:szCs w:val="24"/>
                <w:lang w:val="en-US"/>
              </w:rPr>
              <w:t>self-employment</w:t>
            </w:r>
            <w:r w:rsidR="00983501" w:rsidRPr="00B37DD2">
              <w:rPr>
                <w:rFonts w:ascii="Arial" w:hAnsi="Arial" w:cs="Arial"/>
                <w:sz w:val="24"/>
                <w:szCs w:val="24"/>
                <w:lang w:val="en-US"/>
              </w:rPr>
              <w:t xml:space="preserve"> and</w:t>
            </w:r>
            <w:r w:rsidRPr="00B37DD2">
              <w:rPr>
                <w:rFonts w:ascii="Arial" w:hAnsi="Arial" w:cs="Arial"/>
                <w:sz w:val="24"/>
                <w:szCs w:val="24"/>
                <w:lang w:val="en-US"/>
              </w:rPr>
              <w:t xml:space="preserve"> small business</w:t>
            </w:r>
            <w:r w:rsidR="00983501" w:rsidRPr="00B37DD2">
              <w:rPr>
                <w:rFonts w:ascii="Arial" w:hAnsi="Arial" w:cs="Arial"/>
                <w:sz w:val="24"/>
                <w:szCs w:val="24"/>
                <w:lang w:val="en-US"/>
              </w:rPr>
              <w:t>;</w:t>
            </w:r>
            <w:r w:rsidR="00197D67" w:rsidRPr="00B37DD2">
              <w:rPr>
                <w:rFonts w:ascii="Arial" w:hAnsi="Arial" w:cs="Arial"/>
                <w:sz w:val="24"/>
                <w:szCs w:val="24"/>
                <w:lang w:val="en-US"/>
              </w:rPr>
              <w:t xml:space="preserve"> </w:t>
            </w:r>
            <w:r w:rsidRPr="00B37DD2">
              <w:rPr>
                <w:rFonts w:ascii="Arial" w:hAnsi="Arial" w:cs="Arial"/>
                <w:sz w:val="24"/>
                <w:szCs w:val="24"/>
                <w:lang w:val="en-US"/>
              </w:rPr>
              <w:t>and organize business development workshops</w:t>
            </w:r>
            <w:r w:rsidR="00983501" w:rsidRPr="00B37DD2">
              <w:rPr>
                <w:rFonts w:ascii="Arial" w:hAnsi="Arial" w:cs="Arial"/>
                <w:sz w:val="24"/>
                <w:szCs w:val="24"/>
                <w:lang w:val="en-US"/>
              </w:rPr>
              <w:t xml:space="preserve"> and networking events to promote these opportunities</w:t>
            </w:r>
            <w:r w:rsidR="008B527E">
              <w:rPr>
                <w:rFonts w:ascii="Arial" w:hAnsi="Arial" w:cs="Arial"/>
                <w:sz w:val="24"/>
                <w:szCs w:val="24"/>
                <w:lang w:val="en-US"/>
              </w:rPr>
              <w:t>.</w:t>
            </w:r>
          </w:p>
        </w:tc>
        <w:tc>
          <w:tcPr>
            <w:tcW w:w="3543" w:type="dxa"/>
            <w:shd w:val="clear" w:color="auto" w:fill="FFFFFF" w:themeFill="background1"/>
          </w:tcPr>
          <w:p w:rsidR="006B664D" w:rsidRPr="00811C19" w:rsidRDefault="002874BB" w:rsidP="00543B78">
            <w:pPr>
              <w:pStyle w:val="ListParagraph"/>
              <w:numPr>
                <w:ilvl w:val="0"/>
                <w:numId w:val="22"/>
              </w:numPr>
              <w:autoSpaceDE w:val="0"/>
              <w:autoSpaceDN w:val="0"/>
              <w:adjustRightInd w:val="0"/>
              <w:ind w:left="317" w:hanging="284"/>
              <w:rPr>
                <w:rFonts w:ascii="Arial" w:hAnsi="Arial" w:cs="Arial"/>
                <w:b/>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Officer</w:t>
            </w:r>
          </w:p>
          <w:p w:rsidR="00811C19" w:rsidRPr="00B37DD2" w:rsidRDefault="00811C19" w:rsidP="00543B78">
            <w:pPr>
              <w:pStyle w:val="ListParagraph"/>
              <w:numPr>
                <w:ilvl w:val="0"/>
                <w:numId w:val="22"/>
              </w:numPr>
              <w:autoSpaceDE w:val="0"/>
              <w:autoSpaceDN w:val="0"/>
              <w:adjustRightInd w:val="0"/>
              <w:ind w:left="317" w:hanging="284"/>
              <w:rPr>
                <w:rFonts w:ascii="Arial" w:hAnsi="Arial" w:cs="Arial"/>
                <w:b/>
                <w:sz w:val="24"/>
                <w:szCs w:val="24"/>
              </w:rPr>
            </w:pPr>
            <w:r>
              <w:rPr>
                <w:rFonts w:ascii="Arial" w:hAnsi="Arial" w:cs="Arial"/>
                <w:color w:val="000000"/>
                <w:sz w:val="24"/>
                <w:szCs w:val="24"/>
              </w:rPr>
              <w:t>Business Engagement Officer</w:t>
            </w:r>
          </w:p>
          <w:p w:rsidR="006B664D" w:rsidRPr="00B37DD2" w:rsidRDefault="006B664D" w:rsidP="00197D67">
            <w:pPr>
              <w:autoSpaceDE w:val="0"/>
              <w:autoSpaceDN w:val="0"/>
              <w:adjustRightInd w:val="0"/>
              <w:rPr>
                <w:rFonts w:ascii="Arial" w:hAnsi="Arial" w:cs="Arial"/>
                <w:b/>
                <w:sz w:val="24"/>
                <w:szCs w:val="24"/>
              </w:rPr>
            </w:pPr>
          </w:p>
          <w:p w:rsidR="00D84F46" w:rsidRPr="00B37DD2" w:rsidRDefault="00D84F46" w:rsidP="00197D67">
            <w:pPr>
              <w:autoSpaceDE w:val="0"/>
              <w:autoSpaceDN w:val="0"/>
              <w:adjustRightInd w:val="0"/>
              <w:rPr>
                <w:rFonts w:ascii="Arial" w:hAnsi="Arial" w:cs="Arial"/>
                <w:b/>
                <w:sz w:val="24"/>
                <w:szCs w:val="24"/>
              </w:rPr>
            </w:pPr>
          </w:p>
          <w:p w:rsidR="00D84F46" w:rsidRPr="00B37DD2" w:rsidRDefault="00D84F46" w:rsidP="00197D67">
            <w:pPr>
              <w:autoSpaceDE w:val="0"/>
              <w:autoSpaceDN w:val="0"/>
              <w:adjustRightInd w:val="0"/>
              <w:rPr>
                <w:rFonts w:ascii="Arial" w:hAnsi="Arial" w:cs="Arial"/>
                <w:b/>
                <w:sz w:val="24"/>
                <w:szCs w:val="24"/>
              </w:rPr>
            </w:pPr>
          </w:p>
          <w:p w:rsidR="00D84F46" w:rsidRPr="00B37DD2" w:rsidRDefault="00D84F46" w:rsidP="00197D67">
            <w:pPr>
              <w:autoSpaceDE w:val="0"/>
              <w:autoSpaceDN w:val="0"/>
              <w:adjustRightInd w:val="0"/>
              <w:rPr>
                <w:rFonts w:ascii="Arial" w:hAnsi="Arial" w:cs="Arial"/>
                <w:b/>
                <w:sz w:val="24"/>
                <w:szCs w:val="24"/>
              </w:rPr>
            </w:pPr>
          </w:p>
          <w:p w:rsidR="00D84F46" w:rsidRPr="00B37DD2" w:rsidRDefault="00D84F46" w:rsidP="00197D67">
            <w:pPr>
              <w:autoSpaceDE w:val="0"/>
              <w:autoSpaceDN w:val="0"/>
              <w:adjustRightInd w:val="0"/>
              <w:rPr>
                <w:rFonts w:ascii="Arial" w:hAnsi="Arial" w:cs="Arial"/>
                <w:b/>
                <w:sz w:val="24"/>
                <w:szCs w:val="24"/>
              </w:rPr>
            </w:pPr>
          </w:p>
          <w:p w:rsidR="00D84F46" w:rsidRPr="00B37DD2" w:rsidRDefault="00D84F46" w:rsidP="00197D67">
            <w:pPr>
              <w:autoSpaceDE w:val="0"/>
              <w:autoSpaceDN w:val="0"/>
              <w:adjustRightInd w:val="0"/>
              <w:rPr>
                <w:rFonts w:ascii="Arial" w:hAnsi="Arial" w:cs="Arial"/>
                <w:b/>
                <w:sz w:val="24"/>
                <w:szCs w:val="24"/>
              </w:rPr>
            </w:pP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FFFFF" w:themeFill="background1"/>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2019/20</w:t>
            </w:r>
          </w:p>
        </w:tc>
        <w:tc>
          <w:tcPr>
            <w:tcW w:w="3544" w:type="dxa"/>
            <w:shd w:val="clear" w:color="auto" w:fill="FFFFFF" w:themeFill="background1"/>
          </w:tcPr>
          <w:p w:rsidR="006B664D" w:rsidRPr="00B37DD2" w:rsidRDefault="006B664D" w:rsidP="007B1936">
            <w:pPr>
              <w:autoSpaceDE w:val="0"/>
              <w:autoSpaceDN w:val="0"/>
              <w:adjustRightInd w:val="0"/>
              <w:rPr>
                <w:rFonts w:ascii="Arial" w:hAnsi="Arial" w:cs="Arial"/>
                <w:b/>
                <w:sz w:val="24"/>
                <w:szCs w:val="24"/>
              </w:rPr>
            </w:pPr>
            <w:r w:rsidRPr="00B37DD2">
              <w:rPr>
                <w:rFonts w:ascii="Arial" w:hAnsi="Arial" w:cs="Arial"/>
                <w:sz w:val="24"/>
                <w:szCs w:val="24"/>
              </w:rPr>
              <w:t xml:space="preserve">A range of business </w:t>
            </w:r>
            <w:r w:rsidR="00983501" w:rsidRPr="00B37DD2">
              <w:rPr>
                <w:rFonts w:ascii="Arial" w:hAnsi="Arial" w:cs="Arial"/>
                <w:sz w:val="24"/>
                <w:szCs w:val="24"/>
              </w:rPr>
              <w:t xml:space="preserve">focused </w:t>
            </w:r>
            <w:r w:rsidRPr="00B37DD2">
              <w:rPr>
                <w:rFonts w:ascii="Arial" w:hAnsi="Arial" w:cs="Arial"/>
                <w:sz w:val="24"/>
                <w:szCs w:val="24"/>
              </w:rPr>
              <w:t>activities, including workshops and networking events, are offered to culturally diverse communities</w:t>
            </w:r>
          </w:p>
        </w:tc>
      </w:tr>
      <w:tr w:rsidR="006B664D" w:rsidRPr="00B37DD2" w:rsidTr="006B664D">
        <w:tc>
          <w:tcPr>
            <w:tcW w:w="5104" w:type="dxa"/>
            <w:gridSpan w:val="2"/>
            <w:shd w:val="clear" w:color="auto" w:fill="FFFFFF" w:themeFill="background1"/>
          </w:tcPr>
          <w:p w:rsidR="006B664D" w:rsidRPr="00B37DD2" w:rsidRDefault="006B664D" w:rsidP="00197D67">
            <w:pPr>
              <w:autoSpaceDE w:val="0"/>
              <w:autoSpaceDN w:val="0"/>
              <w:adjustRightInd w:val="0"/>
              <w:ind w:left="743" w:hanging="709"/>
              <w:rPr>
                <w:rFonts w:ascii="Arial" w:hAnsi="Arial" w:cs="Arial"/>
                <w:sz w:val="24"/>
                <w:szCs w:val="24"/>
                <w:lang w:val="en-US"/>
              </w:rPr>
            </w:pPr>
            <w:r w:rsidRPr="00B37DD2">
              <w:rPr>
                <w:rFonts w:ascii="Arial" w:hAnsi="Arial" w:cs="Arial"/>
                <w:sz w:val="24"/>
                <w:szCs w:val="24"/>
                <w:lang w:val="en-US"/>
              </w:rPr>
              <w:t xml:space="preserve">3.2.4 </w:t>
            </w:r>
            <w:r w:rsidR="00983501" w:rsidRPr="00B37DD2">
              <w:rPr>
                <w:rFonts w:ascii="Arial" w:hAnsi="Arial" w:cs="Arial"/>
                <w:sz w:val="24"/>
                <w:szCs w:val="24"/>
                <w:lang w:val="en-US"/>
              </w:rPr>
              <w:t xml:space="preserve">  </w:t>
            </w:r>
            <w:r w:rsidRPr="00B37DD2">
              <w:rPr>
                <w:rFonts w:ascii="Arial" w:hAnsi="Arial" w:cs="Arial"/>
                <w:sz w:val="24"/>
                <w:szCs w:val="24"/>
                <w:lang w:val="en-US"/>
              </w:rPr>
              <w:t>Explore opportunities to advocate to local employers the potential benefits of employing staff from local and culturally diverse communities.</w:t>
            </w:r>
          </w:p>
          <w:p w:rsidR="00197D67" w:rsidRPr="00B37DD2" w:rsidRDefault="00197D67" w:rsidP="00197D67">
            <w:pPr>
              <w:autoSpaceDE w:val="0"/>
              <w:autoSpaceDN w:val="0"/>
              <w:adjustRightInd w:val="0"/>
              <w:ind w:left="743" w:hanging="709"/>
              <w:rPr>
                <w:rFonts w:ascii="Arial" w:hAnsi="Arial" w:cs="Arial"/>
                <w:sz w:val="24"/>
                <w:szCs w:val="24"/>
                <w:lang w:val="en-US"/>
              </w:rPr>
            </w:pPr>
          </w:p>
        </w:tc>
        <w:tc>
          <w:tcPr>
            <w:tcW w:w="3543" w:type="dxa"/>
            <w:shd w:val="clear" w:color="auto" w:fill="FFFFFF" w:themeFill="background1"/>
          </w:tcPr>
          <w:p w:rsidR="00983501" w:rsidRPr="00A03660" w:rsidRDefault="002874BB" w:rsidP="00543B78">
            <w:pPr>
              <w:pStyle w:val="ListParagraph"/>
              <w:numPr>
                <w:ilvl w:val="0"/>
                <w:numId w:val="22"/>
              </w:numPr>
              <w:autoSpaceDE w:val="0"/>
              <w:autoSpaceDN w:val="0"/>
              <w:adjustRightInd w:val="0"/>
              <w:ind w:left="317" w:hanging="284"/>
              <w:rPr>
                <w:rFonts w:ascii="Arial" w:hAnsi="Arial" w:cs="Arial"/>
                <w:b/>
                <w:sz w:val="24"/>
                <w:szCs w:val="24"/>
              </w:rPr>
            </w:pPr>
            <w:r w:rsidRPr="00B37DD2">
              <w:rPr>
                <w:rFonts w:ascii="Arial" w:hAnsi="Arial" w:cs="Arial"/>
                <w:color w:val="000000"/>
                <w:sz w:val="24"/>
                <w:szCs w:val="24"/>
              </w:rPr>
              <w:t xml:space="preserve">Cultural Diversity </w:t>
            </w:r>
            <w:r w:rsidR="00983501" w:rsidRPr="00B37DD2">
              <w:rPr>
                <w:rFonts w:ascii="Arial" w:hAnsi="Arial" w:cs="Arial"/>
                <w:color w:val="000000"/>
                <w:sz w:val="24"/>
                <w:szCs w:val="24"/>
              </w:rPr>
              <w:t>Officer</w:t>
            </w:r>
          </w:p>
          <w:p w:rsidR="006B664D" w:rsidRPr="00B37DD2" w:rsidRDefault="00A03660" w:rsidP="007B1936">
            <w:pPr>
              <w:pStyle w:val="ListParagraph"/>
              <w:numPr>
                <w:ilvl w:val="0"/>
                <w:numId w:val="22"/>
              </w:numPr>
              <w:autoSpaceDE w:val="0"/>
              <w:autoSpaceDN w:val="0"/>
              <w:adjustRightInd w:val="0"/>
              <w:ind w:left="317" w:hanging="284"/>
              <w:rPr>
                <w:rFonts w:ascii="Arial" w:hAnsi="Arial" w:cs="Arial"/>
                <w:sz w:val="24"/>
                <w:szCs w:val="24"/>
              </w:rPr>
            </w:pPr>
            <w:r>
              <w:rPr>
                <w:rFonts w:ascii="Arial" w:hAnsi="Arial" w:cs="Arial"/>
                <w:color w:val="000000"/>
                <w:sz w:val="24"/>
                <w:szCs w:val="24"/>
              </w:rPr>
              <w:t>Business Engagement Officer</w:t>
            </w: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FFFFF" w:themeFill="background1"/>
          </w:tcPr>
          <w:p w:rsidR="006B664D" w:rsidRPr="00B37DD2" w:rsidRDefault="00983501"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FFFFF" w:themeFill="background1"/>
          </w:tcPr>
          <w:p w:rsidR="00983501" w:rsidRPr="00B37DD2" w:rsidRDefault="00983501">
            <w:pPr>
              <w:autoSpaceDE w:val="0"/>
              <w:autoSpaceDN w:val="0"/>
              <w:adjustRightInd w:val="0"/>
              <w:rPr>
                <w:rFonts w:ascii="Arial" w:hAnsi="Arial" w:cs="Arial"/>
                <w:sz w:val="24"/>
                <w:szCs w:val="24"/>
              </w:rPr>
            </w:pPr>
            <w:r w:rsidRPr="00B37DD2">
              <w:rPr>
                <w:rFonts w:ascii="Arial" w:hAnsi="Arial" w:cs="Arial"/>
                <w:sz w:val="24"/>
                <w:szCs w:val="24"/>
              </w:rPr>
              <w:t>Ongoing advocacy occurs, via various events and activities, of the potential benefits of employing staff from local and culturally diverse communities.</w:t>
            </w:r>
          </w:p>
        </w:tc>
      </w:tr>
      <w:tr w:rsidR="006B664D" w:rsidRPr="00B37DD2" w:rsidTr="006B664D">
        <w:tc>
          <w:tcPr>
            <w:tcW w:w="14459" w:type="dxa"/>
            <w:gridSpan w:val="6"/>
            <w:shd w:val="clear" w:color="auto" w:fill="B8CCE4" w:themeFill="accent1" w:themeFillTint="66"/>
          </w:tcPr>
          <w:p w:rsidR="006B664D" w:rsidRPr="00B37DD2" w:rsidRDefault="006B664D" w:rsidP="00197D67">
            <w:pPr>
              <w:rPr>
                <w:rFonts w:ascii="Arial" w:hAnsi="Arial" w:cs="Arial"/>
                <w:b/>
                <w:sz w:val="24"/>
                <w:szCs w:val="24"/>
              </w:rPr>
            </w:pPr>
            <w:r w:rsidRPr="00B37DD2">
              <w:rPr>
                <w:rFonts w:ascii="Arial" w:hAnsi="Arial" w:cs="Arial"/>
                <w:b/>
                <w:sz w:val="24"/>
                <w:szCs w:val="24"/>
              </w:rPr>
              <w:t>Outcome 4 – Capaci</w:t>
            </w:r>
            <w:r w:rsidR="00817BEB" w:rsidRPr="00B37DD2">
              <w:rPr>
                <w:rFonts w:ascii="Arial" w:hAnsi="Arial" w:cs="Arial"/>
                <w:b/>
                <w:sz w:val="24"/>
                <w:szCs w:val="24"/>
              </w:rPr>
              <w:t>ty building, learning and skill</w:t>
            </w:r>
            <w:r w:rsidRPr="00B37DD2">
              <w:rPr>
                <w:rFonts w:ascii="Arial" w:hAnsi="Arial" w:cs="Arial"/>
                <w:b/>
                <w:sz w:val="24"/>
                <w:szCs w:val="24"/>
              </w:rPr>
              <w:t xml:space="preserve"> development</w:t>
            </w:r>
          </w:p>
          <w:p w:rsidR="006B664D" w:rsidRPr="00B37DD2" w:rsidRDefault="006B664D" w:rsidP="00197D67">
            <w:pPr>
              <w:rPr>
                <w:rFonts w:ascii="Arial" w:hAnsi="Arial" w:cs="Arial"/>
                <w:sz w:val="24"/>
                <w:szCs w:val="24"/>
              </w:rPr>
            </w:pPr>
            <w:r w:rsidRPr="00B37DD2">
              <w:rPr>
                <w:rFonts w:ascii="Arial" w:hAnsi="Arial" w:cs="Arial"/>
                <w:sz w:val="24"/>
                <w:szCs w:val="24"/>
              </w:rPr>
              <w:t>Ensure culturally diverse communities, City of Cockburn staff</w:t>
            </w:r>
            <w:r w:rsidR="00817BEB" w:rsidRPr="00B37DD2">
              <w:rPr>
                <w:rFonts w:ascii="Arial" w:hAnsi="Arial" w:cs="Arial"/>
                <w:sz w:val="24"/>
                <w:szCs w:val="24"/>
              </w:rPr>
              <w:t>,</w:t>
            </w:r>
            <w:r w:rsidRPr="00B37DD2">
              <w:rPr>
                <w:rFonts w:ascii="Arial" w:hAnsi="Arial" w:cs="Arial"/>
                <w:sz w:val="24"/>
                <w:szCs w:val="24"/>
              </w:rPr>
              <w:t xml:space="preserve"> and other relevant parties have access to learning and capacity building </w:t>
            </w:r>
            <w:r w:rsidRPr="00B37DD2">
              <w:rPr>
                <w:rFonts w:ascii="Arial" w:hAnsi="Arial" w:cs="Arial"/>
                <w:sz w:val="24"/>
                <w:szCs w:val="24"/>
              </w:rPr>
              <w:lastRenderedPageBreak/>
              <w:t>opportunities</w:t>
            </w:r>
            <w:r w:rsidR="00817BEB" w:rsidRPr="00B37DD2">
              <w:rPr>
                <w:rFonts w:ascii="Arial" w:hAnsi="Arial" w:cs="Arial"/>
                <w:sz w:val="24"/>
                <w:szCs w:val="24"/>
              </w:rPr>
              <w:t>.</w:t>
            </w:r>
            <w:r w:rsidRPr="00B37DD2">
              <w:rPr>
                <w:rFonts w:ascii="Arial" w:hAnsi="Arial" w:cs="Arial"/>
                <w:sz w:val="24"/>
                <w:szCs w:val="24"/>
              </w:rPr>
              <w:t xml:space="preserve"> </w:t>
            </w:r>
          </w:p>
          <w:p w:rsidR="00197D67" w:rsidRPr="00B37DD2" w:rsidRDefault="00197D67" w:rsidP="00197D67">
            <w:pPr>
              <w:rPr>
                <w:rFonts w:ascii="Arial" w:hAnsi="Arial" w:cs="Arial"/>
                <w:b/>
                <w:sz w:val="24"/>
                <w:szCs w:val="24"/>
              </w:rPr>
            </w:pPr>
          </w:p>
        </w:tc>
      </w:tr>
      <w:tr w:rsidR="006B664D" w:rsidRPr="00B37DD2" w:rsidTr="006B664D">
        <w:tc>
          <w:tcPr>
            <w:tcW w:w="14459" w:type="dxa"/>
            <w:gridSpan w:val="6"/>
            <w:shd w:val="clear" w:color="auto" w:fill="FDE9D9" w:themeFill="accent6" w:themeFillTint="33"/>
          </w:tcPr>
          <w:p w:rsidR="00A262C6" w:rsidRPr="00B37DD2" w:rsidRDefault="006B664D">
            <w:pPr>
              <w:autoSpaceDE w:val="0"/>
              <w:autoSpaceDN w:val="0"/>
              <w:adjustRightInd w:val="0"/>
              <w:ind w:left="568" w:hanging="567"/>
              <w:rPr>
                <w:rFonts w:ascii="Arial" w:hAnsi="Arial" w:cs="Arial"/>
                <w:b/>
                <w:sz w:val="24"/>
                <w:szCs w:val="24"/>
                <w:lang w:val="en-US"/>
              </w:rPr>
            </w:pPr>
            <w:r w:rsidRPr="00B37DD2">
              <w:rPr>
                <w:rFonts w:ascii="Arial" w:hAnsi="Arial" w:cs="Arial"/>
                <w:b/>
                <w:sz w:val="24"/>
                <w:szCs w:val="24"/>
                <w:lang w:val="en-US"/>
              </w:rPr>
              <w:lastRenderedPageBreak/>
              <w:t xml:space="preserve">Strategy 4.1  </w:t>
            </w:r>
          </w:p>
          <w:p w:rsidR="006B664D" w:rsidRPr="00B37DD2" w:rsidRDefault="006B664D" w:rsidP="00197D67">
            <w:pPr>
              <w:autoSpaceDE w:val="0"/>
              <w:autoSpaceDN w:val="0"/>
              <w:adjustRightInd w:val="0"/>
              <w:ind w:firstLine="1"/>
              <w:rPr>
                <w:rFonts w:ascii="Arial" w:hAnsi="Arial" w:cs="Arial"/>
                <w:sz w:val="24"/>
                <w:szCs w:val="24"/>
                <w:lang w:val="en-US"/>
              </w:rPr>
            </w:pPr>
            <w:r w:rsidRPr="00B37DD2">
              <w:rPr>
                <w:rFonts w:ascii="Arial" w:hAnsi="Arial" w:cs="Arial"/>
                <w:sz w:val="24"/>
                <w:szCs w:val="24"/>
                <w:lang w:val="en-US"/>
              </w:rPr>
              <w:t>Identify and deliver cultural diversity learning opportunities for City of Cockburn staff to increase their capacity and skill to engage with and appropriately respond to the needs of culturally diverse communities.</w:t>
            </w:r>
          </w:p>
          <w:p w:rsidR="006B664D" w:rsidRPr="00B37DD2" w:rsidRDefault="006B664D" w:rsidP="00197D67">
            <w:pPr>
              <w:autoSpaceDE w:val="0"/>
              <w:autoSpaceDN w:val="0"/>
              <w:adjustRightInd w:val="0"/>
              <w:ind w:left="568" w:hanging="567"/>
              <w:rPr>
                <w:rFonts w:ascii="Arial" w:hAnsi="Arial" w:cs="Arial"/>
                <w:sz w:val="24"/>
                <w:szCs w:val="24"/>
              </w:rPr>
            </w:pPr>
          </w:p>
        </w:tc>
      </w:tr>
      <w:tr w:rsidR="006B664D" w:rsidRPr="00B37DD2" w:rsidTr="006B664D">
        <w:tc>
          <w:tcPr>
            <w:tcW w:w="5104" w:type="dxa"/>
            <w:gridSpan w:val="2"/>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43"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6B664D" w:rsidRPr="00B37DD2" w:rsidTr="006B664D">
        <w:tc>
          <w:tcPr>
            <w:tcW w:w="5104" w:type="dxa"/>
            <w:gridSpan w:val="2"/>
            <w:shd w:val="clear" w:color="auto" w:fill="FFFFFF" w:themeFill="background1"/>
          </w:tcPr>
          <w:p w:rsidR="006B664D" w:rsidRPr="00B37DD2" w:rsidRDefault="006B664D" w:rsidP="008B527E">
            <w:pPr>
              <w:autoSpaceDE w:val="0"/>
              <w:autoSpaceDN w:val="0"/>
              <w:adjustRightInd w:val="0"/>
              <w:ind w:left="743" w:hanging="709"/>
              <w:rPr>
                <w:rFonts w:ascii="Arial" w:hAnsi="Arial" w:cs="Arial"/>
                <w:sz w:val="24"/>
                <w:szCs w:val="24"/>
              </w:rPr>
            </w:pPr>
            <w:r w:rsidRPr="00B37DD2">
              <w:rPr>
                <w:rFonts w:ascii="Arial" w:hAnsi="Arial" w:cs="Arial"/>
                <w:sz w:val="24"/>
                <w:szCs w:val="24"/>
              </w:rPr>
              <w:t>4.1.1   Develop and deliver cultural diversity training opportunities as</w:t>
            </w:r>
            <w:r w:rsidR="00983501" w:rsidRPr="00B37DD2">
              <w:rPr>
                <w:rFonts w:ascii="Arial" w:hAnsi="Arial" w:cs="Arial"/>
                <w:sz w:val="24"/>
                <w:szCs w:val="24"/>
              </w:rPr>
              <w:t xml:space="preserve"> required </w:t>
            </w:r>
            <w:r w:rsidRPr="00B37DD2">
              <w:rPr>
                <w:rFonts w:ascii="Arial" w:hAnsi="Arial" w:cs="Arial"/>
                <w:sz w:val="24"/>
                <w:szCs w:val="24"/>
              </w:rPr>
              <w:t>utilising local skills and resources where possible.</w:t>
            </w:r>
          </w:p>
        </w:tc>
        <w:tc>
          <w:tcPr>
            <w:tcW w:w="3543" w:type="dxa"/>
            <w:shd w:val="clear" w:color="auto" w:fill="FFFFFF" w:themeFill="background1"/>
          </w:tcPr>
          <w:p w:rsidR="006B664D" w:rsidRPr="00B37DD2" w:rsidRDefault="00A03660" w:rsidP="00D84F46">
            <w:pPr>
              <w:pStyle w:val="ListParagraph"/>
              <w:numPr>
                <w:ilvl w:val="0"/>
                <w:numId w:val="28"/>
              </w:numPr>
              <w:autoSpaceDE w:val="0"/>
              <w:autoSpaceDN w:val="0"/>
              <w:adjustRightInd w:val="0"/>
              <w:ind w:left="317" w:hanging="284"/>
              <w:rPr>
                <w:rFonts w:ascii="Arial" w:hAnsi="Arial" w:cs="Arial"/>
                <w:sz w:val="24"/>
                <w:szCs w:val="24"/>
              </w:rPr>
            </w:pPr>
            <w:r>
              <w:rPr>
                <w:rFonts w:ascii="Arial" w:hAnsi="Arial" w:cs="Arial"/>
                <w:sz w:val="24"/>
                <w:szCs w:val="24"/>
              </w:rPr>
              <w:t xml:space="preserve">Manager </w:t>
            </w:r>
            <w:r w:rsidR="006B664D" w:rsidRPr="00B37DD2">
              <w:rPr>
                <w:rFonts w:ascii="Arial" w:hAnsi="Arial" w:cs="Arial"/>
                <w:sz w:val="24"/>
                <w:szCs w:val="24"/>
              </w:rPr>
              <w:t>Human Resources</w:t>
            </w:r>
          </w:p>
          <w:p w:rsidR="00134781" w:rsidRPr="00B37DD2" w:rsidRDefault="002874BB" w:rsidP="00D84F46">
            <w:pPr>
              <w:pStyle w:val="ListParagraph"/>
              <w:numPr>
                <w:ilvl w:val="0"/>
                <w:numId w:val="28"/>
              </w:numPr>
              <w:autoSpaceDE w:val="0"/>
              <w:autoSpaceDN w:val="0"/>
              <w:adjustRightInd w:val="0"/>
              <w:ind w:left="317" w:hanging="284"/>
              <w:rPr>
                <w:rFonts w:ascii="Arial" w:hAnsi="Arial" w:cs="Arial"/>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Officer</w:t>
            </w:r>
          </w:p>
        </w:tc>
        <w:tc>
          <w:tcPr>
            <w:tcW w:w="1134" w:type="dxa"/>
            <w:shd w:val="clear" w:color="auto" w:fill="FFFFFF" w:themeFill="background1"/>
          </w:tcPr>
          <w:p w:rsidR="00212D05" w:rsidRDefault="00212D05" w:rsidP="00197D67">
            <w:pPr>
              <w:autoSpaceDE w:val="0"/>
              <w:autoSpaceDN w:val="0"/>
              <w:adjustRightInd w:val="0"/>
              <w:rPr>
                <w:rFonts w:ascii="Arial" w:hAnsi="Arial" w:cs="Arial"/>
                <w:sz w:val="24"/>
                <w:szCs w:val="24"/>
              </w:rPr>
            </w:pPr>
            <w:r>
              <w:rPr>
                <w:rFonts w:ascii="Arial" w:hAnsi="Arial" w:cs="Arial"/>
                <w:sz w:val="24"/>
                <w:szCs w:val="24"/>
              </w:rPr>
              <w:t>New</w:t>
            </w:r>
          </w:p>
          <w:p w:rsidR="006B664D" w:rsidRDefault="00212D05" w:rsidP="00197D67">
            <w:pPr>
              <w:autoSpaceDE w:val="0"/>
              <w:autoSpaceDN w:val="0"/>
              <w:adjustRightInd w:val="0"/>
              <w:rPr>
                <w:rFonts w:ascii="Arial" w:hAnsi="Arial" w:cs="Arial"/>
                <w:sz w:val="24"/>
                <w:szCs w:val="24"/>
              </w:rPr>
            </w:pPr>
            <w:r>
              <w:rPr>
                <w:rFonts w:ascii="Arial" w:hAnsi="Arial" w:cs="Arial"/>
                <w:sz w:val="24"/>
                <w:szCs w:val="24"/>
              </w:rPr>
              <w:t>$10,000</w:t>
            </w:r>
          </w:p>
          <w:p w:rsidR="00212D05" w:rsidRPr="00B37DD2" w:rsidRDefault="00212D05" w:rsidP="00197D67">
            <w:pPr>
              <w:autoSpaceDE w:val="0"/>
              <w:autoSpaceDN w:val="0"/>
              <w:adjustRightInd w:val="0"/>
              <w:rPr>
                <w:rFonts w:ascii="Arial" w:hAnsi="Arial" w:cs="Arial"/>
                <w:sz w:val="24"/>
                <w:szCs w:val="24"/>
              </w:rPr>
            </w:pPr>
          </w:p>
        </w:tc>
        <w:tc>
          <w:tcPr>
            <w:tcW w:w="1134" w:type="dxa"/>
            <w:shd w:val="clear" w:color="auto" w:fill="FFFFFF" w:themeFill="background1"/>
          </w:tcPr>
          <w:p w:rsidR="006B664D"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2019/20</w:t>
            </w:r>
          </w:p>
          <w:p w:rsidR="008C4757" w:rsidRPr="00B37DD2" w:rsidRDefault="008C4757" w:rsidP="00197D67">
            <w:pPr>
              <w:autoSpaceDE w:val="0"/>
              <w:autoSpaceDN w:val="0"/>
              <w:adjustRightInd w:val="0"/>
              <w:rPr>
                <w:rFonts w:ascii="Arial" w:hAnsi="Arial" w:cs="Arial"/>
                <w:sz w:val="24"/>
                <w:szCs w:val="24"/>
              </w:rPr>
            </w:pPr>
            <w:r>
              <w:rPr>
                <w:rFonts w:ascii="Arial" w:hAnsi="Arial" w:cs="Arial"/>
                <w:sz w:val="24"/>
                <w:szCs w:val="24"/>
              </w:rPr>
              <w:t>then ongoing</w:t>
            </w:r>
          </w:p>
        </w:tc>
        <w:tc>
          <w:tcPr>
            <w:tcW w:w="3544" w:type="dxa"/>
            <w:shd w:val="clear" w:color="auto" w:fill="FFFFFF" w:themeFill="background1"/>
          </w:tcPr>
          <w:p w:rsidR="006B664D" w:rsidRPr="00B37DD2" w:rsidRDefault="006B664D" w:rsidP="00983501">
            <w:pPr>
              <w:autoSpaceDE w:val="0"/>
              <w:autoSpaceDN w:val="0"/>
              <w:adjustRightInd w:val="0"/>
              <w:rPr>
                <w:rFonts w:ascii="Arial" w:hAnsi="Arial" w:cs="Arial"/>
                <w:sz w:val="24"/>
                <w:szCs w:val="24"/>
              </w:rPr>
            </w:pPr>
            <w:r w:rsidRPr="00B37DD2">
              <w:rPr>
                <w:rFonts w:ascii="Arial" w:hAnsi="Arial" w:cs="Arial"/>
                <w:sz w:val="24"/>
                <w:szCs w:val="24"/>
              </w:rPr>
              <w:t>Cultural diversity training delivered as required utilising local skills and resources</w:t>
            </w:r>
          </w:p>
        </w:tc>
      </w:tr>
      <w:tr w:rsidR="006B664D" w:rsidRPr="00B37DD2" w:rsidTr="006B664D">
        <w:tc>
          <w:tcPr>
            <w:tcW w:w="5104" w:type="dxa"/>
            <w:gridSpan w:val="2"/>
            <w:shd w:val="clear" w:color="auto" w:fill="FFFFFF" w:themeFill="background1"/>
          </w:tcPr>
          <w:p w:rsidR="00197D67" w:rsidRPr="00B37DD2" w:rsidRDefault="006B664D" w:rsidP="00197D67">
            <w:pPr>
              <w:autoSpaceDE w:val="0"/>
              <w:autoSpaceDN w:val="0"/>
              <w:adjustRightInd w:val="0"/>
              <w:ind w:left="743" w:hanging="709"/>
              <w:rPr>
                <w:rFonts w:ascii="Arial" w:hAnsi="Arial" w:cs="Arial"/>
                <w:sz w:val="24"/>
                <w:szCs w:val="24"/>
              </w:rPr>
            </w:pPr>
            <w:r w:rsidRPr="00B37DD2">
              <w:rPr>
                <w:rFonts w:ascii="Arial" w:hAnsi="Arial" w:cs="Arial"/>
                <w:sz w:val="24"/>
                <w:szCs w:val="24"/>
              </w:rPr>
              <w:t>4.1.2</w:t>
            </w:r>
            <w:proofErr w:type="gramStart"/>
            <w:r w:rsidR="004F5221">
              <w:rPr>
                <w:rFonts w:ascii="Arial" w:hAnsi="Arial" w:cs="Arial"/>
                <w:sz w:val="24"/>
                <w:szCs w:val="24"/>
              </w:rPr>
              <w:t>.</w:t>
            </w:r>
            <w:r w:rsidRPr="00B37DD2">
              <w:rPr>
                <w:rFonts w:ascii="Arial" w:hAnsi="Arial" w:cs="Arial"/>
                <w:sz w:val="24"/>
                <w:szCs w:val="24"/>
              </w:rPr>
              <w:t xml:space="preserve">  Explore</w:t>
            </w:r>
            <w:proofErr w:type="gramEnd"/>
            <w:r w:rsidRPr="00B37DD2">
              <w:rPr>
                <w:rFonts w:ascii="Arial" w:hAnsi="Arial" w:cs="Arial"/>
                <w:sz w:val="24"/>
                <w:szCs w:val="24"/>
              </w:rPr>
              <w:t xml:space="preserve"> best practice approaches </w:t>
            </w:r>
            <w:r w:rsidR="00983501" w:rsidRPr="00B37DD2">
              <w:rPr>
                <w:rFonts w:ascii="Arial" w:hAnsi="Arial" w:cs="Arial"/>
                <w:sz w:val="24"/>
                <w:szCs w:val="24"/>
              </w:rPr>
              <w:t>(</w:t>
            </w:r>
            <w:r w:rsidRPr="00B37DD2">
              <w:rPr>
                <w:rFonts w:ascii="Arial" w:hAnsi="Arial" w:cs="Arial"/>
                <w:sz w:val="24"/>
                <w:szCs w:val="24"/>
              </w:rPr>
              <w:t xml:space="preserve">in addition to 4.1.1) to continuously improve staff capacity to respond to </w:t>
            </w:r>
            <w:r w:rsidR="002874BB" w:rsidRPr="00B37DD2">
              <w:rPr>
                <w:rFonts w:ascii="Arial" w:hAnsi="Arial" w:cs="Arial"/>
                <w:sz w:val="24"/>
                <w:szCs w:val="24"/>
              </w:rPr>
              <w:t xml:space="preserve">Cultural Diversity </w:t>
            </w:r>
            <w:r w:rsidR="00983501" w:rsidRPr="00B37DD2">
              <w:rPr>
                <w:rFonts w:ascii="Arial" w:hAnsi="Arial" w:cs="Arial"/>
                <w:sz w:val="24"/>
                <w:szCs w:val="24"/>
              </w:rPr>
              <w:t>needs.</w:t>
            </w:r>
          </w:p>
          <w:p w:rsidR="00197D67" w:rsidRPr="00B37DD2" w:rsidRDefault="00197D67" w:rsidP="00197D67">
            <w:pPr>
              <w:autoSpaceDE w:val="0"/>
              <w:autoSpaceDN w:val="0"/>
              <w:adjustRightInd w:val="0"/>
              <w:ind w:left="743" w:hanging="709"/>
              <w:rPr>
                <w:rFonts w:ascii="Arial" w:hAnsi="Arial" w:cs="Arial"/>
                <w:sz w:val="24"/>
                <w:szCs w:val="24"/>
              </w:rPr>
            </w:pPr>
          </w:p>
        </w:tc>
        <w:tc>
          <w:tcPr>
            <w:tcW w:w="3543" w:type="dxa"/>
            <w:shd w:val="clear" w:color="auto" w:fill="FFFFFF" w:themeFill="background1"/>
          </w:tcPr>
          <w:p w:rsidR="006B664D" w:rsidRPr="00B37DD2" w:rsidRDefault="002874BB" w:rsidP="00D84F46">
            <w:pPr>
              <w:pStyle w:val="ListParagraph"/>
              <w:numPr>
                <w:ilvl w:val="0"/>
                <w:numId w:val="22"/>
              </w:numPr>
              <w:autoSpaceDE w:val="0"/>
              <w:autoSpaceDN w:val="0"/>
              <w:adjustRightInd w:val="0"/>
              <w:ind w:left="317" w:hanging="284"/>
              <w:rPr>
                <w:rFonts w:ascii="Arial" w:hAnsi="Arial" w:cs="Arial"/>
                <w:b/>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Officer</w:t>
            </w:r>
          </w:p>
          <w:p w:rsidR="006B664D" w:rsidRPr="00B37DD2" w:rsidRDefault="006B664D" w:rsidP="00D84F46">
            <w:pPr>
              <w:autoSpaceDE w:val="0"/>
              <w:autoSpaceDN w:val="0"/>
              <w:adjustRightInd w:val="0"/>
              <w:ind w:left="317" w:hanging="284"/>
              <w:rPr>
                <w:rFonts w:ascii="Arial" w:hAnsi="Arial" w:cs="Arial"/>
                <w:sz w:val="24"/>
                <w:szCs w:val="24"/>
              </w:rPr>
            </w:pP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FFFFF" w:themeFill="background1"/>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2018/19</w:t>
            </w:r>
          </w:p>
        </w:tc>
        <w:tc>
          <w:tcPr>
            <w:tcW w:w="3544" w:type="dxa"/>
            <w:shd w:val="clear" w:color="auto" w:fill="FFFFFF" w:themeFill="background1"/>
          </w:tcPr>
          <w:p w:rsidR="006B664D" w:rsidRPr="00B37DD2" w:rsidRDefault="00983501" w:rsidP="007B1936">
            <w:pPr>
              <w:autoSpaceDE w:val="0"/>
              <w:autoSpaceDN w:val="0"/>
              <w:adjustRightInd w:val="0"/>
              <w:ind w:left="34"/>
              <w:rPr>
                <w:rFonts w:ascii="Arial" w:hAnsi="Arial" w:cs="Arial"/>
                <w:sz w:val="24"/>
                <w:szCs w:val="24"/>
              </w:rPr>
            </w:pPr>
            <w:r w:rsidRPr="00B37DD2">
              <w:rPr>
                <w:rFonts w:ascii="Arial" w:hAnsi="Arial" w:cs="Arial"/>
                <w:sz w:val="24"/>
                <w:szCs w:val="24"/>
              </w:rPr>
              <w:t xml:space="preserve">Other strategies are identified and delivered to continuously improve staff capacity to respond to </w:t>
            </w:r>
            <w:r w:rsidR="002874BB" w:rsidRPr="00B37DD2">
              <w:rPr>
                <w:rFonts w:ascii="Arial" w:hAnsi="Arial" w:cs="Arial"/>
                <w:sz w:val="24"/>
                <w:szCs w:val="24"/>
              </w:rPr>
              <w:t xml:space="preserve">Cultural Diversity </w:t>
            </w:r>
            <w:r w:rsidRPr="00B37DD2">
              <w:rPr>
                <w:rFonts w:ascii="Arial" w:hAnsi="Arial" w:cs="Arial"/>
                <w:sz w:val="24"/>
                <w:szCs w:val="24"/>
              </w:rPr>
              <w:t>needs.</w:t>
            </w:r>
          </w:p>
        </w:tc>
      </w:tr>
      <w:tr w:rsidR="006B664D" w:rsidRPr="00B37DD2" w:rsidTr="006B664D">
        <w:tc>
          <w:tcPr>
            <w:tcW w:w="5104" w:type="dxa"/>
            <w:gridSpan w:val="2"/>
            <w:shd w:val="clear" w:color="auto" w:fill="FFFFFF" w:themeFill="background1"/>
          </w:tcPr>
          <w:p w:rsidR="00D84F46" w:rsidRPr="00B37DD2" w:rsidRDefault="006B664D">
            <w:pPr>
              <w:autoSpaceDE w:val="0"/>
              <w:autoSpaceDN w:val="0"/>
              <w:adjustRightInd w:val="0"/>
              <w:ind w:left="743" w:hanging="709"/>
              <w:rPr>
                <w:rFonts w:ascii="Arial" w:hAnsi="Arial" w:cs="Arial"/>
                <w:sz w:val="24"/>
                <w:szCs w:val="24"/>
              </w:rPr>
            </w:pPr>
            <w:r w:rsidRPr="00B37DD2">
              <w:rPr>
                <w:rFonts w:ascii="Arial" w:hAnsi="Arial" w:cs="Arial"/>
                <w:sz w:val="24"/>
                <w:szCs w:val="24"/>
              </w:rPr>
              <w:t>4.1.3</w:t>
            </w:r>
            <w:proofErr w:type="gramStart"/>
            <w:r w:rsidR="004F5221">
              <w:rPr>
                <w:rFonts w:ascii="Arial" w:hAnsi="Arial" w:cs="Arial"/>
                <w:sz w:val="24"/>
                <w:szCs w:val="24"/>
              </w:rPr>
              <w:t>.</w:t>
            </w:r>
            <w:r w:rsidRPr="00B37DD2">
              <w:rPr>
                <w:rFonts w:ascii="Arial" w:hAnsi="Arial" w:cs="Arial"/>
                <w:sz w:val="24"/>
                <w:szCs w:val="24"/>
              </w:rPr>
              <w:t xml:space="preserve">  Promote</w:t>
            </w:r>
            <w:proofErr w:type="gramEnd"/>
            <w:r w:rsidRPr="00B37DD2">
              <w:rPr>
                <w:rFonts w:ascii="Arial" w:hAnsi="Arial" w:cs="Arial"/>
                <w:sz w:val="24"/>
                <w:szCs w:val="24"/>
              </w:rPr>
              <w:t xml:space="preserve"> the City’s </w:t>
            </w:r>
            <w:r w:rsidR="002874BB" w:rsidRPr="00B37DD2">
              <w:rPr>
                <w:rFonts w:ascii="Arial" w:hAnsi="Arial" w:cs="Arial"/>
                <w:sz w:val="24"/>
                <w:szCs w:val="24"/>
              </w:rPr>
              <w:t xml:space="preserve">Cultural Diversity </w:t>
            </w:r>
            <w:r w:rsidR="00983501" w:rsidRPr="00B37DD2">
              <w:rPr>
                <w:rFonts w:ascii="Arial" w:hAnsi="Arial" w:cs="Arial"/>
                <w:sz w:val="24"/>
                <w:szCs w:val="24"/>
              </w:rPr>
              <w:t xml:space="preserve">Officer </w:t>
            </w:r>
            <w:r w:rsidRPr="00B37DD2">
              <w:rPr>
                <w:rFonts w:ascii="Arial" w:hAnsi="Arial" w:cs="Arial"/>
                <w:sz w:val="24"/>
                <w:szCs w:val="24"/>
              </w:rPr>
              <w:t xml:space="preserve">position and encourage staff to seek </w:t>
            </w:r>
            <w:r w:rsidR="00A03660">
              <w:rPr>
                <w:rFonts w:ascii="Arial" w:hAnsi="Arial" w:cs="Arial"/>
                <w:sz w:val="24"/>
                <w:szCs w:val="24"/>
              </w:rPr>
              <w:t>the opportunity for specialist</w:t>
            </w:r>
            <w:r w:rsidR="00DF14C3" w:rsidRPr="00B37DD2">
              <w:rPr>
                <w:rFonts w:ascii="Arial" w:hAnsi="Arial" w:cs="Arial"/>
                <w:sz w:val="24"/>
                <w:szCs w:val="24"/>
              </w:rPr>
              <w:t xml:space="preserve"> </w:t>
            </w:r>
            <w:r w:rsidRPr="00B37DD2">
              <w:rPr>
                <w:rFonts w:ascii="Arial" w:hAnsi="Arial" w:cs="Arial"/>
                <w:sz w:val="24"/>
                <w:szCs w:val="24"/>
              </w:rPr>
              <w:t xml:space="preserve">advice </w:t>
            </w:r>
            <w:r w:rsidR="00DF14C3" w:rsidRPr="00B37DD2">
              <w:rPr>
                <w:rFonts w:ascii="Arial" w:hAnsi="Arial" w:cs="Arial"/>
                <w:sz w:val="24"/>
                <w:szCs w:val="24"/>
              </w:rPr>
              <w:t xml:space="preserve">and guidance </w:t>
            </w:r>
            <w:r w:rsidRPr="00B37DD2">
              <w:rPr>
                <w:rFonts w:ascii="Arial" w:hAnsi="Arial" w:cs="Arial"/>
                <w:sz w:val="24"/>
                <w:szCs w:val="24"/>
              </w:rPr>
              <w:t>as required</w:t>
            </w:r>
            <w:r w:rsidR="00DF14C3" w:rsidRPr="00B37DD2">
              <w:rPr>
                <w:rFonts w:ascii="Arial" w:hAnsi="Arial" w:cs="Arial"/>
                <w:sz w:val="24"/>
                <w:szCs w:val="24"/>
              </w:rPr>
              <w:t>.</w:t>
            </w:r>
            <w:r w:rsidRPr="00B37DD2">
              <w:rPr>
                <w:rFonts w:ascii="Arial" w:hAnsi="Arial" w:cs="Arial"/>
                <w:sz w:val="24"/>
                <w:szCs w:val="24"/>
              </w:rPr>
              <w:t xml:space="preserve">  </w:t>
            </w:r>
          </w:p>
        </w:tc>
        <w:tc>
          <w:tcPr>
            <w:tcW w:w="3543" w:type="dxa"/>
            <w:shd w:val="clear" w:color="auto" w:fill="FFFFFF" w:themeFill="background1"/>
          </w:tcPr>
          <w:p w:rsidR="006B664D" w:rsidRPr="00565FCB" w:rsidRDefault="006B664D" w:rsidP="00565FCB">
            <w:pPr>
              <w:pStyle w:val="ListParagraph"/>
              <w:numPr>
                <w:ilvl w:val="0"/>
                <w:numId w:val="69"/>
              </w:numPr>
              <w:autoSpaceDE w:val="0"/>
              <w:autoSpaceDN w:val="0"/>
              <w:adjustRightInd w:val="0"/>
              <w:rPr>
                <w:rFonts w:ascii="Arial" w:hAnsi="Arial" w:cs="Arial"/>
                <w:sz w:val="24"/>
                <w:szCs w:val="24"/>
              </w:rPr>
            </w:pPr>
            <w:r w:rsidRPr="00565FCB">
              <w:rPr>
                <w:rFonts w:ascii="Arial" w:hAnsi="Arial" w:cs="Arial"/>
                <w:sz w:val="24"/>
                <w:szCs w:val="24"/>
              </w:rPr>
              <w:t xml:space="preserve">Cultural Diversity </w:t>
            </w:r>
            <w:r w:rsidR="00A03660" w:rsidRPr="00565FCB">
              <w:rPr>
                <w:rFonts w:ascii="Arial" w:hAnsi="Arial" w:cs="Arial"/>
                <w:sz w:val="24"/>
                <w:szCs w:val="24"/>
              </w:rPr>
              <w:t>Officer</w:t>
            </w: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FFFFF" w:themeFill="background1"/>
          </w:tcPr>
          <w:p w:rsidR="006B664D" w:rsidRPr="00B37DD2" w:rsidRDefault="00983501"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FFFFF" w:themeFill="background1"/>
          </w:tcPr>
          <w:p w:rsidR="006B664D" w:rsidRPr="00B37DD2" w:rsidRDefault="00DF14C3" w:rsidP="007B1936">
            <w:pPr>
              <w:autoSpaceDE w:val="0"/>
              <w:autoSpaceDN w:val="0"/>
              <w:adjustRightInd w:val="0"/>
              <w:ind w:left="34"/>
              <w:rPr>
                <w:rFonts w:ascii="Arial" w:hAnsi="Arial" w:cs="Arial"/>
                <w:sz w:val="24"/>
                <w:szCs w:val="24"/>
              </w:rPr>
            </w:pPr>
            <w:r w:rsidRPr="00B37DD2">
              <w:rPr>
                <w:rFonts w:ascii="Arial" w:hAnsi="Arial" w:cs="Arial"/>
                <w:sz w:val="24"/>
                <w:szCs w:val="24"/>
              </w:rPr>
              <w:t xml:space="preserve">City of Cockburn staff </w:t>
            </w:r>
            <w:r w:rsidR="00453B3A" w:rsidRPr="00B37DD2">
              <w:rPr>
                <w:rFonts w:ascii="Arial" w:hAnsi="Arial" w:cs="Arial"/>
                <w:sz w:val="24"/>
                <w:szCs w:val="24"/>
              </w:rPr>
              <w:t>utilise</w:t>
            </w:r>
            <w:r w:rsidRPr="00B37DD2">
              <w:rPr>
                <w:rFonts w:ascii="Arial" w:hAnsi="Arial" w:cs="Arial"/>
                <w:sz w:val="24"/>
                <w:szCs w:val="24"/>
              </w:rPr>
              <w:t xml:space="preserve"> the </w:t>
            </w:r>
            <w:r w:rsidR="002874BB" w:rsidRPr="00B37DD2">
              <w:rPr>
                <w:rFonts w:ascii="Arial" w:hAnsi="Arial" w:cs="Arial"/>
                <w:sz w:val="24"/>
                <w:szCs w:val="24"/>
              </w:rPr>
              <w:t xml:space="preserve">Cultural Diversity </w:t>
            </w:r>
            <w:r w:rsidRPr="00B37DD2">
              <w:rPr>
                <w:rFonts w:ascii="Arial" w:hAnsi="Arial" w:cs="Arial"/>
                <w:sz w:val="24"/>
                <w:szCs w:val="24"/>
              </w:rPr>
              <w:t xml:space="preserve">Officer position for expert advice and guidance as required.  </w:t>
            </w:r>
          </w:p>
        </w:tc>
      </w:tr>
      <w:tr w:rsidR="006B664D" w:rsidRPr="00B37DD2" w:rsidTr="006B664D">
        <w:tc>
          <w:tcPr>
            <w:tcW w:w="14459" w:type="dxa"/>
            <w:gridSpan w:val="6"/>
            <w:shd w:val="clear" w:color="auto" w:fill="FDE9D9" w:themeFill="accent6" w:themeFillTint="33"/>
          </w:tcPr>
          <w:p w:rsidR="006B664D" w:rsidRPr="00B37DD2" w:rsidRDefault="006B664D" w:rsidP="00197D67">
            <w:pPr>
              <w:autoSpaceDE w:val="0"/>
              <w:autoSpaceDN w:val="0"/>
              <w:adjustRightInd w:val="0"/>
              <w:ind w:left="568" w:hanging="567"/>
              <w:rPr>
                <w:rFonts w:ascii="Arial" w:hAnsi="Arial" w:cs="Arial"/>
                <w:b/>
                <w:sz w:val="24"/>
                <w:szCs w:val="24"/>
                <w:lang w:val="en-US"/>
              </w:rPr>
            </w:pPr>
            <w:r w:rsidRPr="00B37DD2">
              <w:rPr>
                <w:rFonts w:ascii="Arial" w:hAnsi="Arial" w:cs="Arial"/>
                <w:b/>
                <w:sz w:val="24"/>
                <w:szCs w:val="24"/>
                <w:lang w:val="en-US"/>
              </w:rPr>
              <w:t xml:space="preserve">Strategy 4.2   </w:t>
            </w:r>
          </w:p>
          <w:p w:rsidR="006B664D" w:rsidRPr="00B37DD2" w:rsidRDefault="006B664D" w:rsidP="007B1936">
            <w:pPr>
              <w:pStyle w:val="ListParagraph"/>
              <w:autoSpaceDE w:val="0"/>
              <w:autoSpaceDN w:val="0"/>
              <w:adjustRightInd w:val="0"/>
              <w:ind w:left="0" w:firstLine="1"/>
              <w:rPr>
                <w:rFonts w:ascii="Arial" w:hAnsi="Arial" w:cs="Arial"/>
                <w:sz w:val="24"/>
                <w:szCs w:val="24"/>
                <w:lang w:val="en-US"/>
              </w:rPr>
            </w:pPr>
            <w:r w:rsidRPr="00B37DD2">
              <w:rPr>
                <w:rFonts w:ascii="Arial" w:eastAsia="Calibri" w:hAnsi="Arial" w:cs="Arial"/>
                <w:sz w:val="24"/>
                <w:szCs w:val="24"/>
                <w:lang w:val="en-US"/>
              </w:rPr>
              <w:t xml:space="preserve">Build the capacity of culturally diverse groups to identify and respond to needs within their own communities. </w:t>
            </w:r>
          </w:p>
        </w:tc>
      </w:tr>
      <w:tr w:rsidR="006B664D" w:rsidRPr="00B37DD2" w:rsidTr="006B664D">
        <w:tc>
          <w:tcPr>
            <w:tcW w:w="5104" w:type="dxa"/>
            <w:gridSpan w:val="2"/>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43"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6B664D" w:rsidRPr="00B37DD2" w:rsidTr="000424C5">
        <w:tc>
          <w:tcPr>
            <w:tcW w:w="5104" w:type="dxa"/>
            <w:gridSpan w:val="2"/>
            <w:shd w:val="clear" w:color="auto" w:fill="F2DBDB" w:themeFill="accent2" w:themeFillTint="33"/>
          </w:tcPr>
          <w:p w:rsidR="006B664D" w:rsidRPr="00B37DD2" w:rsidRDefault="000424C5">
            <w:pPr>
              <w:autoSpaceDE w:val="0"/>
              <w:autoSpaceDN w:val="0"/>
              <w:adjustRightInd w:val="0"/>
              <w:ind w:left="743" w:hanging="709"/>
              <w:rPr>
                <w:rFonts w:ascii="Arial" w:hAnsi="Arial" w:cs="Arial"/>
                <w:sz w:val="24"/>
                <w:szCs w:val="24"/>
              </w:rPr>
            </w:pPr>
            <w:r w:rsidRPr="00B37DD2">
              <w:rPr>
                <w:rFonts w:ascii="Arial" w:hAnsi="Arial" w:cs="Arial"/>
                <w:sz w:val="24"/>
                <w:szCs w:val="24"/>
              </w:rPr>
              <w:t>*</w:t>
            </w:r>
            <w:r w:rsidR="006B664D" w:rsidRPr="00B37DD2">
              <w:rPr>
                <w:rFonts w:ascii="Arial" w:hAnsi="Arial" w:cs="Arial"/>
                <w:sz w:val="24"/>
                <w:szCs w:val="24"/>
              </w:rPr>
              <w:t>4.2.1   Assess, prioritise and respond to appropriate learning and development needs (including English</w:t>
            </w:r>
            <w:r w:rsidR="00811904">
              <w:rPr>
                <w:rFonts w:ascii="Arial" w:hAnsi="Arial" w:cs="Arial"/>
                <w:sz w:val="24"/>
                <w:szCs w:val="24"/>
              </w:rPr>
              <w:t xml:space="preserve"> language classes, </w:t>
            </w:r>
            <w:r w:rsidR="005116A1" w:rsidRPr="00B37DD2">
              <w:rPr>
                <w:rFonts w:ascii="Arial" w:hAnsi="Arial" w:cs="Arial"/>
                <w:sz w:val="24"/>
                <w:szCs w:val="24"/>
              </w:rPr>
              <w:t>culture-spe</w:t>
            </w:r>
            <w:r w:rsidR="006B664D" w:rsidRPr="00B37DD2">
              <w:rPr>
                <w:rFonts w:ascii="Arial" w:hAnsi="Arial" w:cs="Arial"/>
                <w:sz w:val="24"/>
                <w:szCs w:val="24"/>
              </w:rPr>
              <w:t>c</w:t>
            </w:r>
            <w:r w:rsidR="005116A1" w:rsidRPr="00B37DD2">
              <w:rPr>
                <w:rFonts w:ascii="Arial" w:hAnsi="Arial" w:cs="Arial"/>
                <w:sz w:val="24"/>
                <w:szCs w:val="24"/>
              </w:rPr>
              <w:t xml:space="preserve">ific </w:t>
            </w:r>
            <w:r w:rsidR="006B664D" w:rsidRPr="00B37DD2">
              <w:rPr>
                <w:rFonts w:ascii="Arial" w:hAnsi="Arial" w:cs="Arial"/>
                <w:sz w:val="24"/>
                <w:szCs w:val="24"/>
              </w:rPr>
              <w:t>la</w:t>
            </w:r>
            <w:r w:rsidR="005116A1" w:rsidRPr="00B37DD2">
              <w:rPr>
                <w:rFonts w:ascii="Arial" w:hAnsi="Arial" w:cs="Arial"/>
                <w:sz w:val="24"/>
                <w:szCs w:val="24"/>
              </w:rPr>
              <w:t>nguage cla</w:t>
            </w:r>
            <w:r w:rsidR="006B664D" w:rsidRPr="00B37DD2">
              <w:rPr>
                <w:rFonts w:ascii="Arial" w:hAnsi="Arial" w:cs="Arial"/>
                <w:sz w:val="24"/>
                <w:szCs w:val="24"/>
              </w:rPr>
              <w:t>sses</w:t>
            </w:r>
            <w:r w:rsidR="00811904">
              <w:rPr>
                <w:rFonts w:ascii="Arial" w:hAnsi="Arial" w:cs="Arial"/>
                <w:sz w:val="24"/>
                <w:szCs w:val="24"/>
              </w:rPr>
              <w:t xml:space="preserve">, </w:t>
            </w:r>
            <w:proofErr w:type="spellStart"/>
            <w:r w:rsidR="00811904">
              <w:rPr>
                <w:rFonts w:ascii="Arial" w:hAnsi="Arial" w:cs="Arial"/>
                <w:sz w:val="24"/>
                <w:szCs w:val="24"/>
              </w:rPr>
              <w:t>creche</w:t>
            </w:r>
            <w:proofErr w:type="spellEnd"/>
            <w:r w:rsidR="005116A1" w:rsidRPr="00B37DD2">
              <w:rPr>
                <w:rFonts w:ascii="Arial" w:hAnsi="Arial" w:cs="Arial"/>
                <w:sz w:val="24"/>
                <w:szCs w:val="24"/>
              </w:rPr>
              <w:t xml:space="preserve"> and playgroups</w:t>
            </w:r>
            <w:r w:rsidR="006B664D" w:rsidRPr="00B37DD2">
              <w:rPr>
                <w:rFonts w:ascii="Arial" w:hAnsi="Arial" w:cs="Arial"/>
                <w:sz w:val="24"/>
                <w:szCs w:val="24"/>
              </w:rPr>
              <w:t xml:space="preserve">) within </w:t>
            </w:r>
            <w:r w:rsidR="006B664D" w:rsidRPr="00B37DD2">
              <w:rPr>
                <w:rFonts w:ascii="Arial" w:hAnsi="Arial" w:cs="Arial"/>
                <w:sz w:val="24"/>
                <w:szCs w:val="24"/>
              </w:rPr>
              <w:lastRenderedPageBreak/>
              <w:t>culturally diverse communities</w:t>
            </w:r>
            <w:r w:rsidR="00197D67" w:rsidRPr="00B37DD2">
              <w:rPr>
                <w:rFonts w:ascii="Arial" w:hAnsi="Arial" w:cs="Arial"/>
                <w:sz w:val="24"/>
                <w:szCs w:val="24"/>
              </w:rPr>
              <w:t>.</w:t>
            </w:r>
            <w:r w:rsidR="006B664D" w:rsidRPr="00B37DD2">
              <w:rPr>
                <w:rFonts w:ascii="Arial" w:hAnsi="Arial" w:cs="Arial"/>
                <w:sz w:val="24"/>
                <w:szCs w:val="24"/>
              </w:rPr>
              <w:t xml:space="preserve"> </w:t>
            </w:r>
          </w:p>
        </w:tc>
        <w:tc>
          <w:tcPr>
            <w:tcW w:w="3543" w:type="dxa"/>
            <w:shd w:val="clear" w:color="auto" w:fill="F2DBDB" w:themeFill="accent2" w:themeFillTint="33"/>
          </w:tcPr>
          <w:p w:rsidR="00697486" w:rsidRPr="00697486" w:rsidRDefault="002874BB" w:rsidP="00697486">
            <w:pPr>
              <w:pStyle w:val="ListParagraph"/>
              <w:numPr>
                <w:ilvl w:val="0"/>
                <w:numId w:val="27"/>
              </w:numPr>
              <w:autoSpaceDE w:val="0"/>
              <w:autoSpaceDN w:val="0"/>
              <w:adjustRightInd w:val="0"/>
              <w:ind w:left="317" w:hanging="284"/>
              <w:rPr>
                <w:rFonts w:ascii="Arial" w:hAnsi="Arial" w:cs="Arial"/>
                <w:b/>
                <w:sz w:val="24"/>
                <w:szCs w:val="24"/>
              </w:rPr>
            </w:pPr>
            <w:r w:rsidRPr="00B37DD2">
              <w:rPr>
                <w:rFonts w:ascii="Arial" w:hAnsi="Arial" w:cs="Arial"/>
                <w:color w:val="000000"/>
                <w:sz w:val="24"/>
                <w:szCs w:val="24"/>
              </w:rPr>
              <w:lastRenderedPageBreak/>
              <w:t xml:space="preserve">Cultural Diversity </w:t>
            </w:r>
            <w:r w:rsidR="006B664D" w:rsidRPr="00B37DD2">
              <w:rPr>
                <w:rFonts w:ascii="Arial" w:hAnsi="Arial" w:cs="Arial"/>
                <w:color w:val="000000"/>
                <w:sz w:val="24"/>
                <w:szCs w:val="24"/>
              </w:rPr>
              <w:t>Officer</w:t>
            </w:r>
          </w:p>
          <w:p w:rsidR="00697486" w:rsidRPr="00811904" w:rsidRDefault="00697486" w:rsidP="00697486">
            <w:pPr>
              <w:pStyle w:val="ListParagraph"/>
              <w:numPr>
                <w:ilvl w:val="0"/>
                <w:numId w:val="27"/>
              </w:numPr>
              <w:autoSpaceDE w:val="0"/>
              <w:autoSpaceDN w:val="0"/>
              <w:adjustRightInd w:val="0"/>
              <w:ind w:left="317" w:hanging="284"/>
              <w:rPr>
                <w:rFonts w:ascii="Arial" w:hAnsi="Arial" w:cs="Arial"/>
                <w:b/>
                <w:sz w:val="24"/>
                <w:szCs w:val="24"/>
              </w:rPr>
            </w:pPr>
            <w:r w:rsidRPr="00697486">
              <w:rPr>
                <w:rFonts w:ascii="Arial" w:hAnsi="Arial" w:cs="Arial"/>
                <w:sz w:val="24"/>
                <w:szCs w:val="24"/>
              </w:rPr>
              <w:t>Manager Library Services</w:t>
            </w:r>
          </w:p>
          <w:p w:rsidR="00811904" w:rsidRPr="00697486" w:rsidRDefault="00811904" w:rsidP="00697486">
            <w:pPr>
              <w:pStyle w:val="ListParagraph"/>
              <w:numPr>
                <w:ilvl w:val="0"/>
                <w:numId w:val="27"/>
              </w:numPr>
              <w:autoSpaceDE w:val="0"/>
              <w:autoSpaceDN w:val="0"/>
              <w:adjustRightInd w:val="0"/>
              <w:ind w:left="317" w:hanging="284"/>
              <w:rPr>
                <w:rFonts w:ascii="Arial" w:hAnsi="Arial" w:cs="Arial"/>
                <w:b/>
                <w:sz w:val="24"/>
                <w:szCs w:val="24"/>
              </w:rPr>
            </w:pPr>
            <w:r>
              <w:rPr>
                <w:rFonts w:ascii="Arial" w:hAnsi="Arial" w:cs="Arial"/>
                <w:sz w:val="24"/>
                <w:szCs w:val="24"/>
              </w:rPr>
              <w:t>Manager Community Development</w:t>
            </w:r>
          </w:p>
          <w:p w:rsidR="006B664D" w:rsidRPr="00B37DD2" w:rsidRDefault="006B664D" w:rsidP="00197D67">
            <w:pPr>
              <w:autoSpaceDE w:val="0"/>
              <w:autoSpaceDN w:val="0"/>
              <w:adjustRightInd w:val="0"/>
              <w:ind w:left="317" w:hanging="284"/>
              <w:rPr>
                <w:rFonts w:ascii="Arial" w:hAnsi="Arial" w:cs="Arial"/>
                <w:sz w:val="24"/>
                <w:szCs w:val="24"/>
              </w:rPr>
            </w:pPr>
          </w:p>
        </w:tc>
        <w:tc>
          <w:tcPr>
            <w:tcW w:w="1134" w:type="dxa"/>
            <w:shd w:val="clear" w:color="auto" w:fill="F2DBDB" w:themeFill="accent2" w:themeFillTint="33"/>
          </w:tcPr>
          <w:p w:rsidR="006B664D" w:rsidRDefault="00811904" w:rsidP="00197D67">
            <w:pPr>
              <w:autoSpaceDE w:val="0"/>
              <w:autoSpaceDN w:val="0"/>
              <w:adjustRightInd w:val="0"/>
              <w:rPr>
                <w:rFonts w:ascii="Arial" w:hAnsi="Arial" w:cs="Arial"/>
                <w:sz w:val="24"/>
                <w:szCs w:val="24"/>
              </w:rPr>
            </w:pPr>
            <w:r>
              <w:rPr>
                <w:rFonts w:ascii="Arial" w:hAnsi="Arial" w:cs="Arial"/>
                <w:sz w:val="24"/>
                <w:szCs w:val="24"/>
              </w:rPr>
              <w:t>New</w:t>
            </w:r>
          </w:p>
          <w:p w:rsidR="00811904" w:rsidRPr="00B37DD2" w:rsidRDefault="00811904" w:rsidP="00197D67">
            <w:pPr>
              <w:autoSpaceDE w:val="0"/>
              <w:autoSpaceDN w:val="0"/>
              <w:adjustRightInd w:val="0"/>
              <w:rPr>
                <w:rFonts w:ascii="Arial" w:hAnsi="Arial" w:cs="Arial"/>
                <w:sz w:val="24"/>
                <w:szCs w:val="24"/>
              </w:rPr>
            </w:pPr>
            <w:r>
              <w:rPr>
                <w:rFonts w:ascii="Arial" w:hAnsi="Arial" w:cs="Arial"/>
                <w:sz w:val="24"/>
                <w:szCs w:val="24"/>
              </w:rPr>
              <w:t xml:space="preserve">$8000 </w:t>
            </w:r>
          </w:p>
        </w:tc>
        <w:tc>
          <w:tcPr>
            <w:tcW w:w="1134" w:type="dxa"/>
            <w:shd w:val="clear" w:color="auto" w:fill="F2DBDB" w:themeFill="accent2" w:themeFillTint="33"/>
          </w:tcPr>
          <w:p w:rsidR="006B664D" w:rsidRDefault="001D19BB" w:rsidP="00197D67">
            <w:pPr>
              <w:autoSpaceDE w:val="0"/>
              <w:autoSpaceDN w:val="0"/>
              <w:adjustRightInd w:val="0"/>
              <w:rPr>
                <w:rFonts w:ascii="Arial" w:hAnsi="Arial" w:cs="Arial"/>
                <w:sz w:val="24"/>
                <w:szCs w:val="24"/>
              </w:rPr>
            </w:pPr>
            <w:r>
              <w:rPr>
                <w:rFonts w:ascii="Arial" w:hAnsi="Arial" w:cs="Arial"/>
                <w:sz w:val="24"/>
                <w:szCs w:val="24"/>
              </w:rPr>
              <w:t>2019/20</w:t>
            </w:r>
          </w:p>
          <w:p w:rsidR="00811904" w:rsidRPr="00B37DD2" w:rsidRDefault="008C4757" w:rsidP="00197D67">
            <w:pPr>
              <w:autoSpaceDE w:val="0"/>
              <w:autoSpaceDN w:val="0"/>
              <w:adjustRightInd w:val="0"/>
              <w:rPr>
                <w:rFonts w:ascii="Arial" w:hAnsi="Arial" w:cs="Arial"/>
                <w:sz w:val="24"/>
                <w:szCs w:val="24"/>
              </w:rPr>
            </w:pPr>
            <w:r>
              <w:rPr>
                <w:rFonts w:ascii="Arial" w:hAnsi="Arial" w:cs="Arial"/>
                <w:sz w:val="24"/>
                <w:szCs w:val="24"/>
              </w:rPr>
              <w:t>Then ongoing</w:t>
            </w:r>
          </w:p>
        </w:tc>
        <w:tc>
          <w:tcPr>
            <w:tcW w:w="3544" w:type="dxa"/>
            <w:shd w:val="clear" w:color="auto" w:fill="F2DBDB" w:themeFill="accent2" w:themeFillTint="33"/>
          </w:tcPr>
          <w:p w:rsidR="006B664D" w:rsidRPr="00B37DD2" w:rsidRDefault="00DF14C3" w:rsidP="00DF14C3">
            <w:pPr>
              <w:autoSpaceDE w:val="0"/>
              <w:autoSpaceDN w:val="0"/>
              <w:adjustRightInd w:val="0"/>
              <w:rPr>
                <w:rFonts w:ascii="Arial" w:hAnsi="Arial" w:cs="Arial"/>
                <w:sz w:val="24"/>
                <w:szCs w:val="24"/>
              </w:rPr>
            </w:pPr>
            <w:r w:rsidRPr="00B37DD2">
              <w:rPr>
                <w:rFonts w:ascii="Arial" w:hAnsi="Arial" w:cs="Arial"/>
                <w:sz w:val="24"/>
                <w:szCs w:val="24"/>
              </w:rPr>
              <w:t>L</w:t>
            </w:r>
            <w:r w:rsidR="006B664D" w:rsidRPr="00B37DD2">
              <w:rPr>
                <w:rFonts w:ascii="Arial" w:hAnsi="Arial" w:cs="Arial"/>
                <w:sz w:val="24"/>
                <w:szCs w:val="24"/>
              </w:rPr>
              <w:t xml:space="preserve">earning and skill development opportunities, including English language classes, are </w:t>
            </w:r>
            <w:r w:rsidRPr="00B37DD2">
              <w:rPr>
                <w:rFonts w:ascii="Arial" w:hAnsi="Arial" w:cs="Arial"/>
                <w:sz w:val="24"/>
                <w:szCs w:val="24"/>
              </w:rPr>
              <w:t>prioritised and delivered as required.</w:t>
            </w:r>
          </w:p>
          <w:p w:rsidR="006B664D" w:rsidRPr="00B37DD2" w:rsidRDefault="006B664D" w:rsidP="00197D67">
            <w:pPr>
              <w:pStyle w:val="ListParagraph"/>
              <w:autoSpaceDE w:val="0"/>
              <w:autoSpaceDN w:val="0"/>
              <w:adjustRightInd w:val="0"/>
              <w:ind w:left="318"/>
              <w:rPr>
                <w:rFonts w:ascii="Arial" w:hAnsi="Arial" w:cs="Arial"/>
                <w:sz w:val="24"/>
                <w:szCs w:val="24"/>
              </w:rPr>
            </w:pPr>
          </w:p>
        </w:tc>
      </w:tr>
      <w:tr w:rsidR="006B664D" w:rsidRPr="00B37DD2" w:rsidTr="000424C5">
        <w:tc>
          <w:tcPr>
            <w:tcW w:w="5104" w:type="dxa"/>
            <w:gridSpan w:val="2"/>
            <w:shd w:val="clear" w:color="auto" w:fill="F2DBDB" w:themeFill="accent2" w:themeFillTint="33"/>
          </w:tcPr>
          <w:p w:rsidR="00197D67" w:rsidRPr="00B37DD2" w:rsidRDefault="000424C5">
            <w:pPr>
              <w:autoSpaceDE w:val="0"/>
              <w:autoSpaceDN w:val="0"/>
              <w:adjustRightInd w:val="0"/>
              <w:ind w:left="743" w:hanging="709"/>
              <w:rPr>
                <w:rFonts w:ascii="Arial" w:hAnsi="Arial" w:cs="Arial"/>
                <w:sz w:val="24"/>
                <w:szCs w:val="24"/>
              </w:rPr>
            </w:pPr>
            <w:r w:rsidRPr="00B37DD2">
              <w:rPr>
                <w:rFonts w:ascii="Arial" w:hAnsi="Arial" w:cs="Arial"/>
                <w:sz w:val="24"/>
                <w:szCs w:val="24"/>
              </w:rPr>
              <w:lastRenderedPageBreak/>
              <w:t>*</w:t>
            </w:r>
            <w:r w:rsidR="006B664D" w:rsidRPr="00B37DD2">
              <w:rPr>
                <w:rFonts w:ascii="Arial" w:hAnsi="Arial" w:cs="Arial"/>
                <w:sz w:val="24"/>
                <w:szCs w:val="24"/>
              </w:rPr>
              <w:t>4.2.2 Deliver workshops to raise community awareness of grant opportunities and provide guidance to build community’s capacity in developi</w:t>
            </w:r>
            <w:r w:rsidR="00197D67" w:rsidRPr="00B37DD2">
              <w:rPr>
                <w:rFonts w:ascii="Arial" w:hAnsi="Arial" w:cs="Arial"/>
                <w:sz w:val="24"/>
                <w:szCs w:val="24"/>
              </w:rPr>
              <w:t>ng successful project proposals.</w:t>
            </w:r>
          </w:p>
        </w:tc>
        <w:tc>
          <w:tcPr>
            <w:tcW w:w="3543" w:type="dxa"/>
            <w:shd w:val="clear" w:color="auto" w:fill="F2DBDB" w:themeFill="accent2" w:themeFillTint="33"/>
          </w:tcPr>
          <w:p w:rsidR="006B664D" w:rsidRPr="00B37DD2" w:rsidRDefault="002874BB" w:rsidP="00543B78">
            <w:pPr>
              <w:pStyle w:val="ListParagraph"/>
              <w:numPr>
                <w:ilvl w:val="0"/>
                <w:numId w:val="22"/>
              </w:numPr>
              <w:autoSpaceDE w:val="0"/>
              <w:autoSpaceDN w:val="0"/>
              <w:adjustRightInd w:val="0"/>
              <w:ind w:left="317" w:hanging="284"/>
              <w:rPr>
                <w:rFonts w:ascii="Arial" w:hAnsi="Arial" w:cs="Arial"/>
                <w:color w:val="000000"/>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Officer</w:t>
            </w:r>
          </w:p>
          <w:p w:rsidR="006B664D" w:rsidRPr="00B37DD2" w:rsidRDefault="006B664D" w:rsidP="00543B78">
            <w:pPr>
              <w:pStyle w:val="ListParagraph"/>
              <w:numPr>
                <w:ilvl w:val="0"/>
                <w:numId w:val="22"/>
              </w:numPr>
              <w:autoSpaceDE w:val="0"/>
              <w:autoSpaceDN w:val="0"/>
              <w:adjustRightInd w:val="0"/>
              <w:ind w:left="317" w:hanging="284"/>
              <w:rPr>
                <w:rFonts w:ascii="Arial" w:hAnsi="Arial" w:cs="Arial"/>
                <w:color w:val="000000"/>
                <w:sz w:val="24"/>
                <w:szCs w:val="24"/>
              </w:rPr>
            </w:pPr>
            <w:r w:rsidRPr="00B37DD2">
              <w:rPr>
                <w:rFonts w:ascii="Arial" w:hAnsi="Arial" w:cs="Arial"/>
                <w:color w:val="000000"/>
                <w:sz w:val="24"/>
                <w:szCs w:val="24"/>
              </w:rPr>
              <w:t>Grant</w:t>
            </w:r>
            <w:r w:rsidR="008B527E">
              <w:rPr>
                <w:rFonts w:ascii="Arial" w:hAnsi="Arial" w:cs="Arial"/>
                <w:color w:val="000000"/>
                <w:sz w:val="24"/>
                <w:szCs w:val="24"/>
              </w:rPr>
              <w:t>s</w:t>
            </w:r>
            <w:r w:rsidRPr="00B37DD2">
              <w:rPr>
                <w:rFonts w:ascii="Arial" w:hAnsi="Arial" w:cs="Arial"/>
                <w:color w:val="000000"/>
                <w:sz w:val="24"/>
                <w:szCs w:val="24"/>
              </w:rPr>
              <w:t xml:space="preserve"> </w:t>
            </w:r>
            <w:r w:rsidR="00A03660">
              <w:rPr>
                <w:rFonts w:ascii="Arial" w:hAnsi="Arial" w:cs="Arial"/>
                <w:color w:val="000000"/>
                <w:sz w:val="24"/>
                <w:szCs w:val="24"/>
              </w:rPr>
              <w:t>and Research Coordinator</w:t>
            </w:r>
          </w:p>
        </w:tc>
        <w:tc>
          <w:tcPr>
            <w:tcW w:w="1134" w:type="dxa"/>
            <w:shd w:val="clear" w:color="auto" w:fill="F2DBDB" w:themeFill="accent2" w:themeFillTint="33"/>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2DBDB" w:themeFill="accent2" w:themeFillTint="33"/>
          </w:tcPr>
          <w:p w:rsidR="006B664D" w:rsidRPr="00B37DD2" w:rsidRDefault="00EE2C6B"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2DBDB" w:themeFill="accent2" w:themeFillTint="33"/>
          </w:tcPr>
          <w:p w:rsidR="006B664D" w:rsidRPr="00B37DD2" w:rsidRDefault="00DF14C3" w:rsidP="00DF14C3">
            <w:pPr>
              <w:pStyle w:val="ListParagraph"/>
              <w:autoSpaceDE w:val="0"/>
              <w:autoSpaceDN w:val="0"/>
              <w:adjustRightInd w:val="0"/>
              <w:ind w:left="34"/>
              <w:rPr>
                <w:rFonts w:ascii="Arial" w:hAnsi="Arial" w:cs="Arial"/>
                <w:sz w:val="24"/>
                <w:szCs w:val="24"/>
              </w:rPr>
            </w:pPr>
            <w:r w:rsidRPr="00B37DD2">
              <w:rPr>
                <w:rFonts w:ascii="Arial" w:hAnsi="Arial" w:cs="Arial"/>
                <w:sz w:val="24"/>
                <w:szCs w:val="24"/>
              </w:rPr>
              <w:t xml:space="preserve">Workshops </w:t>
            </w:r>
            <w:r w:rsidR="00EE2C6B" w:rsidRPr="00B37DD2">
              <w:rPr>
                <w:rFonts w:ascii="Arial" w:hAnsi="Arial" w:cs="Arial"/>
                <w:sz w:val="24"/>
                <w:szCs w:val="24"/>
              </w:rPr>
              <w:t xml:space="preserve">are delivered and guidance provided as required to build community capacity to develop successful project proposals. </w:t>
            </w:r>
          </w:p>
          <w:p w:rsidR="00EE2C6B" w:rsidRPr="00B37DD2" w:rsidRDefault="00EE2C6B" w:rsidP="00DF14C3">
            <w:pPr>
              <w:pStyle w:val="ListParagraph"/>
              <w:autoSpaceDE w:val="0"/>
              <w:autoSpaceDN w:val="0"/>
              <w:adjustRightInd w:val="0"/>
              <w:ind w:left="34"/>
              <w:rPr>
                <w:rFonts w:ascii="Arial" w:hAnsi="Arial" w:cs="Arial"/>
                <w:sz w:val="24"/>
                <w:szCs w:val="24"/>
              </w:rPr>
            </w:pPr>
          </w:p>
        </w:tc>
      </w:tr>
      <w:tr w:rsidR="006B664D" w:rsidRPr="00B37DD2" w:rsidTr="004A4A26">
        <w:tc>
          <w:tcPr>
            <w:tcW w:w="5104" w:type="dxa"/>
            <w:gridSpan w:val="2"/>
            <w:shd w:val="clear" w:color="auto" w:fill="F2DBDB" w:themeFill="accent2" w:themeFillTint="33"/>
          </w:tcPr>
          <w:p w:rsidR="00C03F2A" w:rsidRPr="00B37DD2" w:rsidRDefault="004A4A26" w:rsidP="00134781">
            <w:pPr>
              <w:autoSpaceDE w:val="0"/>
              <w:autoSpaceDN w:val="0"/>
              <w:adjustRightInd w:val="0"/>
              <w:ind w:left="743" w:hanging="709"/>
              <w:rPr>
                <w:rFonts w:ascii="Arial" w:hAnsi="Arial" w:cs="Arial"/>
                <w:sz w:val="24"/>
                <w:szCs w:val="24"/>
              </w:rPr>
            </w:pPr>
            <w:r w:rsidRPr="00B37DD2">
              <w:rPr>
                <w:rFonts w:ascii="Arial" w:hAnsi="Arial" w:cs="Arial"/>
                <w:sz w:val="24"/>
                <w:szCs w:val="24"/>
              </w:rPr>
              <w:t>*</w:t>
            </w:r>
            <w:r w:rsidR="006B664D" w:rsidRPr="00B37DD2">
              <w:rPr>
                <w:rFonts w:ascii="Arial" w:hAnsi="Arial" w:cs="Arial"/>
                <w:sz w:val="24"/>
                <w:szCs w:val="24"/>
              </w:rPr>
              <w:t>4.2.3</w:t>
            </w:r>
            <w:r w:rsidR="00197D67" w:rsidRPr="00B37DD2">
              <w:rPr>
                <w:rFonts w:ascii="Arial" w:hAnsi="Arial" w:cs="Arial"/>
                <w:sz w:val="24"/>
                <w:szCs w:val="24"/>
              </w:rPr>
              <w:t xml:space="preserve"> </w:t>
            </w:r>
            <w:r w:rsidR="006B664D" w:rsidRPr="00B37DD2">
              <w:rPr>
                <w:rFonts w:ascii="Arial" w:hAnsi="Arial" w:cs="Arial"/>
                <w:sz w:val="24"/>
                <w:szCs w:val="24"/>
              </w:rPr>
              <w:t>Encourage and support community groups to become incorporated, build their confidence and ability to become self-sufficient.</w:t>
            </w:r>
          </w:p>
          <w:p w:rsidR="00C03F2A" w:rsidRPr="00B37DD2" w:rsidRDefault="00C03F2A" w:rsidP="00134781">
            <w:pPr>
              <w:autoSpaceDE w:val="0"/>
              <w:autoSpaceDN w:val="0"/>
              <w:adjustRightInd w:val="0"/>
              <w:ind w:left="743" w:hanging="709"/>
              <w:rPr>
                <w:rFonts w:ascii="Arial" w:hAnsi="Arial" w:cs="Arial"/>
                <w:sz w:val="24"/>
                <w:szCs w:val="24"/>
              </w:rPr>
            </w:pPr>
          </w:p>
        </w:tc>
        <w:tc>
          <w:tcPr>
            <w:tcW w:w="3543" w:type="dxa"/>
            <w:shd w:val="clear" w:color="auto" w:fill="F2DBDB" w:themeFill="accent2" w:themeFillTint="33"/>
          </w:tcPr>
          <w:p w:rsidR="006B664D" w:rsidRPr="00B37DD2" w:rsidRDefault="006B664D" w:rsidP="00A73302">
            <w:pPr>
              <w:pStyle w:val="ListParagraph"/>
              <w:numPr>
                <w:ilvl w:val="0"/>
                <w:numId w:val="42"/>
              </w:numPr>
              <w:autoSpaceDE w:val="0"/>
              <w:autoSpaceDN w:val="0"/>
              <w:adjustRightInd w:val="0"/>
              <w:ind w:left="317" w:hanging="284"/>
              <w:rPr>
                <w:rFonts w:ascii="Arial" w:hAnsi="Arial" w:cs="Arial"/>
                <w:color w:val="000000"/>
                <w:sz w:val="24"/>
                <w:szCs w:val="24"/>
              </w:rPr>
            </w:pPr>
            <w:r w:rsidRPr="00B37DD2">
              <w:rPr>
                <w:rFonts w:ascii="Arial" w:hAnsi="Arial" w:cs="Arial"/>
                <w:color w:val="000000"/>
                <w:sz w:val="24"/>
                <w:szCs w:val="24"/>
              </w:rPr>
              <w:t xml:space="preserve">Community </w:t>
            </w:r>
            <w:r w:rsidR="008B527E">
              <w:rPr>
                <w:rFonts w:ascii="Arial" w:hAnsi="Arial" w:cs="Arial"/>
                <w:color w:val="000000"/>
                <w:sz w:val="24"/>
                <w:szCs w:val="24"/>
              </w:rPr>
              <w:t>D</w:t>
            </w:r>
            <w:r w:rsidRPr="00B37DD2">
              <w:rPr>
                <w:rFonts w:ascii="Arial" w:hAnsi="Arial" w:cs="Arial"/>
                <w:color w:val="000000"/>
                <w:sz w:val="24"/>
                <w:szCs w:val="24"/>
              </w:rPr>
              <w:t>evelopment team</w:t>
            </w:r>
          </w:p>
          <w:p w:rsidR="006B664D" w:rsidRPr="00B37DD2" w:rsidRDefault="002874BB" w:rsidP="00A73302">
            <w:pPr>
              <w:pStyle w:val="ListParagraph"/>
              <w:numPr>
                <w:ilvl w:val="0"/>
                <w:numId w:val="42"/>
              </w:numPr>
              <w:autoSpaceDE w:val="0"/>
              <w:autoSpaceDN w:val="0"/>
              <w:adjustRightInd w:val="0"/>
              <w:ind w:left="317" w:hanging="284"/>
              <w:rPr>
                <w:rFonts w:ascii="Arial" w:hAnsi="Arial" w:cs="Arial"/>
                <w:color w:val="000000"/>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w:t>
            </w:r>
            <w:r w:rsidR="00A03660">
              <w:rPr>
                <w:rFonts w:ascii="Arial" w:hAnsi="Arial" w:cs="Arial"/>
                <w:color w:val="000000"/>
                <w:sz w:val="24"/>
                <w:szCs w:val="24"/>
              </w:rPr>
              <w:t>r</w:t>
            </w:r>
          </w:p>
        </w:tc>
        <w:tc>
          <w:tcPr>
            <w:tcW w:w="1134" w:type="dxa"/>
            <w:shd w:val="clear" w:color="auto" w:fill="F2DBDB" w:themeFill="accent2" w:themeFillTint="33"/>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2DBDB" w:themeFill="accent2" w:themeFillTint="33"/>
          </w:tcPr>
          <w:p w:rsidR="006B664D" w:rsidRPr="00B37DD2" w:rsidRDefault="00EE2C6B"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2DBDB" w:themeFill="accent2" w:themeFillTint="33"/>
          </w:tcPr>
          <w:p w:rsidR="001710EE" w:rsidRPr="00B37DD2" w:rsidRDefault="00EE2C6B" w:rsidP="00EE2C6B">
            <w:pPr>
              <w:autoSpaceDE w:val="0"/>
              <w:autoSpaceDN w:val="0"/>
              <w:adjustRightInd w:val="0"/>
              <w:rPr>
                <w:rFonts w:ascii="Arial" w:hAnsi="Arial" w:cs="Arial"/>
                <w:sz w:val="24"/>
                <w:szCs w:val="24"/>
              </w:rPr>
            </w:pPr>
            <w:r w:rsidRPr="00B37DD2">
              <w:rPr>
                <w:rFonts w:ascii="Arial" w:hAnsi="Arial" w:cs="Arial"/>
                <w:sz w:val="24"/>
                <w:szCs w:val="24"/>
              </w:rPr>
              <w:t>Encouragement and support delivered to community groups to build confidence and self-sufficiency.</w:t>
            </w:r>
          </w:p>
          <w:p w:rsidR="001710EE" w:rsidRPr="00B37DD2" w:rsidRDefault="001710EE" w:rsidP="00EE2C6B">
            <w:pPr>
              <w:autoSpaceDE w:val="0"/>
              <w:autoSpaceDN w:val="0"/>
              <w:adjustRightInd w:val="0"/>
              <w:rPr>
                <w:rFonts w:ascii="Arial" w:hAnsi="Arial" w:cs="Arial"/>
                <w:sz w:val="24"/>
                <w:szCs w:val="24"/>
              </w:rPr>
            </w:pPr>
          </w:p>
        </w:tc>
      </w:tr>
      <w:tr w:rsidR="006B664D" w:rsidRPr="00B37DD2" w:rsidTr="006B664D">
        <w:tc>
          <w:tcPr>
            <w:tcW w:w="5104" w:type="dxa"/>
            <w:gridSpan w:val="2"/>
            <w:shd w:val="clear" w:color="auto" w:fill="FFFFFF" w:themeFill="background1"/>
          </w:tcPr>
          <w:p w:rsidR="006B664D" w:rsidRPr="00B37DD2" w:rsidRDefault="006B664D">
            <w:pPr>
              <w:autoSpaceDE w:val="0"/>
              <w:autoSpaceDN w:val="0"/>
              <w:adjustRightInd w:val="0"/>
              <w:ind w:left="743" w:hanging="709"/>
              <w:rPr>
                <w:rFonts w:ascii="Arial" w:hAnsi="Arial" w:cs="Arial"/>
                <w:sz w:val="24"/>
                <w:szCs w:val="24"/>
              </w:rPr>
            </w:pPr>
            <w:r w:rsidRPr="00B37DD2">
              <w:rPr>
                <w:rFonts w:ascii="Arial" w:hAnsi="Arial" w:cs="Arial"/>
                <w:sz w:val="24"/>
                <w:szCs w:val="24"/>
              </w:rPr>
              <w:t xml:space="preserve">4.2.4 </w:t>
            </w:r>
            <w:r w:rsidR="00197D67" w:rsidRPr="00B37DD2">
              <w:rPr>
                <w:rFonts w:ascii="Arial" w:hAnsi="Arial" w:cs="Arial"/>
                <w:sz w:val="24"/>
                <w:szCs w:val="24"/>
              </w:rPr>
              <w:t xml:space="preserve">  </w:t>
            </w:r>
            <w:r w:rsidRPr="00B37DD2">
              <w:rPr>
                <w:rFonts w:ascii="Arial" w:hAnsi="Arial" w:cs="Arial"/>
                <w:sz w:val="24"/>
                <w:szCs w:val="24"/>
              </w:rPr>
              <w:t>Actively support communities to initiate and lead projects, events and activities</w:t>
            </w:r>
            <w:r w:rsidR="00C03F2A" w:rsidRPr="00B37DD2">
              <w:rPr>
                <w:rFonts w:ascii="Arial" w:hAnsi="Arial" w:cs="Arial"/>
                <w:sz w:val="24"/>
                <w:szCs w:val="24"/>
              </w:rPr>
              <w:t>.</w:t>
            </w:r>
            <w:r w:rsidRPr="00B37DD2">
              <w:rPr>
                <w:rFonts w:ascii="Arial" w:hAnsi="Arial" w:cs="Arial"/>
                <w:sz w:val="24"/>
                <w:szCs w:val="24"/>
              </w:rPr>
              <w:t xml:space="preserve"> </w:t>
            </w:r>
          </w:p>
        </w:tc>
        <w:tc>
          <w:tcPr>
            <w:tcW w:w="3543" w:type="dxa"/>
            <w:shd w:val="clear" w:color="auto" w:fill="FFFFFF" w:themeFill="background1"/>
          </w:tcPr>
          <w:p w:rsidR="006B664D" w:rsidRPr="00B37DD2" w:rsidRDefault="002874BB" w:rsidP="00A73302">
            <w:pPr>
              <w:pStyle w:val="ListParagraph"/>
              <w:numPr>
                <w:ilvl w:val="0"/>
                <w:numId w:val="43"/>
              </w:numPr>
              <w:autoSpaceDE w:val="0"/>
              <w:autoSpaceDN w:val="0"/>
              <w:adjustRightInd w:val="0"/>
              <w:ind w:left="317" w:hanging="284"/>
              <w:rPr>
                <w:rFonts w:ascii="Arial" w:hAnsi="Arial" w:cs="Arial"/>
                <w:color w:val="000000"/>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w:t>
            </w:r>
            <w:r w:rsidR="00A03660">
              <w:rPr>
                <w:rFonts w:ascii="Arial" w:hAnsi="Arial" w:cs="Arial"/>
                <w:color w:val="000000"/>
                <w:sz w:val="24"/>
                <w:szCs w:val="24"/>
              </w:rPr>
              <w:t>r</w:t>
            </w: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FFFFF" w:themeFill="background1"/>
          </w:tcPr>
          <w:p w:rsidR="006B664D" w:rsidRPr="00B37DD2" w:rsidRDefault="00EE2C6B"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FFFFF" w:themeFill="background1"/>
          </w:tcPr>
          <w:p w:rsidR="00EE2C6B" w:rsidRPr="00B37DD2" w:rsidRDefault="00EE2C6B" w:rsidP="004D3B0A">
            <w:pPr>
              <w:autoSpaceDE w:val="0"/>
              <w:autoSpaceDN w:val="0"/>
              <w:adjustRightInd w:val="0"/>
              <w:ind w:left="34"/>
              <w:rPr>
                <w:rFonts w:ascii="Arial" w:hAnsi="Arial" w:cs="Arial"/>
                <w:sz w:val="24"/>
                <w:szCs w:val="24"/>
              </w:rPr>
            </w:pPr>
            <w:r w:rsidRPr="00B37DD2">
              <w:rPr>
                <w:rFonts w:ascii="Arial" w:hAnsi="Arial" w:cs="Arial"/>
                <w:sz w:val="24"/>
                <w:szCs w:val="24"/>
              </w:rPr>
              <w:t>Communities are actively supported to initiate and lead projects, events and activities.</w:t>
            </w:r>
          </w:p>
        </w:tc>
      </w:tr>
      <w:tr w:rsidR="006B664D" w:rsidRPr="00B37DD2" w:rsidTr="006B664D">
        <w:tc>
          <w:tcPr>
            <w:tcW w:w="5104" w:type="dxa"/>
            <w:gridSpan w:val="2"/>
            <w:shd w:val="clear" w:color="auto" w:fill="FFFFFF" w:themeFill="background1"/>
          </w:tcPr>
          <w:p w:rsidR="006B664D" w:rsidRPr="00B37DD2" w:rsidRDefault="006B664D" w:rsidP="008B527E">
            <w:pPr>
              <w:autoSpaceDE w:val="0"/>
              <w:autoSpaceDN w:val="0"/>
              <w:adjustRightInd w:val="0"/>
              <w:spacing w:after="200"/>
              <w:ind w:left="743" w:hanging="743"/>
              <w:rPr>
                <w:rFonts w:ascii="Arial" w:hAnsi="Arial" w:cs="Arial"/>
                <w:sz w:val="24"/>
                <w:szCs w:val="24"/>
              </w:rPr>
            </w:pPr>
            <w:r w:rsidRPr="00B37DD2">
              <w:rPr>
                <w:rFonts w:ascii="Arial" w:eastAsia="Calibri" w:hAnsi="Arial" w:cs="Arial"/>
                <w:sz w:val="24"/>
                <w:szCs w:val="24"/>
                <w:lang w:val="en-US"/>
              </w:rPr>
              <w:t xml:space="preserve">4.2.5 </w:t>
            </w:r>
            <w:r w:rsidR="00197D67" w:rsidRPr="00B37DD2">
              <w:rPr>
                <w:rFonts w:ascii="Arial" w:eastAsia="Calibri" w:hAnsi="Arial" w:cs="Arial"/>
                <w:sz w:val="24"/>
                <w:szCs w:val="24"/>
                <w:lang w:val="en-US"/>
              </w:rPr>
              <w:t xml:space="preserve">  </w:t>
            </w:r>
            <w:r w:rsidRPr="00B37DD2">
              <w:rPr>
                <w:rFonts w:ascii="Arial" w:eastAsia="Calibri" w:hAnsi="Arial" w:cs="Arial"/>
                <w:sz w:val="24"/>
                <w:szCs w:val="24"/>
                <w:lang w:val="en-US"/>
              </w:rPr>
              <w:t xml:space="preserve">Facilitate opportunities for established culturally diverse communities to provide guidance, support and mentoring to build </w:t>
            </w:r>
            <w:r w:rsidR="00EE2C6B" w:rsidRPr="00B37DD2">
              <w:rPr>
                <w:rFonts w:ascii="Arial" w:eastAsia="Calibri" w:hAnsi="Arial" w:cs="Arial"/>
                <w:sz w:val="24"/>
                <w:szCs w:val="24"/>
                <w:lang w:val="en-US"/>
              </w:rPr>
              <w:t>the capacity of new and emerging community groups.</w:t>
            </w:r>
          </w:p>
        </w:tc>
        <w:tc>
          <w:tcPr>
            <w:tcW w:w="3543" w:type="dxa"/>
            <w:shd w:val="clear" w:color="auto" w:fill="FFFFFF" w:themeFill="background1"/>
          </w:tcPr>
          <w:p w:rsidR="006B664D" w:rsidRPr="00B37DD2" w:rsidRDefault="002874BB" w:rsidP="00A73302">
            <w:pPr>
              <w:pStyle w:val="ListParagraph"/>
              <w:numPr>
                <w:ilvl w:val="0"/>
                <w:numId w:val="43"/>
              </w:numPr>
              <w:autoSpaceDE w:val="0"/>
              <w:autoSpaceDN w:val="0"/>
              <w:adjustRightInd w:val="0"/>
              <w:ind w:left="317" w:hanging="284"/>
              <w:rPr>
                <w:rFonts w:ascii="Arial" w:hAnsi="Arial" w:cs="Arial"/>
                <w:color w:val="000000"/>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w:t>
            </w:r>
            <w:r w:rsidR="00197D67" w:rsidRPr="00B37DD2">
              <w:rPr>
                <w:rFonts w:ascii="Arial" w:hAnsi="Arial" w:cs="Arial"/>
                <w:color w:val="000000"/>
                <w:sz w:val="24"/>
                <w:szCs w:val="24"/>
              </w:rPr>
              <w:t>r</w:t>
            </w: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FFFFF" w:themeFill="background1"/>
          </w:tcPr>
          <w:p w:rsidR="006B664D" w:rsidRPr="00B37DD2" w:rsidRDefault="00EE2C6B"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FFFFF" w:themeFill="background1"/>
          </w:tcPr>
          <w:p w:rsidR="00EE2C6B" w:rsidRPr="00B37DD2" w:rsidRDefault="00EE2C6B">
            <w:pPr>
              <w:autoSpaceDE w:val="0"/>
              <w:autoSpaceDN w:val="0"/>
              <w:adjustRightInd w:val="0"/>
              <w:rPr>
                <w:rFonts w:ascii="Arial" w:hAnsi="Arial" w:cs="Arial"/>
                <w:sz w:val="24"/>
                <w:szCs w:val="24"/>
              </w:rPr>
            </w:pPr>
            <w:r w:rsidRPr="00B37DD2">
              <w:rPr>
                <w:rFonts w:ascii="Arial" w:hAnsi="Arial" w:cs="Arial"/>
                <w:sz w:val="24"/>
                <w:szCs w:val="24"/>
              </w:rPr>
              <w:t xml:space="preserve">Opportunities are provided </w:t>
            </w:r>
            <w:r w:rsidRPr="00B37DD2">
              <w:rPr>
                <w:rFonts w:ascii="Arial" w:eastAsia="Calibri" w:hAnsi="Arial" w:cs="Arial"/>
                <w:sz w:val="24"/>
                <w:szCs w:val="24"/>
                <w:lang w:val="en-US"/>
              </w:rPr>
              <w:t>for established culturally diverse communities to provide guidance, support and mentoring to build the capacity of new and emerging community groups.</w:t>
            </w:r>
          </w:p>
        </w:tc>
      </w:tr>
      <w:tr w:rsidR="006B664D" w:rsidRPr="00B37DD2" w:rsidTr="006B664D">
        <w:tc>
          <w:tcPr>
            <w:tcW w:w="5104" w:type="dxa"/>
            <w:gridSpan w:val="2"/>
            <w:shd w:val="clear" w:color="auto" w:fill="FFFFFF" w:themeFill="background1"/>
          </w:tcPr>
          <w:p w:rsidR="00485267" w:rsidRPr="00B37DD2" w:rsidRDefault="006B664D" w:rsidP="007B1936">
            <w:pPr>
              <w:autoSpaceDE w:val="0"/>
              <w:autoSpaceDN w:val="0"/>
              <w:adjustRightInd w:val="0"/>
              <w:ind w:left="743" w:hanging="709"/>
              <w:rPr>
                <w:rFonts w:ascii="Arial" w:hAnsi="Arial" w:cs="Arial"/>
                <w:sz w:val="24"/>
                <w:szCs w:val="24"/>
              </w:rPr>
            </w:pPr>
            <w:proofErr w:type="gramStart"/>
            <w:r w:rsidRPr="00B37DD2">
              <w:rPr>
                <w:rFonts w:ascii="Arial" w:hAnsi="Arial" w:cs="Arial"/>
                <w:sz w:val="24"/>
                <w:szCs w:val="24"/>
              </w:rPr>
              <w:t xml:space="preserve">4.2.6 </w:t>
            </w:r>
            <w:r w:rsidR="00485267" w:rsidRPr="00B37DD2">
              <w:rPr>
                <w:rFonts w:ascii="Arial" w:hAnsi="Arial" w:cs="Arial"/>
                <w:sz w:val="24"/>
                <w:szCs w:val="24"/>
              </w:rPr>
              <w:t xml:space="preserve"> </w:t>
            </w:r>
            <w:r w:rsidRPr="00B37DD2">
              <w:rPr>
                <w:rFonts w:ascii="Arial" w:hAnsi="Arial" w:cs="Arial"/>
                <w:sz w:val="24"/>
                <w:szCs w:val="24"/>
              </w:rPr>
              <w:t>Encourage</w:t>
            </w:r>
            <w:proofErr w:type="gramEnd"/>
            <w:r w:rsidRPr="00B37DD2">
              <w:rPr>
                <w:rFonts w:ascii="Arial" w:hAnsi="Arial" w:cs="Arial"/>
                <w:sz w:val="24"/>
                <w:szCs w:val="24"/>
              </w:rPr>
              <w:t xml:space="preserve"> and facilitate cross-cultural collaboration in delivering events, projects and activities to build on social capital</w:t>
            </w:r>
            <w:r w:rsidR="00EE2C6B" w:rsidRPr="00B37DD2">
              <w:rPr>
                <w:rFonts w:ascii="Arial" w:hAnsi="Arial" w:cs="Arial"/>
                <w:sz w:val="24"/>
                <w:szCs w:val="24"/>
              </w:rPr>
              <w:t>.</w:t>
            </w:r>
          </w:p>
        </w:tc>
        <w:tc>
          <w:tcPr>
            <w:tcW w:w="3543" w:type="dxa"/>
            <w:shd w:val="clear" w:color="auto" w:fill="FFFFFF" w:themeFill="background1"/>
          </w:tcPr>
          <w:p w:rsidR="006B664D" w:rsidRPr="00B37DD2" w:rsidRDefault="002874BB" w:rsidP="00A73302">
            <w:pPr>
              <w:pStyle w:val="ListParagraph"/>
              <w:numPr>
                <w:ilvl w:val="0"/>
                <w:numId w:val="43"/>
              </w:numPr>
              <w:autoSpaceDE w:val="0"/>
              <w:autoSpaceDN w:val="0"/>
              <w:adjustRightInd w:val="0"/>
              <w:ind w:left="317" w:hanging="284"/>
              <w:rPr>
                <w:rFonts w:ascii="Arial" w:hAnsi="Arial" w:cs="Arial"/>
                <w:color w:val="000000"/>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Officer</w:t>
            </w: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FFFFF" w:themeFill="background1"/>
          </w:tcPr>
          <w:p w:rsidR="006B664D" w:rsidRPr="00B37DD2" w:rsidRDefault="00EE2C6B"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FFFFF" w:themeFill="background1"/>
          </w:tcPr>
          <w:p w:rsidR="00EE2C6B" w:rsidRPr="00B37DD2" w:rsidRDefault="00EE2C6B">
            <w:pPr>
              <w:autoSpaceDE w:val="0"/>
              <w:autoSpaceDN w:val="0"/>
              <w:adjustRightInd w:val="0"/>
              <w:ind w:left="34"/>
              <w:rPr>
                <w:rFonts w:ascii="Arial" w:hAnsi="Arial" w:cs="Arial"/>
                <w:sz w:val="24"/>
                <w:szCs w:val="24"/>
              </w:rPr>
            </w:pPr>
            <w:r w:rsidRPr="00B37DD2">
              <w:rPr>
                <w:rFonts w:ascii="Arial" w:hAnsi="Arial" w:cs="Arial"/>
                <w:sz w:val="24"/>
                <w:szCs w:val="24"/>
              </w:rPr>
              <w:t xml:space="preserve">Cross-cultural collaboration to </w:t>
            </w:r>
            <w:r w:rsidR="0092797C" w:rsidRPr="00B37DD2">
              <w:rPr>
                <w:rFonts w:ascii="Arial" w:hAnsi="Arial" w:cs="Arial"/>
                <w:sz w:val="24"/>
                <w:szCs w:val="24"/>
              </w:rPr>
              <w:t>d</w:t>
            </w:r>
            <w:r w:rsidRPr="00B37DD2">
              <w:rPr>
                <w:rFonts w:ascii="Arial" w:hAnsi="Arial" w:cs="Arial"/>
                <w:sz w:val="24"/>
                <w:szCs w:val="24"/>
              </w:rPr>
              <w:t>eliver events, projects and activities is encouraged and facilitated.</w:t>
            </w:r>
          </w:p>
        </w:tc>
      </w:tr>
      <w:tr w:rsidR="006B664D" w:rsidRPr="00B37DD2" w:rsidTr="006B664D">
        <w:tc>
          <w:tcPr>
            <w:tcW w:w="14459" w:type="dxa"/>
            <w:gridSpan w:val="6"/>
            <w:shd w:val="clear" w:color="auto" w:fill="FDE9D9" w:themeFill="accent6" w:themeFillTint="33"/>
          </w:tcPr>
          <w:p w:rsidR="00485267" w:rsidRPr="00B37DD2" w:rsidRDefault="006B664D" w:rsidP="00485267">
            <w:pPr>
              <w:autoSpaceDE w:val="0"/>
              <w:autoSpaceDN w:val="0"/>
              <w:adjustRightInd w:val="0"/>
              <w:rPr>
                <w:rFonts w:ascii="Arial" w:hAnsi="Arial" w:cs="Arial"/>
                <w:sz w:val="24"/>
                <w:szCs w:val="24"/>
              </w:rPr>
            </w:pPr>
            <w:r w:rsidRPr="00B37DD2">
              <w:rPr>
                <w:rFonts w:ascii="Arial" w:hAnsi="Arial" w:cs="Arial"/>
                <w:b/>
                <w:sz w:val="24"/>
                <w:szCs w:val="24"/>
              </w:rPr>
              <w:t>Strategy 4.3</w:t>
            </w:r>
          </w:p>
          <w:p w:rsidR="006B664D" w:rsidRPr="00B37DD2" w:rsidRDefault="005116A1">
            <w:pPr>
              <w:autoSpaceDE w:val="0"/>
              <w:autoSpaceDN w:val="0"/>
              <w:adjustRightInd w:val="0"/>
              <w:rPr>
                <w:rFonts w:ascii="Arial" w:hAnsi="Arial" w:cs="Arial"/>
                <w:sz w:val="24"/>
                <w:szCs w:val="24"/>
              </w:rPr>
            </w:pPr>
            <w:r w:rsidRPr="00B37DD2">
              <w:rPr>
                <w:rFonts w:ascii="Arial" w:hAnsi="Arial" w:cs="Arial"/>
                <w:sz w:val="24"/>
                <w:szCs w:val="24"/>
              </w:rPr>
              <w:t xml:space="preserve">Support culturally diverse and inclusive </w:t>
            </w:r>
            <w:r w:rsidR="006B664D" w:rsidRPr="00B37DD2">
              <w:rPr>
                <w:rFonts w:ascii="Arial" w:hAnsi="Arial" w:cs="Arial"/>
                <w:sz w:val="24"/>
                <w:szCs w:val="24"/>
              </w:rPr>
              <w:t>communities to work more closely with schools to identify and better meet their needs</w:t>
            </w:r>
            <w:r w:rsidR="008B527E">
              <w:rPr>
                <w:rFonts w:ascii="Arial" w:hAnsi="Arial" w:cs="Arial"/>
                <w:sz w:val="24"/>
                <w:szCs w:val="24"/>
              </w:rPr>
              <w:t>.</w:t>
            </w:r>
            <w:r w:rsidR="006B664D" w:rsidRPr="00B37DD2">
              <w:rPr>
                <w:rFonts w:ascii="Arial" w:hAnsi="Arial" w:cs="Arial"/>
                <w:sz w:val="24"/>
                <w:szCs w:val="24"/>
              </w:rPr>
              <w:t xml:space="preserve"> </w:t>
            </w:r>
          </w:p>
        </w:tc>
      </w:tr>
      <w:tr w:rsidR="006B664D" w:rsidRPr="00B37DD2" w:rsidTr="006B664D">
        <w:tc>
          <w:tcPr>
            <w:tcW w:w="5104" w:type="dxa"/>
            <w:gridSpan w:val="2"/>
            <w:shd w:val="clear" w:color="auto" w:fill="FFFFFF" w:themeFill="background1"/>
          </w:tcPr>
          <w:p w:rsidR="006B664D" w:rsidRPr="00B37DD2" w:rsidRDefault="006B664D" w:rsidP="008B527E">
            <w:pPr>
              <w:autoSpaceDE w:val="0"/>
              <w:autoSpaceDN w:val="0"/>
              <w:adjustRightInd w:val="0"/>
              <w:ind w:left="743" w:hanging="709"/>
              <w:rPr>
                <w:rFonts w:ascii="Arial" w:hAnsi="Arial" w:cs="Arial"/>
                <w:sz w:val="24"/>
                <w:szCs w:val="24"/>
              </w:rPr>
            </w:pPr>
            <w:proofErr w:type="gramStart"/>
            <w:r w:rsidRPr="00B37DD2">
              <w:rPr>
                <w:rFonts w:ascii="Arial" w:hAnsi="Arial" w:cs="Arial"/>
                <w:sz w:val="24"/>
                <w:szCs w:val="24"/>
              </w:rPr>
              <w:t xml:space="preserve">4.3.1 </w:t>
            </w:r>
            <w:r w:rsidR="00485267" w:rsidRPr="00B37DD2">
              <w:rPr>
                <w:rFonts w:ascii="Arial" w:hAnsi="Arial" w:cs="Arial"/>
                <w:sz w:val="24"/>
                <w:szCs w:val="24"/>
              </w:rPr>
              <w:t xml:space="preserve"> </w:t>
            </w:r>
            <w:r w:rsidRPr="00B37DD2">
              <w:rPr>
                <w:rFonts w:ascii="Arial" w:hAnsi="Arial" w:cs="Arial"/>
                <w:sz w:val="24"/>
                <w:szCs w:val="24"/>
              </w:rPr>
              <w:t>Explore</w:t>
            </w:r>
            <w:proofErr w:type="gramEnd"/>
            <w:r w:rsidRPr="00B37DD2">
              <w:rPr>
                <w:rFonts w:ascii="Arial" w:hAnsi="Arial" w:cs="Arial"/>
                <w:sz w:val="24"/>
                <w:szCs w:val="24"/>
              </w:rPr>
              <w:t xml:space="preserve"> opportunities to involve </w:t>
            </w:r>
            <w:r w:rsidR="004B62E1" w:rsidRPr="00B37DD2">
              <w:rPr>
                <w:rFonts w:ascii="Arial" w:hAnsi="Arial" w:cs="Arial"/>
                <w:sz w:val="24"/>
                <w:szCs w:val="24"/>
              </w:rPr>
              <w:t xml:space="preserve">local </w:t>
            </w:r>
            <w:r w:rsidRPr="00B37DD2">
              <w:rPr>
                <w:rFonts w:ascii="Arial" w:hAnsi="Arial" w:cs="Arial"/>
                <w:sz w:val="24"/>
                <w:szCs w:val="24"/>
              </w:rPr>
              <w:t xml:space="preserve">students and schools in cultural events </w:t>
            </w:r>
            <w:r w:rsidRPr="00B37DD2">
              <w:rPr>
                <w:rFonts w:ascii="Arial" w:hAnsi="Arial" w:cs="Arial"/>
                <w:sz w:val="24"/>
                <w:szCs w:val="24"/>
              </w:rPr>
              <w:lastRenderedPageBreak/>
              <w:t>to celebrate cultural diversity and enhance their understanding   of multiculturalism</w:t>
            </w:r>
            <w:r w:rsidR="005116A1" w:rsidRPr="00B37DD2">
              <w:rPr>
                <w:rFonts w:ascii="Arial" w:hAnsi="Arial" w:cs="Arial"/>
                <w:sz w:val="24"/>
                <w:szCs w:val="24"/>
              </w:rPr>
              <w:t>.</w:t>
            </w:r>
          </w:p>
        </w:tc>
        <w:tc>
          <w:tcPr>
            <w:tcW w:w="3543" w:type="dxa"/>
            <w:shd w:val="clear" w:color="auto" w:fill="FFFFFF" w:themeFill="background1"/>
          </w:tcPr>
          <w:p w:rsidR="006B664D" w:rsidRPr="00B37DD2" w:rsidRDefault="00A03660" w:rsidP="00A73302">
            <w:pPr>
              <w:pStyle w:val="ListParagraph"/>
              <w:numPr>
                <w:ilvl w:val="0"/>
                <w:numId w:val="43"/>
              </w:numPr>
              <w:autoSpaceDE w:val="0"/>
              <w:autoSpaceDN w:val="0"/>
              <w:adjustRightInd w:val="0"/>
              <w:ind w:left="317" w:hanging="284"/>
              <w:rPr>
                <w:rFonts w:ascii="Arial" w:hAnsi="Arial" w:cs="Arial"/>
                <w:color w:val="000000"/>
                <w:sz w:val="24"/>
                <w:szCs w:val="24"/>
              </w:rPr>
            </w:pPr>
            <w:r>
              <w:rPr>
                <w:rFonts w:ascii="Arial" w:hAnsi="Arial" w:cs="Arial"/>
                <w:color w:val="000000"/>
                <w:sz w:val="24"/>
                <w:szCs w:val="24"/>
              </w:rPr>
              <w:lastRenderedPageBreak/>
              <w:t>Youth Development O</w:t>
            </w:r>
            <w:r w:rsidR="006B664D" w:rsidRPr="00B37DD2">
              <w:rPr>
                <w:rFonts w:ascii="Arial" w:hAnsi="Arial" w:cs="Arial"/>
                <w:color w:val="000000"/>
                <w:sz w:val="24"/>
                <w:szCs w:val="24"/>
              </w:rPr>
              <w:t>fficer</w:t>
            </w:r>
          </w:p>
          <w:p w:rsidR="006B664D" w:rsidRPr="00B37DD2" w:rsidRDefault="006B664D" w:rsidP="00A73302">
            <w:pPr>
              <w:pStyle w:val="ListParagraph"/>
              <w:numPr>
                <w:ilvl w:val="0"/>
                <w:numId w:val="43"/>
              </w:numPr>
              <w:autoSpaceDE w:val="0"/>
              <w:autoSpaceDN w:val="0"/>
              <w:adjustRightInd w:val="0"/>
              <w:ind w:left="317" w:hanging="284"/>
              <w:rPr>
                <w:rFonts w:ascii="Arial" w:hAnsi="Arial" w:cs="Arial"/>
                <w:color w:val="000000"/>
                <w:sz w:val="24"/>
                <w:szCs w:val="24"/>
              </w:rPr>
            </w:pPr>
            <w:r w:rsidRPr="00B37DD2">
              <w:rPr>
                <w:rFonts w:ascii="Arial" w:hAnsi="Arial" w:cs="Arial"/>
                <w:color w:val="000000"/>
                <w:sz w:val="24"/>
                <w:szCs w:val="24"/>
              </w:rPr>
              <w:t>Children</w:t>
            </w:r>
            <w:r w:rsidR="00A03660">
              <w:rPr>
                <w:rFonts w:ascii="Arial" w:hAnsi="Arial" w:cs="Arial"/>
                <w:color w:val="000000"/>
                <w:sz w:val="24"/>
                <w:szCs w:val="24"/>
              </w:rPr>
              <w:t xml:space="preserve">s Development </w:t>
            </w:r>
            <w:r w:rsidR="00A03660">
              <w:rPr>
                <w:rFonts w:ascii="Arial" w:hAnsi="Arial" w:cs="Arial"/>
                <w:color w:val="000000"/>
                <w:sz w:val="24"/>
                <w:szCs w:val="24"/>
              </w:rPr>
              <w:lastRenderedPageBreak/>
              <w:t>O</w:t>
            </w:r>
            <w:r w:rsidRPr="00B37DD2">
              <w:rPr>
                <w:rFonts w:ascii="Arial" w:hAnsi="Arial" w:cs="Arial"/>
                <w:color w:val="000000"/>
                <w:sz w:val="24"/>
                <w:szCs w:val="24"/>
              </w:rPr>
              <w:t>fficer</w:t>
            </w:r>
          </w:p>
          <w:p w:rsidR="006B664D" w:rsidRPr="00B37DD2" w:rsidRDefault="002874BB" w:rsidP="00A73302">
            <w:pPr>
              <w:pStyle w:val="ListParagraph"/>
              <w:numPr>
                <w:ilvl w:val="0"/>
                <w:numId w:val="43"/>
              </w:numPr>
              <w:autoSpaceDE w:val="0"/>
              <w:autoSpaceDN w:val="0"/>
              <w:adjustRightInd w:val="0"/>
              <w:ind w:left="317" w:hanging="284"/>
              <w:rPr>
                <w:rFonts w:ascii="Arial" w:hAnsi="Arial" w:cs="Arial"/>
                <w:color w:val="000000"/>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Officer</w:t>
            </w:r>
          </w:p>
          <w:p w:rsidR="006B664D" w:rsidRPr="00B37DD2" w:rsidRDefault="006B664D" w:rsidP="00485267">
            <w:pPr>
              <w:pStyle w:val="ListParagraph"/>
              <w:autoSpaceDE w:val="0"/>
              <w:autoSpaceDN w:val="0"/>
              <w:adjustRightInd w:val="0"/>
              <w:ind w:left="317" w:hanging="284"/>
              <w:rPr>
                <w:rFonts w:ascii="Arial" w:hAnsi="Arial" w:cs="Arial"/>
                <w:color w:val="000000"/>
                <w:sz w:val="24"/>
                <w:szCs w:val="24"/>
              </w:rPr>
            </w:pP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lastRenderedPageBreak/>
              <w:t>Existing</w:t>
            </w:r>
          </w:p>
        </w:tc>
        <w:tc>
          <w:tcPr>
            <w:tcW w:w="1134" w:type="dxa"/>
            <w:shd w:val="clear" w:color="auto" w:fill="FFFFFF" w:themeFill="background1"/>
          </w:tcPr>
          <w:p w:rsidR="006B664D" w:rsidRPr="00B37DD2" w:rsidRDefault="005116A1"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FFFFF" w:themeFill="background1"/>
          </w:tcPr>
          <w:p w:rsidR="006B664D" w:rsidRPr="00B37DD2" w:rsidRDefault="004B62E1" w:rsidP="004B62E1">
            <w:pPr>
              <w:autoSpaceDE w:val="0"/>
              <w:autoSpaceDN w:val="0"/>
              <w:adjustRightInd w:val="0"/>
              <w:rPr>
                <w:rFonts w:ascii="Arial" w:hAnsi="Arial" w:cs="Arial"/>
                <w:sz w:val="24"/>
                <w:szCs w:val="24"/>
              </w:rPr>
            </w:pPr>
            <w:r w:rsidRPr="00B37DD2">
              <w:rPr>
                <w:rFonts w:ascii="Arial" w:hAnsi="Arial" w:cs="Arial"/>
                <w:sz w:val="24"/>
                <w:szCs w:val="24"/>
              </w:rPr>
              <w:t>Local students and schools are involved in cultural events.</w:t>
            </w:r>
          </w:p>
        </w:tc>
      </w:tr>
      <w:tr w:rsidR="006B664D" w:rsidRPr="00B37DD2" w:rsidTr="006B664D">
        <w:tc>
          <w:tcPr>
            <w:tcW w:w="5104" w:type="dxa"/>
            <w:gridSpan w:val="2"/>
            <w:shd w:val="clear" w:color="auto" w:fill="FFFFFF" w:themeFill="background1"/>
          </w:tcPr>
          <w:p w:rsidR="002660A6" w:rsidRPr="00B37DD2" w:rsidRDefault="006B664D">
            <w:pPr>
              <w:autoSpaceDE w:val="0"/>
              <w:autoSpaceDN w:val="0"/>
              <w:adjustRightInd w:val="0"/>
              <w:ind w:left="743" w:hanging="709"/>
              <w:rPr>
                <w:rFonts w:ascii="Arial" w:hAnsi="Arial" w:cs="Arial"/>
                <w:sz w:val="24"/>
                <w:szCs w:val="24"/>
              </w:rPr>
            </w:pPr>
            <w:proofErr w:type="gramStart"/>
            <w:r w:rsidRPr="00B37DD2">
              <w:rPr>
                <w:rFonts w:ascii="Arial" w:hAnsi="Arial" w:cs="Arial"/>
                <w:sz w:val="24"/>
                <w:szCs w:val="24"/>
              </w:rPr>
              <w:lastRenderedPageBreak/>
              <w:t>4.3.2  Support</w:t>
            </w:r>
            <w:proofErr w:type="gramEnd"/>
            <w:r w:rsidRPr="00B37DD2">
              <w:rPr>
                <w:rFonts w:ascii="Arial" w:hAnsi="Arial" w:cs="Arial"/>
                <w:sz w:val="24"/>
                <w:szCs w:val="24"/>
              </w:rPr>
              <w:t xml:space="preserve"> </w:t>
            </w:r>
            <w:r w:rsidR="004B62E1" w:rsidRPr="00B37DD2">
              <w:rPr>
                <w:rFonts w:ascii="Arial" w:hAnsi="Arial" w:cs="Arial"/>
                <w:sz w:val="24"/>
                <w:szCs w:val="24"/>
              </w:rPr>
              <w:t xml:space="preserve">local </w:t>
            </w:r>
            <w:r w:rsidRPr="00B37DD2">
              <w:rPr>
                <w:rFonts w:ascii="Arial" w:hAnsi="Arial" w:cs="Arial"/>
                <w:sz w:val="24"/>
                <w:szCs w:val="24"/>
              </w:rPr>
              <w:t xml:space="preserve">schools in their efforts to cultivate a culture of respect, caring and inclusion through exploring opportunities to connect with speakers </w:t>
            </w:r>
            <w:r w:rsidR="004B62E1" w:rsidRPr="00B37DD2">
              <w:rPr>
                <w:rFonts w:ascii="Arial" w:hAnsi="Arial" w:cs="Arial"/>
                <w:sz w:val="24"/>
                <w:szCs w:val="24"/>
              </w:rPr>
              <w:t>and/</w:t>
            </w:r>
            <w:r w:rsidRPr="00B37DD2">
              <w:rPr>
                <w:rFonts w:ascii="Arial" w:hAnsi="Arial" w:cs="Arial"/>
                <w:sz w:val="24"/>
                <w:szCs w:val="24"/>
              </w:rPr>
              <w:t>or groups of diverse cultural and religious background</w:t>
            </w:r>
            <w:r w:rsidR="005116A1" w:rsidRPr="00B37DD2">
              <w:rPr>
                <w:rFonts w:ascii="Arial" w:hAnsi="Arial" w:cs="Arial"/>
                <w:sz w:val="24"/>
                <w:szCs w:val="24"/>
              </w:rPr>
              <w:t>.</w:t>
            </w:r>
          </w:p>
        </w:tc>
        <w:tc>
          <w:tcPr>
            <w:tcW w:w="3543" w:type="dxa"/>
            <w:shd w:val="clear" w:color="auto" w:fill="FFFFFF" w:themeFill="background1"/>
          </w:tcPr>
          <w:p w:rsidR="006B664D" w:rsidRPr="00B37DD2" w:rsidRDefault="00A03660" w:rsidP="00A73302">
            <w:pPr>
              <w:pStyle w:val="ListParagraph"/>
              <w:numPr>
                <w:ilvl w:val="0"/>
                <w:numId w:val="44"/>
              </w:numPr>
              <w:autoSpaceDE w:val="0"/>
              <w:autoSpaceDN w:val="0"/>
              <w:adjustRightInd w:val="0"/>
              <w:ind w:left="317" w:hanging="284"/>
              <w:rPr>
                <w:rFonts w:ascii="Arial" w:hAnsi="Arial" w:cs="Arial"/>
                <w:color w:val="000000"/>
                <w:sz w:val="24"/>
                <w:szCs w:val="24"/>
              </w:rPr>
            </w:pPr>
            <w:r>
              <w:rPr>
                <w:rFonts w:ascii="Arial" w:hAnsi="Arial" w:cs="Arial"/>
                <w:color w:val="000000"/>
                <w:sz w:val="24"/>
                <w:szCs w:val="24"/>
              </w:rPr>
              <w:t>Youth Development O</w:t>
            </w:r>
            <w:r w:rsidR="006B664D" w:rsidRPr="00B37DD2">
              <w:rPr>
                <w:rFonts w:ascii="Arial" w:hAnsi="Arial" w:cs="Arial"/>
                <w:color w:val="000000"/>
                <w:sz w:val="24"/>
                <w:szCs w:val="24"/>
              </w:rPr>
              <w:t>fficer</w:t>
            </w:r>
          </w:p>
          <w:p w:rsidR="006B664D" w:rsidRPr="00B37DD2" w:rsidRDefault="006B664D" w:rsidP="00A73302">
            <w:pPr>
              <w:pStyle w:val="ListParagraph"/>
              <w:numPr>
                <w:ilvl w:val="0"/>
                <w:numId w:val="44"/>
              </w:numPr>
              <w:autoSpaceDE w:val="0"/>
              <w:autoSpaceDN w:val="0"/>
              <w:adjustRightInd w:val="0"/>
              <w:ind w:left="317" w:hanging="284"/>
              <w:rPr>
                <w:rFonts w:ascii="Arial" w:hAnsi="Arial" w:cs="Arial"/>
                <w:color w:val="000000"/>
                <w:sz w:val="24"/>
                <w:szCs w:val="24"/>
              </w:rPr>
            </w:pPr>
            <w:r w:rsidRPr="00B37DD2">
              <w:rPr>
                <w:rFonts w:ascii="Arial" w:hAnsi="Arial" w:cs="Arial"/>
                <w:color w:val="000000"/>
                <w:sz w:val="24"/>
                <w:szCs w:val="24"/>
              </w:rPr>
              <w:t>Children</w:t>
            </w:r>
            <w:r w:rsidR="00A03660">
              <w:rPr>
                <w:rFonts w:ascii="Arial" w:hAnsi="Arial" w:cs="Arial"/>
                <w:color w:val="000000"/>
                <w:sz w:val="24"/>
                <w:szCs w:val="24"/>
              </w:rPr>
              <w:t>s Development O</w:t>
            </w:r>
            <w:r w:rsidRPr="00B37DD2">
              <w:rPr>
                <w:rFonts w:ascii="Arial" w:hAnsi="Arial" w:cs="Arial"/>
                <w:color w:val="000000"/>
                <w:sz w:val="24"/>
                <w:szCs w:val="24"/>
              </w:rPr>
              <w:t>fficer</w:t>
            </w:r>
          </w:p>
          <w:p w:rsidR="006B664D" w:rsidRPr="00B37DD2" w:rsidRDefault="002874BB" w:rsidP="00A73302">
            <w:pPr>
              <w:pStyle w:val="ListParagraph"/>
              <w:numPr>
                <w:ilvl w:val="0"/>
                <w:numId w:val="44"/>
              </w:numPr>
              <w:autoSpaceDE w:val="0"/>
              <w:autoSpaceDN w:val="0"/>
              <w:adjustRightInd w:val="0"/>
              <w:ind w:left="317" w:hanging="284"/>
              <w:rPr>
                <w:rFonts w:ascii="Arial" w:hAnsi="Arial" w:cs="Arial"/>
                <w:color w:val="000000"/>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w:t>
            </w:r>
            <w:r w:rsidR="00A03660">
              <w:rPr>
                <w:rFonts w:ascii="Arial" w:hAnsi="Arial" w:cs="Arial"/>
                <w:color w:val="000000"/>
                <w:sz w:val="24"/>
                <w:szCs w:val="24"/>
              </w:rPr>
              <w:t>r</w:t>
            </w: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FFFFF" w:themeFill="background1"/>
          </w:tcPr>
          <w:p w:rsidR="006B664D" w:rsidRPr="00B37DD2" w:rsidRDefault="005116A1"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FFFFF" w:themeFill="background1"/>
          </w:tcPr>
          <w:p w:rsidR="006B664D" w:rsidRPr="00B37DD2" w:rsidRDefault="004B62E1" w:rsidP="004B62E1">
            <w:pPr>
              <w:autoSpaceDE w:val="0"/>
              <w:autoSpaceDN w:val="0"/>
              <w:adjustRightInd w:val="0"/>
              <w:rPr>
                <w:rFonts w:ascii="Arial" w:hAnsi="Arial" w:cs="Arial"/>
                <w:sz w:val="24"/>
                <w:szCs w:val="24"/>
              </w:rPr>
            </w:pPr>
            <w:r w:rsidRPr="00B37DD2">
              <w:rPr>
                <w:rFonts w:ascii="Arial" w:hAnsi="Arial" w:cs="Arial"/>
                <w:sz w:val="24"/>
                <w:szCs w:val="24"/>
              </w:rPr>
              <w:t xml:space="preserve">Local schools connect with speakers and/or groups of diverse cultural and religious background. </w:t>
            </w:r>
          </w:p>
        </w:tc>
      </w:tr>
      <w:tr w:rsidR="005116A1" w:rsidRPr="00B37DD2" w:rsidTr="006B664D">
        <w:tc>
          <w:tcPr>
            <w:tcW w:w="5104" w:type="dxa"/>
            <w:gridSpan w:val="2"/>
            <w:shd w:val="clear" w:color="auto" w:fill="FFFFFF" w:themeFill="background1"/>
          </w:tcPr>
          <w:p w:rsidR="00D84F46" w:rsidRPr="00B37DD2" w:rsidRDefault="005116A1" w:rsidP="00197D67">
            <w:pPr>
              <w:autoSpaceDE w:val="0"/>
              <w:autoSpaceDN w:val="0"/>
              <w:adjustRightInd w:val="0"/>
              <w:ind w:left="743" w:hanging="709"/>
              <w:rPr>
                <w:rFonts w:ascii="Arial" w:hAnsi="Arial" w:cs="Arial"/>
                <w:sz w:val="24"/>
                <w:szCs w:val="24"/>
              </w:rPr>
            </w:pPr>
            <w:proofErr w:type="gramStart"/>
            <w:r w:rsidRPr="00B37DD2">
              <w:rPr>
                <w:rFonts w:ascii="Arial" w:hAnsi="Arial" w:cs="Arial"/>
                <w:sz w:val="24"/>
                <w:szCs w:val="24"/>
              </w:rPr>
              <w:t>4.3.3  Empower</w:t>
            </w:r>
            <w:proofErr w:type="gramEnd"/>
            <w:r w:rsidRPr="00B37DD2">
              <w:rPr>
                <w:rFonts w:ascii="Arial" w:hAnsi="Arial" w:cs="Arial"/>
                <w:sz w:val="24"/>
                <w:szCs w:val="24"/>
              </w:rPr>
              <w:t xml:space="preserve"> culturally diverse communities to connect with local schools and the Education Department and communicate their concerns regarding the quality of education and jointly identify strategies to address this issue.</w:t>
            </w:r>
          </w:p>
        </w:tc>
        <w:tc>
          <w:tcPr>
            <w:tcW w:w="3543" w:type="dxa"/>
            <w:shd w:val="clear" w:color="auto" w:fill="FFFFFF" w:themeFill="background1"/>
          </w:tcPr>
          <w:p w:rsidR="005116A1" w:rsidRPr="00B37DD2" w:rsidRDefault="00A03660" w:rsidP="00A73302">
            <w:pPr>
              <w:pStyle w:val="ListParagraph"/>
              <w:numPr>
                <w:ilvl w:val="0"/>
                <w:numId w:val="44"/>
              </w:numPr>
              <w:autoSpaceDE w:val="0"/>
              <w:autoSpaceDN w:val="0"/>
              <w:adjustRightInd w:val="0"/>
              <w:ind w:left="317" w:hanging="284"/>
              <w:rPr>
                <w:rFonts w:ascii="Arial" w:hAnsi="Arial" w:cs="Arial"/>
                <w:color w:val="000000"/>
                <w:sz w:val="24"/>
                <w:szCs w:val="24"/>
              </w:rPr>
            </w:pPr>
            <w:r>
              <w:rPr>
                <w:rFonts w:ascii="Arial" w:hAnsi="Arial" w:cs="Arial"/>
                <w:color w:val="000000"/>
                <w:sz w:val="24"/>
                <w:szCs w:val="24"/>
              </w:rPr>
              <w:t>Youth Development O</w:t>
            </w:r>
            <w:r w:rsidR="005116A1" w:rsidRPr="00B37DD2">
              <w:rPr>
                <w:rFonts w:ascii="Arial" w:hAnsi="Arial" w:cs="Arial"/>
                <w:color w:val="000000"/>
                <w:sz w:val="24"/>
                <w:szCs w:val="24"/>
              </w:rPr>
              <w:t>fficer</w:t>
            </w:r>
          </w:p>
          <w:p w:rsidR="005116A1" w:rsidRPr="00B37DD2" w:rsidRDefault="00A03660" w:rsidP="00A73302">
            <w:pPr>
              <w:pStyle w:val="ListParagraph"/>
              <w:numPr>
                <w:ilvl w:val="0"/>
                <w:numId w:val="44"/>
              </w:numPr>
              <w:autoSpaceDE w:val="0"/>
              <w:autoSpaceDN w:val="0"/>
              <w:adjustRightInd w:val="0"/>
              <w:ind w:left="317" w:hanging="284"/>
              <w:rPr>
                <w:rFonts w:ascii="Arial" w:hAnsi="Arial" w:cs="Arial"/>
                <w:color w:val="000000"/>
                <w:sz w:val="24"/>
                <w:szCs w:val="24"/>
              </w:rPr>
            </w:pPr>
            <w:r>
              <w:rPr>
                <w:rFonts w:ascii="Arial" w:hAnsi="Arial" w:cs="Arial"/>
                <w:color w:val="000000"/>
                <w:sz w:val="24"/>
                <w:szCs w:val="24"/>
              </w:rPr>
              <w:t>Children</w:t>
            </w:r>
            <w:r w:rsidR="001349BC">
              <w:rPr>
                <w:rFonts w:ascii="Arial" w:hAnsi="Arial" w:cs="Arial"/>
                <w:color w:val="000000"/>
                <w:sz w:val="24"/>
                <w:szCs w:val="24"/>
              </w:rPr>
              <w:t>s</w:t>
            </w:r>
            <w:r>
              <w:rPr>
                <w:rFonts w:ascii="Arial" w:hAnsi="Arial" w:cs="Arial"/>
                <w:color w:val="000000"/>
                <w:sz w:val="24"/>
                <w:szCs w:val="24"/>
              </w:rPr>
              <w:t xml:space="preserve"> Development O</w:t>
            </w:r>
            <w:r w:rsidR="005116A1" w:rsidRPr="00B37DD2">
              <w:rPr>
                <w:rFonts w:ascii="Arial" w:hAnsi="Arial" w:cs="Arial"/>
                <w:color w:val="000000"/>
                <w:sz w:val="24"/>
                <w:szCs w:val="24"/>
              </w:rPr>
              <w:t>fficer</w:t>
            </w:r>
          </w:p>
          <w:p w:rsidR="005116A1" w:rsidRPr="00B37DD2" w:rsidRDefault="002874BB" w:rsidP="00A73302">
            <w:pPr>
              <w:pStyle w:val="ListParagraph"/>
              <w:numPr>
                <w:ilvl w:val="0"/>
                <w:numId w:val="44"/>
              </w:numPr>
              <w:autoSpaceDE w:val="0"/>
              <w:autoSpaceDN w:val="0"/>
              <w:adjustRightInd w:val="0"/>
              <w:ind w:left="317" w:hanging="284"/>
              <w:rPr>
                <w:rFonts w:ascii="Arial" w:hAnsi="Arial" w:cs="Arial"/>
                <w:color w:val="000000"/>
                <w:sz w:val="24"/>
                <w:szCs w:val="24"/>
              </w:rPr>
            </w:pPr>
            <w:r w:rsidRPr="00B37DD2">
              <w:rPr>
                <w:rFonts w:ascii="Arial" w:hAnsi="Arial" w:cs="Arial"/>
                <w:color w:val="000000"/>
                <w:sz w:val="24"/>
                <w:szCs w:val="24"/>
              </w:rPr>
              <w:t xml:space="preserve">Cultural Diversity </w:t>
            </w:r>
            <w:r w:rsidR="005116A1" w:rsidRPr="00B37DD2">
              <w:rPr>
                <w:rFonts w:ascii="Arial" w:hAnsi="Arial" w:cs="Arial"/>
                <w:color w:val="000000"/>
                <w:sz w:val="24"/>
                <w:szCs w:val="24"/>
              </w:rPr>
              <w:t>Office</w:t>
            </w:r>
            <w:r w:rsidR="00A03660">
              <w:rPr>
                <w:rFonts w:ascii="Arial" w:hAnsi="Arial" w:cs="Arial"/>
                <w:color w:val="000000"/>
                <w:sz w:val="24"/>
                <w:szCs w:val="24"/>
              </w:rPr>
              <w:t>r</w:t>
            </w:r>
          </w:p>
        </w:tc>
        <w:tc>
          <w:tcPr>
            <w:tcW w:w="1134" w:type="dxa"/>
            <w:shd w:val="clear" w:color="auto" w:fill="FFFFFF" w:themeFill="background1"/>
          </w:tcPr>
          <w:p w:rsidR="005116A1"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FFFFF" w:themeFill="background1"/>
          </w:tcPr>
          <w:p w:rsidR="005116A1" w:rsidRPr="00B37DD2" w:rsidRDefault="005116A1"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FFFFF" w:themeFill="background1"/>
          </w:tcPr>
          <w:p w:rsidR="005116A1" w:rsidRPr="00B37DD2" w:rsidRDefault="004B62E1" w:rsidP="004B62E1">
            <w:pPr>
              <w:autoSpaceDE w:val="0"/>
              <w:autoSpaceDN w:val="0"/>
              <w:adjustRightInd w:val="0"/>
              <w:rPr>
                <w:rFonts w:ascii="Arial" w:hAnsi="Arial" w:cs="Arial"/>
                <w:sz w:val="24"/>
                <w:szCs w:val="24"/>
              </w:rPr>
            </w:pPr>
            <w:r w:rsidRPr="00B37DD2">
              <w:rPr>
                <w:rFonts w:ascii="Arial" w:hAnsi="Arial" w:cs="Arial"/>
                <w:sz w:val="24"/>
                <w:szCs w:val="24"/>
              </w:rPr>
              <w:t>Culturally diverse communities connect with local schools and the Education Department to explore quality of education issues.</w:t>
            </w:r>
          </w:p>
        </w:tc>
      </w:tr>
      <w:tr w:rsidR="006B664D" w:rsidRPr="00B37DD2" w:rsidTr="006B664D">
        <w:tc>
          <w:tcPr>
            <w:tcW w:w="14459" w:type="dxa"/>
            <w:gridSpan w:val="6"/>
            <w:shd w:val="clear" w:color="auto" w:fill="B8CCE4" w:themeFill="accent1" w:themeFillTint="66"/>
          </w:tcPr>
          <w:p w:rsidR="006B664D" w:rsidRPr="00B37DD2" w:rsidRDefault="006B664D" w:rsidP="00197D67">
            <w:pPr>
              <w:rPr>
                <w:rFonts w:ascii="Arial" w:hAnsi="Arial" w:cs="Arial"/>
                <w:b/>
                <w:sz w:val="24"/>
                <w:szCs w:val="24"/>
              </w:rPr>
            </w:pPr>
            <w:r w:rsidRPr="00B37DD2">
              <w:rPr>
                <w:rFonts w:ascii="Arial" w:hAnsi="Arial" w:cs="Arial"/>
                <w:b/>
                <w:sz w:val="24"/>
                <w:szCs w:val="24"/>
              </w:rPr>
              <w:t>Outcome 5 - Civic participation</w:t>
            </w:r>
          </w:p>
          <w:p w:rsidR="006B664D" w:rsidRPr="00B37DD2" w:rsidRDefault="006B664D" w:rsidP="00485267">
            <w:pPr>
              <w:rPr>
                <w:rFonts w:ascii="Arial" w:hAnsi="Arial" w:cs="Arial"/>
                <w:sz w:val="24"/>
                <w:szCs w:val="24"/>
              </w:rPr>
            </w:pPr>
            <w:r w:rsidRPr="00B37DD2">
              <w:rPr>
                <w:rFonts w:ascii="Arial" w:hAnsi="Arial" w:cs="Arial"/>
                <w:sz w:val="24"/>
                <w:szCs w:val="24"/>
              </w:rPr>
              <w:t>Culturally diverse communities engage in all levels of civic activity within the City of Cockburn.</w:t>
            </w:r>
          </w:p>
          <w:p w:rsidR="00485267" w:rsidRPr="00B37DD2" w:rsidRDefault="00485267" w:rsidP="00485267">
            <w:pPr>
              <w:rPr>
                <w:rFonts w:ascii="Arial" w:hAnsi="Arial" w:cs="Arial"/>
                <w:b/>
                <w:sz w:val="24"/>
                <w:szCs w:val="24"/>
              </w:rPr>
            </w:pPr>
          </w:p>
        </w:tc>
      </w:tr>
      <w:tr w:rsidR="006B664D" w:rsidRPr="00B37DD2" w:rsidTr="006B664D">
        <w:tc>
          <w:tcPr>
            <w:tcW w:w="14459" w:type="dxa"/>
            <w:gridSpan w:val="6"/>
            <w:shd w:val="clear" w:color="auto" w:fill="FDE9D9" w:themeFill="accent6" w:themeFillTint="33"/>
          </w:tcPr>
          <w:p w:rsidR="006B664D" w:rsidRPr="00B37DD2" w:rsidRDefault="006B664D" w:rsidP="00197D67">
            <w:pPr>
              <w:autoSpaceDE w:val="0"/>
              <w:autoSpaceDN w:val="0"/>
              <w:adjustRightInd w:val="0"/>
              <w:ind w:left="568" w:hanging="567"/>
              <w:rPr>
                <w:rFonts w:ascii="Arial" w:hAnsi="Arial" w:cs="Arial"/>
                <w:b/>
                <w:sz w:val="24"/>
                <w:szCs w:val="24"/>
                <w:lang w:val="en-US"/>
              </w:rPr>
            </w:pPr>
            <w:r w:rsidRPr="00B37DD2">
              <w:rPr>
                <w:rFonts w:ascii="Arial" w:hAnsi="Arial" w:cs="Arial"/>
                <w:b/>
                <w:sz w:val="24"/>
                <w:szCs w:val="24"/>
              </w:rPr>
              <w:t>Strategy 5.1</w:t>
            </w:r>
            <w:r w:rsidRPr="00B37DD2">
              <w:rPr>
                <w:rFonts w:ascii="Arial" w:hAnsi="Arial" w:cs="Arial"/>
                <w:b/>
                <w:sz w:val="24"/>
                <w:szCs w:val="24"/>
                <w:lang w:val="en-US"/>
              </w:rPr>
              <w:t xml:space="preserve">      </w:t>
            </w:r>
          </w:p>
          <w:p w:rsidR="006B664D" w:rsidRPr="00B37DD2" w:rsidRDefault="006B664D" w:rsidP="00485267">
            <w:pPr>
              <w:autoSpaceDE w:val="0"/>
              <w:autoSpaceDN w:val="0"/>
              <w:adjustRightInd w:val="0"/>
              <w:ind w:left="568" w:hanging="567"/>
              <w:rPr>
                <w:rFonts w:ascii="Arial" w:hAnsi="Arial" w:cs="Arial"/>
                <w:sz w:val="24"/>
                <w:szCs w:val="24"/>
                <w:lang w:val="en-US"/>
              </w:rPr>
            </w:pPr>
            <w:r w:rsidRPr="00B37DD2">
              <w:rPr>
                <w:rFonts w:ascii="Arial" w:hAnsi="Arial" w:cs="Arial"/>
                <w:sz w:val="24"/>
                <w:szCs w:val="24"/>
                <w:lang w:val="en-US"/>
              </w:rPr>
              <w:t>Assist culturally diverse communities to understand the roles, functions, services and responsibilities of the City of Cockburn.</w:t>
            </w:r>
          </w:p>
          <w:p w:rsidR="00485267" w:rsidRPr="00B37DD2" w:rsidRDefault="00485267" w:rsidP="00485267">
            <w:pPr>
              <w:autoSpaceDE w:val="0"/>
              <w:autoSpaceDN w:val="0"/>
              <w:adjustRightInd w:val="0"/>
              <w:ind w:left="568" w:hanging="567"/>
              <w:rPr>
                <w:rFonts w:ascii="Arial" w:hAnsi="Arial" w:cs="Arial"/>
                <w:b/>
                <w:sz w:val="24"/>
                <w:szCs w:val="24"/>
              </w:rPr>
            </w:pPr>
          </w:p>
        </w:tc>
      </w:tr>
      <w:tr w:rsidR="006B664D" w:rsidRPr="00B37DD2" w:rsidTr="006B664D">
        <w:tc>
          <w:tcPr>
            <w:tcW w:w="5104" w:type="dxa"/>
            <w:gridSpan w:val="2"/>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43"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6B664D" w:rsidRPr="00B37DD2" w:rsidTr="006B664D">
        <w:tc>
          <w:tcPr>
            <w:tcW w:w="5104" w:type="dxa"/>
            <w:gridSpan w:val="2"/>
            <w:shd w:val="clear" w:color="auto" w:fill="FFFFFF" w:themeFill="background1"/>
          </w:tcPr>
          <w:p w:rsidR="006B664D" w:rsidRPr="00B37DD2" w:rsidRDefault="006B664D" w:rsidP="007B1936">
            <w:pPr>
              <w:autoSpaceDE w:val="0"/>
              <w:autoSpaceDN w:val="0"/>
              <w:adjustRightInd w:val="0"/>
              <w:ind w:left="743" w:hanging="742"/>
              <w:rPr>
                <w:rFonts w:ascii="Arial" w:hAnsi="Arial" w:cs="Arial"/>
                <w:b/>
                <w:sz w:val="24"/>
                <w:szCs w:val="24"/>
              </w:rPr>
            </w:pPr>
            <w:r w:rsidRPr="00B37DD2">
              <w:rPr>
                <w:rFonts w:ascii="Arial" w:hAnsi="Arial" w:cs="Arial"/>
                <w:sz w:val="24"/>
                <w:szCs w:val="24"/>
                <w:lang w:val="en-US"/>
              </w:rPr>
              <w:t>5.1.1   Develop innovative approaches to facilitate understanding on the role, functions, services and opportunities across local government, ensuring language and other accessibility</w:t>
            </w:r>
            <w:r w:rsidR="00E036C9">
              <w:rPr>
                <w:rFonts w:ascii="Arial" w:hAnsi="Arial" w:cs="Arial"/>
                <w:sz w:val="24"/>
                <w:szCs w:val="24"/>
                <w:lang w:val="en-US"/>
              </w:rPr>
              <w:t xml:space="preserve"> needs are addressed</w:t>
            </w:r>
            <w:r w:rsidRPr="00B37DD2">
              <w:rPr>
                <w:rFonts w:ascii="Arial" w:hAnsi="Arial" w:cs="Arial"/>
                <w:sz w:val="24"/>
                <w:szCs w:val="24"/>
                <w:lang w:val="en-US"/>
              </w:rPr>
              <w:t xml:space="preserve">. </w:t>
            </w:r>
          </w:p>
        </w:tc>
        <w:tc>
          <w:tcPr>
            <w:tcW w:w="3543" w:type="dxa"/>
            <w:shd w:val="clear" w:color="auto" w:fill="FFFFFF" w:themeFill="background1"/>
          </w:tcPr>
          <w:p w:rsidR="006B664D" w:rsidRPr="00B37DD2" w:rsidRDefault="002874BB" w:rsidP="00543B78">
            <w:pPr>
              <w:pStyle w:val="ListParagraph"/>
              <w:numPr>
                <w:ilvl w:val="0"/>
                <w:numId w:val="29"/>
              </w:numPr>
              <w:autoSpaceDE w:val="0"/>
              <w:autoSpaceDN w:val="0"/>
              <w:adjustRightInd w:val="0"/>
              <w:ind w:left="317" w:hanging="284"/>
              <w:rPr>
                <w:rFonts w:ascii="Arial" w:hAnsi="Arial" w:cs="Arial"/>
                <w:b/>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Officer</w:t>
            </w:r>
          </w:p>
          <w:p w:rsidR="006B664D" w:rsidRPr="00B37DD2" w:rsidRDefault="00A03660" w:rsidP="00A03660">
            <w:pPr>
              <w:pStyle w:val="ListParagraph"/>
              <w:numPr>
                <w:ilvl w:val="0"/>
                <w:numId w:val="29"/>
              </w:numPr>
              <w:autoSpaceDE w:val="0"/>
              <w:autoSpaceDN w:val="0"/>
              <w:adjustRightInd w:val="0"/>
              <w:ind w:left="317" w:hanging="284"/>
              <w:rPr>
                <w:rFonts w:ascii="Arial" w:hAnsi="Arial" w:cs="Arial"/>
                <w:b/>
                <w:sz w:val="24"/>
                <w:szCs w:val="24"/>
              </w:rPr>
            </w:pPr>
            <w:r>
              <w:rPr>
                <w:rFonts w:ascii="Arial" w:hAnsi="Arial" w:cs="Arial"/>
                <w:color w:val="000000"/>
                <w:sz w:val="24"/>
                <w:szCs w:val="24"/>
              </w:rPr>
              <w:t>Manager Corporate Communications</w:t>
            </w:r>
          </w:p>
        </w:tc>
        <w:tc>
          <w:tcPr>
            <w:tcW w:w="1134" w:type="dxa"/>
            <w:shd w:val="clear" w:color="auto" w:fill="FFFFFF" w:themeFill="background1"/>
          </w:tcPr>
          <w:p w:rsidR="006B664D" w:rsidRPr="00B37DD2" w:rsidRDefault="00FC69F4" w:rsidP="009D672E">
            <w:pPr>
              <w:autoSpaceDE w:val="0"/>
              <w:autoSpaceDN w:val="0"/>
              <w:adjustRightInd w:val="0"/>
              <w:rPr>
                <w:rFonts w:ascii="Arial" w:hAnsi="Arial" w:cs="Arial"/>
                <w:sz w:val="24"/>
                <w:szCs w:val="24"/>
              </w:rPr>
            </w:pPr>
            <w:r w:rsidRPr="00F72ED9">
              <w:rPr>
                <w:rFonts w:ascii="Arial" w:hAnsi="Arial" w:cs="Arial"/>
                <w:sz w:val="24"/>
                <w:szCs w:val="24"/>
              </w:rPr>
              <w:t>Existing</w:t>
            </w:r>
          </w:p>
        </w:tc>
        <w:tc>
          <w:tcPr>
            <w:tcW w:w="1134" w:type="dxa"/>
            <w:shd w:val="clear" w:color="auto" w:fill="FFFFFF" w:themeFill="background1"/>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2019/20</w:t>
            </w:r>
          </w:p>
        </w:tc>
        <w:tc>
          <w:tcPr>
            <w:tcW w:w="3544" w:type="dxa"/>
            <w:shd w:val="clear" w:color="auto" w:fill="FFFFFF" w:themeFill="background1"/>
          </w:tcPr>
          <w:p w:rsidR="00DB1214" w:rsidRPr="00B37DD2" w:rsidRDefault="006B664D">
            <w:pPr>
              <w:autoSpaceDE w:val="0"/>
              <w:autoSpaceDN w:val="0"/>
              <w:adjustRightInd w:val="0"/>
              <w:rPr>
                <w:rFonts w:ascii="Arial" w:hAnsi="Arial" w:cs="Arial"/>
                <w:b/>
                <w:sz w:val="24"/>
                <w:szCs w:val="24"/>
              </w:rPr>
            </w:pPr>
            <w:r w:rsidRPr="00B37DD2">
              <w:rPr>
                <w:rFonts w:ascii="Arial" w:hAnsi="Arial" w:cs="Arial"/>
                <w:sz w:val="24"/>
                <w:szCs w:val="24"/>
                <w:lang w:val="en-US"/>
              </w:rPr>
              <w:t xml:space="preserve">Accessible and sustainable information on functions, services and opportunities for engagement with the City of Cockburn is available in multiple languages </w:t>
            </w:r>
          </w:p>
        </w:tc>
      </w:tr>
      <w:tr w:rsidR="006B664D" w:rsidRPr="00B37DD2" w:rsidTr="006B664D">
        <w:tc>
          <w:tcPr>
            <w:tcW w:w="14459" w:type="dxa"/>
            <w:gridSpan w:val="6"/>
            <w:shd w:val="clear" w:color="auto" w:fill="FDE9D9" w:themeFill="accent6" w:themeFillTint="33"/>
          </w:tcPr>
          <w:p w:rsidR="006B664D" w:rsidRPr="00B37DD2" w:rsidRDefault="006B664D" w:rsidP="00197D67">
            <w:pPr>
              <w:ind w:left="568" w:hanging="567"/>
              <w:rPr>
                <w:rFonts w:ascii="Arial" w:hAnsi="Arial" w:cs="Arial"/>
                <w:b/>
                <w:sz w:val="24"/>
                <w:szCs w:val="24"/>
                <w:lang w:val="en-US"/>
              </w:rPr>
            </w:pPr>
            <w:r w:rsidRPr="00B37DD2">
              <w:rPr>
                <w:rFonts w:ascii="Arial" w:hAnsi="Arial" w:cs="Arial"/>
                <w:b/>
                <w:sz w:val="24"/>
                <w:szCs w:val="24"/>
                <w:lang w:val="en-US"/>
              </w:rPr>
              <w:lastRenderedPageBreak/>
              <w:t xml:space="preserve">Strategy 5.2 </w:t>
            </w:r>
          </w:p>
          <w:p w:rsidR="006B664D" w:rsidRPr="00B37DD2" w:rsidRDefault="006B664D" w:rsidP="00197D67">
            <w:pPr>
              <w:ind w:left="568" w:hanging="567"/>
              <w:rPr>
                <w:rFonts w:ascii="Arial" w:hAnsi="Arial" w:cs="Arial"/>
                <w:sz w:val="24"/>
                <w:szCs w:val="24"/>
                <w:lang w:val="en-US"/>
              </w:rPr>
            </w:pPr>
            <w:r w:rsidRPr="00B37DD2">
              <w:rPr>
                <w:rFonts w:ascii="Arial" w:hAnsi="Arial" w:cs="Arial"/>
                <w:sz w:val="24"/>
                <w:szCs w:val="24"/>
                <w:lang w:val="en-US"/>
              </w:rPr>
              <w:t xml:space="preserve">Raise awareness </w:t>
            </w:r>
            <w:r w:rsidR="00EE2C6B" w:rsidRPr="00B37DD2">
              <w:rPr>
                <w:rFonts w:ascii="Arial" w:hAnsi="Arial" w:cs="Arial"/>
                <w:sz w:val="24"/>
                <w:szCs w:val="24"/>
                <w:lang w:val="en-US"/>
              </w:rPr>
              <w:t xml:space="preserve">about civic opportunities within the City of Cockburn </w:t>
            </w:r>
            <w:r w:rsidR="002660A6" w:rsidRPr="00B37DD2">
              <w:rPr>
                <w:rFonts w:ascii="Arial" w:hAnsi="Arial" w:cs="Arial"/>
                <w:sz w:val="24"/>
                <w:szCs w:val="24"/>
                <w:lang w:val="en-US"/>
              </w:rPr>
              <w:t xml:space="preserve">to </w:t>
            </w:r>
            <w:r w:rsidRPr="00B37DD2">
              <w:rPr>
                <w:rFonts w:ascii="Arial" w:hAnsi="Arial" w:cs="Arial"/>
                <w:sz w:val="24"/>
                <w:szCs w:val="24"/>
                <w:lang w:val="en-US"/>
              </w:rPr>
              <w:t xml:space="preserve">culturally diverse </w:t>
            </w:r>
            <w:r w:rsidR="002660A6" w:rsidRPr="00B37DD2">
              <w:rPr>
                <w:rFonts w:ascii="Arial" w:hAnsi="Arial" w:cs="Arial"/>
                <w:sz w:val="24"/>
                <w:szCs w:val="24"/>
                <w:lang w:val="en-US"/>
              </w:rPr>
              <w:t>communities.</w:t>
            </w:r>
          </w:p>
          <w:p w:rsidR="006B664D" w:rsidRPr="00B37DD2" w:rsidRDefault="006B664D" w:rsidP="00197D67">
            <w:pPr>
              <w:autoSpaceDE w:val="0"/>
              <w:autoSpaceDN w:val="0"/>
              <w:adjustRightInd w:val="0"/>
              <w:ind w:left="568" w:hanging="567"/>
              <w:rPr>
                <w:rFonts w:ascii="Arial" w:hAnsi="Arial" w:cs="Arial"/>
                <w:sz w:val="24"/>
                <w:szCs w:val="24"/>
                <w:lang w:val="en-US"/>
              </w:rPr>
            </w:pPr>
          </w:p>
        </w:tc>
      </w:tr>
      <w:tr w:rsidR="006B664D" w:rsidRPr="00B37DD2" w:rsidTr="006B664D">
        <w:tc>
          <w:tcPr>
            <w:tcW w:w="5104" w:type="dxa"/>
            <w:gridSpan w:val="2"/>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43"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6B664D" w:rsidRPr="00B37DD2" w:rsidTr="006B664D">
        <w:tc>
          <w:tcPr>
            <w:tcW w:w="5104" w:type="dxa"/>
            <w:gridSpan w:val="2"/>
            <w:shd w:val="clear" w:color="auto" w:fill="FFFFFF" w:themeFill="background1"/>
          </w:tcPr>
          <w:p w:rsidR="006B664D" w:rsidRPr="00B37DD2" w:rsidRDefault="006B664D" w:rsidP="00197D67">
            <w:pPr>
              <w:autoSpaceDE w:val="0"/>
              <w:autoSpaceDN w:val="0"/>
              <w:adjustRightInd w:val="0"/>
              <w:ind w:left="743" w:hanging="743"/>
              <w:rPr>
                <w:rFonts w:ascii="Arial" w:hAnsi="Arial" w:cs="Arial"/>
                <w:sz w:val="24"/>
                <w:szCs w:val="24"/>
              </w:rPr>
            </w:pPr>
            <w:r w:rsidRPr="00B37DD2">
              <w:rPr>
                <w:rFonts w:ascii="Arial" w:hAnsi="Arial" w:cs="Arial"/>
                <w:sz w:val="24"/>
                <w:szCs w:val="24"/>
              </w:rPr>
              <w:t>5.2.1   Develop and communicate information on the roles and responsibilities of local government and all tiers of government</w:t>
            </w:r>
            <w:r w:rsidR="00E036C9">
              <w:rPr>
                <w:rFonts w:ascii="Arial" w:hAnsi="Arial" w:cs="Arial"/>
                <w:sz w:val="24"/>
                <w:szCs w:val="24"/>
              </w:rPr>
              <w:t>;</w:t>
            </w:r>
            <w:r w:rsidRPr="00B37DD2">
              <w:rPr>
                <w:rFonts w:ascii="Arial" w:hAnsi="Arial" w:cs="Arial"/>
                <w:sz w:val="24"/>
                <w:szCs w:val="24"/>
              </w:rPr>
              <w:t xml:space="preserve"> and actively encourage community members to consider these opportunities</w:t>
            </w:r>
            <w:r w:rsidR="00EE2C6B" w:rsidRPr="00B37DD2">
              <w:rPr>
                <w:rFonts w:ascii="Arial" w:hAnsi="Arial" w:cs="Arial"/>
                <w:sz w:val="24"/>
                <w:szCs w:val="24"/>
              </w:rPr>
              <w:t>.</w:t>
            </w:r>
            <w:r w:rsidRPr="00B37DD2">
              <w:rPr>
                <w:rFonts w:ascii="Arial" w:hAnsi="Arial" w:cs="Arial"/>
                <w:sz w:val="24"/>
                <w:szCs w:val="24"/>
              </w:rPr>
              <w:t xml:space="preserve">  </w:t>
            </w:r>
          </w:p>
          <w:p w:rsidR="006B664D" w:rsidRPr="00B37DD2" w:rsidRDefault="006B664D" w:rsidP="00197D67">
            <w:pPr>
              <w:autoSpaceDE w:val="0"/>
              <w:autoSpaceDN w:val="0"/>
              <w:adjustRightInd w:val="0"/>
              <w:ind w:left="601" w:hanging="601"/>
              <w:rPr>
                <w:rFonts w:ascii="Arial" w:hAnsi="Arial" w:cs="Arial"/>
                <w:sz w:val="24"/>
                <w:szCs w:val="24"/>
              </w:rPr>
            </w:pPr>
          </w:p>
        </w:tc>
        <w:tc>
          <w:tcPr>
            <w:tcW w:w="3543" w:type="dxa"/>
            <w:shd w:val="clear" w:color="auto" w:fill="FFFFFF" w:themeFill="background1"/>
          </w:tcPr>
          <w:p w:rsidR="006B664D" w:rsidRPr="00B37DD2" w:rsidRDefault="002874BB" w:rsidP="00543B78">
            <w:pPr>
              <w:pStyle w:val="ListParagraph"/>
              <w:numPr>
                <w:ilvl w:val="0"/>
                <w:numId w:val="33"/>
              </w:numPr>
              <w:autoSpaceDE w:val="0"/>
              <w:autoSpaceDN w:val="0"/>
              <w:adjustRightInd w:val="0"/>
              <w:ind w:left="317" w:hanging="284"/>
              <w:rPr>
                <w:rFonts w:ascii="Arial" w:hAnsi="Arial" w:cs="Arial"/>
                <w:color w:val="000000"/>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 xml:space="preserve">Officer </w:t>
            </w:r>
          </w:p>
          <w:p w:rsidR="006B664D" w:rsidRPr="00B37DD2" w:rsidRDefault="00A03660" w:rsidP="00A03660">
            <w:pPr>
              <w:pStyle w:val="ListParagraph"/>
              <w:numPr>
                <w:ilvl w:val="0"/>
                <w:numId w:val="33"/>
              </w:numPr>
              <w:autoSpaceDE w:val="0"/>
              <w:autoSpaceDN w:val="0"/>
              <w:adjustRightInd w:val="0"/>
              <w:ind w:left="317" w:hanging="284"/>
              <w:rPr>
                <w:rFonts w:ascii="Arial" w:hAnsi="Arial" w:cs="Arial"/>
                <w:sz w:val="24"/>
                <w:szCs w:val="24"/>
              </w:rPr>
            </w:pPr>
            <w:r>
              <w:rPr>
                <w:rFonts w:ascii="Arial" w:hAnsi="Arial" w:cs="Arial"/>
                <w:color w:val="000000"/>
                <w:sz w:val="24"/>
                <w:szCs w:val="24"/>
              </w:rPr>
              <w:t>Manager Corporate Communications</w:t>
            </w: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rPr>
            </w:pPr>
            <w:r>
              <w:rPr>
                <w:rFonts w:ascii="Arial" w:hAnsi="Arial" w:cs="Arial"/>
                <w:sz w:val="24"/>
                <w:szCs w:val="24"/>
              </w:rPr>
              <w:t>Existing</w:t>
            </w:r>
          </w:p>
        </w:tc>
        <w:tc>
          <w:tcPr>
            <w:tcW w:w="1134" w:type="dxa"/>
            <w:shd w:val="clear" w:color="auto" w:fill="FFFFFF" w:themeFill="background1"/>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2019/20</w:t>
            </w:r>
          </w:p>
        </w:tc>
        <w:tc>
          <w:tcPr>
            <w:tcW w:w="3544" w:type="dxa"/>
            <w:shd w:val="clear" w:color="auto" w:fill="FFFFFF" w:themeFill="background1"/>
          </w:tcPr>
          <w:p w:rsidR="006B664D" w:rsidRPr="00B37DD2" w:rsidRDefault="006B664D" w:rsidP="00FD347C">
            <w:pPr>
              <w:autoSpaceDE w:val="0"/>
              <w:autoSpaceDN w:val="0"/>
              <w:adjustRightInd w:val="0"/>
              <w:rPr>
                <w:rFonts w:ascii="Arial" w:hAnsi="Arial" w:cs="Arial"/>
                <w:sz w:val="24"/>
                <w:szCs w:val="24"/>
              </w:rPr>
            </w:pPr>
            <w:r w:rsidRPr="00B37DD2">
              <w:rPr>
                <w:rFonts w:ascii="Arial" w:hAnsi="Arial" w:cs="Arial"/>
                <w:sz w:val="24"/>
                <w:szCs w:val="24"/>
              </w:rPr>
              <w:t>Increased interest from culturally di</w:t>
            </w:r>
            <w:r w:rsidR="00FD347C">
              <w:rPr>
                <w:rFonts w:ascii="Arial" w:hAnsi="Arial" w:cs="Arial"/>
                <w:sz w:val="24"/>
                <w:szCs w:val="24"/>
              </w:rPr>
              <w:t xml:space="preserve">verse communities in attending potential candidates information sessions </w:t>
            </w:r>
            <w:r w:rsidRPr="00B37DD2">
              <w:rPr>
                <w:rFonts w:ascii="Arial" w:hAnsi="Arial" w:cs="Arial"/>
                <w:sz w:val="24"/>
                <w:szCs w:val="24"/>
              </w:rPr>
              <w:t>for local government</w:t>
            </w:r>
          </w:p>
        </w:tc>
      </w:tr>
      <w:tr w:rsidR="00485267" w:rsidRPr="00B37DD2" w:rsidTr="006B664D">
        <w:tc>
          <w:tcPr>
            <w:tcW w:w="5104" w:type="dxa"/>
            <w:gridSpan w:val="2"/>
            <w:shd w:val="clear" w:color="auto" w:fill="FFFFFF" w:themeFill="background1"/>
          </w:tcPr>
          <w:p w:rsidR="002660A6" w:rsidRPr="00B37DD2" w:rsidRDefault="00485267" w:rsidP="00197D67">
            <w:pPr>
              <w:autoSpaceDE w:val="0"/>
              <w:autoSpaceDN w:val="0"/>
              <w:adjustRightInd w:val="0"/>
              <w:ind w:left="743" w:hanging="743"/>
              <w:rPr>
                <w:rFonts w:ascii="Arial" w:hAnsi="Arial" w:cs="Arial"/>
                <w:sz w:val="24"/>
                <w:szCs w:val="24"/>
              </w:rPr>
            </w:pPr>
            <w:r w:rsidRPr="00B37DD2">
              <w:rPr>
                <w:rFonts w:ascii="Arial" w:hAnsi="Arial" w:cs="Arial"/>
                <w:sz w:val="24"/>
                <w:szCs w:val="24"/>
              </w:rPr>
              <w:t>5.2.2   Enhance understanding of active citizenship, community leadership</w:t>
            </w:r>
            <w:r w:rsidR="002660A6" w:rsidRPr="00B37DD2">
              <w:rPr>
                <w:rFonts w:ascii="Arial" w:hAnsi="Arial" w:cs="Arial"/>
                <w:sz w:val="24"/>
                <w:szCs w:val="24"/>
              </w:rPr>
              <w:t>,</w:t>
            </w:r>
            <w:r w:rsidRPr="00B37DD2">
              <w:rPr>
                <w:rFonts w:ascii="Arial" w:hAnsi="Arial" w:cs="Arial"/>
                <w:sz w:val="24"/>
                <w:szCs w:val="24"/>
              </w:rPr>
              <w:t xml:space="preserve"> participation and the benefits of this both personally and for </w:t>
            </w:r>
            <w:r w:rsidR="002660A6" w:rsidRPr="00B37DD2">
              <w:rPr>
                <w:rFonts w:ascii="Arial" w:hAnsi="Arial" w:cs="Arial"/>
                <w:sz w:val="24"/>
                <w:szCs w:val="24"/>
              </w:rPr>
              <w:t xml:space="preserve">culturally diverse </w:t>
            </w:r>
            <w:r w:rsidRPr="00B37DD2">
              <w:rPr>
                <w:rFonts w:ascii="Arial" w:hAnsi="Arial" w:cs="Arial"/>
                <w:sz w:val="24"/>
                <w:szCs w:val="24"/>
              </w:rPr>
              <w:t>communit</w:t>
            </w:r>
            <w:r w:rsidR="002660A6" w:rsidRPr="00B37DD2">
              <w:rPr>
                <w:rFonts w:ascii="Arial" w:hAnsi="Arial" w:cs="Arial"/>
                <w:sz w:val="24"/>
                <w:szCs w:val="24"/>
              </w:rPr>
              <w:t>ies.</w:t>
            </w:r>
          </w:p>
          <w:p w:rsidR="00485267" w:rsidRPr="00B37DD2" w:rsidRDefault="00485267" w:rsidP="00197D67">
            <w:pPr>
              <w:autoSpaceDE w:val="0"/>
              <w:autoSpaceDN w:val="0"/>
              <w:adjustRightInd w:val="0"/>
              <w:ind w:left="743" w:hanging="743"/>
              <w:rPr>
                <w:rFonts w:ascii="Arial" w:hAnsi="Arial" w:cs="Arial"/>
                <w:sz w:val="24"/>
                <w:szCs w:val="24"/>
              </w:rPr>
            </w:pPr>
          </w:p>
        </w:tc>
        <w:tc>
          <w:tcPr>
            <w:tcW w:w="3543" w:type="dxa"/>
            <w:shd w:val="clear" w:color="auto" w:fill="FFFFFF" w:themeFill="background1"/>
          </w:tcPr>
          <w:p w:rsidR="00485267" w:rsidRPr="00B37DD2" w:rsidRDefault="002874BB" w:rsidP="00DB1214">
            <w:pPr>
              <w:pStyle w:val="ListParagraph"/>
              <w:numPr>
                <w:ilvl w:val="0"/>
                <w:numId w:val="33"/>
              </w:numPr>
              <w:autoSpaceDE w:val="0"/>
              <w:autoSpaceDN w:val="0"/>
              <w:adjustRightInd w:val="0"/>
              <w:ind w:left="317" w:hanging="284"/>
              <w:rPr>
                <w:rFonts w:ascii="Arial" w:hAnsi="Arial" w:cs="Arial"/>
                <w:color w:val="000000"/>
                <w:sz w:val="24"/>
                <w:szCs w:val="24"/>
              </w:rPr>
            </w:pPr>
            <w:r w:rsidRPr="00B37DD2">
              <w:rPr>
                <w:rFonts w:ascii="Arial" w:hAnsi="Arial" w:cs="Arial"/>
                <w:color w:val="000000"/>
                <w:sz w:val="24"/>
                <w:szCs w:val="24"/>
              </w:rPr>
              <w:t xml:space="preserve">Cultural Diversity </w:t>
            </w:r>
            <w:r w:rsidR="002660A6" w:rsidRPr="00B37DD2">
              <w:rPr>
                <w:rFonts w:ascii="Arial" w:hAnsi="Arial" w:cs="Arial"/>
                <w:color w:val="000000"/>
                <w:sz w:val="24"/>
                <w:szCs w:val="24"/>
              </w:rPr>
              <w:t xml:space="preserve">Officer </w:t>
            </w:r>
          </w:p>
        </w:tc>
        <w:tc>
          <w:tcPr>
            <w:tcW w:w="1134" w:type="dxa"/>
            <w:shd w:val="clear" w:color="auto" w:fill="FFFFFF" w:themeFill="background1"/>
          </w:tcPr>
          <w:p w:rsidR="00485267"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FFFFF" w:themeFill="background1"/>
          </w:tcPr>
          <w:p w:rsidR="00485267" w:rsidRPr="00B37DD2" w:rsidRDefault="002660A6"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FFFFF" w:themeFill="background1"/>
          </w:tcPr>
          <w:p w:rsidR="00485267" w:rsidRPr="00B37DD2" w:rsidRDefault="002660A6" w:rsidP="00197D67">
            <w:pPr>
              <w:autoSpaceDE w:val="0"/>
              <w:autoSpaceDN w:val="0"/>
              <w:adjustRightInd w:val="0"/>
              <w:rPr>
                <w:rFonts w:ascii="Arial" w:hAnsi="Arial" w:cs="Arial"/>
                <w:sz w:val="24"/>
                <w:szCs w:val="24"/>
              </w:rPr>
            </w:pPr>
            <w:r w:rsidRPr="00B37DD2">
              <w:rPr>
                <w:rFonts w:ascii="Arial" w:hAnsi="Arial" w:cs="Arial"/>
                <w:sz w:val="24"/>
                <w:szCs w:val="24"/>
              </w:rPr>
              <w:t>Increased understanding of active citizenship, community leadership, participation and the benefits of this both personally and for culturally diverse communities.</w:t>
            </w:r>
          </w:p>
        </w:tc>
      </w:tr>
    </w:tbl>
    <w:tbl>
      <w:tblPr>
        <w:tblStyle w:val="TableGrid3"/>
        <w:tblW w:w="14459" w:type="dxa"/>
        <w:tblInd w:w="-601" w:type="dxa"/>
        <w:tblLayout w:type="fixed"/>
        <w:tblLook w:val="04A0" w:firstRow="1" w:lastRow="0" w:firstColumn="1" w:lastColumn="0" w:noHBand="0" w:noVBand="1"/>
      </w:tblPr>
      <w:tblGrid>
        <w:gridCol w:w="5104"/>
        <w:gridCol w:w="3543"/>
        <w:gridCol w:w="1134"/>
        <w:gridCol w:w="1134"/>
        <w:gridCol w:w="3544"/>
      </w:tblGrid>
      <w:tr w:rsidR="006B664D" w:rsidRPr="00B37DD2" w:rsidTr="006B664D">
        <w:tc>
          <w:tcPr>
            <w:tcW w:w="14459" w:type="dxa"/>
            <w:gridSpan w:val="5"/>
            <w:shd w:val="clear" w:color="auto" w:fill="FDE9D9" w:themeFill="accent6" w:themeFillTint="33"/>
          </w:tcPr>
          <w:p w:rsidR="006B664D" w:rsidRPr="00B37DD2" w:rsidRDefault="006B664D" w:rsidP="00197D67">
            <w:pPr>
              <w:autoSpaceDE w:val="0"/>
              <w:autoSpaceDN w:val="0"/>
              <w:adjustRightInd w:val="0"/>
              <w:rPr>
                <w:rFonts w:ascii="Arial" w:hAnsi="Arial" w:cs="Arial"/>
                <w:b/>
                <w:sz w:val="24"/>
                <w:szCs w:val="24"/>
                <w:lang w:val="en-US"/>
              </w:rPr>
            </w:pPr>
            <w:r w:rsidRPr="00B37DD2">
              <w:rPr>
                <w:rFonts w:ascii="Arial" w:hAnsi="Arial" w:cs="Arial"/>
                <w:b/>
                <w:sz w:val="24"/>
                <w:szCs w:val="24"/>
                <w:lang w:val="en-US"/>
              </w:rPr>
              <w:t xml:space="preserve">Strategy 5.3 </w:t>
            </w:r>
          </w:p>
          <w:p w:rsidR="006B664D" w:rsidRPr="00B37DD2" w:rsidRDefault="006B664D" w:rsidP="00197D67">
            <w:pPr>
              <w:autoSpaceDE w:val="0"/>
              <w:autoSpaceDN w:val="0"/>
              <w:adjustRightInd w:val="0"/>
              <w:rPr>
                <w:rFonts w:ascii="Arial" w:hAnsi="Arial" w:cs="Arial"/>
                <w:sz w:val="24"/>
                <w:szCs w:val="24"/>
                <w:lang w:val="en-US"/>
              </w:rPr>
            </w:pPr>
            <w:r w:rsidRPr="00B37DD2">
              <w:rPr>
                <w:rFonts w:ascii="Arial" w:hAnsi="Arial" w:cs="Arial"/>
                <w:sz w:val="24"/>
                <w:szCs w:val="24"/>
                <w:lang w:val="en-US"/>
              </w:rPr>
              <w:t>Identify interested culturally diverse community representatives and facilitate opportunities to bring them together to discuss opportunities and issues.</w:t>
            </w:r>
          </w:p>
          <w:p w:rsidR="006B664D" w:rsidRPr="00B37DD2" w:rsidRDefault="006B664D" w:rsidP="00197D67">
            <w:pPr>
              <w:autoSpaceDE w:val="0"/>
              <w:autoSpaceDN w:val="0"/>
              <w:adjustRightInd w:val="0"/>
              <w:rPr>
                <w:rFonts w:ascii="Arial" w:hAnsi="Arial" w:cs="Arial"/>
                <w:sz w:val="24"/>
                <w:szCs w:val="24"/>
                <w:lang w:val="en-US"/>
              </w:rPr>
            </w:pPr>
          </w:p>
        </w:tc>
      </w:tr>
      <w:tr w:rsidR="006B664D" w:rsidRPr="00B37DD2" w:rsidTr="006B664D">
        <w:tc>
          <w:tcPr>
            <w:tcW w:w="510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43"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6B664D" w:rsidRPr="00B37DD2" w:rsidTr="006B664D">
        <w:tc>
          <w:tcPr>
            <w:tcW w:w="5104" w:type="dxa"/>
            <w:shd w:val="clear" w:color="auto" w:fill="FFFFFF" w:themeFill="background1"/>
          </w:tcPr>
          <w:p w:rsidR="00485267" w:rsidRPr="00B37DD2" w:rsidRDefault="006B664D" w:rsidP="00E036C9">
            <w:pPr>
              <w:autoSpaceDE w:val="0"/>
              <w:autoSpaceDN w:val="0"/>
              <w:adjustRightInd w:val="0"/>
              <w:spacing w:after="200"/>
              <w:ind w:left="743" w:hanging="743"/>
              <w:rPr>
                <w:rFonts w:ascii="Arial" w:hAnsi="Arial" w:cs="Arial"/>
                <w:sz w:val="24"/>
                <w:szCs w:val="24"/>
                <w:lang w:val="en-US"/>
              </w:rPr>
            </w:pPr>
            <w:r w:rsidRPr="00B37DD2">
              <w:rPr>
                <w:rFonts w:ascii="Arial" w:hAnsi="Arial" w:cs="Arial"/>
                <w:sz w:val="24"/>
                <w:szCs w:val="24"/>
                <w:lang w:val="en-US"/>
              </w:rPr>
              <w:t xml:space="preserve">5.3.1 </w:t>
            </w:r>
            <w:r w:rsidR="002660A6" w:rsidRPr="00B37DD2">
              <w:rPr>
                <w:rFonts w:ascii="Arial" w:hAnsi="Arial" w:cs="Arial"/>
                <w:sz w:val="24"/>
                <w:szCs w:val="24"/>
                <w:lang w:val="en-US"/>
              </w:rPr>
              <w:t xml:space="preserve">  </w:t>
            </w:r>
            <w:r w:rsidRPr="00B37DD2">
              <w:rPr>
                <w:rFonts w:ascii="Arial" w:hAnsi="Arial" w:cs="Arial"/>
                <w:sz w:val="24"/>
                <w:szCs w:val="24"/>
                <w:lang w:val="en-US"/>
              </w:rPr>
              <w:t xml:space="preserve">Consult with culturally diverse communities to determine interest and explore best practice models for establishing discussion platforms </w:t>
            </w:r>
            <w:r w:rsidR="00485267" w:rsidRPr="00B37DD2">
              <w:rPr>
                <w:rFonts w:ascii="Arial" w:hAnsi="Arial" w:cs="Arial"/>
                <w:sz w:val="24"/>
                <w:szCs w:val="24"/>
                <w:lang w:val="en-US"/>
              </w:rPr>
              <w:t>e.</w:t>
            </w:r>
            <w:r w:rsidRPr="00B37DD2">
              <w:rPr>
                <w:rFonts w:ascii="Arial" w:hAnsi="Arial" w:cs="Arial"/>
                <w:sz w:val="24"/>
                <w:szCs w:val="24"/>
                <w:lang w:val="en-US"/>
              </w:rPr>
              <w:t>g</w:t>
            </w:r>
            <w:r w:rsidR="00485267" w:rsidRPr="00B37DD2">
              <w:rPr>
                <w:rFonts w:ascii="Arial" w:hAnsi="Arial" w:cs="Arial"/>
                <w:sz w:val="24"/>
                <w:szCs w:val="24"/>
                <w:lang w:val="en-US"/>
              </w:rPr>
              <w:t>.</w:t>
            </w:r>
            <w:r w:rsidRPr="00B37DD2">
              <w:rPr>
                <w:rFonts w:ascii="Arial" w:hAnsi="Arial" w:cs="Arial"/>
                <w:sz w:val="24"/>
                <w:szCs w:val="24"/>
                <w:lang w:val="en-US"/>
              </w:rPr>
              <w:t xml:space="preserve"> </w:t>
            </w:r>
            <w:r w:rsidR="002660A6" w:rsidRPr="00B37DD2">
              <w:rPr>
                <w:rFonts w:ascii="Arial" w:hAnsi="Arial" w:cs="Arial"/>
                <w:sz w:val="24"/>
                <w:szCs w:val="24"/>
                <w:lang w:val="en-US"/>
              </w:rPr>
              <w:t xml:space="preserve">reference group or </w:t>
            </w:r>
            <w:r w:rsidRPr="00B37DD2">
              <w:rPr>
                <w:rFonts w:ascii="Arial" w:hAnsi="Arial" w:cs="Arial"/>
                <w:sz w:val="24"/>
                <w:szCs w:val="24"/>
                <w:lang w:val="en-US"/>
              </w:rPr>
              <w:t xml:space="preserve">other </w:t>
            </w:r>
            <w:r w:rsidR="002660A6" w:rsidRPr="00B37DD2">
              <w:rPr>
                <w:rFonts w:ascii="Arial" w:hAnsi="Arial" w:cs="Arial"/>
                <w:sz w:val="24"/>
                <w:szCs w:val="24"/>
                <w:lang w:val="en-US"/>
              </w:rPr>
              <w:t>forums.</w:t>
            </w:r>
            <w:r w:rsidRPr="00B37DD2">
              <w:rPr>
                <w:rFonts w:ascii="Arial" w:hAnsi="Arial" w:cs="Arial"/>
                <w:sz w:val="24"/>
                <w:szCs w:val="24"/>
                <w:lang w:val="en-US"/>
              </w:rPr>
              <w:t xml:space="preserve"> </w:t>
            </w:r>
          </w:p>
        </w:tc>
        <w:tc>
          <w:tcPr>
            <w:tcW w:w="3543" w:type="dxa"/>
            <w:shd w:val="clear" w:color="auto" w:fill="FFFFFF" w:themeFill="background1"/>
          </w:tcPr>
          <w:p w:rsidR="006B664D" w:rsidRPr="00FD347C" w:rsidRDefault="002874BB" w:rsidP="00FD347C">
            <w:pPr>
              <w:pStyle w:val="ListParagraph"/>
              <w:numPr>
                <w:ilvl w:val="0"/>
                <w:numId w:val="66"/>
              </w:numPr>
              <w:autoSpaceDE w:val="0"/>
              <w:autoSpaceDN w:val="0"/>
              <w:adjustRightInd w:val="0"/>
              <w:rPr>
                <w:rFonts w:ascii="Arial" w:hAnsi="Arial" w:cs="Arial"/>
                <w:color w:val="000000"/>
                <w:sz w:val="24"/>
                <w:szCs w:val="24"/>
              </w:rPr>
            </w:pPr>
            <w:r w:rsidRPr="00FD347C">
              <w:rPr>
                <w:rFonts w:ascii="Arial" w:hAnsi="Arial" w:cs="Arial"/>
                <w:color w:val="000000"/>
                <w:sz w:val="24"/>
                <w:szCs w:val="24"/>
              </w:rPr>
              <w:t xml:space="preserve">Cultural Diversity </w:t>
            </w:r>
            <w:r w:rsidR="006B664D" w:rsidRPr="00FD347C">
              <w:rPr>
                <w:rFonts w:ascii="Arial" w:hAnsi="Arial" w:cs="Arial"/>
                <w:color w:val="000000"/>
                <w:sz w:val="24"/>
                <w:szCs w:val="24"/>
              </w:rPr>
              <w:t>Officer</w:t>
            </w:r>
          </w:p>
          <w:p w:rsidR="00FD347C" w:rsidRPr="00FD347C" w:rsidRDefault="00FD347C" w:rsidP="00FD347C">
            <w:pPr>
              <w:pStyle w:val="ListParagraph"/>
              <w:numPr>
                <w:ilvl w:val="0"/>
                <w:numId w:val="66"/>
              </w:numPr>
              <w:autoSpaceDE w:val="0"/>
              <w:autoSpaceDN w:val="0"/>
              <w:adjustRightInd w:val="0"/>
              <w:rPr>
                <w:rFonts w:ascii="Arial" w:hAnsi="Arial" w:cs="Arial"/>
                <w:sz w:val="24"/>
                <w:szCs w:val="24"/>
              </w:rPr>
            </w:pPr>
            <w:r w:rsidRPr="00FD347C">
              <w:rPr>
                <w:rFonts w:ascii="Arial" w:hAnsi="Arial" w:cs="Arial"/>
                <w:color w:val="000000"/>
                <w:sz w:val="24"/>
                <w:szCs w:val="24"/>
              </w:rPr>
              <w:t>Community Engagement Officer</w:t>
            </w:r>
          </w:p>
          <w:p w:rsidR="006B664D" w:rsidRPr="00B37DD2" w:rsidRDefault="006B664D" w:rsidP="00197D67">
            <w:pPr>
              <w:autoSpaceDE w:val="0"/>
              <w:autoSpaceDN w:val="0"/>
              <w:adjustRightInd w:val="0"/>
              <w:rPr>
                <w:rFonts w:ascii="Arial" w:hAnsi="Arial" w:cs="Arial"/>
                <w:sz w:val="24"/>
                <w:szCs w:val="24"/>
                <w:lang w:val="en-US"/>
              </w:rPr>
            </w:pP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lang w:val="en-US"/>
              </w:rPr>
            </w:pPr>
            <w:r w:rsidRPr="000A65F0">
              <w:rPr>
                <w:rFonts w:ascii="Arial" w:hAnsi="Arial" w:cs="Arial"/>
                <w:sz w:val="24"/>
                <w:szCs w:val="24"/>
                <w:lang w:val="en-US"/>
              </w:rPr>
              <w:t>Existing</w:t>
            </w:r>
          </w:p>
        </w:tc>
        <w:tc>
          <w:tcPr>
            <w:tcW w:w="1134" w:type="dxa"/>
            <w:shd w:val="clear" w:color="auto" w:fill="FFFFFF" w:themeFill="background1"/>
          </w:tcPr>
          <w:p w:rsidR="006B664D" w:rsidRPr="00B37DD2" w:rsidRDefault="006B664D" w:rsidP="00197D67">
            <w:pPr>
              <w:autoSpaceDE w:val="0"/>
              <w:autoSpaceDN w:val="0"/>
              <w:adjustRightInd w:val="0"/>
              <w:rPr>
                <w:rFonts w:ascii="Arial" w:hAnsi="Arial" w:cs="Arial"/>
                <w:sz w:val="24"/>
                <w:szCs w:val="24"/>
                <w:lang w:val="en-US"/>
              </w:rPr>
            </w:pPr>
            <w:r w:rsidRPr="00B37DD2">
              <w:rPr>
                <w:rFonts w:ascii="Arial" w:hAnsi="Arial" w:cs="Arial"/>
                <w:sz w:val="24"/>
                <w:szCs w:val="24"/>
                <w:lang w:val="en-US"/>
              </w:rPr>
              <w:t>2019/20</w:t>
            </w:r>
          </w:p>
        </w:tc>
        <w:tc>
          <w:tcPr>
            <w:tcW w:w="3544" w:type="dxa"/>
            <w:shd w:val="clear" w:color="auto" w:fill="FFFFFF" w:themeFill="background1"/>
          </w:tcPr>
          <w:p w:rsidR="006B664D" w:rsidRPr="00B37DD2" w:rsidRDefault="002660A6" w:rsidP="002660A6">
            <w:pPr>
              <w:autoSpaceDE w:val="0"/>
              <w:autoSpaceDN w:val="0"/>
              <w:adjustRightInd w:val="0"/>
              <w:rPr>
                <w:rFonts w:ascii="Arial" w:hAnsi="Arial" w:cs="Arial"/>
                <w:sz w:val="24"/>
                <w:szCs w:val="24"/>
                <w:lang w:val="en-US"/>
              </w:rPr>
            </w:pPr>
            <w:r w:rsidRPr="00B37DD2">
              <w:rPr>
                <w:rFonts w:ascii="Arial" w:hAnsi="Arial" w:cs="Arial"/>
                <w:sz w:val="24"/>
                <w:szCs w:val="24"/>
                <w:lang w:val="en-US"/>
              </w:rPr>
              <w:t xml:space="preserve">Appropriate discussion platforms are </w:t>
            </w:r>
            <w:r w:rsidR="006B664D" w:rsidRPr="00B37DD2">
              <w:rPr>
                <w:rFonts w:ascii="Arial" w:hAnsi="Arial" w:cs="Arial"/>
                <w:sz w:val="24"/>
                <w:szCs w:val="24"/>
                <w:lang w:val="en-US"/>
              </w:rPr>
              <w:t xml:space="preserve">identified and established. </w:t>
            </w:r>
          </w:p>
        </w:tc>
      </w:tr>
    </w:tbl>
    <w:tbl>
      <w:tblPr>
        <w:tblStyle w:val="TableGrid"/>
        <w:tblW w:w="14459" w:type="dxa"/>
        <w:tblInd w:w="-601" w:type="dxa"/>
        <w:tblLayout w:type="fixed"/>
        <w:tblLook w:val="04A0" w:firstRow="1" w:lastRow="0" w:firstColumn="1" w:lastColumn="0" w:noHBand="0" w:noVBand="1"/>
      </w:tblPr>
      <w:tblGrid>
        <w:gridCol w:w="5104"/>
        <w:gridCol w:w="3543"/>
        <w:gridCol w:w="1134"/>
        <w:gridCol w:w="1134"/>
        <w:gridCol w:w="3544"/>
      </w:tblGrid>
      <w:tr w:rsidR="006B664D" w:rsidRPr="00B37DD2" w:rsidTr="006B664D">
        <w:tc>
          <w:tcPr>
            <w:tcW w:w="14459" w:type="dxa"/>
            <w:gridSpan w:val="5"/>
            <w:shd w:val="clear" w:color="auto" w:fill="B8CCE4" w:themeFill="accent1" w:themeFillTint="66"/>
          </w:tcPr>
          <w:p w:rsidR="006B664D" w:rsidRPr="00B37DD2" w:rsidRDefault="006B664D" w:rsidP="00197D67">
            <w:pPr>
              <w:rPr>
                <w:rFonts w:ascii="Arial" w:hAnsi="Arial" w:cs="Arial"/>
                <w:b/>
                <w:sz w:val="24"/>
                <w:szCs w:val="24"/>
              </w:rPr>
            </w:pPr>
            <w:r w:rsidRPr="00B37DD2">
              <w:rPr>
                <w:rFonts w:ascii="Arial" w:hAnsi="Arial" w:cs="Arial"/>
                <w:b/>
                <w:sz w:val="24"/>
                <w:szCs w:val="24"/>
              </w:rPr>
              <w:lastRenderedPageBreak/>
              <w:t>Outcome 6 - Places and spaces</w:t>
            </w:r>
          </w:p>
          <w:p w:rsidR="006B664D" w:rsidRPr="00B37DD2" w:rsidRDefault="006B664D" w:rsidP="00582552">
            <w:pPr>
              <w:rPr>
                <w:rFonts w:ascii="Arial" w:hAnsi="Arial" w:cs="Arial"/>
                <w:sz w:val="24"/>
                <w:szCs w:val="24"/>
              </w:rPr>
            </w:pPr>
            <w:r w:rsidRPr="00B37DD2">
              <w:rPr>
                <w:rFonts w:ascii="Arial" w:hAnsi="Arial" w:cs="Arial"/>
                <w:sz w:val="24"/>
                <w:szCs w:val="24"/>
              </w:rPr>
              <w:t>The needs of culturally diverse communities are considered in the planning and delivery of recreational, social, learning and sports facilities as well as regional open spaces within the City of Cockburn.</w:t>
            </w:r>
          </w:p>
          <w:p w:rsidR="00582552" w:rsidRPr="00B37DD2" w:rsidRDefault="00582552" w:rsidP="00582552">
            <w:pPr>
              <w:rPr>
                <w:rFonts w:ascii="Arial" w:hAnsi="Arial" w:cs="Arial"/>
                <w:b/>
                <w:sz w:val="24"/>
                <w:szCs w:val="24"/>
              </w:rPr>
            </w:pPr>
          </w:p>
        </w:tc>
      </w:tr>
      <w:tr w:rsidR="006B664D" w:rsidRPr="00B37DD2" w:rsidTr="006B664D">
        <w:tc>
          <w:tcPr>
            <w:tcW w:w="14459" w:type="dxa"/>
            <w:gridSpan w:val="5"/>
            <w:shd w:val="clear" w:color="auto" w:fill="FDE9D9" w:themeFill="accent6" w:themeFillTint="33"/>
          </w:tcPr>
          <w:p w:rsidR="006B664D" w:rsidRPr="00B37DD2" w:rsidRDefault="006B664D" w:rsidP="00197D67">
            <w:pPr>
              <w:ind w:left="568" w:hanging="567"/>
              <w:rPr>
                <w:rFonts w:ascii="Arial" w:hAnsi="Arial" w:cs="Arial"/>
                <w:b/>
                <w:sz w:val="24"/>
                <w:szCs w:val="24"/>
                <w:lang w:val="en-US"/>
              </w:rPr>
            </w:pPr>
            <w:r w:rsidRPr="00B37DD2">
              <w:rPr>
                <w:rFonts w:ascii="Arial" w:hAnsi="Arial" w:cs="Arial"/>
                <w:b/>
                <w:sz w:val="24"/>
                <w:szCs w:val="24"/>
              </w:rPr>
              <w:t>Strategy 6.1</w:t>
            </w:r>
            <w:r w:rsidRPr="00B37DD2">
              <w:rPr>
                <w:rFonts w:ascii="Arial" w:hAnsi="Arial" w:cs="Arial"/>
                <w:b/>
                <w:sz w:val="24"/>
                <w:szCs w:val="24"/>
                <w:lang w:val="en-US"/>
              </w:rPr>
              <w:t xml:space="preserve">      </w:t>
            </w:r>
          </w:p>
          <w:p w:rsidR="006B664D" w:rsidRPr="00B37DD2" w:rsidRDefault="006B664D" w:rsidP="00197D67">
            <w:pPr>
              <w:ind w:left="568" w:hanging="567"/>
              <w:rPr>
                <w:rFonts w:ascii="Arial" w:hAnsi="Arial" w:cs="Arial"/>
                <w:sz w:val="24"/>
                <w:szCs w:val="24"/>
                <w:lang w:val="en-US"/>
              </w:rPr>
            </w:pPr>
            <w:r w:rsidRPr="00B37DD2">
              <w:rPr>
                <w:rFonts w:ascii="Arial" w:hAnsi="Arial" w:cs="Arial"/>
                <w:sz w:val="24"/>
                <w:szCs w:val="24"/>
                <w:lang w:val="en-US"/>
              </w:rPr>
              <w:t>Ensure planning processes for facilities and public spaces reflect cultural diversity interests and needs to allow for full inclusion</w:t>
            </w:r>
            <w:r w:rsidR="00E036C9">
              <w:rPr>
                <w:rFonts w:ascii="Arial" w:hAnsi="Arial" w:cs="Arial"/>
                <w:sz w:val="24"/>
                <w:szCs w:val="24"/>
                <w:lang w:val="en-US"/>
              </w:rPr>
              <w:t>.</w:t>
            </w:r>
            <w:r w:rsidRPr="00B37DD2">
              <w:rPr>
                <w:rFonts w:ascii="Arial" w:hAnsi="Arial" w:cs="Arial"/>
                <w:sz w:val="24"/>
                <w:szCs w:val="24"/>
                <w:lang w:val="en-US"/>
              </w:rPr>
              <w:t xml:space="preserve"> </w:t>
            </w:r>
          </w:p>
          <w:p w:rsidR="00582552" w:rsidRPr="00B37DD2" w:rsidRDefault="00582552" w:rsidP="00197D67">
            <w:pPr>
              <w:ind w:left="568" w:hanging="567"/>
              <w:rPr>
                <w:rFonts w:ascii="Arial" w:hAnsi="Arial" w:cs="Arial"/>
                <w:b/>
                <w:sz w:val="24"/>
                <w:szCs w:val="24"/>
              </w:rPr>
            </w:pPr>
          </w:p>
        </w:tc>
      </w:tr>
      <w:tr w:rsidR="006B664D" w:rsidRPr="00B37DD2" w:rsidTr="006B664D">
        <w:tc>
          <w:tcPr>
            <w:tcW w:w="510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43"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6B664D" w:rsidRPr="00B37DD2" w:rsidTr="006B664D">
        <w:tc>
          <w:tcPr>
            <w:tcW w:w="5104" w:type="dxa"/>
            <w:shd w:val="clear" w:color="auto" w:fill="FFFFFF" w:themeFill="background1"/>
          </w:tcPr>
          <w:p w:rsidR="007D7807" w:rsidRPr="00B37DD2" w:rsidRDefault="006B664D" w:rsidP="00C03F2A">
            <w:pPr>
              <w:autoSpaceDE w:val="0"/>
              <w:autoSpaceDN w:val="0"/>
              <w:adjustRightInd w:val="0"/>
              <w:ind w:left="743" w:hanging="709"/>
              <w:rPr>
                <w:rFonts w:ascii="Arial" w:hAnsi="Arial" w:cs="Arial"/>
                <w:sz w:val="24"/>
                <w:szCs w:val="24"/>
              </w:rPr>
            </w:pPr>
            <w:proofErr w:type="gramStart"/>
            <w:r w:rsidRPr="00B37DD2">
              <w:rPr>
                <w:rFonts w:ascii="Arial" w:hAnsi="Arial" w:cs="Arial"/>
                <w:sz w:val="24"/>
                <w:szCs w:val="24"/>
              </w:rPr>
              <w:t>6.1.1  Review</w:t>
            </w:r>
            <w:proofErr w:type="gramEnd"/>
            <w:r w:rsidRPr="00B37DD2">
              <w:rPr>
                <w:rFonts w:ascii="Arial" w:hAnsi="Arial" w:cs="Arial"/>
                <w:sz w:val="24"/>
                <w:szCs w:val="24"/>
              </w:rPr>
              <w:t xml:space="preserve"> City of Cockburn facility and open space planning </w:t>
            </w:r>
            <w:r w:rsidR="002660A6" w:rsidRPr="00B37DD2">
              <w:rPr>
                <w:rFonts w:ascii="Arial" w:hAnsi="Arial" w:cs="Arial"/>
                <w:sz w:val="24"/>
                <w:szCs w:val="24"/>
              </w:rPr>
              <w:t xml:space="preserve">processes </w:t>
            </w:r>
            <w:r w:rsidRPr="00B37DD2">
              <w:rPr>
                <w:rFonts w:ascii="Arial" w:hAnsi="Arial" w:cs="Arial"/>
                <w:sz w:val="24"/>
                <w:szCs w:val="24"/>
              </w:rPr>
              <w:t>to ensure the specific needs of culturally diverse communitie</w:t>
            </w:r>
            <w:r w:rsidR="007D7807" w:rsidRPr="00B37DD2">
              <w:rPr>
                <w:rFonts w:ascii="Arial" w:hAnsi="Arial" w:cs="Arial"/>
                <w:sz w:val="24"/>
                <w:szCs w:val="24"/>
              </w:rPr>
              <w:t xml:space="preserve">s are identified and considered </w:t>
            </w:r>
            <w:r w:rsidR="00FD347C">
              <w:rPr>
                <w:rFonts w:ascii="Arial" w:hAnsi="Arial" w:cs="Arial"/>
                <w:sz w:val="24"/>
                <w:szCs w:val="24"/>
              </w:rPr>
              <w:t>e</w:t>
            </w:r>
            <w:r w:rsidR="00582552" w:rsidRPr="00B37DD2">
              <w:rPr>
                <w:rFonts w:ascii="Arial" w:hAnsi="Arial" w:cs="Arial"/>
                <w:sz w:val="24"/>
                <w:szCs w:val="24"/>
              </w:rPr>
              <w:t>.</w:t>
            </w:r>
            <w:r w:rsidRPr="00B37DD2">
              <w:rPr>
                <w:rFonts w:ascii="Arial" w:hAnsi="Arial" w:cs="Arial"/>
                <w:sz w:val="24"/>
                <w:szCs w:val="24"/>
              </w:rPr>
              <w:t>g</w:t>
            </w:r>
            <w:r w:rsidR="00582552" w:rsidRPr="00B37DD2">
              <w:rPr>
                <w:rFonts w:ascii="Arial" w:hAnsi="Arial" w:cs="Arial"/>
                <w:sz w:val="24"/>
                <w:szCs w:val="24"/>
              </w:rPr>
              <w:t>.</w:t>
            </w:r>
            <w:r w:rsidRPr="00B37DD2">
              <w:rPr>
                <w:rFonts w:ascii="Arial" w:hAnsi="Arial" w:cs="Arial"/>
                <w:sz w:val="24"/>
                <w:szCs w:val="24"/>
              </w:rPr>
              <w:t xml:space="preserve"> </w:t>
            </w:r>
            <w:r w:rsidR="002660A6" w:rsidRPr="00B37DD2">
              <w:rPr>
                <w:rFonts w:ascii="Arial" w:hAnsi="Arial" w:cs="Arial"/>
                <w:sz w:val="24"/>
                <w:szCs w:val="24"/>
              </w:rPr>
              <w:t>p</w:t>
            </w:r>
            <w:r w:rsidRPr="00B37DD2">
              <w:rPr>
                <w:rFonts w:ascii="Arial" w:hAnsi="Arial" w:cs="Arial"/>
                <w:sz w:val="24"/>
                <w:szCs w:val="24"/>
              </w:rPr>
              <w:t>rayer rooms</w:t>
            </w:r>
            <w:r w:rsidR="00FD347C">
              <w:rPr>
                <w:rFonts w:ascii="Arial" w:hAnsi="Arial" w:cs="Arial"/>
                <w:sz w:val="24"/>
                <w:szCs w:val="24"/>
              </w:rPr>
              <w:t>, crèche</w:t>
            </w:r>
            <w:r w:rsidR="00A262C6">
              <w:rPr>
                <w:rFonts w:ascii="Arial" w:hAnsi="Arial" w:cs="Arial"/>
                <w:sz w:val="24"/>
                <w:szCs w:val="24"/>
              </w:rPr>
              <w:t>.</w:t>
            </w:r>
          </w:p>
          <w:p w:rsidR="00D84F46" w:rsidRPr="00B37DD2" w:rsidRDefault="00D84F46" w:rsidP="00C03F2A">
            <w:pPr>
              <w:autoSpaceDE w:val="0"/>
              <w:autoSpaceDN w:val="0"/>
              <w:adjustRightInd w:val="0"/>
              <w:ind w:left="743" w:hanging="709"/>
              <w:rPr>
                <w:rFonts w:ascii="Arial" w:hAnsi="Arial" w:cs="Arial"/>
                <w:sz w:val="24"/>
                <w:szCs w:val="24"/>
              </w:rPr>
            </w:pPr>
          </w:p>
        </w:tc>
        <w:tc>
          <w:tcPr>
            <w:tcW w:w="3543" w:type="dxa"/>
            <w:shd w:val="clear" w:color="auto" w:fill="FFFFFF" w:themeFill="background1"/>
          </w:tcPr>
          <w:p w:rsidR="00582552" w:rsidRPr="00B37DD2" w:rsidRDefault="00582552" w:rsidP="00A73302">
            <w:pPr>
              <w:pStyle w:val="ListParagraph"/>
              <w:numPr>
                <w:ilvl w:val="0"/>
                <w:numId w:val="45"/>
              </w:numPr>
              <w:autoSpaceDE w:val="0"/>
              <w:autoSpaceDN w:val="0"/>
              <w:adjustRightInd w:val="0"/>
              <w:ind w:left="459" w:hanging="426"/>
              <w:rPr>
                <w:rFonts w:ascii="Arial" w:hAnsi="Arial" w:cs="Arial"/>
                <w:b/>
                <w:sz w:val="24"/>
                <w:szCs w:val="24"/>
              </w:rPr>
            </w:pPr>
            <w:r w:rsidRPr="00B37DD2">
              <w:rPr>
                <w:rFonts w:ascii="Arial" w:hAnsi="Arial" w:cs="Arial"/>
                <w:sz w:val="24"/>
                <w:szCs w:val="24"/>
              </w:rPr>
              <w:t>Manager Community Development</w:t>
            </w:r>
          </w:p>
          <w:p w:rsidR="006B664D" w:rsidRPr="001349BC" w:rsidRDefault="002874BB" w:rsidP="00A73302">
            <w:pPr>
              <w:pStyle w:val="ListParagraph"/>
              <w:numPr>
                <w:ilvl w:val="0"/>
                <w:numId w:val="45"/>
              </w:numPr>
              <w:autoSpaceDE w:val="0"/>
              <w:autoSpaceDN w:val="0"/>
              <w:adjustRightInd w:val="0"/>
              <w:ind w:left="459" w:hanging="426"/>
              <w:rPr>
                <w:rFonts w:ascii="Arial" w:hAnsi="Arial" w:cs="Arial"/>
                <w:b/>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Officer</w:t>
            </w:r>
          </w:p>
          <w:p w:rsidR="00D84F46" w:rsidRPr="00B37DD2" w:rsidRDefault="001349BC" w:rsidP="001349BC">
            <w:pPr>
              <w:pStyle w:val="ListParagraph"/>
              <w:numPr>
                <w:ilvl w:val="0"/>
                <w:numId w:val="71"/>
              </w:numPr>
            </w:pPr>
            <w:r w:rsidRPr="001349BC">
              <w:rPr>
                <w:rFonts w:ascii="Arial" w:hAnsi="Arial" w:cs="Arial"/>
                <w:color w:val="000000"/>
                <w:sz w:val="24"/>
                <w:szCs w:val="24"/>
              </w:rPr>
              <w:t>Manager Recreation &amp;</w:t>
            </w:r>
            <w:r w:rsidR="00FD347C" w:rsidRPr="001349BC">
              <w:rPr>
                <w:rFonts w:ascii="Arial" w:hAnsi="Arial" w:cs="Arial"/>
                <w:color w:val="000000"/>
                <w:sz w:val="24"/>
                <w:szCs w:val="24"/>
              </w:rPr>
              <w:t xml:space="preserve"> Community Safety</w:t>
            </w:r>
          </w:p>
          <w:p w:rsidR="00D84F46" w:rsidRPr="00B37DD2" w:rsidRDefault="00D84F46" w:rsidP="00D84F46">
            <w:pPr>
              <w:pStyle w:val="ListParagraph"/>
              <w:autoSpaceDE w:val="0"/>
              <w:autoSpaceDN w:val="0"/>
              <w:adjustRightInd w:val="0"/>
              <w:ind w:left="459"/>
              <w:rPr>
                <w:rFonts w:ascii="Arial" w:hAnsi="Arial" w:cs="Arial"/>
                <w:b/>
                <w:sz w:val="24"/>
                <w:szCs w:val="24"/>
              </w:rPr>
            </w:pPr>
          </w:p>
        </w:tc>
        <w:tc>
          <w:tcPr>
            <w:tcW w:w="1134" w:type="dxa"/>
            <w:shd w:val="clear" w:color="auto" w:fill="FFFFFF" w:themeFill="background1"/>
          </w:tcPr>
          <w:p w:rsidR="006B664D" w:rsidRPr="00B37DD2" w:rsidRDefault="0096137B" w:rsidP="00197D67">
            <w:pPr>
              <w:autoSpaceDE w:val="0"/>
              <w:autoSpaceDN w:val="0"/>
              <w:adjustRightInd w:val="0"/>
              <w:rPr>
                <w:rFonts w:ascii="Arial" w:hAnsi="Arial" w:cs="Arial"/>
                <w:sz w:val="24"/>
                <w:szCs w:val="24"/>
              </w:rPr>
            </w:pPr>
            <w:r>
              <w:rPr>
                <w:rFonts w:ascii="Arial" w:hAnsi="Arial" w:cs="Arial"/>
                <w:sz w:val="24"/>
                <w:szCs w:val="24"/>
              </w:rPr>
              <w:t>Existing</w:t>
            </w:r>
          </w:p>
        </w:tc>
        <w:tc>
          <w:tcPr>
            <w:tcW w:w="1134" w:type="dxa"/>
            <w:shd w:val="clear" w:color="auto" w:fill="FFFFFF" w:themeFill="background1"/>
          </w:tcPr>
          <w:p w:rsidR="006B664D" w:rsidRPr="00B37DD2" w:rsidRDefault="00FD347C" w:rsidP="00197D67">
            <w:pPr>
              <w:autoSpaceDE w:val="0"/>
              <w:autoSpaceDN w:val="0"/>
              <w:adjustRightInd w:val="0"/>
              <w:rPr>
                <w:rFonts w:ascii="Arial" w:hAnsi="Arial" w:cs="Arial"/>
                <w:sz w:val="24"/>
                <w:szCs w:val="24"/>
              </w:rPr>
            </w:pPr>
            <w:r>
              <w:rPr>
                <w:rFonts w:ascii="Arial" w:hAnsi="Arial" w:cs="Arial"/>
                <w:sz w:val="24"/>
                <w:szCs w:val="24"/>
              </w:rPr>
              <w:t>2019/20</w:t>
            </w:r>
          </w:p>
        </w:tc>
        <w:tc>
          <w:tcPr>
            <w:tcW w:w="3544" w:type="dxa"/>
            <w:shd w:val="clear" w:color="auto" w:fill="FFFFFF" w:themeFill="background1"/>
          </w:tcPr>
          <w:p w:rsidR="006B664D" w:rsidRPr="00B37DD2" w:rsidRDefault="006B664D">
            <w:pPr>
              <w:autoSpaceDE w:val="0"/>
              <w:autoSpaceDN w:val="0"/>
              <w:adjustRightInd w:val="0"/>
              <w:rPr>
                <w:rFonts w:ascii="Arial" w:hAnsi="Arial" w:cs="Arial"/>
                <w:sz w:val="24"/>
                <w:szCs w:val="24"/>
              </w:rPr>
            </w:pPr>
            <w:r w:rsidRPr="00B37DD2">
              <w:rPr>
                <w:rFonts w:ascii="Arial" w:hAnsi="Arial" w:cs="Arial"/>
                <w:sz w:val="24"/>
                <w:szCs w:val="24"/>
              </w:rPr>
              <w:t>Planning considerations are reviewed and updated</w:t>
            </w:r>
            <w:r w:rsidR="00E036C9">
              <w:rPr>
                <w:rFonts w:ascii="Arial" w:hAnsi="Arial" w:cs="Arial"/>
                <w:sz w:val="24"/>
                <w:szCs w:val="24"/>
              </w:rPr>
              <w:t>,</w:t>
            </w:r>
            <w:r w:rsidRPr="00B37DD2">
              <w:rPr>
                <w:rFonts w:ascii="Arial" w:hAnsi="Arial" w:cs="Arial"/>
                <w:sz w:val="24"/>
                <w:szCs w:val="24"/>
              </w:rPr>
              <w:t xml:space="preserve"> if necessary</w:t>
            </w:r>
            <w:r w:rsidR="00E036C9">
              <w:rPr>
                <w:rFonts w:ascii="Arial" w:hAnsi="Arial" w:cs="Arial"/>
                <w:sz w:val="24"/>
                <w:szCs w:val="24"/>
              </w:rPr>
              <w:t>,</w:t>
            </w:r>
            <w:r w:rsidRPr="00B37DD2">
              <w:rPr>
                <w:rFonts w:ascii="Arial" w:hAnsi="Arial" w:cs="Arial"/>
                <w:sz w:val="24"/>
                <w:szCs w:val="24"/>
              </w:rPr>
              <w:t xml:space="preserve"> to ensure the specific needs of culturally diverse communities are considered.</w:t>
            </w:r>
          </w:p>
        </w:tc>
      </w:tr>
      <w:tr w:rsidR="006B664D" w:rsidRPr="00B37DD2" w:rsidTr="006B664D">
        <w:tc>
          <w:tcPr>
            <w:tcW w:w="14459" w:type="dxa"/>
            <w:gridSpan w:val="5"/>
            <w:shd w:val="clear" w:color="auto" w:fill="FDE9D9" w:themeFill="accent6" w:themeFillTint="33"/>
          </w:tcPr>
          <w:p w:rsidR="006B664D" w:rsidRPr="00B37DD2" w:rsidRDefault="006B664D" w:rsidP="00197D67">
            <w:pPr>
              <w:autoSpaceDE w:val="0"/>
              <w:autoSpaceDN w:val="0"/>
              <w:adjustRightInd w:val="0"/>
              <w:ind w:firstLine="1"/>
              <w:rPr>
                <w:rFonts w:ascii="Arial" w:hAnsi="Arial" w:cs="Arial"/>
                <w:b/>
                <w:bCs/>
                <w:sz w:val="24"/>
                <w:szCs w:val="24"/>
                <w:lang w:val="en-US"/>
              </w:rPr>
            </w:pPr>
            <w:r w:rsidRPr="00B37DD2">
              <w:rPr>
                <w:rFonts w:ascii="Arial" w:hAnsi="Arial" w:cs="Arial"/>
                <w:b/>
                <w:bCs/>
                <w:sz w:val="24"/>
                <w:szCs w:val="24"/>
                <w:lang w:val="en-US"/>
              </w:rPr>
              <w:t xml:space="preserve">Strategy 6.2     </w:t>
            </w:r>
          </w:p>
          <w:p w:rsidR="006B664D" w:rsidRPr="00B37DD2" w:rsidRDefault="006B664D" w:rsidP="00197D67">
            <w:pPr>
              <w:autoSpaceDE w:val="0"/>
              <w:autoSpaceDN w:val="0"/>
              <w:adjustRightInd w:val="0"/>
              <w:ind w:firstLine="1"/>
              <w:rPr>
                <w:rFonts w:ascii="Arial" w:hAnsi="Arial" w:cs="Arial"/>
                <w:bCs/>
                <w:sz w:val="24"/>
                <w:szCs w:val="24"/>
                <w:lang w:val="en-US"/>
              </w:rPr>
            </w:pPr>
            <w:r w:rsidRPr="00B37DD2">
              <w:rPr>
                <w:rFonts w:ascii="Arial" w:hAnsi="Arial" w:cs="Arial"/>
                <w:bCs/>
                <w:sz w:val="24"/>
                <w:szCs w:val="24"/>
                <w:lang w:val="en-US"/>
              </w:rPr>
              <w:t>Ensure that the operation of recreational, community and sports facilities and regional open spaces recognize cultural diversity needs and universal use</w:t>
            </w:r>
            <w:r w:rsidR="00E036C9">
              <w:rPr>
                <w:rFonts w:ascii="Arial" w:hAnsi="Arial" w:cs="Arial"/>
                <w:bCs/>
                <w:sz w:val="24"/>
                <w:szCs w:val="24"/>
                <w:lang w:val="en-US"/>
              </w:rPr>
              <w:t>.</w:t>
            </w:r>
          </w:p>
          <w:p w:rsidR="006B664D" w:rsidRPr="00B37DD2" w:rsidRDefault="006B664D" w:rsidP="00197D67">
            <w:pPr>
              <w:autoSpaceDE w:val="0"/>
              <w:autoSpaceDN w:val="0"/>
              <w:adjustRightInd w:val="0"/>
              <w:ind w:firstLine="1"/>
              <w:rPr>
                <w:rFonts w:ascii="Arial" w:hAnsi="Arial" w:cs="Arial"/>
                <w:b/>
                <w:sz w:val="24"/>
                <w:szCs w:val="24"/>
              </w:rPr>
            </w:pPr>
          </w:p>
        </w:tc>
      </w:tr>
      <w:tr w:rsidR="006B664D" w:rsidRPr="00B37DD2" w:rsidTr="006B664D">
        <w:tc>
          <w:tcPr>
            <w:tcW w:w="510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43"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6B664D" w:rsidRPr="00B37DD2" w:rsidTr="006B664D">
        <w:tc>
          <w:tcPr>
            <w:tcW w:w="5104" w:type="dxa"/>
            <w:shd w:val="clear" w:color="auto" w:fill="FFFFFF" w:themeFill="background1"/>
          </w:tcPr>
          <w:p w:rsidR="00582552" w:rsidRPr="00B37DD2" w:rsidRDefault="006B664D">
            <w:pPr>
              <w:autoSpaceDE w:val="0"/>
              <w:autoSpaceDN w:val="0"/>
              <w:adjustRightInd w:val="0"/>
              <w:ind w:left="743" w:hanging="743"/>
              <w:rPr>
                <w:rFonts w:ascii="Arial" w:hAnsi="Arial" w:cs="Arial"/>
                <w:sz w:val="24"/>
                <w:szCs w:val="24"/>
              </w:rPr>
            </w:pPr>
            <w:r w:rsidRPr="00B37DD2">
              <w:rPr>
                <w:rFonts w:ascii="Arial" w:hAnsi="Arial" w:cs="Arial"/>
                <w:sz w:val="24"/>
                <w:szCs w:val="24"/>
              </w:rPr>
              <w:t xml:space="preserve">6.2.1 </w:t>
            </w:r>
            <w:r w:rsidR="00582552" w:rsidRPr="00B37DD2">
              <w:rPr>
                <w:rFonts w:ascii="Arial" w:hAnsi="Arial" w:cs="Arial"/>
                <w:sz w:val="24"/>
                <w:szCs w:val="24"/>
              </w:rPr>
              <w:t xml:space="preserve">  </w:t>
            </w:r>
            <w:r w:rsidRPr="00B37DD2">
              <w:rPr>
                <w:rFonts w:ascii="Arial" w:hAnsi="Arial" w:cs="Arial"/>
                <w:sz w:val="24"/>
                <w:szCs w:val="24"/>
              </w:rPr>
              <w:t xml:space="preserve">Ensure that </w:t>
            </w:r>
            <w:r w:rsidR="0092797C" w:rsidRPr="00B37DD2">
              <w:rPr>
                <w:rFonts w:ascii="Arial" w:hAnsi="Arial" w:cs="Arial"/>
                <w:sz w:val="24"/>
                <w:szCs w:val="24"/>
              </w:rPr>
              <w:t xml:space="preserve">planned use of </w:t>
            </w:r>
            <w:r w:rsidRPr="00B37DD2">
              <w:rPr>
                <w:rFonts w:ascii="Arial" w:hAnsi="Arial" w:cs="Arial"/>
                <w:sz w:val="24"/>
                <w:szCs w:val="24"/>
              </w:rPr>
              <w:t>facilities and spaces allow for diverse cultural needs and practices in order to encourage inclusion e</w:t>
            </w:r>
            <w:r w:rsidR="00582552" w:rsidRPr="00B37DD2">
              <w:rPr>
                <w:rFonts w:ascii="Arial" w:hAnsi="Arial" w:cs="Arial"/>
                <w:sz w:val="24"/>
                <w:szCs w:val="24"/>
              </w:rPr>
              <w:t>.</w:t>
            </w:r>
            <w:r w:rsidRPr="00B37DD2">
              <w:rPr>
                <w:rFonts w:ascii="Arial" w:hAnsi="Arial" w:cs="Arial"/>
                <w:sz w:val="24"/>
                <w:szCs w:val="24"/>
              </w:rPr>
              <w:t>g</w:t>
            </w:r>
            <w:r w:rsidR="00582552" w:rsidRPr="00B37DD2">
              <w:rPr>
                <w:rFonts w:ascii="Arial" w:hAnsi="Arial" w:cs="Arial"/>
                <w:sz w:val="24"/>
                <w:szCs w:val="24"/>
              </w:rPr>
              <w:t>.</w:t>
            </w:r>
            <w:r w:rsidRPr="00B37DD2">
              <w:rPr>
                <w:rFonts w:ascii="Arial" w:hAnsi="Arial" w:cs="Arial"/>
                <w:sz w:val="24"/>
                <w:szCs w:val="24"/>
              </w:rPr>
              <w:t xml:space="preserve"> gender specific programs, timeslots and spaces</w:t>
            </w:r>
            <w:r w:rsidR="00E036C9">
              <w:rPr>
                <w:rFonts w:ascii="Arial" w:hAnsi="Arial" w:cs="Arial"/>
                <w:sz w:val="24"/>
                <w:szCs w:val="24"/>
              </w:rPr>
              <w:t>.</w:t>
            </w:r>
          </w:p>
        </w:tc>
        <w:tc>
          <w:tcPr>
            <w:tcW w:w="3543" w:type="dxa"/>
            <w:shd w:val="clear" w:color="auto" w:fill="FFFFFF" w:themeFill="background1"/>
          </w:tcPr>
          <w:p w:rsidR="0092797C" w:rsidRPr="00B37DD2" w:rsidRDefault="00FD347C" w:rsidP="00543B78">
            <w:pPr>
              <w:pStyle w:val="ListParagraph"/>
              <w:numPr>
                <w:ilvl w:val="0"/>
                <w:numId w:val="22"/>
              </w:numPr>
              <w:autoSpaceDE w:val="0"/>
              <w:autoSpaceDN w:val="0"/>
              <w:adjustRightInd w:val="0"/>
              <w:ind w:left="317" w:hanging="284"/>
              <w:rPr>
                <w:rFonts w:ascii="Arial" w:hAnsi="Arial" w:cs="Arial"/>
                <w:sz w:val="24"/>
                <w:szCs w:val="24"/>
              </w:rPr>
            </w:pPr>
            <w:r>
              <w:rPr>
                <w:rFonts w:ascii="Arial" w:hAnsi="Arial" w:cs="Arial"/>
                <w:sz w:val="24"/>
                <w:szCs w:val="24"/>
              </w:rPr>
              <w:t>Manager Recreation &amp; Community Safety</w:t>
            </w:r>
          </w:p>
          <w:p w:rsidR="006B664D" w:rsidRPr="00B37DD2" w:rsidRDefault="002874BB" w:rsidP="007B1936">
            <w:pPr>
              <w:pStyle w:val="ListParagraph"/>
              <w:numPr>
                <w:ilvl w:val="0"/>
                <w:numId w:val="22"/>
              </w:numPr>
              <w:autoSpaceDE w:val="0"/>
              <w:autoSpaceDN w:val="0"/>
              <w:adjustRightInd w:val="0"/>
              <w:ind w:left="317" w:hanging="284"/>
              <w:rPr>
                <w:rFonts w:ascii="Arial" w:hAnsi="Arial" w:cs="Arial"/>
                <w:sz w:val="24"/>
                <w:szCs w:val="24"/>
              </w:rPr>
            </w:pPr>
            <w:r w:rsidRPr="00B37DD2">
              <w:rPr>
                <w:rFonts w:ascii="Arial" w:hAnsi="Arial" w:cs="Arial"/>
                <w:color w:val="000000"/>
                <w:sz w:val="24"/>
                <w:szCs w:val="24"/>
              </w:rPr>
              <w:t xml:space="preserve">Cultural Diversity </w:t>
            </w:r>
            <w:r w:rsidR="0092797C" w:rsidRPr="00B37DD2">
              <w:rPr>
                <w:rFonts w:ascii="Arial" w:hAnsi="Arial" w:cs="Arial"/>
                <w:color w:val="000000"/>
                <w:sz w:val="24"/>
                <w:szCs w:val="24"/>
              </w:rPr>
              <w:t>Officer</w:t>
            </w: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FFFFF" w:themeFill="background1"/>
          </w:tcPr>
          <w:p w:rsidR="006B664D" w:rsidRPr="00B37DD2" w:rsidRDefault="0092797C"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FFFFF" w:themeFill="background1"/>
          </w:tcPr>
          <w:p w:rsidR="006B664D" w:rsidRPr="00B37DD2" w:rsidRDefault="0092797C" w:rsidP="007B1936">
            <w:pPr>
              <w:autoSpaceDE w:val="0"/>
              <w:autoSpaceDN w:val="0"/>
              <w:adjustRightInd w:val="0"/>
              <w:ind w:left="34" w:hanging="34"/>
              <w:rPr>
                <w:rFonts w:ascii="Arial" w:hAnsi="Arial" w:cs="Arial"/>
                <w:sz w:val="24"/>
                <w:szCs w:val="24"/>
              </w:rPr>
            </w:pPr>
            <w:r w:rsidRPr="00B37DD2">
              <w:rPr>
                <w:rFonts w:ascii="Arial" w:hAnsi="Arial" w:cs="Arial"/>
                <w:sz w:val="24"/>
                <w:szCs w:val="24"/>
              </w:rPr>
              <w:t>Planned use of facilities and spaces allow for diverse cultural needs and practices to encourage inclusion e.g. gender specific programs, timeslots and spaces</w:t>
            </w:r>
          </w:p>
        </w:tc>
      </w:tr>
      <w:tr w:rsidR="006B664D" w:rsidRPr="00B37DD2" w:rsidTr="006B664D">
        <w:tc>
          <w:tcPr>
            <w:tcW w:w="5104" w:type="dxa"/>
            <w:shd w:val="clear" w:color="auto" w:fill="FFFFFF" w:themeFill="background1"/>
          </w:tcPr>
          <w:p w:rsidR="006B664D" w:rsidRPr="00B37DD2" w:rsidRDefault="006B664D">
            <w:pPr>
              <w:autoSpaceDE w:val="0"/>
              <w:autoSpaceDN w:val="0"/>
              <w:adjustRightInd w:val="0"/>
              <w:ind w:left="743" w:hanging="743"/>
              <w:rPr>
                <w:rFonts w:ascii="Arial" w:hAnsi="Arial" w:cs="Arial"/>
                <w:sz w:val="24"/>
                <w:szCs w:val="24"/>
              </w:rPr>
            </w:pPr>
            <w:r w:rsidRPr="00B37DD2">
              <w:rPr>
                <w:rFonts w:ascii="Arial" w:hAnsi="Arial" w:cs="Arial"/>
                <w:sz w:val="24"/>
                <w:szCs w:val="24"/>
              </w:rPr>
              <w:t xml:space="preserve">6.2.2   Encourage the use of available facilities and spaces </w:t>
            </w:r>
            <w:r w:rsidR="0092797C" w:rsidRPr="00B37DD2">
              <w:rPr>
                <w:rFonts w:ascii="Arial" w:hAnsi="Arial" w:cs="Arial"/>
                <w:sz w:val="24"/>
                <w:szCs w:val="24"/>
              </w:rPr>
              <w:t xml:space="preserve">for </w:t>
            </w:r>
            <w:r w:rsidRPr="00B37DD2">
              <w:rPr>
                <w:rFonts w:ascii="Arial" w:hAnsi="Arial" w:cs="Arial"/>
                <w:sz w:val="24"/>
                <w:szCs w:val="24"/>
              </w:rPr>
              <w:t xml:space="preserve">specific cultural groups where appropriate, and </w:t>
            </w:r>
            <w:r w:rsidRPr="00B37DD2">
              <w:rPr>
                <w:rFonts w:ascii="Arial" w:hAnsi="Arial" w:cs="Arial"/>
                <w:sz w:val="24"/>
                <w:szCs w:val="24"/>
              </w:rPr>
              <w:lastRenderedPageBreak/>
              <w:t xml:space="preserve">where possible aim for a gradual transition to more universally inclusive services and programs.    </w:t>
            </w:r>
          </w:p>
        </w:tc>
        <w:tc>
          <w:tcPr>
            <w:tcW w:w="3543" w:type="dxa"/>
            <w:shd w:val="clear" w:color="auto" w:fill="FFFFFF" w:themeFill="background1"/>
          </w:tcPr>
          <w:p w:rsidR="006B664D" w:rsidRPr="00B37DD2" w:rsidRDefault="00FD347C" w:rsidP="00543B78">
            <w:pPr>
              <w:pStyle w:val="ListParagraph"/>
              <w:numPr>
                <w:ilvl w:val="0"/>
                <w:numId w:val="22"/>
              </w:numPr>
              <w:autoSpaceDE w:val="0"/>
              <w:autoSpaceDN w:val="0"/>
              <w:adjustRightInd w:val="0"/>
              <w:ind w:left="317" w:hanging="284"/>
              <w:rPr>
                <w:rFonts w:ascii="Arial" w:hAnsi="Arial" w:cs="Arial"/>
                <w:sz w:val="24"/>
                <w:szCs w:val="24"/>
              </w:rPr>
            </w:pPr>
            <w:r>
              <w:rPr>
                <w:rFonts w:ascii="Arial" w:hAnsi="Arial" w:cs="Arial"/>
                <w:sz w:val="24"/>
                <w:szCs w:val="24"/>
              </w:rPr>
              <w:lastRenderedPageBreak/>
              <w:t>Manager Recreation &amp; Community Safety</w:t>
            </w:r>
          </w:p>
          <w:p w:rsidR="006B664D" w:rsidRPr="00B37DD2" w:rsidRDefault="002874BB" w:rsidP="00543B78">
            <w:pPr>
              <w:pStyle w:val="ListParagraph"/>
              <w:numPr>
                <w:ilvl w:val="0"/>
                <w:numId w:val="22"/>
              </w:numPr>
              <w:autoSpaceDE w:val="0"/>
              <w:autoSpaceDN w:val="0"/>
              <w:adjustRightInd w:val="0"/>
              <w:ind w:left="317" w:hanging="284"/>
              <w:rPr>
                <w:rFonts w:ascii="Arial" w:hAnsi="Arial" w:cs="Arial"/>
                <w:b/>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Officer</w:t>
            </w:r>
          </w:p>
          <w:p w:rsidR="006B664D" w:rsidRPr="00B37DD2" w:rsidRDefault="006B664D" w:rsidP="00197D67">
            <w:pPr>
              <w:autoSpaceDE w:val="0"/>
              <w:autoSpaceDN w:val="0"/>
              <w:adjustRightInd w:val="0"/>
              <w:rPr>
                <w:rFonts w:ascii="Arial" w:hAnsi="Arial" w:cs="Arial"/>
                <w:sz w:val="24"/>
                <w:szCs w:val="24"/>
              </w:rPr>
            </w:pP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lastRenderedPageBreak/>
              <w:t>Existing</w:t>
            </w:r>
          </w:p>
        </w:tc>
        <w:tc>
          <w:tcPr>
            <w:tcW w:w="1134" w:type="dxa"/>
            <w:shd w:val="clear" w:color="auto" w:fill="FFFFFF" w:themeFill="background1"/>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2019/20</w:t>
            </w:r>
          </w:p>
        </w:tc>
        <w:tc>
          <w:tcPr>
            <w:tcW w:w="3544" w:type="dxa"/>
            <w:shd w:val="clear" w:color="auto" w:fill="FFFFFF" w:themeFill="background1"/>
          </w:tcPr>
          <w:p w:rsidR="00973682" w:rsidRPr="00B37DD2" w:rsidRDefault="006B664D">
            <w:pPr>
              <w:autoSpaceDE w:val="0"/>
              <w:autoSpaceDN w:val="0"/>
              <w:adjustRightInd w:val="0"/>
              <w:rPr>
                <w:rFonts w:ascii="Arial" w:hAnsi="Arial" w:cs="Arial"/>
                <w:sz w:val="24"/>
                <w:szCs w:val="24"/>
              </w:rPr>
            </w:pPr>
            <w:r w:rsidRPr="00B37DD2">
              <w:rPr>
                <w:rFonts w:ascii="Arial" w:hAnsi="Arial" w:cs="Arial"/>
                <w:sz w:val="24"/>
                <w:szCs w:val="24"/>
              </w:rPr>
              <w:t>Diverse cultural communities participat</w:t>
            </w:r>
            <w:r w:rsidR="00582552" w:rsidRPr="00B37DD2">
              <w:rPr>
                <w:rFonts w:ascii="Arial" w:hAnsi="Arial" w:cs="Arial"/>
                <w:sz w:val="24"/>
                <w:szCs w:val="24"/>
              </w:rPr>
              <w:t xml:space="preserve">e </w:t>
            </w:r>
            <w:r w:rsidR="0092797C" w:rsidRPr="00B37DD2">
              <w:rPr>
                <w:rFonts w:ascii="Arial" w:hAnsi="Arial" w:cs="Arial"/>
                <w:sz w:val="24"/>
                <w:szCs w:val="24"/>
              </w:rPr>
              <w:t xml:space="preserve">with </w:t>
            </w:r>
            <w:r w:rsidRPr="00B37DD2">
              <w:rPr>
                <w:rFonts w:ascii="Arial" w:hAnsi="Arial" w:cs="Arial"/>
                <w:sz w:val="24"/>
                <w:szCs w:val="24"/>
              </w:rPr>
              <w:t xml:space="preserve">their own groups initially and understand </w:t>
            </w:r>
            <w:r w:rsidRPr="00B37DD2">
              <w:rPr>
                <w:rFonts w:ascii="Arial" w:hAnsi="Arial" w:cs="Arial"/>
                <w:sz w:val="24"/>
                <w:szCs w:val="24"/>
              </w:rPr>
              <w:lastRenderedPageBreak/>
              <w:t>the value of integrating with the broad community in the longer term.</w:t>
            </w:r>
          </w:p>
        </w:tc>
      </w:tr>
      <w:tr w:rsidR="006B664D" w:rsidRPr="00B37DD2" w:rsidTr="006B664D">
        <w:tc>
          <w:tcPr>
            <w:tcW w:w="14459" w:type="dxa"/>
            <w:gridSpan w:val="5"/>
            <w:shd w:val="clear" w:color="auto" w:fill="FDE9D9" w:themeFill="accent6" w:themeFillTint="33"/>
          </w:tcPr>
          <w:p w:rsidR="006B664D" w:rsidRPr="00B37DD2" w:rsidRDefault="006B664D" w:rsidP="00197D67">
            <w:pPr>
              <w:autoSpaceDE w:val="0"/>
              <w:autoSpaceDN w:val="0"/>
              <w:adjustRightInd w:val="0"/>
              <w:ind w:left="568" w:hanging="567"/>
              <w:rPr>
                <w:rFonts w:ascii="Arial" w:hAnsi="Arial" w:cs="Arial"/>
                <w:b/>
                <w:bCs/>
                <w:sz w:val="24"/>
                <w:szCs w:val="24"/>
                <w:lang w:val="en-US"/>
              </w:rPr>
            </w:pPr>
            <w:r w:rsidRPr="00B37DD2">
              <w:rPr>
                <w:rFonts w:ascii="Arial" w:hAnsi="Arial" w:cs="Arial"/>
                <w:b/>
                <w:bCs/>
                <w:sz w:val="24"/>
                <w:szCs w:val="24"/>
                <w:lang w:val="en-US"/>
              </w:rPr>
              <w:lastRenderedPageBreak/>
              <w:t xml:space="preserve">Strategy 6.3      </w:t>
            </w:r>
          </w:p>
          <w:p w:rsidR="00582552" w:rsidRPr="00B37DD2" w:rsidRDefault="006B664D">
            <w:pPr>
              <w:autoSpaceDE w:val="0"/>
              <w:autoSpaceDN w:val="0"/>
              <w:adjustRightInd w:val="0"/>
              <w:rPr>
                <w:rFonts w:ascii="Arial" w:hAnsi="Arial" w:cs="Arial"/>
                <w:b/>
                <w:sz w:val="24"/>
                <w:szCs w:val="24"/>
              </w:rPr>
            </w:pPr>
            <w:proofErr w:type="spellStart"/>
            <w:r w:rsidRPr="00B37DD2">
              <w:rPr>
                <w:rFonts w:ascii="Arial" w:hAnsi="Arial" w:cs="Arial"/>
                <w:bCs/>
                <w:sz w:val="24"/>
                <w:szCs w:val="24"/>
                <w:lang w:val="en-US"/>
              </w:rPr>
              <w:t>Recognise</w:t>
            </w:r>
            <w:proofErr w:type="spellEnd"/>
            <w:r w:rsidRPr="00B37DD2">
              <w:rPr>
                <w:rFonts w:ascii="Arial" w:hAnsi="Arial" w:cs="Arial"/>
                <w:bCs/>
                <w:sz w:val="24"/>
                <w:szCs w:val="24"/>
                <w:lang w:val="en-US"/>
              </w:rPr>
              <w:t xml:space="preserve"> the need for targeted community engagement and education processes for identified culturally sensitive environmental issues e.g. turtle fishing</w:t>
            </w:r>
            <w:r w:rsidR="00E036C9">
              <w:rPr>
                <w:rFonts w:ascii="Arial" w:hAnsi="Arial" w:cs="Arial"/>
                <w:bCs/>
                <w:sz w:val="24"/>
                <w:szCs w:val="24"/>
                <w:lang w:val="en-US"/>
              </w:rPr>
              <w:t>.</w:t>
            </w:r>
          </w:p>
        </w:tc>
      </w:tr>
      <w:tr w:rsidR="006B664D" w:rsidRPr="00B37DD2" w:rsidTr="006B664D">
        <w:tc>
          <w:tcPr>
            <w:tcW w:w="510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43"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6B664D" w:rsidRPr="00B37DD2" w:rsidTr="006B664D">
        <w:tc>
          <w:tcPr>
            <w:tcW w:w="5104" w:type="dxa"/>
            <w:shd w:val="clear" w:color="auto" w:fill="FFFFFF" w:themeFill="background1"/>
          </w:tcPr>
          <w:p w:rsidR="007D7807" w:rsidRPr="00B37DD2" w:rsidRDefault="006B664D" w:rsidP="00197D67">
            <w:pPr>
              <w:autoSpaceDE w:val="0"/>
              <w:autoSpaceDN w:val="0"/>
              <w:adjustRightInd w:val="0"/>
              <w:ind w:left="743" w:hanging="709"/>
              <w:rPr>
                <w:rFonts w:ascii="Arial" w:hAnsi="Arial" w:cs="Arial"/>
                <w:sz w:val="24"/>
                <w:szCs w:val="24"/>
              </w:rPr>
            </w:pPr>
            <w:proofErr w:type="gramStart"/>
            <w:r w:rsidRPr="00B37DD2">
              <w:rPr>
                <w:rFonts w:ascii="Arial" w:hAnsi="Arial" w:cs="Arial"/>
                <w:sz w:val="24"/>
                <w:szCs w:val="24"/>
              </w:rPr>
              <w:t>6.3.1  Build</w:t>
            </w:r>
            <w:proofErr w:type="gramEnd"/>
            <w:r w:rsidRPr="00B37DD2">
              <w:rPr>
                <w:rFonts w:ascii="Arial" w:hAnsi="Arial" w:cs="Arial"/>
                <w:sz w:val="24"/>
                <w:szCs w:val="24"/>
              </w:rPr>
              <w:t xml:space="preserve"> on established relationships to facilitate engagement and consultation with culturally diverse communities regarding sensitive environmental issues e</w:t>
            </w:r>
            <w:r w:rsidR="00582552" w:rsidRPr="00B37DD2">
              <w:rPr>
                <w:rFonts w:ascii="Arial" w:hAnsi="Arial" w:cs="Arial"/>
                <w:sz w:val="24"/>
                <w:szCs w:val="24"/>
              </w:rPr>
              <w:t>.</w:t>
            </w:r>
            <w:r w:rsidRPr="00B37DD2">
              <w:rPr>
                <w:rFonts w:ascii="Arial" w:hAnsi="Arial" w:cs="Arial"/>
                <w:sz w:val="24"/>
                <w:szCs w:val="24"/>
              </w:rPr>
              <w:t>g</w:t>
            </w:r>
            <w:r w:rsidR="00582552" w:rsidRPr="00B37DD2">
              <w:rPr>
                <w:rFonts w:ascii="Arial" w:hAnsi="Arial" w:cs="Arial"/>
                <w:sz w:val="24"/>
                <w:szCs w:val="24"/>
              </w:rPr>
              <w:t>.</w:t>
            </w:r>
            <w:r w:rsidRPr="00B37DD2">
              <w:rPr>
                <w:rFonts w:ascii="Arial" w:hAnsi="Arial" w:cs="Arial"/>
                <w:sz w:val="24"/>
                <w:szCs w:val="24"/>
              </w:rPr>
              <w:t xml:space="preserve"> turtle fishing</w:t>
            </w:r>
            <w:r w:rsidR="00E036C9">
              <w:rPr>
                <w:rFonts w:ascii="Arial" w:hAnsi="Arial" w:cs="Arial"/>
                <w:sz w:val="24"/>
                <w:szCs w:val="24"/>
              </w:rPr>
              <w:t>.</w:t>
            </w:r>
          </w:p>
        </w:tc>
        <w:tc>
          <w:tcPr>
            <w:tcW w:w="3543" w:type="dxa"/>
            <w:shd w:val="clear" w:color="auto" w:fill="FFFFFF" w:themeFill="background1"/>
          </w:tcPr>
          <w:p w:rsidR="006B664D" w:rsidRPr="00B37DD2" w:rsidRDefault="006B664D" w:rsidP="00543B78">
            <w:pPr>
              <w:pStyle w:val="ListParagraph"/>
              <w:numPr>
                <w:ilvl w:val="0"/>
                <w:numId w:val="30"/>
              </w:numPr>
              <w:autoSpaceDE w:val="0"/>
              <w:autoSpaceDN w:val="0"/>
              <w:adjustRightInd w:val="0"/>
              <w:ind w:left="317" w:hanging="284"/>
              <w:rPr>
                <w:rFonts w:ascii="Arial" w:hAnsi="Arial" w:cs="Arial"/>
                <w:sz w:val="24"/>
                <w:szCs w:val="24"/>
              </w:rPr>
            </w:pPr>
            <w:r w:rsidRPr="00B37DD2">
              <w:rPr>
                <w:rFonts w:ascii="Arial" w:hAnsi="Arial" w:cs="Arial"/>
                <w:sz w:val="24"/>
                <w:szCs w:val="24"/>
              </w:rPr>
              <w:t>Manager Environmental Services</w:t>
            </w:r>
          </w:p>
          <w:p w:rsidR="006B664D" w:rsidRPr="00B37DD2" w:rsidRDefault="002874BB" w:rsidP="00543B78">
            <w:pPr>
              <w:pStyle w:val="ListParagraph"/>
              <w:numPr>
                <w:ilvl w:val="0"/>
                <w:numId w:val="22"/>
              </w:numPr>
              <w:autoSpaceDE w:val="0"/>
              <w:autoSpaceDN w:val="0"/>
              <w:adjustRightInd w:val="0"/>
              <w:ind w:left="317" w:hanging="284"/>
              <w:rPr>
                <w:rFonts w:ascii="Arial" w:hAnsi="Arial" w:cs="Arial"/>
                <w:b/>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Officer</w:t>
            </w:r>
          </w:p>
          <w:p w:rsidR="006B664D" w:rsidRPr="00B37DD2" w:rsidRDefault="006B664D" w:rsidP="00197D67">
            <w:pPr>
              <w:autoSpaceDE w:val="0"/>
              <w:autoSpaceDN w:val="0"/>
              <w:adjustRightInd w:val="0"/>
              <w:ind w:left="33"/>
              <w:rPr>
                <w:rFonts w:ascii="Arial" w:hAnsi="Arial" w:cs="Arial"/>
                <w:sz w:val="24"/>
                <w:szCs w:val="24"/>
              </w:rPr>
            </w:pP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FFFFF" w:themeFill="background1"/>
          </w:tcPr>
          <w:p w:rsidR="006B664D" w:rsidRPr="00B37DD2" w:rsidRDefault="00565FCB" w:rsidP="00197D67">
            <w:pPr>
              <w:autoSpaceDE w:val="0"/>
              <w:autoSpaceDN w:val="0"/>
              <w:adjustRightInd w:val="0"/>
              <w:rPr>
                <w:rFonts w:ascii="Arial" w:hAnsi="Arial" w:cs="Arial"/>
                <w:sz w:val="24"/>
                <w:szCs w:val="24"/>
              </w:rPr>
            </w:pPr>
            <w:r>
              <w:rPr>
                <w:rFonts w:ascii="Arial" w:hAnsi="Arial" w:cs="Arial"/>
                <w:sz w:val="24"/>
                <w:szCs w:val="24"/>
              </w:rPr>
              <w:t>Ongoing</w:t>
            </w:r>
          </w:p>
        </w:tc>
        <w:tc>
          <w:tcPr>
            <w:tcW w:w="3544" w:type="dxa"/>
            <w:shd w:val="clear" w:color="auto" w:fill="FFFFFF" w:themeFill="background1"/>
          </w:tcPr>
          <w:p w:rsidR="006B664D" w:rsidRPr="00B37DD2" w:rsidRDefault="00811C6B" w:rsidP="00811C6B">
            <w:pPr>
              <w:autoSpaceDE w:val="0"/>
              <w:autoSpaceDN w:val="0"/>
              <w:adjustRightInd w:val="0"/>
              <w:rPr>
                <w:rFonts w:ascii="Arial" w:hAnsi="Arial" w:cs="Arial"/>
                <w:sz w:val="24"/>
                <w:szCs w:val="24"/>
              </w:rPr>
            </w:pPr>
            <w:r w:rsidRPr="00B37DD2">
              <w:rPr>
                <w:rFonts w:ascii="Arial" w:hAnsi="Arial" w:cs="Arial"/>
                <w:sz w:val="24"/>
                <w:szCs w:val="24"/>
              </w:rPr>
              <w:t>Positive e</w:t>
            </w:r>
            <w:r w:rsidR="006B664D" w:rsidRPr="00B37DD2">
              <w:rPr>
                <w:rFonts w:ascii="Arial" w:hAnsi="Arial" w:cs="Arial"/>
                <w:sz w:val="24"/>
                <w:szCs w:val="24"/>
              </w:rPr>
              <w:t>ngagement and consultation is achieved with culturally diverse communities to protect the environment</w:t>
            </w:r>
            <w:r w:rsidRPr="00B37DD2">
              <w:rPr>
                <w:rFonts w:ascii="Arial" w:hAnsi="Arial" w:cs="Arial"/>
                <w:sz w:val="24"/>
                <w:szCs w:val="24"/>
              </w:rPr>
              <w:t>.</w:t>
            </w:r>
            <w:r w:rsidR="006B664D" w:rsidRPr="00B37DD2">
              <w:rPr>
                <w:rFonts w:ascii="Arial" w:hAnsi="Arial" w:cs="Arial"/>
                <w:sz w:val="24"/>
                <w:szCs w:val="24"/>
              </w:rPr>
              <w:t xml:space="preserve"> </w:t>
            </w:r>
          </w:p>
        </w:tc>
      </w:tr>
      <w:tr w:rsidR="006B664D" w:rsidRPr="00B37DD2" w:rsidTr="006B664D">
        <w:tc>
          <w:tcPr>
            <w:tcW w:w="14459" w:type="dxa"/>
            <w:gridSpan w:val="5"/>
            <w:shd w:val="clear" w:color="auto" w:fill="FDE9D9" w:themeFill="accent6" w:themeFillTint="33"/>
          </w:tcPr>
          <w:p w:rsidR="006B664D" w:rsidRPr="00B37DD2" w:rsidRDefault="006B664D" w:rsidP="00197D67">
            <w:pPr>
              <w:autoSpaceDE w:val="0"/>
              <w:autoSpaceDN w:val="0"/>
              <w:adjustRightInd w:val="0"/>
              <w:ind w:firstLine="1"/>
              <w:rPr>
                <w:rFonts w:ascii="Arial" w:hAnsi="Arial" w:cs="Arial"/>
                <w:b/>
                <w:bCs/>
                <w:sz w:val="24"/>
                <w:szCs w:val="24"/>
                <w:lang w:val="en-US"/>
              </w:rPr>
            </w:pPr>
            <w:r w:rsidRPr="00B37DD2">
              <w:rPr>
                <w:rFonts w:ascii="Arial" w:hAnsi="Arial" w:cs="Arial"/>
                <w:b/>
                <w:bCs/>
                <w:sz w:val="24"/>
                <w:szCs w:val="24"/>
                <w:lang w:val="en-US"/>
              </w:rPr>
              <w:t xml:space="preserve">Strategy 6.4      </w:t>
            </w:r>
          </w:p>
          <w:p w:rsidR="006B664D" w:rsidRPr="00B37DD2" w:rsidRDefault="006B664D" w:rsidP="00582552">
            <w:pPr>
              <w:autoSpaceDE w:val="0"/>
              <w:autoSpaceDN w:val="0"/>
              <w:adjustRightInd w:val="0"/>
              <w:ind w:firstLine="1"/>
              <w:rPr>
                <w:rFonts w:ascii="Arial" w:hAnsi="Arial" w:cs="Arial"/>
                <w:bCs/>
                <w:sz w:val="24"/>
                <w:szCs w:val="24"/>
                <w:lang w:val="en-US"/>
              </w:rPr>
            </w:pPr>
            <w:r w:rsidRPr="00B37DD2">
              <w:rPr>
                <w:rFonts w:ascii="Arial" w:hAnsi="Arial" w:cs="Arial"/>
                <w:bCs/>
                <w:sz w:val="24"/>
                <w:szCs w:val="24"/>
                <w:lang w:val="en-US"/>
              </w:rPr>
              <w:t xml:space="preserve">Ensure that new and emerging culturally diverse communities have equitable access to facilities on both a short and long term basis in balance with established culturally diverse groups. </w:t>
            </w:r>
          </w:p>
          <w:p w:rsidR="00582552" w:rsidRPr="00B37DD2" w:rsidRDefault="00582552" w:rsidP="00582552">
            <w:pPr>
              <w:autoSpaceDE w:val="0"/>
              <w:autoSpaceDN w:val="0"/>
              <w:adjustRightInd w:val="0"/>
              <w:ind w:firstLine="1"/>
              <w:rPr>
                <w:rFonts w:ascii="Arial" w:hAnsi="Arial" w:cs="Arial"/>
                <w:b/>
                <w:sz w:val="24"/>
                <w:szCs w:val="24"/>
              </w:rPr>
            </w:pPr>
          </w:p>
        </w:tc>
      </w:tr>
      <w:tr w:rsidR="006B664D" w:rsidRPr="00B37DD2" w:rsidTr="006B664D">
        <w:tc>
          <w:tcPr>
            <w:tcW w:w="510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43"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6B664D" w:rsidRPr="00B37DD2" w:rsidTr="006B664D">
        <w:tc>
          <w:tcPr>
            <w:tcW w:w="5104" w:type="dxa"/>
            <w:shd w:val="clear" w:color="auto" w:fill="FFFFFF" w:themeFill="background1"/>
          </w:tcPr>
          <w:p w:rsidR="006B664D" w:rsidRPr="00B37DD2" w:rsidRDefault="006B664D" w:rsidP="00197D67">
            <w:pPr>
              <w:autoSpaceDE w:val="0"/>
              <w:autoSpaceDN w:val="0"/>
              <w:adjustRightInd w:val="0"/>
              <w:ind w:left="743" w:hanging="709"/>
              <w:rPr>
                <w:rFonts w:ascii="Arial" w:hAnsi="Arial" w:cs="Arial"/>
                <w:sz w:val="24"/>
                <w:szCs w:val="24"/>
              </w:rPr>
            </w:pPr>
            <w:proofErr w:type="gramStart"/>
            <w:r w:rsidRPr="00B37DD2">
              <w:rPr>
                <w:rFonts w:ascii="Arial" w:hAnsi="Arial" w:cs="Arial"/>
                <w:sz w:val="24"/>
                <w:szCs w:val="24"/>
              </w:rPr>
              <w:t>6.4.1  Develop</w:t>
            </w:r>
            <w:proofErr w:type="gramEnd"/>
            <w:r w:rsidRPr="00B37DD2">
              <w:rPr>
                <w:rFonts w:ascii="Arial" w:hAnsi="Arial" w:cs="Arial"/>
                <w:sz w:val="24"/>
                <w:szCs w:val="24"/>
              </w:rPr>
              <w:t xml:space="preserve"> monitoring system</w:t>
            </w:r>
            <w:r w:rsidR="00811C6B" w:rsidRPr="00B37DD2">
              <w:rPr>
                <w:rFonts w:ascii="Arial" w:hAnsi="Arial" w:cs="Arial"/>
                <w:sz w:val="24"/>
                <w:szCs w:val="24"/>
              </w:rPr>
              <w:t>s</w:t>
            </w:r>
            <w:r w:rsidRPr="00B37DD2">
              <w:rPr>
                <w:rFonts w:ascii="Arial" w:hAnsi="Arial" w:cs="Arial"/>
                <w:sz w:val="24"/>
                <w:szCs w:val="24"/>
              </w:rPr>
              <w:t xml:space="preserve"> to measure utilisation level of leased facilities to </w:t>
            </w:r>
            <w:r w:rsidR="00811C6B" w:rsidRPr="00B37DD2">
              <w:rPr>
                <w:rFonts w:ascii="Arial" w:hAnsi="Arial" w:cs="Arial"/>
                <w:sz w:val="24"/>
                <w:szCs w:val="24"/>
              </w:rPr>
              <w:t>ensure e</w:t>
            </w:r>
            <w:r w:rsidRPr="00B37DD2">
              <w:rPr>
                <w:rFonts w:ascii="Arial" w:hAnsi="Arial" w:cs="Arial"/>
                <w:sz w:val="24"/>
                <w:szCs w:val="24"/>
              </w:rPr>
              <w:t xml:space="preserve">quitable access </w:t>
            </w:r>
            <w:r w:rsidR="00811C6B" w:rsidRPr="00B37DD2">
              <w:rPr>
                <w:rFonts w:ascii="Arial" w:hAnsi="Arial" w:cs="Arial"/>
                <w:sz w:val="24"/>
                <w:szCs w:val="24"/>
              </w:rPr>
              <w:t>for</w:t>
            </w:r>
            <w:r w:rsidRPr="00B37DD2">
              <w:rPr>
                <w:rFonts w:ascii="Arial" w:hAnsi="Arial" w:cs="Arial"/>
                <w:sz w:val="24"/>
                <w:szCs w:val="24"/>
              </w:rPr>
              <w:t xml:space="preserve"> all groups</w:t>
            </w:r>
            <w:r w:rsidR="00811C6B" w:rsidRPr="00B37DD2">
              <w:rPr>
                <w:rFonts w:ascii="Arial" w:hAnsi="Arial" w:cs="Arial"/>
                <w:sz w:val="24"/>
                <w:szCs w:val="24"/>
              </w:rPr>
              <w:t>.</w:t>
            </w:r>
          </w:p>
          <w:p w:rsidR="006B664D" w:rsidRPr="00B37DD2" w:rsidRDefault="006B664D" w:rsidP="00197D67">
            <w:pPr>
              <w:autoSpaceDE w:val="0"/>
              <w:autoSpaceDN w:val="0"/>
              <w:adjustRightInd w:val="0"/>
              <w:ind w:left="743" w:hanging="709"/>
              <w:rPr>
                <w:rFonts w:ascii="Arial" w:hAnsi="Arial" w:cs="Arial"/>
                <w:sz w:val="24"/>
                <w:szCs w:val="24"/>
              </w:rPr>
            </w:pPr>
          </w:p>
          <w:p w:rsidR="006B664D" w:rsidRPr="00B37DD2" w:rsidRDefault="006B664D" w:rsidP="00197D67">
            <w:pPr>
              <w:autoSpaceDE w:val="0"/>
              <w:autoSpaceDN w:val="0"/>
              <w:adjustRightInd w:val="0"/>
              <w:ind w:left="743" w:hanging="709"/>
              <w:rPr>
                <w:rFonts w:ascii="Arial" w:hAnsi="Arial" w:cs="Arial"/>
                <w:sz w:val="24"/>
                <w:szCs w:val="24"/>
              </w:rPr>
            </w:pPr>
          </w:p>
        </w:tc>
        <w:tc>
          <w:tcPr>
            <w:tcW w:w="3543" w:type="dxa"/>
            <w:shd w:val="clear" w:color="auto" w:fill="FFFFFF" w:themeFill="background1"/>
          </w:tcPr>
          <w:p w:rsidR="00FD347C" w:rsidRPr="00FD347C" w:rsidRDefault="001349BC" w:rsidP="00543B78">
            <w:pPr>
              <w:pStyle w:val="ListParagraph"/>
              <w:numPr>
                <w:ilvl w:val="0"/>
                <w:numId w:val="22"/>
              </w:numPr>
              <w:autoSpaceDE w:val="0"/>
              <w:autoSpaceDN w:val="0"/>
              <w:adjustRightInd w:val="0"/>
              <w:ind w:left="317" w:hanging="284"/>
              <w:rPr>
                <w:rFonts w:ascii="Arial" w:hAnsi="Arial" w:cs="Arial"/>
                <w:b/>
                <w:sz w:val="24"/>
                <w:szCs w:val="24"/>
              </w:rPr>
            </w:pPr>
            <w:r>
              <w:rPr>
                <w:rFonts w:ascii="Arial" w:hAnsi="Arial" w:cs="Arial"/>
                <w:sz w:val="24"/>
                <w:szCs w:val="24"/>
              </w:rPr>
              <w:t>Manager Recreation &amp;</w:t>
            </w:r>
            <w:r w:rsidR="00FD347C">
              <w:rPr>
                <w:rFonts w:ascii="Arial" w:hAnsi="Arial" w:cs="Arial"/>
                <w:sz w:val="24"/>
                <w:szCs w:val="24"/>
              </w:rPr>
              <w:t xml:space="preserve"> Community Safety</w:t>
            </w:r>
          </w:p>
          <w:p w:rsidR="006B664D" w:rsidRPr="00B37DD2" w:rsidRDefault="002874BB" w:rsidP="00543B78">
            <w:pPr>
              <w:pStyle w:val="ListParagraph"/>
              <w:numPr>
                <w:ilvl w:val="0"/>
                <w:numId w:val="22"/>
              </w:numPr>
              <w:autoSpaceDE w:val="0"/>
              <w:autoSpaceDN w:val="0"/>
              <w:adjustRightInd w:val="0"/>
              <w:ind w:left="317" w:hanging="284"/>
              <w:rPr>
                <w:rFonts w:ascii="Arial" w:hAnsi="Arial" w:cs="Arial"/>
                <w:b/>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Officer</w:t>
            </w: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FFFFF" w:themeFill="background1"/>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2019/20</w:t>
            </w:r>
          </w:p>
        </w:tc>
        <w:tc>
          <w:tcPr>
            <w:tcW w:w="3544" w:type="dxa"/>
            <w:shd w:val="clear" w:color="auto" w:fill="FFFFFF" w:themeFill="background1"/>
          </w:tcPr>
          <w:p w:rsidR="006B664D" w:rsidRPr="00B37DD2" w:rsidRDefault="00811C6B" w:rsidP="007B1936">
            <w:pPr>
              <w:autoSpaceDE w:val="0"/>
              <w:autoSpaceDN w:val="0"/>
              <w:adjustRightInd w:val="0"/>
              <w:ind w:left="34"/>
              <w:rPr>
                <w:rFonts w:ascii="Arial" w:hAnsi="Arial" w:cs="Arial"/>
                <w:sz w:val="24"/>
                <w:szCs w:val="24"/>
              </w:rPr>
            </w:pPr>
            <w:r w:rsidRPr="00B37DD2">
              <w:rPr>
                <w:rFonts w:ascii="Arial" w:hAnsi="Arial" w:cs="Arial"/>
                <w:sz w:val="24"/>
                <w:szCs w:val="24"/>
              </w:rPr>
              <w:t>Monitoring systems to measure utilisation level of leased facilities are established to ensure equitable access for all groups.</w:t>
            </w:r>
          </w:p>
        </w:tc>
      </w:tr>
      <w:tr w:rsidR="00582552" w:rsidRPr="00B37DD2" w:rsidTr="006B664D">
        <w:tc>
          <w:tcPr>
            <w:tcW w:w="5104" w:type="dxa"/>
            <w:shd w:val="clear" w:color="auto" w:fill="FFFFFF" w:themeFill="background1"/>
          </w:tcPr>
          <w:p w:rsidR="00582552" w:rsidRPr="00B37DD2" w:rsidRDefault="00582552" w:rsidP="00811C6B">
            <w:pPr>
              <w:autoSpaceDE w:val="0"/>
              <w:autoSpaceDN w:val="0"/>
              <w:adjustRightInd w:val="0"/>
              <w:ind w:left="743" w:hanging="709"/>
              <w:rPr>
                <w:rFonts w:ascii="Arial" w:hAnsi="Arial" w:cs="Arial"/>
                <w:sz w:val="24"/>
                <w:szCs w:val="24"/>
              </w:rPr>
            </w:pPr>
            <w:r w:rsidRPr="00B37DD2">
              <w:rPr>
                <w:rFonts w:ascii="Arial" w:hAnsi="Arial" w:cs="Arial"/>
                <w:sz w:val="24"/>
                <w:szCs w:val="24"/>
              </w:rPr>
              <w:t xml:space="preserve">6.4.2   Support culturally diverse groups to advocate for their </w:t>
            </w:r>
            <w:r w:rsidR="00811C6B" w:rsidRPr="00B37DD2">
              <w:rPr>
                <w:rFonts w:ascii="Arial" w:hAnsi="Arial" w:cs="Arial"/>
                <w:sz w:val="24"/>
                <w:szCs w:val="24"/>
              </w:rPr>
              <w:t xml:space="preserve">facility </w:t>
            </w:r>
            <w:r w:rsidRPr="00B37DD2">
              <w:rPr>
                <w:rFonts w:ascii="Arial" w:hAnsi="Arial" w:cs="Arial"/>
                <w:sz w:val="24"/>
                <w:szCs w:val="24"/>
              </w:rPr>
              <w:t xml:space="preserve">requirements and explore opportunities for additional </w:t>
            </w:r>
            <w:r w:rsidR="0096137B">
              <w:rPr>
                <w:rFonts w:ascii="Arial" w:hAnsi="Arial" w:cs="Arial"/>
                <w:sz w:val="24"/>
                <w:szCs w:val="24"/>
              </w:rPr>
              <w:t>resources including a subsidy program for cultural activities</w:t>
            </w:r>
            <w:r w:rsidR="00E036C9">
              <w:rPr>
                <w:rFonts w:ascii="Arial" w:hAnsi="Arial" w:cs="Arial"/>
                <w:sz w:val="24"/>
                <w:szCs w:val="24"/>
              </w:rPr>
              <w:t>.</w:t>
            </w:r>
          </w:p>
          <w:p w:rsidR="00811C6B" w:rsidRPr="00B37DD2" w:rsidRDefault="00811C6B" w:rsidP="00811C6B">
            <w:pPr>
              <w:autoSpaceDE w:val="0"/>
              <w:autoSpaceDN w:val="0"/>
              <w:adjustRightInd w:val="0"/>
              <w:ind w:left="743" w:hanging="709"/>
              <w:rPr>
                <w:rFonts w:ascii="Arial" w:hAnsi="Arial" w:cs="Arial"/>
                <w:sz w:val="24"/>
                <w:szCs w:val="24"/>
              </w:rPr>
            </w:pPr>
          </w:p>
        </w:tc>
        <w:tc>
          <w:tcPr>
            <w:tcW w:w="3543" w:type="dxa"/>
            <w:shd w:val="clear" w:color="auto" w:fill="FFFFFF" w:themeFill="background1"/>
          </w:tcPr>
          <w:p w:rsidR="0096137B" w:rsidRDefault="001349BC" w:rsidP="00543B78">
            <w:pPr>
              <w:pStyle w:val="ListParagraph"/>
              <w:numPr>
                <w:ilvl w:val="0"/>
                <w:numId w:val="22"/>
              </w:numPr>
              <w:autoSpaceDE w:val="0"/>
              <w:autoSpaceDN w:val="0"/>
              <w:adjustRightInd w:val="0"/>
              <w:ind w:left="317" w:hanging="284"/>
              <w:rPr>
                <w:rFonts w:ascii="Arial" w:hAnsi="Arial" w:cs="Arial"/>
                <w:sz w:val="24"/>
                <w:szCs w:val="24"/>
              </w:rPr>
            </w:pPr>
            <w:r>
              <w:rPr>
                <w:rFonts w:ascii="Arial" w:hAnsi="Arial" w:cs="Arial"/>
                <w:sz w:val="24"/>
                <w:szCs w:val="24"/>
              </w:rPr>
              <w:lastRenderedPageBreak/>
              <w:t>Manager Recreation &amp;</w:t>
            </w:r>
            <w:r w:rsidR="0096137B">
              <w:rPr>
                <w:rFonts w:ascii="Arial" w:hAnsi="Arial" w:cs="Arial"/>
                <w:sz w:val="24"/>
                <w:szCs w:val="24"/>
              </w:rPr>
              <w:t xml:space="preserve"> Community Safety</w:t>
            </w:r>
          </w:p>
          <w:p w:rsidR="00582552" w:rsidRPr="0096137B" w:rsidRDefault="002874BB" w:rsidP="00543B78">
            <w:pPr>
              <w:pStyle w:val="ListParagraph"/>
              <w:numPr>
                <w:ilvl w:val="0"/>
                <w:numId w:val="22"/>
              </w:numPr>
              <w:autoSpaceDE w:val="0"/>
              <w:autoSpaceDN w:val="0"/>
              <w:adjustRightInd w:val="0"/>
              <w:ind w:left="317" w:hanging="284"/>
              <w:rPr>
                <w:rFonts w:ascii="Arial" w:hAnsi="Arial" w:cs="Arial"/>
                <w:sz w:val="24"/>
                <w:szCs w:val="24"/>
              </w:rPr>
            </w:pPr>
            <w:r w:rsidRPr="00B37DD2">
              <w:rPr>
                <w:rFonts w:ascii="Arial" w:hAnsi="Arial" w:cs="Arial"/>
                <w:color w:val="000000"/>
                <w:sz w:val="24"/>
                <w:szCs w:val="24"/>
              </w:rPr>
              <w:t xml:space="preserve">Cultural Diversity </w:t>
            </w:r>
            <w:r w:rsidR="00582552" w:rsidRPr="00B37DD2">
              <w:rPr>
                <w:rFonts w:ascii="Arial" w:hAnsi="Arial" w:cs="Arial"/>
                <w:color w:val="000000"/>
                <w:sz w:val="24"/>
                <w:szCs w:val="24"/>
              </w:rPr>
              <w:t>Officer</w:t>
            </w:r>
          </w:p>
          <w:p w:rsidR="0096137B" w:rsidRPr="00B37DD2" w:rsidRDefault="0096137B" w:rsidP="00543B78">
            <w:pPr>
              <w:pStyle w:val="ListParagraph"/>
              <w:numPr>
                <w:ilvl w:val="0"/>
                <w:numId w:val="22"/>
              </w:numPr>
              <w:autoSpaceDE w:val="0"/>
              <w:autoSpaceDN w:val="0"/>
              <w:adjustRightInd w:val="0"/>
              <w:ind w:left="317" w:hanging="284"/>
              <w:rPr>
                <w:rFonts w:ascii="Arial" w:hAnsi="Arial" w:cs="Arial"/>
                <w:sz w:val="24"/>
                <w:szCs w:val="24"/>
              </w:rPr>
            </w:pPr>
            <w:r>
              <w:rPr>
                <w:rFonts w:ascii="Arial" w:hAnsi="Arial" w:cs="Arial"/>
                <w:color w:val="000000"/>
                <w:sz w:val="24"/>
                <w:szCs w:val="24"/>
              </w:rPr>
              <w:t>Manager Community Development</w:t>
            </w:r>
          </w:p>
        </w:tc>
        <w:tc>
          <w:tcPr>
            <w:tcW w:w="1134" w:type="dxa"/>
            <w:shd w:val="clear" w:color="auto" w:fill="FFFFFF" w:themeFill="background1"/>
          </w:tcPr>
          <w:p w:rsidR="00582552" w:rsidRPr="00B37DD2" w:rsidRDefault="0096137B" w:rsidP="00197D67">
            <w:pPr>
              <w:autoSpaceDE w:val="0"/>
              <w:autoSpaceDN w:val="0"/>
              <w:adjustRightInd w:val="0"/>
              <w:rPr>
                <w:rFonts w:ascii="Arial" w:hAnsi="Arial" w:cs="Arial"/>
                <w:sz w:val="24"/>
                <w:szCs w:val="24"/>
              </w:rPr>
            </w:pPr>
            <w:r>
              <w:rPr>
                <w:rFonts w:ascii="Arial" w:hAnsi="Arial" w:cs="Arial"/>
                <w:sz w:val="24"/>
                <w:szCs w:val="24"/>
              </w:rPr>
              <w:t>New $2</w:t>
            </w:r>
            <w:r w:rsidR="00E036C9">
              <w:rPr>
                <w:rFonts w:ascii="Arial" w:hAnsi="Arial" w:cs="Arial"/>
                <w:sz w:val="24"/>
                <w:szCs w:val="24"/>
              </w:rPr>
              <w:t>,</w:t>
            </w:r>
            <w:r>
              <w:rPr>
                <w:rFonts w:ascii="Arial" w:hAnsi="Arial" w:cs="Arial"/>
                <w:sz w:val="24"/>
                <w:szCs w:val="24"/>
              </w:rPr>
              <w:t>000 subsidy</w:t>
            </w:r>
          </w:p>
        </w:tc>
        <w:tc>
          <w:tcPr>
            <w:tcW w:w="1134" w:type="dxa"/>
            <w:shd w:val="clear" w:color="auto" w:fill="FFFFFF" w:themeFill="background1"/>
          </w:tcPr>
          <w:p w:rsidR="00582552" w:rsidRPr="00B37DD2" w:rsidRDefault="00582552" w:rsidP="00197D67">
            <w:pPr>
              <w:autoSpaceDE w:val="0"/>
              <w:autoSpaceDN w:val="0"/>
              <w:adjustRightInd w:val="0"/>
              <w:rPr>
                <w:rFonts w:ascii="Arial" w:hAnsi="Arial" w:cs="Arial"/>
                <w:sz w:val="24"/>
                <w:szCs w:val="24"/>
              </w:rPr>
            </w:pPr>
            <w:r w:rsidRPr="00B37DD2">
              <w:rPr>
                <w:rFonts w:ascii="Arial" w:hAnsi="Arial" w:cs="Arial"/>
                <w:sz w:val="24"/>
                <w:szCs w:val="24"/>
              </w:rPr>
              <w:t>2019/20</w:t>
            </w:r>
          </w:p>
        </w:tc>
        <w:tc>
          <w:tcPr>
            <w:tcW w:w="3544" w:type="dxa"/>
            <w:shd w:val="clear" w:color="auto" w:fill="FFFFFF" w:themeFill="background1"/>
          </w:tcPr>
          <w:p w:rsidR="00467676" w:rsidRPr="00B37DD2" w:rsidRDefault="00467676">
            <w:pPr>
              <w:autoSpaceDE w:val="0"/>
              <w:autoSpaceDN w:val="0"/>
              <w:adjustRightInd w:val="0"/>
              <w:ind w:left="34"/>
              <w:rPr>
                <w:rFonts w:ascii="Arial" w:hAnsi="Arial" w:cs="Arial"/>
                <w:sz w:val="24"/>
                <w:szCs w:val="24"/>
              </w:rPr>
            </w:pPr>
            <w:r w:rsidRPr="00B37DD2">
              <w:rPr>
                <w:rFonts w:ascii="Arial" w:hAnsi="Arial" w:cs="Arial"/>
                <w:sz w:val="24"/>
                <w:szCs w:val="24"/>
              </w:rPr>
              <w:t xml:space="preserve">Culturally diverse </w:t>
            </w:r>
            <w:r w:rsidR="00453B3A" w:rsidRPr="00B37DD2">
              <w:rPr>
                <w:rFonts w:ascii="Arial" w:hAnsi="Arial" w:cs="Arial"/>
                <w:sz w:val="24"/>
                <w:szCs w:val="24"/>
              </w:rPr>
              <w:t>groups are</w:t>
            </w:r>
            <w:r w:rsidRPr="00B37DD2">
              <w:rPr>
                <w:rFonts w:ascii="Arial" w:hAnsi="Arial" w:cs="Arial"/>
                <w:sz w:val="24"/>
                <w:szCs w:val="24"/>
              </w:rPr>
              <w:t xml:space="preserve"> supported to advocate for their facility requirements and additional resources are </w:t>
            </w:r>
            <w:r w:rsidR="0096137B">
              <w:rPr>
                <w:rFonts w:ascii="Arial" w:hAnsi="Arial" w:cs="Arial"/>
                <w:sz w:val="24"/>
                <w:szCs w:val="24"/>
              </w:rPr>
              <w:t xml:space="preserve">provided through a grants and </w:t>
            </w:r>
            <w:r w:rsidR="0096137B">
              <w:rPr>
                <w:rFonts w:ascii="Arial" w:hAnsi="Arial" w:cs="Arial"/>
                <w:sz w:val="24"/>
                <w:szCs w:val="24"/>
              </w:rPr>
              <w:lastRenderedPageBreak/>
              <w:t>donations subsidy</w:t>
            </w:r>
          </w:p>
        </w:tc>
      </w:tr>
      <w:tr w:rsidR="006B664D" w:rsidRPr="00B37DD2" w:rsidTr="006B664D">
        <w:tc>
          <w:tcPr>
            <w:tcW w:w="14459" w:type="dxa"/>
            <w:gridSpan w:val="5"/>
            <w:shd w:val="clear" w:color="auto" w:fill="FDE9D9" w:themeFill="accent6" w:themeFillTint="33"/>
          </w:tcPr>
          <w:p w:rsidR="006B664D" w:rsidRPr="00B37DD2" w:rsidRDefault="006B664D" w:rsidP="00197D67">
            <w:pPr>
              <w:ind w:firstLine="1"/>
              <w:rPr>
                <w:rFonts w:ascii="Arial" w:hAnsi="Arial" w:cs="Arial"/>
                <w:b/>
                <w:sz w:val="24"/>
                <w:szCs w:val="24"/>
                <w:lang w:val="en-US"/>
              </w:rPr>
            </w:pPr>
            <w:r w:rsidRPr="00B37DD2">
              <w:rPr>
                <w:rFonts w:ascii="Arial" w:hAnsi="Arial" w:cs="Arial"/>
                <w:b/>
                <w:sz w:val="24"/>
                <w:szCs w:val="24"/>
                <w:lang w:val="en-US"/>
              </w:rPr>
              <w:lastRenderedPageBreak/>
              <w:t xml:space="preserve">Strategy 6.5      </w:t>
            </w:r>
          </w:p>
          <w:p w:rsidR="006B664D" w:rsidRPr="00B37DD2" w:rsidRDefault="006B664D" w:rsidP="00582552">
            <w:pPr>
              <w:ind w:firstLine="1"/>
              <w:rPr>
                <w:rFonts w:ascii="Arial" w:hAnsi="Arial" w:cs="Arial"/>
                <w:sz w:val="24"/>
                <w:szCs w:val="24"/>
                <w:lang w:val="en-US"/>
              </w:rPr>
            </w:pPr>
            <w:r w:rsidRPr="00B37DD2">
              <w:rPr>
                <w:rFonts w:ascii="Arial" w:hAnsi="Arial" w:cs="Arial"/>
                <w:sz w:val="24"/>
                <w:szCs w:val="24"/>
                <w:lang w:val="en-US"/>
              </w:rPr>
              <w:t>Explore options and models for multicultural meeting hub/s or space/s for culturally diverse groups.</w:t>
            </w:r>
          </w:p>
          <w:p w:rsidR="00582552" w:rsidRPr="00B37DD2" w:rsidRDefault="00582552" w:rsidP="00582552">
            <w:pPr>
              <w:ind w:firstLine="1"/>
              <w:rPr>
                <w:rFonts w:ascii="Arial" w:hAnsi="Arial" w:cs="Arial"/>
                <w:b/>
                <w:sz w:val="24"/>
                <w:szCs w:val="24"/>
              </w:rPr>
            </w:pPr>
          </w:p>
        </w:tc>
      </w:tr>
      <w:tr w:rsidR="006B664D" w:rsidRPr="00B37DD2" w:rsidTr="006B664D">
        <w:tc>
          <w:tcPr>
            <w:tcW w:w="510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Actions</w:t>
            </w:r>
          </w:p>
        </w:tc>
        <w:tc>
          <w:tcPr>
            <w:tcW w:w="3543"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Leaders</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Budget</w:t>
            </w:r>
          </w:p>
        </w:tc>
        <w:tc>
          <w:tcPr>
            <w:tcW w:w="113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Time frame</w:t>
            </w:r>
          </w:p>
        </w:tc>
        <w:tc>
          <w:tcPr>
            <w:tcW w:w="3544" w:type="dxa"/>
            <w:shd w:val="clear" w:color="auto" w:fill="D9D9D9" w:themeFill="background1" w:themeFillShade="D9"/>
          </w:tcPr>
          <w:p w:rsidR="006B664D" w:rsidRPr="00B37DD2" w:rsidRDefault="006B664D" w:rsidP="00197D67">
            <w:pPr>
              <w:autoSpaceDE w:val="0"/>
              <w:autoSpaceDN w:val="0"/>
              <w:adjustRightInd w:val="0"/>
              <w:rPr>
                <w:rFonts w:ascii="Arial" w:hAnsi="Arial" w:cs="Arial"/>
                <w:b/>
                <w:sz w:val="24"/>
                <w:szCs w:val="24"/>
              </w:rPr>
            </w:pPr>
            <w:r w:rsidRPr="00B37DD2">
              <w:rPr>
                <w:rFonts w:ascii="Arial" w:hAnsi="Arial" w:cs="Arial"/>
                <w:b/>
                <w:sz w:val="24"/>
                <w:szCs w:val="24"/>
              </w:rPr>
              <w:t>Measures of success</w:t>
            </w:r>
          </w:p>
        </w:tc>
      </w:tr>
      <w:tr w:rsidR="006B664D" w:rsidRPr="00B37DD2" w:rsidTr="004A4A26">
        <w:tc>
          <w:tcPr>
            <w:tcW w:w="5104" w:type="dxa"/>
            <w:shd w:val="clear" w:color="auto" w:fill="F2DBDB" w:themeFill="accent2" w:themeFillTint="33"/>
          </w:tcPr>
          <w:p w:rsidR="006B664D" w:rsidRPr="00B37DD2" w:rsidRDefault="004A4A26" w:rsidP="00582552">
            <w:pPr>
              <w:ind w:left="743" w:hanging="742"/>
              <w:rPr>
                <w:rFonts w:ascii="Arial" w:hAnsi="Arial" w:cs="Arial"/>
                <w:b/>
                <w:sz w:val="24"/>
                <w:szCs w:val="24"/>
              </w:rPr>
            </w:pPr>
            <w:r w:rsidRPr="00B37DD2">
              <w:rPr>
                <w:rFonts w:ascii="Arial" w:hAnsi="Arial" w:cs="Arial"/>
                <w:sz w:val="24"/>
                <w:szCs w:val="24"/>
                <w:lang w:val="en-US"/>
              </w:rPr>
              <w:t>*</w:t>
            </w:r>
            <w:r w:rsidR="006B664D" w:rsidRPr="00B37DD2">
              <w:rPr>
                <w:rFonts w:ascii="Arial" w:hAnsi="Arial" w:cs="Arial"/>
                <w:sz w:val="24"/>
                <w:szCs w:val="24"/>
                <w:lang w:val="en-US"/>
              </w:rPr>
              <w:t>6.5.1 Undertake a review of best practice models for multicultural hub/s to provide shared use of meeting spaces and appropriate storage for culturally diverse groups.</w:t>
            </w:r>
          </w:p>
        </w:tc>
        <w:tc>
          <w:tcPr>
            <w:tcW w:w="3543" w:type="dxa"/>
            <w:shd w:val="clear" w:color="auto" w:fill="F2DBDB" w:themeFill="accent2" w:themeFillTint="33"/>
          </w:tcPr>
          <w:p w:rsidR="006B664D" w:rsidRPr="00B37DD2" w:rsidRDefault="001207F6" w:rsidP="00543B78">
            <w:pPr>
              <w:pStyle w:val="ListParagraph"/>
              <w:numPr>
                <w:ilvl w:val="0"/>
                <w:numId w:val="22"/>
              </w:numPr>
              <w:autoSpaceDE w:val="0"/>
              <w:autoSpaceDN w:val="0"/>
              <w:adjustRightInd w:val="0"/>
              <w:ind w:left="317" w:hanging="284"/>
              <w:rPr>
                <w:rFonts w:ascii="Arial" w:hAnsi="Arial" w:cs="Arial"/>
                <w:b/>
                <w:sz w:val="24"/>
                <w:szCs w:val="24"/>
              </w:rPr>
            </w:pPr>
            <w:r>
              <w:rPr>
                <w:rFonts w:ascii="Arial" w:hAnsi="Arial" w:cs="Arial"/>
                <w:color w:val="000000"/>
                <w:sz w:val="24"/>
                <w:szCs w:val="24"/>
              </w:rPr>
              <w:t xml:space="preserve">Manager </w:t>
            </w:r>
            <w:r w:rsidR="001349BC">
              <w:rPr>
                <w:rFonts w:ascii="Arial" w:hAnsi="Arial" w:cs="Arial"/>
                <w:color w:val="000000"/>
                <w:sz w:val="24"/>
                <w:szCs w:val="24"/>
              </w:rPr>
              <w:t>Recreation &amp;</w:t>
            </w:r>
            <w:r w:rsidR="006B664D" w:rsidRPr="00B37DD2">
              <w:rPr>
                <w:rFonts w:ascii="Arial" w:hAnsi="Arial" w:cs="Arial"/>
                <w:color w:val="000000"/>
                <w:sz w:val="24"/>
                <w:szCs w:val="24"/>
              </w:rPr>
              <w:t xml:space="preserve"> </w:t>
            </w:r>
            <w:r>
              <w:rPr>
                <w:rFonts w:ascii="Arial" w:hAnsi="Arial" w:cs="Arial"/>
                <w:color w:val="000000"/>
                <w:sz w:val="24"/>
                <w:szCs w:val="24"/>
              </w:rPr>
              <w:t>Community Safety</w:t>
            </w:r>
          </w:p>
          <w:p w:rsidR="006B664D" w:rsidRPr="00B37DD2" w:rsidRDefault="0096137B" w:rsidP="00543B78">
            <w:pPr>
              <w:pStyle w:val="ListParagraph"/>
              <w:numPr>
                <w:ilvl w:val="0"/>
                <w:numId w:val="22"/>
              </w:numPr>
              <w:autoSpaceDE w:val="0"/>
              <w:autoSpaceDN w:val="0"/>
              <w:adjustRightInd w:val="0"/>
              <w:ind w:left="317" w:hanging="284"/>
              <w:rPr>
                <w:rFonts w:ascii="Arial" w:hAnsi="Arial" w:cs="Arial"/>
                <w:sz w:val="24"/>
                <w:szCs w:val="24"/>
              </w:rPr>
            </w:pPr>
            <w:r>
              <w:rPr>
                <w:rFonts w:ascii="Arial" w:hAnsi="Arial" w:cs="Arial"/>
                <w:sz w:val="24"/>
                <w:szCs w:val="24"/>
              </w:rPr>
              <w:t>Manager Community Development</w:t>
            </w:r>
          </w:p>
          <w:p w:rsidR="007D7807" w:rsidRPr="00973682" w:rsidRDefault="002874BB" w:rsidP="007B1936">
            <w:pPr>
              <w:pStyle w:val="ListParagraph"/>
              <w:numPr>
                <w:ilvl w:val="0"/>
                <w:numId w:val="22"/>
              </w:numPr>
              <w:autoSpaceDE w:val="0"/>
              <w:autoSpaceDN w:val="0"/>
              <w:adjustRightInd w:val="0"/>
              <w:ind w:left="317" w:hanging="284"/>
            </w:pPr>
            <w:r w:rsidRPr="006A2B57">
              <w:rPr>
                <w:rFonts w:ascii="Arial" w:hAnsi="Arial" w:cs="Arial"/>
                <w:sz w:val="24"/>
                <w:szCs w:val="24"/>
              </w:rPr>
              <w:t xml:space="preserve">Cultural Diversity </w:t>
            </w:r>
            <w:r w:rsidR="006B664D" w:rsidRPr="006A2B57">
              <w:rPr>
                <w:rFonts w:ascii="Arial" w:hAnsi="Arial" w:cs="Arial"/>
                <w:sz w:val="24"/>
                <w:szCs w:val="24"/>
              </w:rPr>
              <w:t>Officer</w:t>
            </w:r>
          </w:p>
        </w:tc>
        <w:tc>
          <w:tcPr>
            <w:tcW w:w="1134" w:type="dxa"/>
            <w:shd w:val="clear" w:color="auto" w:fill="F2DBDB" w:themeFill="accent2" w:themeFillTint="33"/>
          </w:tcPr>
          <w:p w:rsidR="006B664D"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2DBDB" w:themeFill="accent2" w:themeFillTint="33"/>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2019/20</w:t>
            </w:r>
          </w:p>
        </w:tc>
        <w:tc>
          <w:tcPr>
            <w:tcW w:w="3544" w:type="dxa"/>
            <w:shd w:val="clear" w:color="auto" w:fill="F2DBDB" w:themeFill="accent2" w:themeFillTint="33"/>
          </w:tcPr>
          <w:p w:rsidR="006B664D" w:rsidRPr="00B37DD2" w:rsidRDefault="006B664D" w:rsidP="00811C6B">
            <w:pPr>
              <w:rPr>
                <w:rFonts w:ascii="Arial" w:hAnsi="Arial" w:cs="Arial"/>
                <w:b/>
                <w:sz w:val="24"/>
                <w:szCs w:val="24"/>
              </w:rPr>
            </w:pPr>
            <w:r w:rsidRPr="00B37DD2">
              <w:rPr>
                <w:rFonts w:ascii="Arial" w:hAnsi="Arial" w:cs="Arial"/>
                <w:sz w:val="24"/>
                <w:szCs w:val="24"/>
                <w:lang w:val="en-US"/>
              </w:rPr>
              <w:t>Review undertaken and best practice models identified to provide shared use of meeting spaces and the provision of storage for culturally diverse groups in the City of Cockburn.</w:t>
            </w:r>
          </w:p>
        </w:tc>
      </w:tr>
      <w:tr w:rsidR="00582552" w:rsidRPr="00B37DD2" w:rsidTr="006B664D">
        <w:tc>
          <w:tcPr>
            <w:tcW w:w="5104" w:type="dxa"/>
            <w:shd w:val="clear" w:color="auto" w:fill="FFFFFF" w:themeFill="background1"/>
          </w:tcPr>
          <w:p w:rsidR="00582552" w:rsidRPr="00B37DD2" w:rsidRDefault="00582552" w:rsidP="00582552">
            <w:pPr>
              <w:ind w:left="743" w:hanging="742"/>
              <w:rPr>
                <w:rFonts w:ascii="Arial" w:hAnsi="Arial" w:cs="Arial"/>
                <w:sz w:val="24"/>
                <w:szCs w:val="24"/>
                <w:lang w:val="en-US"/>
              </w:rPr>
            </w:pPr>
            <w:r w:rsidRPr="00B37DD2">
              <w:rPr>
                <w:rFonts w:ascii="Arial" w:hAnsi="Arial" w:cs="Arial"/>
                <w:sz w:val="24"/>
                <w:szCs w:val="24"/>
                <w:lang w:val="en-US"/>
              </w:rPr>
              <w:t xml:space="preserve">6.5.2   Explore partnership opportunities and grant- funding </w:t>
            </w:r>
            <w:r w:rsidR="00467676" w:rsidRPr="00B37DD2">
              <w:rPr>
                <w:rFonts w:ascii="Arial" w:hAnsi="Arial" w:cs="Arial"/>
                <w:sz w:val="24"/>
                <w:szCs w:val="24"/>
                <w:lang w:val="en-US"/>
              </w:rPr>
              <w:t xml:space="preserve">opportunities </w:t>
            </w:r>
            <w:r w:rsidRPr="00B37DD2">
              <w:rPr>
                <w:rFonts w:ascii="Arial" w:hAnsi="Arial" w:cs="Arial"/>
                <w:sz w:val="24"/>
                <w:szCs w:val="24"/>
                <w:lang w:val="en-US"/>
              </w:rPr>
              <w:t xml:space="preserve">for </w:t>
            </w:r>
            <w:r w:rsidR="00467676" w:rsidRPr="00B37DD2">
              <w:rPr>
                <w:rFonts w:ascii="Arial" w:hAnsi="Arial" w:cs="Arial"/>
                <w:sz w:val="24"/>
                <w:szCs w:val="24"/>
                <w:lang w:val="en-US"/>
              </w:rPr>
              <w:t xml:space="preserve">the </w:t>
            </w:r>
            <w:r w:rsidRPr="00B37DD2">
              <w:rPr>
                <w:rFonts w:ascii="Arial" w:hAnsi="Arial" w:cs="Arial"/>
                <w:sz w:val="24"/>
                <w:szCs w:val="24"/>
                <w:lang w:val="en-US"/>
              </w:rPr>
              <w:t>development of multicultural facilities</w:t>
            </w:r>
            <w:r w:rsidR="00467676" w:rsidRPr="00B37DD2">
              <w:rPr>
                <w:rFonts w:ascii="Arial" w:hAnsi="Arial" w:cs="Arial"/>
                <w:sz w:val="24"/>
                <w:szCs w:val="24"/>
                <w:lang w:val="en-US"/>
              </w:rPr>
              <w:t>.</w:t>
            </w:r>
            <w:r w:rsidRPr="00B37DD2">
              <w:rPr>
                <w:rFonts w:ascii="Arial" w:hAnsi="Arial" w:cs="Arial"/>
                <w:sz w:val="24"/>
                <w:szCs w:val="24"/>
                <w:lang w:val="en-US"/>
              </w:rPr>
              <w:t xml:space="preserve"> </w:t>
            </w:r>
          </w:p>
          <w:p w:rsidR="00582552" w:rsidRPr="00B37DD2" w:rsidRDefault="00582552" w:rsidP="00197D67">
            <w:pPr>
              <w:ind w:left="743" w:hanging="742"/>
              <w:rPr>
                <w:rFonts w:ascii="Arial" w:hAnsi="Arial" w:cs="Arial"/>
                <w:sz w:val="24"/>
                <w:szCs w:val="24"/>
              </w:rPr>
            </w:pPr>
          </w:p>
          <w:p w:rsidR="00582552" w:rsidRPr="00B37DD2" w:rsidRDefault="00582552" w:rsidP="00197D67">
            <w:pPr>
              <w:ind w:left="743" w:hanging="742"/>
              <w:rPr>
                <w:rFonts w:ascii="Arial" w:hAnsi="Arial" w:cs="Arial"/>
                <w:sz w:val="24"/>
                <w:szCs w:val="24"/>
              </w:rPr>
            </w:pPr>
          </w:p>
          <w:p w:rsidR="00582552" w:rsidRPr="00B37DD2" w:rsidRDefault="00582552" w:rsidP="00197D67">
            <w:pPr>
              <w:ind w:left="743" w:hanging="742"/>
              <w:rPr>
                <w:rFonts w:ascii="Arial" w:hAnsi="Arial" w:cs="Arial"/>
                <w:sz w:val="24"/>
                <w:szCs w:val="24"/>
              </w:rPr>
            </w:pPr>
          </w:p>
          <w:p w:rsidR="00582552" w:rsidRPr="00B37DD2" w:rsidRDefault="00582552" w:rsidP="00197D67">
            <w:pPr>
              <w:ind w:left="743" w:hanging="742"/>
              <w:rPr>
                <w:rFonts w:ascii="Arial" w:hAnsi="Arial" w:cs="Arial"/>
                <w:sz w:val="24"/>
                <w:szCs w:val="24"/>
              </w:rPr>
            </w:pPr>
          </w:p>
        </w:tc>
        <w:tc>
          <w:tcPr>
            <w:tcW w:w="3543" w:type="dxa"/>
            <w:shd w:val="clear" w:color="auto" w:fill="FFFFFF" w:themeFill="background1"/>
          </w:tcPr>
          <w:p w:rsidR="00582552" w:rsidRPr="00B37DD2" w:rsidRDefault="001207F6" w:rsidP="00543B78">
            <w:pPr>
              <w:pStyle w:val="ListParagraph"/>
              <w:numPr>
                <w:ilvl w:val="0"/>
                <w:numId w:val="22"/>
              </w:numPr>
              <w:autoSpaceDE w:val="0"/>
              <w:autoSpaceDN w:val="0"/>
              <w:adjustRightInd w:val="0"/>
              <w:ind w:left="317" w:hanging="284"/>
              <w:rPr>
                <w:rFonts w:ascii="Arial" w:hAnsi="Arial" w:cs="Arial"/>
                <w:b/>
                <w:sz w:val="24"/>
                <w:szCs w:val="24"/>
              </w:rPr>
            </w:pPr>
            <w:r>
              <w:rPr>
                <w:rFonts w:ascii="Arial" w:hAnsi="Arial" w:cs="Arial"/>
                <w:color w:val="000000"/>
                <w:sz w:val="24"/>
                <w:szCs w:val="24"/>
              </w:rPr>
              <w:t xml:space="preserve">Manager </w:t>
            </w:r>
            <w:r w:rsidR="001349BC">
              <w:rPr>
                <w:rFonts w:ascii="Arial" w:hAnsi="Arial" w:cs="Arial"/>
                <w:color w:val="000000"/>
                <w:sz w:val="24"/>
                <w:szCs w:val="24"/>
              </w:rPr>
              <w:t>Recreation &amp;</w:t>
            </w:r>
            <w:r w:rsidR="00582552" w:rsidRPr="00B37DD2">
              <w:rPr>
                <w:rFonts w:ascii="Arial" w:hAnsi="Arial" w:cs="Arial"/>
                <w:color w:val="000000"/>
                <w:sz w:val="24"/>
                <w:szCs w:val="24"/>
              </w:rPr>
              <w:t xml:space="preserve"> </w:t>
            </w:r>
            <w:r w:rsidR="0096137B">
              <w:rPr>
                <w:rFonts w:ascii="Arial" w:hAnsi="Arial" w:cs="Arial"/>
                <w:color w:val="000000"/>
                <w:sz w:val="24"/>
                <w:szCs w:val="24"/>
              </w:rPr>
              <w:t>Community Safety</w:t>
            </w:r>
          </w:p>
          <w:p w:rsidR="00582552" w:rsidRPr="00B37DD2" w:rsidRDefault="00467676" w:rsidP="00543B78">
            <w:pPr>
              <w:pStyle w:val="ListParagraph"/>
              <w:numPr>
                <w:ilvl w:val="0"/>
                <w:numId w:val="22"/>
              </w:numPr>
              <w:autoSpaceDE w:val="0"/>
              <w:autoSpaceDN w:val="0"/>
              <w:adjustRightInd w:val="0"/>
              <w:ind w:left="317" w:hanging="284"/>
              <w:rPr>
                <w:rFonts w:ascii="Arial" w:hAnsi="Arial" w:cs="Arial"/>
                <w:sz w:val="24"/>
                <w:szCs w:val="24"/>
              </w:rPr>
            </w:pPr>
            <w:r w:rsidRPr="00B37DD2">
              <w:rPr>
                <w:rFonts w:ascii="Arial" w:hAnsi="Arial" w:cs="Arial"/>
                <w:sz w:val="24"/>
                <w:szCs w:val="24"/>
              </w:rPr>
              <w:t>Manager Community Development</w:t>
            </w:r>
          </w:p>
          <w:p w:rsidR="00582552" w:rsidRPr="00B37DD2" w:rsidRDefault="00582552" w:rsidP="00543B78">
            <w:pPr>
              <w:pStyle w:val="ListParagraph"/>
              <w:numPr>
                <w:ilvl w:val="0"/>
                <w:numId w:val="22"/>
              </w:numPr>
              <w:autoSpaceDE w:val="0"/>
              <w:autoSpaceDN w:val="0"/>
              <w:adjustRightInd w:val="0"/>
              <w:ind w:left="317" w:hanging="284"/>
              <w:rPr>
                <w:rFonts w:ascii="Arial" w:hAnsi="Arial" w:cs="Arial"/>
                <w:sz w:val="24"/>
                <w:szCs w:val="24"/>
              </w:rPr>
            </w:pPr>
            <w:r w:rsidRPr="00B37DD2">
              <w:rPr>
                <w:rFonts w:ascii="Arial" w:hAnsi="Arial" w:cs="Arial"/>
                <w:sz w:val="24"/>
                <w:szCs w:val="24"/>
              </w:rPr>
              <w:t>Family and Community Development Manager</w:t>
            </w:r>
          </w:p>
          <w:p w:rsidR="00582552" w:rsidRPr="00B37DD2" w:rsidRDefault="002874BB" w:rsidP="007B1936">
            <w:pPr>
              <w:pStyle w:val="ListParagraph"/>
              <w:numPr>
                <w:ilvl w:val="0"/>
                <w:numId w:val="22"/>
              </w:numPr>
              <w:autoSpaceDE w:val="0"/>
              <w:autoSpaceDN w:val="0"/>
              <w:adjustRightInd w:val="0"/>
              <w:ind w:left="317" w:hanging="284"/>
              <w:rPr>
                <w:rFonts w:ascii="Arial" w:hAnsi="Arial" w:cs="Arial"/>
                <w:color w:val="000000"/>
                <w:sz w:val="24"/>
                <w:szCs w:val="24"/>
              </w:rPr>
            </w:pPr>
            <w:r w:rsidRPr="00B37DD2">
              <w:rPr>
                <w:rFonts w:ascii="Arial" w:hAnsi="Arial" w:cs="Arial"/>
                <w:sz w:val="24"/>
                <w:szCs w:val="24"/>
              </w:rPr>
              <w:t xml:space="preserve">Cultural Diversity </w:t>
            </w:r>
            <w:r w:rsidR="00582552" w:rsidRPr="00B37DD2">
              <w:rPr>
                <w:rFonts w:ascii="Arial" w:hAnsi="Arial" w:cs="Arial"/>
                <w:sz w:val="24"/>
                <w:szCs w:val="24"/>
              </w:rPr>
              <w:t>Officer</w:t>
            </w:r>
          </w:p>
        </w:tc>
        <w:tc>
          <w:tcPr>
            <w:tcW w:w="1134" w:type="dxa"/>
            <w:shd w:val="clear" w:color="auto" w:fill="FFFFFF" w:themeFill="background1"/>
          </w:tcPr>
          <w:p w:rsidR="00582552" w:rsidRPr="00B37DD2" w:rsidRDefault="000A65F0" w:rsidP="00197D67">
            <w:pPr>
              <w:autoSpaceDE w:val="0"/>
              <w:autoSpaceDN w:val="0"/>
              <w:adjustRightInd w:val="0"/>
              <w:rPr>
                <w:rFonts w:ascii="Arial" w:hAnsi="Arial" w:cs="Arial"/>
                <w:sz w:val="24"/>
                <w:szCs w:val="24"/>
              </w:rPr>
            </w:pPr>
            <w:r w:rsidRPr="000A65F0">
              <w:rPr>
                <w:rFonts w:ascii="Arial" w:hAnsi="Arial" w:cs="Arial"/>
                <w:sz w:val="24"/>
                <w:szCs w:val="24"/>
              </w:rPr>
              <w:t>Existing</w:t>
            </w:r>
          </w:p>
        </w:tc>
        <w:tc>
          <w:tcPr>
            <w:tcW w:w="1134" w:type="dxa"/>
            <w:shd w:val="clear" w:color="auto" w:fill="FFFFFF" w:themeFill="background1"/>
          </w:tcPr>
          <w:p w:rsidR="00582552" w:rsidRPr="00B37DD2" w:rsidRDefault="0096137B" w:rsidP="00197D67">
            <w:pPr>
              <w:autoSpaceDE w:val="0"/>
              <w:autoSpaceDN w:val="0"/>
              <w:adjustRightInd w:val="0"/>
              <w:rPr>
                <w:rFonts w:ascii="Arial" w:hAnsi="Arial" w:cs="Arial"/>
                <w:sz w:val="24"/>
                <w:szCs w:val="24"/>
              </w:rPr>
            </w:pPr>
            <w:r>
              <w:rPr>
                <w:rFonts w:ascii="Arial" w:hAnsi="Arial" w:cs="Arial"/>
                <w:sz w:val="24"/>
                <w:szCs w:val="24"/>
              </w:rPr>
              <w:t>Ongoing</w:t>
            </w:r>
          </w:p>
        </w:tc>
        <w:tc>
          <w:tcPr>
            <w:tcW w:w="3544" w:type="dxa"/>
            <w:shd w:val="clear" w:color="auto" w:fill="FFFFFF" w:themeFill="background1"/>
          </w:tcPr>
          <w:p w:rsidR="00467676" w:rsidRPr="00B37DD2" w:rsidRDefault="00467676" w:rsidP="00467676">
            <w:pPr>
              <w:ind w:left="34" w:hanging="33"/>
              <w:rPr>
                <w:rFonts w:ascii="Arial" w:hAnsi="Arial" w:cs="Arial"/>
                <w:sz w:val="24"/>
                <w:szCs w:val="24"/>
                <w:lang w:val="en-US"/>
              </w:rPr>
            </w:pPr>
            <w:r w:rsidRPr="00B37DD2">
              <w:rPr>
                <w:rFonts w:ascii="Arial" w:hAnsi="Arial" w:cs="Arial"/>
                <w:sz w:val="24"/>
                <w:szCs w:val="24"/>
                <w:lang w:val="en-US"/>
              </w:rPr>
              <w:t xml:space="preserve"> Partnership opportunities and grant- funding opportunities are explored, as required, for the development of multicultural facilities. </w:t>
            </w:r>
          </w:p>
          <w:p w:rsidR="00582552" w:rsidRPr="00B37DD2" w:rsidRDefault="00582552" w:rsidP="00197D67">
            <w:pPr>
              <w:rPr>
                <w:rFonts w:ascii="Arial" w:hAnsi="Arial" w:cs="Arial"/>
                <w:sz w:val="24"/>
                <w:szCs w:val="24"/>
              </w:rPr>
            </w:pPr>
          </w:p>
        </w:tc>
      </w:tr>
      <w:tr w:rsidR="006B664D" w:rsidRPr="00B37DD2" w:rsidTr="006B664D">
        <w:tc>
          <w:tcPr>
            <w:tcW w:w="5104" w:type="dxa"/>
            <w:shd w:val="clear" w:color="auto" w:fill="FFFFFF" w:themeFill="background1"/>
          </w:tcPr>
          <w:p w:rsidR="006B664D" w:rsidRPr="00B37DD2" w:rsidRDefault="006B664D" w:rsidP="00E036C9">
            <w:pPr>
              <w:ind w:left="743" w:hanging="742"/>
              <w:rPr>
                <w:rFonts w:ascii="Arial" w:hAnsi="Arial" w:cs="Arial"/>
                <w:sz w:val="24"/>
                <w:szCs w:val="24"/>
                <w:lang w:val="en-US"/>
              </w:rPr>
            </w:pPr>
            <w:r w:rsidRPr="00B37DD2">
              <w:rPr>
                <w:rFonts w:ascii="Arial" w:hAnsi="Arial" w:cs="Arial"/>
                <w:sz w:val="24"/>
                <w:szCs w:val="24"/>
                <w:lang w:val="en-US"/>
              </w:rPr>
              <w:t>6.5.3   Ensure that the meeting space,</w:t>
            </w:r>
            <w:r w:rsidR="00582552" w:rsidRPr="00B37DD2">
              <w:rPr>
                <w:rFonts w:ascii="Arial" w:hAnsi="Arial" w:cs="Arial"/>
                <w:sz w:val="24"/>
                <w:szCs w:val="24"/>
                <w:lang w:val="en-US"/>
              </w:rPr>
              <w:t xml:space="preserve"> </w:t>
            </w:r>
            <w:r w:rsidRPr="00B37DD2">
              <w:rPr>
                <w:rFonts w:ascii="Arial" w:hAnsi="Arial" w:cs="Arial"/>
                <w:sz w:val="24"/>
                <w:szCs w:val="24"/>
                <w:lang w:val="en-US"/>
              </w:rPr>
              <w:t>storage, and specific requirements of culturally diverse communities are actively considered in planning for the proposed City of Cockburn Lifelong Learning Centre.</w:t>
            </w:r>
          </w:p>
        </w:tc>
        <w:tc>
          <w:tcPr>
            <w:tcW w:w="3543" w:type="dxa"/>
            <w:shd w:val="clear" w:color="auto" w:fill="FFFFFF" w:themeFill="background1"/>
          </w:tcPr>
          <w:p w:rsidR="0096137B" w:rsidRDefault="0096137B" w:rsidP="00543B78">
            <w:pPr>
              <w:pStyle w:val="ListParagraph"/>
              <w:numPr>
                <w:ilvl w:val="0"/>
                <w:numId w:val="22"/>
              </w:numPr>
              <w:autoSpaceDE w:val="0"/>
              <w:autoSpaceDN w:val="0"/>
              <w:adjustRightInd w:val="0"/>
              <w:ind w:left="317" w:hanging="284"/>
              <w:rPr>
                <w:rFonts w:ascii="Arial" w:hAnsi="Arial" w:cs="Arial"/>
                <w:sz w:val="24"/>
                <w:szCs w:val="24"/>
              </w:rPr>
            </w:pPr>
            <w:r>
              <w:rPr>
                <w:rFonts w:ascii="Arial" w:hAnsi="Arial" w:cs="Arial"/>
                <w:sz w:val="24"/>
                <w:szCs w:val="24"/>
              </w:rPr>
              <w:t xml:space="preserve">Manager Community Development </w:t>
            </w:r>
          </w:p>
          <w:p w:rsidR="006B664D" w:rsidRPr="00B37DD2" w:rsidRDefault="002874BB" w:rsidP="00543B78">
            <w:pPr>
              <w:pStyle w:val="ListParagraph"/>
              <w:numPr>
                <w:ilvl w:val="0"/>
                <w:numId w:val="22"/>
              </w:numPr>
              <w:autoSpaceDE w:val="0"/>
              <w:autoSpaceDN w:val="0"/>
              <w:adjustRightInd w:val="0"/>
              <w:ind w:left="317" w:hanging="284"/>
              <w:rPr>
                <w:rFonts w:ascii="Arial" w:hAnsi="Arial" w:cs="Arial"/>
                <w:sz w:val="24"/>
                <w:szCs w:val="24"/>
              </w:rPr>
            </w:pPr>
            <w:r w:rsidRPr="00B37DD2">
              <w:rPr>
                <w:rFonts w:ascii="Arial" w:hAnsi="Arial" w:cs="Arial"/>
                <w:color w:val="000000"/>
                <w:sz w:val="24"/>
                <w:szCs w:val="24"/>
              </w:rPr>
              <w:t xml:space="preserve">Cultural Diversity </w:t>
            </w:r>
            <w:r w:rsidR="006B664D" w:rsidRPr="00B37DD2">
              <w:rPr>
                <w:rFonts w:ascii="Arial" w:hAnsi="Arial" w:cs="Arial"/>
                <w:color w:val="000000"/>
                <w:sz w:val="24"/>
                <w:szCs w:val="24"/>
              </w:rPr>
              <w:t>Officer</w:t>
            </w:r>
          </w:p>
        </w:tc>
        <w:tc>
          <w:tcPr>
            <w:tcW w:w="1134" w:type="dxa"/>
            <w:shd w:val="clear" w:color="auto" w:fill="FFFFFF" w:themeFill="background1"/>
          </w:tcPr>
          <w:p w:rsidR="006B664D" w:rsidRPr="00B37DD2" w:rsidRDefault="000A65F0" w:rsidP="00197D67">
            <w:pPr>
              <w:autoSpaceDE w:val="0"/>
              <w:autoSpaceDN w:val="0"/>
              <w:adjustRightInd w:val="0"/>
              <w:rPr>
                <w:rFonts w:ascii="Arial" w:hAnsi="Arial" w:cs="Arial"/>
                <w:sz w:val="24"/>
                <w:szCs w:val="24"/>
              </w:rPr>
            </w:pPr>
            <w:r>
              <w:rPr>
                <w:rFonts w:ascii="Arial" w:hAnsi="Arial" w:cs="Arial"/>
                <w:sz w:val="24"/>
                <w:szCs w:val="24"/>
              </w:rPr>
              <w:t>Existing</w:t>
            </w:r>
          </w:p>
        </w:tc>
        <w:tc>
          <w:tcPr>
            <w:tcW w:w="1134" w:type="dxa"/>
            <w:shd w:val="clear" w:color="auto" w:fill="FFFFFF" w:themeFill="background1"/>
          </w:tcPr>
          <w:p w:rsidR="006B664D" w:rsidRPr="00B37DD2" w:rsidRDefault="006B664D" w:rsidP="00197D67">
            <w:pPr>
              <w:autoSpaceDE w:val="0"/>
              <w:autoSpaceDN w:val="0"/>
              <w:adjustRightInd w:val="0"/>
              <w:rPr>
                <w:rFonts w:ascii="Arial" w:hAnsi="Arial" w:cs="Arial"/>
                <w:sz w:val="24"/>
                <w:szCs w:val="24"/>
              </w:rPr>
            </w:pPr>
            <w:r w:rsidRPr="00B37DD2">
              <w:rPr>
                <w:rFonts w:ascii="Arial" w:hAnsi="Arial" w:cs="Arial"/>
                <w:sz w:val="24"/>
                <w:szCs w:val="24"/>
              </w:rPr>
              <w:t>Ongoing</w:t>
            </w:r>
          </w:p>
        </w:tc>
        <w:tc>
          <w:tcPr>
            <w:tcW w:w="3544" w:type="dxa"/>
            <w:shd w:val="clear" w:color="auto" w:fill="FFFFFF" w:themeFill="background1"/>
          </w:tcPr>
          <w:p w:rsidR="006B664D" w:rsidRPr="00B37DD2" w:rsidRDefault="006B664D" w:rsidP="00197D67">
            <w:pPr>
              <w:rPr>
                <w:rFonts w:ascii="Arial" w:hAnsi="Arial" w:cs="Arial"/>
                <w:sz w:val="24"/>
                <w:szCs w:val="24"/>
                <w:lang w:val="en-US"/>
              </w:rPr>
            </w:pPr>
            <w:r w:rsidRPr="00B37DD2">
              <w:rPr>
                <w:rFonts w:ascii="Arial" w:hAnsi="Arial" w:cs="Arial"/>
                <w:sz w:val="24"/>
                <w:szCs w:val="24"/>
                <w:lang w:val="en-US"/>
              </w:rPr>
              <w:t>The meeting and storage space need of culturally diverse communities is actively considered in planning for the proposed City of Cockburn Lifelong Learning Centre.</w:t>
            </w:r>
          </w:p>
          <w:p w:rsidR="006B664D" w:rsidRPr="00B37DD2" w:rsidRDefault="006B664D" w:rsidP="00197D67">
            <w:pPr>
              <w:pStyle w:val="ListParagraph"/>
              <w:autoSpaceDE w:val="0"/>
              <w:autoSpaceDN w:val="0"/>
              <w:adjustRightInd w:val="0"/>
              <w:ind w:left="318"/>
              <w:rPr>
                <w:rFonts w:ascii="Arial" w:hAnsi="Arial" w:cs="Arial"/>
                <w:b/>
                <w:sz w:val="24"/>
                <w:szCs w:val="24"/>
              </w:rPr>
            </w:pPr>
          </w:p>
        </w:tc>
      </w:tr>
    </w:tbl>
    <w:p w:rsidR="006B664D" w:rsidRPr="00B37DD2" w:rsidRDefault="006B664D" w:rsidP="00EC4100">
      <w:pPr>
        <w:rPr>
          <w:rFonts w:ascii="Arial" w:hAnsi="Arial" w:cs="Arial"/>
          <w:sz w:val="24"/>
          <w:szCs w:val="24"/>
        </w:rPr>
      </w:pPr>
    </w:p>
    <w:p w:rsidR="00AF6CB9" w:rsidRPr="00B37DD2" w:rsidRDefault="00AF6CB9" w:rsidP="00EC4100">
      <w:pPr>
        <w:rPr>
          <w:rFonts w:ascii="Arial" w:hAnsi="Arial" w:cs="Arial"/>
          <w:sz w:val="24"/>
          <w:szCs w:val="24"/>
        </w:rPr>
      </w:pPr>
    </w:p>
    <w:p w:rsidR="00AF6CB9" w:rsidRPr="00B37DD2" w:rsidRDefault="00AF6CB9" w:rsidP="00EC4100">
      <w:pPr>
        <w:rPr>
          <w:rFonts w:ascii="Arial" w:hAnsi="Arial" w:cs="Arial"/>
          <w:sz w:val="24"/>
          <w:szCs w:val="24"/>
        </w:rPr>
      </w:pPr>
    </w:p>
    <w:p w:rsidR="00C03F2A" w:rsidRPr="00B37DD2" w:rsidRDefault="00C03F2A" w:rsidP="00EC4100">
      <w:pPr>
        <w:rPr>
          <w:rFonts w:ascii="Arial" w:hAnsi="Arial" w:cs="Arial"/>
          <w:sz w:val="24"/>
          <w:szCs w:val="24"/>
        </w:rPr>
      </w:pPr>
    </w:p>
    <w:p w:rsidR="00C03F2A" w:rsidRPr="00B37DD2" w:rsidRDefault="00C03F2A" w:rsidP="00EC4100">
      <w:pPr>
        <w:rPr>
          <w:rFonts w:ascii="Arial" w:hAnsi="Arial" w:cs="Arial"/>
          <w:sz w:val="24"/>
          <w:szCs w:val="24"/>
        </w:rPr>
      </w:pPr>
    </w:p>
    <w:p w:rsidR="00C03F2A" w:rsidRPr="00B37DD2" w:rsidRDefault="00C03F2A" w:rsidP="00EC4100">
      <w:pPr>
        <w:rPr>
          <w:rFonts w:ascii="Arial" w:hAnsi="Arial" w:cs="Arial"/>
          <w:sz w:val="24"/>
          <w:szCs w:val="24"/>
        </w:rPr>
      </w:pPr>
    </w:p>
    <w:p w:rsidR="00C03F2A" w:rsidRPr="00B37DD2" w:rsidRDefault="00C03F2A" w:rsidP="00EC4100">
      <w:pPr>
        <w:rPr>
          <w:rFonts w:ascii="Arial" w:hAnsi="Arial" w:cs="Arial"/>
          <w:sz w:val="24"/>
          <w:szCs w:val="24"/>
        </w:rPr>
      </w:pPr>
    </w:p>
    <w:p w:rsidR="00C03F2A" w:rsidRPr="00B37DD2" w:rsidRDefault="00C03F2A" w:rsidP="00EC4100">
      <w:pPr>
        <w:rPr>
          <w:rFonts w:ascii="Arial" w:hAnsi="Arial" w:cs="Arial"/>
          <w:sz w:val="24"/>
          <w:szCs w:val="24"/>
        </w:rPr>
      </w:pPr>
    </w:p>
    <w:p w:rsidR="00C03F2A" w:rsidRPr="00B37DD2" w:rsidRDefault="00C03F2A" w:rsidP="00EC4100">
      <w:pPr>
        <w:rPr>
          <w:rFonts w:ascii="Arial" w:hAnsi="Arial" w:cs="Arial"/>
          <w:sz w:val="24"/>
          <w:szCs w:val="24"/>
        </w:rPr>
        <w:sectPr w:rsidR="00C03F2A" w:rsidRPr="00B37DD2" w:rsidSect="007B1936">
          <w:pgSz w:w="15840" w:h="12240" w:orient="landscape"/>
          <w:pgMar w:top="1702" w:right="1440" w:bottom="1440" w:left="1440" w:header="709" w:footer="709" w:gutter="0"/>
          <w:cols w:space="234"/>
          <w:titlePg/>
          <w:docGrid w:linePitch="360"/>
        </w:sectPr>
      </w:pPr>
    </w:p>
    <w:p w:rsidR="00EC4100" w:rsidRPr="0078735F" w:rsidRDefault="00E54C03" w:rsidP="001F5935">
      <w:pPr>
        <w:pStyle w:val="Heading1"/>
        <w:rPr>
          <w:rFonts w:ascii="Arial" w:hAnsi="Arial" w:cs="Arial"/>
          <w:sz w:val="24"/>
          <w:szCs w:val="24"/>
        </w:rPr>
      </w:pPr>
      <w:bookmarkStart w:id="266" w:name="_Toc522713719"/>
      <w:r w:rsidRPr="0078735F">
        <w:rPr>
          <w:rFonts w:ascii="Arial" w:hAnsi="Arial" w:cs="Arial"/>
          <w:sz w:val="24"/>
          <w:szCs w:val="24"/>
        </w:rPr>
        <w:lastRenderedPageBreak/>
        <w:t xml:space="preserve">10.0 </w:t>
      </w:r>
      <w:r w:rsidR="00EC4100" w:rsidRPr="0078735F">
        <w:rPr>
          <w:rFonts w:ascii="Arial" w:hAnsi="Arial" w:cs="Arial"/>
          <w:sz w:val="24"/>
          <w:szCs w:val="24"/>
        </w:rPr>
        <w:t>Review process</w:t>
      </w:r>
      <w:bookmarkEnd w:id="266"/>
    </w:p>
    <w:p w:rsidR="006D512E" w:rsidRDefault="00D37F39" w:rsidP="00685500">
      <w:pPr>
        <w:spacing w:before="240"/>
        <w:rPr>
          <w:rFonts w:ascii="Arial" w:hAnsi="Arial" w:cs="Arial"/>
          <w:sz w:val="24"/>
          <w:szCs w:val="24"/>
        </w:rPr>
      </w:pPr>
      <w:r w:rsidRPr="00B37DD2">
        <w:rPr>
          <w:rFonts w:ascii="Arial" w:hAnsi="Arial" w:cs="Arial"/>
          <w:sz w:val="24"/>
          <w:szCs w:val="24"/>
        </w:rPr>
        <w:t xml:space="preserve">Community members are invited to provide feedback on the </w:t>
      </w:r>
      <w:r w:rsidR="002874BB" w:rsidRPr="00B37DD2">
        <w:rPr>
          <w:rFonts w:ascii="Arial" w:hAnsi="Arial" w:cs="Arial"/>
          <w:sz w:val="24"/>
          <w:szCs w:val="24"/>
        </w:rPr>
        <w:t>Cultural Diversity Strategy 2018-</w:t>
      </w:r>
      <w:r w:rsidR="00664760">
        <w:rPr>
          <w:rFonts w:ascii="Arial" w:hAnsi="Arial" w:cs="Arial"/>
          <w:sz w:val="24"/>
          <w:szCs w:val="24"/>
        </w:rPr>
        <w:t>2021</w:t>
      </w:r>
      <w:r w:rsidRPr="00B37DD2">
        <w:rPr>
          <w:rFonts w:ascii="Arial" w:hAnsi="Arial" w:cs="Arial"/>
          <w:sz w:val="24"/>
          <w:szCs w:val="24"/>
        </w:rPr>
        <w:t xml:space="preserve"> </w:t>
      </w:r>
      <w:r w:rsidR="00F20127" w:rsidRPr="00B37DD2">
        <w:rPr>
          <w:rFonts w:ascii="Arial" w:hAnsi="Arial" w:cs="Arial"/>
          <w:sz w:val="24"/>
          <w:szCs w:val="24"/>
        </w:rPr>
        <w:t xml:space="preserve">at any time via Comment on Cockburn </w:t>
      </w:r>
      <w:hyperlink r:id="rId34" w:history="1">
        <w:r w:rsidR="00F20127" w:rsidRPr="00E036C9">
          <w:rPr>
            <w:rStyle w:val="Hyperlink"/>
            <w:rFonts w:ascii="Arial" w:hAnsi="Arial" w:cs="Arial"/>
            <w:sz w:val="24"/>
            <w:szCs w:val="24"/>
          </w:rPr>
          <w:t>comment.cockburn.wa.gov.au</w:t>
        </w:r>
      </w:hyperlink>
      <w:r w:rsidR="001B181F">
        <w:rPr>
          <w:rFonts w:ascii="Arial" w:hAnsi="Arial" w:cs="Arial"/>
          <w:sz w:val="24"/>
          <w:szCs w:val="24"/>
        </w:rPr>
        <w:t>, during various engagements, and will be encouraged to contact</w:t>
      </w:r>
      <w:r w:rsidR="00F20127" w:rsidRPr="00B37DD2">
        <w:rPr>
          <w:rFonts w:ascii="Arial" w:hAnsi="Arial" w:cs="Arial"/>
          <w:sz w:val="24"/>
          <w:szCs w:val="24"/>
        </w:rPr>
        <w:t xml:space="preserve"> the </w:t>
      </w:r>
      <w:r w:rsidR="002874BB" w:rsidRPr="00B37DD2">
        <w:rPr>
          <w:rFonts w:ascii="Arial" w:hAnsi="Arial" w:cs="Arial"/>
          <w:sz w:val="24"/>
          <w:szCs w:val="24"/>
        </w:rPr>
        <w:t xml:space="preserve">Cultural Diversity </w:t>
      </w:r>
      <w:r w:rsidR="001B181F">
        <w:rPr>
          <w:rFonts w:ascii="Arial" w:hAnsi="Arial" w:cs="Arial"/>
          <w:sz w:val="24"/>
          <w:szCs w:val="24"/>
        </w:rPr>
        <w:t>Officer</w:t>
      </w:r>
      <w:r w:rsidR="00F20127" w:rsidRPr="00B37DD2">
        <w:rPr>
          <w:rFonts w:ascii="Arial" w:hAnsi="Arial" w:cs="Arial"/>
          <w:sz w:val="24"/>
          <w:szCs w:val="24"/>
        </w:rPr>
        <w:t>.</w:t>
      </w:r>
      <w:r w:rsidRPr="00B37DD2">
        <w:rPr>
          <w:rFonts w:ascii="Arial" w:hAnsi="Arial" w:cs="Arial"/>
          <w:sz w:val="24"/>
          <w:szCs w:val="24"/>
        </w:rPr>
        <w:t xml:space="preserve"> </w:t>
      </w:r>
    </w:p>
    <w:p w:rsidR="00975F51" w:rsidRPr="00685500" w:rsidRDefault="00D37F39" w:rsidP="00685500">
      <w:pPr>
        <w:spacing w:before="240"/>
        <w:rPr>
          <w:rFonts w:ascii="Arial" w:hAnsi="Arial" w:cs="Arial"/>
          <w:b/>
          <w:sz w:val="24"/>
          <w:szCs w:val="24"/>
        </w:rPr>
        <w:sectPr w:rsidR="00975F51" w:rsidRPr="00685500" w:rsidSect="00C03F2A">
          <w:pgSz w:w="12240" w:h="15840"/>
          <w:pgMar w:top="1440" w:right="1440" w:bottom="1440" w:left="1440" w:header="709" w:footer="709" w:gutter="0"/>
          <w:cols w:space="234"/>
          <w:titlePg/>
          <w:docGrid w:linePitch="360"/>
        </w:sectPr>
      </w:pPr>
      <w:r w:rsidRPr="00B37DD2">
        <w:rPr>
          <w:rFonts w:ascii="Arial" w:hAnsi="Arial" w:cs="Arial"/>
          <w:sz w:val="24"/>
          <w:szCs w:val="24"/>
        </w:rPr>
        <w:t xml:space="preserve">A comprehensive review of all components of the </w:t>
      </w:r>
      <w:r w:rsidR="002874BB" w:rsidRPr="00B37DD2">
        <w:rPr>
          <w:rFonts w:ascii="Arial" w:hAnsi="Arial" w:cs="Arial"/>
          <w:sz w:val="24"/>
          <w:szCs w:val="24"/>
        </w:rPr>
        <w:t xml:space="preserve">Cultural Diversity </w:t>
      </w:r>
      <w:r w:rsidRPr="00B37DD2">
        <w:rPr>
          <w:rFonts w:ascii="Arial" w:hAnsi="Arial" w:cs="Arial"/>
          <w:sz w:val="24"/>
          <w:szCs w:val="24"/>
        </w:rPr>
        <w:t>Str</w:t>
      </w:r>
      <w:r w:rsidR="00664760">
        <w:rPr>
          <w:rFonts w:ascii="Arial" w:hAnsi="Arial" w:cs="Arial"/>
          <w:sz w:val="24"/>
          <w:szCs w:val="24"/>
        </w:rPr>
        <w:t>ategy will be undertaken i</w:t>
      </w:r>
      <w:r w:rsidR="005D26C7">
        <w:rPr>
          <w:rFonts w:ascii="Arial" w:hAnsi="Arial" w:cs="Arial"/>
          <w:sz w:val="24"/>
          <w:szCs w:val="24"/>
        </w:rPr>
        <w:t>n 2021</w:t>
      </w:r>
      <w:r w:rsidRPr="00B37DD2">
        <w:rPr>
          <w:rFonts w:ascii="Arial" w:hAnsi="Arial" w:cs="Arial"/>
          <w:sz w:val="24"/>
          <w:szCs w:val="24"/>
        </w:rPr>
        <w:t>.</w:t>
      </w:r>
      <w:r w:rsidR="00685500" w:rsidRPr="00685500">
        <w:rPr>
          <w:rFonts w:ascii="Arial" w:hAnsi="Arial" w:cs="Arial"/>
          <w:sz w:val="24"/>
          <w:szCs w:val="24"/>
        </w:rPr>
        <w:t>This will includ</w:t>
      </w:r>
      <w:r w:rsidR="008F2886">
        <w:rPr>
          <w:rFonts w:ascii="Arial" w:hAnsi="Arial" w:cs="Arial"/>
          <w:sz w:val="24"/>
          <w:szCs w:val="24"/>
        </w:rPr>
        <w:t>e consideration of embedding</w:t>
      </w:r>
      <w:r w:rsidR="00685500" w:rsidRPr="00685500">
        <w:rPr>
          <w:rFonts w:ascii="Arial" w:hAnsi="Arial" w:cs="Arial"/>
          <w:sz w:val="24"/>
          <w:szCs w:val="24"/>
        </w:rPr>
        <w:t xml:space="preserve"> the Cultur</w:t>
      </w:r>
      <w:r w:rsidR="005D26C7">
        <w:rPr>
          <w:rFonts w:ascii="Arial" w:hAnsi="Arial" w:cs="Arial"/>
          <w:sz w:val="24"/>
          <w:szCs w:val="24"/>
        </w:rPr>
        <w:t>al Diversity Strategy into</w:t>
      </w:r>
      <w:r w:rsidR="00970338">
        <w:rPr>
          <w:rFonts w:ascii="Arial" w:hAnsi="Arial" w:cs="Arial"/>
          <w:sz w:val="24"/>
          <w:szCs w:val="24"/>
        </w:rPr>
        <w:t xml:space="preserve"> a broader </w:t>
      </w:r>
      <w:r w:rsidR="004F5221">
        <w:rPr>
          <w:rFonts w:ascii="Arial" w:hAnsi="Arial" w:cs="Arial"/>
          <w:sz w:val="24"/>
          <w:szCs w:val="24"/>
        </w:rPr>
        <w:t>Access and Inclusion Strategy</w:t>
      </w:r>
      <w:r w:rsidR="00685500" w:rsidRPr="00685500">
        <w:rPr>
          <w:rFonts w:ascii="Arial" w:hAnsi="Arial" w:cs="Arial"/>
          <w:sz w:val="24"/>
          <w:szCs w:val="24"/>
        </w:rPr>
        <w:t>.</w:t>
      </w:r>
      <w:r w:rsidR="00685500">
        <w:rPr>
          <w:rFonts w:ascii="Arial" w:hAnsi="Arial" w:cs="Arial"/>
          <w:b/>
          <w:sz w:val="24"/>
          <w:szCs w:val="24"/>
        </w:rPr>
        <w:t xml:space="preserve"> </w:t>
      </w:r>
    </w:p>
    <w:p w:rsidR="009E0562" w:rsidRPr="0063085A" w:rsidRDefault="00E54C03" w:rsidP="0063085A">
      <w:pPr>
        <w:pStyle w:val="Heading1"/>
        <w:rPr>
          <w:rFonts w:ascii="Arial" w:hAnsi="Arial" w:cs="Arial"/>
          <w:sz w:val="24"/>
          <w:szCs w:val="24"/>
        </w:rPr>
      </w:pPr>
      <w:bookmarkStart w:id="267" w:name="_Toc520986275"/>
      <w:bookmarkStart w:id="268" w:name="_Toc520986390"/>
      <w:bookmarkStart w:id="269" w:name="_Toc520986468"/>
      <w:bookmarkStart w:id="270" w:name="_Toc520987241"/>
      <w:bookmarkStart w:id="271" w:name="_Toc521693476"/>
      <w:bookmarkStart w:id="272" w:name="_Toc521698567"/>
      <w:bookmarkStart w:id="273" w:name="_Toc521698615"/>
      <w:bookmarkStart w:id="274" w:name="_Toc522713720"/>
      <w:bookmarkEnd w:id="267"/>
      <w:bookmarkEnd w:id="268"/>
      <w:bookmarkEnd w:id="269"/>
      <w:bookmarkEnd w:id="270"/>
      <w:bookmarkEnd w:id="271"/>
      <w:bookmarkEnd w:id="272"/>
      <w:bookmarkEnd w:id="273"/>
      <w:r w:rsidRPr="0063085A">
        <w:rPr>
          <w:rFonts w:ascii="Arial" w:hAnsi="Arial" w:cs="Arial"/>
          <w:sz w:val="24"/>
          <w:szCs w:val="24"/>
        </w:rPr>
        <w:lastRenderedPageBreak/>
        <w:t xml:space="preserve">11.0 </w:t>
      </w:r>
      <w:r w:rsidR="00050DE7" w:rsidRPr="0063085A">
        <w:rPr>
          <w:rFonts w:ascii="Arial" w:hAnsi="Arial" w:cs="Arial"/>
          <w:sz w:val="24"/>
          <w:szCs w:val="24"/>
        </w:rPr>
        <w:t>References</w:t>
      </w:r>
      <w:bookmarkEnd w:id="274"/>
    </w:p>
    <w:p w:rsidR="005A568B" w:rsidRPr="005A568B" w:rsidRDefault="005A568B" w:rsidP="005A568B"/>
    <w:p w:rsidR="005D2475" w:rsidRPr="009E0562" w:rsidRDefault="00050DE7" w:rsidP="009E0562">
      <w:pPr>
        <w:pStyle w:val="ListParagraph"/>
        <w:numPr>
          <w:ilvl w:val="0"/>
          <w:numId w:val="10"/>
        </w:numPr>
        <w:spacing w:after="0"/>
        <w:ind w:left="284"/>
        <w:rPr>
          <w:rFonts w:ascii="Arial" w:hAnsi="Arial" w:cs="Arial"/>
          <w:sz w:val="24"/>
          <w:szCs w:val="24"/>
        </w:rPr>
      </w:pPr>
      <w:r w:rsidRPr="009E0562">
        <w:rPr>
          <w:rFonts w:ascii="Arial" w:hAnsi="Arial" w:cs="Arial"/>
          <w:sz w:val="24"/>
          <w:szCs w:val="24"/>
        </w:rPr>
        <w:t>City of Cockburn demographics</w:t>
      </w:r>
      <w:hyperlink r:id="rId35" w:history="1">
        <w:r w:rsidR="005D2475" w:rsidRPr="009E0562">
          <w:rPr>
            <w:rStyle w:val="Hyperlink"/>
            <w:rFonts w:ascii="Arial" w:hAnsi="Arial" w:cs="Arial"/>
            <w:sz w:val="24"/>
            <w:szCs w:val="24"/>
            <w:u w:val="none"/>
          </w:rPr>
          <w:t>https://profile.id.com.au/cockburn/ancestry</w:t>
        </w:r>
      </w:hyperlink>
    </w:p>
    <w:p w:rsidR="00050DE7" w:rsidRPr="00B37DD2" w:rsidRDefault="00F047E1" w:rsidP="00543B78">
      <w:pPr>
        <w:pStyle w:val="ListParagraph"/>
        <w:numPr>
          <w:ilvl w:val="0"/>
          <w:numId w:val="10"/>
        </w:numPr>
        <w:ind w:left="360" w:hanging="426"/>
        <w:rPr>
          <w:rFonts w:ascii="Arial" w:hAnsi="Arial" w:cs="Arial"/>
          <w:sz w:val="24"/>
          <w:szCs w:val="24"/>
        </w:rPr>
      </w:pPr>
      <w:r w:rsidRPr="00B37DD2">
        <w:rPr>
          <w:rFonts w:ascii="Arial" w:hAnsi="Arial" w:cs="Arial"/>
          <w:sz w:val="24"/>
          <w:szCs w:val="24"/>
        </w:rPr>
        <w:t>Welcoming Cities</w:t>
      </w:r>
    </w:p>
    <w:p w:rsidR="00F047E1" w:rsidRPr="00B37DD2" w:rsidRDefault="001E3D2B" w:rsidP="0010160D">
      <w:pPr>
        <w:pStyle w:val="ListParagraph"/>
        <w:ind w:left="360"/>
        <w:rPr>
          <w:rFonts w:ascii="Arial" w:hAnsi="Arial" w:cs="Arial"/>
          <w:sz w:val="24"/>
          <w:szCs w:val="24"/>
        </w:rPr>
      </w:pPr>
      <w:hyperlink r:id="rId36" w:history="1">
        <w:r w:rsidR="00F047E1" w:rsidRPr="00B37DD2">
          <w:rPr>
            <w:rStyle w:val="Hyperlink"/>
            <w:rFonts w:ascii="Arial" w:hAnsi="Arial" w:cs="Arial"/>
            <w:sz w:val="24"/>
            <w:szCs w:val="24"/>
            <w:u w:val="none"/>
          </w:rPr>
          <w:t>https://welcomingcities.org.au</w:t>
        </w:r>
      </w:hyperlink>
    </w:p>
    <w:p w:rsidR="00BB7E86" w:rsidRPr="00B37DD2" w:rsidRDefault="00BB7E86" w:rsidP="0010160D">
      <w:pPr>
        <w:pStyle w:val="ListParagraph"/>
        <w:ind w:left="360"/>
        <w:rPr>
          <w:rFonts w:ascii="Arial" w:hAnsi="Arial" w:cs="Arial"/>
          <w:sz w:val="24"/>
          <w:szCs w:val="24"/>
        </w:rPr>
      </w:pPr>
    </w:p>
    <w:p w:rsidR="00BB7E86" w:rsidRPr="00B37DD2" w:rsidRDefault="00BB7E86" w:rsidP="00543B78">
      <w:pPr>
        <w:pStyle w:val="ListParagraph"/>
        <w:numPr>
          <w:ilvl w:val="0"/>
          <w:numId w:val="10"/>
        </w:numPr>
        <w:ind w:left="360" w:hanging="426"/>
        <w:rPr>
          <w:rFonts w:ascii="Arial" w:hAnsi="Arial" w:cs="Arial"/>
          <w:sz w:val="24"/>
          <w:szCs w:val="24"/>
        </w:rPr>
      </w:pPr>
      <w:r w:rsidRPr="00B37DD2">
        <w:rPr>
          <w:rFonts w:ascii="Arial" w:hAnsi="Arial" w:cs="Arial"/>
          <w:sz w:val="24"/>
          <w:szCs w:val="24"/>
        </w:rPr>
        <w:t xml:space="preserve">The Australian Standard for Welcoming Cities </w:t>
      </w:r>
    </w:p>
    <w:p w:rsidR="00BB7E86" w:rsidRPr="00B37DD2" w:rsidRDefault="001E3D2B" w:rsidP="0010160D">
      <w:pPr>
        <w:pStyle w:val="ListParagraph"/>
        <w:ind w:left="360"/>
        <w:rPr>
          <w:rFonts w:ascii="Arial" w:hAnsi="Arial" w:cs="Arial"/>
          <w:sz w:val="24"/>
          <w:szCs w:val="24"/>
        </w:rPr>
      </w:pPr>
      <w:hyperlink r:id="rId37" w:history="1">
        <w:r w:rsidR="00BB7E86" w:rsidRPr="00B37DD2">
          <w:rPr>
            <w:rStyle w:val="Hyperlink"/>
            <w:rFonts w:ascii="Arial" w:hAnsi="Arial" w:cs="Arial"/>
            <w:sz w:val="24"/>
            <w:szCs w:val="24"/>
            <w:u w:val="none"/>
          </w:rPr>
          <w:t>https://welcomingcities.org.au/wp-content/uploads/2018/03/AustralianStandardWC_digital_2_0.pdf</w:t>
        </w:r>
      </w:hyperlink>
    </w:p>
    <w:p w:rsidR="00BB7E86" w:rsidRPr="00B37DD2" w:rsidRDefault="00BB7E86" w:rsidP="0010160D">
      <w:pPr>
        <w:pStyle w:val="ListParagraph"/>
        <w:ind w:left="360"/>
        <w:rPr>
          <w:rFonts w:ascii="Arial" w:hAnsi="Arial" w:cs="Arial"/>
          <w:sz w:val="24"/>
          <w:szCs w:val="24"/>
        </w:rPr>
      </w:pPr>
    </w:p>
    <w:p w:rsidR="00693B8C" w:rsidRPr="00B37DD2" w:rsidRDefault="00693B8C" w:rsidP="00543B78">
      <w:pPr>
        <w:pStyle w:val="ListParagraph"/>
        <w:numPr>
          <w:ilvl w:val="0"/>
          <w:numId w:val="10"/>
        </w:numPr>
        <w:ind w:left="360" w:hanging="426"/>
        <w:rPr>
          <w:rFonts w:ascii="Arial" w:hAnsi="Arial" w:cs="Arial"/>
          <w:sz w:val="24"/>
          <w:szCs w:val="24"/>
        </w:rPr>
      </w:pPr>
      <w:r w:rsidRPr="00B37DD2">
        <w:rPr>
          <w:rFonts w:ascii="Arial" w:hAnsi="Arial" w:cs="Arial"/>
          <w:bCs/>
          <w:color w:val="3C3C3C"/>
          <w:sz w:val="24"/>
          <w:szCs w:val="24"/>
        </w:rPr>
        <w:t>Office of Multicultural Interests</w:t>
      </w:r>
    </w:p>
    <w:p w:rsidR="00693B8C" w:rsidRPr="00B37DD2" w:rsidRDefault="001E3D2B" w:rsidP="0010160D">
      <w:pPr>
        <w:pStyle w:val="ListParagraph"/>
        <w:ind w:left="360"/>
        <w:rPr>
          <w:rFonts w:ascii="Arial" w:hAnsi="Arial" w:cs="Arial"/>
          <w:sz w:val="24"/>
          <w:szCs w:val="24"/>
        </w:rPr>
      </w:pPr>
      <w:hyperlink r:id="rId38" w:history="1">
        <w:r w:rsidR="00693B8C" w:rsidRPr="00B37DD2">
          <w:rPr>
            <w:rStyle w:val="Hyperlink"/>
            <w:rFonts w:ascii="Arial" w:hAnsi="Arial" w:cs="Arial"/>
            <w:sz w:val="24"/>
            <w:szCs w:val="24"/>
            <w:u w:val="none"/>
          </w:rPr>
          <w:t>https://www.omi.wa.gov.au</w:t>
        </w:r>
      </w:hyperlink>
    </w:p>
    <w:p w:rsidR="00AF1EBD" w:rsidRPr="00B37DD2" w:rsidRDefault="00AF1EBD" w:rsidP="0010160D">
      <w:pPr>
        <w:pStyle w:val="ListParagraph"/>
        <w:ind w:left="360"/>
        <w:rPr>
          <w:rFonts w:ascii="Arial" w:hAnsi="Arial" w:cs="Arial"/>
          <w:sz w:val="24"/>
          <w:szCs w:val="24"/>
        </w:rPr>
      </w:pPr>
    </w:p>
    <w:p w:rsidR="000A3351" w:rsidRPr="00B37DD2" w:rsidRDefault="00E6528C" w:rsidP="00543B78">
      <w:pPr>
        <w:pStyle w:val="ListParagraph"/>
        <w:numPr>
          <w:ilvl w:val="0"/>
          <w:numId w:val="10"/>
        </w:numPr>
        <w:spacing w:after="0"/>
        <w:ind w:left="426" w:hanging="426"/>
        <w:rPr>
          <w:rFonts w:ascii="Arial" w:hAnsi="Arial" w:cs="Arial"/>
          <w:sz w:val="24"/>
          <w:szCs w:val="24"/>
        </w:rPr>
      </w:pPr>
      <w:r w:rsidRPr="00B37DD2">
        <w:rPr>
          <w:rFonts w:ascii="Arial" w:hAnsi="Arial" w:cs="Arial"/>
          <w:sz w:val="24"/>
          <w:szCs w:val="24"/>
        </w:rPr>
        <w:t>Scanlon Survey - mapping social cohesion</w:t>
      </w:r>
    </w:p>
    <w:p w:rsidR="00E6528C" w:rsidRPr="00B37DD2" w:rsidRDefault="001E3D2B" w:rsidP="000A3351">
      <w:pPr>
        <w:ind w:left="852" w:hanging="426"/>
        <w:rPr>
          <w:rFonts w:ascii="Arial" w:hAnsi="Arial" w:cs="Arial"/>
          <w:sz w:val="24"/>
          <w:szCs w:val="24"/>
        </w:rPr>
      </w:pPr>
      <w:hyperlink r:id="rId39" w:history="1">
        <w:r w:rsidR="00E6528C" w:rsidRPr="00B37DD2">
          <w:rPr>
            <w:rStyle w:val="Hyperlink"/>
            <w:rFonts w:ascii="Arial" w:hAnsi="Arial" w:cs="Arial"/>
            <w:sz w:val="24"/>
            <w:szCs w:val="24"/>
            <w:u w:val="none"/>
          </w:rPr>
          <w:t>http://scanlonfoundation.org.au/socialcohesion2017/</w:t>
        </w:r>
      </w:hyperlink>
    </w:p>
    <w:p w:rsidR="00AF1EBD" w:rsidRPr="00B37DD2" w:rsidRDefault="00AF1EBD" w:rsidP="00543B78">
      <w:pPr>
        <w:pStyle w:val="ListParagraph"/>
        <w:numPr>
          <w:ilvl w:val="0"/>
          <w:numId w:val="10"/>
        </w:numPr>
        <w:spacing w:after="0"/>
        <w:ind w:left="426" w:hanging="426"/>
        <w:rPr>
          <w:rFonts w:ascii="Arial" w:hAnsi="Arial" w:cs="Arial"/>
          <w:sz w:val="24"/>
          <w:szCs w:val="24"/>
        </w:rPr>
      </w:pPr>
      <w:r w:rsidRPr="00B37DD2">
        <w:rPr>
          <w:rFonts w:ascii="Arial" w:hAnsi="Arial" w:cs="Arial"/>
          <w:sz w:val="24"/>
          <w:szCs w:val="24"/>
        </w:rPr>
        <w:t>City of Hume – Local jobs for local people</w:t>
      </w:r>
    </w:p>
    <w:p w:rsidR="00693B8C" w:rsidRPr="00B37DD2" w:rsidRDefault="001E3D2B" w:rsidP="00AF1EBD">
      <w:pPr>
        <w:ind w:left="426"/>
        <w:rPr>
          <w:rFonts w:ascii="Arial" w:hAnsi="Arial" w:cs="Arial"/>
          <w:sz w:val="24"/>
          <w:szCs w:val="24"/>
        </w:rPr>
      </w:pPr>
      <w:hyperlink r:id="rId40" w:history="1">
        <w:r w:rsidR="00AF1EBD" w:rsidRPr="00B37DD2">
          <w:rPr>
            <w:rStyle w:val="Hyperlink"/>
            <w:rFonts w:ascii="Arial" w:hAnsi="Arial" w:cs="Arial"/>
            <w:sz w:val="24"/>
            <w:szCs w:val="24"/>
            <w:u w:val="none"/>
          </w:rPr>
          <w:t>https://www.hume.vic.gov.au/files/sharedassets/hume_website/business/hcc3689_localjobshandbook_web_enabled_final.pdf</w:t>
        </w:r>
      </w:hyperlink>
    </w:p>
    <w:p w:rsidR="00C03F2A" w:rsidRPr="00B37DD2" w:rsidRDefault="00C03F2A" w:rsidP="001B7AE6">
      <w:pPr>
        <w:pStyle w:val="Heading1"/>
        <w:rPr>
          <w:rFonts w:ascii="Arial" w:hAnsi="Arial" w:cs="Arial"/>
          <w:sz w:val="24"/>
          <w:szCs w:val="24"/>
        </w:rPr>
      </w:pPr>
    </w:p>
    <w:p w:rsidR="009738BA" w:rsidRDefault="0001388B">
      <w:pPr>
        <w:rPr>
          <w:rFonts w:ascii="Arial" w:hAnsi="Arial" w:cs="Arial"/>
          <w:sz w:val="24"/>
          <w:szCs w:val="24"/>
        </w:rPr>
        <w:sectPr w:rsidR="009738BA" w:rsidSect="00C03F2A">
          <w:type w:val="continuous"/>
          <w:pgSz w:w="12240" w:h="15840"/>
          <w:pgMar w:top="1440" w:right="1440" w:bottom="1440" w:left="1440" w:header="709" w:footer="709" w:gutter="0"/>
          <w:cols w:space="234"/>
          <w:titlePg/>
          <w:docGrid w:linePitch="360"/>
        </w:sectPr>
      </w:pPr>
      <w:r>
        <w:rPr>
          <w:rFonts w:ascii="Arial" w:hAnsi="Arial" w:cs="Arial"/>
          <w:sz w:val="24"/>
          <w:szCs w:val="24"/>
        </w:rPr>
        <w:br w:type="page"/>
      </w:r>
    </w:p>
    <w:p w:rsidR="0001388B" w:rsidRDefault="0001388B">
      <w:pPr>
        <w:rPr>
          <w:rFonts w:ascii="Arial" w:hAnsi="Arial" w:cs="Arial"/>
          <w:sz w:val="24"/>
          <w:szCs w:val="24"/>
        </w:rPr>
      </w:pPr>
    </w:p>
    <w:p w:rsidR="00EC4100" w:rsidRPr="00B37DD2" w:rsidRDefault="00EC4100" w:rsidP="001B7AE6">
      <w:pPr>
        <w:pStyle w:val="Heading1"/>
        <w:rPr>
          <w:rFonts w:ascii="Arial" w:hAnsi="Arial" w:cs="Arial"/>
          <w:sz w:val="24"/>
          <w:szCs w:val="24"/>
        </w:rPr>
      </w:pPr>
      <w:bookmarkStart w:id="275" w:name="_Toc522713721"/>
      <w:r w:rsidRPr="00B37DD2">
        <w:rPr>
          <w:rFonts w:ascii="Arial" w:hAnsi="Arial" w:cs="Arial"/>
          <w:sz w:val="24"/>
          <w:szCs w:val="24"/>
        </w:rPr>
        <w:t>APPENDIX A –</w:t>
      </w:r>
      <w:r w:rsidR="001B7AE6" w:rsidRPr="00B37DD2">
        <w:rPr>
          <w:rFonts w:ascii="Arial" w:hAnsi="Arial" w:cs="Arial"/>
          <w:sz w:val="24"/>
          <w:szCs w:val="24"/>
        </w:rPr>
        <w:t xml:space="preserve"> </w:t>
      </w:r>
      <w:r w:rsidR="008548FD" w:rsidRPr="00B37DD2">
        <w:rPr>
          <w:rFonts w:ascii="Arial" w:hAnsi="Arial" w:cs="Arial"/>
          <w:sz w:val="24"/>
          <w:szCs w:val="24"/>
        </w:rPr>
        <w:t>S</w:t>
      </w:r>
      <w:r w:rsidR="001B7AE6" w:rsidRPr="00B37DD2">
        <w:rPr>
          <w:rFonts w:ascii="Arial" w:hAnsi="Arial" w:cs="Arial"/>
          <w:sz w:val="24"/>
          <w:szCs w:val="24"/>
        </w:rPr>
        <w:t>ummary of consultations</w:t>
      </w:r>
      <w:bookmarkEnd w:id="275"/>
    </w:p>
    <w:p w:rsidR="00401EF6" w:rsidRPr="00B37DD2" w:rsidRDefault="00401EF6" w:rsidP="00AE25AA">
      <w:pPr>
        <w:spacing w:after="0"/>
        <w:rPr>
          <w:rFonts w:ascii="Arial" w:hAnsi="Arial" w:cs="Arial"/>
          <w:sz w:val="24"/>
          <w:szCs w:val="24"/>
        </w:rPr>
        <w:sectPr w:rsidR="00401EF6" w:rsidRPr="00B37DD2" w:rsidSect="007B1936">
          <w:pgSz w:w="15840" w:h="12240" w:orient="landscape"/>
          <w:pgMar w:top="1440" w:right="1440" w:bottom="1440" w:left="1440" w:header="709" w:footer="709" w:gutter="0"/>
          <w:cols w:space="234"/>
          <w:titlePg/>
          <w:docGrid w:linePitch="360"/>
        </w:sectPr>
      </w:pPr>
    </w:p>
    <w:p w:rsidR="00AE25AA" w:rsidRPr="00B37DD2" w:rsidRDefault="00AE25AA" w:rsidP="00AE25AA">
      <w:pPr>
        <w:spacing w:after="0"/>
        <w:rPr>
          <w:rFonts w:ascii="Arial" w:hAnsi="Arial" w:cs="Arial"/>
          <w:sz w:val="24"/>
          <w:szCs w:val="24"/>
        </w:rPr>
      </w:pPr>
    </w:p>
    <w:tbl>
      <w:tblPr>
        <w:tblStyle w:val="TableGrid"/>
        <w:tblW w:w="14034" w:type="dxa"/>
        <w:tblInd w:w="-601" w:type="dxa"/>
        <w:tblLayout w:type="fixed"/>
        <w:tblLook w:val="04A0" w:firstRow="1" w:lastRow="0" w:firstColumn="1" w:lastColumn="0" w:noHBand="0" w:noVBand="1"/>
      </w:tblPr>
      <w:tblGrid>
        <w:gridCol w:w="534"/>
        <w:gridCol w:w="2302"/>
        <w:gridCol w:w="1842"/>
        <w:gridCol w:w="2552"/>
        <w:gridCol w:w="1276"/>
        <w:gridCol w:w="1134"/>
        <w:gridCol w:w="4394"/>
      </w:tblGrid>
      <w:tr w:rsidR="009738BA" w:rsidRPr="009738BA" w:rsidTr="007B1936">
        <w:tc>
          <w:tcPr>
            <w:tcW w:w="534" w:type="dxa"/>
            <w:shd w:val="clear" w:color="auto" w:fill="548DD4" w:themeFill="text2" w:themeFillTint="99"/>
          </w:tcPr>
          <w:p w:rsidR="00AE25AA" w:rsidRPr="009738BA" w:rsidRDefault="00AE25AA">
            <w:pPr>
              <w:jc w:val="center"/>
              <w:rPr>
                <w:rFonts w:ascii="Arial" w:hAnsi="Arial" w:cs="Arial"/>
                <w:b/>
                <w:i/>
                <w:sz w:val="24"/>
                <w:szCs w:val="24"/>
              </w:rPr>
            </w:pPr>
          </w:p>
        </w:tc>
        <w:tc>
          <w:tcPr>
            <w:tcW w:w="2302" w:type="dxa"/>
            <w:shd w:val="clear" w:color="auto" w:fill="548DD4" w:themeFill="text2" w:themeFillTint="99"/>
          </w:tcPr>
          <w:p w:rsidR="00AE25AA" w:rsidRPr="009738BA" w:rsidRDefault="00AE25AA">
            <w:pPr>
              <w:jc w:val="center"/>
              <w:rPr>
                <w:rFonts w:ascii="Arial" w:hAnsi="Arial" w:cs="Arial"/>
                <w:b/>
                <w:i/>
                <w:sz w:val="24"/>
                <w:szCs w:val="24"/>
              </w:rPr>
            </w:pPr>
            <w:r w:rsidRPr="009738BA">
              <w:rPr>
                <w:rFonts w:ascii="Arial" w:hAnsi="Arial" w:cs="Arial"/>
                <w:b/>
                <w:i/>
                <w:sz w:val="24"/>
                <w:szCs w:val="24"/>
              </w:rPr>
              <w:t>Group</w:t>
            </w:r>
          </w:p>
        </w:tc>
        <w:tc>
          <w:tcPr>
            <w:tcW w:w="1842" w:type="dxa"/>
            <w:shd w:val="clear" w:color="auto" w:fill="548DD4" w:themeFill="text2" w:themeFillTint="99"/>
          </w:tcPr>
          <w:p w:rsidR="00AE25AA" w:rsidRPr="009738BA" w:rsidRDefault="00AE25AA">
            <w:pPr>
              <w:jc w:val="center"/>
              <w:rPr>
                <w:rFonts w:ascii="Arial" w:hAnsi="Arial" w:cs="Arial"/>
                <w:b/>
                <w:i/>
                <w:sz w:val="24"/>
                <w:szCs w:val="24"/>
              </w:rPr>
            </w:pPr>
            <w:r w:rsidRPr="009738BA">
              <w:rPr>
                <w:rFonts w:ascii="Arial" w:hAnsi="Arial" w:cs="Arial"/>
                <w:b/>
                <w:i/>
                <w:sz w:val="24"/>
                <w:szCs w:val="24"/>
              </w:rPr>
              <w:t>Approach</w:t>
            </w:r>
          </w:p>
        </w:tc>
        <w:tc>
          <w:tcPr>
            <w:tcW w:w="2552" w:type="dxa"/>
            <w:shd w:val="clear" w:color="auto" w:fill="548DD4" w:themeFill="text2" w:themeFillTint="99"/>
          </w:tcPr>
          <w:p w:rsidR="00AE25AA" w:rsidRPr="009738BA" w:rsidRDefault="00AE25AA">
            <w:pPr>
              <w:jc w:val="center"/>
              <w:rPr>
                <w:rFonts w:ascii="Arial" w:hAnsi="Arial" w:cs="Arial"/>
                <w:b/>
                <w:i/>
                <w:sz w:val="24"/>
                <w:szCs w:val="24"/>
              </w:rPr>
            </w:pPr>
            <w:r w:rsidRPr="009738BA">
              <w:rPr>
                <w:rFonts w:ascii="Arial" w:hAnsi="Arial" w:cs="Arial"/>
                <w:b/>
                <w:i/>
                <w:sz w:val="24"/>
                <w:szCs w:val="24"/>
              </w:rPr>
              <w:t>Date</w:t>
            </w:r>
          </w:p>
        </w:tc>
        <w:tc>
          <w:tcPr>
            <w:tcW w:w="1276" w:type="dxa"/>
            <w:shd w:val="clear" w:color="auto" w:fill="548DD4" w:themeFill="text2" w:themeFillTint="99"/>
          </w:tcPr>
          <w:p w:rsidR="00AE25AA" w:rsidRPr="009738BA" w:rsidRDefault="00AE25AA">
            <w:pPr>
              <w:jc w:val="center"/>
              <w:rPr>
                <w:rFonts w:ascii="Arial" w:hAnsi="Arial" w:cs="Arial"/>
                <w:b/>
                <w:i/>
                <w:sz w:val="24"/>
                <w:szCs w:val="24"/>
              </w:rPr>
            </w:pPr>
            <w:r w:rsidRPr="009738BA">
              <w:rPr>
                <w:rFonts w:ascii="Arial" w:hAnsi="Arial" w:cs="Arial"/>
                <w:b/>
                <w:i/>
                <w:sz w:val="24"/>
                <w:szCs w:val="24"/>
              </w:rPr>
              <w:t>Number of participants</w:t>
            </w:r>
          </w:p>
        </w:tc>
        <w:tc>
          <w:tcPr>
            <w:tcW w:w="1134" w:type="dxa"/>
            <w:shd w:val="clear" w:color="auto" w:fill="548DD4" w:themeFill="text2" w:themeFillTint="99"/>
          </w:tcPr>
          <w:p w:rsidR="00AE25AA" w:rsidRPr="009738BA" w:rsidRDefault="00AE25AA">
            <w:pPr>
              <w:jc w:val="center"/>
              <w:rPr>
                <w:rFonts w:ascii="Arial" w:hAnsi="Arial" w:cs="Arial"/>
                <w:b/>
                <w:i/>
                <w:sz w:val="24"/>
                <w:szCs w:val="24"/>
              </w:rPr>
            </w:pPr>
            <w:r w:rsidRPr="009738BA">
              <w:rPr>
                <w:rFonts w:ascii="Arial" w:hAnsi="Arial" w:cs="Arial"/>
                <w:b/>
                <w:i/>
                <w:sz w:val="24"/>
                <w:szCs w:val="24"/>
              </w:rPr>
              <w:t>Length on consultation</w:t>
            </w:r>
          </w:p>
        </w:tc>
        <w:tc>
          <w:tcPr>
            <w:tcW w:w="4394" w:type="dxa"/>
            <w:shd w:val="clear" w:color="auto" w:fill="548DD4" w:themeFill="text2" w:themeFillTint="99"/>
          </w:tcPr>
          <w:p w:rsidR="00AE25AA" w:rsidRPr="009738BA" w:rsidRDefault="00AE25AA">
            <w:pPr>
              <w:jc w:val="center"/>
              <w:rPr>
                <w:rFonts w:ascii="Arial" w:hAnsi="Arial" w:cs="Arial"/>
                <w:b/>
                <w:i/>
                <w:sz w:val="24"/>
                <w:szCs w:val="24"/>
              </w:rPr>
            </w:pPr>
            <w:r w:rsidRPr="009738BA">
              <w:rPr>
                <w:rFonts w:ascii="Arial" w:hAnsi="Arial" w:cs="Arial"/>
                <w:b/>
                <w:i/>
                <w:sz w:val="24"/>
                <w:szCs w:val="24"/>
              </w:rPr>
              <w:t>Comments</w:t>
            </w:r>
          </w:p>
        </w:tc>
      </w:tr>
      <w:tr w:rsidR="009738BA" w:rsidRPr="009738BA" w:rsidTr="007B1936">
        <w:tc>
          <w:tcPr>
            <w:tcW w:w="53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1</w:t>
            </w:r>
          </w:p>
          <w:p w:rsidR="00AE25AA" w:rsidRPr="009738BA" w:rsidRDefault="00AE25AA" w:rsidP="007B1936">
            <w:pPr>
              <w:rPr>
                <w:rFonts w:ascii="Arial" w:hAnsi="Arial" w:cs="Arial"/>
                <w:sz w:val="24"/>
                <w:szCs w:val="24"/>
              </w:rPr>
            </w:pPr>
          </w:p>
        </w:tc>
        <w:tc>
          <w:tcPr>
            <w:tcW w:w="230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City of Cockburn residents</w:t>
            </w:r>
          </w:p>
        </w:tc>
        <w:tc>
          <w:tcPr>
            <w:tcW w:w="184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On-line survey</w:t>
            </w:r>
          </w:p>
        </w:tc>
        <w:tc>
          <w:tcPr>
            <w:tcW w:w="255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February to April, 2018</w:t>
            </w:r>
          </w:p>
          <w:p w:rsidR="00AE25AA" w:rsidRPr="009738BA" w:rsidRDefault="00AE25AA" w:rsidP="007B1936">
            <w:pPr>
              <w:rPr>
                <w:rFonts w:ascii="Arial" w:hAnsi="Arial" w:cs="Arial"/>
                <w:sz w:val="24"/>
                <w:szCs w:val="24"/>
              </w:rPr>
            </w:pPr>
          </w:p>
        </w:tc>
        <w:tc>
          <w:tcPr>
            <w:tcW w:w="1276"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187</w:t>
            </w:r>
          </w:p>
        </w:tc>
        <w:tc>
          <w:tcPr>
            <w:tcW w:w="113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N/A</w:t>
            </w:r>
          </w:p>
        </w:tc>
        <w:tc>
          <w:tcPr>
            <w:tcW w:w="4394" w:type="dxa"/>
            <w:vAlign w:val="center"/>
          </w:tcPr>
          <w:p w:rsidR="00AE25AA" w:rsidRPr="009738BA" w:rsidRDefault="00AE25AA" w:rsidP="007B1936">
            <w:pPr>
              <w:rPr>
                <w:rFonts w:ascii="Arial" w:hAnsi="Arial" w:cs="Arial"/>
                <w:sz w:val="24"/>
                <w:szCs w:val="24"/>
              </w:rPr>
            </w:pPr>
          </w:p>
        </w:tc>
      </w:tr>
      <w:tr w:rsidR="009738BA" w:rsidRPr="009738BA" w:rsidTr="007B1936">
        <w:tc>
          <w:tcPr>
            <w:tcW w:w="53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2</w:t>
            </w:r>
          </w:p>
          <w:p w:rsidR="00AE25AA" w:rsidRPr="009738BA" w:rsidRDefault="00AE25AA" w:rsidP="007B1936">
            <w:pPr>
              <w:rPr>
                <w:rFonts w:ascii="Arial" w:hAnsi="Arial" w:cs="Arial"/>
                <w:sz w:val="24"/>
                <w:szCs w:val="24"/>
              </w:rPr>
            </w:pPr>
          </w:p>
        </w:tc>
        <w:tc>
          <w:tcPr>
            <w:tcW w:w="230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Croatian community</w:t>
            </w:r>
            <w:r w:rsidR="006B5181">
              <w:rPr>
                <w:rFonts w:ascii="Arial" w:hAnsi="Arial" w:cs="Arial"/>
                <w:sz w:val="24"/>
                <w:szCs w:val="24"/>
              </w:rPr>
              <w:br/>
            </w:r>
          </w:p>
        </w:tc>
        <w:tc>
          <w:tcPr>
            <w:tcW w:w="184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Focus group</w:t>
            </w:r>
          </w:p>
        </w:tc>
        <w:tc>
          <w:tcPr>
            <w:tcW w:w="255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25 February, 2018</w:t>
            </w:r>
          </w:p>
        </w:tc>
        <w:tc>
          <w:tcPr>
            <w:tcW w:w="1276"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10</w:t>
            </w:r>
          </w:p>
        </w:tc>
        <w:tc>
          <w:tcPr>
            <w:tcW w:w="113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2 hours</w:t>
            </w:r>
          </w:p>
        </w:tc>
        <w:tc>
          <w:tcPr>
            <w:tcW w:w="4394" w:type="dxa"/>
            <w:vAlign w:val="center"/>
          </w:tcPr>
          <w:p w:rsidR="00AE25AA" w:rsidRPr="009738BA" w:rsidRDefault="00AE25AA" w:rsidP="007B1936">
            <w:pPr>
              <w:rPr>
                <w:rFonts w:ascii="Arial" w:hAnsi="Arial" w:cs="Arial"/>
                <w:sz w:val="24"/>
                <w:szCs w:val="24"/>
              </w:rPr>
            </w:pPr>
          </w:p>
        </w:tc>
      </w:tr>
      <w:tr w:rsidR="009738BA" w:rsidRPr="009738BA" w:rsidTr="007B1936">
        <w:tc>
          <w:tcPr>
            <w:tcW w:w="53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3</w:t>
            </w:r>
          </w:p>
          <w:p w:rsidR="00AE25AA" w:rsidRPr="009738BA" w:rsidRDefault="00AE25AA" w:rsidP="007B1936">
            <w:pPr>
              <w:rPr>
                <w:rFonts w:ascii="Arial" w:hAnsi="Arial" w:cs="Arial"/>
                <w:sz w:val="24"/>
                <w:szCs w:val="24"/>
              </w:rPr>
            </w:pPr>
          </w:p>
        </w:tc>
        <w:tc>
          <w:tcPr>
            <w:tcW w:w="230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Democratic Republic of Congo</w:t>
            </w:r>
          </w:p>
        </w:tc>
        <w:tc>
          <w:tcPr>
            <w:tcW w:w="184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Focus group</w:t>
            </w:r>
          </w:p>
        </w:tc>
        <w:tc>
          <w:tcPr>
            <w:tcW w:w="255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27 February, 2018 &amp; 28 March, 2018</w:t>
            </w:r>
          </w:p>
        </w:tc>
        <w:tc>
          <w:tcPr>
            <w:tcW w:w="1276"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18</w:t>
            </w:r>
          </w:p>
        </w:tc>
        <w:tc>
          <w:tcPr>
            <w:tcW w:w="113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1.45 hours</w:t>
            </w:r>
          </w:p>
        </w:tc>
        <w:tc>
          <w:tcPr>
            <w:tcW w:w="439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Included 11 members of the community and 7 members of the youth group</w:t>
            </w:r>
          </w:p>
        </w:tc>
      </w:tr>
      <w:tr w:rsidR="009738BA" w:rsidRPr="009738BA" w:rsidTr="007B1936">
        <w:tc>
          <w:tcPr>
            <w:tcW w:w="53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4</w:t>
            </w:r>
          </w:p>
          <w:p w:rsidR="00AE25AA" w:rsidRPr="009738BA" w:rsidRDefault="00AE25AA" w:rsidP="007B1936">
            <w:pPr>
              <w:rPr>
                <w:rFonts w:ascii="Arial" w:hAnsi="Arial" w:cs="Arial"/>
                <w:sz w:val="24"/>
                <w:szCs w:val="24"/>
              </w:rPr>
            </w:pPr>
          </w:p>
        </w:tc>
        <w:tc>
          <w:tcPr>
            <w:tcW w:w="230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Burundi community</w:t>
            </w:r>
          </w:p>
        </w:tc>
        <w:tc>
          <w:tcPr>
            <w:tcW w:w="184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Focus group</w:t>
            </w:r>
          </w:p>
        </w:tc>
        <w:tc>
          <w:tcPr>
            <w:tcW w:w="255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1 March, 2018</w:t>
            </w:r>
          </w:p>
          <w:p w:rsidR="00AE25AA" w:rsidRPr="009738BA" w:rsidRDefault="00AE25AA" w:rsidP="007B1936">
            <w:pPr>
              <w:rPr>
                <w:rFonts w:ascii="Arial" w:hAnsi="Arial" w:cs="Arial"/>
                <w:sz w:val="24"/>
                <w:szCs w:val="24"/>
              </w:rPr>
            </w:pPr>
            <w:r w:rsidRPr="009738BA">
              <w:rPr>
                <w:rFonts w:ascii="Arial" w:hAnsi="Arial" w:cs="Arial"/>
                <w:sz w:val="24"/>
                <w:szCs w:val="24"/>
              </w:rPr>
              <w:t>&amp; 9 March, 2018</w:t>
            </w:r>
            <w:r w:rsidR="006B5181">
              <w:rPr>
                <w:rFonts w:ascii="Arial" w:hAnsi="Arial" w:cs="Arial"/>
                <w:sz w:val="24"/>
                <w:szCs w:val="24"/>
              </w:rPr>
              <w:br/>
            </w:r>
          </w:p>
        </w:tc>
        <w:tc>
          <w:tcPr>
            <w:tcW w:w="1276"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14</w:t>
            </w:r>
          </w:p>
        </w:tc>
        <w:tc>
          <w:tcPr>
            <w:tcW w:w="113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1.5 hours</w:t>
            </w:r>
          </w:p>
        </w:tc>
        <w:tc>
          <w:tcPr>
            <w:tcW w:w="4394" w:type="dxa"/>
            <w:vAlign w:val="center"/>
          </w:tcPr>
          <w:p w:rsidR="00AE25AA" w:rsidRPr="009738BA" w:rsidRDefault="00AE25AA" w:rsidP="007B1936">
            <w:pPr>
              <w:rPr>
                <w:rFonts w:ascii="Arial" w:hAnsi="Arial" w:cs="Arial"/>
                <w:sz w:val="24"/>
                <w:szCs w:val="24"/>
              </w:rPr>
            </w:pPr>
          </w:p>
        </w:tc>
      </w:tr>
      <w:tr w:rsidR="009738BA" w:rsidRPr="009738BA" w:rsidTr="007B1936">
        <w:tc>
          <w:tcPr>
            <w:tcW w:w="53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 xml:space="preserve">5 </w:t>
            </w:r>
          </w:p>
          <w:p w:rsidR="00AE25AA" w:rsidRPr="009738BA" w:rsidRDefault="00AE25AA" w:rsidP="007B1936">
            <w:pPr>
              <w:rPr>
                <w:rFonts w:ascii="Arial" w:hAnsi="Arial" w:cs="Arial"/>
                <w:sz w:val="24"/>
                <w:szCs w:val="24"/>
              </w:rPr>
            </w:pPr>
          </w:p>
        </w:tc>
        <w:tc>
          <w:tcPr>
            <w:tcW w:w="230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Indian community</w:t>
            </w:r>
          </w:p>
        </w:tc>
        <w:tc>
          <w:tcPr>
            <w:tcW w:w="184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Focus group</w:t>
            </w:r>
          </w:p>
        </w:tc>
        <w:tc>
          <w:tcPr>
            <w:tcW w:w="255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10 March, 2018</w:t>
            </w:r>
          </w:p>
        </w:tc>
        <w:tc>
          <w:tcPr>
            <w:tcW w:w="1276"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5</w:t>
            </w:r>
          </w:p>
        </w:tc>
        <w:tc>
          <w:tcPr>
            <w:tcW w:w="113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2.5 hours</w:t>
            </w:r>
          </w:p>
        </w:tc>
        <w:tc>
          <w:tcPr>
            <w:tcW w:w="4394" w:type="dxa"/>
            <w:vAlign w:val="center"/>
          </w:tcPr>
          <w:p w:rsidR="00AE25AA" w:rsidRPr="009738BA" w:rsidRDefault="00AE25AA" w:rsidP="007B1936">
            <w:pPr>
              <w:rPr>
                <w:rFonts w:ascii="Arial" w:hAnsi="Arial" w:cs="Arial"/>
                <w:sz w:val="24"/>
                <w:szCs w:val="24"/>
              </w:rPr>
            </w:pPr>
          </w:p>
        </w:tc>
      </w:tr>
      <w:tr w:rsidR="009738BA" w:rsidRPr="009738BA" w:rsidTr="007B1936">
        <w:tc>
          <w:tcPr>
            <w:tcW w:w="53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6</w:t>
            </w:r>
          </w:p>
          <w:p w:rsidR="00AE25AA" w:rsidRPr="009738BA" w:rsidRDefault="00AE25AA" w:rsidP="007B1936">
            <w:pPr>
              <w:rPr>
                <w:rFonts w:ascii="Arial" w:hAnsi="Arial" w:cs="Arial"/>
                <w:sz w:val="24"/>
                <w:szCs w:val="24"/>
              </w:rPr>
            </w:pPr>
          </w:p>
        </w:tc>
        <w:tc>
          <w:tcPr>
            <w:tcW w:w="230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Serbian community</w:t>
            </w:r>
          </w:p>
        </w:tc>
        <w:tc>
          <w:tcPr>
            <w:tcW w:w="184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Focus group</w:t>
            </w:r>
          </w:p>
        </w:tc>
        <w:tc>
          <w:tcPr>
            <w:tcW w:w="255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11 March, 2018</w:t>
            </w:r>
          </w:p>
        </w:tc>
        <w:tc>
          <w:tcPr>
            <w:tcW w:w="1276"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11</w:t>
            </w:r>
          </w:p>
        </w:tc>
        <w:tc>
          <w:tcPr>
            <w:tcW w:w="113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2 hours</w:t>
            </w:r>
          </w:p>
        </w:tc>
        <w:tc>
          <w:tcPr>
            <w:tcW w:w="4394" w:type="dxa"/>
            <w:vAlign w:val="center"/>
          </w:tcPr>
          <w:p w:rsidR="00AE25AA" w:rsidRPr="009738BA" w:rsidRDefault="00AE25AA" w:rsidP="007B1936">
            <w:pPr>
              <w:rPr>
                <w:rFonts w:ascii="Arial" w:hAnsi="Arial" w:cs="Arial"/>
                <w:sz w:val="24"/>
                <w:szCs w:val="24"/>
              </w:rPr>
            </w:pPr>
          </w:p>
        </w:tc>
      </w:tr>
      <w:tr w:rsidR="009738BA" w:rsidRPr="009738BA" w:rsidTr="007B1936">
        <w:tc>
          <w:tcPr>
            <w:tcW w:w="534" w:type="dxa"/>
            <w:vAlign w:val="center"/>
          </w:tcPr>
          <w:p w:rsidR="00AE25AA" w:rsidRPr="009738BA" w:rsidRDefault="00AE25AA" w:rsidP="007B1936">
            <w:pPr>
              <w:rPr>
                <w:rFonts w:ascii="Arial" w:hAnsi="Arial" w:cs="Arial"/>
                <w:sz w:val="24"/>
                <w:szCs w:val="24"/>
              </w:rPr>
            </w:pPr>
          </w:p>
          <w:p w:rsidR="00AE25AA" w:rsidRPr="009738BA" w:rsidRDefault="00AE25AA" w:rsidP="007B1936">
            <w:pPr>
              <w:rPr>
                <w:rFonts w:ascii="Arial" w:hAnsi="Arial" w:cs="Arial"/>
                <w:sz w:val="24"/>
                <w:szCs w:val="24"/>
              </w:rPr>
            </w:pPr>
            <w:r w:rsidRPr="009738BA">
              <w:rPr>
                <w:rFonts w:ascii="Arial" w:hAnsi="Arial" w:cs="Arial"/>
                <w:sz w:val="24"/>
                <w:szCs w:val="24"/>
              </w:rPr>
              <w:t>7</w:t>
            </w:r>
          </w:p>
          <w:p w:rsidR="00AE25AA" w:rsidRPr="009738BA" w:rsidRDefault="00AE25AA" w:rsidP="007B1936">
            <w:pPr>
              <w:rPr>
                <w:rFonts w:ascii="Arial" w:hAnsi="Arial" w:cs="Arial"/>
                <w:sz w:val="24"/>
                <w:szCs w:val="24"/>
              </w:rPr>
            </w:pPr>
          </w:p>
        </w:tc>
        <w:tc>
          <w:tcPr>
            <w:tcW w:w="230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Filipino Christian community</w:t>
            </w:r>
          </w:p>
        </w:tc>
        <w:tc>
          <w:tcPr>
            <w:tcW w:w="184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Forum</w:t>
            </w:r>
          </w:p>
        </w:tc>
        <w:tc>
          <w:tcPr>
            <w:tcW w:w="255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18 March, 2018</w:t>
            </w:r>
          </w:p>
        </w:tc>
        <w:tc>
          <w:tcPr>
            <w:tcW w:w="1276"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80</w:t>
            </w:r>
          </w:p>
        </w:tc>
        <w:tc>
          <w:tcPr>
            <w:tcW w:w="113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2 hours</w:t>
            </w:r>
          </w:p>
        </w:tc>
        <w:tc>
          <w:tcPr>
            <w:tcW w:w="4394" w:type="dxa"/>
            <w:vAlign w:val="center"/>
          </w:tcPr>
          <w:p w:rsidR="00AE25AA" w:rsidRPr="009738BA" w:rsidRDefault="00AE25AA" w:rsidP="007B1936">
            <w:pPr>
              <w:rPr>
                <w:rFonts w:ascii="Arial" w:hAnsi="Arial" w:cs="Arial"/>
                <w:sz w:val="24"/>
                <w:szCs w:val="24"/>
              </w:rPr>
            </w:pPr>
          </w:p>
        </w:tc>
      </w:tr>
      <w:tr w:rsidR="009738BA" w:rsidRPr="009738BA" w:rsidTr="007B1936">
        <w:tc>
          <w:tcPr>
            <w:tcW w:w="53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8</w:t>
            </w:r>
          </w:p>
          <w:p w:rsidR="00AE25AA" w:rsidRPr="009738BA" w:rsidRDefault="00AE25AA" w:rsidP="007B1936">
            <w:pPr>
              <w:rPr>
                <w:rFonts w:ascii="Arial" w:hAnsi="Arial" w:cs="Arial"/>
                <w:sz w:val="24"/>
                <w:szCs w:val="24"/>
              </w:rPr>
            </w:pPr>
          </w:p>
        </w:tc>
        <w:tc>
          <w:tcPr>
            <w:tcW w:w="230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Business owners</w:t>
            </w:r>
          </w:p>
        </w:tc>
        <w:tc>
          <w:tcPr>
            <w:tcW w:w="184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Short consultations</w:t>
            </w:r>
          </w:p>
        </w:tc>
        <w:tc>
          <w:tcPr>
            <w:tcW w:w="255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19 and 21 March, 2018</w:t>
            </w:r>
          </w:p>
        </w:tc>
        <w:tc>
          <w:tcPr>
            <w:tcW w:w="1276"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4</w:t>
            </w:r>
          </w:p>
        </w:tc>
        <w:tc>
          <w:tcPr>
            <w:tcW w:w="113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N/A</w:t>
            </w:r>
          </w:p>
        </w:tc>
        <w:tc>
          <w:tcPr>
            <w:tcW w:w="4394" w:type="dxa"/>
            <w:vAlign w:val="center"/>
          </w:tcPr>
          <w:p w:rsidR="00AE25AA" w:rsidRPr="009738BA" w:rsidRDefault="00AE25AA" w:rsidP="007B1936">
            <w:pPr>
              <w:rPr>
                <w:rFonts w:ascii="Arial" w:hAnsi="Arial" w:cs="Arial"/>
                <w:sz w:val="24"/>
                <w:szCs w:val="24"/>
              </w:rPr>
            </w:pPr>
          </w:p>
        </w:tc>
      </w:tr>
      <w:tr w:rsidR="009738BA" w:rsidRPr="009738BA" w:rsidTr="007B1936">
        <w:tc>
          <w:tcPr>
            <w:tcW w:w="534" w:type="dxa"/>
            <w:vAlign w:val="center"/>
          </w:tcPr>
          <w:p w:rsidR="00AE25AA" w:rsidRPr="009738BA" w:rsidRDefault="00AE25AA" w:rsidP="007B1936">
            <w:pPr>
              <w:rPr>
                <w:rFonts w:ascii="Arial" w:hAnsi="Arial" w:cs="Arial"/>
                <w:sz w:val="24"/>
                <w:szCs w:val="24"/>
              </w:rPr>
            </w:pPr>
          </w:p>
          <w:p w:rsidR="00AE25AA" w:rsidRPr="009738BA" w:rsidRDefault="00AE25AA" w:rsidP="007B1936">
            <w:pPr>
              <w:rPr>
                <w:rFonts w:ascii="Arial" w:hAnsi="Arial" w:cs="Arial"/>
                <w:sz w:val="24"/>
                <w:szCs w:val="24"/>
              </w:rPr>
            </w:pPr>
            <w:r w:rsidRPr="009738BA">
              <w:rPr>
                <w:rFonts w:ascii="Arial" w:hAnsi="Arial" w:cs="Arial"/>
                <w:sz w:val="24"/>
                <w:szCs w:val="24"/>
              </w:rPr>
              <w:t>9</w:t>
            </w:r>
          </w:p>
          <w:p w:rsidR="00AE25AA" w:rsidRPr="009738BA" w:rsidRDefault="00AE25AA" w:rsidP="007B1936">
            <w:pPr>
              <w:rPr>
                <w:rFonts w:ascii="Arial" w:hAnsi="Arial" w:cs="Arial"/>
                <w:sz w:val="24"/>
                <w:szCs w:val="24"/>
              </w:rPr>
            </w:pPr>
          </w:p>
        </w:tc>
        <w:tc>
          <w:tcPr>
            <w:tcW w:w="230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City of Cockburn staff</w:t>
            </w:r>
          </w:p>
        </w:tc>
        <w:tc>
          <w:tcPr>
            <w:tcW w:w="184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Forum</w:t>
            </w:r>
          </w:p>
        </w:tc>
        <w:tc>
          <w:tcPr>
            <w:tcW w:w="255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28 March, 2018 &amp; 18 April, 2018</w:t>
            </w:r>
          </w:p>
        </w:tc>
        <w:tc>
          <w:tcPr>
            <w:tcW w:w="1276"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46</w:t>
            </w:r>
          </w:p>
        </w:tc>
        <w:tc>
          <w:tcPr>
            <w:tcW w:w="1134" w:type="dxa"/>
            <w:vAlign w:val="center"/>
          </w:tcPr>
          <w:p w:rsidR="00E42F15" w:rsidRPr="009738BA" w:rsidRDefault="00AE25AA" w:rsidP="007B1936">
            <w:pPr>
              <w:rPr>
                <w:rFonts w:ascii="Arial" w:hAnsi="Arial" w:cs="Arial"/>
                <w:sz w:val="24"/>
                <w:szCs w:val="24"/>
              </w:rPr>
            </w:pPr>
            <w:r w:rsidRPr="009738BA">
              <w:rPr>
                <w:rFonts w:ascii="Arial" w:hAnsi="Arial" w:cs="Arial"/>
                <w:sz w:val="24"/>
                <w:szCs w:val="24"/>
              </w:rPr>
              <w:t>2</w:t>
            </w:r>
            <w:r w:rsidR="00E42F15" w:rsidRPr="009738BA">
              <w:rPr>
                <w:rFonts w:ascii="Arial" w:hAnsi="Arial" w:cs="Arial"/>
                <w:sz w:val="24"/>
                <w:szCs w:val="24"/>
              </w:rPr>
              <w:t xml:space="preserve"> and </w:t>
            </w:r>
          </w:p>
          <w:p w:rsidR="00AE25AA" w:rsidRPr="009738BA" w:rsidRDefault="00AE25AA" w:rsidP="007B1936">
            <w:pPr>
              <w:rPr>
                <w:rFonts w:ascii="Arial" w:hAnsi="Arial" w:cs="Arial"/>
                <w:sz w:val="24"/>
                <w:szCs w:val="24"/>
              </w:rPr>
            </w:pPr>
            <w:r w:rsidRPr="009738BA">
              <w:rPr>
                <w:rFonts w:ascii="Arial" w:hAnsi="Arial" w:cs="Arial"/>
                <w:sz w:val="24"/>
                <w:szCs w:val="24"/>
              </w:rPr>
              <w:t>1.5 hours</w:t>
            </w:r>
          </w:p>
        </w:tc>
        <w:tc>
          <w:tcPr>
            <w:tcW w:w="4394" w:type="dxa"/>
            <w:vAlign w:val="center"/>
          </w:tcPr>
          <w:p w:rsidR="00AE25AA" w:rsidRPr="009738BA" w:rsidRDefault="00AE25AA" w:rsidP="007B1936">
            <w:pPr>
              <w:rPr>
                <w:rFonts w:ascii="Arial" w:hAnsi="Arial" w:cs="Arial"/>
                <w:sz w:val="24"/>
                <w:szCs w:val="24"/>
              </w:rPr>
            </w:pPr>
          </w:p>
        </w:tc>
      </w:tr>
      <w:tr w:rsidR="009738BA" w:rsidRPr="009738BA" w:rsidTr="007B1936">
        <w:tc>
          <w:tcPr>
            <w:tcW w:w="53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lastRenderedPageBreak/>
              <w:t>10</w:t>
            </w:r>
          </w:p>
        </w:tc>
        <w:tc>
          <w:tcPr>
            <w:tcW w:w="230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Service providers</w:t>
            </w:r>
          </w:p>
        </w:tc>
        <w:tc>
          <w:tcPr>
            <w:tcW w:w="184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Focus group</w:t>
            </w:r>
          </w:p>
        </w:tc>
        <w:tc>
          <w:tcPr>
            <w:tcW w:w="255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28 March, 2018</w:t>
            </w:r>
          </w:p>
        </w:tc>
        <w:tc>
          <w:tcPr>
            <w:tcW w:w="1276"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12</w:t>
            </w:r>
          </w:p>
        </w:tc>
        <w:tc>
          <w:tcPr>
            <w:tcW w:w="113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2 hours</w:t>
            </w:r>
          </w:p>
        </w:tc>
        <w:tc>
          <w:tcPr>
            <w:tcW w:w="4394" w:type="dxa"/>
            <w:vAlign w:val="center"/>
          </w:tcPr>
          <w:p w:rsidR="00AE25AA" w:rsidRPr="009738BA" w:rsidRDefault="00AE25AA">
            <w:pPr>
              <w:rPr>
                <w:rFonts w:ascii="Arial" w:hAnsi="Arial" w:cs="Arial"/>
                <w:sz w:val="24"/>
                <w:szCs w:val="24"/>
              </w:rPr>
            </w:pPr>
            <w:r w:rsidRPr="009738BA">
              <w:rPr>
                <w:rFonts w:ascii="Arial" w:hAnsi="Arial" w:cs="Arial"/>
                <w:sz w:val="24"/>
                <w:szCs w:val="24"/>
              </w:rPr>
              <w:t xml:space="preserve">Included health, mental health,  disability, aged care and family support service providers  </w:t>
            </w:r>
          </w:p>
        </w:tc>
      </w:tr>
      <w:tr w:rsidR="009738BA" w:rsidRPr="009738BA" w:rsidTr="007B1936">
        <w:tc>
          <w:tcPr>
            <w:tcW w:w="53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11</w:t>
            </w:r>
          </w:p>
          <w:p w:rsidR="00AE25AA" w:rsidRPr="009738BA" w:rsidRDefault="00AE25AA" w:rsidP="007B1936">
            <w:pPr>
              <w:rPr>
                <w:rFonts w:ascii="Arial" w:hAnsi="Arial" w:cs="Arial"/>
                <w:sz w:val="24"/>
                <w:szCs w:val="24"/>
              </w:rPr>
            </w:pPr>
          </w:p>
        </w:tc>
        <w:tc>
          <w:tcPr>
            <w:tcW w:w="230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Chinese community</w:t>
            </w:r>
          </w:p>
        </w:tc>
        <w:tc>
          <w:tcPr>
            <w:tcW w:w="184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Forum</w:t>
            </w:r>
          </w:p>
        </w:tc>
        <w:tc>
          <w:tcPr>
            <w:tcW w:w="2552"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7 April, 2018</w:t>
            </w:r>
          </w:p>
        </w:tc>
        <w:tc>
          <w:tcPr>
            <w:tcW w:w="1276"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127</w:t>
            </w:r>
          </w:p>
        </w:tc>
        <w:tc>
          <w:tcPr>
            <w:tcW w:w="113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2 hours</w:t>
            </w:r>
          </w:p>
        </w:tc>
        <w:tc>
          <w:tcPr>
            <w:tcW w:w="4394" w:type="dxa"/>
            <w:vAlign w:val="center"/>
          </w:tcPr>
          <w:p w:rsidR="00AE25AA" w:rsidRPr="009738BA" w:rsidRDefault="00AE25AA" w:rsidP="007B1936">
            <w:pPr>
              <w:rPr>
                <w:rFonts w:ascii="Arial" w:hAnsi="Arial" w:cs="Arial"/>
                <w:sz w:val="24"/>
                <w:szCs w:val="24"/>
              </w:rPr>
            </w:pPr>
          </w:p>
          <w:p w:rsidR="00AE25AA" w:rsidRPr="009738BA" w:rsidRDefault="00AE25AA" w:rsidP="007B1936">
            <w:pPr>
              <w:rPr>
                <w:rFonts w:ascii="Arial" w:hAnsi="Arial" w:cs="Arial"/>
                <w:sz w:val="24"/>
                <w:szCs w:val="24"/>
              </w:rPr>
            </w:pPr>
          </w:p>
          <w:p w:rsidR="00AE25AA" w:rsidRPr="009738BA" w:rsidRDefault="00AE25AA">
            <w:pPr>
              <w:rPr>
                <w:rFonts w:ascii="Arial" w:hAnsi="Arial" w:cs="Arial"/>
                <w:sz w:val="24"/>
                <w:szCs w:val="24"/>
              </w:rPr>
            </w:pPr>
          </w:p>
        </w:tc>
      </w:tr>
      <w:tr w:rsidR="009738BA" w:rsidRPr="009738BA" w:rsidTr="007B1936">
        <w:tc>
          <w:tcPr>
            <w:tcW w:w="534" w:type="dxa"/>
            <w:vAlign w:val="center"/>
          </w:tcPr>
          <w:p w:rsidR="00EF03BB" w:rsidRPr="009738BA" w:rsidRDefault="00E42F15" w:rsidP="007B1936">
            <w:pPr>
              <w:rPr>
                <w:rFonts w:ascii="Arial" w:hAnsi="Arial" w:cs="Arial"/>
                <w:sz w:val="24"/>
                <w:szCs w:val="24"/>
              </w:rPr>
            </w:pPr>
            <w:r w:rsidRPr="009738BA">
              <w:rPr>
                <w:rFonts w:ascii="Arial" w:hAnsi="Arial" w:cs="Arial"/>
                <w:sz w:val="24"/>
                <w:szCs w:val="24"/>
              </w:rPr>
              <w:t>12</w:t>
            </w:r>
          </w:p>
          <w:p w:rsidR="00EF03BB" w:rsidRPr="009738BA" w:rsidRDefault="00EF03BB" w:rsidP="007B1936">
            <w:pPr>
              <w:rPr>
                <w:rFonts w:ascii="Arial" w:hAnsi="Arial" w:cs="Arial"/>
                <w:sz w:val="24"/>
                <w:szCs w:val="24"/>
              </w:rPr>
            </w:pPr>
          </w:p>
        </w:tc>
        <w:tc>
          <w:tcPr>
            <w:tcW w:w="2302" w:type="dxa"/>
            <w:vAlign w:val="center"/>
          </w:tcPr>
          <w:p w:rsidR="00EF03BB" w:rsidRPr="009738BA" w:rsidRDefault="00EF03BB" w:rsidP="007B1936">
            <w:pPr>
              <w:rPr>
                <w:rFonts w:ascii="Arial" w:hAnsi="Arial" w:cs="Arial"/>
                <w:sz w:val="24"/>
                <w:szCs w:val="24"/>
              </w:rPr>
            </w:pPr>
            <w:r w:rsidRPr="009738BA">
              <w:rPr>
                <w:rFonts w:ascii="Arial" w:hAnsi="Arial" w:cs="Arial"/>
                <w:sz w:val="24"/>
                <w:szCs w:val="24"/>
              </w:rPr>
              <w:t>Fijian community</w:t>
            </w:r>
          </w:p>
        </w:tc>
        <w:tc>
          <w:tcPr>
            <w:tcW w:w="1842" w:type="dxa"/>
            <w:vAlign w:val="center"/>
          </w:tcPr>
          <w:p w:rsidR="00EF03BB" w:rsidRPr="009738BA" w:rsidRDefault="00EF03BB" w:rsidP="007B1936">
            <w:pPr>
              <w:rPr>
                <w:rFonts w:ascii="Arial" w:hAnsi="Arial" w:cs="Arial"/>
                <w:sz w:val="24"/>
                <w:szCs w:val="24"/>
              </w:rPr>
            </w:pPr>
            <w:r w:rsidRPr="009738BA">
              <w:rPr>
                <w:rFonts w:ascii="Arial" w:hAnsi="Arial" w:cs="Arial"/>
                <w:sz w:val="24"/>
                <w:szCs w:val="24"/>
              </w:rPr>
              <w:t>Short consultation</w:t>
            </w:r>
          </w:p>
        </w:tc>
        <w:tc>
          <w:tcPr>
            <w:tcW w:w="2552" w:type="dxa"/>
            <w:vAlign w:val="center"/>
          </w:tcPr>
          <w:p w:rsidR="00EF03BB" w:rsidRPr="009738BA" w:rsidRDefault="00EF03BB" w:rsidP="007B1936">
            <w:pPr>
              <w:rPr>
                <w:rFonts w:ascii="Arial" w:hAnsi="Arial" w:cs="Arial"/>
                <w:sz w:val="24"/>
                <w:szCs w:val="24"/>
              </w:rPr>
            </w:pPr>
            <w:r w:rsidRPr="009738BA">
              <w:rPr>
                <w:rFonts w:ascii="Arial" w:hAnsi="Arial" w:cs="Arial"/>
                <w:sz w:val="24"/>
                <w:szCs w:val="24"/>
              </w:rPr>
              <w:t>3 May</w:t>
            </w:r>
            <w:r w:rsidR="00AA1602">
              <w:rPr>
                <w:rFonts w:ascii="Arial" w:hAnsi="Arial" w:cs="Arial"/>
                <w:sz w:val="24"/>
                <w:szCs w:val="24"/>
              </w:rPr>
              <w:t>,2018</w:t>
            </w:r>
          </w:p>
        </w:tc>
        <w:tc>
          <w:tcPr>
            <w:tcW w:w="1276" w:type="dxa"/>
            <w:vAlign w:val="center"/>
          </w:tcPr>
          <w:p w:rsidR="00EF03BB" w:rsidRPr="009738BA" w:rsidRDefault="00EF03BB" w:rsidP="007B1936">
            <w:pPr>
              <w:rPr>
                <w:rFonts w:ascii="Arial" w:hAnsi="Arial" w:cs="Arial"/>
                <w:sz w:val="24"/>
                <w:szCs w:val="24"/>
              </w:rPr>
            </w:pPr>
            <w:r w:rsidRPr="009738BA">
              <w:rPr>
                <w:rFonts w:ascii="Arial" w:hAnsi="Arial" w:cs="Arial"/>
                <w:sz w:val="24"/>
                <w:szCs w:val="24"/>
              </w:rPr>
              <w:t>5</w:t>
            </w:r>
          </w:p>
        </w:tc>
        <w:tc>
          <w:tcPr>
            <w:tcW w:w="1134" w:type="dxa"/>
            <w:vAlign w:val="center"/>
          </w:tcPr>
          <w:p w:rsidR="00EF03BB" w:rsidRPr="009738BA" w:rsidRDefault="00EF03BB" w:rsidP="007B1936">
            <w:pPr>
              <w:rPr>
                <w:rFonts w:ascii="Arial" w:hAnsi="Arial" w:cs="Arial"/>
                <w:sz w:val="24"/>
                <w:szCs w:val="24"/>
              </w:rPr>
            </w:pPr>
            <w:r w:rsidRPr="009738BA">
              <w:rPr>
                <w:rFonts w:ascii="Arial" w:hAnsi="Arial" w:cs="Arial"/>
                <w:sz w:val="24"/>
                <w:szCs w:val="24"/>
              </w:rPr>
              <w:t>1 hour</w:t>
            </w:r>
          </w:p>
        </w:tc>
        <w:tc>
          <w:tcPr>
            <w:tcW w:w="4394" w:type="dxa"/>
            <w:vAlign w:val="center"/>
          </w:tcPr>
          <w:p w:rsidR="00EF03BB" w:rsidRPr="009738BA" w:rsidRDefault="00EF03BB" w:rsidP="007B1936">
            <w:pPr>
              <w:rPr>
                <w:rFonts w:ascii="Arial" w:hAnsi="Arial" w:cs="Arial"/>
                <w:sz w:val="24"/>
                <w:szCs w:val="24"/>
              </w:rPr>
            </w:pPr>
          </w:p>
        </w:tc>
      </w:tr>
      <w:tr w:rsidR="009738BA" w:rsidRPr="009738BA" w:rsidTr="007B1936">
        <w:tc>
          <w:tcPr>
            <w:tcW w:w="534" w:type="dxa"/>
            <w:vAlign w:val="center"/>
          </w:tcPr>
          <w:p w:rsidR="00EF03BB" w:rsidRPr="009738BA" w:rsidRDefault="00E42F15" w:rsidP="007B1936">
            <w:pPr>
              <w:rPr>
                <w:rFonts w:ascii="Arial" w:hAnsi="Arial" w:cs="Arial"/>
                <w:sz w:val="24"/>
                <w:szCs w:val="24"/>
              </w:rPr>
            </w:pPr>
            <w:r w:rsidRPr="009738BA">
              <w:rPr>
                <w:rFonts w:ascii="Arial" w:hAnsi="Arial" w:cs="Arial"/>
                <w:sz w:val="24"/>
                <w:szCs w:val="24"/>
              </w:rPr>
              <w:t>13</w:t>
            </w:r>
          </w:p>
          <w:p w:rsidR="00EF03BB" w:rsidRPr="009738BA" w:rsidRDefault="00EF03BB" w:rsidP="007B1936">
            <w:pPr>
              <w:rPr>
                <w:rFonts w:ascii="Arial" w:hAnsi="Arial" w:cs="Arial"/>
                <w:sz w:val="24"/>
                <w:szCs w:val="24"/>
              </w:rPr>
            </w:pPr>
          </w:p>
        </w:tc>
        <w:tc>
          <w:tcPr>
            <w:tcW w:w="2302" w:type="dxa"/>
            <w:vAlign w:val="center"/>
          </w:tcPr>
          <w:p w:rsidR="00EF03BB" w:rsidRPr="009738BA" w:rsidRDefault="00EF03BB" w:rsidP="007B1936">
            <w:pPr>
              <w:rPr>
                <w:rFonts w:ascii="Arial" w:hAnsi="Arial" w:cs="Arial"/>
                <w:sz w:val="24"/>
                <w:szCs w:val="24"/>
              </w:rPr>
            </w:pPr>
            <w:r w:rsidRPr="009738BA">
              <w:rPr>
                <w:rFonts w:ascii="Arial" w:hAnsi="Arial" w:cs="Arial"/>
                <w:sz w:val="24"/>
                <w:szCs w:val="24"/>
              </w:rPr>
              <w:t>Samoan community</w:t>
            </w:r>
          </w:p>
        </w:tc>
        <w:tc>
          <w:tcPr>
            <w:tcW w:w="1842" w:type="dxa"/>
            <w:vAlign w:val="center"/>
          </w:tcPr>
          <w:p w:rsidR="00EF03BB" w:rsidRPr="009738BA" w:rsidRDefault="00EF03BB" w:rsidP="007B1936">
            <w:pPr>
              <w:rPr>
                <w:rFonts w:ascii="Arial" w:hAnsi="Arial" w:cs="Arial"/>
                <w:sz w:val="24"/>
                <w:szCs w:val="24"/>
              </w:rPr>
            </w:pPr>
            <w:r w:rsidRPr="009738BA">
              <w:rPr>
                <w:rFonts w:ascii="Arial" w:hAnsi="Arial" w:cs="Arial"/>
                <w:sz w:val="24"/>
                <w:szCs w:val="24"/>
              </w:rPr>
              <w:t>Short consultation</w:t>
            </w:r>
          </w:p>
        </w:tc>
        <w:tc>
          <w:tcPr>
            <w:tcW w:w="2552" w:type="dxa"/>
            <w:vAlign w:val="center"/>
          </w:tcPr>
          <w:p w:rsidR="00EF03BB" w:rsidRPr="009738BA" w:rsidRDefault="00EF03BB" w:rsidP="007B1936">
            <w:pPr>
              <w:rPr>
                <w:rFonts w:ascii="Arial" w:hAnsi="Arial" w:cs="Arial"/>
                <w:sz w:val="24"/>
                <w:szCs w:val="24"/>
              </w:rPr>
            </w:pPr>
            <w:r w:rsidRPr="009738BA">
              <w:rPr>
                <w:rFonts w:ascii="Arial" w:hAnsi="Arial" w:cs="Arial"/>
                <w:sz w:val="24"/>
                <w:szCs w:val="24"/>
              </w:rPr>
              <w:t>4 May</w:t>
            </w:r>
            <w:r w:rsidR="00AA1602">
              <w:rPr>
                <w:rFonts w:ascii="Arial" w:hAnsi="Arial" w:cs="Arial"/>
                <w:sz w:val="24"/>
                <w:szCs w:val="24"/>
              </w:rPr>
              <w:t>,2018</w:t>
            </w:r>
          </w:p>
        </w:tc>
        <w:tc>
          <w:tcPr>
            <w:tcW w:w="1276" w:type="dxa"/>
            <w:vAlign w:val="center"/>
          </w:tcPr>
          <w:p w:rsidR="00EF03BB" w:rsidRPr="009738BA" w:rsidRDefault="00EF03BB" w:rsidP="007B1936">
            <w:pPr>
              <w:rPr>
                <w:rFonts w:ascii="Arial" w:hAnsi="Arial" w:cs="Arial"/>
                <w:sz w:val="24"/>
                <w:szCs w:val="24"/>
              </w:rPr>
            </w:pPr>
            <w:r w:rsidRPr="009738BA">
              <w:rPr>
                <w:rFonts w:ascii="Arial" w:hAnsi="Arial" w:cs="Arial"/>
                <w:sz w:val="24"/>
                <w:szCs w:val="24"/>
              </w:rPr>
              <w:t>7</w:t>
            </w:r>
          </w:p>
        </w:tc>
        <w:tc>
          <w:tcPr>
            <w:tcW w:w="1134" w:type="dxa"/>
            <w:vAlign w:val="center"/>
          </w:tcPr>
          <w:p w:rsidR="00EF03BB" w:rsidRPr="009738BA" w:rsidRDefault="00EF03BB" w:rsidP="007B1936">
            <w:pPr>
              <w:rPr>
                <w:rFonts w:ascii="Arial" w:hAnsi="Arial" w:cs="Arial"/>
                <w:sz w:val="24"/>
                <w:szCs w:val="24"/>
              </w:rPr>
            </w:pPr>
            <w:r w:rsidRPr="009738BA">
              <w:rPr>
                <w:rFonts w:ascii="Arial" w:hAnsi="Arial" w:cs="Arial"/>
                <w:sz w:val="24"/>
                <w:szCs w:val="24"/>
              </w:rPr>
              <w:t>1 hour</w:t>
            </w:r>
          </w:p>
        </w:tc>
        <w:tc>
          <w:tcPr>
            <w:tcW w:w="4394" w:type="dxa"/>
            <w:vAlign w:val="center"/>
          </w:tcPr>
          <w:p w:rsidR="00EF03BB" w:rsidRPr="009738BA" w:rsidRDefault="00EF03BB" w:rsidP="007B1936">
            <w:pPr>
              <w:rPr>
                <w:rFonts w:ascii="Arial" w:hAnsi="Arial" w:cs="Arial"/>
                <w:sz w:val="24"/>
                <w:szCs w:val="24"/>
              </w:rPr>
            </w:pPr>
          </w:p>
        </w:tc>
      </w:tr>
      <w:tr w:rsidR="009738BA" w:rsidRPr="009738BA" w:rsidTr="007B1936">
        <w:tc>
          <w:tcPr>
            <w:tcW w:w="534" w:type="dxa"/>
            <w:vAlign w:val="center"/>
          </w:tcPr>
          <w:p w:rsidR="00EF03BB" w:rsidRPr="009738BA" w:rsidRDefault="00E42F15" w:rsidP="007B1936">
            <w:pPr>
              <w:rPr>
                <w:rFonts w:ascii="Arial" w:hAnsi="Arial" w:cs="Arial"/>
                <w:sz w:val="24"/>
                <w:szCs w:val="24"/>
              </w:rPr>
            </w:pPr>
            <w:r w:rsidRPr="009738BA">
              <w:rPr>
                <w:rFonts w:ascii="Arial" w:hAnsi="Arial" w:cs="Arial"/>
                <w:sz w:val="24"/>
                <w:szCs w:val="24"/>
              </w:rPr>
              <w:t>14</w:t>
            </w:r>
          </w:p>
          <w:p w:rsidR="00EF03BB" w:rsidRPr="009738BA" w:rsidRDefault="00EF03BB" w:rsidP="007B1936">
            <w:pPr>
              <w:rPr>
                <w:rFonts w:ascii="Arial" w:hAnsi="Arial" w:cs="Arial"/>
                <w:sz w:val="24"/>
                <w:szCs w:val="24"/>
              </w:rPr>
            </w:pPr>
          </w:p>
        </w:tc>
        <w:tc>
          <w:tcPr>
            <w:tcW w:w="2302" w:type="dxa"/>
            <w:vAlign w:val="center"/>
          </w:tcPr>
          <w:p w:rsidR="00EF03BB" w:rsidRPr="009738BA" w:rsidRDefault="00EF03BB" w:rsidP="007B1936">
            <w:pPr>
              <w:rPr>
                <w:rFonts w:ascii="Arial" w:hAnsi="Arial" w:cs="Arial"/>
                <w:sz w:val="24"/>
                <w:szCs w:val="24"/>
              </w:rPr>
            </w:pPr>
            <w:r w:rsidRPr="009738BA">
              <w:rPr>
                <w:rFonts w:ascii="Arial" w:hAnsi="Arial" w:cs="Arial"/>
                <w:sz w:val="24"/>
                <w:szCs w:val="24"/>
              </w:rPr>
              <w:t>Tongan community</w:t>
            </w:r>
          </w:p>
        </w:tc>
        <w:tc>
          <w:tcPr>
            <w:tcW w:w="1842" w:type="dxa"/>
            <w:vAlign w:val="center"/>
          </w:tcPr>
          <w:p w:rsidR="00EF03BB" w:rsidRPr="009738BA" w:rsidRDefault="00EF03BB" w:rsidP="007B1936">
            <w:pPr>
              <w:rPr>
                <w:rFonts w:ascii="Arial" w:hAnsi="Arial" w:cs="Arial"/>
                <w:sz w:val="24"/>
                <w:szCs w:val="24"/>
              </w:rPr>
            </w:pPr>
            <w:r w:rsidRPr="009738BA">
              <w:rPr>
                <w:rFonts w:ascii="Arial" w:hAnsi="Arial" w:cs="Arial"/>
                <w:sz w:val="24"/>
                <w:szCs w:val="24"/>
              </w:rPr>
              <w:t>Focus group</w:t>
            </w:r>
          </w:p>
        </w:tc>
        <w:tc>
          <w:tcPr>
            <w:tcW w:w="2552" w:type="dxa"/>
            <w:vAlign w:val="center"/>
          </w:tcPr>
          <w:p w:rsidR="00EF03BB" w:rsidRPr="009738BA" w:rsidRDefault="00EF03BB" w:rsidP="007B1936">
            <w:pPr>
              <w:rPr>
                <w:rFonts w:ascii="Arial" w:hAnsi="Arial" w:cs="Arial"/>
                <w:sz w:val="24"/>
                <w:szCs w:val="24"/>
              </w:rPr>
            </w:pPr>
            <w:r w:rsidRPr="009738BA">
              <w:rPr>
                <w:rFonts w:ascii="Arial" w:hAnsi="Arial" w:cs="Arial"/>
                <w:sz w:val="24"/>
                <w:szCs w:val="24"/>
              </w:rPr>
              <w:t xml:space="preserve">7 </w:t>
            </w:r>
            <w:r w:rsidR="009738BA" w:rsidRPr="007B1936">
              <w:rPr>
                <w:rFonts w:ascii="Arial" w:hAnsi="Arial" w:cs="Arial"/>
                <w:sz w:val="24"/>
                <w:szCs w:val="24"/>
              </w:rPr>
              <w:t>M</w:t>
            </w:r>
            <w:r w:rsidRPr="009738BA">
              <w:rPr>
                <w:rFonts w:ascii="Arial" w:hAnsi="Arial" w:cs="Arial"/>
                <w:sz w:val="24"/>
                <w:szCs w:val="24"/>
              </w:rPr>
              <w:t>ay</w:t>
            </w:r>
            <w:r w:rsidR="00AA1602">
              <w:rPr>
                <w:rFonts w:ascii="Arial" w:hAnsi="Arial" w:cs="Arial"/>
                <w:sz w:val="24"/>
                <w:szCs w:val="24"/>
              </w:rPr>
              <w:t>, 2018</w:t>
            </w:r>
          </w:p>
        </w:tc>
        <w:tc>
          <w:tcPr>
            <w:tcW w:w="1276" w:type="dxa"/>
            <w:vAlign w:val="center"/>
          </w:tcPr>
          <w:p w:rsidR="00EF03BB" w:rsidRPr="009738BA" w:rsidRDefault="00EF03BB" w:rsidP="007B1936">
            <w:pPr>
              <w:rPr>
                <w:rFonts w:ascii="Arial" w:hAnsi="Arial" w:cs="Arial"/>
                <w:sz w:val="24"/>
                <w:szCs w:val="24"/>
              </w:rPr>
            </w:pPr>
            <w:r w:rsidRPr="009738BA">
              <w:rPr>
                <w:rFonts w:ascii="Arial" w:hAnsi="Arial" w:cs="Arial"/>
                <w:sz w:val="24"/>
                <w:szCs w:val="24"/>
              </w:rPr>
              <w:t>67</w:t>
            </w:r>
          </w:p>
        </w:tc>
        <w:tc>
          <w:tcPr>
            <w:tcW w:w="1134" w:type="dxa"/>
            <w:vAlign w:val="center"/>
          </w:tcPr>
          <w:p w:rsidR="00EF03BB" w:rsidRPr="009738BA" w:rsidRDefault="00EF03BB" w:rsidP="007B1936">
            <w:pPr>
              <w:rPr>
                <w:rFonts w:ascii="Arial" w:hAnsi="Arial" w:cs="Arial"/>
                <w:sz w:val="24"/>
                <w:szCs w:val="24"/>
              </w:rPr>
            </w:pPr>
            <w:r w:rsidRPr="009738BA">
              <w:rPr>
                <w:rFonts w:ascii="Arial" w:hAnsi="Arial" w:cs="Arial"/>
                <w:sz w:val="24"/>
                <w:szCs w:val="24"/>
              </w:rPr>
              <w:t>2.5 hours</w:t>
            </w:r>
          </w:p>
        </w:tc>
        <w:tc>
          <w:tcPr>
            <w:tcW w:w="4394" w:type="dxa"/>
            <w:vAlign w:val="center"/>
          </w:tcPr>
          <w:p w:rsidR="00EF03BB" w:rsidRPr="009738BA" w:rsidRDefault="00EF03BB" w:rsidP="007B1936">
            <w:pPr>
              <w:rPr>
                <w:rFonts w:ascii="Arial" w:hAnsi="Arial" w:cs="Arial"/>
                <w:sz w:val="24"/>
                <w:szCs w:val="24"/>
              </w:rPr>
            </w:pPr>
          </w:p>
        </w:tc>
      </w:tr>
      <w:tr w:rsidR="009738BA" w:rsidRPr="009738BA" w:rsidTr="007B1936">
        <w:tc>
          <w:tcPr>
            <w:tcW w:w="534" w:type="dxa"/>
            <w:vAlign w:val="center"/>
          </w:tcPr>
          <w:p w:rsidR="00EF03BB" w:rsidRPr="009738BA" w:rsidRDefault="00EF03BB" w:rsidP="007B1936">
            <w:pPr>
              <w:rPr>
                <w:rFonts w:ascii="Arial" w:hAnsi="Arial" w:cs="Arial"/>
                <w:sz w:val="24"/>
                <w:szCs w:val="24"/>
              </w:rPr>
            </w:pPr>
          </w:p>
          <w:p w:rsidR="00EF03BB" w:rsidRPr="009738BA" w:rsidRDefault="00E42F15" w:rsidP="007B1936">
            <w:pPr>
              <w:rPr>
                <w:rFonts w:ascii="Arial" w:hAnsi="Arial" w:cs="Arial"/>
                <w:sz w:val="24"/>
                <w:szCs w:val="24"/>
              </w:rPr>
            </w:pPr>
            <w:r w:rsidRPr="009738BA">
              <w:rPr>
                <w:rFonts w:ascii="Arial" w:hAnsi="Arial" w:cs="Arial"/>
                <w:sz w:val="24"/>
                <w:szCs w:val="24"/>
              </w:rPr>
              <w:t>15</w:t>
            </w:r>
          </w:p>
          <w:p w:rsidR="00EF03BB" w:rsidRPr="009738BA" w:rsidRDefault="00EF03BB" w:rsidP="007B1936">
            <w:pPr>
              <w:rPr>
                <w:rFonts w:ascii="Arial" w:hAnsi="Arial" w:cs="Arial"/>
                <w:sz w:val="24"/>
                <w:szCs w:val="24"/>
              </w:rPr>
            </w:pPr>
          </w:p>
        </w:tc>
        <w:tc>
          <w:tcPr>
            <w:tcW w:w="2302" w:type="dxa"/>
            <w:vAlign w:val="center"/>
          </w:tcPr>
          <w:p w:rsidR="00EF03BB" w:rsidRPr="009738BA" w:rsidRDefault="00EF03BB" w:rsidP="007B1936">
            <w:pPr>
              <w:rPr>
                <w:rFonts w:ascii="Arial" w:hAnsi="Arial" w:cs="Arial"/>
                <w:sz w:val="24"/>
                <w:szCs w:val="24"/>
              </w:rPr>
            </w:pPr>
            <w:r w:rsidRPr="009738BA">
              <w:rPr>
                <w:rFonts w:ascii="Arial" w:hAnsi="Arial" w:cs="Arial"/>
                <w:sz w:val="24"/>
                <w:szCs w:val="24"/>
              </w:rPr>
              <w:t>Indian community</w:t>
            </w:r>
          </w:p>
        </w:tc>
        <w:tc>
          <w:tcPr>
            <w:tcW w:w="1842" w:type="dxa"/>
            <w:vAlign w:val="center"/>
          </w:tcPr>
          <w:p w:rsidR="00EF03BB" w:rsidRPr="009738BA" w:rsidRDefault="00EF03BB" w:rsidP="007B1936">
            <w:pPr>
              <w:rPr>
                <w:rFonts w:ascii="Arial" w:hAnsi="Arial" w:cs="Arial"/>
                <w:sz w:val="24"/>
                <w:szCs w:val="24"/>
              </w:rPr>
            </w:pPr>
            <w:r w:rsidRPr="009738BA">
              <w:rPr>
                <w:rFonts w:ascii="Arial" w:hAnsi="Arial" w:cs="Arial"/>
                <w:sz w:val="24"/>
                <w:szCs w:val="24"/>
              </w:rPr>
              <w:t>Focus group</w:t>
            </w:r>
          </w:p>
        </w:tc>
        <w:tc>
          <w:tcPr>
            <w:tcW w:w="2552" w:type="dxa"/>
            <w:vAlign w:val="center"/>
          </w:tcPr>
          <w:p w:rsidR="00EF03BB" w:rsidRPr="009738BA" w:rsidRDefault="00EF03BB" w:rsidP="007B1936">
            <w:pPr>
              <w:rPr>
                <w:rFonts w:ascii="Arial" w:hAnsi="Arial" w:cs="Arial"/>
                <w:sz w:val="24"/>
                <w:szCs w:val="24"/>
              </w:rPr>
            </w:pPr>
            <w:r w:rsidRPr="009738BA">
              <w:rPr>
                <w:rFonts w:ascii="Arial" w:hAnsi="Arial" w:cs="Arial"/>
                <w:sz w:val="24"/>
                <w:szCs w:val="24"/>
              </w:rPr>
              <w:t>25 May</w:t>
            </w:r>
            <w:r w:rsidR="00AA1602">
              <w:rPr>
                <w:rFonts w:ascii="Arial" w:hAnsi="Arial" w:cs="Arial"/>
                <w:sz w:val="24"/>
                <w:szCs w:val="24"/>
              </w:rPr>
              <w:t>, 2018</w:t>
            </w:r>
          </w:p>
        </w:tc>
        <w:tc>
          <w:tcPr>
            <w:tcW w:w="1276" w:type="dxa"/>
            <w:vAlign w:val="center"/>
          </w:tcPr>
          <w:p w:rsidR="00EF03BB" w:rsidRPr="009738BA" w:rsidRDefault="00EF03BB" w:rsidP="007B1936">
            <w:pPr>
              <w:rPr>
                <w:rFonts w:ascii="Arial" w:hAnsi="Arial" w:cs="Arial"/>
                <w:sz w:val="24"/>
                <w:szCs w:val="24"/>
              </w:rPr>
            </w:pPr>
            <w:r w:rsidRPr="009738BA">
              <w:rPr>
                <w:rFonts w:ascii="Arial" w:hAnsi="Arial" w:cs="Arial"/>
                <w:sz w:val="24"/>
                <w:szCs w:val="24"/>
              </w:rPr>
              <w:t>25</w:t>
            </w:r>
          </w:p>
        </w:tc>
        <w:tc>
          <w:tcPr>
            <w:tcW w:w="1134" w:type="dxa"/>
            <w:vAlign w:val="center"/>
          </w:tcPr>
          <w:p w:rsidR="00EF03BB" w:rsidRPr="009738BA" w:rsidRDefault="00EF03BB" w:rsidP="007B1936">
            <w:pPr>
              <w:rPr>
                <w:rFonts w:ascii="Arial" w:hAnsi="Arial" w:cs="Arial"/>
                <w:sz w:val="24"/>
                <w:szCs w:val="24"/>
              </w:rPr>
            </w:pPr>
            <w:r w:rsidRPr="009738BA">
              <w:rPr>
                <w:rFonts w:ascii="Arial" w:hAnsi="Arial" w:cs="Arial"/>
                <w:sz w:val="24"/>
                <w:szCs w:val="24"/>
              </w:rPr>
              <w:t>2.5 hours</w:t>
            </w:r>
          </w:p>
        </w:tc>
        <w:tc>
          <w:tcPr>
            <w:tcW w:w="4394" w:type="dxa"/>
            <w:vAlign w:val="center"/>
          </w:tcPr>
          <w:p w:rsidR="00EF03BB" w:rsidRPr="009738BA" w:rsidRDefault="00EF03BB" w:rsidP="007B1936">
            <w:pPr>
              <w:rPr>
                <w:rFonts w:ascii="Arial" w:hAnsi="Arial" w:cs="Arial"/>
                <w:sz w:val="24"/>
                <w:szCs w:val="24"/>
              </w:rPr>
            </w:pPr>
          </w:p>
        </w:tc>
      </w:tr>
      <w:tr w:rsidR="009738BA" w:rsidRPr="009738BA" w:rsidTr="007B1936">
        <w:trPr>
          <w:trHeight w:val="649"/>
        </w:trPr>
        <w:tc>
          <w:tcPr>
            <w:tcW w:w="7230" w:type="dxa"/>
            <w:gridSpan w:val="4"/>
            <w:vAlign w:val="center"/>
          </w:tcPr>
          <w:p w:rsidR="00AE25AA" w:rsidRPr="009738BA" w:rsidRDefault="00AE25AA" w:rsidP="007B1936">
            <w:pPr>
              <w:rPr>
                <w:rFonts w:ascii="Arial" w:hAnsi="Arial" w:cs="Arial"/>
                <w:sz w:val="24"/>
                <w:szCs w:val="24"/>
              </w:rPr>
            </w:pPr>
          </w:p>
          <w:p w:rsidR="00AE25AA" w:rsidRPr="009738BA" w:rsidRDefault="00AE25AA" w:rsidP="007B1936">
            <w:pPr>
              <w:rPr>
                <w:rFonts w:ascii="Arial" w:hAnsi="Arial" w:cs="Arial"/>
                <w:sz w:val="24"/>
                <w:szCs w:val="24"/>
              </w:rPr>
            </w:pPr>
            <w:r w:rsidRPr="009738BA">
              <w:rPr>
                <w:rFonts w:ascii="Arial" w:hAnsi="Arial" w:cs="Arial"/>
                <w:sz w:val="24"/>
                <w:szCs w:val="24"/>
              </w:rPr>
              <w:t xml:space="preserve">                                                                                      </w:t>
            </w:r>
            <w:r w:rsidRPr="009738BA">
              <w:rPr>
                <w:rFonts w:ascii="Arial" w:hAnsi="Arial" w:cs="Arial"/>
                <w:b/>
                <w:sz w:val="24"/>
                <w:szCs w:val="24"/>
              </w:rPr>
              <w:t xml:space="preserve">TOTALS </w:t>
            </w:r>
          </w:p>
        </w:tc>
        <w:tc>
          <w:tcPr>
            <w:tcW w:w="1276" w:type="dxa"/>
            <w:vAlign w:val="center"/>
          </w:tcPr>
          <w:p w:rsidR="00AE25AA" w:rsidRPr="009738BA" w:rsidRDefault="00D53D77" w:rsidP="007B1936">
            <w:pPr>
              <w:rPr>
                <w:rFonts w:ascii="Arial" w:hAnsi="Arial" w:cs="Arial"/>
                <w:sz w:val="24"/>
                <w:szCs w:val="24"/>
              </w:rPr>
            </w:pPr>
            <w:r w:rsidRPr="009738BA">
              <w:rPr>
                <w:rFonts w:ascii="Arial" w:hAnsi="Arial" w:cs="Arial"/>
                <w:sz w:val="24"/>
                <w:szCs w:val="24"/>
              </w:rPr>
              <w:t>618</w:t>
            </w:r>
          </w:p>
        </w:tc>
        <w:tc>
          <w:tcPr>
            <w:tcW w:w="1134" w:type="dxa"/>
            <w:vAlign w:val="center"/>
          </w:tcPr>
          <w:p w:rsidR="00AE25AA" w:rsidRPr="009738BA" w:rsidRDefault="00C03F2A" w:rsidP="007B1936">
            <w:pPr>
              <w:rPr>
                <w:rFonts w:ascii="Arial" w:hAnsi="Arial" w:cs="Arial"/>
                <w:sz w:val="24"/>
                <w:szCs w:val="24"/>
              </w:rPr>
            </w:pPr>
            <w:r w:rsidRPr="009738BA">
              <w:rPr>
                <w:rFonts w:ascii="Arial" w:hAnsi="Arial" w:cs="Arial"/>
                <w:sz w:val="24"/>
                <w:szCs w:val="24"/>
              </w:rPr>
              <w:t>24</w:t>
            </w:r>
            <w:r w:rsidR="00AE25AA" w:rsidRPr="009738BA">
              <w:rPr>
                <w:rFonts w:ascii="Arial" w:hAnsi="Arial" w:cs="Arial"/>
                <w:sz w:val="24"/>
                <w:szCs w:val="24"/>
              </w:rPr>
              <w:t>.45 hours</w:t>
            </w:r>
          </w:p>
        </w:tc>
        <w:tc>
          <w:tcPr>
            <w:tcW w:w="4394" w:type="dxa"/>
            <w:vAlign w:val="center"/>
          </w:tcPr>
          <w:p w:rsidR="00AE25AA" w:rsidRPr="009738BA" w:rsidRDefault="00AE25AA" w:rsidP="007B1936">
            <w:pPr>
              <w:rPr>
                <w:rFonts w:ascii="Arial" w:hAnsi="Arial" w:cs="Arial"/>
                <w:sz w:val="24"/>
                <w:szCs w:val="24"/>
              </w:rPr>
            </w:pPr>
            <w:r w:rsidRPr="009738BA">
              <w:rPr>
                <w:rFonts w:ascii="Arial" w:hAnsi="Arial" w:cs="Arial"/>
                <w:sz w:val="24"/>
                <w:szCs w:val="24"/>
              </w:rPr>
              <w:t xml:space="preserve"> 187 via the survey and </w:t>
            </w:r>
            <w:r w:rsidR="00C03F2A" w:rsidRPr="009738BA">
              <w:rPr>
                <w:rFonts w:ascii="Arial" w:hAnsi="Arial" w:cs="Arial"/>
                <w:sz w:val="24"/>
                <w:szCs w:val="24"/>
              </w:rPr>
              <w:t>431</w:t>
            </w:r>
            <w:r w:rsidRPr="009738BA">
              <w:rPr>
                <w:rFonts w:ascii="Arial" w:hAnsi="Arial" w:cs="Arial"/>
                <w:sz w:val="24"/>
                <w:szCs w:val="24"/>
              </w:rPr>
              <w:t xml:space="preserve"> face to face</w:t>
            </w:r>
          </w:p>
        </w:tc>
      </w:tr>
    </w:tbl>
    <w:p w:rsidR="00EF03BB" w:rsidRPr="00B37DD2" w:rsidRDefault="00EF03BB" w:rsidP="00DE3419">
      <w:pPr>
        <w:pStyle w:val="Heading1"/>
        <w:rPr>
          <w:rFonts w:ascii="Arial" w:hAnsi="Arial" w:cs="Arial"/>
          <w:sz w:val="24"/>
          <w:szCs w:val="24"/>
        </w:rPr>
      </w:pPr>
      <w:bookmarkStart w:id="276" w:name="_Toc477362174"/>
      <w:bookmarkStart w:id="277" w:name="_Toc477362298"/>
    </w:p>
    <w:p w:rsidR="006B5181" w:rsidRDefault="006B5181" w:rsidP="00DE3419">
      <w:pPr>
        <w:pStyle w:val="Heading1"/>
        <w:rPr>
          <w:rFonts w:ascii="Arial" w:hAnsi="Arial" w:cs="Arial"/>
          <w:sz w:val="24"/>
          <w:szCs w:val="24"/>
        </w:rPr>
        <w:sectPr w:rsidR="006B5181" w:rsidSect="009738BA">
          <w:type w:val="continuous"/>
          <w:pgSz w:w="15840" w:h="12240" w:orient="landscape"/>
          <w:pgMar w:top="1440" w:right="1440" w:bottom="1440" w:left="1440" w:header="709" w:footer="709" w:gutter="0"/>
          <w:cols w:space="708"/>
          <w:titlePg/>
          <w:docGrid w:linePitch="360"/>
        </w:sectPr>
      </w:pPr>
    </w:p>
    <w:p w:rsidR="00401EF6" w:rsidRPr="00B37DD2" w:rsidRDefault="00401EF6" w:rsidP="00DE3419">
      <w:pPr>
        <w:pStyle w:val="Heading1"/>
        <w:rPr>
          <w:rFonts w:ascii="Arial" w:hAnsi="Arial" w:cs="Arial"/>
          <w:sz w:val="24"/>
          <w:szCs w:val="24"/>
        </w:rPr>
      </w:pPr>
      <w:bookmarkStart w:id="278" w:name="_Toc522713722"/>
      <w:r w:rsidRPr="00B37DD2">
        <w:rPr>
          <w:rFonts w:ascii="Arial" w:hAnsi="Arial" w:cs="Arial"/>
          <w:sz w:val="24"/>
          <w:szCs w:val="24"/>
        </w:rPr>
        <w:lastRenderedPageBreak/>
        <w:t>APPENDIX B – General comments from the survey</w:t>
      </w:r>
      <w:bookmarkEnd w:id="278"/>
    </w:p>
    <w:p w:rsidR="00EC2993" w:rsidRPr="00B37DD2" w:rsidRDefault="00EC2993" w:rsidP="00401EF6">
      <w:pPr>
        <w:spacing w:after="0" w:line="240" w:lineRule="auto"/>
        <w:ind w:left="-709"/>
        <w:rPr>
          <w:rFonts w:ascii="Arial" w:hAnsi="Arial" w:cs="Arial"/>
          <w:b/>
          <w:sz w:val="24"/>
          <w:szCs w:val="24"/>
        </w:rPr>
      </w:pPr>
      <w:r w:rsidRPr="00B37DD2">
        <w:rPr>
          <w:rFonts w:ascii="Arial" w:hAnsi="Arial" w:cs="Arial"/>
          <w:sz w:val="24"/>
          <w:szCs w:val="24"/>
        </w:rPr>
        <w:tab/>
      </w:r>
    </w:p>
    <w:tbl>
      <w:tblPr>
        <w:tblStyle w:val="GridTable4-Accent31"/>
        <w:tblW w:w="9464" w:type="dxa"/>
        <w:tblLayout w:type="fixed"/>
        <w:tblLook w:val="04A0" w:firstRow="1" w:lastRow="0" w:firstColumn="1" w:lastColumn="0" w:noHBand="0" w:noVBand="1"/>
      </w:tblPr>
      <w:tblGrid>
        <w:gridCol w:w="675"/>
        <w:gridCol w:w="8789"/>
      </w:tblGrid>
      <w:tr w:rsidR="00EC2993" w:rsidRPr="00B37DD2" w:rsidTr="00035F32">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9464" w:type="dxa"/>
            <w:gridSpan w:val="2"/>
            <w:shd w:val="clear" w:color="auto" w:fill="365F91" w:themeFill="accent1" w:themeFillShade="BF"/>
            <w:vAlign w:val="center"/>
          </w:tcPr>
          <w:p w:rsidR="00EC2993" w:rsidRPr="00B37DD2" w:rsidRDefault="00EC2993" w:rsidP="00035F32">
            <w:pPr>
              <w:pStyle w:val="Tablerowheadings"/>
            </w:pPr>
            <w:r w:rsidRPr="00B37DD2">
              <w:t>23. General comments about how we can support multicultural people and groups or help people feel more included:</w:t>
            </w:r>
          </w:p>
        </w:tc>
      </w:tr>
      <w:tr w:rsidR="00EC2993" w:rsidRPr="00B37DD2" w:rsidTr="000A335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rPr>
                <w:rFonts w:ascii="Arial" w:hAnsi="Arial" w:cs="Arial"/>
                <w:b w:val="0"/>
              </w:rPr>
            </w:pPr>
            <w:r w:rsidRPr="00B37DD2">
              <w:rPr>
                <w:rFonts w:ascii="Arial" w:hAnsi="Arial" w:cs="Arial"/>
                <w:b w:val="0"/>
              </w:rPr>
              <w:t>1</w:t>
            </w:r>
          </w:p>
        </w:tc>
        <w:tc>
          <w:tcPr>
            <w:tcW w:w="8789" w:type="dxa"/>
            <w:shd w:val="clear" w:color="auto" w:fill="B8CCE4" w:themeFill="accent1" w:themeFillTint="66"/>
          </w:tcPr>
          <w:p w:rsidR="00EC2993" w:rsidRPr="00B37DD2" w:rsidRDefault="00EC2993" w:rsidP="00035F32">
            <w:pPr>
              <w:ind w:right="34"/>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By organizing more social events</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2</w:t>
            </w:r>
          </w:p>
        </w:tc>
        <w:tc>
          <w:tcPr>
            <w:tcW w:w="8789" w:type="dxa"/>
            <w:shd w:val="clear" w:color="auto" w:fill="auto"/>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Since my English and computer skills are not good, maybe have information provided by City of Cockburn staff to our community group, face to face. Free venues/rooms to be used by community groups to meet and socialised.</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3</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More employment opportunities or at least chance for work placement experience by local businesses</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4</w:t>
            </w:r>
          </w:p>
        </w:tc>
        <w:tc>
          <w:tcPr>
            <w:tcW w:w="8789" w:type="dxa"/>
            <w:shd w:val="clear" w:color="auto" w:fill="auto"/>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More support to get a job</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5</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Information about services to be accessible not only on the website/computer. I have low computer skills and cant navigate internet well</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6</w:t>
            </w:r>
          </w:p>
        </w:tc>
        <w:tc>
          <w:tcPr>
            <w:tcW w:w="8789" w:type="dxa"/>
            <w:shd w:val="clear" w:color="auto" w:fill="FFFFFF" w:themeFill="background1"/>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Help to find a job</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7</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I didn't go to school in my country and learning English is very hard. More support for people who don't speak English well, more free English classes</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8</w:t>
            </w:r>
          </w:p>
        </w:tc>
        <w:tc>
          <w:tcPr>
            <w:tcW w:w="8789" w:type="dxa"/>
            <w:shd w:val="clear" w:color="auto" w:fill="FFFFFF" w:themeFill="background1"/>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Affordable sport activities</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9</w:t>
            </w:r>
          </w:p>
        </w:tc>
        <w:tc>
          <w:tcPr>
            <w:tcW w:w="8789" w:type="dxa"/>
            <w:shd w:val="clear" w:color="auto" w:fill="B8CCE4" w:themeFill="accent1" w:themeFillTint="66"/>
          </w:tcPr>
          <w:p w:rsidR="00EC2993" w:rsidRPr="00B37DD2" w:rsidRDefault="00EC2993" w:rsidP="00D6741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Educating residen</w:t>
            </w:r>
            <w:r w:rsidR="00D67419" w:rsidRPr="00B37DD2">
              <w:rPr>
                <w:rFonts w:ascii="Arial" w:hAnsi="Arial" w:cs="Arial"/>
              </w:rPr>
              <w:t>ts</w:t>
            </w:r>
            <w:r w:rsidRPr="00B37DD2">
              <w:rPr>
                <w:rFonts w:ascii="Arial" w:hAnsi="Arial" w:cs="Arial"/>
              </w:rPr>
              <w:t xml:space="preserve"> about cultural diversity</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10</w:t>
            </w:r>
          </w:p>
        </w:tc>
        <w:tc>
          <w:tcPr>
            <w:tcW w:w="8789" w:type="dxa"/>
            <w:shd w:val="clear" w:color="auto" w:fill="FFFFFF" w:themeFill="background1"/>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More services for multicultural residents similar that Fremantle Multicultural provides</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11</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Reducing stereotyping in mainstream Australian society about different cultural groups by educating them</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12</w:t>
            </w:r>
          </w:p>
        </w:tc>
        <w:tc>
          <w:tcPr>
            <w:tcW w:w="8789" w:type="dxa"/>
            <w:shd w:val="clear" w:color="auto" w:fill="FFFFFF" w:themeFill="background1"/>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More services for migrants what Multicultural Centre does</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13</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Have many more cultural events and share the location around or at least, find out where the majority of each culture lives and celebrate it there. There are many beautiful parks in Aubin Grove that there should be an event every single weekend.</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14</w:t>
            </w:r>
          </w:p>
        </w:tc>
        <w:tc>
          <w:tcPr>
            <w:tcW w:w="8789" w:type="dxa"/>
            <w:shd w:val="clear" w:color="auto" w:fill="FFFFFF" w:themeFill="background1"/>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Multicultural activities</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14</w:t>
            </w:r>
          </w:p>
        </w:tc>
        <w:tc>
          <w:tcPr>
            <w:tcW w:w="8789" w:type="dxa"/>
            <w:shd w:val="clear" w:color="auto" w:fill="B8CCE4" w:themeFill="accent1" w:themeFillTint="66"/>
          </w:tcPr>
          <w:p w:rsidR="00EC2993" w:rsidRPr="00B37DD2" w:rsidRDefault="00EC2993" w:rsidP="00D6741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 xml:space="preserve">By letting </w:t>
            </w:r>
            <w:proofErr w:type="gramStart"/>
            <w:r w:rsidRPr="00B37DD2">
              <w:rPr>
                <w:rFonts w:ascii="Arial" w:hAnsi="Arial" w:cs="Arial"/>
              </w:rPr>
              <w:t>them</w:t>
            </w:r>
            <w:proofErr w:type="gramEnd"/>
            <w:r w:rsidRPr="00B37DD2">
              <w:rPr>
                <w:rFonts w:ascii="Arial" w:hAnsi="Arial" w:cs="Arial"/>
              </w:rPr>
              <w:t xml:space="preserve"> appreciate Australian culture and joining in rather than promoting other cultures and dividing the community. They came here for something different than their </w:t>
            </w:r>
            <w:proofErr w:type="gramStart"/>
            <w:r w:rsidRPr="00B37DD2">
              <w:rPr>
                <w:rFonts w:ascii="Arial" w:hAnsi="Arial" w:cs="Arial"/>
              </w:rPr>
              <w:t>homelands,</w:t>
            </w:r>
            <w:proofErr w:type="gramEnd"/>
            <w:r w:rsidRPr="00B37DD2">
              <w:rPr>
                <w:rFonts w:ascii="Arial" w:hAnsi="Arial" w:cs="Arial"/>
              </w:rPr>
              <w:t xml:space="preserve"> otherwise they would never </w:t>
            </w:r>
            <w:r w:rsidR="00D67419" w:rsidRPr="00B37DD2">
              <w:rPr>
                <w:rFonts w:ascii="Arial" w:hAnsi="Arial" w:cs="Arial"/>
              </w:rPr>
              <w:t>have</w:t>
            </w:r>
            <w:r w:rsidRPr="00B37DD2">
              <w:rPr>
                <w:rFonts w:ascii="Arial" w:hAnsi="Arial" w:cs="Arial"/>
              </w:rPr>
              <w:t xml:space="preserve"> left.</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15</w:t>
            </w:r>
          </w:p>
        </w:tc>
        <w:tc>
          <w:tcPr>
            <w:tcW w:w="8789" w:type="dxa"/>
            <w:shd w:val="clear" w:color="auto" w:fill="FFFFFF" w:themeFill="background1"/>
          </w:tcPr>
          <w:p w:rsidR="00EC2993" w:rsidRPr="00B37DD2" w:rsidRDefault="00EC2993" w:rsidP="00CD37A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 xml:space="preserve">May we know more about the planting plan? </w:t>
            </w:r>
            <w:r w:rsidR="00D67419" w:rsidRPr="00B37DD2">
              <w:rPr>
                <w:rFonts w:ascii="Arial" w:hAnsi="Arial" w:cs="Arial"/>
              </w:rPr>
              <w:t>M</w:t>
            </w:r>
            <w:r w:rsidRPr="00B37DD2">
              <w:rPr>
                <w:rFonts w:ascii="Arial" w:hAnsi="Arial" w:cs="Arial"/>
              </w:rPr>
              <w:t>aybe publish o</w:t>
            </w:r>
            <w:r w:rsidR="00CD37AE" w:rsidRPr="00B37DD2">
              <w:rPr>
                <w:rFonts w:ascii="Arial" w:hAnsi="Arial" w:cs="Arial"/>
              </w:rPr>
              <w:t xml:space="preserve">n the </w:t>
            </w:r>
            <w:r w:rsidR="00D67419" w:rsidRPr="00B37DD2">
              <w:rPr>
                <w:rFonts w:ascii="Arial" w:hAnsi="Arial" w:cs="Arial"/>
              </w:rPr>
              <w:t>C</w:t>
            </w:r>
            <w:r w:rsidRPr="00B37DD2">
              <w:rPr>
                <w:rFonts w:ascii="Arial" w:hAnsi="Arial" w:cs="Arial"/>
              </w:rPr>
              <w:t>ockburn</w:t>
            </w:r>
            <w:r w:rsidR="00CD37AE" w:rsidRPr="00B37DD2">
              <w:rPr>
                <w:rFonts w:ascii="Arial" w:hAnsi="Arial" w:cs="Arial"/>
              </w:rPr>
              <w:t xml:space="preserve"> website</w:t>
            </w:r>
            <w:r w:rsidRPr="00B37DD2">
              <w:rPr>
                <w:rFonts w:ascii="Arial" w:hAnsi="Arial" w:cs="Arial"/>
              </w:rPr>
              <w:t>?</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16</w:t>
            </w:r>
          </w:p>
        </w:tc>
        <w:tc>
          <w:tcPr>
            <w:tcW w:w="8789" w:type="dxa"/>
            <w:shd w:val="clear" w:color="auto" w:fill="B8CCE4" w:themeFill="accent1" w:themeFillTint="66"/>
          </w:tcPr>
          <w:p w:rsidR="00EC2993" w:rsidRPr="00B37DD2" w:rsidRDefault="00EC2993" w:rsidP="00D6741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Encourage friends</w:t>
            </w:r>
            <w:r w:rsidR="00D67419" w:rsidRPr="00B37DD2">
              <w:rPr>
                <w:rFonts w:ascii="Arial" w:hAnsi="Arial" w:cs="Arial"/>
              </w:rPr>
              <w:t xml:space="preserve"> a</w:t>
            </w:r>
            <w:r w:rsidRPr="00B37DD2">
              <w:rPr>
                <w:rFonts w:ascii="Arial" w:hAnsi="Arial" w:cs="Arial"/>
              </w:rPr>
              <w:t>n</w:t>
            </w:r>
            <w:r w:rsidR="00D67419" w:rsidRPr="00B37DD2">
              <w:rPr>
                <w:rFonts w:ascii="Arial" w:hAnsi="Arial" w:cs="Arial"/>
              </w:rPr>
              <w:t>d</w:t>
            </w:r>
            <w:r w:rsidRPr="00B37DD2">
              <w:rPr>
                <w:rFonts w:ascii="Arial" w:hAnsi="Arial" w:cs="Arial"/>
              </w:rPr>
              <w:t xml:space="preserve"> friends neighbours to join any activities of interest</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lastRenderedPageBreak/>
              <w:t>17</w:t>
            </w:r>
          </w:p>
        </w:tc>
        <w:tc>
          <w:tcPr>
            <w:tcW w:w="8789" w:type="dxa"/>
            <w:shd w:val="clear" w:color="auto" w:fill="FFFFFF" w:themeFill="background1"/>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Make friends with Jesus</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18</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A lot are struggling to get jobs to start with and l think there should be a place to train hands on and make them work ready in any area</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19</w:t>
            </w:r>
          </w:p>
        </w:tc>
        <w:tc>
          <w:tcPr>
            <w:tcW w:w="8789" w:type="dxa"/>
            <w:shd w:val="clear" w:color="auto" w:fill="FFFFFF" w:themeFill="background1"/>
          </w:tcPr>
          <w:p w:rsidR="00EC2993" w:rsidRPr="00B37DD2" w:rsidRDefault="00EC2993" w:rsidP="00CD37A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Information diss</w:t>
            </w:r>
            <w:r w:rsidR="00CD37AE" w:rsidRPr="00B37DD2">
              <w:rPr>
                <w:rFonts w:ascii="Arial" w:hAnsi="Arial" w:cs="Arial"/>
              </w:rPr>
              <w:t>e</w:t>
            </w:r>
            <w:r w:rsidRPr="00B37DD2">
              <w:rPr>
                <w:rFonts w:ascii="Arial" w:hAnsi="Arial" w:cs="Arial"/>
              </w:rPr>
              <w:t>mination</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20</w:t>
            </w:r>
          </w:p>
        </w:tc>
        <w:tc>
          <w:tcPr>
            <w:tcW w:w="8789" w:type="dxa"/>
            <w:shd w:val="clear" w:color="auto" w:fill="B8CCE4" w:themeFill="accent1" w:themeFillTint="66"/>
          </w:tcPr>
          <w:p w:rsidR="00EC2993" w:rsidRPr="00B37DD2" w:rsidRDefault="00EC2993" w:rsidP="00D6741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 xml:space="preserve">A really good initiative by the city of </w:t>
            </w:r>
            <w:r w:rsidR="00D67419" w:rsidRPr="00B37DD2">
              <w:rPr>
                <w:rFonts w:ascii="Arial" w:hAnsi="Arial" w:cs="Arial"/>
              </w:rPr>
              <w:t>C</w:t>
            </w:r>
            <w:r w:rsidRPr="00B37DD2">
              <w:rPr>
                <w:rFonts w:ascii="Arial" w:hAnsi="Arial" w:cs="Arial"/>
              </w:rPr>
              <w:t>ockburn and it must be advertised.</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21</w:t>
            </w:r>
          </w:p>
        </w:tc>
        <w:tc>
          <w:tcPr>
            <w:tcW w:w="8789" w:type="dxa"/>
            <w:shd w:val="clear" w:color="auto" w:fill="FFFFFF" w:themeFill="background1"/>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 xml:space="preserve">I think we should come together as one and share what we go </w:t>
            </w:r>
            <w:r w:rsidR="00453B3A" w:rsidRPr="00B37DD2">
              <w:rPr>
                <w:rFonts w:ascii="Arial" w:hAnsi="Arial" w:cs="Arial"/>
              </w:rPr>
              <w:t>through</w:t>
            </w:r>
            <w:r w:rsidRPr="00B37DD2">
              <w:rPr>
                <w:rFonts w:ascii="Arial" w:hAnsi="Arial" w:cs="Arial"/>
              </w:rPr>
              <w:t xml:space="preserve"> life and other that troubles us.</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22</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Buddy system where people from “different” groups can visit each other</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23</w:t>
            </w:r>
          </w:p>
        </w:tc>
        <w:tc>
          <w:tcPr>
            <w:tcW w:w="8789" w:type="dxa"/>
            <w:shd w:val="clear" w:color="auto" w:fill="FFFFFF" w:themeFill="background1"/>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Thanks a lot for giving some time to ask me.</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24</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To have more cultural activities</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25</w:t>
            </w:r>
          </w:p>
        </w:tc>
        <w:tc>
          <w:tcPr>
            <w:tcW w:w="8789" w:type="dxa"/>
            <w:shd w:val="clear" w:color="auto" w:fill="FFFFFF" w:themeFill="background1"/>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Already doing great,</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26</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I think amiable is cool</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27</w:t>
            </w:r>
          </w:p>
        </w:tc>
        <w:tc>
          <w:tcPr>
            <w:tcW w:w="8789" w:type="dxa"/>
            <w:shd w:val="clear" w:color="auto" w:fill="FFFFFF" w:themeFill="background1"/>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Great Day!!</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28</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Promoting groups throughout the community Grants</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29</w:t>
            </w:r>
          </w:p>
        </w:tc>
        <w:tc>
          <w:tcPr>
            <w:tcW w:w="8789" w:type="dxa"/>
            <w:shd w:val="clear" w:color="auto" w:fill="FFFFFF" w:themeFill="background1"/>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More youth inclusion programs for CALD community</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30</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More multicultural event</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31</w:t>
            </w:r>
          </w:p>
        </w:tc>
        <w:tc>
          <w:tcPr>
            <w:tcW w:w="8789" w:type="dxa"/>
            <w:shd w:val="clear" w:color="auto" w:fill="FFFFFF" w:themeFill="background1"/>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All good</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32</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 xml:space="preserve">Since Split in Croatia and Cockburn are city sisters, maybe on their biggest day St </w:t>
            </w:r>
            <w:proofErr w:type="spellStart"/>
            <w:r w:rsidRPr="00B37DD2">
              <w:rPr>
                <w:rFonts w:ascii="Arial" w:hAnsi="Arial" w:cs="Arial"/>
              </w:rPr>
              <w:t>Duje</w:t>
            </w:r>
            <w:proofErr w:type="spellEnd"/>
            <w:r w:rsidRPr="00B37DD2">
              <w:rPr>
                <w:rFonts w:ascii="Arial" w:hAnsi="Arial" w:cs="Arial"/>
              </w:rPr>
              <w:t>, city of Cockburn can have something similar on the same day. As example</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33</w:t>
            </w:r>
          </w:p>
        </w:tc>
        <w:tc>
          <w:tcPr>
            <w:tcW w:w="8789" w:type="dxa"/>
            <w:shd w:val="clear" w:color="auto" w:fill="FFFFFF" w:themeFill="background1"/>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Very friendly and appreciable at all time</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34</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Need more support toward deaf community by providing funds</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35</w:t>
            </w:r>
          </w:p>
        </w:tc>
        <w:tc>
          <w:tcPr>
            <w:tcW w:w="8789" w:type="dxa"/>
            <w:shd w:val="clear" w:color="auto" w:fill="FFFFFF" w:themeFill="background1"/>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To celebrate multicultural day</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36</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Thrust educating us all the laws /rules/benefits</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lastRenderedPageBreak/>
              <w:t>37</w:t>
            </w:r>
          </w:p>
        </w:tc>
        <w:tc>
          <w:tcPr>
            <w:tcW w:w="8789" w:type="dxa"/>
            <w:shd w:val="clear" w:color="auto" w:fill="FFFFFF" w:themeFill="background1"/>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 xml:space="preserve">Thank you for your support of our culture! In 2012 we </w:t>
            </w:r>
            <w:r w:rsidR="00453B3A" w:rsidRPr="00B37DD2">
              <w:rPr>
                <w:rFonts w:ascii="Arial" w:hAnsi="Arial" w:cs="Arial"/>
              </w:rPr>
              <w:t>received</w:t>
            </w:r>
            <w:r w:rsidRPr="00B37DD2">
              <w:rPr>
                <w:rFonts w:ascii="Arial" w:hAnsi="Arial" w:cs="Arial"/>
              </w:rPr>
              <w:t xml:space="preserve"> grant from the city of Cockburn. We perform and take part in multicultural events)</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38</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Great community of tremendous diversity</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39</w:t>
            </w:r>
          </w:p>
        </w:tc>
        <w:tc>
          <w:tcPr>
            <w:tcW w:w="8789" w:type="dxa"/>
            <w:shd w:val="clear" w:color="auto" w:fill="FFFFFF" w:themeFill="background1"/>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More kids cultural activities e.g. sports, events, cultural cooking classes &amp; cultural information in schools.</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40</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By celebrating multicultural day in community</w:t>
            </w:r>
          </w:p>
        </w:tc>
      </w:tr>
      <w:tr w:rsidR="00EC2993" w:rsidRPr="00B37DD2" w:rsidTr="00035F32">
        <w:trPr>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41</w:t>
            </w:r>
          </w:p>
        </w:tc>
        <w:tc>
          <w:tcPr>
            <w:tcW w:w="8789" w:type="dxa"/>
            <w:shd w:val="clear" w:color="auto" w:fill="FFFFFF" w:themeFill="background1"/>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 xml:space="preserve">To hold various events like Chinese New Year, </w:t>
            </w:r>
            <w:proofErr w:type="spellStart"/>
            <w:r w:rsidRPr="00B37DD2">
              <w:rPr>
                <w:rFonts w:ascii="Arial" w:hAnsi="Arial" w:cs="Arial"/>
              </w:rPr>
              <w:t>Deepavolki</w:t>
            </w:r>
            <w:proofErr w:type="spellEnd"/>
            <w:r w:rsidRPr="00B37DD2">
              <w:rPr>
                <w:rFonts w:ascii="Arial" w:hAnsi="Arial" w:cs="Arial"/>
              </w:rPr>
              <w:t xml:space="preserve"> </w:t>
            </w:r>
            <w:proofErr w:type="spellStart"/>
            <w:r w:rsidRPr="00B37DD2">
              <w:rPr>
                <w:rFonts w:ascii="Arial" w:hAnsi="Arial" w:cs="Arial"/>
              </w:rPr>
              <w:t>etc</w:t>
            </w:r>
            <w:proofErr w:type="spellEnd"/>
            <w:r w:rsidRPr="00B37DD2">
              <w:rPr>
                <w:rFonts w:ascii="Arial" w:hAnsi="Arial" w:cs="Arial"/>
              </w:rPr>
              <w:t xml:space="preserve"> to bring various groups of people together and learn about each </w:t>
            </w:r>
            <w:r w:rsidR="00453B3A" w:rsidRPr="00B37DD2">
              <w:rPr>
                <w:rFonts w:ascii="Arial" w:hAnsi="Arial" w:cs="Arial"/>
              </w:rPr>
              <w:t>other’s</w:t>
            </w:r>
            <w:r w:rsidRPr="00B37DD2">
              <w:rPr>
                <w:rFonts w:ascii="Arial" w:hAnsi="Arial" w:cs="Arial"/>
              </w:rPr>
              <w:t xml:space="preserve"> culture</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42</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Playgroup</w:t>
            </w:r>
          </w:p>
        </w:tc>
      </w:tr>
      <w:tr w:rsidR="00EC2993" w:rsidRPr="00B37DD2" w:rsidTr="00035F32">
        <w:trPr>
          <w:trHeight w:val="408"/>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43</w:t>
            </w:r>
          </w:p>
        </w:tc>
        <w:tc>
          <w:tcPr>
            <w:tcW w:w="8789" w:type="dxa"/>
            <w:shd w:val="clear" w:color="auto" w:fill="auto"/>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More well maintained park</w:t>
            </w: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44</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I also discuss things with my dogs. Continue the good work.</w:t>
            </w:r>
          </w:p>
        </w:tc>
      </w:tr>
      <w:tr w:rsidR="00EC2993" w:rsidRPr="00B37DD2" w:rsidTr="00035F32">
        <w:trPr>
          <w:trHeight w:val="408"/>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45</w:t>
            </w:r>
          </w:p>
        </w:tc>
        <w:tc>
          <w:tcPr>
            <w:tcW w:w="8789" w:type="dxa"/>
            <w:shd w:val="clear" w:color="auto" w:fill="auto"/>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 xml:space="preserve">How about a </w:t>
            </w:r>
            <w:r w:rsidR="00453B3A" w:rsidRPr="00B37DD2">
              <w:rPr>
                <w:rFonts w:ascii="Arial" w:hAnsi="Arial" w:cs="Arial"/>
              </w:rPr>
              <w:t>multicultural</w:t>
            </w:r>
            <w:r w:rsidRPr="00B37DD2">
              <w:rPr>
                <w:rFonts w:ascii="Arial" w:hAnsi="Arial" w:cs="Arial"/>
              </w:rPr>
              <w:t xml:space="preserve"> food festival? </w:t>
            </w:r>
            <w:r w:rsidR="00CD37AE" w:rsidRPr="00B37DD2">
              <w:rPr>
                <w:rFonts w:ascii="Arial" w:hAnsi="Arial" w:cs="Arial"/>
              </w:rPr>
              <w:t>T</w:t>
            </w:r>
            <w:r w:rsidRPr="00B37DD2">
              <w:rPr>
                <w:rFonts w:ascii="Arial" w:hAnsi="Arial" w:cs="Arial"/>
              </w:rPr>
              <w:t>hat would bring everyone together.</w:t>
            </w:r>
          </w:p>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46</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Promote places such as the Yangebup Family Centre who do such a good job of making everyone feel welcome and included in the community.</w:t>
            </w:r>
          </w:p>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C2993" w:rsidRPr="00B37DD2" w:rsidTr="00035F32">
        <w:trPr>
          <w:trHeight w:val="408"/>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47</w:t>
            </w:r>
          </w:p>
        </w:tc>
        <w:tc>
          <w:tcPr>
            <w:tcW w:w="8789" w:type="dxa"/>
            <w:shd w:val="clear" w:color="auto" w:fill="auto"/>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 xml:space="preserve">I don't know. I noticed that that "birds of a feather tend to flock together". As such you have many enclaves. </w:t>
            </w:r>
            <w:r w:rsidR="00D70999" w:rsidRPr="00B37DD2">
              <w:rPr>
                <w:rFonts w:ascii="Arial" w:hAnsi="Arial" w:cs="Arial"/>
              </w:rPr>
              <w:t>It’s</w:t>
            </w:r>
            <w:r w:rsidRPr="00B37DD2">
              <w:rPr>
                <w:rFonts w:ascii="Arial" w:hAnsi="Arial" w:cs="Arial"/>
              </w:rPr>
              <w:t xml:space="preserve"> difficult when one lives outside of such enclaves or choose to live outside such enclaves. Typical prejudices, biases and stereotyping runs deep.</w:t>
            </w:r>
          </w:p>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48</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Thank you for providing free computer services! Where can I find out more about this?</w:t>
            </w:r>
          </w:p>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C2993" w:rsidRPr="00B37DD2" w:rsidTr="00035F32">
        <w:trPr>
          <w:trHeight w:val="408"/>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49</w:t>
            </w:r>
          </w:p>
        </w:tc>
        <w:tc>
          <w:tcPr>
            <w:tcW w:w="8789" w:type="dxa"/>
            <w:shd w:val="clear" w:color="auto" w:fill="auto"/>
          </w:tcPr>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37DD2">
              <w:rPr>
                <w:rFonts w:ascii="Arial" w:hAnsi="Arial" w:cs="Arial"/>
              </w:rPr>
              <w:t>Sauna in ARC should have water to throw to heater.... To support Finnish tradition. There is not a proper sauna anywhere. I had this discussion many times inside Arc's sauna with other people in there.</w:t>
            </w:r>
          </w:p>
          <w:p w:rsidR="00EC2993" w:rsidRPr="00B37DD2" w:rsidRDefault="00EC2993" w:rsidP="00035F3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C2993" w:rsidRPr="00B37DD2" w:rsidTr="00035F32">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675" w:type="dxa"/>
            <w:shd w:val="clear" w:color="auto" w:fill="auto"/>
            <w:vAlign w:val="center"/>
          </w:tcPr>
          <w:p w:rsidR="00EC2993" w:rsidRPr="00B37DD2" w:rsidRDefault="00EC2993" w:rsidP="00035F32">
            <w:pPr>
              <w:pStyle w:val="Tablerowheadings"/>
            </w:pPr>
            <w:r w:rsidRPr="00B37DD2">
              <w:t>50</w:t>
            </w:r>
          </w:p>
        </w:tc>
        <w:tc>
          <w:tcPr>
            <w:tcW w:w="8789" w:type="dxa"/>
            <w:shd w:val="clear" w:color="auto" w:fill="B8CCE4" w:themeFill="accent1" w:themeFillTint="66"/>
          </w:tcPr>
          <w:p w:rsidR="00EC2993" w:rsidRPr="00B37DD2" w:rsidRDefault="00EC2993" w:rsidP="00035F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37DD2">
              <w:rPr>
                <w:rFonts w:ascii="Arial" w:hAnsi="Arial" w:cs="Arial"/>
              </w:rPr>
              <w:t>Celebrate all culture events. Just a mention in the newsletter would be a good way to make aware of the cultural events. I'm not Sri Lankan but did you know 14/4 was Sri Lankan new year day? Having these on your calendar that is given to residents would be great and it sure beats blank squares. I didn't get a Welcome pack when I first moved in so it must be a new concept which sounds great. Love to see what's included in that.</w:t>
            </w:r>
          </w:p>
        </w:tc>
      </w:tr>
    </w:tbl>
    <w:p w:rsidR="00EC2993" w:rsidRPr="00B37DD2" w:rsidRDefault="00EC2993" w:rsidP="00EC2993">
      <w:pPr>
        <w:spacing w:after="0" w:line="240" w:lineRule="auto"/>
        <w:rPr>
          <w:rFonts w:ascii="Arial" w:hAnsi="Arial" w:cs="Arial"/>
          <w:b/>
          <w:bCs/>
          <w:color w:val="007DB4"/>
          <w:sz w:val="24"/>
          <w:szCs w:val="24"/>
        </w:rPr>
      </w:pPr>
    </w:p>
    <w:p w:rsidR="00EC2993" w:rsidRPr="00B37DD2" w:rsidRDefault="00EC2993" w:rsidP="00EC2993">
      <w:pPr>
        <w:spacing w:after="0" w:line="240" w:lineRule="auto"/>
        <w:rPr>
          <w:rFonts w:ascii="Arial" w:hAnsi="Arial" w:cs="Arial"/>
          <w:b/>
          <w:bCs/>
          <w:color w:val="007DB4"/>
          <w:sz w:val="24"/>
          <w:szCs w:val="24"/>
        </w:rPr>
      </w:pPr>
    </w:p>
    <w:p w:rsidR="00EC2993" w:rsidRPr="00B37DD2" w:rsidRDefault="00EC2993" w:rsidP="00EC2993">
      <w:pPr>
        <w:spacing w:after="0" w:line="240" w:lineRule="auto"/>
        <w:rPr>
          <w:rFonts w:ascii="Arial" w:hAnsi="Arial" w:cs="Arial"/>
          <w:b/>
          <w:bCs/>
          <w:color w:val="007DB4"/>
          <w:sz w:val="24"/>
          <w:szCs w:val="24"/>
        </w:rPr>
      </w:pPr>
    </w:p>
    <w:p w:rsidR="00EC2993" w:rsidRPr="00B37DD2" w:rsidRDefault="00EC2993" w:rsidP="00EC2993">
      <w:pPr>
        <w:spacing w:after="0" w:line="240" w:lineRule="auto"/>
        <w:rPr>
          <w:rFonts w:ascii="Arial" w:hAnsi="Arial" w:cs="Arial"/>
          <w:b/>
          <w:bCs/>
          <w:color w:val="007DB4"/>
          <w:sz w:val="24"/>
          <w:szCs w:val="24"/>
        </w:rPr>
      </w:pPr>
    </w:p>
    <w:p w:rsidR="003C5FF3" w:rsidRDefault="003C5FF3">
      <w:pPr>
        <w:rPr>
          <w:rFonts w:ascii="Arial" w:hAnsi="Arial" w:cs="Arial"/>
          <w:sz w:val="24"/>
          <w:szCs w:val="24"/>
        </w:rPr>
      </w:pPr>
      <w:bookmarkStart w:id="279" w:name="_Toc477935640"/>
      <w:bookmarkStart w:id="280" w:name="_Toc477935681"/>
      <w:bookmarkStart w:id="281" w:name="_Toc477936956"/>
      <w:bookmarkStart w:id="282" w:name="_Toc478130874"/>
      <w:bookmarkStart w:id="283" w:name="_Toc494803313"/>
      <w:bookmarkStart w:id="284" w:name="_Toc495931196"/>
      <w:bookmarkStart w:id="285" w:name="_Toc495931274"/>
      <w:bookmarkStart w:id="286" w:name="_Toc495931301"/>
      <w:bookmarkStart w:id="287" w:name="_Toc495931333"/>
      <w:bookmarkStart w:id="288" w:name="_Toc495931417"/>
      <w:bookmarkStart w:id="289" w:name="_Toc495931436"/>
      <w:bookmarkStart w:id="290" w:name="_Toc495997560"/>
      <w:bookmarkStart w:id="291" w:name="_Toc497126607"/>
      <w:bookmarkStart w:id="292" w:name="_Toc497126623"/>
      <w:bookmarkStart w:id="293" w:name="_Toc497126677"/>
      <w:bookmarkStart w:id="294" w:name="_Toc497126869"/>
      <w:bookmarkStart w:id="295" w:name="_Toc497127020"/>
      <w:bookmarkStart w:id="296" w:name="_Toc477935641"/>
      <w:bookmarkStart w:id="297" w:name="_Toc477935682"/>
      <w:bookmarkStart w:id="298" w:name="_Toc477936957"/>
      <w:bookmarkStart w:id="299" w:name="_Toc478130875"/>
      <w:bookmarkStart w:id="300" w:name="_Toc494803314"/>
      <w:bookmarkStart w:id="301" w:name="_Toc495931197"/>
      <w:bookmarkStart w:id="302" w:name="_Toc495931275"/>
      <w:bookmarkStart w:id="303" w:name="_Toc495931302"/>
      <w:bookmarkStart w:id="304" w:name="_Toc495931334"/>
      <w:bookmarkStart w:id="305" w:name="_Toc495931418"/>
      <w:bookmarkStart w:id="306" w:name="_Toc495931437"/>
      <w:bookmarkStart w:id="307" w:name="_Toc495997561"/>
      <w:bookmarkStart w:id="308" w:name="_Toc497126608"/>
      <w:bookmarkStart w:id="309" w:name="_Toc497126624"/>
      <w:bookmarkStart w:id="310" w:name="_Toc497126678"/>
      <w:bookmarkStart w:id="311" w:name="_Toc497126870"/>
      <w:bookmarkStart w:id="312" w:name="_Toc497127021"/>
      <w:bookmarkStart w:id="313" w:name="_Toc477935642"/>
      <w:bookmarkStart w:id="314" w:name="_Toc477935683"/>
      <w:bookmarkStart w:id="315" w:name="_Toc477936958"/>
      <w:bookmarkStart w:id="316" w:name="_Toc478130876"/>
      <w:bookmarkStart w:id="317" w:name="_Toc494803315"/>
      <w:bookmarkStart w:id="318" w:name="_Toc495931198"/>
      <w:bookmarkStart w:id="319" w:name="_Toc495931276"/>
      <w:bookmarkStart w:id="320" w:name="_Toc495931303"/>
      <w:bookmarkStart w:id="321" w:name="_Toc495931335"/>
      <w:bookmarkStart w:id="322" w:name="_Toc495931419"/>
      <w:bookmarkStart w:id="323" w:name="_Toc495931438"/>
      <w:bookmarkStart w:id="324" w:name="_Toc495997562"/>
      <w:bookmarkStart w:id="325" w:name="_Toc497126609"/>
      <w:bookmarkStart w:id="326" w:name="_Toc497126625"/>
      <w:bookmarkStart w:id="327" w:name="_Toc497126679"/>
      <w:bookmarkStart w:id="328" w:name="_Toc497126871"/>
      <w:bookmarkStart w:id="329" w:name="_Toc497127022"/>
      <w:bookmarkStart w:id="330" w:name="_Toc477935643"/>
      <w:bookmarkStart w:id="331" w:name="_Toc477935684"/>
      <w:bookmarkStart w:id="332" w:name="_Toc477936959"/>
      <w:bookmarkStart w:id="333" w:name="_Toc478130877"/>
      <w:bookmarkStart w:id="334" w:name="_Toc494803316"/>
      <w:bookmarkStart w:id="335" w:name="_Toc495931199"/>
      <w:bookmarkStart w:id="336" w:name="_Toc495931277"/>
      <w:bookmarkStart w:id="337" w:name="_Toc495931304"/>
      <w:bookmarkStart w:id="338" w:name="_Toc495931336"/>
      <w:bookmarkStart w:id="339" w:name="_Toc495931420"/>
      <w:bookmarkStart w:id="340" w:name="_Toc495931439"/>
      <w:bookmarkStart w:id="341" w:name="_Toc495997563"/>
      <w:bookmarkStart w:id="342" w:name="_Toc497126610"/>
      <w:bookmarkStart w:id="343" w:name="_Toc497126626"/>
      <w:bookmarkStart w:id="344" w:name="_Toc497126680"/>
      <w:bookmarkStart w:id="345" w:name="_Toc497126872"/>
      <w:bookmarkStart w:id="346" w:name="_Toc497127023"/>
      <w:bookmarkStart w:id="347" w:name="_Toc477935644"/>
      <w:bookmarkStart w:id="348" w:name="_Toc477935685"/>
      <w:bookmarkStart w:id="349" w:name="_Toc477936960"/>
      <w:bookmarkStart w:id="350" w:name="_Toc478130878"/>
      <w:bookmarkStart w:id="351" w:name="_Toc494803317"/>
      <w:bookmarkStart w:id="352" w:name="_Toc495931200"/>
      <w:bookmarkStart w:id="353" w:name="_Toc495931278"/>
      <w:bookmarkStart w:id="354" w:name="_Toc495931305"/>
      <w:bookmarkStart w:id="355" w:name="_Toc495931337"/>
      <w:bookmarkStart w:id="356" w:name="_Toc495931421"/>
      <w:bookmarkStart w:id="357" w:name="_Toc495931440"/>
      <w:bookmarkStart w:id="358" w:name="_Toc495997564"/>
      <w:bookmarkStart w:id="359" w:name="_Toc497126611"/>
      <w:bookmarkStart w:id="360" w:name="_Toc497126627"/>
      <w:bookmarkStart w:id="361" w:name="_Toc497126681"/>
      <w:bookmarkStart w:id="362" w:name="_Toc497126873"/>
      <w:bookmarkStart w:id="363" w:name="_Toc497127024"/>
      <w:bookmarkStart w:id="364" w:name="_Toc477935645"/>
      <w:bookmarkStart w:id="365" w:name="_Toc477935686"/>
      <w:bookmarkStart w:id="366" w:name="_Toc477936961"/>
      <w:bookmarkStart w:id="367" w:name="_Toc478130879"/>
      <w:bookmarkStart w:id="368" w:name="_Toc494803318"/>
      <w:bookmarkStart w:id="369" w:name="_Toc495931201"/>
      <w:bookmarkStart w:id="370" w:name="_Toc495931279"/>
      <w:bookmarkStart w:id="371" w:name="_Toc495931306"/>
      <w:bookmarkStart w:id="372" w:name="_Toc495931338"/>
      <w:bookmarkStart w:id="373" w:name="_Toc495931422"/>
      <w:bookmarkStart w:id="374" w:name="_Toc495931441"/>
      <w:bookmarkStart w:id="375" w:name="_Toc495997565"/>
      <w:bookmarkStart w:id="376" w:name="_Toc497126612"/>
      <w:bookmarkStart w:id="377" w:name="_Toc497126628"/>
      <w:bookmarkStart w:id="378" w:name="_Toc497126682"/>
      <w:bookmarkStart w:id="379" w:name="_Toc497126874"/>
      <w:bookmarkStart w:id="380" w:name="_Toc497127025"/>
      <w:bookmarkStart w:id="381" w:name="_Toc477935646"/>
      <w:bookmarkStart w:id="382" w:name="_Toc477935687"/>
      <w:bookmarkStart w:id="383" w:name="_Toc477936962"/>
      <w:bookmarkStart w:id="384" w:name="_Toc478130880"/>
      <w:bookmarkStart w:id="385" w:name="_Toc494803319"/>
      <w:bookmarkStart w:id="386" w:name="_Toc495931202"/>
      <w:bookmarkStart w:id="387" w:name="_Toc495931280"/>
      <w:bookmarkStart w:id="388" w:name="_Toc495931307"/>
      <w:bookmarkStart w:id="389" w:name="_Toc495931339"/>
      <w:bookmarkStart w:id="390" w:name="_Toc495931423"/>
      <w:bookmarkStart w:id="391" w:name="_Toc495931442"/>
      <w:bookmarkStart w:id="392" w:name="_Toc495997566"/>
      <w:bookmarkStart w:id="393" w:name="_Toc497126613"/>
      <w:bookmarkStart w:id="394" w:name="_Toc497126629"/>
      <w:bookmarkStart w:id="395" w:name="_Toc497126683"/>
      <w:bookmarkStart w:id="396" w:name="_Toc497126875"/>
      <w:bookmarkStart w:id="397" w:name="_Toc497127026"/>
      <w:bookmarkStart w:id="398" w:name="_Toc477935647"/>
      <w:bookmarkStart w:id="399" w:name="_Toc477935688"/>
      <w:bookmarkStart w:id="400" w:name="_Toc477936963"/>
      <w:bookmarkStart w:id="401" w:name="_Toc478130881"/>
      <w:bookmarkStart w:id="402" w:name="_Toc494803320"/>
      <w:bookmarkStart w:id="403" w:name="_Toc495931203"/>
      <w:bookmarkStart w:id="404" w:name="_Toc495931281"/>
      <w:bookmarkStart w:id="405" w:name="_Toc495931308"/>
      <w:bookmarkStart w:id="406" w:name="_Toc495931340"/>
      <w:bookmarkStart w:id="407" w:name="_Toc495931424"/>
      <w:bookmarkStart w:id="408" w:name="_Toc495931443"/>
      <w:bookmarkStart w:id="409" w:name="_Toc495997567"/>
      <w:bookmarkStart w:id="410" w:name="_Toc497126614"/>
      <w:bookmarkStart w:id="411" w:name="_Toc497126630"/>
      <w:bookmarkStart w:id="412" w:name="_Toc497126684"/>
      <w:bookmarkStart w:id="413" w:name="_Toc497126876"/>
      <w:bookmarkStart w:id="414" w:name="_Toc497127027"/>
      <w:bookmarkStart w:id="415" w:name="_Toc477935648"/>
      <w:bookmarkStart w:id="416" w:name="_Toc477935689"/>
      <w:bookmarkStart w:id="417" w:name="_Toc477936964"/>
      <w:bookmarkStart w:id="418" w:name="_Toc478130882"/>
      <w:bookmarkStart w:id="419" w:name="_Toc494803321"/>
      <w:bookmarkStart w:id="420" w:name="_Toc495931204"/>
      <w:bookmarkStart w:id="421" w:name="_Toc495931282"/>
      <w:bookmarkStart w:id="422" w:name="_Toc495931309"/>
      <w:bookmarkStart w:id="423" w:name="_Toc495931341"/>
      <w:bookmarkStart w:id="424" w:name="_Toc495931425"/>
      <w:bookmarkStart w:id="425" w:name="_Toc495931444"/>
      <w:bookmarkStart w:id="426" w:name="_Toc495997568"/>
      <w:bookmarkStart w:id="427" w:name="_Toc497126615"/>
      <w:bookmarkStart w:id="428" w:name="_Toc497126631"/>
      <w:bookmarkStart w:id="429" w:name="_Toc497126685"/>
      <w:bookmarkStart w:id="430" w:name="_Toc497126877"/>
      <w:bookmarkStart w:id="431" w:name="_Toc497127028"/>
      <w:bookmarkEnd w:id="276"/>
      <w:bookmarkEnd w:id="277"/>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rsidR="009A5AF6" w:rsidRPr="00B37DD2" w:rsidRDefault="003C5FF3" w:rsidP="00792915">
      <w:pPr>
        <w:rPr>
          <w:rFonts w:ascii="Arial" w:hAnsi="Arial" w:cs="Arial"/>
          <w:sz w:val="24"/>
          <w:szCs w:val="24"/>
        </w:rPr>
      </w:pPr>
      <w:r>
        <w:rPr>
          <w:rFonts w:ascii="Arial" w:hAnsi="Arial" w:cs="Arial"/>
          <w:noProof/>
          <w:sz w:val="24"/>
          <w:szCs w:val="24"/>
        </w:rPr>
        <w:lastRenderedPageBreak/>
        <w:drawing>
          <wp:inline distT="0" distB="0" distL="0" distR="0" wp14:anchorId="2C7CA7D1" wp14:editId="453EDA96">
            <wp:extent cx="5820410" cy="82296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back.jpg"/>
                    <pic:cNvPicPr/>
                  </pic:nvPicPr>
                  <pic:blipFill>
                    <a:blip r:embed="rId41">
                      <a:extLst>
                        <a:ext uri="{28A0092B-C50C-407E-A947-70E740481C1C}">
                          <a14:useLocalDpi xmlns:a14="http://schemas.microsoft.com/office/drawing/2010/main" val="0"/>
                        </a:ext>
                      </a:extLst>
                    </a:blip>
                    <a:stretch>
                      <a:fillRect/>
                    </a:stretch>
                  </pic:blipFill>
                  <pic:spPr>
                    <a:xfrm>
                      <a:off x="0" y="0"/>
                      <a:ext cx="5820410" cy="8229600"/>
                    </a:xfrm>
                    <a:prstGeom prst="rect">
                      <a:avLst/>
                    </a:prstGeom>
                  </pic:spPr>
                </pic:pic>
              </a:graphicData>
            </a:graphic>
          </wp:inline>
        </w:drawing>
      </w:r>
      <w:r w:rsidR="00EC2993" w:rsidRPr="00B37DD2">
        <w:rPr>
          <w:rFonts w:ascii="Arial" w:hAnsi="Arial" w:cs="Arial"/>
          <w:noProof/>
          <w:sz w:val="24"/>
          <w:szCs w:val="24"/>
        </w:rPr>
        <w:drawing>
          <wp:anchor distT="0" distB="0" distL="114300" distR="114300" simplePos="0" relativeHeight="251659264" behindDoc="0" locked="0" layoutInCell="1" allowOverlap="1" wp14:anchorId="17548848" wp14:editId="20FCF931">
            <wp:simplePos x="0" y="0"/>
            <wp:positionH relativeFrom="column">
              <wp:posOffset>4749800</wp:posOffset>
            </wp:positionH>
            <wp:positionV relativeFrom="page">
              <wp:posOffset>9645650</wp:posOffset>
            </wp:positionV>
            <wp:extent cx="1130300" cy="222885"/>
            <wp:effectExtent l="0" t="0" r="12700" b="5715"/>
            <wp:wrapThrough wrapText="bothSides">
              <wp:wrapPolygon edited="0">
                <wp:start x="0" y="0"/>
                <wp:lineTo x="0" y="19692"/>
                <wp:lineTo x="21357" y="19692"/>
                <wp:lineTo x="2135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130300" cy="222885"/>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sectPr w:rsidR="009A5AF6" w:rsidRPr="00B37DD2" w:rsidSect="007B1936">
      <w:pgSz w:w="12240" w:h="15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261" w:rsidRDefault="004C0261" w:rsidP="00CC2404">
      <w:pPr>
        <w:spacing w:after="0" w:line="240" w:lineRule="auto"/>
      </w:pPr>
      <w:r>
        <w:separator/>
      </w:r>
    </w:p>
  </w:endnote>
  <w:endnote w:type="continuationSeparator" w:id="0">
    <w:p w:rsidR="004C0261" w:rsidRDefault="004C0261" w:rsidP="00CC2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686209"/>
      <w:docPartObj>
        <w:docPartGallery w:val="Page Numbers (Bottom of Page)"/>
        <w:docPartUnique/>
      </w:docPartObj>
    </w:sdtPr>
    <w:sdtEndPr/>
    <w:sdtContent>
      <w:p w:rsidR="004C0261" w:rsidRDefault="004C0261" w:rsidP="00CC2404">
        <w:pPr>
          <w:pStyle w:val="Footer"/>
        </w:pPr>
        <w:r>
          <w:t xml:space="preserve">  </w:t>
        </w:r>
      </w:p>
    </w:sdtContent>
  </w:sdt>
  <w:p w:rsidR="004C0261" w:rsidRDefault="004C0261" w:rsidP="00CC2404">
    <w:pPr>
      <w:pStyle w:val="Footer"/>
      <w:ind w:left="5760" w:hanging="940"/>
    </w:pPr>
  </w:p>
  <w:p w:rsidR="004C0261" w:rsidRDefault="004C0261" w:rsidP="00CC2404">
    <w:pPr>
      <w:pStyle w:val="Footer"/>
      <w:pBdr>
        <w:top w:val="single" w:sz="4" w:space="1" w:color="auto"/>
      </w:pBdr>
      <w:ind w:left="5760" w:hanging="6044"/>
      <w:rPr>
        <w:sz w:val="20"/>
        <w:szCs w:val="20"/>
      </w:rPr>
    </w:pPr>
    <w:r>
      <w:rPr>
        <w:sz w:val="20"/>
        <w:szCs w:val="20"/>
      </w:rPr>
      <w:t xml:space="preserve">                                                                                    </w:t>
    </w:r>
  </w:p>
  <w:p w:rsidR="004C0261" w:rsidRPr="00CC2404" w:rsidRDefault="004C0261" w:rsidP="00CC2404">
    <w:pPr>
      <w:pStyle w:val="Footer"/>
      <w:pBdr>
        <w:top w:val="single" w:sz="4" w:space="1" w:color="auto"/>
      </w:pBdr>
      <w:ind w:left="5760" w:hanging="6044"/>
      <w:rPr>
        <w:sz w:val="20"/>
        <w:szCs w:val="20"/>
      </w:rPr>
    </w:pPr>
    <w:r>
      <w:rPr>
        <w:sz w:val="20"/>
        <w:szCs w:val="20"/>
      </w:rPr>
      <w:t xml:space="preserve">                                                                                          Cultural Diversity </w:t>
    </w:r>
    <w:r w:rsidRPr="00CC2404">
      <w:rPr>
        <w:sz w:val="20"/>
        <w:szCs w:val="20"/>
      </w:rPr>
      <w:t xml:space="preserve">Strategy 2018 </w:t>
    </w:r>
    <w:r>
      <w:rPr>
        <w:sz w:val="20"/>
        <w:szCs w:val="20"/>
      </w:rPr>
      <w:t>–</w:t>
    </w:r>
    <w:r w:rsidRPr="00CC2404">
      <w:rPr>
        <w:sz w:val="20"/>
        <w:szCs w:val="20"/>
      </w:rPr>
      <w:t xml:space="preserve"> 202</w:t>
    </w:r>
    <w:r>
      <w:rPr>
        <w:sz w:val="20"/>
        <w:szCs w:val="20"/>
      </w:rPr>
      <w:t xml:space="preserve">1                       </w:t>
    </w:r>
    <w:r>
      <w:fldChar w:fldCharType="begin"/>
    </w:r>
    <w:r>
      <w:instrText xml:space="preserve"> PAGE   \* MERGEFORMAT </w:instrText>
    </w:r>
    <w:r>
      <w:fldChar w:fldCharType="separate"/>
    </w:r>
    <w:r w:rsidR="001E3D2B">
      <w:rPr>
        <w:noProof/>
      </w:rPr>
      <w:t>26</w:t>
    </w:r>
    <w:r>
      <w:rPr>
        <w:noProof/>
      </w:rPr>
      <w:fldChar w:fldCharType="end"/>
    </w:r>
  </w:p>
  <w:p w:rsidR="004C0261" w:rsidRDefault="004C02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261" w:rsidRDefault="004C0261" w:rsidP="00CC2404">
      <w:pPr>
        <w:spacing w:after="0" w:line="240" w:lineRule="auto"/>
      </w:pPr>
      <w:r>
        <w:separator/>
      </w:r>
    </w:p>
  </w:footnote>
  <w:footnote w:type="continuationSeparator" w:id="0">
    <w:p w:rsidR="004C0261" w:rsidRDefault="004C0261" w:rsidP="00CC24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261" w:rsidRDefault="004C02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7331"/>
    <w:multiLevelType w:val="multilevel"/>
    <w:tmpl w:val="EFDA2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545ED"/>
    <w:multiLevelType w:val="multilevel"/>
    <w:tmpl w:val="AF1E986E"/>
    <w:lvl w:ilvl="0">
      <w:start w:val="6"/>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057B7DDF"/>
    <w:multiLevelType w:val="hybridMultilevel"/>
    <w:tmpl w:val="9F341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3308BC"/>
    <w:multiLevelType w:val="multilevel"/>
    <w:tmpl w:val="925C6FA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8257F0"/>
    <w:multiLevelType w:val="hybridMultilevel"/>
    <w:tmpl w:val="FF02B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CC6263"/>
    <w:multiLevelType w:val="hybridMultilevel"/>
    <w:tmpl w:val="A3822716"/>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6">
    <w:nsid w:val="08473E27"/>
    <w:multiLevelType w:val="multilevel"/>
    <w:tmpl w:val="5306A716"/>
    <w:lvl w:ilvl="0">
      <w:start w:val="1"/>
      <w:numFmt w:val="decimal"/>
      <w:lvlText w:val="%1.0"/>
      <w:lvlJc w:val="left"/>
      <w:pPr>
        <w:ind w:left="720" w:hanging="72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084C74DB"/>
    <w:multiLevelType w:val="hybridMultilevel"/>
    <w:tmpl w:val="ACBC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0C4C12"/>
    <w:multiLevelType w:val="multilevel"/>
    <w:tmpl w:val="401602FC"/>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9">
    <w:nsid w:val="0A5B023B"/>
    <w:multiLevelType w:val="hybridMultilevel"/>
    <w:tmpl w:val="67B60AAC"/>
    <w:lvl w:ilvl="0" w:tplc="FD7052E4">
      <w:start w:val="1"/>
      <w:numFmt w:val="bullet"/>
      <w:lvlText w:val="-"/>
      <w:lvlJc w:val="left"/>
      <w:pPr>
        <w:ind w:left="720" w:hanging="360"/>
      </w:pPr>
      <w:rPr>
        <w:rFonts w:ascii="Arial" w:eastAsiaTheme="minorEastAsia" w:hAnsi="Arial" w:cs="Arial" w:hint="default"/>
        <w:b w:val="0"/>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BAF5D14"/>
    <w:multiLevelType w:val="hybridMultilevel"/>
    <w:tmpl w:val="1D827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E85559"/>
    <w:multiLevelType w:val="hybridMultilevel"/>
    <w:tmpl w:val="5CAC9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7B5FAE"/>
    <w:multiLevelType w:val="hybridMultilevel"/>
    <w:tmpl w:val="C986C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14B1283"/>
    <w:multiLevelType w:val="multilevel"/>
    <w:tmpl w:val="C26072F8"/>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4">
    <w:nsid w:val="137117BC"/>
    <w:multiLevelType w:val="hybridMultilevel"/>
    <w:tmpl w:val="95BE0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C75FC3"/>
    <w:multiLevelType w:val="hybridMultilevel"/>
    <w:tmpl w:val="D5A0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B52E80"/>
    <w:multiLevelType w:val="hybridMultilevel"/>
    <w:tmpl w:val="3A9E213C"/>
    <w:lvl w:ilvl="0" w:tplc="88D4CD58">
      <w:start w:val="1"/>
      <w:numFmt w:val="bullet"/>
      <w:lvlText w:val="-"/>
      <w:lvlJc w:val="left"/>
      <w:pPr>
        <w:ind w:left="720" w:hanging="360"/>
      </w:pPr>
      <w:rPr>
        <w:rFonts w:ascii="Arial" w:eastAsiaTheme="minorEastAsia" w:hAnsi="Arial" w:cs="Arial" w:hint="default"/>
        <w:b w:val="0"/>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FC92666"/>
    <w:multiLevelType w:val="hybridMultilevel"/>
    <w:tmpl w:val="3794A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0E068D0"/>
    <w:multiLevelType w:val="hybridMultilevel"/>
    <w:tmpl w:val="8C38E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402ECF"/>
    <w:multiLevelType w:val="hybridMultilevel"/>
    <w:tmpl w:val="F11AF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5F317AA"/>
    <w:multiLevelType w:val="multilevel"/>
    <w:tmpl w:val="EE92E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A786C5B"/>
    <w:multiLevelType w:val="multilevel"/>
    <w:tmpl w:val="37D68D34"/>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2A792282"/>
    <w:multiLevelType w:val="hybridMultilevel"/>
    <w:tmpl w:val="EB300FC4"/>
    <w:lvl w:ilvl="0" w:tplc="0409000F">
      <w:start w:val="1"/>
      <w:numFmt w:val="decimal"/>
      <w:lvlText w:val="%1."/>
      <w:lvlJc w:val="left"/>
      <w:pPr>
        <w:ind w:left="1364" w:hanging="360"/>
      </w:pPr>
      <w:rPr>
        <w:rFonts w:hint="default"/>
      </w:r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23">
    <w:nsid w:val="2D21187E"/>
    <w:multiLevelType w:val="hybridMultilevel"/>
    <w:tmpl w:val="FBA81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F31CB8"/>
    <w:multiLevelType w:val="hybridMultilevel"/>
    <w:tmpl w:val="15AAA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380046"/>
    <w:multiLevelType w:val="hybridMultilevel"/>
    <w:tmpl w:val="93C2E700"/>
    <w:lvl w:ilvl="0" w:tplc="2BEAF82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nsid w:val="3177554D"/>
    <w:multiLevelType w:val="hybridMultilevel"/>
    <w:tmpl w:val="EF18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91152E"/>
    <w:multiLevelType w:val="hybridMultilevel"/>
    <w:tmpl w:val="84E0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386DCC"/>
    <w:multiLevelType w:val="hybridMultilevel"/>
    <w:tmpl w:val="E8A6B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3F6B12"/>
    <w:multiLevelType w:val="hybridMultilevel"/>
    <w:tmpl w:val="4C20B7D4"/>
    <w:lvl w:ilvl="0" w:tplc="0E8ED85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3F892E3C"/>
    <w:multiLevelType w:val="hybridMultilevel"/>
    <w:tmpl w:val="E230F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FFF63D0"/>
    <w:multiLevelType w:val="hybridMultilevel"/>
    <w:tmpl w:val="851CE1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1BC1372"/>
    <w:multiLevelType w:val="hybridMultilevel"/>
    <w:tmpl w:val="1B247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342718E"/>
    <w:multiLevelType w:val="hybridMultilevel"/>
    <w:tmpl w:val="61F67C5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4">
    <w:nsid w:val="46241905"/>
    <w:multiLevelType w:val="hybridMultilevel"/>
    <w:tmpl w:val="66F68C0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6A26C92"/>
    <w:multiLevelType w:val="hybridMultilevel"/>
    <w:tmpl w:val="EF6CC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73F0AC3"/>
    <w:multiLevelType w:val="hybridMultilevel"/>
    <w:tmpl w:val="1638B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85F2245"/>
    <w:multiLevelType w:val="hybridMultilevel"/>
    <w:tmpl w:val="107A7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85F33A8"/>
    <w:multiLevelType w:val="hybridMultilevel"/>
    <w:tmpl w:val="744E61C8"/>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39">
    <w:nsid w:val="4A241E49"/>
    <w:multiLevelType w:val="hybridMultilevel"/>
    <w:tmpl w:val="6CBE3B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A420EF8"/>
    <w:multiLevelType w:val="hybridMultilevel"/>
    <w:tmpl w:val="CB921F44"/>
    <w:lvl w:ilvl="0" w:tplc="04090001">
      <w:start w:val="1"/>
      <w:numFmt w:val="bullet"/>
      <w:lvlText w:val=""/>
      <w:lvlJc w:val="left"/>
      <w:pPr>
        <w:ind w:left="1799" w:hanging="360"/>
      </w:pPr>
      <w:rPr>
        <w:rFonts w:ascii="Symbol" w:hAnsi="Symbol" w:hint="default"/>
      </w:rPr>
    </w:lvl>
    <w:lvl w:ilvl="1" w:tplc="04090003" w:tentative="1">
      <w:start w:val="1"/>
      <w:numFmt w:val="bullet"/>
      <w:lvlText w:val="o"/>
      <w:lvlJc w:val="left"/>
      <w:pPr>
        <w:ind w:left="2519" w:hanging="360"/>
      </w:pPr>
      <w:rPr>
        <w:rFonts w:ascii="Courier New" w:hAnsi="Courier New" w:cs="Courier New" w:hint="default"/>
      </w:rPr>
    </w:lvl>
    <w:lvl w:ilvl="2" w:tplc="04090005" w:tentative="1">
      <w:start w:val="1"/>
      <w:numFmt w:val="bullet"/>
      <w:lvlText w:val=""/>
      <w:lvlJc w:val="left"/>
      <w:pPr>
        <w:ind w:left="3239" w:hanging="360"/>
      </w:pPr>
      <w:rPr>
        <w:rFonts w:ascii="Wingdings" w:hAnsi="Wingdings" w:hint="default"/>
      </w:rPr>
    </w:lvl>
    <w:lvl w:ilvl="3" w:tplc="04090001" w:tentative="1">
      <w:start w:val="1"/>
      <w:numFmt w:val="bullet"/>
      <w:lvlText w:val=""/>
      <w:lvlJc w:val="left"/>
      <w:pPr>
        <w:ind w:left="3959" w:hanging="360"/>
      </w:pPr>
      <w:rPr>
        <w:rFonts w:ascii="Symbol" w:hAnsi="Symbol" w:hint="default"/>
      </w:rPr>
    </w:lvl>
    <w:lvl w:ilvl="4" w:tplc="04090003" w:tentative="1">
      <w:start w:val="1"/>
      <w:numFmt w:val="bullet"/>
      <w:lvlText w:val="o"/>
      <w:lvlJc w:val="left"/>
      <w:pPr>
        <w:ind w:left="4679" w:hanging="360"/>
      </w:pPr>
      <w:rPr>
        <w:rFonts w:ascii="Courier New" w:hAnsi="Courier New" w:cs="Courier New" w:hint="default"/>
      </w:rPr>
    </w:lvl>
    <w:lvl w:ilvl="5" w:tplc="04090005" w:tentative="1">
      <w:start w:val="1"/>
      <w:numFmt w:val="bullet"/>
      <w:lvlText w:val=""/>
      <w:lvlJc w:val="left"/>
      <w:pPr>
        <w:ind w:left="5399" w:hanging="360"/>
      </w:pPr>
      <w:rPr>
        <w:rFonts w:ascii="Wingdings" w:hAnsi="Wingdings" w:hint="default"/>
      </w:rPr>
    </w:lvl>
    <w:lvl w:ilvl="6" w:tplc="04090001" w:tentative="1">
      <w:start w:val="1"/>
      <w:numFmt w:val="bullet"/>
      <w:lvlText w:val=""/>
      <w:lvlJc w:val="left"/>
      <w:pPr>
        <w:ind w:left="6119" w:hanging="360"/>
      </w:pPr>
      <w:rPr>
        <w:rFonts w:ascii="Symbol" w:hAnsi="Symbol" w:hint="default"/>
      </w:rPr>
    </w:lvl>
    <w:lvl w:ilvl="7" w:tplc="04090003" w:tentative="1">
      <w:start w:val="1"/>
      <w:numFmt w:val="bullet"/>
      <w:lvlText w:val="o"/>
      <w:lvlJc w:val="left"/>
      <w:pPr>
        <w:ind w:left="6839" w:hanging="360"/>
      </w:pPr>
      <w:rPr>
        <w:rFonts w:ascii="Courier New" w:hAnsi="Courier New" w:cs="Courier New" w:hint="default"/>
      </w:rPr>
    </w:lvl>
    <w:lvl w:ilvl="8" w:tplc="04090005" w:tentative="1">
      <w:start w:val="1"/>
      <w:numFmt w:val="bullet"/>
      <w:lvlText w:val=""/>
      <w:lvlJc w:val="left"/>
      <w:pPr>
        <w:ind w:left="7559" w:hanging="360"/>
      </w:pPr>
      <w:rPr>
        <w:rFonts w:ascii="Wingdings" w:hAnsi="Wingdings" w:hint="default"/>
      </w:rPr>
    </w:lvl>
  </w:abstractNum>
  <w:abstractNum w:abstractNumId="41">
    <w:nsid w:val="4AAC7E27"/>
    <w:multiLevelType w:val="hybridMultilevel"/>
    <w:tmpl w:val="F558F7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4CDA0E60"/>
    <w:multiLevelType w:val="hybridMultilevel"/>
    <w:tmpl w:val="5F20B8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D5210FD"/>
    <w:multiLevelType w:val="hybridMultilevel"/>
    <w:tmpl w:val="DDBAD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22A6010"/>
    <w:multiLevelType w:val="hybridMultilevel"/>
    <w:tmpl w:val="DD580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5240156C"/>
    <w:multiLevelType w:val="hybridMultilevel"/>
    <w:tmpl w:val="175A2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B7F65F7"/>
    <w:multiLevelType w:val="hybridMultilevel"/>
    <w:tmpl w:val="179E4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C590676"/>
    <w:multiLevelType w:val="multilevel"/>
    <w:tmpl w:val="79D8F13E"/>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8">
    <w:nsid w:val="5C6723E5"/>
    <w:multiLevelType w:val="hybridMultilevel"/>
    <w:tmpl w:val="727447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D2B7C99"/>
    <w:multiLevelType w:val="multilevel"/>
    <w:tmpl w:val="1848ED34"/>
    <w:lvl w:ilvl="0">
      <w:start w:val="1"/>
      <w:numFmt w:val="decimal"/>
      <w:lvlText w:val="%1."/>
      <w:lvlJc w:val="left"/>
      <w:pPr>
        <w:ind w:left="1429" w:hanging="720"/>
      </w:pPr>
      <w:rPr>
        <w:rFonts w:hint="default"/>
      </w:rPr>
    </w:lvl>
    <w:lvl w:ilvl="1">
      <w:start w:val="3"/>
      <w:numFmt w:val="decimal"/>
      <w:isLgl/>
      <w:lvlText w:val="%1.%2"/>
      <w:lvlJc w:val="left"/>
      <w:pPr>
        <w:ind w:left="1144" w:hanging="43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50">
    <w:nsid w:val="5EB50542"/>
    <w:multiLevelType w:val="hybridMultilevel"/>
    <w:tmpl w:val="50125C2C"/>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51">
    <w:nsid w:val="5FBD1B99"/>
    <w:multiLevelType w:val="hybridMultilevel"/>
    <w:tmpl w:val="81368ACA"/>
    <w:lvl w:ilvl="0" w:tplc="FD7052E4">
      <w:start w:val="1"/>
      <w:numFmt w:val="bullet"/>
      <w:lvlText w:val="-"/>
      <w:lvlJc w:val="left"/>
      <w:pPr>
        <w:ind w:left="720" w:hanging="360"/>
      </w:pPr>
      <w:rPr>
        <w:rFonts w:ascii="Arial" w:eastAsiaTheme="minorEastAsia" w:hAnsi="Arial" w:cs="Arial" w:hint="default"/>
        <w:b w:val="0"/>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04C00AE"/>
    <w:multiLevelType w:val="hybridMultilevel"/>
    <w:tmpl w:val="84621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1C874E1"/>
    <w:multiLevelType w:val="hybridMultilevel"/>
    <w:tmpl w:val="6C5A2BBC"/>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54">
    <w:nsid w:val="627B45BE"/>
    <w:multiLevelType w:val="hybridMultilevel"/>
    <w:tmpl w:val="A76E968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63BB48C2"/>
    <w:multiLevelType w:val="hybridMultilevel"/>
    <w:tmpl w:val="A72C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4270AA0"/>
    <w:multiLevelType w:val="hybridMultilevel"/>
    <w:tmpl w:val="8E02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4416ED5"/>
    <w:multiLevelType w:val="hybridMultilevel"/>
    <w:tmpl w:val="4C9A3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6C32047"/>
    <w:multiLevelType w:val="hybridMultilevel"/>
    <w:tmpl w:val="11FEAA5E"/>
    <w:lvl w:ilvl="0" w:tplc="5706EC9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736157"/>
    <w:multiLevelType w:val="multilevel"/>
    <w:tmpl w:val="02781F1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CBB1B54"/>
    <w:multiLevelType w:val="hybridMultilevel"/>
    <w:tmpl w:val="5238B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F39363D"/>
    <w:multiLevelType w:val="hybridMultilevel"/>
    <w:tmpl w:val="0890E56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6FF83C05"/>
    <w:multiLevelType w:val="hybridMultilevel"/>
    <w:tmpl w:val="3A7AC5E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3">
    <w:nsid w:val="713375E7"/>
    <w:multiLevelType w:val="hybridMultilevel"/>
    <w:tmpl w:val="84EAA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2544979"/>
    <w:multiLevelType w:val="hybridMultilevel"/>
    <w:tmpl w:val="28860236"/>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65">
    <w:nsid w:val="727D6E05"/>
    <w:multiLevelType w:val="hybridMultilevel"/>
    <w:tmpl w:val="1E9CA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2C710F1"/>
    <w:multiLevelType w:val="hybridMultilevel"/>
    <w:tmpl w:val="93F6D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4635663"/>
    <w:multiLevelType w:val="hybridMultilevel"/>
    <w:tmpl w:val="6E149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6711CB5"/>
    <w:multiLevelType w:val="hybridMultilevel"/>
    <w:tmpl w:val="CC906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A8A42FC"/>
    <w:multiLevelType w:val="multilevel"/>
    <w:tmpl w:val="66E60404"/>
    <w:lvl w:ilvl="0">
      <w:start w:val="1"/>
      <w:numFmt w:val="decimal"/>
      <w:lvlText w:val="%1."/>
      <w:lvlJc w:val="left"/>
      <w:pPr>
        <w:ind w:left="720" w:hanging="360"/>
      </w:pPr>
      <w:rPr>
        <w:rFonts w:hint="default"/>
        <w:b/>
        <w:i/>
      </w:rPr>
    </w:lvl>
    <w:lvl w:ilvl="1">
      <w:start w:val="6"/>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0">
    <w:nsid w:val="7C2D1B76"/>
    <w:multiLevelType w:val="hybridMultilevel"/>
    <w:tmpl w:val="11507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7D0A436E"/>
    <w:multiLevelType w:val="hybridMultilevel"/>
    <w:tmpl w:val="688E686E"/>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49"/>
  </w:num>
  <w:num w:numId="3">
    <w:abstractNumId w:val="60"/>
  </w:num>
  <w:num w:numId="4">
    <w:abstractNumId w:val="35"/>
  </w:num>
  <w:num w:numId="5">
    <w:abstractNumId w:val="29"/>
  </w:num>
  <w:num w:numId="6">
    <w:abstractNumId w:val="25"/>
  </w:num>
  <w:num w:numId="7">
    <w:abstractNumId w:val="12"/>
  </w:num>
  <w:num w:numId="8">
    <w:abstractNumId w:val="66"/>
  </w:num>
  <w:num w:numId="9">
    <w:abstractNumId w:val="41"/>
  </w:num>
  <w:num w:numId="10">
    <w:abstractNumId w:val="22"/>
  </w:num>
  <w:num w:numId="11">
    <w:abstractNumId w:val="34"/>
  </w:num>
  <w:num w:numId="12">
    <w:abstractNumId w:val="0"/>
  </w:num>
  <w:num w:numId="13">
    <w:abstractNumId w:val="20"/>
  </w:num>
  <w:num w:numId="14">
    <w:abstractNumId w:val="33"/>
  </w:num>
  <w:num w:numId="15">
    <w:abstractNumId w:val="62"/>
  </w:num>
  <w:num w:numId="16">
    <w:abstractNumId w:val="3"/>
  </w:num>
  <w:num w:numId="17">
    <w:abstractNumId w:val="21"/>
  </w:num>
  <w:num w:numId="18">
    <w:abstractNumId w:val="10"/>
  </w:num>
  <w:num w:numId="19">
    <w:abstractNumId w:val="2"/>
  </w:num>
  <w:num w:numId="20">
    <w:abstractNumId w:val="14"/>
  </w:num>
  <w:num w:numId="21">
    <w:abstractNumId w:val="68"/>
  </w:num>
  <w:num w:numId="22">
    <w:abstractNumId w:val="23"/>
  </w:num>
  <w:num w:numId="23">
    <w:abstractNumId w:val="18"/>
  </w:num>
  <w:num w:numId="24">
    <w:abstractNumId w:val="57"/>
  </w:num>
  <w:num w:numId="25">
    <w:abstractNumId w:val="27"/>
  </w:num>
  <w:num w:numId="26">
    <w:abstractNumId w:val="65"/>
  </w:num>
  <w:num w:numId="27">
    <w:abstractNumId w:val="11"/>
  </w:num>
  <w:num w:numId="28">
    <w:abstractNumId w:val="37"/>
  </w:num>
  <w:num w:numId="29">
    <w:abstractNumId w:val="63"/>
  </w:num>
  <w:num w:numId="30">
    <w:abstractNumId w:val="32"/>
  </w:num>
  <w:num w:numId="31">
    <w:abstractNumId w:val="70"/>
  </w:num>
  <w:num w:numId="32">
    <w:abstractNumId w:val="61"/>
  </w:num>
  <w:num w:numId="33">
    <w:abstractNumId w:val="54"/>
  </w:num>
  <w:num w:numId="34">
    <w:abstractNumId w:val="59"/>
  </w:num>
  <w:num w:numId="35">
    <w:abstractNumId w:val="28"/>
  </w:num>
  <w:num w:numId="36">
    <w:abstractNumId w:val="4"/>
  </w:num>
  <w:num w:numId="37">
    <w:abstractNumId w:val="26"/>
  </w:num>
  <w:num w:numId="38">
    <w:abstractNumId w:val="30"/>
  </w:num>
  <w:num w:numId="39">
    <w:abstractNumId w:val="7"/>
  </w:num>
  <w:num w:numId="40">
    <w:abstractNumId w:val="24"/>
  </w:num>
  <w:num w:numId="41">
    <w:abstractNumId w:val="31"/>
  </w:num>
  <w:num w:numId="42">
    <w:abstractNumId w:val="5"/>
  </w:num>
  <w:num w:numId="43">
    <w:abstractNumId w:val="50"/>
  </w:num>
  <w:num w:numId="44">
    <w:abstractNumId w:val="38"/>
  </w:num>
  <w:num w:numId="45">
    <w:abstractNumId w:val="64"/>
  </w:num>
  <w:num w:numId="46">
    <w:abstractNumId w:val="15"/>
  </w:num>
  <w:num w:numId="47">
    <w:abstractNumId w:val="46"/>
  </w:num>
  <w:num w:numId="48">
    <w:abstractNumId w:val="55"/>
  </w:num>
  <w:num w:numId="49">
    <w:abstractNumId w:val="58"/>
  </w:num>
  <w:num w:numId="50">
    <w:abstractNumId w:val="43"/>
  </w:num>
  <w:num w:numId="51">
    <w:abstractNumId w:val="69"/>
  </w:num>
  <w:num w:numId="52">
    <w:abstractNumId w:val="40"/>
  </w:num>
  <w:num w:numId="53">
    <w:abstractNumId w:val="36"/>
  </w:num>
  <w:num w:numId="54">
    <w:abstractNumId w:val="44"/>
  </w:num>
  <w:num w:numId="55">
    <w:abstractNumId w:val="1"/>
  </w:num>
  <w:num w:numId="56">
    <w:abstractNumId w:val="13"/>
  </w:num>
  <w:num w:numId="57">
    <w:abstractNumId w:val="56"/>
  </w:num>
  <w:num w:numId="58">
    <w:abstractNumId w:val="8"/>
  </w:num>
  <w:num w:numId="59">
    <w:abstractNumId w:val="67"/>
  </w:num>
  <w:num w:numId="60">
    <w:abstractNumId w:val="45"/>
  </w:num>
  <w:num w:numId="61">
    <w:abstractNumId w:val="39"/>
  </w:num>
  <w:num w:numId="62">
    <w:abstractNumId w:val="48"/>
  </w:num>
  <w:num w:numId="63">
    <w:abstractNumId w:val="52"/>
  </w:num>
  <w:num w:numId="64">
    <w:abstractNumId w:val="42"/>
  </w:num>
  <w:num w:numId="65">
    <w:abstractNumId w:val="53"/>
  </w:num>
  <w:num w:numId="66">
    <w:abstractNumId w:val="17"/>
  </w:num>
  <w:num w:numId="67">
    <w:abstractNumId w:val="71"/>
  </w:num>
  <w:num w:numId="68">
    <w:abstractNumId w:val="47"/>
  </w:num>
  <w:num w:numId="69">
    <w:abstractNumId w:val="19"/>
  </w:num>
  <w:num w:numId="70">
    <w:abstractNumId w:val="16"/>
  </w:num>
  <w:num w:numId="71">
    <w:abstractNumId w:val="51"/>
  </w:num>
  <w:num w:numId="72">
    <w:abstractNumId w:val="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614"/>
    <w:rsid w:val="000045A8"/>
    <w:rsid w:val="00006826"/>
    <w:rsid w:val="00010A1E"/>
    <w:rsid w:val="000112F2"/>
    <w:rsid w:val="0001388B"/>
    <w:rsid w:val="00026C33"/>
    <w:rsid w:val="000345E6"/>
    <w:rsid w:val="00035A04"/>
    <w:rsid w:val="00035F32"/>
    <w:rsid w:val="000424C5"/>
    <w:rsid w:val="00044109"/>
    <w:rsid w:val="000504B2"/>
    <w:rsid w:val="00050DE7"/>
    <w:rsid w:val="00053FA5"/>
    <w:rsid w:val="00056D8E"/>
    <w:rsid w:val="000606B5"/>
    <w:rsid w:val="000638E5"/>
    <w:rsid w:val="00065805"/>
    <w:rsid w:val="00073281"/>
    <w:rsid w:val="00076A32"/>
    <w:rsid w:val="00083ED6"/>
    <w:rsid w:val="000A3351"/>
    <w:rsid w:val="000A3B7F"/>
    <w:rsid w:val="000A65F0"/>
    <w:rsid w:val="000C5C14"/>
    <w:rsid w:val="000D2976"/>
    <w:rsid w:val="000D2F23"/>
    <w:rsid w:val="000F20A7"/>
    <w:rsid w:val="0010160D"/>
    <w:rsid w:val="00101DE3"/>
    <w:rsid w:val="001162B1"/>
    <w:rsid w:val="001207F6"/>
    <w:rsid w:val="00134423"/>
    <w:rsid w:val="00134781"/>
    <w:rsid w:val="001349BC"/>
    <w:rsid w:val="0014602E"/>
    <w:rsid w:val="001647BC"/>
    <w:rsid w:val="001710EE"/>
    <w:rsid w:val="00184B72"/>
    <w:rsid w:val="001936D0"/>
    <w:rsid w:val="00197D67"/>
    <w:rsid w:val="001A0E7C"/>
    <w:rsid w:val="001B181F"/>
    <w:rsid w:val="001B3514"/>
    <w:rsid w:val="001B3525"/>
    <w:rsid w:val="001B3A0E"/>
    <w:rsid w:val="001B4267"/>
    <w:rsid w:val="001B51BE"/>
    <w:rsid w:val="001B7AE6"/>
    <w:rsid w:val="001C0EE2"/>
    <w:rsid w:val="001C739B"/>
    <w:rsid w:val="001D19BB"/>
    <w:rsid w:val="001D301D"/>
    <w:rsid w:val="001D624A"/>
    <w:rsid w:val="001D6B00"/>
    <w:rsid w:val="001E1C54"/>
    <w:rsid w:val="001E3D2B"/>
    <w:rsid w:val="001E4324"/>
    <w:rsid w:val="001E6C2D"/>
    <w:rsid w:val="001F5935"/>
    <w:rsid w:val="002101C8"/>
    <w:rsid w:val="00212D05"/>
    <w:rsid w:val="00214A13"/>
    <w:rsid w:val="00214EA0"/>
    <w:rsid w:val="00217067"/>
    <w:rsid w:val="0023000D"/>
    <w:rsid w:val="00232AC0"/>
    <w:rsid w:val="00240F64"/>
    <w:rsid w:val="00247D54"/>
    <w:rsid w:val="00261D82"/>
    <w:rsid w:val="00263C0C"/>
    <w:rsid w:val="00263ECA"/>
    <w:rsid w:val="002660A6"/>
    <w:rsid w:val="00271FE0"/>
    <w:rsid w:val="00275245"/>
    <w:rsid w:val="0027736D"/>
    <w:rsid w:val="002874BB"/>
    <w:rsid w:val="00290BE1"/>
    <w:rsid w:val="00291714"/>
    <w:rsid w:val="002942DE"/>
    <w:rsid w:val="002A202B"/>
    <w:rsid w:val="002A5763"/>
    <w:rsid w:val="002B135D"/>
    <w:rsid w:val="002B2C01"/>
    <w:rsid w:val="002C0E54"/>
    <w:rsid w:val="002D1733"/>
    <w:rsid w:val="002E746F"/>
    <w:rsid w:val="00301157"/>
    <w:rsid w:val="0030341C"/>
    <w:rsid w:val="00332B3C"/>
    <w:rsid w:val="00332DBD"/>
    <w:rsid w:val="00344227"/>
    <w:rsid w:val="00346F31"/>
    <w:rsid w:val="003504BF"/>
    <w:rsid w:val="00396AD4"/>
    <w:rsid w:val="003973F0"/>
    <w:rsid w:val="003B086D"/>
    <w:rsid w:val="003B4D90"/>
    <w:rsid w:val="003C5074"/>
    <w:rsid w:val="003C5FF3"/>
    <w:rsid w:val="003C74EC"/>
    <w:rsid w:val="003D0D44"/>
    <w:rsid w:val="003E15A3"/>
    <w:rsid w:val="003F00E1"/>
    <w:rsid w:val="003F698F"/>
    <w:rsid w:val="00401EF6"/>
    <w:rsid w:val="00402E4A"/>
    <w:rsid w:val="00403B96"/>
    <w:rsid w:val="00413F1E"/>
    <w:rsid w:val="00424433"/>
    <w:rsid w:val="00426CB8"/>
    <w:rsid w:val="00440BC1"/>
    <w:rsid w:val="00453B3A"/>
    <w:rsid w:val="0046113D"/>
    <w:rsid w:val="00467676"/>
    <w:rsid w:val="004803FE"/>
    <w:rsid w:val="00485267"/>
    <w:rsid w:val="0049365D"/>
    <w:rsid w:val="004A3538"/>
    <w:rsid w:val="004A388C"/>
    <w:rsid w:val="004A4727"/>
    <w:rsid w:val="004A48DA"/>
    <w:rsid w:val="004A4A26"/>
    <w:rsid w:val="004A56D6"/>
    <w:rsid w:val="004A6EA6"/>
    <w:rsid w:val="004B420C"/>
    <w:rsid w:val="004B62E1"/>
    <w:rsid w:val="004C0261"/>
    <w:rsid w:val="004C2657"/>
    <w:rsid w:val="004C500C"/>
    <w:rsid w:val="004C6F94"/>
    <w:rsid w:val="004D3B0A"/>
    <w:rsid w:val="004D5B50"/>
    <w:rsid w:val="004E01B0"/>
    <w:rsid w:val="004F5221"/>
    <w:rsid w:val="00505857"/>
    <w:rsid w:val="00510C52"/>
    <w:rsid w:val="005116A1"/>
    <w:rsid w:val="00515AE9"/>
    <w:rsid w:val="005230AD"/>
    <w:rsid w:val="00525E89"/>
    <w:rsid w:val="00536CD5"/>
    <w:rsid w:val="00543B78"/>
    <w:rsid w:val="005471E9"/>
    <w:rsid w:val="00553A51"/>
    <w:rsid w:val="005558F6"/>
    <w:rsid w:val="00556FCF"/>
    <w:rsid w:val="00564183"/>
    <w:rsid w:val="00565FCB"/>
    <w:rsid w:val="0056616C"/>
    <w:rsid w:val="005707A3"/>
    <w:rsid w:val="00580764"/>
    <w:rsid w:val="00582552"/>
    <w:rsid w:val="00582D69"/>
    <w:rsid w:val="00586406"/>
    <w:rsid w:val="005917ED"/>
    <w:rsid w:val="00597AE9"/>
    <w:rsid w:val="005A568B"/>
    <w:rsid w:val="005B0190"/>
    <w:rsid w:val="005B41B0"/>
    <w:rsid w:val="005B70F2"/>
    <w:rsid w:val="005C16CD"/>
    <w:rsid w:val="005D14F6"/>
    <w:rsid w:val="005D2475"/>
    <w:rsid w:val="005D26C7"/>
    <w:rsid w:val="005E3226"/>
    <w:rsid w:val="005E7A69"/>
    <w:rsid w:val="00602B19"/>
    <w:rsid w:val="00603C7A"/>
    <w:rsid w:val="00605C13"/>
    <w:rsid w:val="00617DC0"/>
    <w:rsid w:val="00620F84"/>
    <w:rsid w:val="00623F9A"/>
    <w:rsid w:val="0063085A"/>
    <w:rsid w:val="0063164D"/>
    <w:rsid w:val="006376DF"/>
    <w:rsid w:val="0065056B"/>
    <w:rsid w:val="00652331"/>
    <w:rsid w:val="00664760"/>
    <w:rsid w:val="00665A89"/>
    <w:rsid w:val="00685500"/>
    <w:rsid w:val="00693B8C"/>
    <w:rsid w:val="00697486"/>
    <w:rsid w:val="006A2B57"/>
    <w:rsid w:val="006B10BB"/>
    <w:rsid w:val="006B1C40"/>
    <w:rsid w:val="006B2CE6"/>
    <w:rsid w:val="006B5181"/>
    <w:rsid w:val="006B664D"/>
    <w:rsid w:val="006C070A"/>
    <w:rsid w:val="006C45C6"/>
    <w:rsid w:val="006C76B4"/>
    <w:rsid w:val="006D0348"/>
    <w:rsid w:val="006D067C"/>
    <w:rsid w:val="006D512E"/>
    <w:rsid w:val="006D670F"/>
    <w:rsid w:val="006E1413"/>
    <w:rsid w:val="006E16DA"/>
    <w:rsid w:val="006E6701"/>
    <w:rsid w:val="006F444A"/>
    <w:rsid w:val="006F7B00"/>
    <w:rsid w:val="007005E9"/>
    <w:rsid w:val="00701CD6"/>
    <w:rsid w:val="00706DB3"/>
    <w:rsid w:val="00707BA0"/>
    <w:rsid w:val="00707D23"/>
    <w:rsid w:val="00720B5C"/>
    <w:rsid w:val="00741BB2"/>
    <w:rsid w:val="00741BDF"/>
    <w:rsid w:val="00746F47"/>
    <w:rsid w:val="00752526"/>
    <w:rsid w:val="00754D5D"/>
    <w:rsid w:val="00773299"/>
    <w:rsid w:val="00774951"/>
    <w:rsid w:val="0078641C"/>
    <w:rsid w:val="0078735F"/>
    <w:rsid w:val="00792915"/>
    <w:rsid w:val="00792C8A"/>
    <w:rsid w:val="007B1045"/>
    <w:rsid w:val="007B1936"/>
    <w:rsid w:val="007B2F9D"/>
    <w:rsid w:val="007B3BB4"/>
    <w:rsid w:val="007B527F"/>
    <w:rsid w:val="007C4EC0"/>
    <w:rsid w:val="007D0380"/>
    <w:rsid w:val="007D3B22"/>
    <w:rsid w:val="007D73EF"/>
    <w:rsid w:val="007D7807"/>
    <w:rsid w:val="007F13EA"/>
    <w:rsid w:val="007F2245"/>
    <w:rsid w:val="007F526F"/>
    <w:rsid w:val="008100FF"/>
    <w:rsid w:val="0081076E"/>
    <w:rsid w:val="00811904"/>
    <w:rsid w:val="00811C19"/>
    <w:rsid w:val="00811C6B"/>
    <w:rsid w:val="00817BEB"/>
    <w:rsid w:val="008215E9"/>
    <w:rsid w:val="0082188F"/>
    <w:rsid w:val="00826042"/>
    <w:rsid w:val="008446FC"/>
    <w:rsid w:val="00846755"/>
    <w:rsid w:val="00846831"/>
    <w:rsid w:val="0085050F"/>
    <w:rsid w:val="008548FD"/>
    <w:rsid w:val="00866DBC"/>
    <w:rsid w:val="00872DEC"/>
    <w:rsid w:val="00874C71"/>
    <w:rsid w:val="00882A80"/>
    <w:rsid w:val="008904FA"/>
    <w:rsid w:val="00890F78"/>
    <w:rsid w:val="00894134"/>
    <w:rsid w:val="008B527E"/>
    <w:rsid w:val="008B7413"/>
    <w:rsid w:val="008C0191"/>
    <w:rsid w:val="008C4757"/>
    <w:rsid w:val="008D3175"/>
    <w:rsid w:val="008D778A"/>
    <w:rsid w:val="008F2886"/>
    <w:rsid w:val="008F6219"/>
    <w:rsid w:val="00907454"/>
    <w:rsid w:val="00913469"/>
    <w:rsid w:val="009157D5"/>
    <w:rsid w:val="00922ED1"/>
    <w:rsid w:val="00923148"/>
    <w:rsid w:val="00924220"/>
    <w:rsid w:val="0092797C"/>
    <w:rsid w:val="00933635"/>
    <w:rsid w:val="00933BA7"/>
    <w:rsid w:val="00933E7E"/>
    <w:rsid w:val="00934005"/>
    <w:rsid w:val="009479E5"/>
    <w:rsid w:val="0096137B"/>
    <w:rsid w:val="0096608E"/>
    <w:rsid w:val="00970338"/>
    <w:rsid w:val="009711CB"/>
    <w:rsid w:val="00972FE7"/>
    <w:rsid w:val="00973682"/>
    <w:rsid w:val="009738BA"/>
    <w:rsid w:val="00975F51"/>
    <w:rsid w:val="00977C1B"/>
    <w:rsid w:val="00983501"/>
    <w:rsid w:val="0098364E"/>
    <w:rsid w:val="009A5AF6"/>
    <w:rsid w:val="009B42D8"/>
    <w:rsid w:val="009B7D4F"/>
    <w:rsid w:val="009C59E9"/>
    <w:rsid w:val="009D598F"/>
    <w:rsid w:val="009D672E"/>
    <w:rsid w:val="009D6B9D"/>
    <w:rsid w:val="009E0562"/>
    <w:rsid w:val="009E76AA"/>
    <w:rsid w:val="00A008CE"/>
    <w:rsid w:val="00A03660"/>
    <w:rsid w:val="00A0788B"/>
    <w:rsid w:val="00A100E4"/>
    <w:rsid w:val="00A101B3"/>
    <w:rsid w:val="00A262C6"/>
    <w:rsid w:val="00A30E3E"/>
    <w:rsid w:val="00A326A2"/>
    <w:rsid w:val="00A355C7"/>
    <w:rsid w:val="00A47F6D"/>
    <w:rsid w:val="00A53800"/>
    <w:rsid w:val="00A679B4"/>
    <w:rsid w:val="00A71678"/>
    <w:rsid w:val="00A73302"/>
    <w:rsid w:val="00A74614"/>
    <w:rsid w:val="00A74A8D"/>
    <w:rsid w:val="00A7538F"/>
    <w:rsid w:val="00A871B4"/>
    <w:rsid w:val="00A90833"/>
    <w:rsid w:val="00A955BA"/>
    <w:rsid w:val="00A96F9A"/>
    <w:rsid w:val="00AA1602"/>
    <w:rsid w:val="00AA4954"/>
    <w:rsid w:val="00AB1F94"/>
    <w:rsid w:val="00AB30F9"/>
    <w:rsid w:val="00AC16D3"/>
    <w:rsid w:val="00AE1EBA"/>
    <w:rsid w:val="00AE25AA"/>
    <w:rsid w:val="00AF1EBD"/>
    <w:rsid w:val="00AF565B"/>
    <w:rsid w:val="00AF6CB9"/>
    <w:rsid w:val="00B13AFB"/>
    <w:rsid w:val="00B25681"/>
    <w:rsid w:val="00B27BB5"/>
    <w:rsid w:val="00B37DD2"/>
    <w:rsid w:val="00B405F7"/>
    <w:rsid w:val="00B442E0"/>
    <w:rsid w:val="00B52502"/>
    <w:rsid w:val="00B55F81"/>
    <w:rsid w:val="00B705B8"/>
    <w:rsid w:val="00B76F5F"/>
    <w:rsid w:val="00B7738A"/>
    <w:rsid w:val="00B83E9F"/>
    <w:rsid w:val="00B93B4D"/>
    <w:rsid w:val="00BA3228"/>
    <w:rsid w:val="00BA718A"/>
    <w:rsid w:val="00BB4BC4"/>
    <w:rsid w:val="00BB7675"/>
    <w:rsid w:val="00BB7E86"/>
    <w:rsid w:val="00BD6A29"/>
    <w:rsid w:val="00BF5EB9"/>
    <w:rsid w:val="00C03F2A"/>
    <w:rsid w:val="00C31A5B"/>
    <w:rsid w:val="00C42A2B"/>
    <w:rsid w:val="00C50EFD"/>
    <w:rsid w:val="00C7655A"/>
    <w:rsid w:val="00C822AA"/>
    <w:rsid w:val="00C94C04"/>
    <w:rsid w:val="00C95727"/>
    <w:rsid w:val="00CA1AF0"/>
    <w:rsid w:val="00CA2331"/>
    <w:rsid w:val="00CA2400"/>
    <w:rsid w:val="00CA2B92"/>
    <w:rsid w:val="00CB1EAF"/>
    <w:rsid w:val="00CB3082"/>
    <w:rsid w:val="00CC1046"/>
    <w:rsid w:val="00CC2404"/>
    <w:rsid w:val="00CC3345"/>
    <w:rsid w:val="00CD37AE"/>
    <w:rsid w:val="00CD5F7A"/>
    <w:rsid w:val="00CE3174"/>
    <w:rsid w:val="00CE686A"/>
    <w:rsid w:val="00CF444C"/>
    <w:rsid w:val="00CF59F7"/>
    <w:rsid w:val="00CF770C"/>
    <w:rsid w:val="00D1146D"/>
    <w:rsid w:val="00D132A5"/>
    <w:rsid w:val="00D136D9"/>
    <w:rsid w:val="00D179D6"/>
    <w:rsid w:val="00D20446"/>
    <w:rsid w:val="00D23187"/>
    <w:rsid w:val="00D32AA6"/>
    <w:rsid w:val="00D37F39"/>
    <w:rsid w:val="00D53D77"/>
    <w:rsid w:val="00D55A70"/>
    <w:rsid w:val="00D67419"/>
    <w:rsid w:val="00D67BCE"/>
    <w:rsid w:val="00D70999"/>
    <w:rsid w:val="00D76302"/>
    <w:rsid w:val="00D84F46"/>
    <w:rsid w:val="00D92A68"/>
    <w:rsid w:val="00D941DF"/>
    <w:rsid w:val="00D96C7D"/>
    <w:rsid w:val="00DA0B70"/>
    <w:rsid w:val="00DA0CED"/>
    <w:rsid w:val="00DA18C1"/>
    <w:rsid w:val="00DA605E"/>
    <w:rsid w:val="00DB1214"/>
    <w:rsid w:val="00DB237B"/>
    <w:rsid w:val="00DB7161"/>
    <w:rsid w:val="00DC36DE"/>
    <w:rsid w:val="00DC3ECA"/>
    <w:rsid w:val="00DC74AF"/>
    <w:rsid w:val="00DD0CE8"/>
    <w:rsid w:val="00DD1F5E"/>
    <w:rsid w:val="00DD347E"/>
    <w:rsid w:val="00DE1212"/>
    <w:rsid w:val="00DE3419"/>
    <w:rsid w:val="00DF14C3"/>
    <w:rsid w:val="00E002A2"/>
    <w:rsid w:val="00E00CB4"/>
    <w:rsid w:val="00E036C9"/>
    <w:rsid w:val="00E04969"/>
    <w:rsid w:val="00E07C58"/>
    <w:rsid w:val="00E17FA2"/>
    <w:rsid w:val="00E3428A"/>
    <w:rsid w:val="00E42F15"/>
    <w:rsid w:val="00E50020"/>
    <w:rsid w:val="00E5075C"/>
    <w:rsid w:val="00E54C03"/>
    <w:rsid w:val="00E62A4B"/>
    <w:rsid w:val="00E6339A"/>
    <w:rsid w:val="00E6528C"/>
    <w:rsid w:val="00E83D0F"/>
    <w:rsid w:val="00E97B77"/>
    <w:rsid w:val="00E97C26"/>
    <w:rsid w:val="00EA33D6"/>
    <w:rsid w:val="00EA5A51"/>
    <w:rsid w:val="00EA7153"/>
    <w:rsid w:val="00EB1406"/>
    <w:rsid w:val="00EC2993"/>
    <w:rsid w:val="00EC34F7"/>
    <w:rsid w:val="00EC3E2A"/>
    <w:rsid w:val="00EC4100"/>
    <w:rsid w:val="00EC5F98"/>
    <w:rsid w:val="00EC66CE"/>
    <w:rsid w:val="00ED55D7"/>
    <w:rsid w:val="00ED713C"/>
    <w:rsid w:val="00EE2C6B"/>
    <w:rsid w:val="00EE3A66"/>
    <w:rsid w:val="00EE51EF"/>
    <w:rsid w:val="00EF03BB"/>
    <w:rsid w:val="00EF2BBF"/>
    <w:rsid w:val="00EF58EC"/>
    <w:rsid w:val="00EF6925"/>
    <w:rsid w:val="00F01055"/>
    <w:rsid w:val="00F036C1"/>
    <w:rsid w:val="00F047E1"/>
    <w:rsid w:val="00F0712D"/>
    <w:rsid w:val="00F11B56"/>
    <w:rsid w:val="00F20127"/>
    <w:rsid w:val="00F20354"/>
    <w:rsid w:val="00F32B78"/>
    <w:rsid w:val="00F34B6A"/>
    <w:rsid w:val="00F36603"/>
    <w:rsid w:val="00F47056"/>
    <w:rsid w:val="00F616D3"/>
    <w:rsid w:val="00F65FC5"/>
    <w:rsid w:val="00F6773C"/>
    <w:rsid w:val="00F7258D"/>
    <w:rsid w:val="00F72ED9"/>
    <w:rsid w:val="00F8323B"/>
    <w:rsid w:val="00F8343C"/>
    <w:rsid w:val="00F847B2"/>
    <w:rsid w:val="00F8622E"/>
    <w:rsid w:val="00FA65FD"/>
    <w:rsid w:val="00FB509B"/>
    <w:rsid w:val="00FC23DA"/>
    <w:rsid w:val="00FC46D9"/>
    <w:rsid w:val="00FC69F4"/>
    <w:rsid w:val="00FC6CF1"/>
    <w:rsid w:val="00FD2E70"/>
    <w:rsid w:val="00FD347C"/>
    <w:rsid w:val="00FE11F6"/>
    <w:rsid w:val="00FE12A0"/>
    <w:rsid w:val="00FE23EA"/>
    <w:rsid w:val="00FF17F9"/>
    <w:rsid w:val="00FF3A87"/>
    <w:rsid w:val="00FF7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41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5A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76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24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404"/>
  </w:style>
  <w:style w:type="paragraph" w:styleId="Footer">
    <w:name w:val="footer"/>
    <w:basedOn w:val="Normal"/>
    <w:link w:val="FooterChar"/>
    <w:uiPriority w:val="99"/>
    <w:unhideWhenUsed/>
    <w:rsid w:val="00CC24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404"/>
  </w:style>
  <w:style w:type="character" w:customStyle="1" w:styleId="Heading1Char">
    <w:name w:val="Heading 1 Char"/>
    <w:basedOn w:val="DefaultParagraphFont"/>
    <w:link w:val="Heading1"/>
    <w:uiPriority w:val="9"/>
    <w:rsid w:val="00EC410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C4100"/>
    <w:pPr>
      <w:outlineLvl w:val="9"/>
    </w:pPr>
  </w:style>
  <w:style w:type="paragraph" w:styleId="BalloonText">
    <w:name w:val="Balloon Text"/>
    <w:basedOn w:val="Normal"/>
    <w:link w:val="BalloonTextChar"/>
    <w:uiPriority w:val="99"/>
    <w:semiHidden/>
    <w:unhideWhenUsed/>
    <w:rsid w:val="00EC4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100"/>
    <w:rPr>
      <w:rFonts w:ascii="Tahoma" w:hAnsi="Tahoma" w:cs="Tahoma"/>
      <w:sz w:val="16"/>
      <w:szCs w:val="16"/>
    </w:rPr>
  </w:style>
  <w:style w:type="paragraph" w:styleId="ListParagraph">
    <w:name w:val="List Paragraph"/>
    <w:basedOn w:val="Normal"/>
    <w:uiPriority w:val="34"/>
    <w:qFormat/>
    <w:rsid w:val="00EC4100"/>
    <w:pPr>
      <w:ind w:left="720"/>
      <w:contextualSpacing/>
    </w:pPr>
  </w:style>
  <w:style w:type="paragraph" w:styleId="TOC1">
    <w:name w:val="toc 1"/>
    <w:basedOn w:val="Normal"/>
    <w:next w:val="Normal"/>
    <w:autoRedefine/>
    <w:uiPriority w:val="39"/>
    <w:unhideWhenUsed/>
    <w:rsid w:val="009B7D4F"/>
    <w:pPr>
      <w:spacing w:after="100"/>
    </w:pPr>
  </w:style>
  <w:style w:type="character" w:styleId="Hyperlink">
    <w:name w:val="Hyperlink"/>
    <w:basedOn w:val="DefaultParagraphFont"/>
    <w:uiPriority w:val="99"/>
    <w:unhideWhenUsed/>
    <w:rsid w:val="009B7D4F"/>
    <w:rPr>
      <w:color w:val="0000FF" w:themeColor="hyperlink"/>
      <w:u w:val="single"/>
    </w:rPr>
  </w:style>
  <w:style w:type="table" w:styleId="TableGrid">
    <w:name w:val="Table Grid"/>
    <w:basedOn w:val="TableNormal"/>
    <w:uiPriority w:val="59"/>
    <w:rsid w:val="002D1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35A0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035A04"/>
    <w:pPr>
      <w:spacing w:after="100"/>
      <w:ind w:left="220"/>
    </w:pPr>
  </w:style>
  <w:style w:type="paragraph" w:styleId="BodyText">
    <w:name w:val="Body Text"/>
    <w:basedOn w:val="Normal"/>
    <w:link w:val="BodyTextChar"/>
    <w:uiPriority w:val="1"/>
    <w:qFormat/>
    <w:rsid w:val="006C76B4"/>
    <w:pPr>
      <w:widowControl w:val="0"/>
      <w:autoSpaceDE w:val="0"/>
      <w:autoSpaceDN w:val="0"/>
      <w:spacing w:after="0" w:line="240" w:lineRule="auto"/>
    </w:pPr>
    <w:rPr>
      <w:rFonts w:ascii="Calibri" w:eastAsia="Calibri" w:hAnsi="Calibri" w:cs="Calibri"/>
      <w:sz w:val="28"/>
      <w:szCs w:val="28"/>
    </w:rPr>
  </w:style>
  <w:style w:type="character" w:customStyle="1" w:styleId="BodyTextChar">
    <w:name w:val="Body Text Char"/>
    <w:basedOn w:val="DefaultParagraphFont"/>
    <w:link w:val="BodyText"/>
    <w:uiPriority w:val="1"/>
    <w:rsid w:val="006C76B4"/>
    <w:rPr>
      <w:rFonts w:ascii="Calibri" w:eastAsia="Calibri" w:hAnsi="Calibri" w:cs="Calibri"/>
      <w:sz w:val="28"/>
      <w:szCs w:val="28"/>
    </w:rPr>
  </w:style>
  <w:style w:type="character" w:customStyle="1" w:styleId="Heading3Char">
    <w:name w:val="Heading 3 Char"/>
    <w:basedOn w:val="DefaultParagraphFont"/>
    <w:link w:val="Heading3"/>
    <w:uiPriority w:val="9"/>
    <w:rsid w:val="006C76B4"/>
    <w:rPr>
      <w:rFonts w:asciiTheme="majorHAnsi" w:eastAsiaTheme="majorEastAsia" w:hAnsiTheme="majorHAnsi" w:cstheme="majorBidi"/>
      <w:b/>
      <w:bCs/>
      <w:color w:val="4F81BD" w:themeColor="accent1"/>
      <w:lang w:val="en-AU" w:eastAsia="en-AU"/>
    </w:rPr>
  </w:style>
  <w:style w:type="paragraph" w:customStyle="1" w:styleId="CoverSubHeading">
    <w:name w:val="Cover Sub Heading"/>
    <w:autoRedefine/>
    <w:qFormat/>
    <w:rsid w:val="00EC2993"/>
    <w:pPr>
      <w:spacing w:after="0" w:line="240" w:lineRule="auto"/>
    </w:pPr>
    <w:rPr>
      <w:rFonts w:ascii="Arial" w:hAnsi="Arial" w:cs="Arial Bold"/>
      <w:bCs/>
      <w:color w:val="0378AE"/>
      <w:sz w:val="44"/>
      <w:szCs w:val="44"/>
    </w:rPr>
  </w:style>
  <w:style w:type="paragraph" w:customStyle="1" w:styleId="CoverHeading">
    <w:name w:val="Cover Heading"/>
    <w:qFormat/>
    <w:rsid w:val="00EC2993"/>
    <w:pPr>
      <w:spacing w:after="0" w:line="240" w:lineRule="auto"/>
    </w:pPr>
    <w:rPr>
      <w:rFonts w:ascii="Arial" w:hAnsi="Arial" w:cs="Arial Bold"/>
      <w:b/>
      <w:bCs/>
      <w:color w:val="0078AE"/>
      <w:sz w:val="64"/>
      <w:szCs w:val="64"/>
    </w:rPr>
  </w:style>
  <w:style w:type="table" w:customStyle="1" w:styleId="GridTable4-Accent31">
    <w:name w:val="Grid Table 4 - Accent 31"/>
    <w:basedOn w:val="TableNormal"/>
    <w:uiPriority w:val="49"/>
    <w:rsid w:val="00EC2993"/>
    <w:pPr>
      <w:spacing w:after="0" w:line="240" w:lineRule="auto"/>
    </w:pPr>
    <w:rPr>
      <w:sz w:val="24"/>
      <w:szCs w:val="24"/>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Tablerowheadings">
    <w:name w:val="Table row headings"/>
    <w:basedOn w:val="Normal"/>
    <w:link w:val="TablerowheadingsChar"/>
    <w:autoRedefine/>
    <w:qFormat/>
    <w:rsid w:val="00EC2993"/>
    <w:pPr>
      <w:spacing w:after="0"/>
    </w:pPr>
    <w:rPr>
      <w:rFonts w:ascii="Arial" w:hAnsi="Arial" w:cs="Arial"/>
      <w:bCs/>
      <w:sz w:val="24"/>
      <w:szCs w:val="24"/>
    </w:rPr>
  </w:style>
  <w:style w:type="character" w:customStyle="1" w:styleId="TablerowheadingsChar">
    <w:name w:val="Table row headings Char"/>
    <w:basedOn w:val="DefaultParagraphFont"/>
    <w:link w:val="Tablerowheadings"/>
    <w:rsid w:val="00EC2993"/>
    <w:rPr>
      <w:rFonts w:ascii="Arial" w:eastAsiaTheme="minorEastAsia" w:hAnsi="Arial" w:cs="Arial"/>
      <w:bCs/>
      <w:sz w:val="24"/>
      <w:szCs w:val="24"/>
    </w:rPr>
  </w:style>
  <w:style w:type="table" w:customStyle="1" w:styleId="LightShading-Accent11">
    <w:name w:val="Light Shading - Accent 11"/>
    <w:basedOn w:val="TableNormal"/>
    <w:uiPriority w:val="60"/>
    <w:rsid w:val="00582D6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5C16C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E5075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0C5C1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C5C14"/>
    <w:rPr>
      <w:i/>
      <w:iCs/>
    </w:rPr>
  </w:style>
  <w:style w:type="character" w:styleId="Strong">
    <w:name w:val="Strong"/>
    <w:basedOn w:val="DefaultParagraphFont"/>
    <w:uiPriority w:val="22"/>
    <w:qFormat/>
    <w:rsid w:val="0096608E"/>
    <w:rPr>
      <w:b/>
      <w:bCs/>
    </w:rPr>
  </w:style>
  <w:style w:type="table" w:customStyle="1" w:styleId="TableGrid1">
    <w:name w:val="Table Grid1"/>
    <w:basedOn w:val="TableNormal"/>
    <w:next w:val="TableGrid"/>
    <w:uiPriority w:val="59"/>
    <w:rsid w:val="005E7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E7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E7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rteelement-p">
    <w:name w:val="ms-rteelement-p"/>
    <w:basedOn w:val="Normal"/>
    <w:rsid w:val="00F616D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A4727"/>
    <w:rPr>
      <w:color w:val="800080" w:themeColor="followedHyperlink"/>
      <w:u w:val="single"/>
    </w:rPr>
  </w:style>
  <w:style w:type="paragraph" w:styleId="NoSpacing">
    <w:name w:val="No Spacing"/>
    <w:uiPriority w:val="1"/>
    <w:qFormat/>
    <w:rsid w:val="001F5935"/>
    <w:pPr>
      <w:spacing w:after="0" w:line="240" w:lineRule="auto"/>
    </w:pPr>
  </w:style>
  <w:style w:type="character" w:styleId="CommentReference">
    <w:name w:val="annotation reference"/>
    <w:basedOn w:val="DefaultParagraphFont"/>
    <w:uiPriority w:val="99"/>
    <w:semiHidden/>
    <w:unhideWhenUsed/>
    <w:rsid w:val="00A326A2"/>
    <w:rPr>
      <w:sz w:val="16"/>
      <w:szCs w:val="16"/>
    </w:rPr>
  </w:style>
  <w:style w:type="paragraph" w:styleId="CommentText">
    <w:name w:val="annotation text"/>
    <w:basedOn w:val="Normal"/>
    <w:link w:val="CommentTextChar"/>
    <w:uiPriority w:val="99"/>
    <w:semiHidden/>
    <w:unhideWhenUsed/>
    <w:rsid w:val="00A326A2"/>
    <w:pPr>
      <w:spacing w:line="240" w:lineRule="auto"/>
    </w:pPr>
    <w:rPr>
      <w:sz w:val="20"/>
      <w:szCs w:val="20"/>
    </w:rPr>
  </w:style>
  <w:style w:type="character" w:customStyle="1" w:styleId="CommentTextChar">
    <w:name w:val="Comment Text Char"/>
    <w:basedOn w:val="DefaultParagraphFont"/>
    <w:link w:val="CommentText"/>
    <w:uiPriority w:val="99"/>
    <w:semiHidden/>
    <w:rsid w:val="00A326A2"/>
    <w:rPr>
      <w:sz w:val="20"/>
      <w:szCs w:val="20"/>
    </w:rPr>
  </w:style>
  <w:style w:type="paragraph" w:styleId="CommentSubject">
    <w:name w:val="annotation subject"/>
    <w:basedOn w:val="CommentText"/>
    <w:next w:val="CommentText"/>
    <w:link w:val="CommentSubjectChar"/>
    <w:uiPriority w:val="99"/>
    <w:semiHidden/>
    <w:unhideWhenUsed/>
    <w:rsid w:val="00A326A2"/>
    <w:rPr>
      <w:b/>
      <w:bCs/>
    </w:rPr>
  </w:style>
  <w:style w:type="character" w:customStyle="1" w:styleId="CommentSubjectChar">
    <w:name w:val="Comment Subject Char"/>
    <w:basedOn w:val="CommentTextChar"/>
    <w:link w:val="CommentSubject"/>
    <w:uiPriority w:val="99"/>
    <w:semiHidden/>
    <w:rsid w:val="00A326A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41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5A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76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24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404"/>
  </w:style>
  <w:style w:type="paragraph" w:styleId="Footer">
    <w:name w:val="footer"/>
    <w:basedOn w:val="Normal"/>
    <w:link w:val="FooterChar"/>
    <w:uiPriority w:val="99"/>
    <w:unhideWhenUsed/>
    <w:rsid w:val="00CC24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404"/>
  </w:style>
  <w:style w:type="character" w:customStyle="1" w:styleId="Heading1Char">
    <w:name w:val="Heading 1 Char"/>
    <w:basedOn w:val="DefaultParagraphFont"/>
    <w:link w:val="Heading1"/>
    <w:uiPriority w:val="9"/>
    <w:rsid w:val="00EC410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C4100"/>
    <w:pPr>
      <w:outlineLvl w:val="9"/>
    </w:pPr>
  </w:style>
  <w:style w:type="paragraph" w:styleId="BalloonText">
    <w:name w:val="Balloon Text"/>
    <w:basedOn w:val="Normal"/>
    <w:link w:val="BalloonTextChar"/>
    <w:uiPriority w:val="99"/>
    <w:semiHidden/>
    <w:unhideWhenUsed/>
    <w:rsid w:val="00EC4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100"/>
    <w:rPr>
      <w:rFonts w:ascii="Tahoma" w:hAnsi="Tahoma" w:cs="Tahoma"/>
      <w:sz w:val="16"/>
      <w:szCs w:val="16"/>
    </w:rPr>
  </w:style>
  <w:style w:type="paragraph" w:styleId="ListParagraph">
    <w:name w:val="List Paragraph"/>
    <w:basedOn w:val="Normal"/>
    <w:uiPriority w:val="34"/>
    <w:qFormat/>
    <w:rsid w:val="00EC4100"/>
    <w:pPr>
      <w:ind w:left="720"/>
      <w:contextualSpacing/>
    </w:pPr>
  </w:style>
  <w:style w:type="paragraph" w:styleId="TOC1">
    <w:name w:val="toc 1"/>
    <w:basedOn w:val="Normal"/>
    <w:next w:val="Normal"/>
    <w:autoRedefine/>
    <w:uiPriority w:val="39"/>
    <w:unhideWhenUsed/>
    <w:rsid w:val="009B7D4F"/>
    <w:pPr>
      <w:spacing w:after="100"/>
    </w:pPr>
  </w:style>
  <w:style w:type="character" w:styleId="Hyperlink">
    <w:name w:val="Hyperlink"/>
    <w:basedOn w:val="DefaultParagraphFont"/>
    <w:uiPriority w:val="99"/>
    <w:unhideWhenUsed/>
    <w:rsid w:val="009B7D4F"/>
    <w:rPr>
      <w:color w:val="0000FF" w:themeColor="hyperlink"/>
      <w:u w:val="single"/>
    </w:rPr>
  </w:style>
  <w:style w:type="table" w:styleId="TableGrid">
    <w:name w:val="Table Grid"/>
    <w:basedOn w:val="TableNormal"/>
    <w:uiPriority w:val="59"/>
    <w:rsid w:val="002D1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35A0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035A04"/>
    <w:pPr>
      <w:spacing w:after="100"/>
      <w:ind w:left="220"/>
    </w:pPr>
  </w:style>
  <w:style w:type="paragraph" w:styleId="BodyText">
    <w:name w:val="Body Text"/>
    <w:basedOn w:val="Normal"/>
    <w:link w:val="BodyTextChar"/>
    <w:uiPriority w:val="1"/>
    <w:qFormat/>
    <w:rsid w:val="006C76B4"/>
    <w:pPr>
      <w:widowControl w:val="0"/>
      <w:autoSpaceDE w:val="0"/>
      <w:autoSpaceDN w:val="0"/>
      <w:spacing w:after="0" w:line="240" w:lineRule="auto"/>
    </w:pPr>
    <w:rPr>
      <w:rFonts w:ascii="Calibri" w:eastAsia="Calibri" w:hAnsi="Calibri" w:cs="Calibri"/>
      <w:sz w:val="28"/>
      <w:szCs w:val="28"/>
    </w:rPr>
  </w:style>
  <w:style w:type="character" w:customStyle="1" w:styleId="BodyTextChar">
    <w:name w:val="Body Text Char"/>
    <w:basedOn w:val="DefaultParagraphFont"/>
    <w:link w:val="BodyText"/>
    <w:uiPriority w:val="1"/>
    <w:rsid w:val="006C76B4"/>
    <w:rPr>
      <w:rFonts w:ascii="Calibri" w:eastAsia="Calibri" w:hAnsi="Calibri" w:cs="Calibri"/>
      <w:sz w:val="28"/>
      <w:szCs w:val="28"/>
    </w:rPr>
  </w:style>
  <w:style w:type="character" w:customStyle="1" w:styleId="Heading3Char">
    <w:name w:val="Heading 3 Char"/>
    <w:basedOn w:val="DefaultParagraphFont"/>
    <w:link w:val="Heading3"/>
    <w:uiPriority w:val="9"/>
    <w:rsid w:val="006C76B4"/>
    <w:rPr>
      <w:rFonts w:asciiTheme="majorHAnsi" w:eastAsiaTheme="majorEastAsia" w:hAnsiTheme="majorHAnsi" w:cstheme="majorBidi"/>
      <w:b/>
      <w:bCs/>
      <w:color w:val="4F81BD" w:themeColor="accent1"/>
      <w:lang w:val="en-AU" w:eastAsia="en-AU"/>
    </w:rPr>
  </w:style>
  <w:style w:type="paragraph" w:customStyle="1" w:styleId="CoverSubHeading">
    <w:name w:val="Cover Sub Heading"/>
    <w:autoRedefine/>
    <w:qFormat/>
    <w:rsid w:val="00EC2993"/>
    <w:pPr>
      <w:spacing w:after="0" w:line="240" w:lineRule="auto"/>
    </w:pPr>
    <w:rPr>
      <w:rFonts w:ascii="Arial" w:hAnsi="Arial" w:cs="Arial Bold"/>
      <w:bCs/>
      <w:color w:val="0378AE"/>
      <w:sz w:val="44"/>
      <w:szCs w:val="44"/>
    </w:rPr>
  </w:style>
  <w:style w:type="paragraph" w:customStyle="1" w:styleId="CoverHeading">
    <w:name w:val="Cover Heading"/>
    <w:qFormat/>
    <w:rsid w:val="00EC2993"/>
    <w:pPr>
      <w:spacing w:after="0" w:line="240" w:lineRule="auto"/>
    </w:pPr>
    <w:rPr>
      <w:rFonts w:ascii="Arial" w:hAnsi="Arial" w:cs="Arial Bold"/>
      <w:b/>
      <w:bCs/>
      <w:color w:val="0078AE"/>
      <w:sz w:val="64"/>
      <w:szCs w:val="64"/>
    </w:rPr>
  </w:style>
  <w:style w:type="table" w:customStyle="1" w:styleId="GridTable4-Accent31">
    <w:name w:val="Grid Table 4 - Accent 31"/>
    <w:basedOn w:val="TableNormal"/>
    <w:uiPriority w:val="49"/>
    <w:rsid w:val="00EC2993"/>
    <w:pPr>
      <w:spacing w:after="0" w:line="240" w:lineRule="auto"/>
    </w:pPr>
    <w:rPr>
      <w:sz w:val="24"/>
      <w:szCs w:val="24"/>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Tablerowheadings">
    <w:name w:val="Table row headings"/>
    <w:basedOn w:val="Normal"/>
    <w:link w:val="TablerowheadingsChar"/>
    <w:autoRedefine/>
    <w:qFormat/>
    <w:rsid w:val="00EC2993"/>
    <w:pPr>
      <w:spacing w:after="0"/>
    </w:pPr>
    <w:rPr>
      <w:rFonts w:ascii="Arial" w:hAnsi="Arial" w:cs="Arial"/>
      <w:bCs/>
      <w:sz w:val="24"/>
      <w:szCs w:val="24"/>
    </w:rPr>
  </w:style>
  <w:style w:type="character" w:customStyle="1" w:styleId="TablerowheadingsChar">
    <w:name w:val="Table row headings Char"/>
    <w:basedOn w:val="DefaultParagraphFont"/>
    <w:link w:val="Tablerowheadings"/>
    <w:rsid w:val="00EC2993"/>
    <w:rPr>
      <w:rFonts w:ascii="Arial" w:eastAsiaTheme="minorEastAsia" w:hAnsi="Arial" w:cs="Arial"/>
      <w:bCs/>
      <w:sz w:val="24"/>
      <w:szCs w:val="24"/>
    </w:rPr>
  </w:style>
  <w:style w:type="table" w:customStyle="1" w:styleId="LightShading-Accent11">
    <w:name w:val="Light Shading - Accent 11"/>
    <w:basedOn w:val="TableNormal"/>
    <w:uiPriority w:val="60"/>
    <w:rsid w:val="00582D6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5C16C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E5075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0C5C1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C5C14"/>
    <w:rPr>
      <w:i/>
      <w:iCs/>
    </w:rPr>
  </w:style>
  <w:style w:type="character" w:styleId="Strong">
    <w:name w:val="Strong"/>
    <w:basedOn w:val="DefaultParagraphFont"/>
    <w:uiPriority w:val="22"/>
    <w:qFormat/>
    <w:rsid w:val="0096608E"/>
    <w:rPr>
      <w:b/>
      <w:bCs/>
    </w:rPr>
  </w:style>
  <w:style w:type="table" w:customStyle="1" w:styleId="TableGrid1">
    <w:name w:val="Table Grid1"/>
    <w:basedOn w:val="TableNormal"/>
    <w:next w:val="TableGrid"/>
    <w:uiPriority w:val="59"/>
    <w:rsid w:val="005E7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E7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E7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rteelement-p">
    <w:name w:val="ms-rteelement-p"/>
    <w:basedOn w:val="Normal"/>
    <w:rsid w:val="00F616D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A4727"/>
    <w:rPr>
      <w:color w:val="800080" w:themeColor="followedHyperlink"/>
      <w:u w:val="single"/>
    </w:rPr>
  </w:style>
  <w:style w:type="paragraph" w:styleId="NoSpacing">
    <w:name w:val="No Spacing"/>
    <w:uiPriority w:val="1"/>
    <w:qFormat/>
    <w:rsid w:val="001F5935"/>
    <w:pPr>
      <w:spacing w:after="0" w:line="240" w:lineRule="auto"/>
    </w:pPr>
  </w:style>
  <w:style w:type="character" w:styleId="CommentReference">
    <w:name w:val="annotation reference"/>
    <w:basedOn w:val="DefaultParagraphFont"/>
    <w:uiPriority w:val="99"/>
    <w:semiHidden/>
    <w:unhideWhenUsed/>
    <w:rsid w:val="00A326A2"/>
    <w:rPr>
      <w:sz w:val="16"/>
      <w:szCs w:val="16"/>
    </w:rPr>
  </w:style>
  <w:style w:type="paragraph" w:styleId="CommentText">
    <w:name w:val="annotation text"/>
    <w:basedOn w:val="Normal"/>
    <w:link w:val="CommentTextChar"/>
    <w:uiPriority w:val="99"/>
    <w:semiHidden/>
    <w:unhideWhenUsed/>
    <w:rsid w:val="00A326A2"/>
    <w:pPr>
      <w:spacing w:line="240" w:lineRule="auto"/>
    </w:pPr>
    <w:rPr>
      <w:sz w:val="20"/>
      <w:szCs w:val="20"/>
    </w:rPr>
  </w:style>
  <w:style w:type="character" w:customStyle="1" w:styleId="CommentTextChar">
    <w:name w:val="Comment Text Char"/>
    <w:basedOn w:val="DefaultParagraphFont"/>
    <w:link w:val="CommentText"/>
    <w:uiPriority w:val="99"/>
    <w:semiHidden/>
    <w:rsid w:val="00A326A2"/>
    <w:rPr>
      <w:sz w:val="20"/>
      <w:szCs w:val="20"/>
    </w:rPr>
  </w:style>
  <w:style w:type="paragraph" w:styleId="CommentSubject">
    <w:name w:val="annotation subject"/>
    <w:basedOn w:val="CommentText"/>
    <w:next w:val="CommentText"/>
    <w:link w:val="CommentSubjectChar"/>
    <w:uiPriority w:val="99"/>
    <w:semiHidden/>
    <w:unhideWhenUsed/>
    <w:rsid w:val="00A326A2"/>
    <w:rPr>
      <w:b/>
      <w:bCs/>
    </w:rPr>
  </w:style>
  <w:style w:type="character" w:customStyle="1" w:styleId="CommentSubjectChar">
    <w:name w:val="Comment Subject Char"/>
    <w:basedOn w:val="CommentTextChar"/>
    <w:link w:val="CommentSubject"/>
    <w:uiPriority w:val="99"/>
    <w:semiHidden/>
    <w:rsid w:val="00A326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791760">
      <w:bodyDiv w:val="1"/>
      <w:marLeft w:val="0"/>
      <w:marRight w:val="0"/>
      <w:marTop w:val="0"/>
      <w:marBottom w:val="0"/>
      <w:divBdr>
        <w:top w:val="none" w:sz="0" w:space="0" w:color="auto"/>
        <w:left w:val="none" w:sz="0" w:space="0" w:color="auto"/>
        <w:bottom w:val="none" w:sz="0" w:space="0" w:color="auto"/>
        <w:right w:val="none" w:sz="0" w:space="0" w:color="auto"/>
      </w:divBdr>
      <w:divsChild>
        <w:div w:id="1332490287">
          <w:marLeft w:val="0"/>
          <w:marRight w:val="0"/>
          <w:marTop w:val="125"/>
          <w:marBottom w:val="125"/>
          <w:divBdr>
            <w:top w:val="none" w:sz="0" w:space="0" w:color="auto"/>
            <w:left w:val="none" w:sz="0" w:space="0" w:color="auto"/>
            <w:bottom w:val="none" w:sz="0" w:space="0" w:color="auto"/>
            <w:right w:val="none" w:sz="0" w:space="0" w:color="auto"/>
          </w:divBdr>
          <w:divsChild>
            <w:div w:id="125640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13680">
      <w:bodyDiv w:val="1"/>
      <w:marLeft w:val="0"/>
      <w:marRight w:val="0"/>
      <w:marTop w:val="0"/>
      <w:marBottom w:val="0"/>
      <w:divBdr>
        <w:top w:val="none" w:sz="0" w:space="0" w:color="auto"/>
        <w:left w:val="none" w:sz="0" w:space="0" w:color="auto"/>
        <w:bottom w:val="none" w:sz="0" w:space="0" w:color="auto"/>
        <w:right w:val="none" w:sz="0" w:space="0" w:color="auto"/>
      </w:divBdr>
    </w:div>
    <w:div w:id="562374682">
      <w:bodyDiv w:val="1"/>
      <w:marLeft w:val="0"/>
      <w:marRight w:val="0"/>
      <w:marTop w:val="0"/>
      <w:marBottom w:val="0"/>
      <w:divBdr>
        <w:top w:val="none" w:sz="0" w:space="0" w:color="auto"/>
        <w:left w:val="none" w:sz="0" w:space="0" w:color="auto"/>
        <w:bottom w:val="none" w:sz="0" w:space="0" w:color="auto"/>
        <w:right w:val="none" w:sz="0" w:space="0" w:color="auto"/>
      </w:divBdr>
    </w:div>
    <w:div w:id="775758103">
      <w:bodyDiv w:val="1"/>
      <w:marLeft w:val="0"/>
      <w:marRight w:val="0"/>
      <w:marTop w:val="0"/>
      <w:marBottom w:val="0"/>
      <w:divBdr>
        <w:top w:val="none" w:sz="0" w:space="0" w:color="auto"/>
        <w:left w:val="none" w:sz="0" w:space="0" w:color="auto"/>
        <w:bottom w:val="none" w:sz="0" w:space="0" w:color="auto"/>
        <w:right w:val="none" w:sz="0" w:space="0" w:color="auto"/>
      </w:divBdr>
    </w:div>
    <w:div w:id="862790260">
      <w:bodyDiv w:val="1"/>
      <w:marLeft w:val="0"/>
      <w:marRight w:val="0"/>
      <w:marTop w:val="0"/>
      <w:marBottom w:val="0"/>
      <w:divBdr>
        <w:top w:val="none" w:sz="0" w:space="0" w:color="auto"/>
        <w:left w:val="none" w:sz="0" w:space="0" w:color="auto"/>
        <w:bottom w:val="none" w:sz="0" w:space="0" w:color="auto"/>
        <w:right w:val="none" w:sz="0" w:space="0" w:color="auto"/>
      </w:divBdr>
    </w:div>
    <w:div w:id="1241329972">
      <w:bodyDiv w:val="1"/>
      <w:marLeft w:val="0"/>
      <w:marRight w:val="0"/>
      <w:marTop w:val="0"/>
      <w:marBottom w:val="0"/>
      <w:divBdr>
        <w:top w:val="none" w:sz="0" w:space="0" w:color="auto"/>
        <w:left w:val="none" w:sz="0" w:space="0" w:color="auto"/>
        <w:bottom w:val="none" w:sz="0" w:space="0" w:color="auto"/>
        <w:right w:val="none" w:sz="0" w:space="0" w:color="auto"/>
      </w:divBdr>
    </w:div>
    <w:div w:id="1469126032">
      <w:bodyDiv w:val="1"/>
      <w:marLeft w:val="0"/>
      <w:marRight w:val="0"/>
      <w:marTop w:val="0"/>
      <w:marBottom w:val="0"/>
      <w:divBdr>
        <w:top w:val="none" w:sz="0" w:space="0" w:color="auto"/>
        <w:left w:val="none" w:sz="0" w:space="0" w:color="auto"/>
        <w:bottom w:val="none" w:sz="0" w:space="0" w:color="auto"/>
        <w:right w:val="none" w:sz="0" w:space="0" w:color="auto"/>
      </w:divBdr>
      <w:divsChild>
        <w:div w:id="1544292388">
          <w:marLeft w:val="0"/>
          <w:marRight w:val="0"/>
          <w:marTop w:val="0"/>
          <w:marBottom w:val="0"/>
          <w:divBdr>
            <w:top w:val="none" w:sz="0" w:space="0" w:color="auto"/>
            <w:left w:val="none" w:sz="0" w:space="0" w:color="auto"/>
            <w:bottom w:val="none" w:sz="0" w:space="0" w:color="auto"/>
            <w:right w:val="none" w:sz="0" w:space="0" w:color="auto"/>
          </w:divBdr>
          <w:divsChild>
            <w:div w:id="1139105791">
              <w:marLeft w:val="0"/>
              <w:marRight w:val="0"/>
              <w:marTop w:val="0"/>
              <w:marBottom w:val="0"/>
              <w:divBdr>
                <w:top w:val="none" w:sz="0" w:space="0" w:color="auto"/>
                <w:left w:val="none" w:sz="0" w:space="0" w:color="auto"/>
                <w:bottom w:val="none" w:sz="0" w:space="0" w:color="auto"/>
                <w:right w:val="none" w:sz="0" w:space="0" w:color="auto"/>
              </w:divBdr>
            </w:div>
          </w:divsChild>
        </w:div>
        <w:div w:id="461845373">
          <w:marLeft w:val="0"/>
          <w:marRight w:val="0"/>
          <w:marTop w:val="0"/>
          <w:marBottom w:val="0"/>
          <w:divBdr>
            <w:top w:val="none" w:sz="0" w:space="0" w:color="auto"/>
            <w:left w:val="none" w:sz="0" w:space="0" w:color="auto"/>
            <w:bottom w:val="none" w:sz="0" w:space="0" w:color="auto"/>
            <w:right w:val="none" w:sz="0" w:space="0" w:color="auto"/>
          </w:divBdr>
          <w:divsChild>
            <w:div w:id="115425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1246">
      <w:bodyDiv w:val="1"/>
      <w:marLeft w:val="0"/>
      <w:marRight w:val="0"/>
      <w:marTop w:val="0"/>
      <w:marBottom w:val="0"/>
      <w:divBdr>
        <w:top w:val="none" w:sz="0" w:space="0" w:color="auto"/>
        <w:left w:val="none" w:sz="0" w:space="0" w:color="auto"/>
        <w:bottom w:val="none" w:sz="0" w:space="0" w:color="auto"/>
        <w:right w:val="none" w:sz="0" w:space="0" w:color="auto"/>
      </w:divBdr>
    </w:div>
    <w:div w:id="198353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administration@fmcwa.com.au" TargetMode="External"/><Relationship Id="rId26" Type="http://schemas.openxmlformats.org/officeDocument/2006/relationships/hyperlink" Target="http://www.connecting4kids.com" TargetMode="External"/><Relationship Id="rId39" Type="http://schemas.openxmlformats.org/officeDocument/2006/relationships/hyperlink" Target="http://scanlonfoundation.org.au/socialcohesion2017/" TargetMode="External"/><Relationship Id="rId3" Type="http://schemas.openxmlformats.org/officeDocument/2006/relationships/styles" Target="styles.xml"/><Relationship Id="rId21" Type="http://schemas.openxmlformats.org/officeDocument/2006/relationships/hyperlink" Target="http://www.yangebupfamilycentre.org" TargetMode="External"/><Relationship Id="rId34" Type="http://schemas.openxmlformats.org/officeDocument/2006/relationships/hyperlink" Target="https://comment.cockburn.wa.gov.au/" TargetMode="External"/><Relationship Id="rId42"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fmcwa.com.au" TargetMode="External"/><Relationship Id="rId25" Type="http://schemas.openxmlformats.org/officeDocument/2006/relationships/hyperlink" Target="https://www.agedcareguide.com.au/silver-chain-fremantle-social-centre" TargetMode="External"/><Relationship Id="rId33" Type="http://schemas.openxmlformats.org/officeDocument/2006/relationships/image" Target="media/image8.jpeg"/><Relationship Id="rId38" Type="http://schemas.openxmlformats.org/officeDocument/2006/relationships/hyperlink" Target="https://www.omi.wa.gov.au" TargetMode="External"/><Relationship Id="rId2" Type="http://schemas.openxmlformats.org/officeDocument/2006/relationships/numbering" Target="numbering.xml"/><Relationship Id="rId16" Type="http://schemas.openxmlformats.org/officeDocument/2006/relationships/hyperlink" Target="mailto:customer@cockburn.wa.gov.au" TargetMode="External"/><Relationship Id="rId20" Type="http://schemas.openxmlformats.org/officeDocument/2006/relationships/hyperlink" Target="mailto:otteyfam@bigpond.net.au" TargetMode="External"/><Relationship Id="rId29" Type="http://schemas.openxmlformats.org/officeDocument/2006/relationships/hyperlink" Target="mailto:enquiries@fwhc.org.au" TargetMode="External"/><Relationship Id="rId41"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fremantle@palmerston.org.au" TargetMode="External"/><Relationship Id="rId32" Type="http://schemas.openxmlformats.org/officeDocument/2006/relationships/image" Target="media/image7.png"/><Relationship Id="rId37" Type="http://schemas.openxmlformats.org/officeDocument/2006/relationships/hyperlink" Target="https://welcomingcities.org.au/wp-content/uploads/2018/03/AustralianStandardWC_digital_2_0.pdf" TargetMode="External"/><Relationship Id="rId40" Type="http://schemas.openxmlformats.org/officeDocument/2006/relationships/hyperlink" Target="https://www.hume.vic.gov.au/files/sharedassets/hume_website/business/hcc3689_localjobshandbook_web_enabled_final.pdf"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palmerston.org.au/contact/smcds-fremantle" TargetMode="External"/><Relationship Id="rId28" Type="http://schemas.openxmlformats.org/officeDocument/2006/relationships/hyperlink" Target="http://www.fwhc.org.au" TargetMode="External"/><Relationship Id="rId36" Type="http://schemas.openxmlformats.org/officeDocument/2006/relationships/hyperlink" Target="https://welcomingcities.org.au" TargetMode="External"/><Relationship Id="rId10" Type="http://schemas.openxmlformats.org/officeDocument/2006/relationships/image" Target="media/image2.png"/><Relationship Id="rId19" Type="http://schemas.openxmlformats.org/officeDocument/2006/relationships/hyperlink" Target="http://www.otteycentre.org" TargetMode="External"/><Relationship Id="rId31" Type="http://schemas.openxmlformats.org/officeDocument/2006/relationships/image" Target="media/image6.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hyperlink" Target="mailto:info@yangebupfamilycentre.org" TargetMode="External"/><Relationship Id="rId27" Type="http://schemas.openxmlformats.org/officeDocument/2006/relationships/hyperlink" Target="mailto:info@connecting4kids.com.au" TargetMode="External"/><Relationship Id="rId30" Type="http://schemas.openxmlformats.org/officeDocument/2006/relationships/hyperlink" Target="mailto:comment@cockburn.wa.gov.au" TargetMode="External"/><Relationship Id="rId35" Type="http://schemas.openxmlformats.org/officeDocument/2006/relationships/hyperlink" Target="https://profile.id.com.au/cockburn/ancestry"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8A947C-C59D-4ABB-8396-B95113CE8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10683</Words>
  <Characters>63575</Characters>
  <Application>Microsoft Office Word</Application>
  <DocSecurity>0</DocSecurity>
  <Lines>2655</Lines>
  <Paragraphs>1244</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73674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Gail Bowman</cp:lastModifiedBy>
  <cp:revision>4</cp:revision>
  <cp:lastPrinted>2018-09-03T09:08:00Z</cp:lastPrinted>
  <dcterms:created xsi:type="dcterms:W3CDTF">2018-08-27T01:40:00Z</dcterms:created>
  <dcterms:modified xsi:type="dcterms:W3CDTF">2018-09-03T09:09:00Z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