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0F79" w14:textId="2E88EB12" w:rsidR="00DD2318" w:rsidRDefault="00DD2318" w:rsidP="00DD2318">
      <w:pPr>
        <w:pStyle w:val="Title"/>
      </w:pPr>
      <w:r>
        <w:rPr>
          <w:b/>
        </w:rPr>
        <w:t xml:space="preserve">Policy </w:t>
      </w:r>
      <w:r>
        <w:rPr>
          <w:b/>
        </w:rPr>
        <w:br/>
      </w:r>
      <w:r w:rsidR="0087752C">
        <w:t>Work Health</w:t>
      </w:r>
      <w:r w:rsidR="003B780D">
        <w:t>, Safety</w:t>
      </w:r>
      <w:r w:rsidR="0087752C">
        <w:t xml:space="preserve"> and </w:t>
      </w:r>
      <w:r w:rsidR="003B780D">
        <w:t>Wellbeing</w:t>
      </w:r>
    </w:p>
    <w:p w14:paraId="75B2510C" w14:textId="77777777" w:rsidR="001F7EFD" w:rsidRPr="00DD2318" w:rsidRDefault="001F7EFD" w:rsidP="00DD2318">
      <w:pPr>
        <w:pStyle w:val="Title"/>
        <w:rPr>
          <w:b/>
          <w:caps/>
        </w:rPr>
      </w:pPr>
    </w:p>
    <w:p w14:paraId="54DC2D1F" w14:textId="77777777" w:rsidR="002638F1" w:rsidRPr="00BE7362" w:rsidRDefault="001846A8" w:rsidP="001846A8">
      <w:pPr>
        <w:pStyle w:val="Heading1"/>
        <w:rPr>
          <w:color w:val="auto"/>
        </w:rPr>
      </w:pPr>
      <w:r w:rsidRPr="00BE7362">
        <w:rPr>
          <w:color w:val="auto"/>
        </w:rPr>
        <w:t>Policy Type</w:t>
      </w:r>
    </w:p>
    <w:p w14:paraId="1DBBF088" w14:textId="295609E9" w:rsidR="001846A8" w:rsidRDefault="00C62DBE" w:rsidP="001846A8">
      <w:pPr>
        <w:pStyle w:val="Subtitle"/>
      </w:pPr>
      <w:r>
        <w:t>Council</w:t>
      </w:r>
    </w:p>
    <w:p w14:paraId="4E0744F5" w14:textId="77777777" w:rsidR="001846A8" w:rsidRDefault="001846A8" w:rsidP="001846A8"/>
    <w:p w14:paraId="07ED43A6" w14:textId="77777777" w:rsidR="001846A8" w:rsidRPr="00BE7362" w:rsidRDefault="001846A8" w:rsidP="001846A8">
      <w:pPr>
        <w:pStyle w:val="Heading1"/>
        <w:rPr>
          <w:color w:val="auto"/>
        </w:rPr>
      </w:pPr>
      <w:r w:rsidRPr="00BE7362">
        <w:rPr>
          <w:color w:val="auto"/>
        </w:rPr>
        <w:t>Policy Purpose</w:t>
      </w:r>
    </w:p>
    <w:p w14:paraId="3448E636" w14:textId="014D56A6" w:rsidR="001846A8" w:rsidRDefault="001846A8" w:rsidP="001846A8">
      <w:r w:rsidRPr="0041442B">
        <w:t>Th</w:t>
      </w:r>
      <w:r w:rsidR="009A1C00">
        <w:t>e</w:t>
      </w:r>
      <w:r w:rsidRPr="0041442B">
        <w:t xml:space="preserve"> </w:t>
      </w:r>
      <w:r w:rsidR="0041442B" w:rsidRPr="0041442B">
        <w:t xml:space="preserve">purpose of the Work Health, Safety and Wellbeing </w:t>
      </w:r>
      <w:r w:rsidRPr="0041442B">
        <w:t xml:space="preserve">Policy </w:t>
      </w:r>
      <w:r w:rsidR="0041442B" w:rsidRPr="0041442B">
        <w:t xml:space="preserve">is to </w:t>
      </w:r>
      <w:r w:rsidR="003B780D" w:rsidRPr="0041442B">
        <w:t xml:space="preserve">outline the City of Cockburn’s </w:t>
      </w:r>
      <w:r w:rsidR="0041442B" w:rsidRPr="0041442B">
        <w:t xml:space="preserve">(the City) </w:t>
      </w:r>
      <w:r w:rsidR="003B780D" w:rsidRPr="0041442B">
        <w:t>commitment to work health, safety and wellbeing for everyone in our workplaces</w:t>
      </w:r>
      <w:r w:rsidR="0041442B" w:rsidRPr="0041442B">
        <w:t xml:space="preserve"> so everybody can be safe, </w:t>
      </w:r>
      <w:r w:rsidR="009A1C00" w:rsidRPr="0041442B">
        <w:t>every day</w:t>
      </w:r>
      <w:r w:rsidR="003B780D" w:rsidRPr="0041442B">
        <w:t xml:space="preserve">. </w:t>
      </w:r>
      <w:r w:rsidR="0041442B" w:rsidRPr="0041442B">
        <w:t>The Policy details our guiding principles and the specific expectations we have for People Leaders and Workers.</w:t>
      </w:r>
      <w:r w:rsidR="0041442B">
        <w:t xml:space="preserve"> </w:t>
      </w:r>
    </w:p>
    <w:p w14:paraId="6BB47437" w14:textId="77777777" w:rsidR="001846A8" w:rsidRDefault="001846A8" w:rsidP="001846A8"/>
    <w:p w14:paraId="04DB5094" w14:textId="77777777" w:rsidR="001846A8" w:rsidRPr="00BE7362" w:rsidRDefault="001846A8" w:rsidP="001846A8">
      <w:pPr>
        <w:pStyle w:val="Heading1"/>
        <w:rPr>
          <w:color w:val="auto"/>
        </w:rPr>
      </w:pPr>
      <w:r w:rsidRPr="00BE7362">
        <w:rPr>
          <w:color w:val="auto"/>
        </w:rPr>
        <w:t>Policy Statement</w:t>
      </w:r>
    </w:p>
    <w:p w14:paraId="190FAA7B" w14:textId="2687D0E9" w:rsidR="0087752C" w:rsidRDefault="0087752C" w:rsidP="0087752C">
      <w:bookmarkStart w:id="0" w:name="_Hlk81383532"/>
      <w:r w:rsidRPr="003718D4">
        <w:t>The City of Cockburn</w:t>
      </w:r>
      <w:r w:rsidR="0041442B">
        <w:t xml:space="preserve"> </w:t>
      </w:r>
      <w:r w:rsidRPr="003718D4">
        <w:t>is dedicated to safeguarding the health, safety and wellbeing of everyone in our workplaces</w:t>
      </w:r>
      <w:r w:rsidR="00C8500D">
        <w:t xml:space="preserve"> - </w:t>
      </w:r>
      <w:r w:rsidRPr="003718D4">
        <w:t xml:space="preserve">including employees, </w:t>
      </w:r>
      <w:r w:rsidR="00764647">
        <w:t xml:space="preserve">elected members, </w:t>
      </w:r>
      <w:r w:rsidRPr="003718D4">
        <w:t>contractors, volunteers and visitors</w:t>
      </w:r>
      <w:r>
        <w:t xml:space="preserve"> - </w:t>
      </w:r>
      <w:r w:rsidRPr="003718D4">
        <w:t xml:space="preserve">by </w:t>
      </w:r>
      <w:r>
        <w:t>providing</w:t>
      </w:r>
      <w:r w:rsidRPr="003718D4">
        <w:t xml:space="preserve"> supportive environments that are both physically and psychologically safe.</w:t>
      </w:r>
    </w:p>
    <w:p w14:paraId="725E1515" w14:textId="77777777" w:rsidR="0087752C" w:rsidRDefault="0087752C" w:rsidP="0087752C"/>
    <w:p w14:paraId="70706875" w14:textId="77777777" w:rsidR="000F1664" w:rsidRDefault="0087752C" w:rsidP="0087752C">
      <w:r w:rsidRPr="003718D4">
        <w:t>We recognise that safety is a shared responsibility and affirm that every individual has the right to return home safely each day.</w:t>
      </w:r>
      <w:r>
        <w:t xml:space="preserve"> The</w:t>
      </w:r>
      <w:r w:rsidRPr="003718D4">
        <w:t xml:space="preserve"> City values wellbeing and fosters a culture defined by safety, respect and inclusion. </w:t>
      </w:r>
    </w:p>
    <w:p w14:paraId="55FE1507" w14:textId="77777777" w:rsidR="000F1664" w:rsidRDefault="000F1664" w:rsidP="0087752C"/>
    <w:p w14:paraId="283FAA70" w14:textId="6CCD70F5" w:rsidR="0087752C" w:rsidRDefault="0087752C" w:rsidP="0087752C">
      <w:r w:rsidRPr="003718D4">
        <w:t xml:space="preserve">Our goal is for </w:t>
      </w:r>
      <w:r w:rsidRPr="000F1664">
        <w:rPr>
          <w:b/>
          <w:bCs/>
        </w:rPr>
        <w:t xml:space="preserve">Everybody to Be Safe, </w:t>
      </w:r>
      <w:r w:rsidR="009A1C00" w:rsidRPr="000F1664">
        <w:rPr>
          <w:b/>
          <w:bCs/>
        </w:rPr>
        <w:t xml:space="preserve">Every </w:t>
      </w:r>
      <w:r w:rsidR="00B52423">
        <w:rPr>
          <w:b/>
          <w:bCs/>
        </w:rPr>
        <w:t>D</w:t>
      </w:r>
      <w:r w:rsidR="009A1C00" w:rsidRPr="000F1664">
        <w:rPr>
          <w:b/>
          <w:bCs/>
        </w:rPr>
        <w:t>ay</w:t>
      </w:r>
      <w:r w:rsidRPr="003718D4">
        <w:t>.</w:t>
      </w:r>
    </w:p>
    <w:p w14:paraId="401BBFD1" w14:textId="77777777" w:rsidR="0087752C" w:rsidRDefault="0087752C" w:rsidP="0087752C"/>
    <w:p w14:paraId="6CDA3F04" w14:textId="77777777" w:rsidR="00EA34E3" w:rsidRPr="00FF0745" w:rsidRDefault="00EA34E3" w:rsidP="00FF0745">
      <w:pPr>
        <w:pStyle w:val="Subtitle"/>
        <w:rPr>
          <w:b/>
          <w:bCs/>
        </w:rPr>
      </w:pPr>
      <w:r w:rsidRPr="00FF0745">
        <w:rPr>
          <w:rStyle w:val="Hyperlink"/>
          <w:rFonts w:cs="Arial"/>
          <w:b/>
          <w:bCs/>
        </w:rPr>
        <w:t>Principles</w:t>
      </w:r>
    </w:p>
    <w:p w14:paraId="0BB06C1A" w14:textId="77777777" w:rsidR="00EA34E3" w:rsidRPr="00A2763E" w:rsidRDefault="00EA34E3" w:rsidP="00EA34E3">
      <w:pPr>
        <w:rPr>
          <w:rFonts w:cs="Arial"/>
        </w:rPr>
      </w:pPr>
    </w:p>
    <w:bookmarkEnd w:id="0"/>
    <w:p w14:paraId="30BDF9E0" w14:textId="77777777" w:rsidR="0087752C" w:rsidRDefault="0087752C" w:rsidP="0087752C">
      <w:r w:rsidRPr="003718D4">
        <w:t>To uphold our commitment, the City will:</w:t>
      </w:r>
    </w:p>
    <w:p w14:paraId="0327E6D0" w14:textId="77777777" w:rsidR="0087752C" w:rsidRDefault="0087752C" w:rsidP="000F1664">
      <w:pPr>
        <w:pStyle w:val="ListParagraph"/>
        <w:numPr>
          <w:ilvl w:val="0"/>
          <w:numId w:val="26"/>
        </w:numPr>
        <w:spacing w:before="240" w:after="160" w:line="259" w:lineRule="auto"/>
      </w:pPr>
      <w:r w:rsidRPr="003718D4">
        <w:t>Comply with relevant l</w:t>
      </w:r>
      <w:r>
        <w:t>egislation</w:t>
      </w:r>
    </w:p>
    <w:p w14:paraId="2CCE6446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 w:rsidRPr="003718D4">
        <w:t>Provide safe workplaces and fit-for-purpose systems of work</w:t>
      </w:r>
    </w:p>
    <w:p w14:paraId="04E99971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 w:rsidRPr="003718D4">
        <w:t>Deliver effective supervision, training, instruction and support so all workers are prepared to perform their duties safely</w:t>
      </w:r>
      <w:r>
        <w:t xml:space="preserve"> and with confidence</w:t>
      </w:r>
    </w:p>
    <w:p w14:paraId="10B03D86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 w:rsidRPr="003718D4">
        <w:t xml:space="preserve">Consult and communicate openly with workers </w:t>
      </w:r>
      <w:r>
        <w:t>on</w:t>
      </w:r>
      <w:r w:rsidRPr="003718D4">
        <w:t xml:space="preserve"> health, safety and wellbeing</w:t>
      </w:r>
      <w:r>
        <w:t xml:space="preserve"> matters</w:t>
      </w:r>
    </w:p>
    <w:p w14:paraId="5434FD5E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>
        <w:t>Encourage all workers to demonstrate behaviours aligned to the City’s Values</w:t>
      </w:r>
    </w:p>
    <w:p w14:paraId="0FE8E820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>
        <w:t>Allocate</w:t>
      </w:r>
      <w:r w:rsidRPr="003718D4">
        <w:t xml:space="preserve"> sufficient resources for achieving safety outcomes</w:t>
      </w:r>
    </w:p>
    <w:p w14:paraId="751DD975" w14:textId="77777777" w:rsidR="0087752C" w:rsidRDefault="0087752C" w:rsidP="0087752C">
      <w:pPr>
        <w:pStyle w:val="ListParagraph"/>
        <w:numPr>
          <w:ilvl w:val="0"/>
          <w:numId w:val="26"/>
        </w:numPr>
        <w:spacing w:after="160" w:line="259" w:lineRule="auto"/>
      </w:pPr>
      <w:r>
        <w:t>Manage risks p</w:t>
      </w:r>
      <w:r w:rsidRPr="003718D4">
        <w:t>roactively and strive for continuous improvement in safety systems and practices</w:t>
      </w:r>
      <w:r>
        <w:t>.</w:t>
      </w:r>
    </w:p>
    <w:p w14:paraId="152C426F" w14:textId="77777777" w:rsidR="0087752C" w:rsidRDefault="0087752C" w:rsidP="0087752C"/>
    <w:p w14:paraId="436E363B" w14:textId="77777777" w:rsidR="000F1664" w:rsidRDefault="000F1664" w:rsidP="0087752C"/>
    <w:p w14:paraId="452350E7" w14:textId="77777777" w:rsidR="000F1664" w:rsidRDefault="000F1664" w:rsidP="0087752C"/>
    <w:p w14:paraId="102702CF" w14:textId="77777777" w:rsidR="000F1664" w:rsidRDefault="000F1664" w:rsidP="0087752C"/>
    <w:p w14:paraId="724A934F" w14:textId="77777777" w:rsidR="000F1664" w:rsidRDefault="000F1664" w:rsidP="0087752C"/>
    <w:p w14:paraId="324371B7" w14:textId="77777777" w:rsidR="000F1664" w:rsidRDefault="000F1664" w:rsidP="0087752C"/>
    <w:p w14:paraId="5DFD6993" w14:textId="606E34AC" w:rsidR="0087752C" w:rsidRDefault="0087752C" w:rsidP="0087752C">
      <w:r w:rsidRPr="003718D4">
        <w:t>All workers at the City of Cockburn are empowered to:</w:t>
      </w:r>
    </w:p>
    <w:p w14:paraId="5DC810A8" w14:textId="77777777" w:rsidR="0087752C" w:rsidRDefault="0087752C" w:rsidP="0087752C">
      <w:pPr>
        <w:pStyle w:val="ListParagraph"/>
        <w:numPr>
          <w:ilvl w:val="0"/>
          <w:numId w:val="27"/>
        </w:numPr>
        <w:spacing w:after="160" w:line="259" w:lineRule="auto"/>
      </w:pPr>
      <w:r w:rsidRPr="00B656BD">
        <w:rPr>
          <w:b/>
          <w:bCs/>
        </w:rPr>
        <w:t>Stop work</w:t>
      </w:r>
      <w:r w:rsidRPr="003718D4">
        <w:t xml:space="preserve"> at any time to prevent harm to themselves or others</w:t>
      </w:r>
    </w:p>
    <w:p w14:paraId="5F33D838" w14:textId="60D237EB" w:rsidR="0087752C" w:rsidRDefault="0087752C" w:rsidP="0087752C">
      <w:pPr>
        <w:pStyle w:val="ListParagraph"/>
        <w:numPr>
          <w:ilvl w:val="0"/>
          <w:numId w:val="27"/>
        </w:numPr>
        <w:spacing w:after="160" w:line="259" w:lineRule="auto"/>
      </w:pPr>
      <w:r w:rsidRPr="00B656BD">
        <w:rPr>
          <w:b/>
          <w:bCs/>
        </w:rPr>
        <w:t>Intervene</w:t>
      </w:r>
      <w:r w:rsidRPr="003718D4">
        <w:t xml:space="preserve"> if they see something unsafe</w:t>
      </w:r>
      <w:r w:rsidR="000F1664">
        <w:t xml:space="preserve"> or which impacts the wellbeing of others</w:t>
      </w:r>
    </w:p>
    <w:p w14:paraId="62FAB85B" w14:textId="23EE1381" w:rsidR="0087752C" w:rsidRDefault="0087752C" w:rsidP="0087752C">
      <w:pPr>
        <w:pStyle w:val="ListParagraph"/>
        <w:numPr>
          <w:ilvl w:val="0"/>
          <w:numId w:val="27"/>
        </w:numPr>
        <w:spacing w:after="160" w:line="259" w:lineRule="auto"/>
      </w:pPr>
      <w:r w:rsidRPr="00B656BD">
        <w:rPr>
          <w:b/>
          <w:bCs/>
        </w:rPr>
        <w:t xml:space="preserve">Report </w:t>
      </w:r>
      <w:r w:rsidRPr="003718D4">
        <w:t>concerns</w:t>
      </w:r>
      <w:r w:rsidR="000F1664">
        <w:t>, hazards, near misses, injuries, illness and incidents</w:t>
      </w:r>
      <w:r w:rsidRPr="003718D4">
        <w:t xml:space="preserve"> without hesitation</w:t>
      </w:r>
      <w:r w:rsidR="000F1664">
        <w:t>.</w:t>
      </w:r>
    </w:p>
    <w:p w14:paraId="477F56FF" w14:textId="77777777" w:rsidR="0087752C" w:rsidRDefault="0087752C" w:rsidP="0087752C">
      <w:pPr>
        <w:pStyle w:val="ListParagraph"/>
        <w:spacing w:line="240" w:lineRule="auto"/>
        <w:ind w:left="0"/>
        <w:rPr>
          <w:rFonts w:cs="Arial"/>
          <w:b/>
          <w:bCs/>
        </w:rPr>
      </w:pPr>
    </w:p>
    <w:p w14:paraId="5FC99866" w14:textId="77777777" w:rsidR="0087752C" w:rsidRPr="0087752C" w:rsidRDefault="0087752C" w:rsidP="0087752C">
      <w:pPr>
        <w:pStyle w:val="ListParagraph"/>
        <w:spacing w:line="240" w:lineRule="auto"/>
        <w:ind w:left="0"/>
        <w:rPr>
          <w:rFonts w:cs="Arial"/>
        </w:rPr>
      </w:pPr>
      <w:r w:rsidRPr="0087752C">
        <w:rPr>
          <w:rFonts w:cs="Arial"/>
        </w:rPr>
        <w:t>People Leaders must:</w:t>
      </w:r>
    </w:p>
    <w:p w14:paraId="53E859D8" w14:textId="77777777" w:rsidR="0087752C" w:rsidRDefault="0087752C" w:rsidP="0087752C">
      <w:pPr>
        <w:pStyle w:val="ListParagraph"/>
        <w:numPr>
          <w:ilvl w:val="0"/>
          <w:numId w:val="28"/>
        </w:numPr>
        <w:spacing w:after="160" w:line="259" w:lineRule="auto"/>
      </w:pPr>
      <w:r>
        <w:t>Ensure</w:t>
      </w:r>
      <w:r w:rsidRPr="003718D4">
        <w:t xml:space="preserve"> the City’s compliance </w:t>
      </w:r>
      <w:r>
        <w:t>responsibilities are met</w:t>
      </w:r>
    </w:p>
    <w:p w14:paraId="7E6BBE40" w14:textId="1A2B4B37" w:rsidR="000F1664" w:rsidRDefault="0087752C" w:rsidP="0087752C">
      <w:pPr>
        <w:pStyle w:val="ListParagraph"/>
        <w:numPr>
          <w:ilvl w:val="0"/>
          <w:numId w:val="28"/>
        </w:numPr>
        <w:spacing w:after="160" w:line="259" w:lineRule="auto"/>
      </w:pPr>
      <w:r w:rsidRPr="003718D4">
        <w:t>Understand and implement the safety and health management system</w:t>
      </w:r>
      <w:r w:rsidR="000F1664">
        <w:t>, including utilising BeSafe to complete reporting, risk assessment and investigation requirements</w:t>
      </w:r>
    </w:p>
    <w:p w14:paraId="04603136" w14:textId="77777777" w:rsidR="0087752C" w:rsidRDefault="0087752C" w:rsidP="0087752C">
      <w:pPr>
        <w:pStyle w:val="ListParagraph"/>
        <w:numPr>
          <w:ilvl w:val="0"/>
          <w:numId w:val="28"/>
        </w:numPr>
        <w:spacing w:after="160" w:line="259" w:lineRule="auto"/>
      </w:pPr>
      <w:r w:rsidRPr="003718D4">
        <w:t>Continuously strive to improve health, safety and wellbeing across the organisation</w:t>
      </w:r>
    </w:p>
    <w:p w14:paraId="794C873B" w14:textId="77777777" w:rsidR="0087752C" w:rsidRDefault="0087752C" w:rsidP="0087752C">
      <w:pPr>
        <w:pStyle w:val="ListParagraph"/>
        <w:numPr>
          <w:ilvl w:val="0"/>
          <w:numId w:val="28"/>
        </w:numPr>
        <w:spacing w:after="160" w:line="259" w:lineRule="auto"/>
      </w:pPr>
      <w:r>
        <w:t>Actively support and engage with Health and Safety Representatives</w:t>
      </w:r>
    </w:p>
    <w:p w14:paraId="07ECDF7E" w14:textId="233D7DBF" w:rsidR="0087752C" w:rsidRDefault="000F1664" w:rsidP="0087752C">
      <w:pPr>
        <w:pStyle w:val="ListParagraph"/>
        <w:numPr>
          <w:ilvl w:val="0"/>
          <w:numId w:val="28"/>
        </w:numPr>
        <w:spacing w:after="160" w:line="259" w:lineRule="auto"/>
      </w:pPr>
      <w:r>
        <w:t>Actively c</w:t>
      </w:r>
      <w:r w:rsidR="0087752C">
        <w:t>ontribute to a positive workplace culture</w:t>
      </w:r>
    </w:p>
    <w:p w14:paraId="25469E65" w14:textId="1DAF35C5" w:rsidR="0087752C" w:rsidRDefault="0087752C" w:rsidP="0087752C">
      <w:pPr>
        <w:pStyle w:val="ListParagraph"/>
        <w:numPr>
          <w:ilvl w:val="0"/>
          <w:numId w:val="28"/>
        </w:numPr>
        <w:spacing w:after="160" w:line="259" w:lineRule="auto"/>
      </w:pPr>
      <w:r w:rsidRPr="003718D4">
        <w:t xml:space="preserve">Respond </w:t>
      </w:r>
      <w:r>
        <w:t xml:space="preserve">with genuine care and curiosity to appropriately </w:t>
      </w:r>
      <w:r w:rsidRPr="003718D4">
        <w:t xml:space="preserve">resolve any reported hazards or </w:t>
      </w:r>
      <w:r>
        <w:t xml:space="preserve">safety </w:t>
      </w:r>
      <w:r w:rsidRPr="003718D4">
        <w:t>concerns</w:t>
      </w:r>
      <w:r>
        <w:t>.</w:t>
      </w:r>
    </w:p>
    <w:p w14:paraId="21375652" w14:textId="77777777" w:rsidR="0087752C" w:rsidRDefault="0087752C" w:rsidP="00C8500D">
      <w:pPr>
        <w:pStyle w:val="ListParagraph"/>
        <w:spacing w:line="240" w:lineRule="auto"/>
        <w:ind w:left="0"/>
        <w:jc w:val="center"/>
        <w:rPr>
          <w:rFonts w:cs="Arial"/>
          <w:b/>
          <w:bCs/>
        </w:rPr>
      </w:pPr>
    </w:p>
    <w:p w14:paraId="62F74228" w14:textId="77777777" w:rsidR="0087752C" w:rsidRPr="005B73EE" w:rsidRDefault="0087752C" w:rsidP="0087752C">
      <w:pPr>
        <w:pStyle w:val="ListParagraph"/>
        <w:spacing w:line="240" w:lineRule="auto"/>
        <w:ind w:left="0"/>
        <w:rPr>
          <w:rFonts w:cs="Arial"/>
        </w:rPr>
      </w:pPr>
      <w:r w:rsidRPr="005B73EE">
        <w:rPr>
          <w:rFonts w:cs="Arial"/>
        </w:rPr>
        <w:t>Workers must:</w:t>
      </w:r>
    </w:p>
    <w:p w14:paraId="42B1E57A" w14:textId="77777777" w:rsidR="0087752C" w:rsidRDefault="0087752C" w:rsidP="0087752C">
      <w:pPr>
        <w:pStyle w:val="ListParagraph"/>
        <w:numPr>
          <w:ilvl w:val="0"/>
          <w:numId w:val="29"/>
        </w:numPr>
        <w:spacing w:after="160" w:line="259" w:lineRule="auto"/>
      </w:pPr>
      <w:r w:rsidRPr="003718D4">
        <w:t>Take reasonable care of their own health</w:t>
      </w:r>
      <w:r>
        <w:t xml:space="preserve"> and </w:t>
      </w:r>
      <w:r w:rsidRPr="003718D4">
        <w:t>safety and that of others</w:t>
      </w:r>
    </w:p>
    <w:p w14:paraId="3DBD5735" w14:textId="34D8A734" w:rsidR="0087752C" w:rsidRDefault="0087752C" w:rsidP="0087752C">
      <w:pPr>
        <w:pStyle w:val="ListParagraph"/>
        <w:numPr>
          <w:ilvl w:val="0"/>
          <w:numId w:val="29"/>
        </w:numPr>
        <w:spacing w:after="160" w:line="259" w:lineRule="auto"/>
      </w:pPr>
      <w:r w:rsidRPr="003718D4">
        <w:t>Engage in health, safety and wellbeing programs</w:t>
      </w:r>
    </w:p>
    <w:p w14:paraId="23C75696" w14:textId="77777777" w:rsidR="0087752C" w:rsidRDefault="0087752C" w:rsidP="0087752C">
      <w:pPr>
        <w:pStyle w:val="ListParagraph"/>
        <w:numPr>
          <w:ilvl w:val="0"/>
          <w:numId w:val="29"/>
        </w:numPr>
        <w:spacing w:after="160" w:line="259" w:lineRule="auto"/>
      </w:pPr>
      <w:r w:rsidRPr="003718D4">
        <w:t>Follow all health and safety instructions, policies and procedures</w:t>
      </w:r>
    </w:p>
    <w:p w14:paraId="20B0121F" w14:textId="77777777" w:rsidR="000F1664" w:rsidRDefault="0087752C" w:rsidP="0087752C">
      <w:pPr>
        <w:pStyle w:val="ListParagraph"/>
        <w:numPr>
          <w:ilvl w:val="0"/>
          <w:numId w:val="29"/>
        </w:numPr>
        <w:spacing w:after="160" w:line="259" w:lineRule="auto"/>
      </w:pPr>
      <w:r w:rsidRPr="003718D4">
        <w:t xml:space="preserve">Promptly report </w:t>
      </w:r>
      <w:r>
        <w:t xml:space="preserve">workplace </w:t>
      </w:r>
      <w:r w:rsidRPr="003718D4">
        <w:t>hazards, near misses</w:t>
      </w:r>
      <w:r w:rsidR="00745837">
        <w:t>, injuries, illness</w:t>
      </w:r>
      <w:r w:rsidRPr="003718D4">
        <w:t xml:space="preserve"> and incidents</w:t>
      </w:r>
    </w:p>
    <w:p w14:paraId="3151732A" w14:textId="4A1277B2" w:rsidR="0087752C" w:rsidRPr="003718D4" w:rsidRDefault="000F1664" w:rsidP="0087752C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Engage in consultation on work </w:t>
      </w:r>
      <w:r w:rsidR="009A1C00">
        <w:t>health</w:t>
      </w:r>
      <w:r>
        <w:t>, safety and wellbeing</w:t>
      </w:r>
      <w:r w:rsidR="0087752C">
        <w:t>.</w:t>
      </w:r>
    </w:p>
    <w:p w14:paraId="36DE74FA" w14:textId="77777777" w:rsidR="001F7EFD" w:rsidRDefault="001F7EFD" w:rsidP="001F7EFD">
      <w:pPr>
        <w:pBdr>
          <w:bottom w:val="single" w:sz="12" w:space="1" w:color="auto"/>
        </w:pBdr>
        <w:rPr>
          <w:rFonts w:cs="Arial"/>
        </w:rPr>
      </w:pPr>
    </w:p>
    <w:p w14:paraId="0F3A60A8" w14:textId="77777777" w:rsidR="001F7EFD" w:rsidRDefault="001F7EFD" w:rsidP="001F7EFD">
      <w:pPr>
        <w:rPr>
          <w:rFonts w:cs="Arial"/>
        </w:rPr>
      </w:pPr>
    </w:p>
    <w:p w14:paraId="4D9ACB99" w14:textId="77777777" w:rsidR="001F7EFD" w:rsidRDefault="001F7EFD" w:rsidP="001F7EFD">
      <w:pPr>
        <w:rPr>
          <w:rFonts w:cs="Arial"/>
        </w:rPr>
      </w:pPr>
    </w:p>
    <w:p w14:paraId="468179C2" w14:textId="77777777" w:rsidR="001F7EFD" w:rsidRDefault="001F7EFD" w:rsidP="001F7EFD">
      <w:pPr>
        <w:pStyle w:val="Heading1"/>
      </w:pPr>
      <w:r w:rsidRPr="001846A8">
        <w:t xml:space="preserve">Policy </w:t>
      </w:r>
      <w: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licy Information"/>
        <w:tblDescription w:val="Policy Information&#10;Strategic Link: Strategic Community Plan – Key Objective ‘Listening and Leading’ &#10;Category: Business, Economy &amp; Technology Lead &#10;Business Unit: Corporate Affairs &#10;Public Consultation: (Yes or No) No &#10;Adoption Date: (Governance Purpose O"/>
      </w:tblPr>
      <w:tblGrid>
        <w:gridCol w:w="3397"/>
        <w:gridCol w:w="6231"/>
      </w:tblGrid>
      <w:tr w:rsidR="00B6629B" w14:paraId="155C4972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7028E4C2" w14:textId="77777777" w:rsidR="00B6629B" w:rsidRDefault="00B6629B" w:rsidP="00B6629B">
            <w:hyperlink w:anchor="Bookmark3" w:tooltip="Strategic Link – outline the Informing Strategy, Framework or Plan to provide a link to the Community Strategic Plan. Refer to the Category Index for guidance" w:history="1">
              <w:r w:rsidRPr="00F94F2C">
                <w:rPr>
                  <w:rStyle w:val="Hyperlink"/>
                  <w:rFonts w:eastAsiaTheme="majorEastAsia" w:cs="Arial"/>
                </w:rPr>
                <w:t>Strategic Link</w:t>
              </w:r>
            </w:hyperlink>
            <w:r>
              <w:rPr>
                <w:rFonts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6BDCEC25" w14:textId="65FE0982" w:rsidR="00B6629B" w:rsidRPr="00C62DBE" w:rsidRDefault="003B780D" w:rsidP="00B6629B">
            <w:r w:rsidRPr="00C62DBE">
              <w:t>Strategic Community Plan 2025 – 2025, Objective 5A. Facilitate transparent and accountable governance for today and tomorrow</w:t>
            </w:r>
          </w:p>
        </w:tc>
      </w:tr>
      <w:tr w:rsidR="00B6629B" w14:paraId="5F607894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107A5396" w14:textId="77777777" w:rsidR="00B6629B" w:rsidRDefault="00B6629B" w:rsidP="00B6629B"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eastAsiaTheme="majorEastAsia" w:cs="Arial"/>
                </w:rPr>
                <w:t>Category</w:t>
              </w:r>
            </w:hyperlink>
            <w:r>
              <w:rPr>
                <w:rStyle w:val="Hyperlink"/>
                <w:rFonts w:eastAsiaTheme="majorEastAsia"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3FE56BAC" w14:textId="03AE799E" w:rsidR="00B6629B" w:rsidRPr="00C62DBE" w:rsidRDefault="00904D4B" w:rsidP="00B6629B">
            <w:r>
              <w:t>Governance</w:t>
            </w:r>
          </w:p>
        </w:tc>
      </w:tr>
      <w:tr w:rsidR="00B6629B" w14:paraId="431D5DF9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12FEB077" w14:textId="77777777" w:rsidR="00B6629B" w:rsidRDefault="00B6629B" w:rsidP="00B6629B"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eastAsiaTheme="majorEastAsia" w:cs="Arial"/>
                </w:rPr>
                <w:t>Lead Business Unit</w:t>
              </w:r>
            </w:hyperlink>
            <w:r>
              <w:rPr>
                <w:rStyle w:val="Hyperlink"/>
                <w:rFonts w:eastAsiaTheme="majorEastAsia" w:cs="Arial"/>
              </w:rPr>
              <w:t>:</w:t>
            </w:r>
          </w:p>
        </w:tc>
        <w:tc>
          <w:tcPr>
            <w:tcW w:w="6231" w:type="dxa"/>
            <w:vAlign w:val="center"/>
          </w:tcPr>
          <w:p w14:paraId="4FC491E2" w14:textId="6A83C0B4" w:rsidR="00B6629B" w:rsidRDefault="005B73EE" w:rsidP="00B6629B">
            <w:r>
              <w:t>People Experience</w:t>
            </w:r>
          </w:p>
        </w:tc>
      </w:tr>
      <w:tr w:rsidR="00B6629B" w14:paraId="68865973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58AAEF40" w14:textId="77777777" w:rsidR="00B6629B" w:rsidRDefault="00B6629B" w:rsidP="00B6629B">
            <w:r w:rsidRPr="00B6629B">
              <w:t xml:space="preserve">Public Consultation: </w:t>
            </w:r>
            <w:r>
              <w:br/>
            </w:r>
            <w:r w:rsidRPr="00B6629B">
              <w:t>(Yes or No)</w:t>
            </w:r>
          </w:p>
        </w:tc>
        <w:tc>
          <w:tcPr>
            <w:tcW w:w="6231" w:type="dxa"/>
            <w:vAlign w:val="center"/>
          </w:tcPr>
          <w:p w14:paraId="30A94344" w14:textId="0980FF8E" w:rsidR="00B6629B" w:rsidRDefault="005B73EE" w:rsidP="00B6629B">
            <w:r>
              <w:t>No</w:t>
            </w:r>
          </w:p>
        </w:tc>
      </w:tr>
      <w:tr w:rsidR="00B6629B" w14:paraId="6260E56A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05227124" w14:textId="77777777" w:rsidR="00B6629B" w:rsidRDefault="00B6629B" w:rsidP="00B6629B">
            <w:r w:rsidRPr="00B6629B">
              <w:t xml:space="preserve">Adoption Date: </w:t>
            </w:r>
            <w:r>
              <w:br/>
            </w:r>
            <w:r w:rsidRPr="00B6629B">
              <w:t>(Governance Purpose Only)</w:t>
            </w:r>
          </w:p>
        </w:tc>
        <w:tc>
          <w:tcPr>
            <w:tcW w:w="6231" w:type="dxa"/>
            <w:vAlign w:val="center"/>
          </w:tcPr>
          <w:p w14:paraId="155B15D2" w14:textId="2BCE6785" w:rsidR="00B6629B" w:rsidRDefault="00C62DBE" w:rsidP="00B6629B">
            <w:r>
              <w:t>12 May</w:t>
            </w:r>
            <w:r w:rsidR="0021178B">
              <w:t xml:space="preserve"> </w:t>
            </w:r>
            <w:r w:rsidR="00745837">
              <w:t>2026</w:t>
            </w:r>
          </w:p>
        </w:tc>
      </w:tr>
      <w:tr w:rsidR="00B6629B" w14:paraId="14A96E24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3A4E0254" w14:textId="77777777" w:rsidR="00B6629B" w:rsidRDefault="00B6629B" w:rsidP="00B6629B">
            <w:r w:rsidRPr="00B6629B">
              <w:t>Next Review Due: (Governance Purpose Only)</w:t>
            </w:r>
          </w:p>
        </w:tc>
        <w:tc>
          <w:tcPr>
            <w:tcW w:w="6231" w:type="dxa"/>
            <w:vAlign w:val="center"/>
          </w:tcPr>
          <w:p w14:paraId="5DBC1CCB" w14:textId="2BB4E852" w:rsidR="00B6629B" w:rsidRDefault="00C62DBE" w:rsidP="00B6629B">
            <w:r>
              <w:t>May 2028</w:t>
            </w:r>
          </w:p>
        </w:tc>
      </w:tr>
      <w:tr w:rsidR="00B6629B" w14:paraId="2D253A34" w14:textId="77777777" w:rsidTr="00B6629B">
        <w:trPr>
          <w:trHeight w:val="284"/>
        </w:trPr>
        <w:tc>
          <w:tcPr>
            <w:tcW w:w="3397" w:type="dxa"/>
            <w:vAlign w:val="center"/>
          </w:tcPr>
          <w:p w14:paraId="42F31F1D" w14:textId="77777777" w:rsidR="00B6629B" w:rsidRDefault="00B6629B" w:rsidP="00B6629B">
            <w:r w:rsidRPr="00B6629B">
              <w:t>ECM Doc Set ID: (Governance Purpose Only)</w:t>
            </w:r>
          </w:p>
        </w:tc>
        <w:tc>
          <w:tcPr>
            <w:tcW w:w="6231" w:type="dxa"/>
            <w:vAlign w:val="center"/>
          </w:tcPr>
          <w:p w14:paraId="03FD72AE" w14:textId="65C5265E" w:rsidR="00B6629B" w:rsidRDefault="006A1AEB" w:rsidP="00B6629B">
            <w:r>
              <w:t>11302958</w:t>
            </w:r>
          </w:p>
        </w:tc>
      </w:tr>
    </w:tbl>
    <w:p w14:paraId="692EA1BC" w14:textId="77777777" w:rsidR="00686AB9" w:rsidRDefault="00686AB9" w:rsidP="00B4461F">
      <w:pPr>
        <w:rPr>
          <w:sz w:val="16"/>
          <w:szCs w:val="16"/>
        </w:rPr>
      </w:pPr>
    </w:p>
    <w:sectPr w:rsidR="00686AB9" w:rsidSect="00B4461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5F9A" w14:textId="77777777" w:rsidR="005F6161" w:rsidRDefault="005F6161" w:rsidP="001F7EFD">
      <w:pPr>
        <w:spacing w:line="240" w:lineRule="auto"/>
      </w:pPr>
      <w:r>
        <w:separator/>
      </w:r>
    </w:p>
  </w:endnote>
  <w:endnote w:type="continuationSeparator" w:id="0">
    <w:p w14:paraId="3D540C76" w14:textId="77777777" w:rsidR="005F6161" w:rsidRDefault="005F6161" w:rsidP="001F7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0824390"/>
      <w:docPartObj>
        <w:docPartGallery w:val="Page Numbers (Bottom of Page)"/>
        <w:docPartUnique/>
      </w:docPartObj>
    </w:sdtPr>
    <w:sdtContent>
      <w:p w14:paraId="3963E202" w14:textId="77777777" w:rsidR="00554101" w:rsidRDefault="00554101" w:rsidP="007D2B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2862492"/>
      <w:docPartObj>
        <w:docPartGallery w:val="Page Numbers (Bottom of Page)"/>
        <w:docPartUnique/>
      </w:docPartObj>
    </w:sdtPr>
    <w:sdtContent>
      <w:p w14:paraId="47E22B83" w14:textId="77777777" w:rsidR="001F7EFD" w:rsidRDefault="001F7EFD" w:rsidP="0055410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AC10B0" w14:textId="77777777" w:rsidR="001F7EFD" w:rsidRDefault="001F7EFD" w:rsidP="001F7E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54B4" w14:textId="3B6DBF5E" w:rsidR="005B73EE" w:rsidRPr="005B73EE" w:rsidRDefault="00DD2318" w:rsidP="005B73EE">
    <w:pPr>
      <w:rPr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F265241" wp14:editId="0C2E5DA2">
          <wp:simplePos x="0" y="0"/>
          <wp:positionH relativeFrom="margin">
            <wp:posOffset>-796925</wp:posOffset>
          </wp:positionH>
          <wp:positionV relativeFrom="paragraph">
            <wp:posOffset>31799</wp:posOffset>
          </wp:positionV>
          <wp:extent cx="7766314" cy="1048452"/>
          <wp:effectExtent l="0" t="0" r="0" b="5715"/>
          <wp:wrapNone/>
          <wp:docPr id="2865596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14" cy="1048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101">
      <w:rPr>
        <w:sz w:val="20"/>
        <w:szCs w:val="20"/>
      </w:rPr>
      <w:t>City of Cockburn – Policy</w:t>
    </w:r>
    <w:r w:rsidR="005B73EE" w:rsidRPr="005B73EE">
      <w:rPr>
        <w:color w:val="auto"/>
        <w:sz w:val="16"/>
        <w:szCs w:val="16"/>
      </w:rPr>
      <w:t xml:space="preserve"> </w:t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>
      <w:rPr>
        <w:color w:val="auto"/>
        <w:sz w:val="16"/>
        <w:szCs w:val="16"/>
      </w:rPr>
      <w:tab/>
    </w:r>
    <w:r w:rsidR="005B73EE" w:rsidRPr="005B73EE">
      <w:rPr>
        <w:color w:val="auto"/>
        <w:sz w:val="20"/>
        <w:szCs w:val="20"/>
      </w:rPr>
      <w:t xml:space="preserve">Page </w:t>
    </w:r>
    <w:r w:rsidR="005B73EE" w:rsidRPr="005B73EE">
      <w:rPr>
        <w:color w:val="auto"/>
        <w:sz w:val="20"/>
        <w:szCs w:val="20"/>
      </w:rPr>
      <w:fldChar w:fldCharType="begin"/>
    </w:r>
    <w:r w:rsidR="005B73EE" w:rsidRPr="005B73EE">
      <w:rPr>
        <w:color w:val="auto"/>
        <w:sz w:val="20"/>
        <w:szCs w:val="20"/>
      </w:rPr>
      <w:instrText xml:space="preserve"> PAGE  \* Arabic  \* MERGEFORMAT </w:instrText>
    </w:r>
    <w:r w:rsidR="005B73EE" w:rsidRPr="005B73EE">
      <w:rPr>
        <w:color w:val="auto"/>
        <w:sz w:val="20"/>
        <w:szCs w:val="20"/>
      </w:rPr>
      <w:fldChar w:fldCharType="separate"/>
    </w:r>
    <w:r w:rsidR="005B73EE" w:rsidRPr="005B73EE">
      <w:rPr>
        <w:noProof/>
        <w:color w:val="auto"/>
        <w:sz w:val="20"/>
        <w:szCs w:val="20"/>
      </w:rPr>
      <w:t>2</w:t>
    </w:r>
    <w:r w:rsidR="005B73EE" w:rsidRPr="005B73EE">
      <w:rPr>
        <w:color w:val="auto"/>
        <w:sz w:val="20"/>
        <w:szCs w:val="20"/>
      </w:rPr>
      <w:fldChar w:fldCharType="end"/>
    </w:r>
    <w:r w:rsidR="005B73EE" w:rsidRPr="005B73EE">
      <w:rPr>
        <w:color w:val="auto"/>
        <w:sz w:val="20"/>
        <w:szCs w:val="20"/>
      </w:rPr>
      <w:t xml:space="preserve"> of </w:t>
    </w:r>
    <w:r w:rsidR="005B73EE" w:rsidRPr="005B73EE">
      <w:rPr>
        <w:color w:val="auto"/>
        <w:sz w:val="20"/>
        <w:szCs w:val="20"/>
      </w:rPr>
      <w:fldChar w:fldCharType="begin"/>
    </w:r>
    <w:r w:rsidR="005B73EE" w:rsidRPr="005B73EE">
      <w:rPr>
        <w:color w:val="auto"/>
        <w:sz w:val="20"/>
        <w:szCs w:val="20"/>
      </w:rPr>
      <w:instrText xml:space="preserve"> NUMPAGES  \* Arabic  \* MERGEFORMAT </w:instrText>
    </w:r>
    <w:r w:rsidR="005B73EE" w:rsidRPr="005B73EE">
      <w:rPr>
        <w:color w:val="auto"/>
        <w:sz w:val="20"/>
        <w:szCs w:val="20"/>
      </w:rPr>
      <w:fldChar w:fldCharType="separate"/>
    </w:r>
    <w:r w:rsidR="005B73EE" w:rsidRPr="005B73EE">
      <w:rPr>
        <w:noProof/>
        <w:color w:val="auto"/>
        <w:sz w:val="20"/>
        <w:szCs w:val="20"/>
      </w:rPr>
      <w:t>2</w:t>
    </w:r>
    <w:r w:rsidR="005B73EE" w:rsidRPr="005B73EE">
      <w:rPr>
        <w:color w:val="auto"/>
        <w:sz w:val="20"/>
        <w:szCs w:val="20"/>
      </w:rPr>
      <w:fldChar w:fldCharType="end"/>
    </w:r>
  </w:p>
  <w:p w14:paraId="0418F565" w14:textId="08939E2E" w:rsidR="00554101" w:rsidRDefault="00554101" w:rsidP="00B4461F">
    <w:pPr>
      <w:pStyle w:val="Footer"/>
      <w:tabs>
        <w:tab w:val="left" w:pos="4212"/>
      </w:tabs>
      <w:ind w:right="360"/>
    </w:pPr>
    <w:r>
      <w:rPr>
        <w:sz w:val="20"/>
        <w:szCs w:val="20"/>
      </w:rPr>
      <w:tab/>
    </w:r>
    <w:r w:rsidR="00B4461F">
      <w:rPr>
        <w:sz w:val="20"/>
        <w:szCs w:val="20"/>
      </w:rPr>
      <w:tab/>
    </w:r>
  </w:p>
  <w:p w14:paraId="4C8AC688" w14:textId="77777777" w:rsidR="001F7EFD" w:rsidRPr="00554101" w:rsidRDefault="001F7EFD" w:rsidP="00554101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5ADA" w14:textId="77777777" w:rsidR="005B73EE" w:rsidRPr="00686AB9" w:rsidRDefault="005B73EE" w:rsidP="005B73EE">
    <w:pPr>
      <w:jc w:val="right"/>
      <w:rPr>
        <w:color w:val="auto"/>
        <w:sz w:val="16"/>
        <w:szCs w:val="16"/>
      </w:rPr>
    </w:pPr>
    <w:r w:rsidRPr="00686AB9">
      <w:rPr>
        <w:color w:val="auto"/>
        <w:sz w:val="16"/>
        <w:szCs w:val="16"/>
      </w:rPr>
      <w:t xml:space="preserve">Page </w:t>
    </w:r>
    <w:r w:rsidRPr="00686AB9">
      <w:rPr>
        <w:color w:val="auto"/>
        <w:sz w:val="16"/>
        <w:szCs w:val="16"/>
      </w:rPr>
      <w:fldChar w:fldCharType="begin"/>
    </w:r>
    <w:r w:rsidRPr="00686AB9">
      <w:rPr>
        <w:color w:val="auto"/>
        <w:sz w:val="16"/>
        <w:szCs w:val="16"/>
      </w:rPr>
      <w:instrText xml:space="preserve"> PAGE  \* Arabic  \* MERGEFORMAT </w:instrText>
    </w:r>
    <w:r w:rsidRPr="00686AB9">
      <w:rPr>
        <w:color w:val="auto"/>
        <w:sz w:val="16"/>
        <w:szCs w:val="16"/>
      </w:rPr>
      <w:fldChar w:fldCharType="separate"/>
    </w:r>
    <w:r w:rsidRPr="00686AB9">
      <w:rPr>
        <w:noProof/>
        <w:color w:val="auto"/>
        <w:sz w:val="16"/>
        <w:szCs w:val="16"/>
      </w:rPr>
      <w:t>2</w:t>
    </w:r>
    <w:r w:rsidRPr="00686AB9">
      <w:rPr>
        <w:color w:val="auto"/>
        <w:sz w:val="16"/>
        <w:szCs w:val="16"/>
      </w:rPr>
      <w:fldChar w:fldCharType="end"/>
    </w:r>
    <w:r w:rsidRPr="00686AB9">
      <w:rPr>
        <w:color w:val="auto"/>
        <w:sz w:val="16"/>
        <w:szCs w:val="16"/>
      </w:rPr>
      <w:t xml:space="preserve"> of </w:t>
    </w:r>
    <w:r w:rsidRPr="00686AB9">
      <w:rPr>
        <w:color w:val="auto"/>
        <w:sz w:val="16"/>
        <w:szCs w:val="16"/>
      </w:rPr>
      <w:fldChar w:fldCharType="begin"/>
    </w:r>
    <w:r w:rsidRPr="00686AB9">
      <w:rPr>
        <w:color w:val="auto"/>
        <w:sz w:val="16"/>
        <w:szCs w:val="16"/>
      </w:rPr>
      <w:instrText xml:space="preserve"> NUMPAGES  \* Arabic  \* MERGEFORMAT </w:instrText>
    </w:r>
    <w:r w:rsidRPr="00686AB9">
      <w:rPr>
        <w:color w:val="auto"/>
        <w:sz w:val="16"/>
        <w:szCs w:val="16"/>
      </w:rPr>
      <w:fldChar w:fldCharType="separate"/>
    </w:r>
    <w:r w:rsidRPr="00686AB9">
      <w:rPr>
        <w:noProof/>
        <w:color w:val="auto"/>
        <w:sz w:val="16"/>
        <w:szCs w:val="16"/>
      </w:rPr>
      <w:t>2</w:t>
    </w:r>
    <w:r w:rsidRPr="00686AB9">
      <w:rPr>
        <w:color w:val="auto"/>
        <w:sz w:val="16"/>
        <w:szCs w:val="16"/>
      </w:rPr>
      <w:fldChar w:fldCharType="end"/>
    </w:r>
  </w:p>
  <w:p w14:paraId="3DA598E4" w14:textId="77777777" w:rsidR="009C62E2" w:rsidRDefault="009C62E2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9FC886" wp14:editId="31DCA295">
          <wp:simplePos x="0" y="0"/>
          <wp:positionH relativeFrom="margin">
            <wp:posOffset>-724487</wp:posOffset>
          </wp:positionH>
          <wp:positionV relativeFrom="paragraph">
            <wp:posOffset>-35169</wp:posOffset>
          </wp:positionV>
          <wp:extent cx="7766314" cy="1048452"/>
          <wp:effectExtent l="0" t="0" r="0" b="5715"/>
          <wp:wrapNone/>
          <wp:docPr id="11579157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559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14" cy="1048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715C" w14:textId="77777777" w:rsidR="005F6161" w:rsidRDefault="005F6161" w:rsidP="001F7EFD">
      <w:pPr>
        <w:spacing w:line="240" w:lineRule="auto"/>
      </w:pPr>
      <w:r>
        <w:separator/>
      </w:r>
    </w:p>
  </w:footnote>
  <w:footnote w:type="continuationSeparator" w:id="0">
    <w:p w14:paraId="00E7E3D0" w14:textId="77777777" w:rsidR="005F6161" w:rsidRDefault="005F6161" w:rsidP="001F7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F189" w14:textId="294DA876" w:rsidR="0041442B" w:rsidRDefault="0041442B" w:rsidP="0041442B">
    <w:pPr>
      <w:pStyle w:val="Header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EA9569" wp14:editId="07D63317">
          <wp:simplePos x="0" y="0"/>
          <wp:positionH relativeFrom="column">
            <wp:posOffset>5360670</wp:posOffset>
          </wp:positionH>
          <wp:positionV relativeFrom="paragraph">
            <wp:posOffset>-403225</wp:posOffset>
          </wp:positionV>
          <wp:extent cx="1428750" cy="1162050"/>
          <wp:effectExtent l="0" t="0" r="0" b="0"/>
          <wp:wrapNone/>
          <wp:docPr id="1863214620" name="Picture 1" descr="A logo for the City of Cockburn, located on the top right corner of the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the City of Cockburn, located on the top right corner of the docu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68E9" w14:textId="77777777" w:rsidR="00DD2318" w:rsidRDefault="00DD2318">
    <w:pPr>
      <w:pStyle w:val="Header"/>
    </w:pPr>
    <w:r w:rsidRPr="00F94F2C">
      <w:rPr>
        <w:rFonts w:ascii="Arial Bold" w:hAnsi="Arial Bold" w:cs="Arial"/>
        <w:b/>
        <w:caps/>
        <w:noProof/>
        <w:color w:val="2B579A"/>
        <w:shd w:val="clear" w:color="auto" w:fill="E6E6E6"/>
      </w:rPr>
      <w:drawing>
        <wp:anchor distT="0" distB="0" distL="114300" distR="114300" simplePos="0" relativeHeight="251655680" behindDoc="0" locked="0" layoutInCell="1" allowOverlap="1" wp14:anchorId="69CAD768" wp14:editId="25B69C88">
          <wp:simplePos x="0" y="0"/>
          <wp:positionH relativeFrom="column">
            <wp:posOffset>4621237</wp:posOffset>
          </wp:positionH>
          <wp:positionV relativeFrom="paragraph">
            <wp:posOffset>-635</wp:posOffset>
          </wp:positionV>
          <wp:extent cx="1422972" cy="1154936"/>
          <wp:effectExtent l="0" t="0" r="6350" b="7620"/>
          <wp:wrapNone/>
          <wp:docPr id="6" name="Picture 6" descr="A logo for the City of Cockburn, located on the top right corner of the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for the City of Cockburn, located on the top right corner of the docu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72" cy="1154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5C2"/>
    <w:multiLevelType w:val="hybridMultilevel"/>
    <w:tmpl w:val="348089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31F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CC35B0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30204F3"/>
    <w:multiLevelType w:val="hybridMultilevel"/>
    <w:tmpl w:val="2FFC31C4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9C0000"/>
    <w:multiLevelType w:val="multilevel"/>
    <w:tmpl w:val="11B83202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1FD47C7"/>
    <w:multiLevelType w:val="multilevel"/>
    <w:tmpl w:val="9AECD016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70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835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4E7FF5"/>
    <w:multiLevelType w:val="hybridMultilevel"/>
    <w:tmpl w:val="3AE6DC60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1B15EA"/>
    <w:multiLevelType w:val="hybridMultilevel"/>
    <w:tmpl w:val="BFFA5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3221F"/>
    <w:multiLevelType w:val="multilevel"/>
    <w:tmpl w:val="11B83202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39377C"/>
    <w:multiLevelType w:val="hybridMultilevel"/>
    <w:tmpl w:val="96F01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E70B0"/>
    <w:multiLevelType w:val="hybridMultilevel"/>
    <w:tmpl w:val="86A008E8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00274"/>
    <w:multiLevelType w:val="hybridMultilevel"/>
    <w:tmpl w:val="A23C6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96E57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2DE5EF1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273D94"/>
    <w:multiLevelType w:val="hybridMultilevel"/>
    <w:tmpl w:val="FBC2F884"/>
    <w:lvl w:ilvl="0" w:tplc="B0F67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15EB8"/>
    <w:multiLevelType w:val="hybridMultilevel"/>
    <w:tmpl w:val="0CCC4946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26BD8"/>
    <w:multiLevelType w:val="hybridMultilevel"/>
    <w:tmpl w:val="329846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86048F"/>
    <w:multiLevelType w:val="hybridMultilevel"/>
    <w:tmpl w:val="1ED2E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E7214"/>
    <w:multiLevelType w:val="hybridMultilevel"/>
    <w:tmpl w:val="7DA836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ED6E12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FF204EF"/>
    <w:multiLevelType w:val="hybridMultilevel"/>
    <w:tmpl w:val="0A0A97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6F72E6"/>
    <w:multiLevelType w:val="hybridMultilevel"/>
    <w:tmpl w:val="558C30A8"/>
    <w:lvl w:ilvl="0" w:tplc="72EC59F6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561CE"/>
    <w:multiLevelType w:val="hybridMultilevel"/>
    <w:tmpl w:val="24A4EB5E"/>
    <w:lvl w:ilvl="0" w:tplc="72EC59F6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14A85"/>
    <w:multiLevelType w:val="hybridMultilevel"/>
    <w:tmpl w:val="CC44D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412DD"/>
    <w:multiLevelType w:val="hybridMultilevel"/>
    <w:tmpl w:val="D814190C"/>
    <w:lvl w:ilvl="0" w:tplc="D2C209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B1661C"/>
    <w:multiLevelType w:val="multilevel"/>
    <w:tmpl w:val="BAF6F590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9B6EF2"/>
    <w:multiLevelType w:val="hybridMultilevel"/>
    <w:tmpl w:val="63949CEC"/>
    <w:lvl w:ilvl="0" w:tplc="59B26CF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E166B"/>
    <w:multiLevelType w:val="multilevel"/>
    <w:tmpl w:val="CA7482BA"/>
    <w:lvl w:ilvl="0">
      <w:start w:val="1"/>
      <w:numFmt w:val="decimal"/>
      <w:lvlText w:val="%1."/>
      <w:lvlJc w:val="left"/>
      <w:pPr>
        <w:ind w:left="680" w:hanging="34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2324718">
    <w:abstractNumId w:val="23"/>
  </w:num>
  <w:num w:numId="2" w16cid:durableId="2093044096">
    <w:abstractNumId w:val="10"/>
  </w:num>
  <w:num w:numId="3" w16cid:durableId="545683369">
    <w:abstractNumId w:val="15"/>
  </w:num>
  <w:num w:numId="4" w16cid:durableId="613902026">
    <w:abstractNumId w:val="3"/>
  </w:num>
  <w:num w:numId="5" w16cid:durableId="1942909448">
    <w:abstractNumId w:val="6"/>
  </w:num>
  <w:num w:numId="6" w16cid:durableId="1298878988">
    <w:abstractNumId w:val="24"/>
  </w:num>
  <w:num w:numId="7" w16cid:durableId="1804349771">
    <w:abstractNumId w:val="9"/>
  </w:num>
  <w:num w:numId="8" w16cid:durableId="1822188568">
    <w:abstractNumId w:val="7"/>
  </w:num>
  <w:num w:numId="9" w16cid:durableId="217399076">
    <w:abstractNumId w:val="1"/>
  </w:num>
  <w:num w:numId="10" w16cid:durableId="667100200">
    <w:abstractNumId w:val="8"/>
  </w:num>
  <w:num w:numId="11" w16cid:durableId="814958369">
    <w:abstractNumId w:val="25"/>
  </w:num>
  <w:num w:numId="12" w16cid:durableId="185948558">
    <w:abstractNumId w:val="8"/>
    <w:lvlOverride w:ilvl="0">
      <w:lvl w:ilvl="0">
        <w:start w:val="1"/>
        <w:numFmt w:val="decimal"/>
        <w:lvlText w:val="%1."/>
        <w:lvlJc w:val="left"/>
        <w:pPr>
          <w:ind w:left="680" w:hanging="340"/>
        </w:pPr>
        <w:rPr>
          <w:rFonts w:ascii="Arial" w:hAnsi="Arial" w:hint="default"/>
          <w:b w:val="0"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361" w:hanging="68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280377025">
    <w:abstractNumId w:val="4"/>
  </w:num>
  <w:num w:numId="14" w16cid:durableId="858738180">
    <w:abstractNumId w:val="5"/>
  </w:num>
  <w:num w:numId="15" w16cid:durableId="533351901">
    <w:abstractNumId w:val="13"/>
  </w:num>
  <w:num w:numId="16" w16cid:durableId="1076710405">
    <w:abstractNumId w:val="2"/>
  </w:num>
  <w:num w:numId="17" w16cid:durableId="2064404760">
    <w:abstractNumId w:val="12"/>
  </w:num>
  <w:num w:numId="18" w16cid:durableId="722409723">
    <w:abstractNumId w:val="27"/>
  </w:num>
  <w:num w:numId="19" w16cid:durableId="230774448">
    <w:abstractNumId w:val="19"/>
  </w:num>
  <w:num w:numId="20" w16cid:durableId="506558347">
    <w:abstractNumId w:val="11"/>
  </w:num>
  <w:num w:numId="21" w16cid:durableId="287593104">
    <w:abstractNumId w:val="26"/>
  </w:num>
  <w:num w:numId="22" w16cid:durableId="1600219550">
    <w:abstractNumId w:val="22"/>
  </w:num>
  <w:num w:numId="23" w16cid:durableId="156193276">
    <w:abstractNumId w:val="21"/>
  </w:num>
  <w:num w:numId="24" w16cid:durableId="841899169">
    <w:abstractNumId w:val="17"/>
  </w:num>
  <w:num w:numId="25" w16cid:durableId="852914422">
    <w:abstractNumId w:val="14"/>
  </w:num>
  <w:num w:numId="26" w16cid:durableId="570507096">
    <w:abstractNumId w:val="20"/>
  </w:num>
  <w:num w:numId="27" w16cid:durableId="1126386122">
    <w:abstractNumId w:val="0"/>
  </w:num>
  <w:num w:numId="28" w16cid:durableId="1637569787">
    <w:abstractNumId w:val="18"/>
  </w:num>
  <w:num w:numId="29" w16cid:durableId="8696814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CE"/>
    <w:rsid w:val="000302BA"/>
    <w:rsid w:val="000C0F25"/>
    <w:rsid w:val="000C6066"/>
    <w:rsid w:val="000F1664"/>
    <w:rsid w:val="001846A8"/>
    <w:rsid w:val="001B3FBA"/>
    <w:rsid w:val="001F7944"/>
    <w:rsid w:val="001F7EFD"/>
    <w:rsid w:val="0021178B"/>
    <w:rsid w:val="0024194A"/>
    <w:rsid w:val="002638F1"/>
    <w:rsid w:val="002B131C"/>
    <w:rsid w:val="002E7313"/>
    <w:rsid w:val="0030612E"/>
    <w:rsid w:val="003157CE"/>
    <w:rsid w:val="003B780D"/>
    <w:rsid w:val="0041442B"/>
    <w:rsid w:val="00496BDF"/>
    <w:rsid w:val="004B7AC1"/>
    <w:rsid w:val="00554101"/>
    <w:rsid w:val="005B73EE"/>
    <w:rsid w:val="005F1700"/>
    <w:rsid w:val="005F57EF"/>
    <w:rsid w:val="005F6161"/>
    <w:rsid w:val="006672BE"/>
    <w:rsid w:val="00686AB9"/>
    <w:rsid w:val="006A1AEB"/>
    <w:rsid w:val="006E31C9"/>
    <w:rsid w:val="00722BB6"/>
    <w:rsid w:val="00733351"/>
    <w:rsid w:val="00745837"/>
    <w:rsid w:val="00764647"/>
    <w:rsid w:val="007A4FF1"/>
    <w:rsid w:val="007C7BF5"/>
    <w:rsid w:val="00803D7A"/>
    <w:rsid w:val="00854990"/>
    <w:rsid w:val="008723A0"/>
    <w:rsid w:val="0087752C"/>
    <w:rsid w:val="00880835"/>
    <w:rsid w:val="00890625"/>
    <w:rsid w:val="00895553"/>
    <w:rsid w:val="00904D4B"/>
    <w:rsid w:val="009116F8"/>
    <w:rsid w:val="009A1C00"/>
    <w:rsid w:val="009C62E2"/>
    <w:rsid w:val="00A009CD"/>
    <w:rsid w:val="00AE5972"/>
    <w:rsid w:val="00B37A58"/>
    <w:rsid w:val="00B4461F"/>
    <w:rsid w:val="00B52423"/>
    <w:rsid w:val="00B605C2"/>
    <w:rsid w:val="00B6629B"/>
    <w:rsid w:val="00BE7362"/>
    <w:rsid w:val="00C0253E"/>
    <w:rsid w:val="00C564ED"/>
    <w:rsid w:val="00C62DBE"/>
    <w:rsid w:val="00C8500D"/>
    <w:rsid w:val="00CC5E57"/>
    <w:rsid w:val="00CD34B0"/>
    <w:rsid w:val="00D362CA"/>
    <w:rsid w:val="00D70B88"/>
    <w:rsid w:val="00DD2318"/>
    <w:rsid w:val="00EA34E3"/>
    <w:rsid w:val="00EB50CA"/>
    <w:rsid w:val="00EF0916"/>
    <w:rsid w:val="00F026E5"/>
    <w:rsid w:val="00F634D4"/>
    <w:rsid w:val="00F63CC5"/>
    <w:rsid w:val="00F66C90"/>
    <w:rsid w:val="00FD2B33"/>
    <w:rsid w:val="00FF0745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184FF"/>
  <w15:chartTrackingRefBased/>
  <w15:docId w15:val="{AD0A97B4-5E41-47D3-8409-22FA9BE7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E3"/>
    <w:pPr>
      <w:spacing w:line="288" w:lineRule="auto"/>
    </w:pPr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1846A8"/>
    <w:pPr>
      <w:keepNext/>
      <w:keepLines/>
      <w:spacing w:after="120"/>
      <w:outlineLvl w:val="0"/>
    </w:pPr>
    <w:rPr>
      <w:rFonts w:ascii="Arial" w:eastAsiaTheme="majorEastAsia" w:hAnsi="Arial" w:cs="Times New Roman (Headings CS)"/>
      <w:b/>
      <w:color w:val="173C67"/>
      <w:kern w:val="0"/>
      <w:sz w:val="28"/>
      <w:szCs w:val="40"/>
      <w:lang w:eastAsia="en-A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A8"/>
    <w:rPr>
      <w:rFonts w:ascii="Arial" w:eastAsiaTheme="majorEastAsia" w:hAnsi="Arial" w:cs="Times New Roman (Headings CS)"/>
      <w:b/>
      <w:color w:val="173C67"/>
      <w:kern w:val="0"/>
      <w:sz w:val="28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313"/>
    <w:pPr>
      <w:spacing w:after="80"/>
      <w:contextualSpacing/>
    </w:pPr>
    <w:rPr>
      <w:rFonts w:eastAsiaTheme="majorEastAsia" w:cs="Times New Roman (Headings CS)"/>
      <w:kern w:val="28"/>
      <w:sz w:val="3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313"/>
    <w:rPr>
      <w:rFonts w:ascii="Arial" w:eastAsiaTheme="majorEastAsia" w:hAnsi="Arial" w:cs="Times New Roman (Headings CS)"/>
      <w:color w:val="000000" w:themeColor="text1"/>
      <w:kern w:val="28"/>
      <w:sz w:val="36"/>
      <w:szCs w:val="56"/>
    </w:rPr>
  </w:style>
  <w:style w:type="paragraph" w:styleId="Subtitle">
    <w:name w:val="Subtitle"/>
    <w:next w:val="Normal"/>
    <w:link w:val="SubtitleChar"/>
    <w:uiPriority w:val="11"/>
    <w:qFormat/>
    <w:rsid w:val="001846A8"/>
    <w:pPr>
      <w:numPr>
        <w:ilvl w:val="1"/>
      </w:numPr>
    </w:pPr>
    <w:rPr>
      <w:rFonts w:ascii="Arial" w:eastAsiaTheme="majorEastAsia" w:hAnsi="Arial" w:cs="Times New Roman (Headings CS)"/>
      <w:color w:val="000000" w:themeColor="text1"/>
      <w:kern w:val="0"/>
      <w:sz w:val="28"/>
      <w:szCs w:val="28"/>
      <w:lang w:eastAsia="en-AU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46A8"/>
    <w:rPr>
      <w:rFonts w:ascii="Arial" w:eastAsiaTheme="majorEastAsia" w:hAnsi="Arial" w:cs="Times New Roman (Headings CS)"/>
      <w:color w:val="000000" w:themeColor="text1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63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2638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38F1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rsid w:val="00EA34E3"/>
    <w:rPr>
      <w:rFonts w:ascii="Arial" w:hAnsi="Arial"/>
      <w:color w:val="auto"/>
      <w:u w:val="none"/>
    </w:rPr>
  </w:style>
  <w:style w:type="paragraph" w:styleId="CommentText">
    <w:name w:val="annotation text"/>
    <w:basedOn w:val="Normal"/>
    <w:link w:val="CommentTextChar"/>
    <w:unhideWhenUsed/>
    <w:rsid w:val="00EA34E3"/>
    <w:pPr>
      <w:spacing w:line="240" w:lineRule="auto"/>
    </w:pPr>
    <w:rPr>
      <w:rFonts w:ascii="Times New Roman" w:hAnsi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4E3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A34E3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D2B33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FD2B33"/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7EF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EFD"/>
    <w:rPr>
      <w:rFonts w:ascii="Arial" w:eastAsia="Times New Roman" w:hAnsi="Arial" w:cs="Times New Roman"/>
      <w:color w:val="000000" w:themeColor="text1"/>
      <w:kern w:val="0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F7EFD"/>
  </w:style>
  <w:style w:type="table" w:styleId="TableGrid">
    <w:name w:val="Table Grid"/>
    <w:basedOn w:val="TableNormal"/>
    <w:uiPriority w:val="39"/>
    <w:rsid w:val="00B6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6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rahan\Downloads\Policy%20template%20-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- 2024</Template>
  <TotalTime>19</TotalTime>
  <Pages>2</Pages>
  <Words>541</Words>
  <Characters>3198</Characters>
  <Application>Microsoft Office Word</Application>
  <DocSecurity>0</DocSecurity>
  <Lines>106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Manager/>
  <Company>City of Cockburn</Company>
  <LinksUpToDate>false</LinksUpToDate>
  <CharactersWithSpaces>3672</CharactersWithSpaces>
  <SharedDoc>false</SharedDoc>
  <HyperlinkBase>https://www.cockburn.wa.gov.au/City-and-Council/Governance-and-Documents/Council-Policies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Chantelle Hanrahan</dc:creator>
  <cp:keywords>City of Cockburn; Policy document;</cp:keywords>
  <dc:description>For more information please email: governance@cockburn.wa.gov.au</dc:description>
  <cp:lastModifiedBy>Anneliese Schutz</cp:lastModifiedBy>
  <cp:revision>15</cp:revision>
  <dcterms:created xsi:type="dcterms:W3CDTF">2026-05-22T03:49:00Z</dcterms:created>
  <dcterms:modified xsi:type="dcterms:W3CDTF">2026-06-23T08:37:00Z</dcterms:modified>
  <cp:category>Policy</cp:category>
</cp:coreProperties>
</file>