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BA54" w14:textId="04B4FAD5" w:rsidR="00ED6365" w:rsidRDefault="00057D30" w:rsidP="00ED6365">
      <w:pPr>
        <w:pStyle w:val="NoSpacing"/>
      </w:pPr>
      <w:r>
        <w:t xml:space="preserve">10 May </w:t>
      </w:r>
      <w:r w:rsidR="00ED6365">
        <w:t>202</w:t>
      </w:r>
      <w:r>
        <w:t>3</w:t>
      </w:r>
    </w:p>
    <w:p w14:paraId="067E091E" w14:textId="77777777" w:rsidR="00801DF4" w:rsidRDefault="00801DF4" w:rsidP="00ED6365">
      <w:pPr>
        <w:pStyle w:val="NoSpacing"/>
        <w:rPr>
          <w:rFonts w:ascii="Arial" w:hAnsi="Arial" w:cs="Arial"/>
          <w:b/>
          <w:sz w:val="32"/>
          <w:szCs w:val="32"/>
        </w:rPr>
      </w:pPr>
    </w:p>
    <w:p w14:paraId="4088464C" w14:textId="4623BA05" w:rsidR="00590486" w:rsidRDefault="00057D30" w:rsidP="00ED636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Cockburn’s Indonesia partnership earns national praise at 2023 NGAA Excellence and Innovation awards</w:t>
      </w:r>
    </w:p>
    <w:p w14:paraId="5D3F7E85" w14:textId="77777777" w:rsidR="005579CA" w:rsidRDefault="005579CA" w:rsidP="00ED6365">
      <w:pPr>
        <w:pStyle w:val="NoSpacing"/>
        <w:rPr>
          <w:rFonts w:ascii="Arial" w:hAnsi="Arial" w:cs="Arial"/>
          <w:b/>
          <w:sz w:val="32"/>
          <w:szCs w:val="32"/>
        </w:rPr>
      </w:pPr>
    </w:p>
    <w:p w14:paraId="71422FF4" w14:textId="77777777" w:rsidR="00057D30" w:rsidRDefault="00057D30" w:rsidP="00057D30">
      <w:pPr>
        <w:rPr>
          <w:rStyle w:val="normaltextrun"/>
          <w:rFonts w:ascii="Arial" w:hAnsi="Arial" w:cs="Arial"/>
          <w:shd w:val="clear" w:color="auto" w:fill="FFFFFF"/>
        </w:rPr>
      </w:pPr>
      <w:r>
        <w:rPr>
          <w:rStyle w:val="normaltextrun"/>
          <w:rFonts w:ascii="Arial" w:hAnsi="Arial" w:cs="Arial"/>
          <w:shd w:val="clear" w:color="auto" w:fill="FFFFFF"/>
        </w:rPr>
        <w:t>Main points:</w:t>
      </w:r>
    </w:p>
    <w:p w14:paraId="13369276" w14:textId="77777777" w:rsidR="00057D30" w:rsidRDefault="00057D30" w:rsidP="00057D30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  <w:rPr>
          <w:rStyle w:val="normaltextrun"/>
          <w:rFonts w:ascii="Arial" w:hAnsi="Arial" w:cs="Arial"/>
          <w:shd w:val="clear" w:color="auto" w:fill="FFFFFF"/>
        </w:rPr>
      </w:pPr>
      <w:r>
        <w:rPr>
          <w:rStyle w:val="normaltextrun"/>
          <w:rFonts w:ascii="Arial" w:hAnsi="Arial" w:cs="Arial"/>
          <w:shd w:val="clear" w:color="auto" w:fill="FFFFFF"/>
        </w:rPr>
        <w:t xml:space="preserve">City’s trade collaboration with Indonesia wins </w:t>
      </w:r>
      <w:r w:rsidRPr="00B94292">
        <w:rPr>
          <w:rStyle w:val="normaltextrun"/>
          <w:rFonts w:ascii="Arial" w:hAnsi="Arial" w:cs="Arial"/>
          <w:shd w:val="clear" w:color="auto" w:fill="FFFFFF"/>
        </w:rPr>
        <w:t>2023 National Growth Areas Alliance</w:t>
      </w:r>
      <w:r>
        <w:rPr>
          <w:rStyle w:val="normaltextrun"/>
          <w:rFonts w:ascii="Arial" w:hAnsi="Arial" w:cs="Arial"/>
          <w:shd w:val="clear" w:color="auto" w:fill="FFFFFF"/>
        </w:rPr>
        <w:t xml:space="preserve"> Awards commendation</w:t>
      </w:r>
    </w:p>
    <w:p w14:paraId="2F9D8538" w14:textId="77777777" w:rsidR="00057D30" w:rsidRDefault="00057D30" w:rsidP="00057D30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hd w:val="clear" w:color="auto" w:fill="FFFFFF"/>
        </w:rPr>
      </w:pPr>
      <w:r>
        <w:rPr>
          <w:rStyle w:val="normaltextrun"/>
          <w:rFonts w:ascii="Arial" w:hAnsi="Arial" w:cs="Arial"/>
          <w:shd w:val="clear" w:color="auto" w:fill="FFFFFF"/>
        </w:rPr>
        <w:t xml:space="preserve">Partnership a </w:t>
      </w:r>
      <w:r w:rsidRPr="00B94292">
        <w:rPr>
          <w:rStyle w:val="normaltextrun"/>
          <w:rFonts w:ascii="Arial" w:hAnsi="Arial" w:cs="Arial"/>
          <w:shd w:val="clear" w:color="auto" w:fill="FFFFFF"/>
        </w:rPr>
        <w:t xml:space="preserve">strategic focus to foster trade connections between </w:t>
      </w:r>
      <w:r w:rsidRPr="00B94292">
        <w:rPr>
          <w:rFonts w:ascii="Arial" w:hAnsi="Arial" w:cs="Arial"/>
          <w:shd w:val="clear" w:color="auto" w:fill="FFFFFF"/>
        </w:rPr>
        <w:t>blue economy, shipbuilding, maritime, education, training, health and medical sectors</w:t>
      </w:r>
      <w:r>
        <w:rPr>
          <w:rFonts w:ascii="Arial" w:hAnsi="Arial" w:cs="Arial"/>
          <w:shd w:val="clear" w:color="auto" w:fill="FFFFFF"/>
        </w:rPr>
        <w:t xml:space="preserve"> in Cockburn and Indonesia</w:t>
      </w:r>
    </w:p>
    <w:p w14:paraId="490C92B4" w14:textId="77777777" w:rsidR="00057D30" w:rsidRPr="000E235E" w:rsidRDefault="00057D30" w:rsidP="00057D30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  <w:rPr>
          <w:rStyle w:val="normaltextrun"/>
          <w:rFonts w:ascii="Arial" w:hAnsi="Arial" w:cs="Arial"/>
          <w:shd w:val="clear" w:color="auto" w:fill="FFFFFF"/>
        </w:rPr>
      </w:pPr>
      <w:r w:rsidRPr="00B94292">
        <w:rPr>
          <w:rStyle w:val="normaltextrun"/>
          <w:rFonts w:ascii="Arial" w:hAnsi="Arial" w:cs="Arial"/>
          <w:shd w:val="clear" w:color="auto" w:fill="FFFFFF"/>
        </w:rPr>
        <w:t>Cockburn-Indonesian Digital Exchange Forum</w:t>
      </w:r>
      <w:r>
        <w:rPr>
          <w:rStyle w:val="normaltextrun"/>
          <w:rFonts w:ascii="Arial" w:hAnsi="Arial" w:cs="Arial"/>
          <w:shd w:val="clear" w:color="auto" w:fill="FFFFFF"/>
        </w:rPr>
        <w:t xml:space="preserve"> in December 2022 inspired Indonesia Trade Delegation in March 2023.    </w:t>
      </w:r>
    </w:p>
    <w:p w14:paraId="0264E9AC" w14:textId="77777777" w:rsidR="00057D30" w:rsidRPr="00B94292" w:rsidRDefault="00057D30" w:rsidP="00057D30">
      <w:pPr>
        <w:rPr>
          <w:rStyle w:val="normaltextrun"/>
          <w:rFonts w:ascii="Arial" w:hAnsi="Arial" w:cs="Arial"/>
          <w:shd w:val="clear" w:color="auto" w:fill="FFFFFF"/>
        </w:rPr>
      </w:pPr>
      <w:r w:rsidRPr="00B94292">
        <w:rPr>
          <w:rStyle w:val="normaltextrun"/>
          <w:rFonts w:ascii="Arial" w:hAnsi="Arial" w:cs="Arial"/>
          <w:shd w:val="clear" w:color="auto" w:fill="FFFFFF"/>
        </w:rPr>
        <w:t>The City of Cockburn's innovative and successful trade collaboration with Indonesia has earned it a commendation in the 2023 National Growth Areas Alliance (NGAA) Excellence and Innovation Awards.</w:t>
      </w:r>
    </w:p>
    <w:p w14:paraId="74651CA2" w14:textId="77777777" w:rsidR="00057D30" w:rsidRPr="00B94292" w:rsidRDefault="00057D30" w:rsidP="00057D30">
      <w:pPr>
        <w:rPr>
          <w:rStyle w:val="normaltextrun"/>
          <w:rFonts w:ascii="Arial" w:hAnsi="Arial" w:cs="Arial"/>
          <w:shd w:val="clear" w:color="auto" w:fill="FFFFFF"/>
        </w:rPr>
      </w:pPr>
      <w:r w:rsidRPr="00B94292">
        <w:rPr>
          <w:rStyle w:val="normaltextrun"/>
          <w:rFonts w:ascii="Arial" w:hAnsi="Arial" w:cs="Arial"/>
          <w:shd w:val="clear" w:color="auto" w:fill="FFFFFF"/>
        </w:rPr>
        <w:t>Recognition came in the award’s ‘Partnerships – Building Connections’ category and was accepted by City of Cockburn Acting CEO Daniel Arndt at the NGAA National Congress in Adelaide on 4 May.</w:t>
      </w:r>
    </w:p>
    <w:p w14:paraId="6608790C" w14:textId="77777777" w:rsidR="00057D30" w:rsidRPr="00B94292" w:rsidRDefault="00057D30" w:rsidP="00057D30">
      <w:pPr>
        <w:rPr>
          <w:rFonts w:ascii="Arial" w:hAnsi="Arial" w:cs="Arial"/>
          <w:shd w:val="clear" w:color="auto" w:fill="FFFFFF"/>
        </w:rPr>
      </w:pPr>
      <w:r w:rsidRPr="00B94292">
        <w:rPr>
          <w:rStyle w:val="normaltextrun"/>
          <w:rFonts w:ascii="Arial" w:hAnsi="Arial" w:cs="Arial"/>
          <w:shd w:val="clear" w:color="auto" w:fill="FFFFFF"/>
        </w:rPr>
        <w:t xml:space="preserve">The award recognised the City’s unique pioneering international partnership with Indonesia, particularly its strategic focus to foster trade connections between Cockburn and Indonesian </w:t>
      </w:r>
      <w:r w:rsidRPr="00B94292">
        <w:rPr>
          <w:rFonts w:ascii="Arial" w:hAnsi="Arial" w:cs="Arial"/>
          <w:shd w:val="clear" w:color="auto" w:fill="FFFFFF"/>
        </w:rPr>
        <w:t xml:space="preserve">blue economy, shipbuilding, maritime, education, training, </w:t>
      </w:r>
      <w:proofErr w:type="gramStart"/>
      <w:r w:rsidRPr="00B94292">
        <w:rPr>
          <w:rFonts w:ascii="Arial" w:hAnsi="Arial" w:cs="Arial"/>
          <w:shd w:val="clear" w:color="auto" w:fill="FFFFFF"/>
        </w:rPr>
        <w:t>health</w:t>
      </w:r>
      <w:proofErr w:type="gramEnd"/>
      <w:r w:rsidRPr="00B94292">
        <w:rPr>
          <w:rFonts w:ascii="Arial" w:hAnsi="Arial" w:cs="Arial"/>
          <w:shd w:val="clear" w:color="auto" w:fill="FFFFFF"/>
        </w:rPr>
        <w:t xml:space="preserve"> and medical sectors.</w:t>
      </w:r>
    </w:p>
    <w:p w14:paraId="6E18BE6A" w14:textId="77777777" w:rsidR="00057D30" w:rsidRPr="00B94292" w:rsidRDefault="00057D30" w:rsidP="00057D30">
      <w:pPr>
        <w:rPr>
          <w:rStyle w:val="normaltextrun"/>
          <w:rFonts w:ascii="Arial" w:hAnsi="Arial" w:cs="Arial"/>
          <w:shd w:val="clear" w:color="auto" w:fill="FFFFFF"/>
        </w:rPr>
      </w:pPr>
      <w:r w:rsidRPr="00B94292">
        <w:rPr>
          <w:rStyle w:val="normaltextrun"/>
          <w:rFonts w:ascii="Arial" w:hAnsi="Arial" w:cs="Arial"/>
          <w:shd w:val="clear" w:color="auto" w:fill="FFFFFF"/>
        </w:rPr>
        <w:t>The City’s first major step in connecting with Indonesia was the launch of the Cockburn-Indonesian Digital Exchange Forum, a half-day event in December 2022 that linked almost 100 local industry leaders to their counterparts in Indonesia via teleconference.</w:t>
      </w:r>
    </w:p>
    <w:p w14:paraId="464DC86A" w14:textId="77777777" w:rsidR="00057D30" w:rsidRPr="00B94292" w:rsidRDefault="00057D30" w:rsidP="00057D30">
      <w:pPr>
        <w:rPr>
          <w:rStyle w:val="normaltextrun"/>
          <w:rFonts w:ascii="Arial" w:hAnsi="Arial" w:cs="Arial"/>
          <w:shd w:val="clear" w:color="auto" w:fill="FFFFFF"/>
        </w:rPr>
      </w:pPr>
      <w:r w:rsidRPr="00B94292">
        <w:rPr>
          <w:rStyle w:val="normaltextrun"/>
          <w:rFonts w:ascii="Arial" w:hAnsi="Arial" w:cs="Arial"/>
          <w:shd w:val="clear" w:color="auto" w:fill="FFFFFF"/>
        </w:rPr>
        <w:t xml:space="preserve">The forum provided participants with specialist presentations across a range of industries of mutual interest to Cockburn and Indonesian representatives, including the blue economy and </w:t>
      </w:r>
      <w:proofErr w:type="spellStart"/>
      <w:r w:rsidRPr="00B94292">
        <w:rPr>
          <w:rStyle w:val="normaltextrun"/>
          <w:rFonts w:ascii="Arial" w:hAnsi="Arial" w:cs="Arial"/>
          <w:shd w:val="clear" w:color="auto" w:fill="FFFFFF"/>
        </w:rPr>
        <w:t>defence</w:t>
      </w:r>
      <w:proofErr w:type="spellEnd"/>
      <w:r w:rsidRPr="00B94292">
        <w:rPr>
          <w:rStyle w:val="normaltextrun"/>
          <w:rFonts w:ascii="Arial" w:hAnsi="Arial" w:cs="Arial"/>
          <w:shd w:val="clear" w:color="auto" w:fill="FFFFFF"/>
        </w:rPr>
        <w:t xml:space="preserve">, health, and education. </w:t>
      </w:r>
    </w:p>
    <w:p w14:paraId="310E7788" w14:textId="77777777" w:rsidR="00057D30" w:rsidRPr="00B94292" w:rsidRDefault="00057D30" w:rsidP="00057D30">
      <w:pPr>
        <w:rPr>
          <w:rStyle w:val="normaltextrun"/>
          <w:rFonts w:ascii="Arial" w:hAnsi="Arial" w:cs="Arial"/>
          <w:shd w:val="clear" w:color="auto" w:fill="FFFFFF"/>
        </w:rPr>
      </w:pPr>
      <w:r w:rsidRPr="00B94292">
        <w:rPr>
          <w:rStyle w:val="normaltextrun"/>
          <w:rFonts w:ascii="Arial" w:hAnsi="Arial" w:cs="Arial"/>
          <w:shd w:val="clear" w:color="auto" w:fill="FFFFFF"/>
        </w:rPr>
        <w:lastRenderedPageBreak/>
        <w:t>Its success inspired the City-led 12-18 March trade delegation of 12 Cockburn-based business delegates to connect with a variety of leaders and promote bilateral trade in the Indonesian cities of Jakarta and Surabaya.</w:t>
      </w:r>
    </w:p>
    <w:p w14:paraId="130C5AE6" w14:textId="77777777" w:rsidR="00057D30" w:rsidRDefault="00057D30" w:rsidP="00057D30">
      <w:pPr>
        <w:rPr>
          <w:rFonts w:ascii="Arial" w:hAnsi="Arial" w:cs="Arial"/>
          <w:shd w:val="clear" w:color="auto" w:fill="FFFFFF"/>
        </w:rPr>
      </w:pPr>
      <w:r w:rsidRPr="00B94292">
        <w:rPr>
          <w:rStyle w:val="normaltextrun"/>
          <w:rFonts w:ascii="Arial" w:hAnsi="Arial" w:cs="Arial"/>
          <w:shd w:val="clear" w:color="auto" w:fill="FFFFFF"/>
        </w:rPr>
        <w:t>After identifying local businesses facing worker shortages and</w:t>
      </w:r>
      <w:r>
        <w:rPr>
          <w:rStyle w:val="normaltextrun"/>
          <w:rFonts w:ascii="Arial" w:hAnsi="Arial" w:cs="Arial"/>
          <w:shd w:val="clear" w:color="auto" w:fill="FFFFFF"/>
        </w:rPr>
        <w:t xml:space="preserve"> the need for </w:t>
      </w:r>
      <w:r w:rsidRPr="00B94292">
        <w:rPr>
          <w:rStyle w:val="normaltextrun"/>
          <w:rFonts w:ascii="Arial" w:hAnsi="Arial" w:cs="Arial"/>
          <w:shd w:val="clear" w:color="auto" w:fill="FFFFFF"/>
        </w:rPr>
        <w:t xml:space="preserve">mature supply chains in WA, the </w:t>
      </w:r>
      <w:proofErr w:type="gramStart"/>
      <w:r w:rsidRPr="00B94292">
        <w:rPr>
          <w:rStyle w:val="normaltextrun"/>
          <w:rFonts w:ascii="Arial" w:hAnsi="Arial" w:cs="Arial"/>
          <w:shd w:val="clear" w:color="auto" w:fill="FFFFFF"/>
        </w:rPr>
        <w:t>City</w:t>
      </w:r>
      <w:proofErr w:type="gramEnd"/>
      <w:r w:rsidRPr="00B94292">
        <w:rPr>
          <w:rStyle w:val="normaltextrun"/>
          <w:rFonts w:ascii="Arial" w:hAnsi="Arial" w:cs="Arial"/>
          <w:shd w:val="clear" w:color="auto" w:fill="FFFFFF"/>
        </w:rPr>
        <w:t xml:space="preserve"> proactively sought to help forge ties </w:t>
      </w:r>
      <w:r>
        <w:rPr>
          <w:rStyle w:val="normaltextrun"/>
          <w:rFonts w:ascii="Arial" w:hAnsi="Arial" w:cs="Arial"/>
          <w:shd w:val="clear" w:color="auto" w:fill="FFFFFF"/>
        </w:rPr>
        <w:t xml:space="preserve">between Cockburn and </w:t>
      </w:r>
      <w:r w:rsidRPr="00B94292">
        <w:rPr>
          <w:rStyle w:val="normaltextrun"/>
          <w:rFonts w:ascii="Arial" w:hAnsi="Arial" w:cs="Arial"/>
          <w:shd w:val="clear" w:color="auto" w:fill="FFFFFF"/>
        </w:rPr>
        <w:t xml:space="preserve">similar Indonesian cities, strengthened by the </w:t>
      </w:r>
      <w:r w:rsidRPr="00B94292">
        <w:rPr>
          <w:rFonts w:ascii="Arial" w:hAnsi="Arial" w:cs="Arial"/>
          <w:shd w:val="clear" w:color="auto" w:fill="FFFFFF"/>
        </w:rPr>
        <w:t>Indonesian-Australian Comprehensive Economic Exchange Agreement (IA-CEPA) formed in July 2020.</w:t>
      </w:r>
    </w:p>
    <w:p w14:paraId="5C07EFC3" w14:textId="77777777" w:rsidR="00057D30" w:rsidRDefault="00057D30" w:rsidP="00057D30">
      <w:pPr>
        <w:rPr>
          <w:rFonts w:ascii="Arial" w:hAnsi="Arial" w:cs="Arial"/>
          <w:shd w:val="clear" w:color="auto" w:fill="FFFFFF"/>
        </w:rPr>
      </w:pPr>
      <w:r w:rsidRPr="00B94292">
        <w:rPr>
          <w:rFonts w:ascii="Arial" w:hAnsi="Arial" w:cs="Arial"/>
          <w:shd w:val="clear" w:color="auto" w:fill="FFFFFF"/>
        </w:rPr>
        <w:t xml:space="preserve">The IA-CEPA creates a framework for Australia and Indonesia to unlock the vast potential of the bilateral economic partnership, fostering economic cooperation between businesses, </w:t>
      </w:r>
      <w:proofErr w:type="gramStart"/>
      <w:r w:rsidRPr="00B94292">
        <w:rPr>
          <w:rFonts w:ascii="Arial" w:hAnsi="Arial" w:cs="Arial"/>
          <w:shd w:val="clear" w:color="auto" w:fill="FFFFFF"/>
        </w:rPr>
        <w:t>communities</w:t>
      </w:r>
      <w:proofErr w:type="gramEnd"/>
      <w:r w:rsidRPr="00B94292">
        <w:rPr>
          <w:rFonts w:ascii="Arial" w:hAnsi="Arial" w:cs="Arial"/>
          <w:shd w:val="clear" w:color="auto" w:fill="FFFFFF"/>
        </w:rPr>
        <w:t xml:space="preserve"> and individuals</w:t>
      </w:r>
      <w:r>
        <w:rPr>
          <w:rFonts w:ascii="Arial" w:hAnsi="Arial" w:cs="Arial"/>
          <w:shd w:val="clear" w:color="auto" w:fill="FFFFFF"/>
        </w:rPr>
        <w:t>.</w:t>
      </w:r>
    </w:p>
    <w:p w14:paraId="3785ED3F" w14:textId="77777777" w:rsidR="00057D30" w:rsidRPr="00B94292" w:rsidRDefault="00057D30" w:rsidP="00057D30">
      <w:pPr>
        <w:rPr>
          <w:rFonts w:ascii="Arial" w:hAnsi="Arial" w:cs="Arial"/>
          <w:color w:val="2C2C2C"/>
          <w:shd w:val="clear" w:color="auto" w:fill="FFFFFF"/>
        </w:rPr>
      </w:pPr>
      <w:r w:rsidRPr="00B94292">
        <w:rPr>
          <w:rStyle w:val="normaltextrun"/>
          <w:rFonts w:ascii="Arial" w:hAnsi="Arial" w:cs="Arial"/>
          <w:shd w:val="clear" w:color="auto" w:fill="FFFFFF"/>
        </w:rPr>
        <w:t xml:space="preserve">The trade delegation was an outstanding success, with </w:t>
      </w:r>
      <w:r w:rsidRPr="00B94292">
        <w:rPr>
          <w:rFonts w:ascii="Arial" w:hAnsi="Arial" w:cs="Arial"/>
          <w:color w:val="2C2C2C"/>
          <w:shd w:val="clear" w:color="auto" w:fill="FFFFFF"/>
        </w:rPr>
        <w:t>seven out of 12 Cockburn-based businesses reporting a high likelihood of starting a business partnership with Indonesian counterparts as a direct result of the six-day program.</w:t>
      </w:r>
    </w:p>
    <w:p w14:paraId="27EB68D3" w14:textId="77777777" w:rsidR="00057D30" w:rsidRPr="000C57F4" w:rsidRDefault="00057D30" w:rsidP="00057D30">
      <w:pPr>
        <w:rPr>
          <w:rStyle w:val="normaltextrun"/>
          <w:rFonts w:ascii="Arial" w:hAnsi="Arial" w:cs="Arial"/>
          <w:shd w:val="clear" w:color="auto" w:fill="FFFFFF"/>
        </w:rPr>
      </w:pPr>
      <w:proofErr w:type="spellStart"/>
      <w:r w:rsidRPr="000C57F4">
        <w:rPr>
          <w:rStyle w:val="normaltextrun"/>
          <w:rFonts w:ascii="Arial" w:hAnsi="Arial" w:cs="Arial"/>
          <w:shd w:val="clear" w:color="auto" w:fill="FFFFFF"/>
        </w:rPr>
        <w:t>Mr</w:t>
      </w:r>
      <w:proofErr w:type="spellEnd"/>
      <w:r w:rsidRPr="000C57F4">
        <w:rPr>
          <w:rStyle w:val="normaltextrun"/>
          <w:rFonts w:ascii="Arial" w:hAnsi="Arial" w:cs="Arial"/>
          <w:shd w:val="clear" w:color="auto" w:fill="FFFFFF"/>
        </w:rPr>
        <w:t xml:space="preserve"> Arndt said the City’s program was a shining example of how local government could effectively collaborate on an international level to support economic development and growth of its industry sectors.</w:t>
      </w:r>
    </w:p>
    <w:p w14:paraId="0D211F74" w14:textId="77777777" w:rsidR="00057D30" w:rsidRPr="000C57F4" w:rsidRDefault="00057D30" w:rsidP="00057D30">
      <w:pPr>
        <w:rPr>
          <w:rStyle w:val="normaltextrun"/>
          <w:rFonts w:ascii="Arial" w:hAnsi="Arial" w:cs="Arial"/>
          <w:shd w:val="clear" w:color="auto" w:fill="FFFFFF"/>
        </w:rPr>
      </w:pPr>
      <w:r w:rsidRPr="000C57F4">
        <w:rPr>
          <w:rStyle w:val="normaltextrun"/>
          <w:rFonts w:ascii="Arial" w:hAnsi="Arial" w:cs="Arial"/>
          <w:shd w:val="clear" w:color="auto" w:fill="FFFFFF"/>
        </w:rPr>
        <w:t>“It</w:t>
      </w:r>
      <w:r>
        <w:rPr>
          <w:rStyle w:val="normaltextrun"/>
          <w:rFonts w:ascii="Arial" w:hAnsi="Arial" w:cs="Arial"/>
          <w:shd w:val="clear" w:color="auto" w:fill="FFFFFF"/>
        </w:rPr>
        <w:t>’</w:t>
      </w:r>
      <w:r w:rsidRPr="000C57F4">
        <w:rPr>
          <w:rStyle w:val="normaltextrun"/>
          <w:rFonts w:ascii="Arial" w:hAnsi="Arial" w:cs="Arial"/>
          <w:shd w:val="clear" w:color="auto" w:fill="FFFFFF"/>
        </w:rPr>
        <w:t>s also a testament to the power of international partnerships and t</w:t>
      </w:r>
      <w:r>
        <w:rPr>
          <w:rStyle w:val="normaltextrun"/>
          <w:rFonts w:ascii="Arial" w:hAnsi="Arial" w:cs="Arial"/>
          <w:shd w:val="clear" w:color="auto" w:fill="FFFFFF"/>
        </w:rPr>
        <w:t>heir</w:t>
      </w:r>
      <w:r w:rsidRPr="000C57F4">
        <w:rPr>
          <w:rStyle w:val="normaltextrun"/>
          <w:rFonts w:ascii="Arial" w:hAnsi="Arial" w:cs="Arial"/>
          <w:shd w:val="clear" w:color="auto" w:fill="FFFFFF"/>
        </w:rPr>
        <w:t xml:space="preserve"> contribution to economic growth and community development, and a great template for other growth councils to follow,” </w:t>
      </w:r>
      <w:proofErr w:type="spellStart"/>
      <w:r w:rsidRPr="000C57F4">
        <w:rPr>
          <w:rStyle w:val="normaltextrun"/>
          <w:rFonts w:ascii="Arial" w:hAnsi="Arial" w:cs="Arial"/>
          <w:shd w:val="clear" w:color="auto" w:fill="FFFFFF"/>
        </w:rPr>
        <w:t>Mr</w:t>
      </w:r>
      <w:proofErr w:type="spellEnd"/>
      <w:r w:rsidRPr="000C57F4">
        <w:rPr>
          <w:rStyle w:val="normaltextrun"/>
          <w:rFonts w:ascii="Arial" w:hAnsi="Arial" w:cs="Arial"/>
          <w:shd w:val="clear" w:color="auto" w:fill="FFFFFF"/>
        </w:rPr>
        <w:t xml:space="preserve"> Arndt said.</w:t>
      </w:r>
    </w:p>
    <w:p w14:paraId="4AC04C7A" w14:textId="77777777" w:rsidR="00057D30" w:rsidRDefault="00057D30" w:rsidP="00057D30">
      <w:pPr>
        <w:rPr>
          <w:rFonts w:ascii="Arial" w:hAnsi="Arial" w:cs="Arial"/>
          <w:shd w:val="clear" w:color="auto" w:fill="FFFFFF"/>
        </w:rPr>
      </w:pPr>
      <w:r w:rsidRPr="000C57F4">
        <w:rPr>
          <w:rFonts w:ascii="Arial" w:hAnsi="Arial" w:cs="Arial"/>
          <w:shd w:val="clear" w:color="auto" w:fill="FFFFFF"/>
        </w:rPr>
        <w:t xml:space="preserve">The City of Cockburn is excited about the </w:t>
      </w:r>
      <w:proofErr w:type="gramStart"/>
      <w:r w:rsidRPr="000C57F4">
        <w:rPr>
          <w:rFonts w:ascii="Arial" w:hAnsi="Arial" w:cs="Arial"/>
          <w:shd w:val="clear" w:color="auto" w:fill="FFFFFF"/>
        </w:rPr>
        <w:t>future prospects</w:t>
      </w:r>
      <w:proofErr w:type="gramEnd"/>
      <w:r w:rsidRPr="000C57F4">
        <w:rPr>
          <w:rFonts w:ascii="Arial" w:hAnsi="Arial" w:cs="Arial"/>
          <w:shd w:val="clear" w:color="auto" w:fill="FFFFFF"/>
        </w:rPr>
        <w:t xml:space="preserve"> between Cockburn and Indonesia and other strategic locations throughout Asia.</w:t>
      </w:r>
    </w:p>
    <w:p w14:paraId="14759883" w14:textId="77777777" w:rsidR="00ED6365" w:rsidRDefault="00ED6365" w:rsidP="00ED6365">
      <w:pPr>
        <w:pStyle w:val="NoSpacing"/>
      </w:pPr>
      <w:r>
        <w:t>ENDS</w:t>
      </w:r>
    </w:p>
    <w:p w14:paraId="5F374AAD" w14:textId="6738B486" w:rsidR="00590486" w:rsidRDefault="00590486" w:rsidP="00ED6365">
      <w:pPr>
        <w:pStyle w:val="NoSpacing"/>
      </w:pPr>
    </w:p>
    <w:p w14:paraId="0A18D541" w14:textId="77777777" w:rsidR="00ED6365" w:rsidRDefault="00ED6365" w:rsidP="00ED6365">
      <w:pPr>
        <w:pStyle w:val="NoSpacing"/>
      </w:pPr>
      <w:r w:rsidRPr="00C55093">
        <w:t>For more information contact:</w:t>
      </w:r>
      <w:r w:rsidRPr="00C55093">
        <w:br/>
      </w:r>
      <w:r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>
        <w:t>08 9411 3551</w:t>
      </w:r>
      <w:r>
        <w:br/>
        <w:t>E: media</w:t>
      </w:r>
      <w:r w:rsidRPr="00C55093">
        <w:t>@cockburn.wa.gov.au</w:t>
      </w:r>
    </w:p>
    <w:p w14:paraId="771AC1BB" w14:textId="77777777" w:rsidR="00ED6365" w:rsidRDefault="00ED6365" w:rsidP="00ED6365">
      <w:pPr>
        <w:rPr>
          <w:rFonts w:ascii="Arial" w:hAnsi="Arial" w:cs="Arial"/>
        </w:rPr>
      </w:pPr>
    </w:p>
    <w:p w14:paraId="7B0D2FC3" w14:textId="2DD2F125" w:rsidR="00AC74B2" w:rsidRDefault="00057D30" w:rsidP="00C55093">
      <w:pPr>
        <w:pStyle w:val="NoSpacing"/>
      </w:pPr>
    </w:p>
    <w:sectPr w:rsidR="00AC74B2" w:rsidSect="00C55093">
      <w:headerReference w:type="default" r:id="rId7"/>
      <w:footerReference w:type="default" r:id="rId8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66D" w14:textId="77777777"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14:paraId="3594FA32" w14:textId="77777777"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55D" w14:textId="77777777"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20FA5CB3" wp14:editId="3FC308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54E2" w14:textId="77777777"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14:paraId="61BF0F7A" w14:textId="77777777"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D2" w14:textId="77777777"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94D95" wp14:editId="0A522ACB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AB08" w14:textId="77777777"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14:paraId="31F12574" w14:textId="77777777"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D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" filled="f" stroked="f">
              <v:textbox inset="0,0,0,0">
                <w:txbxContent>
                  <w:p w14:paraId="381FAB08" w14:textId="77777777"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14:paraId="31F12574" w14:textId="77777777"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0632C" wp14:editId="7A295603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2A06" w14:textId="77777777"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632C"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" filled="f" stroked="f">
              <v:textbox inset="0,0,0,0">
                <w:txbxContent>
                  <w:p w14:paraId="48E22A06" w14:textId="77777777"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ED5B8CA" wp14:editId="081ECF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94A25"/>
    <w:multiLevelType w:val="hybridMultilevel"/>
    <w:tmpl w:val="8CD2E760"/>
    <w:lvl w:ilvl="0" w:tplc="6C906F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D5BB4"/>
    <w:multiLevelType w:val="hybridMultilevel"/>
    <w:tmpl w:val="5172EC18"/>
    <w:lvl w:ilvl="0" w:tplc="B4FA5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3F559FB"/>
    <w:multiLevelType w:val="hybridMultilevel"/>
    <w:tmpl w:val="5E1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3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12"/>
  </w:num>
  <w:num w:numId="12">
    <w:abstractNumId w:val="1"/>
  </w:num>
  <w:num w:numId="13">
    <w:abstractNumId w:val="1"/>
  </w:num>
  <w:num w:numId="14">
    <w:abstractNumId w:val="0"/>
  </w:num>
  <w:num w:numId="15">
    <w:abstractNumId w:val="8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3"/>
    <w:rsid w:val="00012272"/>
    <w:rsid w:val="00057D30"/>
    <w:rsid w:val="00066AEE"/>
    <w:rsid w:val="00070505"/>
    <w:rsid w:val="00073664"/>
    <w:rsid w:val="00084914"/>
    <w:rsid w:val="00087002"/>
    <w:rsid w:val="000A0692"/>
    <w:rsid w:val="000B75B7"/>
    <w:rsid w:val="000D4270"/>
    <w:rsid w:val="00133B61"/>
    <w:rsid w:val="00174B06"/>
    <w:rsid w:val="001B6007"/>
    <w:rsid w:val="001C161B"/>
    <w:rsid w:val="001D5C83"/>
    <w:rsid w:val="001E1106"/>
    <w:rsid w:val="0021265C"/>
    <w:rsid w:val="00216336"/>
    <w:rsid w:val="00275785"/>
    <w:rsid w:val="00287E3A"/>
    <w:rsid w:val="002C7B97"/>
    <w:rsid w:val="002E0274"/>
    <w:rsid w:val="00333B83"/>
    <w:rsid w:val="00365EE7"/>
    <w:rsid w:val="003948D5"/>
    <w:rsid w:val="003C4438"/>
    <w:rsid w:val="003E387F"/>
    <w:rsid w:val="003E66CF"/>
    <w:rsid w:val="004034AC"/>
    <w:rsid w:val="0042279D"/>
    <w:rsid w:val="004C3DBA"/>
    <w:rsid w:val="004E33FA"/>
    <w:rsid w:val="004E4ADE"/>
    <w:rsid w:val="005165D1"/>
    <w:rsid w:val="005579CA"/>
    <w:rsid w:val="00560B3F"/>
    <w:rsid w:val="00584556"/>
    <w:rsid w:val="00590486"/>
    <w:rsid w:val="0059328B"/>
    <w:rsid w:val="00594F82"/>
    <w:rsid w:val="005A0EDD"/>
    <w:rsid w:val="005C2CE0"/>
    <w:rsid w:val="005D30E3"/>
    <w:rsid w:val="005E0ACF"/>
    <w:rsid w:val="006C6ECD"/>
    <w:rsid w:val="006F59DC"/>
    <w:rsid w:val="007057A6"/>
    <w:rsid w:val="007445CB"/>
    <w:rsid w:val="007769D9"/>
    <w:rsid w:val="00786422"/>
    <w:rsid w:val="007C6235"/>
    <w:rsid w:val="007D026F"/>
    <w:rsid w:val="007D4108"/>
    <w:rsid w:val="00801DF4"/>
    <w:rsid w:val="00805869"/>
    <w:rsid w:val="008260C9"/>
    <w:rsid w:val="00840341"/>
    <w:rsid w:val="0085189F"/>
    <w:rsid w:val="00886DDD"/>
    <w:rsid w:val="008935D5"/>
    <w:rsid w:val="008E6A84"/>
    <w:rsid w:val="008F4EED"/>
    <w:rsid w:val="00907770"/>
    <w:rsid w:val="009541CC"/>
    <w:rsid w:val="00965CC6"/>
    <w:rsid w:val="00992BE8"/>
    <w:rsid w:val="00994CF7"/>
    <w:rsid w:val="009C4D9F"/>
    <w:rsid w:val="009C56A0"/>
    <w:rsid w:val="009E6C41"/>
    <w:rsid w:val="009F71F5"/>
    <w:rsid w:val="00A3611C"/>
    <w:rsid w:val="00AB178C"/>
    <w:rsid w:val="00AD6AC1"/>
    <w:rsid w:val="00AE4924"/>
    <w:rsid w:val="00B04789"/>
    <w:rsid w:val="00B07BC9"/>
    <w:rsid w:val="00B1287E"/>
    <w:rsid w:val="00B20A85"/>
    <w:rsid w:val="00B27C15"/>
    <w:rsid w:val="00BA2EA1"/>
    <w:rsid w:val="00BA607B"/>
    <w:rsid w:val="00BB4D5D"/>
    <w:rsid w:val="00BD0578"/>
    <w:rsid w:val="00BD7901"/>
    <w:rsid w:val="00C258B1"/>
    <w:rsid w:val="00C43C99"/>
    <w:rsid w:val="00C55093"/>
    <w:rsid w:val="00C80D7E"/>
    <w:rsid w:val="00C963AD"/>
    <w:rsid w:val="00CC5E23"/>
    <w:rsid w:val="00D33215"/>
    <w:rsid w:val="00D37F50"/>
    <w:rsid w:val="00DB3A0A"/>
    <w:rsid w:val="00DF48A4"/>
    <w:rsid w:val="00E03E30"/>
    <w:rsid w:val="00E80023"/>
    <w:rsid w:val="00E90AFD"/>
    <w:rsid w:val="00EB3A7A"/>
    <w:rsid w:val="00EB651C"/>
    <w:rsid w:val="00ED6365"/>
    <w:rsid w:val="00ED765F"/>
    <w:rsid w:val="00F23003"/>
    <w:rsid w:val="00F57E78"/>
    <w:rsid w:val="00F9075E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0B5770EE"/>
  <w14:defaultImageDpi w14:val="32767"/>
  <w15:docId w15:val="{9F3F787E-3E2F-486B-A051-0570964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  <w:style w:type="character" w:styleId="Emphasis">
    <w:name w:val="Emphasis"/>
    <w:basedOn w:val="DefaultParagraphFont"/>
    <w:uiPriority w:val="20"/>
    <w:qFormat/>
    <w:rsid w:val="006C6E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23A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579CA"/>
    <w:pPr>
      <w:widowControl/>
      <w:autoSpaceDE/>
      <w:autoSpaceDN/>
      <w:adjustRightInd/>
      <w:spacing w:after="0" w:line="240" w:lineRule="auto"/>
      <w:textAlignment w:val="auto"/>
    </w:pPr>
    <w:rPr>
      <w:rFonts w:ascii="Calibri" w:eastAsiaTheme="minorHAnsi" w:hAnsi="Calibri" w:cs="Calibri"/>
      <w:color w:val="auto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Nugent</dc:creator>
  <cp:lastModifiedBy>Michele Nugent</cp:lastModifiedBy>
  <cp:revision>2</cp:revision>
  <dcterms:created xsi:type="dcterms:W3CDTF">2023-05-10T09:23:00Z</dcterms:created>
  <dcterms:modified xsi:type="dcterms:W3CDTF">2023-05-10T09:23:00Z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