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7A46D" w14:textId="77777777" w:rsidR="00DA2F4F" w:rsidRPr="00E45B79" w:rsidRDefault="00DA2F4F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46E7A46E" w14:textId="77777777" w:rsidR="00F94F2C" w:rsidRPr="00E45B79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E45B79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6E7A554" wp14:editId="6FB56744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93EB6" id="Straight Connector 1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r w:rsidR="00656C9D" w:rsidRPr="00E45B79">
        <w:rPr>
          <w:rFonts w:ascii="Arial" w:hAnsi="Arial" w:cs="Arial"/>
          <w:b/>
        </w:rPr>
        <w:t>Policy Type</w:t>
      </w:r>
      <w:r w:rsidR="003B222D" w:rsidRPr="00E45B79">
        <w:rPr>
          <w:rFonts w:ascii="Arial" w:hAnsi="Arial" w:cs="Arial"/>
          <w:b/>
        </w:rPr>
        <w:t xml:space="preserve"> </w:t>
      </w:r>
    </w:p>
    <w:p w14:paraId="46E7A46F" w14:textId="77777777" w:rsidR="00656C9D" w:rsidRPr="00E45B79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46E7A470" w14:textId="77777777" w:rsidR="00656C9D" w:rsidRPr="00E45B79" w:rsidRDefault="00D672BB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E45B79">
        <w:rPr>
          <w:rFonts w:ascii="Arial" w:hAnsi="Arial" w:cs="Arial"/>
        </w:rPr>
        <w:t>Council</w:t>
      </w:r>
    </w:p>
    <w:p w14:paraId="46E7A471" w14:textId="77777777" w:rsidR="00151611" w:rsidRPr="00E45B79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6E7A472" w14:textId="77777777" w:rsidR="00151611" w:rsidRPr="00E45B79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6E7A473" w14:textId="77777777" w:rsidR="00656C9D" w:rsidRPr="00E45B79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E45B79">
        <w:rPr>
          <w:rFonts w:ascii="Arial" w:hAnsi="Arial" w:cs="Arial"/>
          <w:b/>
          <w:bCs/>
        </w:rPr>
        <w:t>Policy Purpose</w:t>
      </w:r>
    </w:p>
    <w:p w14:paraId="46E7A474" w14:textId="77777777" w:rsidR="00656C9D" w:rsidRPr="00E45B79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E45B79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46E7A556" wp14:editId="05AE52A5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A027D" id="Straight Connector 7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73C923EE" w14:textId="77777777" w:rsidR="007B519B" w:rsidRPr="00E45B79" w:rsidRDefault="00D672BB" w:rsidP="00374979">
      <w:pPr>
        <w:pStyle w:val="BodyText"/>
        <w:kinsoku w:val="0"/>
        <w:overflowPunct w:val="0"/>
        <w:ind w:right="152"/>
      </w:pPr>
      <w:r w:rsidRPr="00E45B79">
        <w:t xml:space="preserve">The </w:t>
      </w:r>
      <w:r w:rsidR="007B519B" w:rsidRPr="00AB5694">
        <w:t xml:space="preserve">aim of this </w:t>
      </w:r>
      <w:r w:rsidRPr="00E45B79">
        <w:t xml:space="preserve">policy </w:t>
      </w:r>
      <w:r w:rsidR="007B519B" w:rsidRPr="00E45B79">
        <w:t>is to:</w:t>
      </w:r>
    </w:p>
    <w:p w14:paraId="63DF24B5" w14:textId="77777777" w:rsidR="00BB4EE1" w:rsidRPr="00E45B79" w:rsidRDefault="00BB4EE1" w:rsidP="00374979">
      <w:pPr>
        <w:pStyle w:val="BodyText"/>
        <w:kinsoku w:val="0"/>
        <w:overflowPunct w:val="0"/>
        <w:ind w:right="152"/>
      </w:pPr>
    </w:p>
    <w:p w14:paraId="4C3EFEB0" w14:textId="77777777" w:rsidR="00ED3B93" w:rsidRPr="00E45B79" w:rsidRDefault="000E38F1">
      <w:pPr>
        <w:pStyle w:val="BodyText"/>
        <w:numPr>
          <w:ilvl w:val="0"/>
          <w:numId w:val="1"/>
        </w:numPr>
        <w:kinsoku w:val="0"/>
        <w:overflowPunct w:val="0"/>
        <w:ind w:right="152"/>
      </w:pPr>
      <w:r w:rsidRPr="00E45B79">
        <w:t>Provide a clear framework for Council operations during the caretaker period to prevent actions that could influence electoral outcomes.</w:t>
      </w:r>
    </w:p>
    <w:p w14:paraId="2A25ABF0" w14:textId="77777777" w:rsidR="00ED3B93" w:rsidRPr="00E45B79" w:rsidRDefault="00ED3B93" w:rsidP="009B72C8">
      <w:pPr>
        <w:pStyle w:val="BodyText"/>
        <w:kinsoku w:val="0"/>
        <w:overflowPunct w:val="0"/>
        <w:ind w:left="720" w:right="152"/>
      </w:pPr>
    </w:p>
    <w:p w14:paraId="57ECEFE4" w14:textId="77777777" w:rsidR="00ED3B93" w:rsidRPr="00E45B79" w:rsidRDefault="00ED3B93">
      <w:pPr>
        <w:pStyle w:val="BodyText"/>
        <w:numPr>
          <w:ilvl w:val="0"/>
          <w:numId w:val="1"/>
        </w:numPr>
        <w:kinsoku w:val="0"/>
        <w:overflowPunct w:val="0"/>
        <w:ind w:right="152"/>
      </w:pPr>
      <w:r w:rsidRPr="00E45B79">
        <w:t>Safeguard the transparency and neutrality of Council decision-making, communications, and use of resources.</w:t>
      </w:r>
    </w:p>
    <w:p w14:paraId="7EFD9F3F" w14:textId="77777777" w:rsidR="00ED3B93" w:rsidRPr="00E45B79" w:rsidRDefault="00ED3B93" w:rsidP="009B72C8">
      <w:pPr>
        <w:pStyle w:val="BodyText"/>
        <w:kinsoku w:val="0"/>
        <w:overflowPunct w:val="0"/>
        <w:ind w:right="152"/>
      </w:pPr>
    </w:p>
    <w:p w14:paraId="538634F6" w14:textId="77777777" w:rsidR="00ED3B93" w:rsidRPr="00E45B79" w:rsidRDefault="00ED3B93">
      <w:pPr>
        <w:pStyle w:val="BodyText"/>
        <w:numPr>
          <w:ilvl w:val="0"/>
          <w:numId w:val="1"/>
        </w:numPr>
        <w:kinsoku w:val="0"/>
        <w:overflowPunct w:val="0"/>
        <w:ind w:right="152"/>
      </w:pPr>
      <w:r w:rsidRPr="00E45B79">
        <w:t>Enable the ongoing delivery of routine Council functions while appropriately limiting non-urgent or significant decisions.</w:t>
      </w:r>
    </w:p>
    <w:p w14:paraId="46E7A47C" w14:textId="77777777" w:rsidR="00151611" w:rsidRPr="00E45B79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6E7A47D" w14:textId="77777777" w:rsidR="00656C9D" w:rsidRPr="00E45B79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r w:rsidRPr="00E45B79">
        <w:rPr>
          <w:rFonts w:ascii="Arial" w:hAnsi="Arial" w:cs="Arial"/>
          <w:b/>
          <w:bCs/>
        </w:rPr>
        <w:t>Policy Statement</w:t>
      </w:r>
    </w:p>
    <w:p w14:paraId="46E7A47E" w14:textId="77777777" w:rsidR="00151611" w:rsidRPr="00E45B79" w:rsidRDefault="009A0A01" w:rsidP="00B17D86">
      <w:pPr>
        <w:rPr>
          <w:rFonts w:ascii="Arial" w:hAnsi="Arial" w:cs="Arial"/>
          <w:b/>
        </w:rPr>
      </w:pPr>
      <w:r w:rsidRPr="00E45B79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46E7A558" wp14:editId="5EB8B99B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80A70" id="Straight Connector 10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  <w:bookmarkStart w:id="0" w:name="Bookmark2"/>
    </w:p>
    <w:p w14:paraId="46E7A482" w14:textId="09D23051" w:rsidR="00D672BB" w:rsidRPr="00E45B79" w:rsidRDefault="00D672BB" w:rsidP="00460F2D">
      <w:pPr>
        <w:pStyle w:val="BodyText"/>
        <w:tabs>
          <w:tab w:val="left" w:pos="1401"/>
        </w:tabs>
        <w:kinsoku w:val="0"/>
        <w:overflowPunct w:val="0"/>
        <w:ind w:right="246"/>
        <w:rPr>
          <w:i/>
          <w:iCs/>
        </w:rPr>
      </w:pPr>
      <w:bookmarkStart w:id="1" w:name="_bookmark1"/>
      <w:bookmarkEnd w:id="1"/>
    </w:p>
    <w:p w14:paraId="6B7D9A47" w14:textId="5F944759" w:rsidR="00305080" w:rsidRPr="00E45B79" w:rsidRDefault="00305080">
      <w:pPr>
        <w:pStyle w:val="BodyText"/>
        <w:numPr>
          <w:ilvl w:val="0"/>
          <w:numId w:val="2"/>
        </w:numPr>
        <w:kinsoku w:val="0"/>
        <w:overflowPunct w:val="0"/>
        <w:ind w:right="193"/>
      </w:pPr>
      <w:r w:rsidRPr="00E45B79">
        <w:t>Introduction</w:t>
      </w:r>
    </w:p>
    <w:p w14:paraId="5CC7B951" w14:textId="069E6B16" w:rsidR="00C3518C" w:rsidRPr="00E45B79" w:rsidRDefault="00C3518C">
      <w:pPr>
        <w:pStyle w:val="BodyText"/>
        <w:numPr>
          <w:ilvl w:val="1"/>
          <w:numId w:val="2"/>
        </w:numPr>
        <w:kinsoku w:val="0"/>
        <w:overflowPunct w:val="0"/>
        <w:ind w:right="193"/>
      </w:pPr>
      <w:r w:rsidRPr="00E45B79">
        <w:t>The caretaker period is a critical time in the democratic process</w:t>
      </w:r>
      <w:r w:rsidR="00E83307" w:rsidRPr="00E45B79">
        <w:t>, requiring</w:t>
      </w:r>
      <w:r w:rsidRPr="00E45B79">
        <w:t xml:space="preserve"> Council business </w:t>
      </w:r>
      <w:r w:rsidR="00E83307" w:rsidRPr="00E45B79">
        <w:t>to be conducted in a</w:t>
      </w:r>
      <w:r w:rsidRPr="00E45B79">
        <w:t xml:space="preserve"> manner that maintains public confidence, supports fair and impartial elections, and avoids any pe</w:t>
      </w:r>
      <w:r w:rsidR="00E36EBA" w:rsidRPr="00E45B79">
        <w:t xml:space="preserve">rception </w:t>
      </w:r>
      <w:r w:rsidR="00E83307" w:rsidRPr="00E45B79">
        <w:t xml:space="preserve">of </w:t>
      </w:r>
      <w:r w:rsidR="00E36EBA" w:rsidRPr="00E45B79">
        <w:t>influenc</w:t>
      </w:r>
      <w:r w:rsidR="00E83307" w:rsidRPr="00E45B79">
        <w:t>ing</w:t>
      </w:r>
      <w:r w:rsidR="00E36EBA" w:rsidRPr="00E45B79">
        <w:t xml:space="preserve"> electoral outcomes</w:t>
      </w:r>
      <w:r w:rsidR="00CB5EC0">
        <w:t>.</w:t>
      </w:r>
    </w:p>
    <w:p w14:paraId="0B1F42C6" w14:textId="58378911" w:rsidR="00916ABE" w:rsidRPr="00E45B79" w:rsidRDefault="00916ABE">
      <w:pPr>
        <w:pStyle w:val="BodyText"/>
        <w:numPr>
          <w:ilvl w:val="1"/>
          <w:numId w:val="2"/>
        </w:numPr>
        <w:kinsoku w:val="0"/>
        <w:overflowPunct w:val="0"/>
        <w:ind w:right="193"/>
      </w:pPr>
      <w:r w:rsidRPr="00E45B79">
        <w:t xml:space="preserve">This importance is </w:t>
      </w:r>
      <w:r w:rsidR="008F61BD" w:rsidRPr="00E45B79">
        <w:t>reinforced</w:t>
      </w:r>
      <w:r w:rsidRPr="00E45B79">
        <w:t xml:space="preserve"> in legislative requirements that prohibit or restrict Council or the City from making </w:t>
      </w:r>
      <w:r w:rsidR="008F61BD" w:rsidRPr="00E45B79">
        <w:t xml:space="preserve">or doing significant </w:t>
      </w:r>
      <w:r w:rsidR="00475174" w:rsidRPr="00E45B79">
        <w:t>acts and</w:t>
      </w:r>
      <w:r w:rsidR="00E83307" w:rsidRPr="00E45B79">
        <w:t xml:space="preserve"> prohibit candidates and Elected Members from </w:t>
      </w:r>
      <w:r w:rsidR="00EC4DD3" w:rsidRPr="00E45B79">
        <w:t>using City resources for electoral purposes.</w:t>
      </w:r>
    </w:p>
    <w:p w14:paraId="37D447E4" w14:textId="378C5617" w:rsidR="00547F41" w:rsidRPr="00E45B79" w:rsidRDefault="00547F41">
      <w:pPr>
        <w:pStyle w:val="BodyText"/>
        <w:numPr>
          <w:ilvl w:val="1"/>
          <w:numId w:val="2"/>
        </w:numPr>
        <w:kinsoku w:val="0"/>
        <w:overflowPunct w:val="0"/>
        <w:ind w:right="193"/>
      </w:pPr>
      <w:r w:rsidRPr="00E45B79">
        <w:t xml:space="preserve">This policy is to be read in conjunction with </w:t>
      </w:r>
      <w:r w:rsidR="00EC4DD3" w:rsidRPr="00E45B79">
        <w:t xml:space="preserve">these </w:t>
      </w:r>
      <w:r w:rsidR="00475174" w:rsidRPr="00E45B79">
        <w:t>legislative</w:t>
      </w:r>
      <w:r w:rsidR="00EC4DD3" w:rsidRPr="00E45B79">
        <w:t xml:space="preserve"> requirements, </w:t>
      </w:r>
      <w:r w:rsidR="00475174" w:rsidRPr="00E45B79">
        <w:t>which prevail over this policy where inconsistencies arise.</w:t>
      </w:r>
      <w:r w:rsidR="00430E49" w:rsidRPr="00E45B79">
        <w:t xml:space="preserve"> </w:t>
      </w:r>
    </w:p>
    <w:p w14:paraId="631B2BF6" w14:textId="71844954" w:rsidR="00B1356A" w:rsidRPr="00E45B79" w:rsidRDefault="00B1356A" w:rsidP="002E6E97">
      <w:pPr>
        <w:pStyle w:val="BodyText"/>
        <w:kinsoku w:val="0"/>
        <w:overflowPunct w:val="0"/>
        <w:ind w:right="193"/>
      </w:pPr>
    </w:p>
    <w:p w14:paraId="6D44B3B0" w14:textId="11010B0B" w:rsidR="00EC34CA" w:rsidRPr="00E45B79" w:rsidRDefault="00DE40B6" w:rsidP="007D43A6">
      <w:pPr>
        <w:pStyle w:val="BodyText"/>
        <w:kinsoku w:val="0"/>
        <w:overflowPunct w:val="0"/>
        <w:ind w:left="714" w:right="193" w:hanging="357"/>
      </w:pPr>
      <w:r w:rsidRPr="00E45B79">
        <w:t>2</w:t>
      </w:r>
      <w:r w:rsidR="00071ACC" w:rsidRPr="00E45B79">
        <w:tab/>
      </w:r>
      <w:r w:rsidR="00EC34CA" w:rsidRPr="00E45B79">
        <w:t>Preparation</w:t>
      </w:r>
      <w:r w:rsidRPr="00E45B79">
        <w:t xml:space="preserve"> </w:t>
      </w:r>
      <w:r w:rsidR="00F11035" w:rsidRPr="00E45B79">
        <w:t xml:space="preserve">for </w:t>
      </w:r>
      <w:r w:rsidRPr="00E45B79">
        <w:t>and Notification</w:t>
      </w:r>
      <w:r w:rsidR="00EC34CA" w:rsidRPr="00E45B79">
        <w:t xml:space="preserve"> </w:t>
      </w:r>
      <w:r w:rsidR="00F11035" w:rsidRPr="00E45B79">
        <w:t xml:space="preserve">of </w:t>
      </w:r>
      <w:r w:rsidR="00EC34CA" w:rsidRPr="00E45B79">
        <w:t xml:space="preserve">Caretaker Period </w:t>
      </w:r>
    </w:p>
    <w:p w14:paraId="42A367E5" w14:textId="5F615E84" w:rsidR="0001390E" w:rsidRPr="00E45B79" w:rsidRDefault="0018783D">
      <w:pPr>
        <w:pStyle w:val="BodyText"/>
        <w:numPr>
          <w:ilvl w:val="1"/>
          <w:numId w:val="3"/>
        </w:numPr>
        <w:kinsoku w:val="0"/>
        <w:overflowPunct w:val="0"/>
        <w:ind w:left="1418" w:right="193" w:hanging="698"/>
      </w:pPr>
      <w:r w:rsidRPr="00E45B79">
        <w:t>T</w:t>
      </w:r>
      <w:r w:rsidR="00121B3F" w:rsidRPr="00E45B79">
        <w:t xml:space="preserve">he </w:t>
      </w:r>
      <w:r w:rsidR="00EA7201" w:rsidRPr="00E45B79">
        <w:t>CEO</w:t>
      </w:r>
      <w:r w:rsidR="00D672BB" w:rsidRPr="00E45B79">
        <w:t xml:space="preserve"> will</w:t>
      </w:r>
      <w:r w:rsidR="0001390E" w:rsidRPr="00E45B79">
        <w:t xml:space="preserve"> provide Elected Members and staff with 30 days’ notice of the commencement of the caretaker period.</w:t>
      </w:r>
    </w:p>
    <w:p w14:paraId="3C33969F" w14:textId="7B76B642" w:rsidR="002B48C5" w:rsidRPr="00E45B79" w:rsidRDefault="009F58ED" w:rsidP="00CA39DC">
      <w:pPr>
        <w:pStyle w:val="BodyText"/>
        <w:kinsoku w:val="0"/>
        <w:overflowPunct w:val="0"/>
        <w:ind w:left="1418" w:right="193" w:hanging="698"/>
      </w:pPr>
      <w:r w:rsidRPr="00E45B79">
        <w:t>2.2.</w:t>
      </w:r>
      <w:r w:rsidRPr="00E45B79">
        <w:tab/>
        <w:t xml:space="preserve">The CEO </w:t>
      </w:r>
      <w:r w:rsidR="0081754E" w:rsidRPr="00E45B79">
        <w:t>is responsible for ensuring</w:t>
      </w:r>
      <w:r w:rsidRPr="00E45B79">
        <w:t xml:space="preserve"> that staff are aware of the requirements of the caretaker period, including those at law and under this policy. </w:t>
      </w:r>
    </w:p>
    <w:p w14:paraId="05E9039C" w14:textId="77777777" w:rsidR="00AF66BF" w:rsidRPr="00E45B79" w:rsidRDefault="00AF66BF" w:rsidP="00CA39DC">
      <w:pPr>
        <w:pStyle w:val="BodyText"/>
        <w:kinsoku w:val="0"/>
        <w:overflowPunct w:val="0"/>
        <w:ind w:right="193"/>
      </w:pPr>
    </w:p>
    <w:p w14:paraId="5C7B7F58" w14:textId="32DB69D7" w:rsidR="00AF66BF" w:rsidRPr="00E45B79" w:rsidRDefault="00AF66BF" w:rsidP="007D43A6">
      <w:pPr>
        <w:pStyle w:val="BodyText"/>
        <w:kinsoku w:val="0"/>
        <w:overflowPunct w:val="0"/>
        <w:ind w:left="714" w:right="193" w:hanging="357"/>
      </w:pPr>
      <w:r w:rsidRPr="00E45B79">
        <w:t>3.</w:t>
      </w:r>
      <w:r w:rsidR="00071ACC" w:rsidRPr="00E45B79">
        <w:tab/>
      </w:r>
      <w:r w:rsidRPr="00E45B79">
        <w:t>Council Business – Significant Acts</w:t>
      </w:r>
    </w:p>
    <w:p w14:paraId="4768DE3D" w14:textId="6171D0AF" w:rsidR="00AF66BF" w:rsidRPr="00E45B79" w:rsidRDefault="00AF66BF">
      <w:pPr>
        <w:pStyle w:val="BodyText"/>
        <w:numPr>
          <w:ilvl w:val="1"/>
          <w:numId w:val="4"/>
        </w:numPr>
        <w:kinsoku w:val="0"/>
        <w:overflowPunct w:val="0"/>
        <w:ind w:left="1418" w:right="193" w:hanging="698"/>
      </w:pPr>
      <w:r w:rsidRPr="00E45B79">
        <w:t xml:space="preserve">The CEO must ensure that no item is listed for a </w:t>
      </w:r>
      <w:r w:rsidR="001B3E51" w:rsidRPr="00E45B79">
        <w:t xml:space="preserve">Council decision during the caretaker period if </w:t>
      </w:r>
      <w:r w:rsidR="00071ACC" w:rsidRPr="00E45B79">
        <w:t xml:space="preserve">the </w:t>
      </w:r>
      <w:r w:rsidR="0065518C" w:rsidRPr="00E45B79">
        <w:t xml:space="preserve">CEO considers that the </w:t>
      </w:r>
      <w:r w:rsidR="00071ACC" w:rsidRPr="00E45B79">
        <w:t>resulting Council decision</w:t>
      </w:r>
      <w:r w:rsidR="001B3E51" w:rsidRPr="00E45B79">
        <w:t xml:space="preserve"> would </w:t>
      </w:r>
      <w:r w:rsidR="001A0221" w:rsidRPr="00E45B79">
        <w:t>constitute</w:t>
      </w:r>
      <w:r w:rsidR="001B3E51" w:rsidRPr="00E45B79">
        <w:t xml:space="preserve"> a significant act.</w:t>
      </w:r>
    </w:p>
    <w:p w14:paraId="1226537B" w14:textId="2A53D636" w:rsidR="001B3E51" w:rsidRPr="00E45B79" w:rsidRDefault="001B3E51">
      <w:pPr>
        <w:pStyle w:val="BodyText"/>
        <w:numPr>
          <w:ilvl w:val="1"/>
          <w:numId w:val="4"/>
        </w:numPr>
        <w:kinsoku w:val="0"/>
        <w:overflowPunct w:val="0"/>
        <w:ind w:left="1418" w:right="193" w:hanging="698"/>
      </w:pPr>
      <w:r w:rsidRPr="00E45B79">
        <w:t xml:space="preserve">Elected Members must not submit Motions </w:t>
      </w:r>
      <w:r w:rsidR="001A0221" w:rsidRPr="00E45B79">
        <w:t xml:space="preserve">or Matters for Investigation </w:t>
      </w:r>
      <w:r w:rsidR="000D0586" w:rsidRPr="00E45B79">
        <w:t xml:space="preserve">for consideration by Council </w:t>
      </w:r>
      <w:r w:rsidR="00794683" w:rsidRPr="00E45B79">
        <w:t xml:space="preserve">during the caretaker period </w:t>
      </w:r>
      <w:r w:rsidR="000D0586" w:rsidRPr="00E45B79">
        <w:t xml:space="preserve">if </w:t>
      </w:r>
      <w:r w:rsidR="00071ACC" w:rsidRPr="00E45B79">
        <w:t>the resulting Council decision would constitute a significant act.</w:t>
      </w:r>
      <w:r w:rsidR="000D0586" w:rsidRPr="00E45B79">
        <w:t xml:space="preserve"> </w:t>
      </w:r>
    </w:p>
    <w:p w14:paraId="045DD45F" w14:textId="02475B4A" w:rsidR="00A11783" w:rsidRPr="00E45B79" w:rsidRDefault="00A11783">
      <w:pPr>
        <w:rPr>
          <w:rFonts w:ascii="Arial" w:hAnsi="Arial" w:cs="Arial"/>
        </w:rPr>
      </w:pPr>
      <w:r w:rsidRPr="00E45B79">
        <w:rPr>
          <w:rFonts w:ascii="Arial" w:hAnsi="Arial" w:cs="Arial"/>
        </w:rPr>
        <w:br w:type="page"/>
      </w:r>
    </w:p>
    <w:p w14:paraId="0685C7FB" w14:textId="77777777" w:rsidR="00AF66BF" w:rsidRPr="00E45B79" w:rsidRDefault="00AF66BF" w:rsidP="007D43A6">
      <w:pPr>
        <w:pStyle w:val="BodyText"/>
        <w:kinsoku w:val="0"/>
        <w:overflowPunct w:val="0"/>
        <w:ind w:right="193"/>
      </w:pPr>
    </w:p>
    <w:p w14:paraId="70D9E091" w14:textId="70EC4B39" w:rsidR="00CC2378" w:rsidRPr="00E45B79" w:rsidRDefault="00D72B91" w:rsidP="00D672BB">
      <w:pPr>
        <w:pStyle w:val="BodyText"/>
        <w:kinsoku w:val="0"/>
        <w:overflowPunct w:val="0"/>
        <w:ind w:left="360"/>
      </w:pPr>
      <w:r w:rsidRPr="00E45B79">
        <w:t>4</w:t>
      </w:r>
      <w:r w:rsidR="00CC2378" w:rsidRPr="00E45B79">
        <w:t>.</w:t>
      </w:r>
      <w:r w:rsidR="006D2ED4" w:rsidRPr="00E45B79">
        <w:tab/>
      </w:r>
      <w:r w:rsidR="00CC2378" w:rsidRPr="00E45B79">
        <w:t>Major Policy Decisions</w:t>
      </w:r>
      <w:r w:rsidR="005403A2" w:rsidRPr="00E45B79">
        <w:t xml:space="preserve"> – Council </w:t>
      </w:r>
      <w:r w:rsidR="001510C9" w:rsidRPr="00E45B79">
        <w:t>Consideration or Briefing</w:t>
      </w:r>
    </w:p>
    <w:p w14:paraId="3C92F66D" w14:textId="51BF7C80" w:rsidR="00E15F27" w:rsidRPr="00E45B79" w:rsidRDefault="006D5757" w:rsidP="002E6E97">
      <w:pPr>
        <w:pStyle w:val="BodyText"/>
        <w:kinsoku w:val="0"/>
        <w:overflowPunct w:val="0"/>
        <w:ind w:left="1418" w:right="193" w:hanging="709"/>
      </w:pPr>
      <w:r w:rsidRPr="00E45B79">
        <w:t>4.1.</w:t>
      </w:r>
      <w:r w:rsidRPr="00E45B79">
        <w:tab/>
      </w:r>
      <w:r w:rsidR="00CC2378" w:rsidRPr="00E45B79">
        <w:t xml:space="preserve">As far as reasonably </w:t>
      </w:r>
      <w:r w:rsidR="00041C7F" w:rsidRPr="00E45B79">
        <w:t>practicable</w:t>
      </w:r>
      <w:r w:rsidR="00CC2378" w:rsidRPr="00E45B79">
        <w:t xml:space="preserve">, the </w:t>
      </w:r>
      <w:r w:rsidR="00C610CF" w:rsidRPr="00E45B79">
        <w:t>CEO</w:t>
      </w:r>
      <w:r w:rsidR="00CC2378" w:rsidRPr="00E45B79">
        <w:t xml:space="preserve"> </w:t>
      </w:r>
      <w:r w:rsidR="005247CF" w:rsidRPr="00E45B79">
        <w:t>must not</w:t>
      </w:r>
      <w:r w:rsidR="007365DC" w:rsidRPr="00E45B79">
        <w:t xml:space="preserve"> list</w:t>
      </w:r>
      <w:r w:rsidR="00CC2378" w:rsidRPr="00E45B79">
        <w:t xml:space="preserve"> Major Decisions </w:t>
      </w:r>
      <w:r w:rsidR="0038186E" w:rsidRPr="00E45B79">
        <w:t xml:space="preserve">or Funding Decisions </w:t>
      </w:r>
      <w:r w:rsidR="007365DC" w:rsidRPr="00E45B79">
        <w:t>for</w:t>
      </w:r>
      <w:r w:rsidR="00DD59B5" w:rsidRPr="00E45B79">
        <w:t xml:space="preserve"> </w:t>
      </w:r>
      <w:r w:rsidR="00236095" w:rsidRPr="00E45B79">
        <w:t xml:space="preserve">Council </w:t>
      </w:r>
      <w:r w:rsidR="00CC2378" w:rsidRPr="00E45B79">
        <w:t xml:space="preserve">consideration during </w:t>
      </w:r>
      <w:r w:rsidR="00236095" w:rsidRPr="00E45B79">
        <w:t>the</w:t>
      </w:r>
      <w:r w:rsidR="00CC2378" w:rsidRPr="00E45B79">
        <w:t xml:space="preserve"> </w:t>
      </w:r>
      <w:r w:rsidR="00236095" w:rsidRPr="00E45B79">
        <w:t>c</w:t>
      </w:r>
      <w:r w:rsidR="00CC2378" w:rsidRPr="00E45B79">
        <w:t xml:space="preserve">aretaker </w:t>
      </w:r>
      <w:r w:rsidR="00236095" w:rsidRPr="00E45B79">
        <w:t>p</w:t>
      </w:r>
      <w:r w:rsidR="00CC2378" w:rsidRPr="00E45B79">
        <w:t xml:space="preserve">eriod. </w:t>
      </w:r>
    </w:p>
    <w:p w14:paraId="0F32D173" w14:textId="5541E241" w:rsidR="002F586B" w:rsidRPr="00E45B79" w:rsidRDefault="006D5757" w:rsidP="002E6E97">
      <w:pPr>
        <w:pStyle w:val="BodyText"/>
        <w:kinsoku w:val="0"/>
        <w:overflowPunct w:val="0"/>
        <w:ind w:left="709" w:right="193"/>
      </w:pPr>
      <w:r w:rsidRPr="00E45B79">
        <w:t>4.2.</w:t>
      </w:r>
      <w:r w:rsidRPr="00E45B79">
        <w:tab/>
      </w:r>
      <w:r w:rsidR="002F586B" w:rsidRPr="00E45B79">
        <w:t xml:space="preserve">Such decisions </w:t>
      </w:r>
      <w:r w:rsidR="008B797A" w:rsidRPr="00E45B79">
        <w:t>should</w:t>
      </w:r>
      <w:r w:rsidR="002F586B" w:rsidRPr="00E45B79">
        <w:t xml:space="preserve"> either</w:t>
      </w:r>
      <w:r w:rsidR="008B797A" w:rsidRPr="00E45B79">
        <w:t xml:space="preserve"> be</w:t>
      </w:r>
      <w:r w:rsidR="002F586B" w:rsidRPr="00E45B79">
        <w:t>:</w:t>
      </w:r>
    </w:p>
    <w:p w14:paraId="47086DC7" w14:textId="327943A7" w:rsidR="002F586B" w:rsidRPr="00E45B79" w:rsidRDefault="006D5757" w:rsidP="002E6E97">
      <w:pPr>
        <w:pStyle w:val="BodyText"/>
        <w:kinsoku w:val="0"/>
        <w:overflowPunct w:val="0"/>
        <w:ind w:left="1418" w:right="193"/>
      </w:pPr>
      <w:r w:rsidRPr="00E45B79">
        <w:t>4.2.1.</w:t>
      </w:r>
      <w:r w:rsidRPr="00E45B79">
        <w:tab/>
      </w:r>
      <w:r w:rsidR="00DD59B5" w:rsidRPr="00E45B79">
        <w:t>c</w:t>
      </w:r>
      <w:r w:rsidR="002F586B" w:rsidRPr="00E45B79">
        <w:t xml:space="preserve">onsidered by the Council prior to the </w:t>
      </w:r>
      <w:r w:rsidR="00DD59B5" w:rsidRPr="00E45B79">
        <w:t>c</w:t>
      </w:r>
      <w:r w:rsidR="002F586B" w:rsidRPr="00E45B79">
        <w:t xml:space="preserve">aretaker </w:t>
      </w:r>
      <w:r w:rsidR="00DD59B5" w:rsidRPr="00E45B79">
        <w:t>p</w:t>
      </w:r>
      <w:r w:rsidR="002F586B" w:rsidRPr="00E45B79">
        <w:t>eriod; or</w:t>
      </w:r>
    </w:p>
    <w:p w14:paraId="223383E0" w14:textId="5271A044" w:rsidR="002F586B" w:rsidRPr="00E45B79" w:rsidRDefault="006D5757" w:rsidP="002E6E97">
      <w:pPr>
        <w:pStyle w:val="BodyText"/>
        <w:kinsoku w:val="0"/>
        <w:overflowPunct w:val="0"/>
        <w:ind w:left="1418" w:right="193"/>
      </w:pPr>
      <w:r w:rsidRPr="00E45B79">
        <w:t>4.2.2.</w:t>
      </w:r>
      <w:r w:rsidRPr="00E45B79">
        <w:tab/>
      </w:r>
      <w:r w:rsidR="00DD59B5" w:rsidRPr="00E45B79">
        <w:t>s</w:t>
      </w:r>
      <w:r w:rsidR="002F586B" w:rsidRPr="00E45B79">
        <w:t>cheduled for determination by the incoming Council.</w:t>
      </w:r>
    </w:p>
    <w:p w14:paraId="47DA80EC" w14:textId="39C182A7" w:rsidR="00116170" w:rsidRPr="00E45B79" w:rsidRDefault="00116170" w:rsidP="00116170">
      <w:pPr>
        <w:pStyle w:val="BodyText"/>
        <w:kinsoku w:val="0"/>
        <w:overflowPunct w:val="0"/>
        <w:ind w:left="1418" w:right="193" w:hanging="709"/>
      </w:pPr>
      <w:r>
        <w:t>4.3.</w:t>
      </w:r>
      <w:r>
        <w:tab/>
        <w:t>The CEO may bring a Major Decision or Funding Decision to Council for consideration during the caretaker period if the CEO is satisfied that prevailing circumstances apply.</w:t>
      </w:r>
    </w:p>
    <w:p w14:paraId="660AC345" w14:textId="7534C579" w:rsidR="003E462C" w:rsidRPr="00E45B79" w:rsidRDefault="003E462C" w:rsidP="002E6E97">
      <w:pPr>
        <w:pStyle w:val="BodyText"/>
        <w:kinsoku w:val="0"/>
        <w:overflowPunct w:val="0"/>
        <w:ind w:left="1418" w:right="220" w:hanging="698"/>
      </w:pPr>
      <w:r w:rsidRPr="00E45B79">
        <w:t>4.4</w:t>
      </w:r>
      <w:r w:rsidRPr="00E45B79">
        <w:tab/>
        <w:t xml:space="preserve">When determining whether </w:t>
      </w:r>
      <w:r w:rsidR="00803FAD" w:rsidRPr="00E45B79">
        <w:t>p</w:t>
      </w:r>
      <w:r w:rsidRPr="00E45B79">
        <w:t xml:space="preserve">revailing </w:t>
      </w:r>
      <w:r w:rsidR="00803FAD" w:rsidRPr="00E45B79">
        <w:t>c</w:t>
      </w:r>
      <w:r w:rsidRPr="00E45B79">
        <w:t>ircumstances apply, the CEO is to have regard to:</w:t>
      </w:r>
    </w:p>
    <w:p w14:paraId="45F22D98" w14:textId="735E0B60" w:rsidR="003E462C" w:rsidRPr="00E45B79" w:rsidRDefault="008E18F7" w:rsidP="003E462C">
      <w:pPr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1368"/>
        <w:rPr>
          <w:rFonts w:ascii="Arial" w:hAnsi="Arial" w:cs="Arial"/>
        </w:rPr>
      </w:pPr>
      <w:r w:rsidRPr="00E45B79">
        <w:rPr>
          <w:rFonts w:ascii="Arial" w:hAnsi="Arial" w:cs="Arial"/>
        </w:rPr>
        <w:t>4</w:t>
      </w:r>
      <w:r w:rsidR="003E462C" w:rsidRPr="00E45B79">
        <w:rPr>
          <w:rFonts w:ascii="Arial" w:hAnsi="Arial" w:cs="Arial"/>
        </w:rPr>
        <w:t>.</w:t>
      </w:r>
      <w:r w:rsidR="00CA6EBF" w:rsidRPr="00E45B79">
        <w:rPr>
          <w:rFonts w:ascii="Arial" w:hAnsi="Arial" w:cs="Arial"/>
        </w:rPr>
        <w:t>4</w:t>
      </w:r>
      <w:r w:rsidR="003E462C" w:rsidRPr="00E45B79">
        <w:rPr>
          <w:rFonts w:ascii="Arial" w:hAnsi="Arial" w:cs="Arial"/>
        </w:rPr>
        <w:t>.1.</w:t>
      </w:r>
      <w:r w:rsidR="00D851C5" w:rsidRPr="00E45B79">
        <w:rPr>
          <w:rFonts w:ascii="Arial" w:hAnsi="Arial" w:cs="Arial"/>
        </w:rPr>
        <w:tab/>
      </w:r>
      <w:r w:rsidR="00803FAD" w:rsidRPr="00E45B79">
        <w:rPr>
          <w:rFonts w:ascii="Arial" w:hAnsi="Arial" w:cs="Arial"/>
        </w:rPr>
        <w:t>the significance of the decision</w:t>
      </w:r>
      <w:r w:rsidR="002077A1">
        <w:rPr>
          <w:rFonts w:ascii="Arial" w:hAnsi="Arial" w:cs="Arial"/>
        </w:rPr>
        <w:t>;</w:t>
      </w:r>
    </w:p>
    <w:p w14:paraId="76CBFFE6" w14:textId="2D2407CB" w:rsidR="003E462C" w:rsidRPr="00E45B79" w:rsidRDefault="008E18F7" w:rsidP="003E462C">
      <w:pPr>
        <w:pStyle w:val="ListParagraph"/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1368"/>
        <w:contextualSpacing w:val="0"/>
        <w:rPr>
          <w:rFonts w:ascii="Arial" w:hAnsi="Arial" w:cs="Arial"/>
        </w:rPr>
      </w:pPr>
      <w:r w:rsidRPr="00E45B79">
        <w:rPr>
          <w:rFonts w:ascii="Arial" w:hAnsi="Arial" w:cs="Arial"/>
        </w:rPr>
        <w:t>4</w:t>
      </w:r>
      <w:r w:rsidR="003E462C" w:rsidRPr="00E45B79">
        <w:rPr>
          <w:rFonts w:ascii="Arial" w:hAnsi="Arial" w:cs="Arial"/>
        </w:rPr>
        <w:t>.</w:t>
      </w:r>
      <w:r w:rsidR="00CA6EBF" w:rsidRPr="00E45B79">
        <w:rPr>
          <w:rFonts w:ascii="Arial" w:hAnsi="Arial" w:cs="Arial"/>
        </w:rPr>
        <w:t>4</w:t>
      </w:r>
      <w:r w:rsidR="003E462C" w:rsidRPr="00E45B79">
        <w:rPr>
          <w:rFonts w:ascii="Arial" w:hAnsi="Arial" w:cs="Arial"/>
        </w:rPr>
        <w:t>.2.</w:t>
      </w:r>
      <w:r w:rsidR="00D851C5" w:rsidRPr="00E45B79">
        <w:rPr>
          <w:rFonts w:ascii="Arial" w:hAnsi="Arial" w:cs="Arial"/>
        </w:rPr>
        <w:tab/>
      </w:r>
      <w:r w:rsidR="003E462C" w:rsidRPr="00E45B79">
        <w:rPr>
          <w:rFonts w:ascii="Arial" w:hAnsi="Arial" w:cs="Arial"/>
        </w:rPr>
        <w:t>the urgency of the</w:t>
      </w:r>
      <w:r w:rsidR="003E462C" w:rsidRPr="00E45B79">
        <w:rPr>
          <w:rFonts w:ascii="Arial" w:hAnsi="Arial" w:cs="Arial"/>
          <w:spacing w:val="-6"/>
        </w:rPr>
        <w:t xml:space="preserve"> </w:t>
      </w:r>
      <w:r w:rsidR="003E462C" w:rsidRPr="00E45B79">
        <w:rPr>
          <w:rFonts w:ascii="Arial" w:hAnsi="Arial" w:cs="Arial"/>
        </w:rPr>
        <w:t>issue</w:t>
      </w:r>
      <w:r w:rsidR="002077A1">
        <w:rPr>
          <w:rFonts w:ascii="Arial" w:hAnsi="Arial" w:cs="Arial"/>
        </w:rPr>
        <w:t>;</w:t>
      </w:r>
    </w:p>
    <w:p w14:paraId="293E3920" w14:textId="079983CB" w:rsidR="003E462C" w:rsidRPr="00E45B79" w:rsidRDefault="008E18F7" w:rsidP="00110A2B">
      <w:pPr>
        <w:pStyle w:val="ListParagraph"/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2127" w:hanging="759"/>
        <w:contextualSpacing w:val="0"/>
        <w:rPr>
          <w:rFonts w:ascii="Arial" w:hAnsi="Arial" w:cs="Arial"/>
        </w:rPr>
      </w:pPr>
      <w:r w:rsidRPr="00E45B79">
        <w:rPr>
          <w:rFonts w:ascii="Arial" w:hAnsi="Arial" w:cs="Arial"/>
        </w:rPr>
        <w:t>4</w:t>
      </w:r>
      <w:r w:rsidR="003E462C" w:rsidRPr="00E45B79">
        <w:rPr>
          <w:rFonts w:ascii="Arial" w:hAnsi="Arial" w:cs="Arial"/>
        </w:rPr>
        <w:t>.</w:t>
      </w:r>
      <w:r w:rsidR="00CA6EBF" w:rsidRPr="00E45B79">
        <w:rPr>
          <w:rFonts w:ascii="Arial" w:hAnsi="Arial" w:cs="Arial"/>
        </w:rPr>
        <w:t>4</w:t>
      </w:r>
      <w:r w:rsidR="003E462C" w:rsidRPr="00E45B79">
        <w:rPr>
          <w:rFonts w:ascii="Arial" w:hAnsi="Arial" w:cs="Arial"/>
        </w:rPr>
        <w:t>.3.</w:t>
      </w:r>
      <w:r w:rsidR="001E3CB4" w:rsidRPr="00E45B79">
        <w:rPr>
          <w:rFonts w:ascii="Arial" w:hAnsi="Arial" w:cs="Arial"/>
        </w:rPr>
        <w:tab/>
      </w:r>
      <w:r w:rsidR="003E462C" w:rsidRPr="00E45B79">
        <w:rPr>
          <w:rFonts w:ascii="Arial" w:hAnsi="Arial" w:cs="Arial"/>
        </w:rPr>
        <w:t>whether the process has substantially commenced and/or approvals are in</w:t>
      </w:r>
      <w:r w:rsidR="003E462C" w:rsidRPr="00E45B79">
        <w:rPr>
          <w:rFonts w:ascii="Arial" w:hAnsi="Arial" w:cs="Arial"/>
          <w:spacing w:val="-20"/>
        </w:rPr>
        <w:t xml:space="preserve"> </w:t>
      </w:r>
      <w:r w:rsidR="003E462C" w:rsidRPr="00E45B79">
        <w:rPr>
          <w:rFonts w:ascii="Arial" w:hAnsi="Arial" w:cs="Arial"/>
        </w:rPr>
        <w:t>place</w:t>
      </w:r>
      <w:r w:rsidR="002077A1">
        <w:rPr>
          <w:rFonts w:ascii="Arial" w:hAnsi="Arial" w:cs="Arial"/>
        </w:rPr>
        <w:t>;</w:t>
      </w:r>
    </w:p>
    <w:p w14:paraId="532245B5" w14:textId="76A0D479" w:rsidR="003E462C" w:rsidRPr="00E45B79" w:rsidRDefault="008E18F7" w:rsidP="003E462C">
      <w:pPr>
        <w:pStyle w:val="ListParagraph"/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1368"/>
        <w:contextualSpacing w:val="0"/>
        <w:rPr>
          <w:rFonts w:ascii="Arial" w:hAnsi="Arial" w:cs="Arial"/>
        </w:rPr>
      </w:pPr>
      <w:r w:rsidRPr="00E45B79">
        <w:rPr>
          <w:rFonts w:ascii="Arial" w:hAnsi="Arial" w:cs="Arial"/>
        </w:rPr>
        <w:t>4</w:t>
      </w:r>
      <w:r w:rsidR="003E462C" w:rsidRPr="00E45B79">
        <w:rPr>
          <w:rFonts w:ascii="Arial" w:hAnsi="Arial" w:cs="Arial"/>
        </w:rPr>
        <w:t>.</w:t>
      </w:r>
      <w:r w:rsidR="00CA6EBF" w:rsidRPr="00E45B79">
        <w:rPr>
          <w:rFonts w:ascii="Arial" w:hAnsi="Arial" w:cs="Arial"/>
        </w:rPr>
        <w:t>4</w:t>
      </w:r>
      <w:r w:rsidR="003E462C" w:rsidRPr="00E45B79">
        <w:rPr>
          <w:rFonts w:ascii="Arial" w:hAnsi="Arial" w:cs="Arial"/>
        </w:rPr>
        <w:t>.4.</w:t>
      </w:r>
      <w:r w:rsidR="00D851C5" w:rsidRPr="00E45B79">
        <w:rPr>
          <w:rFonts w:ascii="Arial" w:hAnsi="Arial" w:cs="Arial"/>
        </w:rPr>
        <w:tab/>
      </w:r>
      <w:r w:rsidR="003E462C" w:rsidRPr="00E45B79">
        <w:rPr>
          <w:rFonts w:ascii="Arial" w:hAnsi="Arial" w:cs="Arial"/>
        </w:rPr>
        <w:t>the possibility of legal and/or financial repercussions if it is</w:t>
      </w:r>
      <w:r w:rsidR="003E462C" w:rsidRPr="00E45B79">
        <w:rPr>
          <w:rFonts w:ascii="Arial" w:hAnsi="Arial" w:cs="Arial"/>
          <w:spacing w:val="-12"/>
        </w:rPr>
        <w:t xml:space="preserve"> </w:t>
      </w:r>
      <w:r w:rsidR="003E462C" w:rsidRPr="00E45B79">
        <w:rPr>
          <w:rFonts w:ascii="Arial" w:hAnsi="Arial" w:cs="Arial"/>
        </w:rPr>
        <w:t>deferred</w:t>
      </w:r>
      <w:r w:rsidR="002077A1">
        <w:rPr>
          <w:rFonts w:ascii="Arial" w:hAnsi="Arial" w:cs="Arial"/>
        </w:rPr>
        <w:t>;</w:t>
      </w:r>
    </w:p>
    <w:p w14:paraId="782FDB97" w14:textId="2B7151D2" w:rsidR="003E462C" w:rsidRPr="00E45B79" w:rsidRDefault="008E18F7" w:rsidP="00110A2B">
      <w:pPr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2127" w:right="255" w:hanging="759"/>
        <w:rPr>
          <w:rFonts w:ascii="Arial" w:hAnsi="Arial" w:cs="Arial"/>
        </w:rPr>
      </w:pPr>
      <w:r w:rsidRPr="00E45B79">
        <w:rPr>
          <w:rFonts w:ascii="Arial" w:hAnsi="Arial" w:cs="Arial"/>
        </w:rPr>
        <w:t>4</w:t>
      </w:r>
      <w:r w:rsidR="003E462C" w:rsidRPr="00E45B79">
        <w:rPr>
          <w:rFonts w:ascii="Arial" w:hAnsi="Arial" w:cs="Arial"/>
        </w:rPr>
        <w:t>.</w:t>
      </w:r>
      <w:r w:rsidR="00CA6EBF" w:rsidRPr="00E45B79">
        <w:rPr>
          <w:rFonts w:ascii="Arial" w:hAnsi="Arial" w:cs="Arial"/>
        </w:rPr>
        <w:t>4</w:t>
      </w:r>
      <w:r w:rsidR="003E462C" w:rsidRPr="00E45B79">
        <w:rPr>
          <w:rFonts w:ascii="Arial" w:hAnsi="Arial" w:cs="Arial"/>
        </w:rPr>
        <w:t>.5.</w:t>
      </w:r>
      <w:r w:rsidR="00D851C5" w:rsidRPr="00E45B79">
        <w:rPr>
          <w:rFonts w:ascii="Arial" w:hAnsi="Arial" w:cs="Arial"/>
        </w:rPr>
        <w:tab/>
      </w:r>
      <w:r w:rsidR="00BF0B4C" w:rsidRPr="00E45B79">
        <w:rPr>
          <w:rFonts w:ascii="Arial" w:hAnsi="Arial" w:cs="Arial"/>
        </w:rPr>
        <w:t>whether the decision is a</w:t>
      </w:r>
      <w:r w:rsidR="003E462C" w:rsidRPr="00E45B79">
        <w:rPr>
          <w:rFonts w:ascii="Arial" w:hAnsi="Arial" w:cs="Arial"/>
        </w:rPr>
        <w:t xml:space="preserve"> mandatory statutory process or required under</w:t>
      </w:r>
      <w:r w:rsidR="003E462C" w:rsidRPr="00E45B79">
        <w:rPr>
          <w:rFonts w:ascii="Arial" w:hAnsi="Arial" w:cs="Arial"/>
          <w:spacing w:val="-31"/>
        </w:rPr>
        <w:t xml:space="preserve"> </w:t>
      </w:r>
      <w:r w:rsidR="003E462C" w:rsidRPr="00E45B79">
        <w:rPr>
          <w:rFonts w:ascii="Arial" w:hAnsi="Arial" w:cs="Arial"/>
        </w:rPr>
        <w:t>existing policy</w:t>
      </w:r>
      <w:r w:rsidR="002077A1">
        <w:rPr>
          <w:rFonts w:ascii="Arial" w:hAnsi="Arial" w:cs="Arial"/>
        </w:rPr>
        <w:t>;</w:t>
      </w:r>
    </w:p>
    <w:p w14:paraId="2013FC1C" w14:textId="06C68D2B" w:rsidR="00BF0B4C" w:rsidRPr="00E45B79" w:rsidRDefault="00D851C5" w:rsidP="00BF0B4C">
      <w:pPr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ind w:left="1368"/>
        <w:rPr>
          <w:rFonts w:ascii="Arial" w:hAnsi="Arial" w:cs="Arial"/>
        </w:rPr>
      </w:pPr>
      <w:r w:rsidRPr="00E45B79">
        <w:rPr>
          <w:rFonts w:ascii="Arial" w:hAnsi="Arial" w:cs="Arial"/>
        </w:rPr>
        <w:t>4</w:t>
      </w:r>
      <w:r w:rsidR="003E462C" w:rsidRPr="00E45B79">
        <w:rPr>
          <w:rFonts w:ascii="Arial" w:hAnsi="Arial" w:cs="Arial"/>
        </w:rPr>
        <w:t>.</w:t>
      </w:r>
      <w:r w:rsidR="00CA6EBF" w:rsidRPr="00E45B79">
        <w:rPr>
          <w:rFonts w:ascii="Arial" w:hAnsi="Arial" w:cs="Arial"/>
        </w:rPr>
        <w:t>4</w:t>
      </w:r>
      <w:r w:rsidR="003E462C" w:rsidRPr="00E45B79">
        <w:rPr>
          <w:rFonts w:ascii="Arial" w:hAnsi="Arial" w:cs="Arial"/>
        </w:rPr>
        <w:t>.6.</w:t>
      </w:r>
      <w:r w:rsidRPr="00E45B79">
        <w:rPr>
          <w:rFonts w:ascii="Arial" w:hAnsi="Arial" w:cs="Arial"/>
        </w:rPr>
        <w:tab/>
      </w:r>
      <w:r w:rsidR="003E462C" w:rsidRPr="00E45B79">
        <w:rPr>
          <w:rFonts w:ascii="Arial" w:hAnsi="Arial" w:cs="Arial"/>
        </w:rPr>
        <w:t>whether the decision is likely to be controversial or contentious;</w:t>
      </w:r>
      <w:r w:rsidR="003E462C" w:rsidRPr="00E45B79">
        <w:rPr>
          <w:rFonts w:ascii="Arial" w:hAnsi="Arial" w:cs="Arial"/>
          <w:spacing w:val="-10"/>
        </w:rPr>
        <w:t xml:space="preserve"> </w:t>
      </w:r>
      <w:r w:rsidR="002077A1">
        <w:rPr>
          <w:rFonts w:ascii="Arial" w:hAnsi="Arial" w:cs="Arial"/>
          <w:spacing w:val="-10"/>
        </w:rPr>
        <w:t>and</w:t>
      </w:r>
    </w:p>
    <w:p w14:paraId="581D01B6" w14:textId="381C573C" w:rsidR="003E462C" w:rsidRPr="00E45B79" w:rsidRDefault="00CA6EBF" w:rsidP="00110A2B">
      <w:pPr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ind w:left="2127" w:hanging="759"/>
        <w:rPr>
          <w:rFonts w:ascii="Arial" w:hAnsi="Arial" w:cs="Arial"/>
        </w:rPr>
      </w:pPr>
      <w:r w:rsidRPr="00E45B79">
        <w:rPr>
          <w:rFonts w:ascii="Arial" w:hAnsi="Arial" w:cs="Arial"/>
        </w:rPr>
        <w:t>4.4.7.</w:t>
      </w:r>
      <w:r w:rsidRPr="00E45B79">
        <w:rPr>
          <w:rFonts w:ascii="Arial" w:hAnsi="Arial" w:cs="Arial"/>
        </w:rPr>
        <w:tab/>
      </w:r>
      <w:r w:rsidR="00BF0B4C" w:rsidRPr="00E45B79">
        <w:rPr>
          <w:rFonts w:ascii="Arial" w:hAnsi="Arial" w:cs="Arial"/>
        </w:rPr>
        <w:t xml:space="preserve">what is in </w:t>
      </w:r>
      <w:r w:rsidR="003E462C" w:rsidRPr="00E45B79">
        <w:rPr>
          <w:rFonts w:ascii="Arial" w:hAnsi="Arial" w:cs="Arial"/>
        </w:rPr>
        <w:t xml:space="preserve">the best interests of the </w:t>
      </w:r>
      <w:proofErr w:type="gramStart"/>
      <w:r w:rsidR="003E462C" w:rsidRPr="00E45B79">
        <w:rPr>
          <w:rFonts w:ascii="Arial" w:hAnsi="Arial" w:cs="Arial"/>
        </w:rPr>
        <w:t>City</w:t>
      </w:r>
      <w:proofErr w:type="gramEnd"/>
      <w:r w:rsidR="003E462C" w:rsidRPr="00E45B79">
        <w:rPr>
          <w:rFonts w:ascii="Arial" w:hAnsi="Arial" w:cs="Arial"/>
        </w:rPr>
        <w:t xml:space="preserve"> </w:t>
      </w:r>
      <w:r w:rsidR="00BF0B4C" w:rsidRPr="00E45B79">
        <w:rPr>
          <w:rFonts w:ascii="Arial" w:hAnsi="Arial" w:cs="Arial"/>
        </w:rPr>
        <w:t>and its residents and ratepayers.</w:t>
      </w:r>
    </w:p>
    <w:p w14:paraId="39782282" w14:textId="784EF5D2" w:rsidR="003E462C" w:rsidRPr="00E45B79" w:rsidRDefault="008F365A" w:rsidP="002E6E97">
      <w:pPr>
        <w:pStyle w:val="BodyText"/>
        <w:kinsoku w:val="0"/>
        <w:overflowPunct w:val="0"/>
        <w:ind w:left="1418" w:right="220" w:hanging="698"/>
      </w:pPr>
      <w:r w:rsidRPr="00E45B79">
        <w:t>4</w:t>
      </w:r>
      <w:r w:rsidR="003E462C" w:rsidRPr="00E45B79">
        <w:t>.</w:t>
      </w:r>
      <w:r w:rsidR="00BF0B4C" w:rsidRPr="00E45B79">
        <w:t>5</w:t>
      </w:r>
      <w:r w:rsidR="003E462C" w:rsidRPr="00E45B79">
        <w:t>.</w:t>
      </w:r>
      <w:r w:rsidRPr="00E45B79">
        <w:tab/>
      </w:r>
      <w:r w:rsidR="003E462C" w:rsidRPr="00E45B79">
        <w:t xml:space="preserve">If the CEO is satisfied that </w:t>
      </w:r>
      <w:r w:rsidR="00BF0B4C" w:rsidRPr="00E45B79">
        <w:t>p</w:t>
      </w:r>
      <w:r w:rsidR="003E462C" w:rsidRPr="00E45B79">
        <w:t xml:space="preserve">revailing </w:t>
      </w:r>
      <w:r w:rsidR="00825FF3" w:rsidRPr="00E45B79">
        <w:t>c</w:t>
      </w:r>
      <w:r w:rsidR="003E462C" w:rsidRPr="00E45B79">
        <w:t xml:space="preserve">ircumstances </w:t>
      </w:r>
      <w:r w:rsidR="00BF0B4C" w:rsidRPr="00E45B79">
        <w:t>a</w:t>
      </w:r>
      <w:r w:rsidR="003E462C" w:rsidRPr="00E45B79">
        <w:t>pply, the CEO is</w:t>
      </w:r>
      <w:r w:rsidR="005403A2" w:rsidRPr="00E45B79">
        <w:t xml:space="preserve"> to</w:t>
      </w:r>
      <w:r w:rsidR="006516FB" w:rsidRPr="00E45B79">
        <w:t>, either prior or at the same time the agenda for the relevant meeting is provided to Elected Members,</w:t>
      </w:r>
      <w:r w:rsidR="003E462C" w:rsidRPr="00E45B79">
        <w:t xml:space="preserve"> provide Elected Members with advice setting out: </w:t>
      </w:r>
    </w:p>
    <w:p w14:paraId="50D095E4" w14:textId="2D0E1411" w:rsidR="003E462C" w:rsidRPr="00E45B79" w:rsidRDefault="00FE087D" w:rsidP="00110A2B">
      <w:pPr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1368"/>
        <w:rPr>
          <w:rFonts w:ascii="Arial" w:hAnsi="Arial" w:cs="Arial"/>
        </w:rPr>
      </w:pPr>
      <w:r w:rsidRPr="00E45B79">
        <w:rPr>
          <w:rFonts w:ascii="Arial" w:hAnsi="Arial" w:cs="Arial"/>
        </w:rPr>
        <w:t xml:space="preserve">4.5.1. </w:t>
      </w:r>
      <w:r w:rsidR="003E462C" w:rsidRPr="00E45B79">
        <w:rPr>
          <w:rFonts w:ascii="Arial" w:hAnsi="Arial" w:cs="Arial"/>
        </w:rPr>
        <w:t xml:space="preserve">the reasons why </w:t>
      </w:r>
      <w:r w:rsidR="002E6E97" w:rsidRPr="00E45B79">
        <w:rPr>
          <w:rFonts w:ascii="Arial" w:hAnsi="Arial" w:cs="Arial"/>
        </w:rPr>
        <w:t>p</w:t>
      </w:r>
      <w:r w:rsidR="003E462C" w:rsidRPr="00E45B79">
        <w:rPr>
          <w:rFonts w:ascii="Arial" w:hAnsi="Arial" w:cs="Arial"/>
        </w:rPr>
        <w:t xml:space="preserve">revailing </w:t>
      </w:r>
      <w:r w:rsidR="002E6E97" w:rsidRPr="00E45B79">
        <w:rPr>
          <w:rFonts w:ascii="Arial" w:hAnsi="Arial" w:cs="Arial"/>
        </w:rPr>
        <w:t>c</w:t>
      </w:r>
      <w:r w:rsidR="003E462C" w:rsidRPr="00E45B79">
        <w:rPr>
          <w:rFonts w:ascii="Arial" w:hAnsi="Arial" w:cs="Arial"/>
        </w:rPr>
        <w:t xml:space="preserve">ircumstances apply; and </w:t>
      </w:r>
    </w:p>
    <w:p w14:paraId="370DD6BC" w14:textId="3AD44700" w:rsidR="004F35D7" w:rsidRPr="00E45B79" w:rsidRDefault="00FE087D" w:rsidP="00CA6EBF">
      <w:pPr>
        <w:widowControl w:val="0"/>
        <w:tabs>
          <w:tab w:val="left" w:pos="959"/>
        </w:tabs>
        <w:kinsoku w:val="0"/>
        <w:overflowPunct w:val="0"/>
        <w:autoSpaceDE w:val="0"/>
        <w:autoSpaceDN w:val="0"/>
        <w:adjustRightInd w:val="0"/>
        <w:ind w:left="1368"/>
        <w:rPr>
          <w:rFonts w:ascii="Arial" w:hAnsi="Arial" w:cs="Arial"/>
        </w:rPr>
      </w:pPr>
      <w:r w:rsidRPr="00E45B79">
        <w:rPr>
          <w:rFonts w:ascii="Arial" w:hAnsi="Arial" w:cs="Arial"/>
        </w:rPr>
        <w:t xml:space="preserve">4.5.2. </w:t>
      </w:r>
      <w:r w:rsidR="003E462C" w:rsidRPr="00E45B79">
        <w:rPr>
          <w:rFonts w:ascii="Arial" w:hAnsi="Arial" w:cs="Arial"/>
        </w:rPr>
        <w:t xml:space="preserve">how </w:t>
      </w:r>
      <w:r w:rsidR="002E6E97" w:rsidRPr="00E45B79">
        <w:rPr>
          <w:rFonts w:ascii="Arial" w:hAnsi="Arial" w:cs="Arial"/>
        </w:rPr>
        <w:t xml:space="preserve">any </w:t>
      </w:r>
      <w:r w:rsidR="003E462C" w:rsidRPr="00E45B79">
        <w:rPr>
          <w:rFonts w:ascii="Arial" w:hAnsi="Arial" w:cs="Arial"/>
        </w:rPr>
        <w:t>potential electoral impacts will be managed or mitigated.</w:t>
      </w:r>
    </w:p>
    <w:p w14:paraId="34E2F768" w14:textId="2B3F21D2" w:rsidR="001510C9" w:rsidRPr="00E45B79" w:rsidRDefault="003A0E40" w:rsidP="00110A2B">
      <w:pPr>
        <w:pStyle w:val="BodyText"/>
        <w:kinsoku w:val="0"/>
        <w:overflowPunct w:val="0"/>
        <w:ind w:left="1418" w:right="220" w:hanging="698"/>
      </w:pPr>
      <w:r w:rsidRPr="00E45B79">
        <w:t>4.6</w:t>
      </w:r>
      <w:r w:rsidR="002706A5" w:rsidRPr="00E45B79">
        <w:t>.</w:t>
      </w:r>
      <w:r w:rsidR="002706A5" w:rsidRPr="00E45B79">
        <w:tab/>
      </w:r>
      <w:r w:rsidR="00247EE9" w:rsidRPr="00E45B79">
        <w:t xml:space="preserve">As far as </w:t>
      </w:r>
      <w:r w:rsidR="00DD31D3" w:rsidRPr="00E45B79">
        <w:t>reasonably</w:t>
      </w:r>
      <w:r w:rsidR="00247EE9" w:rsidRPr="00E45B79">
        <w:t xml:space="preserve"> practicable, the CEO </w:t>
      </w:r>
      <w:r w:rsidR="00927BB6" w:rsidRPr="00E45B79">
        <w:t>must not</w:t>
      </w:r>
      <w:r w:rsidR="00247EE9" w:rsidRPr="00E45B79">
        <w:t xml:space="preserve"> </w:t>
      </w:r>
      <w:r w:rsidR="00C976C5" w:rsidRPr="00E45B79">
        <w:t xml:space="preserve">list for discussion or briefing at an Elected Members Briefing Forum any </w:t>
      </w:r>
      <w:r w:rsidR="002706A5" w:rsidRPr="00E45B79">
        <w:t xml:space="preserve">proposed </w:t>
      </w:r>
      <w:r w:rsidR="00C976C5" w:rsidRPr="00E45B79">
        <w:t xml:space="preserve">Major </w:t>
      </w:r>
      <w:r w:rsidR="002706A5" w:rsidRPr="00E45B79">
        <w:t>Decision</w:t>
      </w:r>
      <w:r w:rsidR="00CB4888">
        <w:t xml:space="preserve"> or Funding Decision</w:t>
      </w:r>
      <w:r w:rsidR="00BB6B67" w:rsidRPr="00E45B79">
        <w:t>, unless the CEO is satisfied that prevailing circumstances apply.</w:t>
      </w:r>
    </w:p>
    <w:p w14:paraId="2FDB3AF2" w14:textId="7C9C3A7D" w:rsidR="005D2932" w:rsidRPr="00E45B79" w:rsidRDefault="005D2932" w:rsidP="005D2932">
      <w:pPr>
        <w:pStyle w:val="BodyText"/>
        <w:kinsoku w:val="0"/>
        <w:overflowPunct w:val="0"/>
        <w:ind w:right="193"/>
      </w:pPr>
    </w:p>
    <w:p w14:paraId="777952CC" w14:textId="277378E1" w:rsidR="005D2932" w:rsidRPr="00E45B79" w:rsidRDefault="005D2932" w:rsidP="00433E7D">
      <w:pPr>
        <w:pStyle w:val="BodyText"/>
        <w:kinsoku w:val="0"/>
        <w:overflowPunct w:val="0"/>
        <w:ind w:left="360"/>
      </w:pPr>
      <w:r w:rsidRPr="00E45B79">
        <w:t>5.</w:t>
      </w:r>
      <w:r w:rsidR="006D2ED4" w:rsidRPr="00E45B79">
        <w:tab/>
      </w:r>
      <w:r w:rsidRPr="00E45B79">
        <w:t>Major Announcements</w:t>
      </w:r>
      <w:r w:rsidR="0006156E">
        <w:t xml:space="preserve"> during Caretaker Pe</w:t>
      </w:r>
      <w:r w:rsidR="008839B1">
        <w:t>riod</w:t>
      </w:r>
    </w:p>
    <w:p w14:paraId="74E6DFDA" w14:textId="13112246" w:rsidR="005D2932" w:rsidRPr="0006156E" w:rsidRDefault="005D2932" w:rsidP="00FD74EE">
      <w:pPr>
        <w:pStyle w:val="BodyText"/>
        <w:kinsoku w:val="0"/>
        <w:overflowPunct w:val="0"/>
        <w:ind w:left="1418" w:right="193" w:hanging="709"/>
      </w:pPr>
      <w:r w:rsidRPr="0006156E">
        <w:t>5.1.</w:t>
      </w:r>
      <w:r w:rsidRPr="0006156E">
        <w:tab/>
      </w:r>
      <w:r w:rsidR="00B73A3D" w:rsidRPr="008839B1">
        <w:t xml:space="preserve">The </w:t>
      </w:r>
      <w:proofErr w:type="gramStart"/>
      <w:r w:rsidR="00115F16" w:rsidRPr="008839B1">
        <w:t>City</w:t>
      </w:r>
      <w:proofErr w:type="gramEnd"/>
      <w:r w:rsidR="006F121E" w:rsidRPr="008839B1">
        <w:t xml:space="preserve"> should, as far as reasonably practicable, avoid announcing the making of any </w:t>
      </w:r>
      <w:r w:rsidR="0060049C" w:rsidRPr="008839B1">
        <w:t xml:space="preserve">prior </w:t>
      </w:r>
      <w:r w:rsidR="00D16881" w:rsidRPr="008839B1">
        <w:t>Major Decision or Funding Decision during the caretaker period</w:t>
      </w:r>
      <w:r w:rsidR="00115F16" w:rsidRPr="0006156E">
        <w:t>.</w:t>
      </w:r>
      <w:r w:rsidR="001E4072" w:rsidRPr="0006156E">
        <w:t xml:space="preserve"> </w:t>
      </w:r>
    </w:p>
    <w:p w14:paraId="533D39BE" w14:textId="5D8464B2" w:rsidR="00123AFB" w:rsidRPr="00E45B79" w:rsidRDefault="003779F1" w:rsidP="00FD74EE">
      <w:pPr>
        <w:pStyle w:val="BodyText"/>
        <w:kinsoku w:val="0"/>
        <w:overflowPunct w:val="0"/>
        <w:ind w:left="1418" w:right="193" w:hanging="709"/>
      </w:pPr>
      <w:r w:rsidRPr="0006156E">
        <w:t>5.2.</w:t>
      </w:r>
      <w:r w:rsidRPr="0006156E">
        <w:tab/>
      </w:r>
      <w:r w:rsidR="00123AFB" w:rsidRPr="0006156E">
        <w:t xml:space="preserve">The </w:t>
      </w:r>
      <w:r w:rsidR="008D748A" w:rsidRPr="0006156E">
        <w:t>City should</w:t>
      </w:r>
      <w:r w:rsidR="00123AFB" w:rsidRPr="0006156E">
        <w:t>, as far as reas</w:t>
      </w:r>
      <w:r w:rsidR="00FE6A3B" w:rsidRPr="0006156E">
        <w:t>onably</w:t>
      </w:r>
      <w:r w:rsidR="00123AFB" w:rsidRPr="0006156E">
        <w:t xml:space="preserve"> practicable, </w:t>
      </w:r>
      <w:r w:rsidR="0006156E" w:rsidRPr="0006156E">
        <w:t xml:space="preserve">avoid making </w:t>
      </w:r>
      <w:r w:rsidR="00123AFB" w:rsidRPr="0006156E">
        <w:t>any public statement</w:t>
      </w:r>
      <w:r w:rsidR="00FE6A3B" w:rsidRPr="0006156E">
        <w:t>, comment</w:t>
      </w:r>
      <w:r w:rsidR="00123AFB" w:rsidRPr="0006156E">
        <w:t xml:space="preserve"> or announcement connected or related to an electoral issue, or which m</w:t>
      </w:r>
      <w:r w:rsidR="00FE6A3B" w:rsidRPr="0006156E">
        <w:t>ay influence (or be perceived to influence) the result of an election.</w:t>
      </w:r>
    </w:p>
    <w:p w14:paraId="69FC0481" w14:textId="77777777" w:rsidR="002F586B" w:rsidRPr="00E45B79" w:rsidRDefault="002F586B">
      <w:pPr>
        <w:pStyle w:val="BodyText"/>
        <w:kinsoku w:val="0"/>
        <w:overflowPunct w:val="0"/>
        <w:ind w:right="193"/>
      </w:pPr>
    </w:p>
    <w:p w14:paraId="421A1007" w14:textId="1A074114" w:rsidR="00C610CF" w:rsidRPr="00E45B79" w:rsidRDefault="00C610CF" w:rsidP="00FD74EE">
      <w:pPr>
        <w:pStyle w:val="BodyText"/>
        <w:kinsoku w:val="0"/>
        <w:overflowPunct w:val="0"/>
        <w:ind w:left="360"/>
      </w:pPr>
      <w:r w:rsidRPr="00E45B79">
        <w:t>6.</w:t>
      </w:r>
      <w:r w:rsidR="006D2ED4" w:rsidRPr="00E45B79">
        <w:tab/>
      </w:r>
      <w:r w:rsidR="00B816A7" w:rsidRPr="00E45B79">
        <w:t xml:space="preserve">Public </w:t>
      </w:r>
      <w:r w:rsidR="006D2ED4" w:rsidRPr="00E45B79">
        <w:t>C</w:t>
      </w:r>
      <w:r w:rsidR="00B816A7" w:rsidRPr="00E45B79">
        <w:t>onsultation</w:t>
      </w:r>
    </w:p>
    <w:p w14:paraId="0BBF0353" w14:textId="46EC7677" w:rsidR="00B816A7" w:rsidRPr="00E45B79" w:rsidRDefault="0072071E" w:rsidP="00FD74EE">
      <w:pPr>
        <w:pStyle w:val="BodyText"/>
        <w:kinsoku w:val="0"/>
        <w:overflowPunct w:val="0"/>
        <w:ind w:left="1418" w:right="193" w:hanging="709"/>
      </w:pPr>
      <w:r w:rsidRPr="00E45B79">
        <w:t>6.</w:t>
      </w:r>
      <w:r w:rsidR="00B816A7" w:rsidRPr="00E45B79">
        <w:t>1</w:t>
      </w:r>
      <w:r w:rsidRPr="00E45B79">
        <w:t xml:space="preserve">. </w:t>
      </w:r>
      <w:r w:rsidR="00C86E1A" w:rsidRPr="00E45B79">
        <w:tab/>
      </w:r>
      <w:r w:rsidR="00B816A7" w:rsidRPr="00E45B79">
        <w:t>Public consultation should generally be avoided during the caretaker period.</w:t>
      </w:r>
    </w:p>
    <w:p w14:paraId="2E676451" w14:textId="77780C8E" w:rsidR="00B816A7" w:rsidRPr="00E45B79" w:rsidRDefault="00B816A7" w:rsidP="00FD74EE">
      <w:pPr>
        <w:pStyle w:val="BodyText"/>
        <w:kinsoku w:val="0"/>
        <w:overflowPunct w:val="0"/>
        <w:ind w:left="1418" w:right="220" w:hanging="698"/>
      </w:pPr>
      <w:r w:rsidRPr="00E45B79">
        <w:t xml:space="preserve">6.2. </w:t>
      </w:r>
      <w:r w:rsidR="00C86E1A" w:rsidRPr="00E45B79">
        <w:tab/>
      </w:r>
      <w:r w:rsidRPr="00E45B79">
        <w:t xml:space="preserve">Public consultation is expressly prohibited on issues which the CEO considers contentious or could reasonably </w:t>
      </w:r>
      <w:r w:rsidR="00FF6BB0" w:rsidRPr="00E45B79">
        <w:t xml:space="preserve">be perceived </w:t>
      </w:r>
      <w:r w:rsidR="003D33A1" w:rsidRPr="00E45B79">
        <w:t xml:space="preserve">to </w:t>
      </w:r>
      <w:r w:rsidRPr="00E45B79">
        <w:t>influence the result of an election.</w:t>
      </w:r>
    </w:p>
    <w:p w14:paraId="3D34A43B" w14:textId="2938FEF3" w:rsidR="00FF6BB0" w:rsidRPr="00E45B79" w:rsidRDefault="00B816A7" w:rsidP="00FD74EE">
      <w:pPr>
        <w:pStyle w:val="BodyText"/>
        <w:kinsoku w:val="0"/>
        <w:overflowPunct w:val="0"/>
        <w:ind w:left="1418" w:right="220" w:hanging="698"/>
      </w:pPr>
      <w:r w:rsidRPr="00E45B79">
        <w:t xml:space="preserve">6.3. </w:t>
      </w:r>
      <w:r w:rsidR="00C86E1A" w:rsidRPr="00E45B79">
        <w:tab/>
      </w:r>
      <w:r w:rsidRPr="00E45B79">
        <w:t xml:space="preserve">Notwithstanding clauses 6.1-6.2, public consultation may occur during the caretaker period if it is </w:t>
      </w:r>
      <w:r w:rsidR="00FF6BB0" w:rsidRPr="00E45B79">
        <w:t>a mandatory statutory process.</w:t>
      </w:r>
    </w:p>
    <w:p w14:paraId="46E7A4B9" w14:textId="73CA9A60" w:rsidR="00D672BB" w:rsidRPr="00E45B79" w:rsidRDefault="0060380C" w:rsidP="00844714">
      <w:pPr>
        <w:pStyle w:val="BodyText"/>
        <w:kinsoku w:val="0"/>
        <w:overflowPunct w:val="0"/>
        <w:ind w:left="426" w:right="357" w:hanging="426"/>
      </w:pPr>
      <w:r w:rsidRPr="00E45B79">
        <w:lastRenderedPageBreak/>
        <w:t>7.</w:t>
      </w:r>
      <w:r w:rsidRPr="00E45B79">
        <w:tab/>
      </w:r>
      <w:r w:rsidR="001A4F00" w:rsidRPr="00E45B79">
        <w:t>City Communications</w:t>
      </w:r>
    </w:p>
    <w:p w14:paraId="2AC63B6B" w14:textId="40FD0B64" w:rsidR="003834D6" w:rsidRPr="00E45B79" w:rsidRDefault="0060380C" w:rsidP="00844714">
      <w:pPr>
        <w:pStyle w:val="BodyText"/>
        <w:kinsoku w:val="0"/>
        <w:overflowPunct w:val="0"/>
        <w:ind w:left="1418" w:right="220" w:hanging="698"/>
      </w:pPr>
      <w:r w:rsidRPr="00E45B79">
        <w:t>7</w:t>
      </w:r>
      <w:r w:rsidR="001A0070" w:rsidRPr="00E45B79">
        <w:t>.1</w:t>
      </w:r>
      <w:r w:rsidR="001A0070" w:rsidRPr="00E45B79">
        <w:tab/>
      </w:r>
      <w:r w:rsidR="00D672BB" w:rsidRPr="00E45B79">
        <w:t>The</w:t>
      </w:r>
      <w:r w:rsidR="00FA392F" w:rsidRPr="00E45B79">
        <w:t xml:space="preserve"> </w:t>
      </w:r>
      <w:r w:rsidR="00D672BB" w:rsidRPr="00E45B79">
        <w:t>City will not print</w:t>
      </w:r>
      <w:r w:rsidR="00D97705" w:rsidRPr="00E45B79">
        <w:t xml:space="preserve"> or publish electoral material</w:t>
      </w:r>
      <w:r w:rsidR="00435D62" w:rsidRPr="00E45B79">
        <w:t xml:space="preserve">, other than </w:t>
      </w:r>
      <w:r w:rsidR="00DC43A4" w:rsidRPr="00E45B79">
        <w:t>material</w:t>
      </w:r>
      <w:r w:rsidR="003834D6" w:rsidRPr="00E45B79">
        <w:t>:</w:t>
      </w:r>
    </w:p>
    <w:p w14:paraId="01CF16DC" w14:textId="45EC9DC0" w:rsidR="003834D6" w:rsidRPr="00E45B79" w:rsidRDefault="0060380C" w:rsidP="00844714">
      <w:pPr>
        <w:pStyle w:val="ListParagraph"/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1368"/>
        <w:contextualSpacing w:val="0"/>
        <w:rPr>
          <w:rFonts w:ascii="Arial" w:hAnsi="Arial" w:cs="Arial"/>
        </w:rPr>
      </w:pPr>
      <w:r w:rsidRPr="00E45B79">
        <w:rPr>
          <w:rFonts w:ascii="Arial" w:hAnsi="Arial" w:cs="Arial"/>
        </w:rPr>
        <w:t>7</w:t>
      </w:r>
      <w:r w:rsidR="001A0070" w:rsidRPr="00E45B79">
        <w:rPr>
          <w:rFonts w:ascii="Arial" w:hAnsi="Arial" w:cs="Arial"/>
        </w:rPr>
        <w:t>.1.1.</w:t>
      </w:r>
      <w:r w:rsidR="001A0070" w:rsidRPr="00E45B79">
        <w:rPr>
          <w:rFonts w:ascii="Arial" w:hAnsi="Arial" w:cs="Arial"/>
        </w:rPr>
        <w:tab/>
      </w:r>
      <w:r w:rsidR="00D672BB" w:rsidRPr="00E45B79">
        <w:rPr>
          <w:rFonts w:ascii="Arial" w:hAnsi="Arial" w:cs="Arial"/>
        </w:rPr>
        <w:t xml:space="preserve">announcing the </w:t>
      </w:r>
      <w:r w:rsidR="00DC43A4" w:rsidRPr="00E45B79">
        <w:rPr>
          <w:rFonts w:ascii="Arial" w:hAnsi="Arial" w:cs="Arial"/>
        </w:rPr>
        <w:t xml:space="preserve">next local government </w:t>
      </w:r>
      <w:r w:rsidR="00D672BB" w:rsidRPr="00E45B79">
        <w:rPr>
          <w:rFonts w:ascii="Arial" w:hAnsi="Arial" w:cs="Arial"/>
        </w:rPr>
        <w:t>election</w:t>
      </w:r>
      <w:r w:rsidR="003834D6" w:rsidRPr="00E45B79">
        <w:rPr>
          <w:rFonts w:ascii="Arial" w:hAnsi="Arial" w:cs="Arial"/>
        </w:rPr>
        <w:t>;</w:t>
      </w:r>
    </w:p>
    <w:p w14:paraId="7015B131" w14:textId="0D49F18A" w:rsidR="003834D6" w:rsidRPr="00E45B79" w:rsidRDefault="0060380C" w:rsidP="00844714">
      <w:pPr>
        <w:pStyle w:val="ListParagraph"/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1368"/>
        <w:contextualSpacing w:val="0"/>
        <w:rPr>
          <w:rFonts w:ascii="Arial" w:hAnsi="Arial" w:cs="Arial"/>
        </w:rPr>
      </w:pPr>
      <w:r w:rsidRPr="5FCD4809">
        <w:rPr>
          <w:rFonts w:ascii="Arial" w:hAnsi="Arial" w:cs="Arial"/>
        </w:rPr>
        <w:t>7</w:t>
      </w:r>
      <w:r w:rsidR="001A0070" w:rsidRPr="5FCD4809">
        <w:rPr>
          <w:rFonts w:ascii="Arial" w:hAnsi="Arial" w:cs="Arial"/>
        </w:rPr>
        <w:t>.1.2.</w:t>
      </w:r>
      <w:r>
        <w:tab/>
      </w:r>
      <w:r w:rsidR="003834D6" w:rsidRPr="5FCD4809">
        <w:rPr>
          <w:rFonts w:ascii="Arial" w:hAnsi="Arial" w:cs="Arial"/>
        </w:rPr>
        <w:t>which</w:t>
      </w:r>
      <w:r w:rsidR="00D672BB" w:rsidRPr="5FCD4809">
        <w:rPr>
          <w:rFonts w:ascii="Arial" w:hAnsi="Arial" w:cs="Arial"/>
        </w:rPr>
        <w:t xml:space="preserve"> </w:t>
      </w:r>
      <w:r w:rsidR="003834D6" w:rsidRPr="5FCD4809">
        <w:rPr>
          <w:rFonts w:ascii="Arial" w:hAnsi="Arial" w:cs="Arial"/>
        </w:rPr>
        <w:t xml:space="preserve">encourages </w:t>
      </w:r>
      <w:r w:rsidR="00D672BB" w:rsidRPr="5FCD4809">
        <w:rPr>
          <w:rFonts w:ascii="Arial" w:hAnsi="Arial" w:cs="Arial"/>
        </w:rPr>
        <w:t>residen</w:t>
      </w:r>
      <w:r w:rsidR="782FEF48" w:rsidRPr="5FCD4809">
        <w:rPr>
          <w:rFonts w:ascii="Arial" w:hAnsi="Arial" w:cs="Arial"/>
        </w:rPr>
        <w:t>ts and ratepayers</w:t>
      </w:r>
      <w:r w:rsidR="00D672BB" w:rsidRPr="5FCD4809">
        <w:rPr>
          <w:rFonts w:ascii="Arial" w:hAnsi="Arial" w:cs="Arial"/>
        </w:rPr>
        <w:t xml:space="preserve"> to </w:t>
      </w:r>
      <w:r w:rsidR="003834D6" w:rsidRPr="5FCD4809">
        <w:rPr>
          <w:rFonts w:ascii="Arial" w:hAnsi="Arial" w:cs="Arial"/>
        </w:rPr>
        <w:t>enrol to vote</w:t>
      </w:r>
      <w:r w:rsidR="00777803" w:rsidRPr="5FCD4809">
        <w:rPr>
          <w:rFonts w:ascii="Arial" w:hAnsi="Arial" w:cs="Arial"/>
        </w:rPr>
        <w:t>;</w:t>
      </w:r>
      <w:r w:rsidR="003834D6" w:rsidRPr="5FCD4809">
        <w:rPr>
          <w:rFonts w:ascii="Arial" w:hAnsi="Arial" w:cs="Arial"/>
        </w:rPr>
        <w:t xml:space="preserve"> </w:t>
      </w:r>
    </w:p>
    <w:p w14:paraId="53C69ED6" w14:textId="6A12CBAC" w:rsidR="003834D6" w:rsidRPr="00E45B79" w:rsidRDefault="0060380C" w:rsidP="00844714">
      <w:pPr>
        <w:pStyle w:val="ListParagraph"/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1368"/>
        <w:contextualSpacing w:val="0"/>
        <w:rPr>
          <w:rFonts w:ascii="Arial" w:hAnsi="Arial" w:cs="Arial"/>
        </w:rPr>
      </w:pPr>
      <w:r w:rsidRPr="00E45B79">
        <w:rPr>
          <w:rFonts w:ascii="Arial" w:hAnsi="Arial" w:cs="Arial"/>
        </w:rPr>
        <w:t>7</w:t>
      </w:r>
      <w:r w:rsidR="001A0070" w:rsidRPr="00E45B79">
        <w:rPr>
          <w:rFonts w:ascii="Arial" w:hAnsi="Arial" w:cs="Arial"/>
        </w:rPr>
        <w:t>.1.3.</w:t>
      </w:r>
      <w:r w:rsidR="001A0070" w:rsidRPr="00E45B79">
        <w:rPr>
          <w:rFonts w:ascii="Arial" w:hAnsi="Arial" w:cs="Arial"/>
        </w:rPr>
        <w:tab/>
      </w:r>
      <w:r w:rsidR="003834D6" w:rsidRPr="00E45B79">
        <w:rPr>
          <w:rFonts w:ascii="Arial" w:hAnsi="Arial" w:cs="Arial"/>
        </w:rPr>
        <w:t>which encourages nominations</w:t>
      </w:r>
      <w:r w:rsidR="00E13C07" w:rsidRPr="00E45B79">
        <w:rPr>
          <w:rFonts w:ascii="Arial" w:hAnsi="Arial" w:cs="Arial"/>
        </w:rPr>
        <w:t>;</w:t>
      </w:r>
    </w:p>
    <w:p w14:paraId="42BC8D34" w14:textId="3F9F9BEF" w:rsidR="004F0416" w:rsidRPr="00E45B79" w:rsidRDefault="0060380C" w:rsidP="000D13E9">
      <w:pPr>
        <w:pStyle w:val="ListParagraph"/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2127" w:hanging="759"/>
        <w:contextualSpacing w:val="0"/>
        <w:rPr>
          <w:rFonts w:ascii="Arial" w:hAnsi="Arial" w:cs="Arial"/>
        </w:rPr>
      </w:pPr>
      <w:r w:rsidRPr="00E45B79">
        <w:rPr>
          <w:rFonts w:ascii="Arial" w:hAnsi="Arial" w:cs="Arial"/>
        </w:rPr>
        <w:t>7</w:t>
      </w:r>
      <w:r w:rsidR="001A0070" w:rsidRPr="00E45B79">
        <w:rPr>
          <w:rFonts w:ascii="Arial" w:hAnsi="Arial" w:cs="Arial"/>
        </w:rPr>
        <w:t>.1.4.</w:t>
      </w:r>
      <w:r w:rsidR="001A0070" w:rsidRPr="00E45B79">
        <w:rPr>
          <w:rFonts w:ascii="Arial" w:hAnsi="Arial" w:cs="Arial"/>
        </w:rPr>
        <w:tab/>
      </w:r>
      <w:r w:rsidR="003834D6" w:rsidRPr="00E45B79">
        <w:rPr>
          <w:rFonts w:ascii="Arial" w:hAnsi="Arial" w:cs="Arial"/>
        </w:rPr>
        <w:t xml:space="preserve">which promotes any candidate information session being held by the </w:t>
      </w:r>
      <w:proofErr w:type="gramStart"/>
      <w:r w:rsidR="003834D6" w:rsidRPr="00E45B79">
        <w:rPr>
          <w:rFonts w:ascii="Arial" w:hAnsi="Arial" w:cs="Arial"/>
        </w:rPr>
        <w:t>City</w:t>
      </w:r>
      <w:proofErr w:type="gramEnd"/>
      <w:r w:rsidR="004F0416" w:rsidRPr="00E45B79">
        <w:rPr>
          <w:rFonts w:ascii="Arial" w:hAnsi="Arial" w:cs="Arial"/>
        </w:rPr>
        <w:t>; or</w:t>
      </w:r>
    </w:p>
    <w:p w14:paraId="0DBA4670" w14:textId="629BDB26" w:rsidR="00FA392F" w:rsidRPr="00E45B79" w:rsidRDefault="0060380C" w:rsidP="00844714">
      <w:pPr>
        <w:pStyle w:val="ListParagraph"/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1368"/>
        <w:contextualSpacing w:val="0"/>
        <w:rPr>
          <w:rFonts w:ascii="Arial" w:hAnsi="Arial" w:cs="Arial"/>
        </w:rPr>
      </w:pPr>
      <w:r w:rsidRPr="00E45B79">
        <w:rPr>
          <w:rFonts w:ascii="Arial" w:hAnsi="Arial" w:cs="Arial"/>
        </w:rPr>
        <w:t>7</w:t>
      </w:r>
      <w:r w:rsidR="001A0070" w:rsidRPr="00E45B79">
        <w:rPr>
          <w:rFonts w:ascii="Arial" w:hAnsi="Arial" w:cs="Arial"/>
        </w:rPr>
        <w:t>.1.5.</w:t>
      </w:r>
      <w:r w:rsidR="001A0070" w:rsidRPr="00E45B79">
        <w:rPr>
          <w:rFonts w:ascii="Arial" w:hAnsi="Arial" w:cs="Arial"/>
        </w:rPr>
        <w:tab/>
      </w:r>
      <w:r w:rsidR="004F0416" w:rsidRPr="00E45B79">
        <w:rPr>
          <w:rFonts w:ascii="Arial" w:hAnsi="Arial" w:cs="Arial"/>
        </w:rPr>
        <w:t>which encourages electors to vote.</w:t>
      </w:r>
    </w:p>
    <w:p w14:paraId="2976AB60" w14:textId="02D4C02A" w:rsidR="00537FBE" w:rsidRPr="00E45B79" w:rsidRDefault="0060380C" w:rsidP="00844714">
      <w:pPr>
        <w:pStyle w:val="BodyText"/>
        <w:kinsoku w:val="0"/>
        <w:overflowPunct w:val="0"/>
        <w:ind w:left="1418" w:right="193" w:hanging="709"/>
      </w:pPr>
      <w:r w:rsidRPr="00E45B79">
        <w:t>7</w:t>
      </w:r>
      <w:r w:rsidR="001A0070" w:rsidRPr="00E45B79">
        <w:t>.2.</w:t>
      </w:r>
      <w:r w:rsidR="001A0070" w:rsidRPr="00E45B79">
        <w:tab/>
      </w:r>
      <w:r w:rsidR="00225A04" w:rsidRPr="00E45B79">
        <w:t xml:space="preserve">Subject to </w:t>
      </w:r>
      <w:r w:rsidR="00731AD8" w:rsidRPr="00E45B79">
        <w:t xml:space="preserve">clause </w:t>
      </w:r>
      <w:r w:rsidR="000F013F" w:rsidRPr="00E45B79">
        <w:t>9</w:t>
      </w:r>
      <w:r w:rsidR="00731AD8" w:rsidRPr="00E45B79">
        <w:t xml:space="preserve"> below, t</w:t>
      </w:r>
      <w:r w:rsidR="00537FBE" w:rsidRPr="00E45B79">
        <w:t xml:space="preserve">he </w:t>
      </w:r>
      <w:proofErr w:type="gramStart"/>
      <w:r w:rsidR="00537FBE" w:rsidRPr="00E45B79">
        <w:t>City</w:t>
      </w:r>
      <w:proofErr w:type="gramEnd"/>
      <w:r w:rsidR="00537FBE" w:rsidRPr="00E45B79">
        <w:t xml:space="preserve"> will not feature </w:t>
      </w:r>
      <w:r w:rsidR="005A5DA6" w:rsidRPr="00E45B79">
        <w:t xml:space="preserve">or promote </w:t>
      </w:r>
      <w:r w:rsidR="00537FBE" w:rsidRPr="00E45B79">
        <w:t xml:space="preserve">any candidates </w:t>
      </w:r>
      <w:r w:rsidR="00236E3B">
        <w:t xml:space="preserve">or Elected Members </w:t>
      </w:r>
      <w:r w:rsidR="00225A04" w:rsidRPr="00E45B79">
        <w:t xml:space="preserve">in </w:t>
      </w:r>
      <w:r w:rsidR="00731AD8" w:rsidRPr="00E45B79">
        <w:t>City</w:t>
      </w:r>
      <w:r w:rsidR="00225A04" w:rsidRPr="00E45B79">
        <w:t xml:space="preserve"> communications </w:t>
      </w:r>
      <w:r w:rsidR="00731AD8" w:rsidRPr="00E45B79">
        <w:t xml:space="preserve">printed or published </w:t>
      </w:r>
      <w:r w:rsidR="00225A04" w:rsidRPr="00E45B79">
        <w:t>during the caretaker period, including imagery of candidates.</w:t>
      </w:r>
    </w:p>
    <w:p w14:paraId="5756F4FC" w14:textId="11408379" w:rsidR="007C3648" w:rsidRPr="00E45B79" w:rsidRDefault="0060380C" w:rsidP="00844714">
      <w:pPr>
        <w:pStyle w:val="BodyText"/>
        <w:kinsoku w:val="0"/>
        <w:overflowPunct w:val="0"/>
        <w:ind w:left="1418" w:right="193" w:hanging="709"/>
      </w:pPr>
      <w:r w:rsidRPr="00E45B79">
        <w:t>7</w:t>
      </w:r>
      <w:r w:rsidR="001A0070" w:rsidRPr="00E45B79">
        <w:t>.3.</w:t>
      </w:r>
      <w:r w:rsidR="001A0070" w:rsidRPr="00E45B79">
        <w:tab/>
      </w:r>
      <w:r w:rsidR="007C3648" w:rsidRPr="00E45B79">
        <w:t xml:space="preserve">Clause </w:t>
      </w:r>
      <w:r w:rsidR="00075ACB" w:rsidRPr="00E45B79">
        <w:t>7</w:t>
      </w:r>
      <w:r w:rsidR="007C3648" w:rsidRPr="00E45B79">
        <w:t>.2 does not apply to City communications which were published prior to the caretaker period</w:t>
      </w:r>
      <w:r w:rsidR="00824ADC">
        <w:t xml:space="preserve"> or which the </w:t>
      </w:r>
      <w:proofErr w:type="gramStart"/>
      <w:r w:rsidR="00824ADC">
        <w:t>City</w:t>
      </w:r>
      <w:proofErr w:type="gramEnd"/>
      <w:r w:rsidR="00824ADC">
        <w:t xml:space="preserve"> is required to publish, by law</w:t>
      </w:r>
      <w:r w:rsidR="007C3648" w:rsidRPr="00E45B79">
        <w:t>.</w:t>
      </w:r>
    </w:p>
    <w:p w14:paraId="187D6EE6" w14:textId="26629D9A" w:rsidR="00A77E8A" w:rsidRPr="00E45B79" w:rsidRDefault="0060380C" w:rsidP="00844714">
      <w:pPr>
        <w:pStyle w:val="BodyText"/>
        <w:kinsoku w:val="0"/>
        <w:overflowPunct w:val="0"/>
        <w:ind w:left="1418" w:right="193" w:hanging="709"/>
      </w:pPr>
      <w:r w:rsidRPr="00E45B79">
        <w:t>7</w:t>
      </w:r>
      <w:r w:rsidR="001A0070" w:rsidRPr="00E45B79">
        <w:t>.4.</w:t>
      </w:r>
      <w:r w:rsidR="001A0070" w:rsidRPr="00E45B79">
        <w:tab/>
      </w:r>
      <w:r w:rsidR="00CA1A70" w:rsidRPr="00E45B79">
        <w:t xml:space="preserve">Elected Member profiles on the City’s website cannot be used for electoral purposes, and changes to these profiles </w:t>
      </w:r>
      <w:r w:rsidR="00DB60D0" w:rsidRPr="00E45B79">
        <w:t>will not be made during the caretaker period if the Elected Member is a candidate in an election.</w:t>
      </w:r>
    </w:p>
    <w:p w14:paraId="46E7A4BD" w14:textId="77777777" w:rsidR="00D672BB" w:rsidRPr="00E45B79" w:rsidRDefault="00D672BB" w:rsidP="00374979">
      <w:pPr>
        <w:pStyle w:val="BodyText"/>
        <w:kinsoku w:val="0"/>
        <w:overflowPunct w:val="0"/>
      </w:pPr>
    </w:p>
    <w:p w14:paraId="46E7A4BF" w14:textId="6C3A4BB2" w:rsidR="00D672BB" w:rsidRPr="00E45B79" w:rsidRDefault="0060380C" w:rsidP="00844714">
      <w:pPr>
        <w:pStyle w:val="BodyText"/>
        <w:kinsoku w:val="0"/>
        <w:overflowPunct w:val="0"/>
        <w:ind w:left="426" w:right="246" w:hanging="426"/>
      </w:pPr>
      <w:r w:rsidRPr="00E45B79">
        <w:t>8.</w:t>
      </w:r>
      <w:r w:rsidRPr="00E45B79">
        <w:tab/>
      </w:r>
      <w:r w:rsidR="00D672BB" w:rsidRPr="00E45B79">
        <w:t>Elected</w:t>
      </w:r>
      <w:r w:rsidR="00D672BB" w:rsidRPr="00E45B79">
        <w:rPr>
          <w:iCs/>
        </w:rPr>
        <w:t xml:space="preserve"> Member</w:t>
      </w:r>
      <w:r w:rsidR="008263E3" w:rsidRPr="00E45B79">
        <w:rPr>
          <w:iCs/>
        </w:rPr>
        <w:t>/Candidate Communications</w:t>
      </w:r>
    </w:p>
    <w:p w14:paraId="33E7CD78" w14:textId="01F80D3C" w:rsidR="00902A4E" w:rsidRPr="00E45B79" w:rsidRDefault="006A5112" w:rsidP="00844714">
      <w:pPr>
        <w:pStyle w:val="BodyText"/>
        <w:kinsoku w:val="0"/>
        <w:overflowPunct w:val="0"/>
        <w:ind w:left="1418" w:right="193" w:hanging="709"/>
      </w:pPr>
      <w:r w:rsidRPr="00E45B79">
        <w:t>8.1</w:t>
      </w:r>
      <w:r w:rsidRPr="00E45B79">
        <w:tab/>
      </w:r>
      <w:r w:rsidR="00D672BB" w:rsidRPr="00E45B79">
        <w:t xml:space="preserve">Candidates </w:t>
      </w:r>
      <w:r w:rsidR="009066D0" w:rsidRPr="00E45B79">
        <w:t xml:space="preserve">cannot claim or represent </w:t>
      </w:r>
      <w:r w:rsidR="00F13FDC" w:rsidRPr="00E45B79">
        <w:t xml:space="preserve">that </w:t>
      </w:r>
      <w:r w:rsidR="002E6FEC" w:rsidRPr="00E45B79">
        <w:t xml:space="preserve">electoral material </w:t>
      </w:r>
      <w:r w:rsidR="00F13FDC" w:rsidRPr="00E45B79">
        <w:t>they print or publish</w:t>
      </w:r>
      <w:r w:rsidR="00E32DA3" w:rsidRPr="00E45B79">
        <w:t xml:space="preserve"> </w:t>
      </w:r>
      <w:r w:rsidR="00EA6EC1" w:rsidRPr="00E45B79">
        <w:t xml:space="preserve">(or cause to be printed or published) </w:t>
      </w:r>
      <w:r w:rsidR="009066D0" w:rsidRPr="00E45B79">
        <w:t xml:space="preserve">originates from or is authorised by the </w:t>
      </w:r>
      <w:proofErr w:type="gramStart"/>
      <w:r w:rsidR="009066D0" w:rsidRPr="00E45B79">
        <w:t>City</w:t>
      </w:r>
      <w:proofErr w:type="gramEnd"/>
      <w:r w:rsidR="009066D0" w:rsidRPr="00E45B79">
        <w:t xml:space="preserve">. </w:t>
      </w:r>
    </w:p>
    <w:p w14:paraId="78C52F18" w14:textId="1060EE42" w:rsidR="00236002" w:rsidRPr="00E45B79" w:rsidRDefault="006A5112" w:rsidP="00844714">
      <w:pPr>
        <w:pStyle w:val="BodyText"/>
        <w:kinsoku w:val="0"/>
        <w:overflowPunct w:val="0"/>
        <w:ind w:left="1418" w:right="193" w:hanging="709"/>
      </w:pPr>
      <w:r w:rsidRPr="00E45B79">
        <w:t>8</w:t>
      </w:r>
      <w:r w:rsidR="00C5487D" w:rsidRPr="00E45B79">
        <w:t>.2</w:t>
      </w:r>
      <w:r w:rsidR="00C5487D" w:rsidRPr="00E45B79">
        <w:tab/>
      </w:r>
      <w:r w:rsidR="00E32DA3" w:rsidRPr="00E45B79">
        <w:t>Candidates must not use or display the</w:t>
      </w:r>
      <w:r w:rsidR="007859B4" w:rsidRPr="00E45B79">
        <w:t xml:space="preserve"> </w:t>
      </w:r>
      <w:r w:rsidR="00D672BB" w:rsidRPr="00E45B79">
        <w:t xml:space="preserve">City of Cockburn logo or crest </w:t>
      </w:r>
      <w:r w:rsidR="00E32DA3" w:rsidRPr="00E45B79">
        <w:t>on electoral material</w:t>
      </w:r>
      <w:r w:rsidR="00DA0BD2" w:rsidRPr="00E45B79">
        <w:t>.</w:t>
      </w:r>
    </w:p>
    <w:p w14:paraId="5865A4F0" w14:textId="71A1201B" w:rsidR="009308E2" w:rsidRPr="00E45B79" w:rsidRDefault="006A5112" w:rsidP="001A0070">
      <w:pPr>
        <w:pStyle w:val="BodyText"/>
        <w:kinsoku w:val="0"/>
        <w:overflowPunct w:val="0"/>
        <w:ind w:left="1418" w:right="193" w:hanging="709"/>
      </w:pPr>
      <w:r w:rsidRPr="00E45B79">
        <w:t>8</w:t>
      </w:r>
      <w:r w:rsidR="00C5487D" w:rsidRPr="00E45B79">
        <w:t>.3</w:t>
      </w:r>
      <w:r w:rsidR="00C5487D" w:rsidRPr="00E45B79">
        <w:tab/>
      </w:r>
      <w:r w:rsidR="00F3036E" w:rsidRPr="00E45B79">
        <w:t>Candidates must not use p</w:t>
      </w:r>
      <w:r w:rsidR="00C12E05" w:rsidRPr="00E45B79">
        <w:t xml:space="preserve">hotos of staff in </w:t>
      </w:r>
      <w:r w:rsidR="00E131E8" w:rsidRPr="00E45B79">
        <w:t>e</w:t>
      </w:r>
      <w:r w:rsidR="00C12E05" w:rsidRPr="00E45B79">
        <w:t xml:space="preserve">lectoral </w:t>
      </w:r>
      <w:r w:rsidR="00E131E8" w:rsidRPr="00E45B79">
        <w:t>m</w:t>
      </w:r>
      <w:r w:rsidR="00C12E05" w:rsidRPr="00E45B79">
        <w:t>aterial</w:t>
      </w:r>
      <w:r w:rsidR="00AB251C" w:rsidRPr="00E45B79">
        <w:t>.</w:t>
      </w:r>
    </w:p>
    <w:p w14:paraId="04105708" w14:textId="2B9A5355" w:rsidR="004B1C13" w:rsidRPr="00E45B79" w:rsidRDefault="006A5112" w:rsidP="00844714">
      <w:pPr>
        <w:pStyle w:val="BodyText"/>
        <w:kinsoku w:val="0"/>
        <w:overflowPunct w:val="0"/>
        <w:ind w:left="1418" w:right="193" w:hanging="709"/>
      </w:pPr>
      <w:r w:rsidRPr="00E45B79">
        <w:t>8</w:t>
      </w:r>
      <w:r w:rsidR="00950DCC" w:rsidRPr="00E45B79">
        <w:t>.4.</w:t>
      </w:r>
      <w:r w:rsidR="00950DCC" w:rsidRPr="00E45B79">
        <w:tab/>
      </w:r>
      <w:r w:rsidR="004B1C13" w:rsidRPr="00E45B79">
        <w:t xml:space="preserve">Candidates must not distribute electoral material at City events or </w:t>
      </w:r>
      <w:proofErr w:type="gramStart"/>
      <w:r w:rsidR="004B1C13" w:rsidRPr="00E45B79">
        <w:t>functions</w:t>
      </w:r>
      <w:r w:rsidR="00950DCC" w:rsidRPr="00E45B79">
        <w:t>, or</w:t>
      </w:r>
      <w:proofErr w:type="gramEnd"/>
      <w:r w:rsidR="00950DCC" w:rsidRPr="00E45B79">
        <w:t xml:space="preserve"> display such material in City facilities or </w:t>
      </w:r>
      <w:r w:rsidR="007C33EA" w:rsidRPr="00E45B79">
        <w:t>venues.</w:t>
      </w:r>
    </w:p>
    <w:p w14:paraId="76F6A66D" w14:textId="020F80E9" w:rsidR="00043E26" w:rsidRPr="00E45B79" w:rsidRDefault="006A5112" w:rsidP="00844714">
      <w:pPr>
        <w:pStyle w:val="BodyText"/>
        <w:kinsoku w:val="0"/>
        <w:overflowPunct w:val="0"/>
        <w:ind w:left="1418" w:right="193" w:hanging="709"/>
      </w:pPr>
      <w:r w:rsidRPr="00E45B79">
        <w:t>8</w:t>
      </w:r>
      <w:r w:rsidR="00C5487D" w:rsidRPr="00E45B79">
        <w:t>.4</w:t>
      </w:r>
      <w:r w:rsidR="00C5487D" w:rsidRPr="00E45B79">
        <w:tab/>
      </w:r>
      <w:r w:rsidR="00043E26" w:rsidRPr="00E45B79">
        <w:t xml:space="preserve">Candidates must not comment on City </w:t>
      </w:r>
      <w:r w:rsidR="009A563F" w:rsidRPr="00E45B79">
        <w:t xml:space="preserve">of Cockburn </w:t>
      </w:r>
      <w:r w:rsidR="00043E26" w:rsidRPr="00E45B79">
        <w:t>social media accounts</w:t>
      </w:r>
      <w:r w:rsidR="00F84AD8" w:rsidRPr="00E45B79">
        <w:t xml:space="preserve"> during the caretaker period.</w:t>
      </w:r>
    </w:p>
    <w:p w14:paraId="0FB2A1BF" w14:textId="77777777" w:rsidR="002721C1" w:rsidRPr="00E45B79" w:rsidRDefault="002721C1" w:rsidP="00374979">
      <w:pPr>
        <w:pStyle w:val="BodyText"/>
        <w:kinsoku w:val="0"/>
        <w:overflowPunct w:val="0"/>
      </w:pPr>
    </w:p>
    <w:p w14:paraId="46E7A4C7" w14:textId="4F07DD95" w:rsidR="00D672BB" w:rsidRPr="000F3C63" w:rsidRDefault="006A5112" w:rsidP="00844714">
      <w:pPr>
        <w:ind w:left="426" w:hanging="426"/>
        <w:rPr>
          <w:rFonts w:ascii="Arial" w:hAnsi="Arial" w:cs="Arial"/>
        </w:rPr>
      </w:pPr>
      <w:r w:rsidRPr="000D13E9">
        <w:rPr>
          <w:iCs/>
        </w:rPr>
        <w:t>9</w:t>
      </w:r>
      <w:r w:rsidR="00F1017A" w:rsidRPr="000D13E9">
        <w:rPr>
          <w:iCs/>
        </w:rPr>
        <w:t>.</w:t>
      </w:r>
      <w:r w:rsidR="00D60F6C" w:rsidRPr="000D13E9">
        <w:rPr>
          <w:iCs/>
        </w:rPr>
        <w:tab/>
      </w:r>
      <w:r w:rsidR="00D672BB" w:rsidRPr="000D13E9">
        <w:rPr>
          <w:iCs/>
        </w:rPr>
        <w:t>Media</w:t>
      </w:r>
      <w:r w:rsidR="00CE76EB" w:rsidRPr="000D13E9">
        <w:rPr>
          <w:iCs/>
        </w:rPr>
        <w:t xml:space="preserve"> and Publicity</w:t>
      </w:r>
    </w:p>
    <w:p w14:paraId="78068E6A" w14:textId="116D05C0" w:rsidR="009A563F" w:rsidRPr="00E45B79" w:rsidRDefault="00B230C0" w:rsidP="00844714">
      <w:pPr>
        <w:pStyle w:val="BodyText"/>
        <w:kinsoku w:val="0"/>
        <w:overflowPunct w:val="0"/>
        <w:ind w:left="1418" w:right="193" w:hanging="709"/>
      </w:pPr>
      <w:r w:rsidRPr="000F3C63">
        <w:t>9</w:t>
      </w:r>
      <w:r w:rsidR="00D60F6C" w:rsidRPr="000F3C63">
        <w:t>.1.</w:t>
      </w:r>
      <w:r w:rsidR="00D60F6C" w:rsidRPr="000F3C63">
        <w:tab/>
      </w:r>
      <w:r w:rsidR="009A563F" w:rsidRPr="000F3C63">
        <w:t>The CEO will as</w:t>
      </w:r>
      <w:r w:rsidR="009A563F" w:rsidRPr="00E45B79">
        <w:t xml:space="preserve"> far as reasonably practicable, limit any proactive media or publicity campaigns during the caretaker period.</w:t>
      </w:r>
    </w:p>
    <w:p w14:paraId="420C7ED0" w14:textId="69122490" w:rsidR="009A563F" w:rsidRPr="00E45B79" w:rsidRDefault="00B230C0" w:rsidP="00844714">
      <w:pPr>
        <w:pStyle w:val="BodyText"/>
        <w:kinsoku w:val="0"/>
        <w:overflowPunct w:val="0"/>
        <w:ind w:left="1418" w:right="193" w:hanging="709"/>
      </w:pPr>
      <w:r w:rsidRPr="00E45B79">
        <w:t>9</w:t>
      </w:r>
      <w:r w:rsidR="00D60F6C" w:rsidRPr="00E45B79">
        <w:t>.2.</w:t>
      </w:r>
      <w:r w:rsidR="00D60F6C" w:rsidRPr="00E45B79">
        <w:tab/>
      </w:r>
      <w:r w:rsidR="009A563F" w:rsidRPr="00E45B79">
        <w:t xml:space="preserve">The CEO may permit proactive media or publicity </w:t>
      </w:r>
      <w:r w:rsidR="009B624E" w:rsidRPr="00E45B79">
        <w:t xml:space="preserve">campaigns </w:t>
      </w:r>
      <w:r w:rsidR="009A563F" w:rsidRPr="00E45B79">
        <w:t xml:space="preserve">where it concerns routine </w:t>
      </w:r>
      <w:r w:rsidR="00CC57AB" w:rsidRPr="00E45B79">
        <w:t xml:space="preserve">operational matters, such as the promotion of </w:t>
      </w:r>
      <w:r w:rsidR="00C311A3" w:rsidRPr="00E45B79">
        <w:t xml:space="preserve">City </w:t>
      </w:r>
      <w:r w:rsidR="00CC57AB" w:rsidRPr="00E45B79">
        <w:t xml:space="preserve">services and </w:t>
      </w:r>
      <w:r w:rsidR="00B33CC2" w:rsidRPr="00E45B79">
        <w:t>facilities</w:t>
      </w:r>
      <w:r w:rsidR="00CC57AB" w:rsidRPr="00E45B79">
        <w:t xml:space="preserve"> or community service announcements</w:t>
      </w:r>
      <w:r w:rsidR="00473FDA" w:rsidRPr="00E45B79">
        <w:t>.</w:t>
      </w:r>
    </w:p>
    <w:p w14:paraId="0E4F0FE3" w14:textId="191863DF" w:rsidR="00681D7D" w:rsidRPr="00E45B79" w:rsidRDefault="00B230C0" w:rsidP="00844714">
      <w:pPr>
        <w:pStyle w:val="BodyText"/>
        <w:kinsoku w:val="0"/>
        <w:overflowPunct w:val="0"/>
        <w:ind w:left="1418" w:right="193" w:hanging="709"/>
      </w:pPr>
      <w:r w:rsidRPr="00E45B79">
        <w:t>9</w:t>
      </w:r>
      <w:r w:rsidR="004558F6" w:rsidRPr="00E45B79">
        <w:t>.3.</w:t>
      </w:r>
      <w:r w:rsidR="004558F6" w:rsidRPr="00E45B79">
        <w:tab/>
      </w:r>
      <w:r w:rsidR="00376121" w:rsidRPr="00E45B79">
        <w:t xml:space="preserve">In accordance with the </w:t>
      </w:r>
      <w:proofErr w:type="gramStart"/>
      <w:r w:rsidR="00376121" w:rsidRPr="00E45B79">
        <w:t>Mayor’s</w:t>
      </w:r>
      <w:proofErr w:type="gramEnd"/>
      <w:r w:rsidR="00376121" w:rsidRPr="00E45B79">
        <w:t xml:space="preserve"> statutory role as the spokesperson for the City </w:t>
      </w:r>
      <w:r w:rsidR="001746BD" w:rsidRPr="00E45B79">
        <w:t>under section 2.8(1)(b) of the Act</w:t>
      </w:r>
      <w:r w:rsidR="00376121" w:rsidRPr="00E45B79">
        <w:t xml:space="preserve">, the Mayor </w:t>
      </w:r>
      <w:r w:rsidR="00DE700D" w:rsidRPr="00E45B79">
        <w:t>(</w:t>
      </w:r>
      <w:r w:rsidR="0088601F" w:rsidRPr="00E45B79">
        <w:t>or</w:t>
      </w:r>
      <w:r w:rsidR="00DE700D" w:rsidRPr="00E45B79">
        <w:t xml:space="preserve"> Deputy Mayor as the case may be) </w:t>
      </w:r>
      <w:r w:rsidR="00376121" w:rsidRPr="00E45B79">
        <w:t xml:space="preserve">may still be </w:t>
      </w:r>
      <w:r w:rsidR="005A5DA6" w:rsidRPr="00E45B79">
        <w:t xml:space="preserve">featured and </w:t>
      </w:r>
      <w:r w:rsidR="00376121" w:rsidRPr="00E45B79">
        <w:t>quoted in media releases or responses</w:t>
      </w:r>
      <w:r w:rsidR="005A5DA6" w:rsidRPr="00E45B79">
        <w:t xml:space="preserve"> issued during the caretaker period.</w:t>
      </w:r>
    </w:p>
    <w:p w14:paraId="07DDC580" w14:textId="0359ED6B" w:rsidR="00F779CF" w:rsidRPr="00E45B79" w:rsidRDefault="00B230C0" w:rsidP="00844714">
      <w:pPr>
        <w:pStyle w:val="BodyText"/>
        <w:kinsoku w:val="0"/>
        <w:overflowPunct w:val="0"/>
        <w:ind w:left="1418" w:right="193" w:hanging="709"/>
      </w:pPr>
      <w:r w:rsidRPr="00E45B79">
        <w:t>9</w:t>
      </w:r>
      <w:r w:rsidR="00681D7D" w:rsidRPr="00E45B79">
        <w:t>.4.</w:t>
      </w:r>
      <w:r w:rsidR="00681D7D" w:rsidRPr="00E45B79">
        <w:tab/>
      </w:r>
      <w:r w:rsidR="00B715DC" w:rsidRPr="00E45B79">
        <w:t xml:space="preserve">Media advice </w:t>
      </w:r>
      <w:r w:rsidR="00F94DF0">
        <w:t xml:space="preserve">and opportunities </w:t>
      </w:r>
      <w:r w:rsidR="00B715DC" w:rsidRPr="00E45B79">
        <w:t xml:space="preserve">will not be provided to Elected Members during the Caretaker Period, other than to the </w:t>
      </w:r>
      <w:proofErr w:type="gramStart"/>
      <w:r w:rsidR="00B715DC" w:rsidRPr="00E45B79">
        <w:t>Mayor</w:t>
      </w:r>
      <w:proofErr w:type="gramEnd"/>
      <w:r w:rsidR="0088601F" w:rsidRPr="00E45B79">
        <w:t xml:space="preserve"> (or Deputy Mayor as the case may be)</w:t>
      </w:r>
      <w:r w:rsidR="00B715DC" w:rsidRPr="00E45B79">
        <w:t xml:space="preserve"> </w:t>
      </w:r>
      <w:r w:rsidR="000271CA" w:rsidRPr="00E45B79">
        <w:t xml:space="preserve">to facilitate a release or response in accordance with clause </w:t>
      </w:r>
      <w:r w:rsidR="00075ACB" w:rsidRPr="00E45B79">
        <w:t>9</w:t>
      </w:r>
      <w:r w:rsidR="000271CA" w:rsidRPr="00E45B79">
        <w:t>.3 above.</w:t>
      </w:r>
    </w:p>
    <w:p w14:paraId="46E7A4CE" w14:textId="77777777" w:rsidR="00D672BB" w:rsidRPr="00E45B79" w:rsidRDefault="00D672BB" w:rsidP="00844714">
      <w:pPr>
        <w:pStyle w:val="BodyText"/>
        <w:kinsoku w:val="0"/>
        <w:overflowPunct w:val="0"/>
        <w:spacing w:before="11"/>
      </w:pPr>
    </w:p>
    <w:p w14:paraId="46E7A4D0" w14:textId="6521019E" w:rsidR="00D672BB" w:rsidRPr="00E45B79" w:rsidRDefault="00B230C0" w:rsidP="00844714">
      <w:pPr>
        <w:ind w:left="426" w:hanging="426"/>
        <w:rPr>
          <w:rFonts w:ascii="Arial" w:hAnsi="Arial" w:cs="Arial"/>
        </w:rPr>
      </w:pPr>
      <w:r w:rsidRPr="00E45B79">
        <w:rPr>
          <w:rFonts w:ascii="Arial" w:hAnsi="Arial" w:cs="Arial"/>
        </w:rPr>
        <w:t>10</w:t>
      </w:r>
      <w:r w:rsidR="004F7395" w:rsidRPr="00E45B79">
        <w:rPr>
          <w:rFonts w:ascii="Arial" w:hAnsi="Arial" w:cs="Arial"/>
        </w:rPr>
        <w:t>.</w:t>
      </w:r>
      <w:r w:rsidR="00F1017A" w:rsidRPr="00E45B79">
        <w:rPr>
          <w:rFonts w:ascii="Arial" w:hAnsi="Arial" w:cs="Arial"/>
        </w:rPr>
        <w:tab/>
      </w:r>
      <w:r w:rsidR="00D672BB" w:rsidRPr="00E45B79">
        <w:rPr>
          <w:rFonts w:ascii="Arial" w:hAnsi="Arial" w:cs="Arial"/>
        </w:rPr>
        <w:t>Attendance and Participation at Events</w:t>
      </w:r>
      <w:r w:rsidR="00D76FEE" w:rsidRPr="00E45B79">
        <w:rPr>
          <w:rFonts w:ascii="Arial" w:hAnsi="Arial" w:cs="Arial"/>
        </w:rPr>
        <w:t xml:space="preserve"> and Functions</w:t>
      </w:r>
    </w:p>
    <w:p w14:paraId="6363AEEF" w14:textId="2A6A6602" w:rsidR="00B56628" w:rsidRPr="00E45B79" w:rsidRDefault="00B230C0" w:rsidP="00B56628">
      <w:pPr>
        <w:pStyle w:val="BodyText"/>
        <w:kinsoku w:val="0"/>
        <w:overflowPunct w:val="0"/>
        <w:ind w:left="1418" w:right="193" w:hanging="709"/>
      </w:pPr>
      <w:r w:rsidRPr="00E45B79">
        <w:t>10</w:t>
      </w:r>
      <w:r w:rsidR="00B56628" w:rsidRPr="00E45B79">
        <w:t>.1.</w:t>
      </w:r>
      <w:r w:rsidR="00B56628" w:rsidRPr="00E45B79">
        <w:tab/>
        <w:t>Elected Members may continue to attend events and functions during the caretaker period.</w:t>
      </w:r>
    </w:p>
    <w:p w14:paraId="392C7D5E" w14:textId="08B085DB" w:rsidR="00A04293" w:rsidRPr="00E45B79" w:rsidRDefault="00E77DE5" w:rsidP="00A04293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B230C0" w:rsidRPr="00E45B79">
        <w:t>0</w:t>
      </w:r>
      <w:r w:rsidRPr="00E45B79">
        <w:t>.2.</w:t>
      </w:r>
      <w:r w:rsidRPr="00E45B79">
        <w:tab/>
        <w:t xml:space="preserve">Where reasonably practicable, </w:t>
      </w:r>
      <w:r w:rsidR="00115F16">
        <w:t xml:space="preserve">the </w:t>
      </w:r>
      <w:proofErr w:type="gramStart"/>
      <w:r w:rsidR="004E5B63" w:rsidRPr="00E45B79">
        <w:t>City</w:t>
      </w:r>
      <w:proofErr w:type="gramEnd"/>
      <w:r w:rsidRPr="00E45B79">
        <w:t xml:space="preserve"> should avoid hosting or holding any </w:t>
      </w:r>
      <w:r w:rsidR="00994CA6" w:rsidRPr="00E45B79">
        <w:t xml:space="preserve">major events or functions </w:t>
      </w:r>
      <w:r w:rsidRPr="00E45B79">
        <w:t>during the caretaker period.</w:t>
      </w:r>
    </w:p>
    <w:p w14:paraId="5DA5B27B" w14:textId="644B85B4" w:rsidR="00831C17" w:rsidRPr="00E45B79" w:rsidRDefault="00082CB3" w:rsidP="00A04293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B230C0" w:rsidRPr="00E45B79">
        <w:t>0</w:t>
      </w:r>
      <w:r w:rsidRPr="00E45B79">
        <w:t>.</w:t>
      </w:r>
      <w:r w:rsidR="00126621" w:rsidRPr="00E45B79">
        <w:t>3</w:t>
      </w:r>
      <w:r w:rsidRPr="00E45B79">
        <w:t xml:space="preserve">. </w:t>
      </w:r>
      <w:r w:rsidR="004E5B63" w:rsidRPr="00E45B79">
        <w:t xml:space="preserve">The </w:t>
      </w:r>
      <w:proofErr w:type="gramStart"/>
      <w:r w:rsidR="004E5B63" w:rsidRPr="00E45B79">
        <w:t>City</w:t>
      </w:r>
      <w:proofErr w:type="gramEnd"/>
      <w:r w:rsidR="004E5B63" w:rsidRPr="00E45B79">
        <w:t xml:space="preserve"> must not host or hold a</w:t>
      </w:r>
      <w:r w:rsidR="00DB6A54">
        <w:t xml:space="preserve"> major </w:t>
      </w:r>
      <w:r w:rsidR="004E5B63" w:rsidRPr="00E45B79">
        <w:t xml:space="preserve">event </w:t>
      </w:r>
      <w:r w:rsidR="000178D6" w:rsidRPr="00E45B79">
        <w:t xml:space="preserve">or function </w:t>
      </w:r>
      <w:r w:rsidR="004E5B63" w:rsidRPr="00E45B79">
        <w:t xml:space="preserve">during the caretaker </w:t>
      </w:r>
      <w:r w:rsidR="004E5B63" w:rsidRPr="00E45B79">
        <w:lastRenderedPageBreak/>
        <w:t>period if the CEO considers</w:t>
      </w:r>
      <w:r w:rsidR="00BB1537">
        <w:t>,</w:t>
      </w:r>
      <w:r w:rsidR="004E5B63" w:rsidRPr="00E45B79">
        <w:t xml:space="preserve"> </w:t>
      </w:r>
      <w:r w:rsidR="00BB1537">
        <w:t xml:space="preserve">on reasonable grounds, </w:t>
      </w:r>
      <w:r w:rsidR="00440BA9" w:rsidRPr="00E45B79">
        <w:t>that</w:t>
      </w:r>
      <w:r w:rsidR="00126621" w:rsidRPr="00E45B79">
        <w:t xml:space="preserve"> the event or function</w:t>
      </w:r>
      <w:r w:rsidR="00440BA9" w:rsidRPr="00E45B79">
        <w:t xml:space="preserve"> could influence </w:t>
      </w:r>
      <w:r w:rsidR="00BB1537">
        <w:t>(or be perceived to</w:t>
      </w:r>
      <w:r w:rsidR="0060049C">
        <w:t xml:space="preserve"> influence)</w:t>
      </w:r>
      <w:r w:rsidR="00BB1537">
        <w:t xml:space="preserve"> </w:t>
      </w:r>
      <w:r w:rsidR="00440BA9" w:rsidRPr="00E45B79">
        <w:t>the result of an election.</w:t>
      </w:r>
    </w:p>
    <w:p w14:paraId="4637BD2F" w14:textId="36AD8A92" w:rsidR="00442E10" w:rsidRPr="00E45B79" w:rsidRDefault="00126621" w:rsidP="00A04293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B230C0" w:rsidRPr="00E45B79">
        <w:t>0</w:t>
      </w:r>
      <w:r w:rsidRPr="00E45B79">
        <w:t>.</w:t>
      </w:r>
      <w:r w:rsidR="007E6C81" w:rsidRPr="00E45B79">
        <w:t>4</w:t>
      </w:r>
      <w:r w:rsidR="001746BD" w:rsidRPr="00E45B79">
        <w:t>.</w:t>
      </w:r>
      <w:r w:rsidR="001746BD" w:rsidRPr="00E45B79">
        <w:tab/>
      </w:r>
      <w:r w:rsidRPr="00E45B79">
        <w:t xml:space="preserve">Elected Members who are a candidate in a local, state or federal election may not, during the caretaker period, officiate or give a speech at a </w:t>
      </w:r>
      <w:proofErr w:type="gramStart"/>
      <w:r w:rsidRPr="00E45B79">
        <w:t>City</w:t>
      </w:r>
      <w:proofErr w:type="gramEnd"/>
      <w:r w:rsidRPr="00E45B79">
        <w:t xml:space="preserve"> event or function</w:t>
      </w:r>
      <w:r w:rsidR="007E6C81" w:rsidRPr="00E45B79">
        <w:t>.</w:t>
      </w:r>
    </w:p>
    <w:p w14:paraId="191E4F8D" w14:textId="42F69F0B" w:rsidR="00A52500" w:rsidRPr="00E45B79" w:rsidRDefault="00994CA6" w:rsidP="00470A97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B230C0" w:rsidRPr="00E45B79">
        <w:t>0</w:t>
      </w:r>
      <w:r w:rsidRPr="00E45B79">
        <w:t>.</w:t>
      </w:r>
      <w:r w:rsidR="007E6C81" w:rsidRPr="00E45B79">
        <w:t>5</w:t>
      </w:r>
      <w:r w:rsidRPr="00E45B79">
        <w:t>.</w:t>
      </w:r>
      <w:r w:rsidRPr="00E45B79">
        <w:tab/>
      </w:r>
      <w:r w:rsidR="00E573F0" w:rsidRPr="00E45B79">
        <w:t xml:space="preserve">Clause </w:t>
      </w:r>
      <w:r w:rsidR="001A61BB" w:rsidRPr="00E45B79">
        <w:t>10</w:t>
      </w:r>
      <w:r w:rsidR="00E573F0" w:rsidRPr="00E45B79">
        <w:t>.</w:t>
      </w:r>
      <w:r w:rsidR="001F6F59" w:rsidRPr="00E45B79">
        <w:t>2</w:t>
      </w:r>
      <w:r w:rsidR="00E573F0" w:rsidRPr="00E45B79">
        <w:t xml:space="preserve"> do</w:t>
      </w:r>
      <w:r w:rsidR="00E40721" w:rsidRPr="00E45B79">
        <w:t>es</w:t>
      </w:r>
      <w:r w:rsidR="00E573F0" w:rsidRPr="00E45B79">
        <w:t xml:space="preserve"> not apply to routine City services, programs and events, </w:t>
      </w:r>
      <w:r w:rsidR="00E40721" w:rsidRPr="00E45B79">
        <w:t>for example</w:t>
      </w:r>
      <w:r w:rsidR="00E573F0" w:rsidRPr="00E45B79">
        <w:t xml:space="preserve"> library, community and recreation centre programs, and other regularly scheduled activities.</w:t>
      </w:r>
    </w:p>
    <w:p w14:paraId="0DB1B50F" w14:textId="1B443DCC" w:rsidR="00DE700D" w:rsidRPr="00E45B79" w:rsidRDefault="001746BD" w:rsidP="00470A97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B230C0" w:rsidRPr="00E45B79">
        <w:t>0</w:t>
      </w:r>
      <w:r w:rsidRPr="00E45B79">
        <w:t>.6.</w:t>
      </w:r>
      <w:r w:rsidRPr="00E45B79">
        <w:tab/>
      </w:r>
      <w:r w:rsidR="00DE700D" w:rsidRPr="00E45B79">
        <w:t>Clause 1</w:t>
      </w:r>
      <w:r w:rsidR="001F6F59" w:rsidRPr="00E45B79">
        <w:t>0</w:t>
      </w:r>
      <w:r w:rsidR="00DE700D" w:rsidRPr="00E45B79">
        <w:t xml:space="preserve">.4. does not </w:t>
      </w:r>
      <w:r w:rsidR="00117F2E" w:rsidRPr="00E45B79">
        <w:t xml:space="preserve">apply where the </w:t>
      </w:r>
      <w:proofErr w:type="gramStart"/>
      <w:r w:rsidR="00117F2E" w:rsidRPr="00E45B79">
        <w:t>Mayor</w:t>
      </w:r>
      <w:proofErr w:type="gramEnd"/>
      <w:r w:rsidR="00117F2E" w:rsidRPr="00E45B79">
        <w:t xml:space="preserve"> (or Deputy Mayor as the case may be) is </w:t>
      </w:r>
      <w:r w:rsidR="00565A92" w:rsidRPr="00E45B79">
        <w:t xml:space="preserve">carrying out their functions under section 2.8(1)(b) of the Act. </w:t>
      </w:r>
    </w:p>
    <w:p w14:paraId="0444D5E2" w14:textId="302350B9" w:rsidR="00C571F9" w:rsidRPr="00E45B79" w:rsidRDefault="00C571F9" w:rsidP="00470A97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FA096B" w:rsidRPr="00E45B79">
        <w:t>0</w:t>
      </w:r>
      <w:r w:rsidRPr="00E45B79">
        <w:t>.</w:t>
      </w:r>
      <w:r w:rsidR="00A8401D" w:rsidRPr="00E45B79">
        <w:t>7</w:t>
      </w:r>
      <w:r w:rsidRPr="00E45B79">
        <w:t>.</w:t>
      </w:r>
      <w:r w:rsidRPr="00E45B79">
        <w:tab/>
        <w:t xml:space="preserve">Candidates must not </w:t>
      </w:r>
      <w:r w:rsidR="00442E10" w:rsidRPr="00E45B79">
        <w:t xml:space="preserve">promote their election </w:t>
      </w:r>
      <w:r w:rsidRPr="00E45B79">
        <w:t>campaign at City event</w:t>
      </w:r>
      <w:r w:rsidR="002C44C6" w:rsidRPr="00E45B79">
        <w:t>s</w:t>
      </w:r>
      <w:r w:rsidRPr="00E45B79">
        <w:t xml:space="preserve"> or functions.</w:t>
      </w:r>
    </w:p>
    <w:p w14:paraId="40B64D4A" w14:textId="77777777" w:rsidR="000178D6" w:rsidRPr="00E45B79" w:rsidRDefault="000178D6" w:rsidP="00470A97">
      <w:pPr>
        <w:pStyle w:val="BodyText"/>
        <w:kinsoku w:val="0"/>
        <w:overflowPunct w:val="0"/>
        <w:ind w:left="1418" w:right="193" w:hanging="709"/>
      </w:pPr>
    </w:p>
    <w:p w14:paraId="46E7A4DE" w14:textId="260B8B84" w:rsidR="00D672BB" w:rsidRPr="00E45B79" w:rsidRDefault="00FA096B" w:rsidP="00E45B79">
      <w:pPr>
        <w:ind w:left="426" w:hanging="426"/>
        <w:rPr>
          <w:rFonts w:ascii="Arial" w:hAnsi="Arial" w:cs="Arial"/>
        </w:rPr>
      </w:pPr>
      <w:r w:rsidRPr="000D13E9">
        <w:t>11.</w:t>
      </w:r>
      <w:r w:rsidR="00A8401D" w:rsidRPr="000D13E9">
        <w:tab/>
      </w:r>
      <w:r w:rsidR="00D672BB" w:rsidRPr="0005153D">
        <w:rPr>
          <w:rFonts w:ascii="Arial" w:hAnsi="Arial" w:cs="Arial"/>
        </w:rPr>
        <w:t>Delegates</w:t>
      </w:r>
      <w:r w:rsidR="00D672BB" w:rsidRPr="00E45B79">
        <w:rPr>
          <w:rFonts w:ascii="Arial" w:hAnsi="Arial" w:cs="Arial"/>
        </w:rPr>
        <w:t xml:space="preserve"> </w:t>
      </w:r>
      <w:r w:rsidR="0005153D">
        <w:rPr>
          <w:rFonts w:ascii="Arial" w:hAnsi="Arial" w:cs="Arial"/>
        </w:rPr>
        <w:t xml:space="preserve">or Representatives </w:t>
      </w:r>
      <w:r w:rsidR="00D672BB" w:rsidRPr="00E45B79">
        <w:rPr>
          <w:rFonts w:ascii="Arial" w:hAnsi="Arial" w:cs="Arial"/>
        </w:rPr>
        <w:t>to Community and Advisory Groups</w:t>
      </w:r>
    </w:p>
    <w:p w14:paraId="41A48A44" w14:textId="246786D9" w:rsidR="00FA096B" w:rsidRPr="00E45B79" w:rsidRDefault="00A4116E" w:rsidP="00A04293">
      <w:pPr>
        <w:pStyle w:val="BodyText"/>
        <w:kinsoku w:val="0"/>
        <w:overflowPunct w:val="0"/>
        <w:ind w:left="1418" w:right="193" w:hanging="709"/>
      </w:pPr>
      <w:r w:rsidRPr="00E45B79">
        <w:t>11.1</w:t>
      </w:r>
      <w:r w:rsidR="009C4EE9" w:rsidRPr="00E45B79">
        <w:t>.</w:t>
      </w:r>
      <w:r w:rsidR="009C4EE9" w:rsidRPr="00E45B79">
        <w:tab/>
      </w:r>
      <w:r w:rsidR="00FA096B" w:rsidRPr="00E45B79">
        <w:t xml:space="preserve">Elected Members may continue to participate and attend meetings where they have been appointed as a delegate </w:t>
      </w:r>
      <w:r w:rsidR="0005153D">
        <w:t xml:space="preserve">or representative </w:t>
      </w:r>
      <w:r w:rsidR="00FA096B" w:rsidRPr="00E45B79">
        <w:t>of Council.</w:t>
      </w:r>
    </w:p>
    <w:p w14:paraId="753A2DB9" w14:textId="2A88C4EC" w:rsidR="00FA096B" w:rsidRPr="00E45B79" w:rsidRDefault="009C4EE9" w:rsidP="00F1017A">
      <w:pPr>
        <w:pStyle w:val="BodyText"/>
        <w:kinsoku w:val="0"/>
        <w:overflowPunct w:val="0"/>
        <w:ind w:left="1418" w:right="193" w:hanging="709"/>
      </w:pPr>
      <w:r w:rsidRPr="00E45B79">
        <w:t>11.2.</w:t>
      </w:r>
      <w:r w:rsidRPr="00E45B79">
        <w:tab/>
      </w:r>
      <w:r w:rsidR="00FA096B" w:rsidRPr="00E45B79">
        <w:t xml:space="preserve">Elected Members must not use their attendance at these meetings to promote </w:t>
      </w:r>
      <w:r w:rsidR="007153B5" w:rsidRPr="00E45B79">
        <w:t>their or another candidate</w:t>
      </w:r>
      <w:r w:rsidR="00A8401D" w:rsidRPr="00E45B79">
        <w:t>’</w:t>
      </w:r>
      <w:r w:rsidR="007153B5" w:rsidRPr="00E45B79">
        <w:t>s election campaign.</w:t>
      </w:r>
      <w:r w:rsidR="003D42F7" w:rsidRPr="00E45B79">
        <w:t xml:space="preserve"> </w:t>
      </w:r>
    </w:p>
    <w:p w14:paraId="0B52D54C" w14:textId="77777777" w:rsidR="00621F4C" w:rsidRPr="00E45B79" w:rsidRDefault="00621F4C" w:rsidP="000B5965">
      <w:pPr>
        <w:pStyle w:val="BodyText"/>
        <w:tabs>
          <w:tab w:val="left" w:pos="1311"/>
        </w:tabs>
        <w:kinsoku w:val="0"/>
        <w:overflowPunct w:val="0"/>
        <w:ind w:right="246"/>
      </w:pPr>
    </w:p>
    <w:p w14:paraId="46E7A4E2" w14:textId="54CE54C4" w:rsidR="00D672BB" w:rsidRPr="00E45B79" w:rsidRDefault="00621F4C" w:rsidP="00E45B79">
      <w:pPr>
        <w:pStyle w:val="BodyText"/>
        <w:tabs>
          <w:tab w:val="left" w:pos="1311"/>
        </w:tabs>
        <w:kinsoku w:val="0"/>
        <w:overflowPunct w:val="0"/>
        <w:ind w:left="426" w:right="246" w:hanging="426"/>
        <w:rPr>
          <w:b/>
          <w:bCs/>
        </w:rPr>
      </w:pPr>
      <w:r w:rsidRPr="00E45B79">
        <w:t>1</w:t>
      </w:r>
      <w:r w:rsidR="00F1017A" w:rsidRPr="00E45B79">
        <w:t>2</w:t>
      </w:r>
      <w:r w:rsidRPr="00E45B79">
        <w:t>.</w:t>
      </w:r>
      <w:r w:rsidR="001D72D9" w:rsidRPr="00E45B79">
        <w:tab/>
      </w:r>
      <w:r w:rsidR="006105FE" w:rsidRPr="00E45B79">
        <w:rPr>
          <w:iCs/>
        </w:rPr>
        <w:t xml:space="preserve">Use </w:t>
      </w:r>
      <w:r w:rsidR="00722A90" w:rsidRPr="00E45B79">
        <w:rPr>
          <w:iCs/>
        </w:rPr>
        <w:t>o</w:t>
      </w:r>
      <w:r w:rsidR="006105FE" w:rsidRPr="00E45B79">
        <w:rPr>
          <w:iCs/>
        </w:rPr>
        <w:t xml:space="preserve">f City of Cockburn Resources </w:t>
      </w:r>
    </w:p>
    <w:p w14:paraId="74C89A32" w14:textId="3FC1CA63" w:rsidR="007D73F8" w:rsidRPr="00E45B79" w:rsidRDefault="008A473E" w:rsidP="00B6567C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A8401D" w:rsidRPr="00E45B79">
        <w:t>2</w:t>
      </w:r>
      <w:r w:rsidRPr="00E45B79">
        <w:t>.1.</w:t>
      </w:r>
      <w:r w:rsidR="003779F1">
        <w:tab/>
      </w:r>
      <w:r w:rsidR="007D73F8" w:rsidRPr="00E45B79">
        <w:t>The Elected Member Code of Conduct prohibits the use of City resources for an electoral purpose</w:t>
      </w:r>
      <w:r w:rsidR="00B6567C" w:rsidRPr="00E45B79">
        <w:t>.</w:t>
      </w:r>
    </w:p>
    <w:p w14:paraId="283C4FE8" w14:textId="32BDCBC5" w:rsidR="004A7DE3" w:rsidRPr="00E45B79" w:rsidRDefault="006B6F66" w:rsidP="00B6567C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A8401D" w:rsidRPr="00E45B79">
        <w:t>2</w:t>
      </w:r>
      <w:r w:rsidRPr="00E45B79">
        <w:t>.2.</w:t>
      </w:r>
      <w:r w:rsidRPr="00E45B79">
        <w:tab/>
      </w:r>
      <w:r w:rsidR="004A7DE3" w:rsidRPr="00E45B79">
        <w:t>Staff must not undertake any tasks that are connected directly or indirectly with an election campaign.</w:t>
      </w:r>
    </w:p>
    <w:p w14:paraId="0506B151" w14:textId="55168B20" w:rsidR="00EF2642" w:rsidRPr="00E45B79" w:rsidRDefault="006B6F66" w:rsidP="00B6567C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A8401D" w:rsidRPr="00E45B79">
        <w:t>2</w:t>
      </w:r>
      <w:r w:rsidRPr="00E45B79">
        <w:t>.3.</w:t>
      </w:r>
      <w:r w:rsidRPr="00E45B79">
        <w:tab/>
      </w:r>
      <w:r w:rsidR="00EF2642" w:rsidRPr="00E45B79">
        <w:t xml:space="preserve">Where a staff member is unsure whether a task may be connected directly or indirectly with an election campaign, they should seek </w:t>
      </w:r>
      <w:r w:rsidR="00F231A1" w:rsidRPr="00E45B79">
        <w:t>advice</w:t>
      </w:r>
      <w:r w:rsidR="00EF2642" w:rsidRPr="00E45B79">
        <w:t xml:space="preserve"> from the CEO prior to undertaking that task.</w:t>
      </w:r>
    </w:p>
    <w:p w14:paraId="05BFB597" w14:textId="32B5C7CC" w:rsidR="00F231A1" w:rsidRPr="00E45B79" w:rsidRDefault="006B6F66" w:rsidP="00B6567C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A8401D" w:rsidRPr="00E45B79">
        <w:t>2</w:t>
      </w:r>
      <w:r w:rsidRPr="00E45B79">
        <w:t>.4.</w:t>
      </w:r>
      <w:r w:rsidRPr="00E45B79">
        <w:tab/>
      </w:r>
      <w:r w:rsidR="00F231A1" w:rsidRPr="00E45B79">
        <w:t xml:space="preserve">City facilities and venues must not be used for </w:t>
      </w:r>
      <w:r w:rsidR="00FE6838" w:rsidRPr="00E45B79">
        <w:t xml:space="preserve">an </w:t>
      </w:r>
      <w:r w:rsidR="00F231A1" w:rsidRPr="00E45B79">
        <w:t>electoral purpose.</w:t>
      </w:r>
    </w:p>
    <w:p w14:paraId="10A78F7D" w14:textId="5DBD71D7" w:rsidR="006D75B4" w:rsidRPr="00E45B79" w:rsidRDefault="006D75B4" w:rsidP="00B6567C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A8401D" w:rsidRPr="00E45B79">
        <w:t>2</w:t>
      </w:r>
      <w:r w:rsidRPr="00E45B79">
        <w:t xml:space="preserve">.5. </w:t>
      </w:r>
      <w:r w:rsidR="008239A6" w:rsidRPr="00E45B79">
        <w:tab/>
        <w:t>Election signs</w:t>
      </w:r>
      <w:r w:rsidRPr="00E45B79">
        <w:t xml:space="preserve"> may be installed on </w:t>
      </w:r>
      <w:r w:rsidR="00991161" w:rsidRPr="00E45B79">
        <w:t>or in thoroughfares in accordance with the relevant</w:t>
      </w:r>
      <w:r w:rsidR="00E15D94" w:rsidRPr="00E45B79">
        <w:t xml:space="preserve"> City of Cockburn</w:t>
      </w:r>
      <w:r w:rsidR="00991161" w:rsidRPr="00E45B79">
        <w:t xml:space="preserve"> local law</w:t>
      </w:r>
      <w:r w:rsidR="00A326EE" w:rsidRPr="00E45B79">
        <w:t xml:space="preserve"> or Main Roads requirements</w:t>
      </w:r>
      <w:r w:rsidR="00D83FBA" w:rsidRPr="00E45B79">
        <w:t xml:space="preserve"> (where applicable)</w:t>
      </w:r>
      <w:r w:rsidR="00A326EE" w:rsidRPr="00E45B79">
        <w:t>.</w:t>
      </w:r>
    </w:p>
    <w:p w14:paraId="54F64660" w14:textId="7679CC9A" w:rsidR="00170484" w:rsidRPr="00E45B79" w:rsidRDefault="00605172" w:rsidP="00B6567C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A8401D" w:rsidRPr="00E45B79">
        <w:t>2</w:t>
      </w:r>
      <w:r w:rsidR="00340070" w:rsidRPr="00E45B79">
        <w:t>.6.</w:t>
      </w:r>
      <w:r w:rsidR="00340070" w:rsidRPr="00E45B79">
        <w:tab/>
      </w:r>
      <w:r w:rsidR="00170484" w:rsidRPr="00E45B79">
        <w:t>Where</w:t>
      </w:r>
      <w:r w:rsidRPr="00E45B79">
        <w:t xml:space="preserve"> </w:t>
      </w:r>
      <w:r w:rsidR="00170484" w:rsidRPr="00E45B79">
        <w:t xml:space="preserve">an election sign </w:t>
      </w:r>
      <w:r w:rsidR="00340070" w:rsidRPr="00E45B79">
        <w:t xml:space="preserve">is placed on a thoroughfare </w:t>
      </w:r>
      <w:r w:rsidR="008239A6" w:rsidRPr="00E45B79">
        <w:t xml:space="preserve">adjacent to </w:t>
      </w:r>
      <w:r w:rsidR="00340070" w:rsidRPr="00E45B79">
        <w:t xml:space="preserve">private property, consent from the owner or occupier </w:t>
      </w:r>
      <w:r w:rsidR="008239A6" w:rsidRPr="00E45B79">
        <w:t xml:space="preserve">of that property </w:t>
      </w:r>
      <w:r w:rsidR="00340070" w:rsidRPr="00E45B79">
        <w:t>is required.</w:t>
      </w:r>
    </w:p>
    <w:p w14:paraId="1BF201A4" w14:textId="6DC2CF8F" w:rsidR="00A326EE" w:rsidRPr="00E45B79" w:rsidRDefault="00170484" w:rsidP="00B6567C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A8401D" w:rsidRPr="00E45B79">
        <w:t>2</w:t>
      </w:r>
      <w:r w:rsidRPr="00E45B79">
        <w:t>.</w:t>
      </w:r>
      <w:r w:rsidR="00605172" w:rsidRPr="00E45B79">
        <w:t>7</w:t>
      </w:r>
      <w:r w:rsidRPr="00E45B79">
        <w:t>.</w:t>
      </w:r>
      <w:r w:rsidRPr="00E45B79">
        <w:tab/>
      </w:r>
      <w:r w:rsidR="00A326EE" w:rsidRPr="00E45B79">
        <w:t xml:space="preserve">Election signs </w:t>
      </w:r>
      <w:r w:rsidR="00C942E6">
        <w:t>must not be installed on any other City property.</w:t>
      </w:r>
    </w:p>
    <w:p w14:paraId="6877D2A3" w14:textId="4F18A210" w:rsidR="001D72D9" w:rsidRPr="00E45B79" w:rsidRDefault="00E612CA" w:rsidP="00E45B79">
      <w:pPr>
        <w:pStyle w:val="BodyText"/>
        <w:kinsoku w:val="0"/>
        <w:overflowPunct w:val="0"/>
        <w:ind w:left="1418" w:right="193" w:hanging="709"/>
      </w:pPr>
      <w:r>
        <w:t>12.8.</w:t>
      </w:r>
      <w:r>
        <w:tab/>
        <w:t xml:space="preserve">Elected Members must not wear their Elected Members uniform, or any other clothing with the City of Cockburn </w:t>
      </w:r>
      <w:r w:rsidR="003B19C1">
        <w:t xml:space="preserve">Council </w:t>
      </w:r>
      <w:r>
        <w:t>crest</w:t>
      </w:r>
      <w:r w:rsidR="003B19C1">
        <w:t>, City of Cockburn logo,</w:t>
      </w:r>
      <w:r w:rsidR="000B291F">
        <w:t xml:space="preserve"> or the title of their office, while campaigning</w:t>
      </w:r>
      <w:r w:rsidR="0A3A9AAF">
        <w:t xml:space="preserve"> or in photos used for their campaign</w:t>
      </w:r>
      <w:r w:rsidR="000B291F">
        <w:t>.</w:t>
      </w:r>
    </w:p>
    <w:p w14:paraId="54AD43FD" w14:textId="77777777" w:rsidR="004A6334" w:rsidRPr="00E45B79" w:rsidRDefault="004A6334" w:rsidP="00844714">
      <w:pPr>
        <w:rPr>
          <w:rFonts w:ascii="Arial" w:hAnsi="Arial" w:cs="Arial"/>
        </w:rPr>
      </w:pPr>
    </w:p>
    <w:p w14:paraId="46E7A4EF" w14:textId="3984A8F1" w:rsidR="00D672BB" w:rsidRPr="00E45B79" w:rsidRDefault="00621F4C" w:rsidP="00E45B79">
      <w:pPr>
        <w:pStyle w:val="BodyText"/>
        <w:tabs>
          <w:tab w:val="left" w:pos="1311"/>
        </w:tabs>
        <w:kinsoku w:val="0"/>
        <w:overflowPunct w:val="0"/>
        <w:ind w:left="426" w:right="246" w:hanging="426"/>
      </w:pPr>
      <w:r w:rsidRPr="00E45B79">
        <w:rPr>
          <w:iCs/>
        </w:rPr>
        <w:t>1</w:t>
      </w:r>
      <w:r w:rsidR="00A8401D" w:rsidRPr="00E45B79">
        <w:rPr>
          <w:iCs/>
        </w:rPr>
        <w:t>3</w:t>
      </w:r>
      <w:r w:rsidRPr="00E45B79">
        <w:rPr>
          <w:iCs/>
        </w:rPr>
        <w:t>.</w:t>
      </w:r>
      <w:r w:rsidR="001D72D9" w:rsidRPr="00E45B79">
        <w:rPr>
          <w:iCs/>
        </w:rPr>
        <w:tab/>
      </w:r>
      <w:r w:rsidR="00ED05D3" w:rsidRPr="00E45B79">
        <w:rPr>
          <w:iCs/>
        </w:rPr>
        <w:t>Use</w:t>
      </w:r>
      <w:r w:rsidR="00D672BB" w:rsidRPr="00E45B79">
        <w:rPr>
          <w:iCs/>
        </w:rPr>
        <w:t xml:space="preserve"> </w:t>
      </w:r>
      <w:r w:rsidR="00ED05D3" w:rsidRPr="00E45B79">
        <w:rPr>
          <w:iCs/>
        </w:rPr>
        <w:t>of</w:t>
      </w:r>
      <w:r w:rsidR="00D672BB" w:rsidRPr="00E45B79">
        <w:rPr>
          <w:iCs/>
        </w:rPr>
        <w:t xml:space="preserve"> C</w:t>
      </w:r>
      <w:r w:rsidR="00EA7201" w:rsidRPr="00E45B79">
        <w:rPr>
          <w:iCs/>
        </w:rPr>
        <w:t>ity</w:t>
      </w:r>
      <w:r w:rsidR="00D672BB" w:rsidRPr="00E45B79">
        <w:rPr>
          <w:iCs/>
        </w:rPr>
        <w:t xml:space="preserve"> Information</w:t>
      </w:r>
      <w:r w:rsidR="00E612CA" w:rsidRPr="00E45B79">
        <w:rPr>
          <w:iCs/>
        </w:rPr>
        <w:t xml:space="preserve"> &amp; Elected Member Requests</w:t>
      </w:r>
    </w:p>
    <w:p w14:paraId="0DCE1BC4" w14:textId="3151EFE2" w:rsidR="007A6656" w:rsidRPr="00E45B79" w:rsidRDefault="00ED05D3" w:rsidP="00A54AC2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A8401D" w:rsidRPr="00E45B79">
        <w:t>3</w:t>
      </w:r>
      <w:r w:rsidRPr="00E45B79">
        <w:t xml:space="preserve">.1. </w:t>
      </w:r>
      <w:r w:rsidR="0020087E" w:rsidRPr="00E45B79">
        <w:t xml:space="preserve">The </w:t>
      </w:r>
      <w:r w:rsidR="007A6656" w:rsidRPr="00E45B79">
        <w:t xml:space="preserve">Act and </w:t>
      </w:r>
      <w:r w:rsidR="0020087E" w:rsidRPr="00E45B79">
        <w:t xml:space="preserve">Elected Member Code of Conduct </w:t>
      </w:r>
      <w:r w:rsidR="00E337AF" w:rsidRPr="00E45B79">
        <w:t>prohibit</w:t>
      </w:r>
      <w:r w:rsidR="00EA7C47" w:rsidRPr="00E45B79">
        <w:t xml:space="preserve"> </w:t>
      </w:r>
      <w:r w:rsidR="00C86C9B" w:rsidRPr="00E45B79">
        <w:t>Elected Members from making improper use of their office to</w:t>
      </w:r>
      <w:r w:rsidR="007A6656" w:rsidRPr="00E45B79">
        <w:t>:</w:t>
      </w:r>
    </w:p>
    <w:p w14:paraId="7150CE95" w14:textId="48B12B64" w:rsidR="00C86C9B" w:rsidRPr="00E45B79" w:rsidRDefault="00A70F9C" w:rsidP="00844714">
      <w:pPr>
        <w:pStyle w:val="ListParagraph"/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1368"/>
        <w:contextualSpacing w:val="0"/>
        <w:rPr>
          <w:rFonts w:ascii="Arial" w:hAnsi="Arial" w:cs="Arial"/>
        </w:rPr>
      </w:pPr>
      <w:r w:rsidRPr="00E45B79">
        <w:rPr>
          <w:rFonts w:ascii="Arial" w:hAnsi="Arial" w:cs="Arial"/>
        </w:rPr>
        <w:t>1</w:t>
      </w:r>
      <w:r w:rsidR="00A8401D" w:rsidRPr="00E45B79">
        <w:rPr>
          <w:rFonts w:ascii="Arial" w:hAnsi="Arial" w:cs="Arial"/>
        </w:rPr>
        <w:t>3</w:t>
      </w:r>
      <w:r w:rsidRPr="00E45B79">
        <w:rPr>
          <w:rFonts w:ascii="Arial" w:hAnsi="Arial" w:cs="Arial"/>
        </w:rPr>
        <w:t>.1.</w:t>
      </w:r>
      <w:r w:rsidR="0019575E">
        <w:rPr>
          <w:rFonts w:ascii="Arial" w:hAnsi="Arial" w:cs="Arial"/>
        </w:rPr>
        <w:t>1</w:t>
      </w:r>
      <w:r w:rsidRPr="00E45B79">
        <w:rPr>
          <w:rFonts w:ascii="Arial" w:hAnsi="Arial" w:cs="Arial"/>
        </w:rPr>
        <w:tab/>
      </w:r>
      <w:r w:rsidR="00C86C9B" w:rsidRPr="00E45B79">
        <w:rPr>
          <w:rFonts w:ascii="Arial" w:hAnsi="Arial" w:cs="Arial"/>
        </w:rPr>
        <w:t>secure a personal advantage for themselves or others</w:t>
      </w:r>
      <w:r w:rsidR="007A6656" w:rsidRPr="00E45B79">
        <w:rPr>
          <w:rFonts w:ascii="Arial" w:hAnsi="Arial" w:cs="Arial"/>
        </w:rPr>
        <w:t>; or</w:t>
      </w:r>
    </w:p>
    <w:p w14:paraId="176CD72C" w14:textId="5375FB53" w:rsidR="007A6656" w:rsidRPr="00E45B79" w:rsidRDefault="00A70F9C" w:rsidP="00844714">
      <w:pPr>
        <w:pStyle w:val="ListParagraph"/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1368"/>
        <w:contextualSpacing w:val="0"/>
        <w:rPr>
          <w:rFonts w:ascii="Arial" w:hAnsi="Arial" w:cs="Arial"/>
        </w:rPr>
      </w:pPr>
      <w:r w:rsidRPr="00E45B79">
        <w:rPr>
          <w:rFonts w:ascii="Arial" w:hAnsi="Arial" w:cs="Arial"/>
        </w:rPr>
        <w:t>1</w:t>
      </w:r>
      <w:r w:rsidR="00A8401D" w:rsidRPr="00E45B79">
        <w:rPr>
          <w:rFonts w:ascii="Arial" w:hAnsi="Arial" w:cs="Arial"/>
        </w:rPr>
        <w:t>3</w:t>
      </w:r>
      <w:r w:rsidRPr="00E45B79">
        <w:rPr>
          <w:rFonts w:ascii="Arial" w:hAnsi="Arial" w:cs="Arial"/>
        </w:rPr>
        <w:t>.</w:t>
      </w:r>
      <w:r w:rsidR="0019575E">
        <w:rPr>
          <w:rFonts w:ascii="Arial" w:hAnsi="Arial" w:cs="Arial"/>
        </w:rPr>
        <w:t>1</w:t>
      </w:r>
      <w:r w:rsidRPr="00E45B79">
        <w:rPr>
          <w:rFonts w:ascii="Arial" w:hAnsi="Arial" w:cs="Arial"/>
        </w:rPr>
        <w:t>.</w:t>
      </w:r>
      <w:r w:rsidR="0019575E">
        <w:rPr>
          <w:rFonts w:ascii="Arial" w:hAnsi="Arial" w:cs="Arial"/>
        </w:rPr>
        <w:t>2</w:t>
      </w:r>
      <w:r w:rsidRPr="00E45B79">
        <w:rPr>
          <w:rFonts w:ascii="Arial" w:hAnsi="Arial" w:cs="Arial"/>
        </w:rPr>
        <w:tab/>
      </w:r>
      <w:r w:rsidR="007A6656" w:rsidRPr="00E45B79">
        <w:rPr>
          <w:rFonts w:ascii="Arial" w:hAnsi="Arial" w:cs="Arial"/>
        </w:rPr>
        <w:t xml:space="preserve">to cause detriment to the </w:t>
      </w:r>
      <w:proofErr w:type="gramStart"/>
      <w:r w:rsidR="007A6656" w:rsidRPr="00E45B79">
        <w:rPr>
          <w:rFonts w:ascii="Arial" w:hAnsi="Arial" w:cs="Arial"/>
        </w:rPr>
        <w:t>City</w:t>
      </w:r>
      <w:proofErr w:type="gramEnd"/>
      <w:r w:rsidR="007A6656" w:rsidRPr="00E45B79">
        <w:rPr>
          <w:rFonts w:ascii="Arial" w:hAnsi="Arial" w:cs="Arial"/>
        </w:rPr>
        <w:t xml:space="preserve"> or any other person</w:t>
      </w:r>
      <w:r w:rsidR="00B13153" w:rsidRPr="00E45B79">
        <w:rPr>
          <w:rFonts w:ascii="Arial" w:hAnsi="Arial" w:cs="Arial"/>
        </w:rPr>
        <w:t>.</w:t>
      </w:r>
    </w:p>
    <w:p w14:paraId="39971E66" w14:textId="6FA3750D" w:rsidR="007A6656" w:rsidRPr="00E45B79" w:rsidRDefault="003B00FB" w:rsidP="00A54AC2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A8401D" w:rsidRPr="00E45B79">
        <w:t>3</w:t>
      </w:r>
      <w:r w:rsidRPr="00E45B79">
        <w:t>.2.</w:t>
      </w:r>
      <w:r w:rsidRPr="00E45B79">
        <w:tab/>
      </w:r>
      <w:r w:rsidR="007A6656" w:rsidRPr="00E45B79">
        <w:t xml:space="preserve">Elected Members may only request information from the </w:t>
      </w:r>
      <w:proofErr w:type="gramStart"/>
      <w:r w:rsidR="007A6656" w:rsidRPr="00E45B79">
        <w:t>City</w:t>
      </w:r>
      <w:proofErr w:type="gramEnd"/>
      <w:r w:rsidR="00075101">
        <w:t xml:space="preserve"> </w:t>
      </w:r>
      <w:r w:rsidR="007A6656" w:rsidRPr="00E45B79">
        <w:t xml:space="preserve">where that information is necessary for them to </w:t>
      </w:r>
      <w:r w:rsidR="007E24F5" w:rsidRPr="00E45B79">
        <w:t>fulfil their statutory duties and responsibilities.</w:t>
      </w:r>
    </w:p>
    <w:p w14:paraId="0B866760" w14:textId="2BDE62D9" w:rsidR="00E337AF" w:rsidRPr="00E45B79" w:rsidRDefault="00E337AF" w:rsidP="00A54AC2">
      <w:pPr>
        <w:pStyle w:val="BodyText"/>
        <w:kinsoku w:val="0"/>
        <w:overflowPunct w:val="0"/>
        <w:ind w:left="1418" w:right="193" w:hanging="709"/>
      </w:pPr>
      <w:r w:rsidRPr="00E45B79">
        <w:t>1</w:t>
      </w:r>
      <w:r w:rsidR="00A8401D" w:rsidRPr="00E45B79">
        <w:t>3</w:t>
      </w:r>
      <w:r w:rsidRPr="00E45B79">
        <w:t xml:space="preserve">.3. Elected Members may not use information </w:t>
      </w:r>
      <w:r w:rsidR="007E332D" w:rsidRPr="00E45B79">
        <w:t xml:space="preserve">obtained </w:t>
      </w:r>
      <w:r w:rsidR="00A70F9C" w:rsidRPr="00E45B79">
        <w:t xml:space="preserve">or acquired through </w:t>
      </w:r>
      <w:r w:rsidR="00A70F9C" w:rsidRPr="00E45B79">
        <w:lastRenderedPageBreak/>
        <w:t>their role</w:t>
      </w:r>
      <w:r w:rsidR="007E332D" w:rsidRPr="00E45B79">
        <w:t xml:space="preserve"> as an Elected Member for an electoral purpose.</w:t>
      </w:r>
    </w:p>
    <w:p w14:paraId="097BDECB" w14:textId="56D8A337" w:rsidR="00D15C23" w:rsidRPr="00E45B79" w:rsidRDefault="00D15C23" w:rsidP="00A54AC2">
      <w:pPr>
        <w:pStyle w:val="BodyText"/>
        <w:kinsoku w:val="0"/>
        <w:overflowPunct w:val="0"/>
        <w:ind w:left="1418" w:right="193" w:hanging="709"/>
      </w:pPr>
      <w:r w:rsidRPr="00E45B79">
        <w:t>13.4.</w:t>
      </w:r>
      <w:r w:rsidRPr="00E45B79">
        <w:tab/>
        <w:t>Elected Members must not use the Elected Members Request process for an electoral purpose</w:t>
      </w:r>
      <w:r w:rsidR="00761071" w:rsidRPr="00E45B79">
        <w:t xml:space="preserve">. </w:t>
      </w:r>
    </w:p>
    <w:p w14:paraId="61D3C3D3" w14:textId="77777777" w:rsidR="00736E41" w:rsidRPr="00E45B79" w:rsidRDefault="00736E41" w:rsidP="00844714">
      <w:pPr>
        <w:pStyle w:val="BodyText"/>
        <w:kinsoku w:val="0"/>
        <w:overflowPunct w:val="0"/>
        <w:ind w:right="193"/>
      </w:pPr>
    </w:p>
    <w:p w14:paraId="01E6D3FB" w14:textId="21C80380" w:rsidR="00977626" w:rsidRPr="00B04F2E" w:rsidRDefault="00977626" w:rsidP="00E45B79">
      <w:pPr>
        <w:pStyle w:val="BodyText"/>
        <w:kinsoku w:val="0"/>
        <w:overflowPunct w:val="0"/>
        <w:ind w:left="426" w:right="246" w:hanging="426"/>
      </w:pPr>
      <w:r>
        <w:t>1</w:t>
      </w:r>
      <w:r w:rsidR="007E6622">
        <w:t>4</w:t>
      </w:r>
      <w:r>
        <w:t>.</w:t>
      </w:r>
      <w:r>
        <w:tab/>
      </w:r>
      <w:r w:rsidR="001C3560">
        <w:t>Additional Rules for Staff</w:t>
      </w:r>
    </w:p>
    <w:p w14:paraId="3E7E34DA" w14:textId="4400994D" w:rsidR="00184222" w:rsidRPr="00B04F2E" w:rsidRDefault="00FF2240" w:rsidP="00B04F2E">
      <w:pPr>
        <w:pStyle w:val="BodyText"/>
        <w:kinsoku w:val="0"/>
        <w:overflowPunct w:val="0"/>
        <w:ind w:left="1418" w:right="193" w:hanging="709"/>
      </w:pPr>
      <w:r w:rsidRPr="00B04F2E">
        <w:t>14.1.</w:t>
      </w:r>
      <w:r w:rsidRPr="00B04F2E">
        <w:tab/>
        <w:t xml:space="preserve"> Staff are reminde</w:t>
      </w:r>
      <w:r w:rsidR="00A425D8" w:rsidRPr="00B04F2E">
        <w:t>d</w:t>
      </w:r>
      <w:r w:rsidRPr="00B04F2E">
        <w:t xml:space="preserve"> of their obligation</w:t>
      </w:r>
      <w:r w:rsidR="007A4592" w:rsidRPr="00B04F2E">
        <w:t>s</w:t>
      </w:r>
      <w:r w:rsidRPr="00B04F2E">
        <w:t xml:space="preserve"> to act </w:t>
      </w:r>
      <w:r w:rsidR="002D40A2" w:rsidRPr="00B04F2E">
        <w:t>professionally,</w:t>
      </w:r>
      <w:r w:rsidR="00FD0339" w:rsidRPr="00B04F2E">
        <w:t xml:space="preserve"> apolitically and</w:t>
      </w:r>
      <w:r w:rsidR="002D40A2" w:rsidRPr="00B04F2E">
        <w:t xml:space="preserve"> impar</w:t>
      </w:r>
      <w:r w:rsidR="00A425D8" w:rsidRPr="00B04F2E">
        <w:t>tially</w:t>
      </w:r>
      <w:r w:rsidR="00FD0339" w:rsidRPr="00B04F2E">
        <w:t>,</w:t>
      </w:r>
      <w:r w:rsidR="00A425D8" w:rsidRPr="00B04F2E">
        <w:t xml:space="preserve"> and </w:t>
      </w:r>
      <w:r w:rsidR="007A4592" w:rsidRPr="00B04F2E">
        <w:t>not in a way that undermines public confidence in the integrity of City</w:t>
      </w:r>
      <w:r w:rsidR="00FD0339" w:rsidRPr="00B04F2E">
        <w:t>.</w:t>
      </w:r>
    </w:p>
    <w:p w14:paraId="73606433" w14:textId="2095575B" w:rsidR="00236E4B" w:rsidRPr="005339ED" w:rsidRDefault="002B42C2" w:rsidP="002B42C2">
      <w:pPr>
        <w:pStyle w:val="BodyText"/>
        <w:kinsoku w:val="0"/>
        <w:overflowPunct w:val="0"/>
        <w:ind w:left="1418" w:right="193" w:hanging="709"/>
      </w:pPr>
      <w:r w:rsidRPr="00B04F2E">
        <w:t>14.2.</w:t>
      </w:r>
      <w:r w:rsidRPr="00B04F2E">
        <w:tab/>
        <w:t>To ensure the maintenance of an impartial and apolitical public service during the caretaker period, the following staff rules apply:</w:t>
      </w:r>
    </w:p>
    <w:p w14:paraId="6C5F1204" w14:textId="05C798F6" w:rsidR="0019575E" w:rsidRPr="005339ED" w:rsidRDefault="00227C9C" w:rsidP="0019575E">
      <w:pPr>
        <w:pStyle w:val="ListParagraph"/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1368"/>
        <w:contextualSpacing w:val="0"/>
        <w:rPr>
          <w:rFonts w:ascii="Arial" w:hAnsi="Arial" w:cs="Arial"/>
        </w:rPr>
      </w:pPr>
      <w:r w:rsidRPr="00B04F2E">
        <w:rPr>
          <w:rFonts w:ascii="Arial" w:hAnsi="Arial" w:cs="Arial"/>
        </w:rPr>
        <w:t>14.2.1.</w:t>
      </w:r>
      <w:r w:rsidRPr="00B04F2E">
        <w:rPr>
          <w:rFonts w:ascii="Arial" w:hAnsi="Arial" w:cs="Arial"/>
        </w:rPr>
        <w:tab/>
        <w:t>Staff must not make a</w:t>
      </w:r>
      <w:r w:rsidR="0019575E" w:rsidRPr="00B04F2E">
        <w:rPr>
          <w:rFonts w:ascii="Arial" w:hAnsi="Arial" w:cs="Arial"/>
        </w:rPr>
        <w:t>ny</w:t>
      </w:r>
      <w:r w:rsidRPr="00B04F2E">
        <w:rPr>
          <w:rFonts w:ascii="Arial" w:hAnsi="Arial" w:cs="Arial"/>
        </w:rPr>
        <w:t xml:space="preserve"> public statement </w:t>
      </w:r>
      <w:r w:rsidR="00995BEB" w:rsidRPr="005339ED">
        <w:rPr>
          <w:rFonts w:ascii="Arial" w:hAnsi="Arial" w:cs="Arial"/>
        </w:rPr>
        <w:t xml:space="preserve">or comment </w:t>
      </w:r>
      <w:r w:rsidRPr="00B04F2E">
        <w:rPr>
          <w:rFonts w:ascii="Arial" w:hAnsi="Arial" w:cs="Arial"/>
        </w:rPr>
        <w:t>that relates to an election issue, unless authorised by the CEO</w:t>
      </w:r>
      <w:r w:rsidR="00995BEB" w:rsidRPr="005339ED">
        <w:rPr>
          <w:rFonts w:ascii="Arial" w:hAnsi="Arial" w:cs="Arial"/>
        </w:rPr>
        <w:t>;</w:t>
      </w:r>
    </w:p>
    <w:p w14:paraId="180F2683" w14:textId="69AC6E77" w:rsidR="00227C9C" w:rsidRPr="00B04F2E" w:rsidRDefault="0019575E" w:rsidP="00B04F2E">
      <w:pPr>
        <w:pStyle w:val="ListParagraph"/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1368"/>
        <w:contextualSpacing w:val="0"/>
        <w:rPr>
          <w:rFonts w:ascii="Arial" w:hAnsi="Arial" w:cs="Arial"/>
        </w:rPr>
      </w:pPr>
      <w:r w:rsidRPr="00B04F2E">
        <w:rPr>
          <w:rFonts w:ascii="Arial" w:hAnsi="Arial" w:cs="Arial"/>
        </w:rPr>
        <w:t>14.2.2.</w:t>
      </w:r>
      <w:r w:rsidRPr="00B04F2E">
        <w:rPr>
          <w:rFonts w:ascii="Arial" w:hAnsi="Arial" w:cs="Arial"/>
        </w:rPr>
        <w:tab/>
      </w:r>
      <w:r w:rsidR="00FF4F34" w:rsidRPr="00FF4F34">
        <w:rPr>
          <w:rFonts w:ascii="Arial" w:hAnsi="Arial" w:cs="Arial"/>
        </w:rPr>
        <w:t>Staff must not undertake work, provide information or otherwise assist an Elected Member where the assistance is primarily for an electoral purpose</w:t>
      </w:r>
      <w:r w:rsidR="00F1799A">
        <w:rPr>
          <w:rFonts w:ascii="Arial" w:hAnsi="Arial" w:cs="Arial"/>
        </w:rPr>
        <w:t>,</w:t>
      </w:r>
      <w:r w:rsidR="00FF4F34" w:rsidRPr="00FF4F34">
        <w:rPr>
          <w:rFonts w:ascii="Arial" w:hAnsi="Arial" w:cs="Arial"/>
        </w:rPr>
        <w:t xml:space="preserve"> or could reasonably be perceived as conferring an electoral advantage on a candidate</w:t>
      </w:r>
      <w:r w:rsidR="00785D48">
        <w:rPr>
          <w:rFonts w:ascii="Arial" w:hAnsi="Arial" w:cs="Arial"/>
        </w:rPr>
        <w:t>; and</w:t>
      </w:r>
    </w:p>
    <w:p w14:paraId="7B07E32C" w14:textId="71C048E0" w:rsidR="00BF0102" w:rsidRDefault="00E20748" w:rsidP="00B04F2E">
      <w:pPr>
        <w:pStyle w:val="ListParagraph"/>
        <w:widowControl w:val="0"/>
        <w:tabs>
          <w:tab w:val="left" w:pos="974"/>
        </w:tabs>
        <w:kinsoku w:val="0"/>
        <w:overflowPunct w:val="0"/>
        <w:autoSpaceDE w:val="0"/>
        <w:autoSpaceDN w:val="0"/>
        <w:adjustRightInd w:val="0"/>
        <w:ind w:left="1368"/>
        <w:contextualSpacing w:val="0"/>
        <w:rPr>
          <w:rFonts w:ascii="Arial" w:hAnsi="Arial" w:cs="Arial"/>
        </w:rPr>
      </w:pPr>
      <w:r w:rsidRPr="5FCD4809">
        <w:rPr>
          <w:rFonts w:ascii="Arial" w:hAnsi="Arial" w:cs="Arial"/>
        </w:rPr>
        <w:t xml:space="preserve">14.2.3. </w:t>
      </w:r>
      <w:r w:rsidR="003175BC" w:rsidRPr="5FCD4809">
        <w:rPr>
          <w:rFonts w:ascii="Arial" w:hAnsi="Arial" w:cs="Arial"/>
        </w:rPr>
        <w:t xml:space="preserve">Staff must not </w:t>
      </w:r>
      <w:r w:rsidR="00BF0102">
        <w:rPr>
          <w:rFonts w:ascii="Arial" w:hAnsi="Arial" w:cs="Arial"/>
        </w:rPr>
        <w:t xml:space="preserve">campaign, either in a paid or volunteer capacity, for a candidate in a </w:t>
      </w:r>
      <w:r w:rsidR="00767D33">
        <w:rPr>
          <w:rFonts w:ascii="Arial" w:hAnsi="Arial" w:cs="Arial"/>
        </w:rPr>
        <w:t xml:space="preserve">City of Cockburn </w:t>
      </w:r>
      <w:r w:rsidR="00BF0102">
        <w:rPr>
          <w:rFonts w:ascii="Arial" w:hAnsi="Arial" w:cs="Arial"/>
        </w:rPr>
        <w:t>local government election</w:t>
      </w:r>
      <w:r w:rsidR="00470BC7">
        <w:rPr>
          <w:rFonts w:ascii="Arial" w:hAnsi="Arial" w:cs="Arial"/>
        </w:rPr>
        <w:t>.</w:t>
      </w:r>
    </w:p>
    <w:p w14:paraId="510ADE3E" w14:textId="77777777" w:rsidR="00977626" w:rsidRPr="00E45B79" w:rsidRDefault="00977626" w:rsidP="00B04F2E">
      <w:pPr>
        <w:pStyle w:val="BodyText"/>
        <w:kinsoku w:val="0"/>
        <w:overflowPunct w:val="0"/>
        <w:ind w:right="246"/>
        <w:rPr>
          <w:iCs/>
          <w:u w:val="single"/>
        </w:rPr>
      </w:pPr>
    </w:p>
    <w:p w14:paraId="46E7A501" w14:textId="7FF72AC5" w:rsidR="00D672BB" w:rsidRPr="00E45B79" w:rsidRDefault="007E6622" w:rsidP="00E45B79">
      <w:pPr>
        <w:pStyle w:val="BodyText"/>
        <w:kinsoku w:val="0"/>
        <w:overflowPunct w:val="0"/>
        <w:ind w:left="426" w:right="246" w:hanging="426"/>
      </w:pPr>
      <w:r w:rsidRPr="00E45B79">
        <w:rPr>
          <w:iCs/>
        </w:rPr>
        <w:t>15</w:t>
      </w:r>
      <w:r w:rsidR="00977626" w:rsidRPr="00E45B79">
        <w:rPr>
          <w:iCs/>
        </w:rPr>
        <w:t>.</w:t>
      </w:r>
      <w:r w:rsidR="00E45B79" w:rsidRPr="00E45B79">
        <w:rPr>
          <w:iCs/>
        </w:rPr>
        <w:tab/>
      </w:r>
      <w:r w:rsidR="006B55B9" w:rsidRPr="00E45B79">
        <w:t>Enquiries</w:t>
      </w:r>
      <w:r w:rsidR="006B55B9" w:rsidRPr="00E45B79">
        <w:rPr>
          <w:iCs/>
        </w:rPr>
        <w:t xml:space="preserve"> about the electoral process</w:t>
      </w:r>
    </w:p>
    <w:p w14:paraId="45B56136" w14:textId="10673998" w:rsidR="006B55B9" w:rsidRPr="00FE3B64" w:rsidRDefault="00075101" w:rsidP="006B55B9">
      <w:pPr>
        <w:pStyle w:val="BodyText"/>
        <w:kinsoku w:val="0"/>
        <w:overflowPunct w:val="0"/>
        <w:ind w:left="1418" w:right="193" w:hanging="709"/>
      </w:pPr>
      <w:r>
        <w:t>15</w:t>
      </w:r>
      <w:r w:rsidR="00977626" w:rsidRPr="00E45B79">
        <w:t>.1</w:t>
      </w:r>
      <w:r>
        <w:t>.</w:t>
      </w:r>
      <w:r>
        <w:tab/>
      </w:r>
      <w:r w:rsidR="006B55B9" w:rsidRPr="00E45B79">
        <w:t xml:space="preserve">All enquiries about the electoral process will be </w:t>
      </w:r>
      <w:r w:rsidR="007078BB" w:rsidRPr="00E45B79">
        <w:t xml:space="preserve">referred </w:t>
      </w:r>
      <w:r w:rsidR="006B55B9" w:rsidRPr="00E45B79">
        <w:t>to the Returning Officer in the first instance</w:t>
      </w:r>
      <w:r w:rsidR="007078BB" w:rsidRPr="00E45B79">
        <w:t xml:space="preserve">, as the primary point of contact for electoral </w:t>
      </w:r>
      <w:r w:rsidR="007078BB" w:rsidRPr="00FE3B64">
        <w:t>matters.</w:t>
      </w:r>
    </w:p>
    <w:p w14:paraId="6EE8BCA2" w14:textId="47D915A1" w:rsidR="007078BB" w:rsidRPr="00FE3B64" w:rsidRDefault="003F34A1" w:rsidP="006B55B9">
      <w:pPr>
        <w:pStyle w:val="BodyText"/>
        <w:kinsoku w:val="0"/>
        <w:overflowPunct w:val="0"/>
        <w:ind w:left="1418" w:right="193" w:hanging="709"/>
      </w:pPr>
      <w:r>
        <w:t>15</w:t>
      </w:r>
      <w:r w:rsidR="007C7EE4" w:rsidRPr="00FE3B64">
        <w:t>.2</w:t>
      </w:r>
      <w:r w:rsidR="000328F2" w:rsidRPr="00FE3B64">
        <w:t>.</w:t>
      </w:r>
      <w:r w:rsidR="000328F2" w:rsidRPr="00FE3B64">
        <w:tab/>
        <w:t>Where a</w:t>
      </w:r>
      <w:r w:rsidR="00CF5AE7" w:rsidRPr="00FE3B64">
        <w:t>n enquir</w:t>
      </w:r>
      <w:r w:rsidR="007078BB" w:rsidRPr="00FE3B64">
        <w:t>y falls outside the functions of the Returning Officer, the CEO will allocate the enquiry to the appropriate officer for response.</w:t>
      </w:r>
    </w:p>
    <w:p w14:paraId="46E7A511" w14:textId="77777777" w:rsidR="00CB7ADC" w:rsidRPr="00FE3B64" w:rsidRDefault="00CB7ADC" w:rsidP="00D672BB">
      <w:pPr>
        <w:pStyle w:val="BodyText"/>
        <w:kinsoku w:val="0"/>
        <w:overflowPunct w:val="0"/>
      </w:pPr>
    </w:p>
    <w:p w14:paraId="4835C388" w14:textId="3BFF1A45" w:rsidR="00665F2C" w:rsidRPr="00E45B79" w:rsidRDefault="007E6622" w:rsidP="00B04F2E">
      <w:pPr>
        <w:pStyle w:val="BodyText"/>
        <w:kinsoku w:val="0"/>
        <w:overflowPunct w:val="0"/>
        <w:ind w:left="426" w:right="246" w:hanging="426"/>
        <w:rPr>
          <w:iCs/>
          <w:highlight w:val="yellow"/>
        </w:rPr>
      </w:pPr>
      <w:r w:rsidRPr="00B04F2E">
        <w:rPr>
          <w:iCs/>
        </w:rPr>
        <w:t>16</w:t>
      </w:r>
      <w:r w:rsidR="00665F2C" w:rsidRPr="00B04F2E">
        <w:rPr>
          <w:iCs/>
        </w:rPr>
        <w:t>.</w:t>
      </w:r>
      <w:r w:rsidR="00E45B79" w:rsidRPr="00B04F2E">
        <w:rPr>
          <w:iCs/>
        </w:rPr>
        <w:tab/>
      </w:r>
      <w:r w:rsidR="000D5D0F" w:rsidRPr="00B04F2E">
        <w:rPr>
          <w:iCs/>
        </w:rPr>
        <w:t xml:space="preserve">Elected Members </w:t>
      </w:r>
      <w:r w:rsidR="00075101" w:rsidRPr="00B04F2E">
        <w:rPr>
          <w:iCs/>
        </w:rPr>
        <w:t>Nominating</w:t>
      </w:r>
      <w:r w:rsidR="000231B6" w:rsidRPr="00B04F2E">
        <w:rPr>
          <w:iCs/>
        </w:rPr>
        <w:t xml:space="preserve"> for State and Federal Governmen</w:t>
      </w:r>
      <w:r w:rsidR="000231B6" w:rsidRPr="001B3739">
        <w:rPr>
          <w:iCs/>
        </w:rPr>
        <w:t>t</w:t>
      </w:r>
    </w:p>
    <w:p w14:paraId="401BDBBC" w14:textId="362A6B30" w:rsidR="003163B7" w:rsidRDefault="00075101" w:rsidP="00547999">
      <w:pPr>
        <w:pStyle w:val="BodyText"/>
        <w:kinsoku w:val="0"/>
        <w:overflowPunct w:val="0"/>
        <w:ind w:left="1418" w:right="193" w:hanging="709"/>
      </w:pPr>
      <w:r>
        <w:t>16.1.</w:t>
      </w:r>
      <w:r>
        <w:tab/>
      </w:r>
      <w:r w:rsidR="00547999">
        <w:t xml:space="preserve">In accordance with the Act and Elected Member Code of Conduct, </w:t>
      </w:r>
      <w:r w:rsidR="00665F2C" w:rsidRPr="00093841">
        <w:t xml:space="preserve">Elected Members should avoid any </w:t>
      </w:r>
      <w:r w:rsidR="00547999">
        <w:t>perception</w:t>
      </w:r>
      <w:r w:rsidR="00547999" w:rsidRPr="00B04F2E">
        <w:t xml:space="preserve"> </w:t>
      </w:r>
      <w:r w:rsidR="00665F2C" w:rsidRPr="00B04F2E">
        <w:t>that their</w:t>
      </w:r>
      <w:r w:rsidR="00547999">
        <w:t xml:space="preserve"> </w:t>
      </w:r>
      <w:r w:rsidR="00665F2C" w:rsidRPr="00093841">
        <w:t xml:space="preserve">position on Council is being used as a platform for </w:t>
      </w:r>
      <w:r w:rsidR="003163B7">
        <w:t>a State or Federal election campaign.</w:t>
      </w:r>
    </w:p>
    <w:p w14:paraId="09D78B42" w14:textId="57CFA756" w:rsidR="00733022" w:rsidRDefault="003163B7" w:rsidP="00547999">
      <w:pPr>
        <w:pStyle w:val="BodyText"/>
        <w:kinsoku w:val="0"/>
        <w:overflowPunct w:val="0"/>
        <w:ind w:left="1418" w:right="193" w:hanging="709"/>
      </w:pPr>
      <w:r>
        <w:t>16.2.</w:t>
      </w:r>
      <w:r>
        <w:tab/>
      </w:r>
      <w:r w:rsidR="00733022">
        <w:t>Elected Members who are pre-selected to contest a State or Federal election</w:t>
      </w:r>
      <w:r w:rsidR="004D6CCB">
        <w:t xml:space="preserve">, or who are standing for </w:t>
      </w:r>
      <w:r w:rsidR="00130252">
        <w:t>State or Federal elections,</w:t>
      </w:r>
      <w:r w:rsidR="00733022">
        <w:t xml:space="preserve"> must notify the CEO, in writing</w:t>
      </w:r>
      <w:r w:rsidR="004D6CCB">
        <w:t xml:space="preserve">, </w:t>
      </w:r>
      <w:r w:rsidR="00130252">
        <w:t>of that fact as soon as reasonably practic</w:t>
      </w:r>
      <w:r w:rsidR="00966B79">
        <w:t>able after they are pre-selected or nominate</w:t>
      </w:r>
      <w:r w:rsidR="00390234">
        <w:t xml:space="preserve"> (whichever the case may be)</w:t>
      </w:r>
      <w:r w:rsidR="00966B79">
        <w:t>.</w:t>
      </w:r>
    </w:p>
    <w:p w14:paraId="3C8AE12F" w14:textId="67A55FC1" w:rsidR="009671B2" w:rsidRDefault="009671B2" w:rsidP="00547999">
      <w:pPr>
        <w:pStyle w:val="BodyText"/>
        <w:kinsoku w:val="0"/>
        <w:overflowPunct w:val="0"/>
        <w:ind w:left="1418" w:right="193" w:hanging="709"/>
      </w:pPr>
      <w:r>
        <w:t>16.3.</w:t>
      </w:r>
      <w:r w:rsidR="001A39D8">
        <w:tab/>
      </w:r>
      <w:r>
        <w:t>Elected Member</w:t>
      </w:r>
      <w:r w:rsidR="001A39D8">
        <w:t>s</w:t>
      </w:r>
      <w:r>
        <w:t xml:space="preserve"> </w:t>
      </w:r>
      <w:r w:rsidR="003B03A0">
        <w:t xml:space="preserve">are encouraged, and </w:t>
      </w:r>
      <w:r>
        <w:t>may choose to</w:t>
      </w:r>
      <w:r w:rsidR="00AB18C5">
        <w:t>,</w:t>
      </w:r>
      <w:r>
        <w:t xml:space="preserve"> take a leave of absence from Council in the lead-up to a State or Federal election</w:t>
      </w:r>
      <w:r w:rsidR="00AB18C5">
        <w:t>.</w:t>
      </w:r>
    </w:p>
    <w:p w14:paraId="1B23EF9D" w14:textId="77777777" w:rsidR="00F66BE6" w:rsidRPr="00E45B79" w:rsidRDefault="00F66BE6" w:rsidP="00B04F2E">
      <w:pPr>
        <w:pStyle w:val="Heading1"/>
        <w:kinsoku w:val="0"/>
        <w:overflowPunct w:val="0"/>
        <w:ind w:left="0"/>
        <w:rPr>
          <w:iCs/>
        </w:rPr>
      </w:pPr>
    </w:p>
    <w:p w14:paraId="221509FB" w14:textId="004F7839" w:rsidR="00F66BE6" w:rsidRPr="00E45B79" w:rsidRDefault="00F66BE6" w:rsidP="00844714">
      <w:pPr>
        <w:pStyle w:val="BodyText"/>
        <w:kinsoku w:val="0"/>
        <w:overflowPunct w:val="0"/>
        <w:rPr>
          <w:iCs/>
          <w:u w:val="single"/>
        </w:rPr>
      </w:pPr>
      <w:r w:rsidRPr="00E45B79">
        <w:rPr>
          <w:iCs/>
          <w:u w:val="single"/>
        </w:rPr>
        <w:t>Related policies:</w:t>
      </w:r>
    </w:p>
    <w:p w14:paraId="65C67630" w14:textId="29A4DEB5" w:rsidR="00F66BE6" w:rsidRPr="00E45B79" w:rsidRDefault="00F66BE6" w:rsidP="00844714">
      <w:pPr>
        <w:pStyle w:val="BodyText"/>
        <w:kinsoku w:val="0"/>
        <w:overflowPunct w:val="0"/>
        <w:rPr>
          <w:iCs/>
        </w:rPr>
      </w:pPr>
      <w:r w:rsidRPr="00E45B79">
        <w:rPr>
          <w:iCs/>
        </w:rPr>
        <w:t>Nil</w:t>
      </w:r>
      <w:r w:rsidR="0048459D">
        <w:rPr>
          <w:iCs/>
        </w:rPr>
        <w:t xml:space="preserve"> </w:t>
      </w:r>
    </w:p>
    <w:p w14:paraId="5F2CFEA3" w14:textId="70CDCBEC" w:rsidR="00D879A4" w:rsidRPr="00E45B79" w:rsidRDefault="00D672BB" w:rsidP="00B04F2E">
      <w:pPr>
        <w:pStyle w:val="Heading1"/>
        <w:kinsoku w:val="0"/>
        <w:overflowPunct w:val="0"/>
        <w:ind w:left="0"/>
        <w:rPr>
          <w:iCs/>
        </w:rPr>
      </w:pPr>
      <w:r w:rsidRPr="00E45B7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6E7A564" wp14:editId="1D47947D">
                <wp:simplePos x="0" y="0"/>
                <wp:positionH relativeFrom="page">
                  <wp:posOffset>5721350</wp:posOffset>
                </wp:positionH>
                <wp:positionV relativeFrom="page">
                  <wp:posOffset>78740</wp:posOffset>
                </wp:positionV>
                <wp:extent cx="1841500" cy="1358900"/>
                <wp:effectExtent l="0" t="2540" r="0" b="6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0" cy="135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E7A57D" w14:textId="7383E74E" w:rsidR="00D672BB" w:rsidRDefault="00D672BB" w:rsidP="00D672BB">
                            <w:pPr>
                              <w:spacing w:line="2140" w:lineRule="atLeast"/>
                            </w:pPr>
                          </w:p>
                          <w:p w14:paraId="46E7A57E" w14:textId="77777777" w:rsidR="00D672BB" w:rsidRDefault="00D672BB" w:rsidP="00D672B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7A564" id="Rectangle 5" o:spid="_x0000_s1026" style="position:absolute;margin-left:450.5pt;margin-top:6.2pt;width:145pt;height:10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" o:allowincell="f" filled="f" stroked="f">
                <v:textbox inset="0,0,0,0">
                  <w:txbxContent>
                    <w:p w14:paraId="46E7A57D" w14:textId="7383E74E" w:rsidR="00D672BB" w:rsidRDefault="00D672BB" w:rsidP="00D672BB">
                      <w:pPr>
                        <w:spacing w:line="2140" w:lineRule="atLeast"/>
                      </w:pPr>
                    </w:p>
                    <w:p w14:paraId="46E7A57E" w14:textId="77777777" w:rsidR="00D672BB" w:rsidRDefault="00D672BB" w:rsidP="00D672BB"/>
                  </w:txbxContent>
                </v:textbox>
                <w10:wrap anchorx="page" anchory="page"/>
              </v:rect>
            </w:pict>
          </mc:Fallback>
        </mc:AlternateContent>
      </w:r>
    </w:p>
    <w:p w14:paraId="46E7A51A" w14:textId="416165E9" w:rsidR="00D672BB" w:rsidRPr="00E45B79" w:rsidRDefault="00D672BB" w:rsidP="00844714">
      <w:pPr>
        <w:pStyle w:val="Heading1"/>
        <w:kinsoku w:val="0"/>
        <w:overflowPunct w:val="0"/>
        <w:ind w:left="0"/>
        <w:rPr>
          <w:i/>
          <w:iCs/>
          <w:u w:val="single"/>
        </w:rPr>
      </w:pPr>
      <w:r w:rsidRPr="00E45B79">
        <w:rPr>
          <w:b w:val="0"/>
          <w:bCs w:val="0"/>
          <w:iCs/>
          <w:u w:val="single"/>
        </w:rPr>
        <w:t>Definitions</w:t>
      </w:r>
      <w:r w:rsidR="00F66BE6" w:rsidRPr="00E45B79">
        <w:rPr>
          <w:b w:val="0"/>
          <w:bCs w:val="0"/>
          <w:iCs/>
          <w:u w:val="single"/>
        </w:rPr>
        <w:t>:</w:t>
      </w:r>
    </w:p>
    <w:p w14:paraId="46E7A51B" w14:textId="77777777" w:rsidR="00D672BB" w:rsidRPr="00E45B79" w:rsidRDefault="00D672BB" w:rsidP="00374979">
      <w:pPr>
        <w:ind w:right="8"/>
        <w:rPr>
          <w:rFonts w:ascii="Arial" w:hAnsi="Arial" w:cs="Arial"/>
        </w:rPr>
      </w:pPr>
    </w:p>
    <w:p w14:paraId="2F1693E3" w14:textId="57955533" w:rsidR="00F66BE6" w:rsidRPr="00E45B79" w:rsidRDefault="00F66BE6" w:rsidP="00F66BE6">
      <w:pPr>
        <w:ind w:right="8"/>
        <w:rPr>
          <w:rFonts w:ascii="Arial" w:hAnsi="Arial" w:cs="Arial"/>
        </w:rPr>
      </w:pPr>
      <w:r w:rsidRPr="00E45B79">
        <w:rPr>
          <w:rFonts w:ascii="Arial" w:hAnsi="Arial" w:cs="Arial"/>
          <w:b/>
          <w:bCs/>
          <w:i/>
          <w:iCs/>
        </w:rPr>
        <w:t>Act</w:t>
      </w:r>
      <w:r w:rsidRPr="00E45B79">
        <w:rPr>
          <w:rFonts w:ascii="Arial" w:hAnsi="Arial" w:cs="Arial"/>
        </w:rPr>
        <w:t xml:space="preserve"> means the Local Government Act 1995.</w:t>
      </w:r>
    </w:p>
    <w:p w14:paraId="7969455C" w14:textId="77777777" w:rsidR="00F66BE6" w:rsidRPr="00E45B79" w:rsidRDefault="00F66BE6" w:rsidP="00F66BE6">
      <w:pPr>
        <w:ind w:right="8"/>
        <w:rPr>
          <w:rFonts w:ascii="Arial" w:hAnsi="Arial" w:cs="Arial"/>
        </w:rPr>
      </w:pPr>
    </w:p>
    <w:p w14:paraId="6EBE5745" w14:textId="6B2122B5" w:rsidR="004D76A0" w:rsidRPr="00E45B79" w:rsidRDefault="00535C52" w:rsidP="00844714">
      <w:pPr>
        <w:ind w:right="8"/>
        <w:rPr>
          <w:rFonts w:ascii="Arial" w:hAnsi="Arial" w:cs="Arial"/>
          <w:i/>
          <w:iCs/>
        </w:rPr>
      </w:pPr>
      <w:r w:rsidRPr="00E45B79">
        <w:rPr>
          <w:rFonts w:ascii="Arial" w:hAnsi="Arial" w:cs="Arial"/>
          <w:b/>
          <w:bCs/>
          <w:i/>
          <w:iCs/>
        </w:rPr>
        <w:t xml:space="preserve">Caretaker </w:t>
      </w:r>
      <w:r w:rsidR="00DE40B6" w:rsidRPr="00E45B79">
        <w:rPr>
          <w:rFonts w:ascii="Arial" w:hAnsi="Arial" w:cs="Arial"/>
          <w:b/>
          <w:bCs/>
          <w:i/>
          <w:iCs/>
        </w:rPr>
        <w:t>p</w:t>
      </w:r>
      <w:r w:rsidRPr="00E45B79">
        <w:rPr>
          <w:rFonts w:ascii="Arial" w:hAnsi="Arial" w:cs="Arial"/>
          <w:b/>
          <w:bCs/>
          <w:i/>
          <w:iCs/>
        </w:rPr>
        <w:t xml:space="preserve">eriod </w:t>
      </w:r>
      <w:r w:rsidR="00D93058" w:rsidRPr="00E45B79">
        <w:rPr>
          <w:rFonts w:ascii="Arial" w:hAnsi="Arial" w:cs="Arial"/>
        </w:rPr>
        <w:t xml:space="preserve">has the meaning </w:t>
      </w:r>
      <w:r w:rsidR="00F22332" w:rsidRPr="00E45B79">
        <w:rPr>
          <w:rFonts w:ascii="Arial" w:hAnsi="Arial" w:cs="Arial"/>
        </w:rPr>
        <w:t>given in</w:t>
      </w:r>
      <w:r w:rsidRPr="00E45B79">
        <w:rPr>
          <w:rFonts w:ascii="Arial" w:hAnsi="Arial" w:cs="Arial"/>
        </w:rPr>
        <w:t xml:space="preserve"> section 1.4A of the</w:t>
      </w:r>
      <w:r w:rsidR="004D76A0" w:rsidRPr="00E45B79">
        <w:rPr>
          <w:rFonts w:ascii="Arial" w:hAnsi="Arial" w:cs="Arial"/>
        </w:rPr>
        <w:t xml:space="preserve"> Act.</w:t>
      </w:r>
      <w:r w:rsidRPr="00E45B79">
        <w:rPr>
          <w:rFonts w:ascii="Arial" w:hAnsi="Arial" w:cs="Arial"/>
        </w:rPr>
        <w:t xml:space="preserve"> </w:t>
      </w:r>
    </w:p>
    <w:p w14:paraId="2FC1A2CE" w14:textId="77777777" w:rsidR="00535C52" w:rsidRPr="00E45B79" w:rsidRDefault="00535C52" w:rsidP="00844714">
      <w:pPr>
        <w:ind w:right="8"/>
        <w:rPr>
          <w:rFonts w:ascii="Arial" w:hAnsi="Arial" w:cs="Arial"/>
        </w:rPr>
      </w:pPr>
    </w:p>
    <w:p w14:paraId="7CE214ED" w14:textId="2C154ADB" w:rsidR="00C610CF" w:rsidRPr="00E45B79" w:rsidRDefault="00C610CF" w:rsidP="00844714">
      <w:pPr>
        <w:pStyle w:val="BodyText"/>
        <w:kinsoku w:val="0"/>
        <w:overflowPunct w:val="0"/>
        <w:ind w:right="8"/>
      </w:pPr>
      <w:r w:rsidRPr="00E45B79">
        <w:rPr>
          <w:b/>
          <w:bCs/>
          <w:i/>
          <w:iCs/>
        </w:rPr>
        <w:t>CEO</w:t>
      </w:r>
      <w:r w:rsidRPr="00E45B79">
        <w:t xml:space="preserve"> means the Chief Executive Officer of the City of Cockburn</w:t>
      </w:r>
      <w:r w:rsidR="00A00E3F" w:rsidRPr="00E45B79">
        <w:t>.</w:t>
      </w:r>
    </w:p>
    <w:p w14:paraId="2454C25F" w14:textId="77777777" w:rsidR="00C610CF" w:rsidRPr="00E45B79" w:rsidRDefault="00C610CF" w:rsidP="00844714">
      <w:pPr>
        <w:pStyle w:val="BodyText"/>
        <w:kinsoku w:val="0"/>
        <w:overflowPunct w:val="0"/>
        <w:ind w:right="8"/>
      </w:pPr>
    </w:p>
    <w:p w14:paraId="5CFCCA46" w14:textId="77777777" w:rsidR="009B5AED" w:rsidRPr="00E45B79" w:rsidRDefault="009B5AED" w:rsidP="00844714">
      <w:pPr>
        <w:pStyle w:val="BodyText"/>
        <w:kinsoku w:val="0"/>
        <w:overflowPunct w:val="0"/>
        <w:ind w:right="8"/>
      </w:pPr>
      <w:r w:rsidRPr="00E45B79">
        <w:rPr>
          <w:b/>
          <w:bCs/>
          <w:i/>
          <w:iCs/>
        </w:rPr>
        <w:t>City</w:t>
      </w:r>
      <w:r w:rsidRPr="00E45B79">
        <w:t xml:space="preserve"> means the City of Cockburn.</w:t>
      </w:r>
    </w:p>
    <w:p w14:paraId="4AA73BAB" w14:textId="77777777" w:rsidR="009B5AED" w:rsidRPr="00E45B79" w:rsidRDefault="009B5AED" w:rsidP="00844714">
      <w:pPr>
        <w:pStyle w:val="BodyText"/>
        <w:kinsoku w:val="0"/>
        <w:overflowPunct w:val="0"/>
        <w:ind w:right="8"/>
        <w:rPr>
          <w:b/>
          <w:bCs/>
          <w:i/>
          <w:iCs/>
        </w:rPr>
      </w:pPr>
    </w:p>
    <w:p w14:paraId="003F5637" w14:textId="23334A5F" w:rsidR="007D7150" w:rsidRPr="00E45B79" w:rsidRDefault="007D7150" w:rsidP="007D7150">
      <w:pPr>
        <w:pStyle w:val="BodyText"/>
        <w:kinsoku w:val="0"/>
        <w:overflowPunct w:val="0"/>
        <w:ind w:right="8"/>
        <w:rPr>
          <w:b/>
          <w:bCs/>
          <w:i/>
          <w:iCs/>
        </w:rPr>
      </w:pPr>
      <w:r w:rsidRPr="00E45B79">
        <w:rPr>
          <w:b/>
          <w:bCs/>
          <w:i/>
          <w:iCs/>
        </w:rPr>
        <w:lastRenderedPageBreak/>
        <w:t>City communications</w:t>
      </w:r>
      <w:r w:rsidRPr="00E45B79">
        <w:t xml:space="preserve"> </w:t>
      </w:r>
      <w:proofErr w:type="gramStart"/>
      <w:r w:rsidRPr="00E45B79">
        <w:t>means</w:t>
      </w:r>
      <w:proofErr w:type="gramEnd"/>
      <w:r w:rsidRPr="00E45B79">
        <w:t xml:space="preserve"> any form of communication </w:t>
      </w:r>
      <w:r w:rsidR="00115049" w:rsidRPr="00E45B79">
        <w:t>printed or published</w:t>
      </w:r>
      <w:r w:rsidRPr="00E45B79">
        <w:t xml:space="preserve"> by, or on behalf of, the </w:t>
      </w:r>
      <w:proofErr w:type="gramStart"/>
      <w:r w:rsidRPr="00E45B79">
        <w:t>City</w:t>
      </w:r>
      <w:proofErr w:type="gramEnd"/>
      <w:r w:rsidRPr="00E45B79">
        <w:t xml:space="preserve">, including printed publications, electronic publications, media releases, websites, social media channels, advertising and </w:t>
      </w:r>
      <w:r w:rsidR="00DF5A07" w:rsidRPr="00E45B79">
        <w:t xml:space="preserve">other </w:t>
      </w:r>
      <w:r w:rsidRPr="00E45B79">
        <w:t>promotional material.</w:t>
      </w:r>
    </w:p>
    <w:p w14:paraId="4C7ECB3F" w14:textId="77777777" w:rsidR="007D7150" w:rsidRPr="00E45B79" w:rsidRDefault="007D7150">
      <w:pPr>
        <w:pStyle w:val="BodyText"/>
        <w:kinsoku w:val="0"/>
        <w:overflowPunct w:val="0"/>
        <w:ind w:right="8"/>
        <w:rPr>
          <w:b/>
          <w:bCs/>
          <w:i/>
          <w:iCs/>
        </w:rPr>
      </w:pPr>
    </w:p>
    <w:p w14:paraId="4B07A029" w14:textId="457BF8F5" w:rsidR="00C74442" w:rsidRPr="00E45B79" w:rsidRDefault="004A7DE3" w:rsidP="00844714">
      <w:pPr>
        <w:pStyle w:val="BodyText"/>
        <w:kinsoku w:val="0"/>
        <w:overflowPunct w:val="0"/>
        <w:ind w:right="8"/>
      </w:pPr>
      <w:r w:rsidRPr="00E45B79">
        <w:rPr>
          <w:b/>
          <w:bCs/>
          <w:i/>
          <w:iCs/>
        </w:rPr>
        <w:t>Elected Member Code of Conduct</w:t>
      </w:r>
      <w:r w:rsidRPr="00E45B79">
        <w:t xml:space="preserve"> means the Code of Conduct </w:t>
      </w:r>
      <w:r w:rsidR="000E6A9A" w:rsidRPr="00E45B79">
        <w:t xml:space="preserve">adopted by Council under section </w:t>
      </w:r>
      <w:r w:rsidR="00011CE4" w:rsidRPr="00E45B79">
        <w:t xml:space="preserve">5.104 of the </w:t>
      </w:r>
      <w:r w:rsidR="004D76A0" w:rsidRPr="00E45B79">
        <w:t>Act.</w:t>
      </w:r>
    </w:p>
    <w:p w14:paraId="1D7AD316" w14:textId="77777777" w:rsidR="004A7DE3" w:rsidRPr="00E45B79" w:rsidRDefault="004A7DE3" w:rsidP="00844714">
      <w:pPr>
        <w:pStyle w:val="BodyText"/>
        <w:kinsoku w:val="0"/>
        <w:overflowPunct w:val="0"/>
        <w:ind w:right="8"/>
      </w:pPr>
    </w:p>
    <w:p w14:paraId="223B45EB" w14:textId="13FBB387" w:rsidR="006947A6" w:rsidRPr="00B04F2E" w:rsidRDefault="006947A6" w:rsidP="006947A6">
      <w:pPr>
        <w:pStyle w:val="BodyText"/>
        <w:kinsoku w:val="0"/>
        <w:overflowPunct w:val="0"/>
        <w:ind w:right="8"/>
      </w:pPr>
      <w:r w:rsidRPr="00B04F2E">
        <w:rPr>
          <w:b/>
          <w:bCs/>
          <w:i/>
          <w:iCs/>
        </w:rPr>
        <w:t>Election Issue</w:t>
      </w:r>
      <w:r w:rsidRPr="00B04F2E">
        <w:t xml:space="preserve"> means any matter that is publicly identified as an issue in a local government election campaign, including matters on which candidates have expressed differing views, and which could reasonably be perceived as influencing electors in determining how they vote.</w:t>
      </w:r>
    </w:p>
    <w:p w14:paraId="600F6D47" w14:textId="77777777" w:rsidR="006947A6" w:rsidRPr="00E45B79" w:rsidDel="00C4194E" w:rsidRDefault="006947A6">
      <w:pPr>
        <w:pStyle w:val="BodyText"/>
        <w:kinsoku w:val="0"/>
        <w:overflowPunct w:val="0"/>
        <w:ind w:right="8"/>
        <w:rPr>
          <w:b/>
          <w:bCs/>
          <w:i/>
          <w:iCs/>
        </w:rPr>
      </w:pPr>
    </w:p>
    <w:p w14:paraId="46E7A521" w14:textId="303836C2" w:rsidR="00D672BB" w:rsidRPr="00B04F2E" w:rsidRDefault="00D672BB" w:rsidP="00844714">
      <w:pPr>
        <w:pStyle w:val="BodyText"/>
        <w:kinsoku w:val="0"/>
        <w:overflowPunct w:val="0"/>
        <w:ind w:right="8"/>
      </w:pPr>
      <w:r w:rsidRPr="00B04F2E">
        <w:rPr>
          <w:b/>
          <w:bCs/>
          <w:i/>
          <w:iCs/>
        </w:rPr>
        <w:t xml:space="preserve">Electoral </w:t>
      </w:r>
      <w:r w:rsidR="00011CE4" w:rsidRPr="00B04F2E">
        <w:rPr>
          <w:b/>
          <w:bCs/>
          <w:i/>
          <w:iCs/>
        </w:rPr>
        <w:t>m</w:t>
      </w:r>
      <w:r w:rsidRPr="00B04F2E">
        <w:rPr>
          <w:b/>
          <w:bCs/>
          <w:i/>
          <w:iCs/>
        </w:rPr>
        <w:t xml:space="preserve">aterial </w:t>
      </w:r>
      <w:r w:rsidRPr="00B04F2E">
        <w:t xml:space="preserve">means any advertisement, </w:t>
      </w:r>
      <w:r w:rsidR="004A4CC4" w:rsidRPr="00B04F2E">
        <w:t xml:space="preserve">article, </w:t>
      </w:r>
      <w:r w:rsidRPr="00B04F2E">
        <w:t xml:space="preserve">handbill, </w:t>
      </w:r>
      <w:r w:rsidR="004A4CC4" w:rsidRPr="00B04F2E">
        <w:t xml:space="preserve">letter, notice, </w:t>
      </w:r>
      <w:r w:rsidRPr="00B04F2E">
        <w:t xml:space="preserve">pamphlet, </w:t>
      </w:r>
      <w:r w:rsidR="004A4CC4" w:rsidRPr="00B04F2E">
        <w:t>placard or poster the purpose of which is to influence voters in an</w:t>
      </w:r>
      <w:r w:rsidR="00232030" w:rsidRPr="00B04F2E">
        <w:t xml:space="preserve"> election</w:t>
      </w:r>
      <w:r w:rsidR="00DC43A4" w:rsidRPr="00B04F2E">
        <w:t>.</w:t>
      </w:r>
    </w:p>
    <w:p w14:paraId="76E788D5" w14:textId="77777777" w:rsidR="002721C1" w:rsidRPr="00B04F2E" w:rsidRDefault="002721C1" w:rsidP="00844714">
      <w:pPr>
        <w:widowControl w:val="0"/>
        <w:tabs>
          <w:tab w:val="left" w:pos="519"/>
        </w:tabs>
        <w:kinsoku w:val="0"/>
        <w:overflowPunct w:val="0"/>
        <w:autoSpaceDE w:val="0"/>
        <w:autoSpaceDN w:val="0"/>
        <w:adjustRightInd w:val="0"/>
        <w:ind w:right="8"/>
        <w:rPr>
          <w:rFonts w:ascii="Arial" w:hAnsi="Arial" w:cs="Arial"/>
        </w:rPr>
      </w:pPr>
    </w:p>
    <w:p w14:paraId="1EC98953" w14:textId="1DC41662" w:rsidR="00E92A31" w:rsidRPr="00B04F2E" w:rsidRDefault="008B2C39" w:rsidP="00E92A31">
      <w:pPr>
        <w:widowControl w:val="0"/>
        <w:tabs>
          <w:tab w:val="left" w:pos="519"/>
        </w:tabs>
        <w:kinsoku w:val="0"/>
        <w:overflowPunct w:val="0"/>
        <w:autoSpaceDE w:val="0"/>
        <w:autoSpaceDN w:val="0"/>
        <w:adjustRightInd w:val="0"/>
        <w:ind w:right="8"/>
        <w:rPr>
          <w:rFonts w:ascii="Arial" w:hAnsi="Arial" w:cs="Arial"/>
        </w:rPr>
      </w:pPr>
      <w:r w:rsidRPr="00B04F2E">
        <w:rPr>
          <w:rFonts w:ascii="Arial" w:hAnsi="Arial" w:cs="Arial"/>
          <w:b/>
          <w:bCs/>
          <w:i/>
          <w:iCs/>
        </w:rPr>
        <w:t xml:space="preserve">Electoral </w:t>
      </w:r>
      <w:r w:rsidR="00011CE4" w:rsidRPr="00B04F2E">
        <w:rPr>
          <w:rFonts w:ascii="Arial" w:hAnsi="Arial" w:cs="Arial"/>
          <w:b/>
          <w:bCs/>
          <w:i/>
          <w:iCs/>
        </w:rPr>
        <w:t>p</w:t>
      </w:r>
      <w:r w:rsidRPr="00B04F2E">
        <w:rPr>
          <w:rFonts w:ascii="Arial" w:hAnsi="Arial" w:cs="Arial"/>
          <w:b/>
          <w:bCs/>
          <w:i/>
          <w:iCs/>
        </w:rPr>
        <w:t>urpose</w:t>
      </w:r>
      <w:r w:rsidR="001E64BA" w:rsidRPr="00B04F2E">
        <w:rPr>
          <w:rFonts w:ascii="Arial" w:hAnsi="Arial" w:cs="Arial"/>
        </w:rPr>
        <w:t xml:space="preserve"> has the meaning</w:t>
      </w:r>
      <w:r w:rsidRPr="00B04F2E">
        <w:rPr>
          <w:rFonts w:ascii="Arial" w:hAnsi="Arial" w:cs="Arial"/>
        </w:rPr>
        <w:t xml:space="preserve"> </w:t>
      </w:r>
      <w:r w:rsidR="00E92A31" w:rsidRPr="00B04F2E">
        <w:rPr>
          <w:rFonts w:ascii="Arial" w:hAnsi="Arial" w:cs="Arial"/>
        </w:rPr>
        <w:t xml:space="preserve">in clause 17(1) of the Local Government (Model Code of Conduct) Regulations 2021. </w:t>
      </w:r>
    </w:p>
    <w:p w14:paraId="46E7A522" w14:textId="77777777" w:rsidR="00363D15" w:rsidRPr="00B04F2E" w:rsidRDefault="00363D15" w:rsidP="00E92A31">
      <w:pPr>
        <w:widowControl w:val="0"/>
        <w:tabs>
          <w:tab w:val="left" w:pos="519"/>
        </w:tabs>
        <w:kinsoku w:val="0"/>
        <w:overflowPunct w:val="0"/>
        <w:autoSpaceDE w:val="0"/>
        <w:autoSpaceDN w:val="0"/>
        <w:adjustRightInd w:val="0"/>
        <w:ind w:right="8"/>
        <w:rPr>
          <w:rFonts w:ascii="Arial" w:hAnsi="Arial" w:cs="Arial"/>
        </w:rPr>
      </w:pPr>
    </w:p>
    <w:p w14:paraId="5648A8D0" w14:textId="14F7DA33" w:rsidR="00DC73CE" w:rsidRPr="00B04F2E" w:rsidRDefault="00D672BB" w:rsidP="00844714">
      <w:pPr>
        <w:pStyle w:val="BodyText"/>
        <w:kinsoku w:val="0"/>
        <w:overflowPunct w:val="0"/>
        <w:ind w:right="8"/>
      </w:pPr>
      <w:r w:rsidRPr="00B04F2E">
        <w:rPr>
          <w:b/>
          <w:bCs/>
          <w:i/>
          <w:iCs/>
        </w:rPr>
        <w:t>Event and Function</w:t>
      </w:r>
      <w:r w:rsidRPr="00B04F2E">
        <w:t xml:space="preserve"> </w:t>
      </w:r>
      <w:proofErr w:type="gramStart"/>
      <w:r w:rsidR="00DC73CE" w:rsidRPr="00B04F2E">
        <w:t>means</w:t>
      </w:r>
      <w:proofErr w:type="gramEnd"/>
      <w:r w:rsidR="00DC73CE" w:rsidRPr="00B04F2E">
        <w:t xml:space="preserve"> a</w:t>
      </w:r>
      <w:r w:rsidR="008337F8" w:rsidRPr="00B04F2E">
        <w:t>ny organised</w:t>
      </w:r>
      <w:r w:rsidR="00DC73CE" w:rsidRPr="00B04F2E">
        <w:t xml:space="preserve"> meeting, gathering, ceremony, activity or </w:t>
      </w:r>
      <w:r w:rsidR="00DF04EB" w:rsidRPr="00B04F2E">
        <w:t xml:space="preserve">other formal </w:t>
      </w:r>
      <w:r w:rsidR="00DC73CE" w:rsidRPr="00B04F2E">
        <w:t>occasion</w:t>
      </w:r>
      <w:r w:rsidR="00454C27" w:rsidRPr="00B04F2E">
        <w:t xml:space="preserve"> or similar event, whether</w:t>
      </w:r>
      <w:r w:rsidR="00DC73CE" w:rsidRPr="00B04F2E">
        <w:t xml:space="preserve"> organised by the City or a third party</w:t>
      </w:r>
      <w:r w:rsidR="00DF04EB" w:rsidRPr="00B04F2E">
        <w:t>.</w:t>
      </w:r>
    </w:p>
    <w:p w14:paraId="36D460CD" w14:textId="77777777" w:rsidR="00DC73CE" w:rsidRPr="00B04F2E" w:rsidRDefault="00DC73CE" w:rsidP="00844714">
      <w:pPr>
        <w:pStyle w:val="BodyText"/>
        <w:kinsoku w:val="0"/>
        <w:overflowPunct w:val="0"/>
        <w:ind w:right="8"/>
        <w:rPr>
          <w:b/>
          <w:bCs/>
          <w:i/>
          <w:iCs/>
        </w:rPr>
      </w:pPr>
    </w:p>
    <w:p w14:paraId="7FD31D89" w14:textId="227601ED" w:rsidR="00CA7AE6" w:rsidRPr="00E45B79" w:rsidRDefault="00264738" w:rsidP="00844714">
      <w:pPr>
        <w:pStyle w:val="BodyText"/>
        <w:kinsoku w:val="0"/>
        <w:overflowPunct w:val="0"/>
        <w:ind w:right="8"/>
      </w:pPr>
      <w:r w:rsidRPr="00E45B79">
        <w:rPr>
          <w:b/>
          <w:bCs/>
          <w:i/>
          <w:iCs/>
        </w:rPr>
        <w:t>Funding Decisions</w:t>
      </w:r>
      <w:r w:rsidRPr="00E45B79">
        <w:t xml:space="preserve"> means any decision </w:t>
      </w:r>
      <w:r w:rsidR="00CA7AE6" w:rsidRPr="00E45B79">
        <w:t>relating to grants, sponsorships or funding allocations, or to enter into a sponsorship or other similar agreement.</w:t>
      </w:r>
    </w:p>
    <w:p w14:paraId="3EB2D6C9" w14:textId="77777777" w:rsidR="00CA7AE6" w:rsidRPr="00E45B79" w:rsidRDefault="00CA7AE6" w:rsidP="00844714">
      <w:pPr>
        <w:pStyle w:val="BodyText"/>
        <w:kinsoku w:val="0"/>
        <w:overflowPunct w:val="0"/>
        <w:ind w:right="8"/>
      </w:pPr>
    </w:p>
    <w:p w14:paraId="5078C26A" w14:textId="1567643B" w:rsidR="00FF7513" w:rsidRPr="00E45B79" w:rsidRDefault="00D672BB" w:rsidP="00844714">
      <w:pPr>
        <w:pStyle w:val="BodyText"/>
        <w:kinsoku w:val="0"/>
        <w:overflowPunct w:val="0"/>
        <w:ind w:right="8"/>
      </w:pPr>
      <w:r w:rsidRPr="00E45B79">
        <w:rPr>
          <w:b/>
          <w:bCs/>
          <w:i/>
          <w:iCs/>
        </w:rPr>
        <w:t xml:space="preserve">Major Decision </w:t>
      </w:r>
      <w:r w:rsidRPr="00E45B79">
        <w:t>means any</w:t>
      </w:r>
      <w:r w:rsidR="00593A2F" w:rsidRPr="00E45B79">
        <w:t xml:space="preserve"> decision that would establish or alter the strategic direction or priorities of the City, and which has significant, long-term, or difficult-to-reverse impacts that could reasonably b</w:t>
      </w:r>
      <w:r w:rsidR="00275C38" w:rsidRPr="00E45B79">
        <w:t>e</w:t>
      </w:r>
      <w:r w:rsidR="00593A2F" w:rsidRPr="00E45B79">
        <w:t xml:space="preserve"> expected to bind or limit the discretion of an incoming </w:t>
      </w:r>
      <w:r w:rsidR="00FF7513" w:rsidRPr="00E45B79">
        <w:t xml:space="preserve">Council. Without limiting the generality of the foregoing, examples of major policy decisions may </w:t>
      </w:r>
      <w:r w:rsidR="00603034" w:rsidRPr="00E45B79">
        <w:t>include</w:t>
      </w:r>
      <w:r w:rsidR="00FF7513" w:rsidRPr="00E45B79">
        <w:t>:</w:t>
      </w:r>
    </w:p>
    <w:p w14:paraId="5216FFA4" w14:textId="77777777" w:rsidR="006D7C48" w:rsidRPr="00E45B79" w:rsidRDefault="006D7C48" w:rsidP="00844714">
      <w:pPr>
        <w:pStyle w:val="BodyText"/>
        <w:kinsoku w:val="0"/>
        <w:overflowPunct w:val="0"/>
        <w:ind w:right="8"/>
      </w:pPr>
    </w:p>
    <w:p w14:paraId="55ADE004" w14:textId="1D8BFE7F" w:rsidR="002A3075" w:rsidRPr="00E45B79" w:rsidRDefault="00056576">
      <w:pPr>
        <w:pStyle w:val="BodyText"/>
        <w:numPr>
          <w:ilvl w:val="0"/>
          <w:numId w:val="5"/>
        </w:numPr>
        <w:kinsoku w:val="0"/>
        <w:overflowPunct w:val="0"/>
        <w:ind w:right="6"/>
      </w:pPr>
      <w:r w:rsidRPr="00E45B79">
        <w:t xml:space="preserve">Changing </w:t>
      </w:r>
      <w:r w:rsidR="006D6E67" w:rsidRPr="00E45B79">
        <w:t xml:space="preserve">or substantially amending </w:t>
      </w:r>
      <w:r w:rsidRPr="00E45B79">
        <w:t>strategic and corporate direction</w:t>
      </w:r>
    </w:p>
    <w:p w14:paraId="358CD08D" w14:textId="3D4DE7B4" w:rsidR="00056576" w:rsidRPr="00E45B79" w:rsidRDefault="00056576">
      <w:pPr>
        <w:pStyle w:val="BodyText"/>
        <w:numPr>
          <w:ilvl w:val="0"/>
          <w:numId w:val="5"/>
        </w:numPr>
        <w:kinsoku w:val="0"/>
        <w:overflowPunct w:val="0"/>
        <w:ind w:right="6"/>
      </w:pPr>
      <w:r w:rsidRPr="00E45B79">
        <w:t xml:space="preserve">Introducing </w:t>
      </w:r>
      <w:r w:rsidR="008B006E" w:rsidRPr="00E45B79">
        <w:t>or substantially changing Council policy</w:t>
      </w:r>
      <w:r w:rsidR="006D6E67" w:rsidRPr="00E45B79">
        <w:t xml:space="preserve"> or frameworks</w:t>
      </w:r>
    </w:p>
    <w:p w14:paraId="389E5783" w14:textId="270E36B9" w:rsidR="008B006E" w:rsidRPr="00E45B79" w:rsidRDefault="008B006E">
      <w:pPr>
        <w:pStyle w:val="BodyText"/>
        <w:numPr>
          <w:ilvl w:val="0"/>
          <w:numId w:val="5"/>
        </w:numPr>
        <w:kinsoku w:val="0"/>
        <w:overflowPunct w:val="0"/>
        <w:ind w:right="6"/>
      </w:pPr>
      <w:r w:rsidRPr="00E45B79">
        <w:t>Decisions to expand, reduce or fundamentally change service levels</w:t>
      </w:r>
    </w:p>
    <w:p w14:paraId="722663BE" w14:textId="1B483418" w:rsidR="008B006E" w:rsidRPr="00E45B79" w:rsidRDefault="006D6E67">
      <w:pPr>
        <w:pStyle w:val="BodyText"/>
        <w:numPr>
          <w:ilvl w:val="0"/>
          <w:numId w:val="5"/>
        </w:numPr>
        <w:kinsoku w:val="0"/>
        <w:overflowPunct w:val="0"/>
        <w:ind w:right="6"/>
      </w:pPr>
      <w:r w:rsidRPr="00E45B79">
        <w:t xml:space="preserve">Adopting </w:t>
      </w:r>
      <w:r w:rsidR="00052F97" w:rsidRPr="00E45B79">
        <w:t xml:space="preserve">or changing </w:t>
      </w:r>
      <w:r w:rsidRPr="00E45B79">
        <w:t>major advocacy positions</w:t>
      </w:r>
    </w:p>
    <w:p w14:paraId="461664DD" w14:textId="446D5E7B" w:rsidR="00B808A6" w:rsidRPr="00E45B79" w:rsidRDefault="006D7C48">
      <w:pPr>
        <w:pStyle w:val="BodyText"/>
        <w:numPr>
          <w:ilvl w:val="0"/>
          <w:numId w:val="5"/>
        </w:numPr>
        <w:kinsoku w:val="0"/>
        <w:overflowPunct w:val="0"/>
        <w:ind w:right="6"/>
      </w:pPr>
      <w:r w:rsidRPr="00E45B79">
        <w:t>Adopting or materially changing long-term financial strategy or resourcing priorities or allocation</w:t>
      </w:r>
    </w:p>
    <w:p w14:paraId="5E36C907" w14:textId="77777777" w:rsidR="00435D62" w:rsidRPr="00E45B79" w:rsidRDefault="00435D62" w:rsidP="00844714">
      <w:pPr>
        <w:pStyle w:val="BodyText"/>
        <w:kinsoku w:val="0"/>
        <w:overflowPunct w:val="0"/>
        <w:ind w:right="8"/>
      </w:pPr>
    </w:p>
    <w:p w14:paraId="6B3778A6" w14:textId="244AE2D9" w:rsidR="00431082" w:rsidRPr="00917889" w:rsidRDefault="00996B8B" w:rsidP="005C391C">
      <w:pPr>
        <w:widowControl w:val="0"/>
        <w:tabs>
          <w:tab w:val="left" w:pos="534"/>
          <w:tab w:val="left" w:pos="586"/>
        </w:tabs>
        <w:kinsoku w:val="0"/>
        <w:overflowPunct w:val="0"/>
        <w:autoSpaceDE w:val="0"/>
        <w:autoSpaceDN w:val="0"/>
        <w:adjustRightInd w:val="0"/>
        <w:ind w:right="8"/>
        <w:rPr>
          <w:rFonts w:ascii="Arial" w:hAnsi="Arial" w:cs="Arial"/>
        </w:rPr>
      </w:pPr>
      <w:r w:rsidRPr="00303AEE">
        <w:rPr>
          <w:rFonts w:ascii="Arial" w:hAnsi="Arial" w:cs="Arial"/>
          <w:b/>
          <w:bCs/>
          <w:i/>
          <w:iCs/>
        </w:rPr>
        <w:t>P</w:t>
      </w:r>
      <w:r w:rsidR="00435D62" w:rsidRPr="00303AEE">
        <w:rPr>
          <w:rFonts w:ascii="Arial" w:hAnsi="Arial" w:cs="Arial"/>
          <w:b/>
          <w:bCs/>
          <w:i/>
          <w:iCs/>
        </w:rPr>
        <w:t>ri</w:t>
      </w:r>
      <w:r w:rsidR="005C391C" w:rsidRPr="00303AEE">
        <w:rPr>
          <w:rFonts w:ascii="Arial" w:hAnsi="Arial" w:cs="Arial"/>
          <w:b/>
          <w:bCs/>
          <w:i/>
          <w:iCs/>
        </w:rPr>
        <w:t>n</w:t>
      </w:r>
      <w:r w:rsidR="00435D62" w:rsidRPr="00303AEE">
        <w:rPr>
          <w:rFonts w:ascii="Arial" w:hAnsi="Arial" w:cs="Arial"/>
          <w:b/>
          <w:bCs/>
          <w:i/>
          <w:iCs/>
        </w:rPr>
        <w:t xml:space="preserve">t </w:t>
      </w:r>
      <w:r w:rsidR="009B6041" w:rsidRPr="00303AEE">
        <w:rPr>
          <w:rFonts w:ascii="Arial" w:hAnsi="Arial" w:cs="Arial"/>
        </w:rPr>
        <w:t>has the meaning in section 98</w:t>
      </w:r>
      <w:r w:rsidR="007043B8" w:rsidRPr="00303AEE">
        <w:rPr>
          <w:rFonts w:ascii="Arial" w:hAnsi="Arial" w:cs="Arial"/>
        </w:rPr>
        <w:t xml:space="preserve">(1) of the </w:t>
      </w:r>
      <w:r w:rsidR="009B6041" w:rsidRPr="00303AEE">
        <w:rPr>
          <w:rFonts w:ascii="Arial" w:hAnsi="Arial" w:cs="Arial"/>
        </w:rPr>
        <w:t>Criminal Code</w:t>
      </w:r>
      <w:r w:rsidR="00431082" w:rsidRPr="00303AEE">
        <w:rPr>
          <w:rFonts w:ascii="Arial" w:hAnsi="Arial" w:cs="Arial"/>
        </w:rPr>
        <w:t>.</w:t>
      </w:r>
    </w:p>
    <w:p w14:paraId="46E7A52D" w14:textId="77777777" w:rsidR="00363D15" w:rsidRPr="00917889" w:rsidRDefault="00363D15" w:rsidP="00844714">
      <w:pPr>
        <w:widowControl w:val="0"/>
        <w:tabs>
          <w:tab w:val="left" w:pos="534"/>
          <w:tab w:val="left" w:pos="586"/>
        </w:tabs>
        <w:kinsoku w:val="0"/>
        <w:overflowPunct w:val="0"/>
        <w:autoSpaceDE w:val="0"/>
        <w:autoSpaceDN w:val="0"/>
        <w:adjustRightInd w:val="0"/>
        <w:ind w:right="8"/>
        <w:rPr>
          <w:rFonts w:ascii="Arial" w:hAnsi="Arial" w:cs="Arial"/>
        </w:rPr>
      </w:pPr>
    </w:p>
    <w:p w14:paraId="46E7A52E" w14:textId="66FD053F" w:rsidR="00D672BB" w:rsidRPr="00E45B79" w:rsidRDefault="00D672BB" w:rsidP="00844714">
      <w:pPr>
        <w:pStyle w:val="BodyText"/>
        <w:kinsoku w:val="0"/>
        <w:overflowPunct w:val="0"/>
        <w:ind w:right="8"/>
      </w:pPr>
      <w:r w:rsidRPr="00917889">
        <w:rPr>
          <w:b/>
          <w:bCs/>
          <w:i/>
          <w:iCs/>
        </w:rPr>
        <w:t xml:space="preserve">Public </w:t>
      </w:r>
      <w:r w:rsidR="00996B8B" w:rsidRPr="00917889">
        <w:rPr>
          <w:b/>
          <w:bCs/>
          <w:i/>
          <w:iCs/>
        </w:rPr>
        <w:t>c</w:t>
      </w:r>
      <w:r w:rsidRPr="00917889">
        <w:rPr>
          <w:b/>
          <w:bCs/>
          <w:i/>
          <w:iCs/>
        </w:rPr>
        <w:t>onsultation</w:t>
      </w:r>
      <w:r w:rsidRPr="00917889">
        <w:t xml:space="preserve"> </w:t>
      </w:r>
      <w:r w:rsidR="00230098" w:rsidRPr="00917889">
        <w:t xml:space="preserve">means a process undertaken by the </w:t>
      </w:r>
      <w:proofErr w:type="gramStart"/>
      <w:r w:rsidR="00230098" w:rsidRPr="00917889">
        <w:t>City</w:t>
      </w:r>
      <w:proofErr w:type="gramEnd"/>
      <w:r w:rsidR="00230098" w:rsidRPr="00917889">
        <w:t xml:space="preserve"> to seek comments, feedback, submissions or input from individuals</w:t>
      </w:r>
      <w:r w:rsidR="00230098" w:rsidRPr="00E45B79">
        <w:t>, groups, organisations or the community generally.</w:t>
      </w:r>
    </w:p>
    <w:p w14:paraId="1A4EDF99" w14:textId="77777777" w:rsidR="00990ADB" w:rsidRPr="00E45B79" w:rsidRDefault="00990ADB" w:rsidP="00844714">
      <w:pPr>
        <w:pStyle w:val="BodyText"/>
        <w:kinsoku w:val="0"/>
        <w:overflowPunct w:val="0"/>
        <w:ind w:right="8"/>
      </w:pPr>
    </w:p>
    <w:p w14:paraId="76C7D505" w14:textId="19D487E3" w:rsidR="00996B8B" w:rsidRPr="00E45B79" w:rsidRDefault="005C391C" w:rsidP="005C391C">
      <w:pPr>
        <w:pStyle w:val="BodyText"/>
        <w:kinsoku w:val="0"/>
        <w:overflowPunct w:val="0"/>
        <w:ind w:right="8"/>
      </w:pPr>
      <w:r w:rsidRPr="00E45B79">
        <w:rPr>
          <w:b/>
          <w:bCs/>
          <w:i/>
          <w:iCs/>
        </w:rPr>
        <w:t>P</w:t>
      </w:r>
      <w:r w:rsidR="00996B8B" w:rsidRPr="00E45B79">
        <w:rPr>
          <w:b/>
          <w:bCs/>
          <w:i/>
          <w:iCs/>
        </w:rPr>
        <w:t>ublish</w:t>
      </w:r>
      <w:r w:rsidR="00996B8B" w:rsidRPr="00E45B79">
        <w:t xml:space="preserve"> has the meaning in section 98(1) of the Criminal Code</w:t>
      </w:r>
      <w:r w:rsidRPr="00E45B79">
        <w:t>.</w:t>
      </w:r>
    </w:p>
    <w:p w14:paraId="6B440632" w14:textId="77777777" w:rsidR="00996B8B" w:rsidRPr="00E45B79" w:rsidDel="00346265" w:rsidRDefault="00996B8B" w:rsidP="00844714">
      <w:pPr>
        <w:pStyle w:val="BodyText"/>
        <w:kinsoku w:val="0"/>
        <w:overflowPunct w:val="0"/>
        <w:ind w:right="8"/>
        <w:rPr>
          <w:b/>
          <w:bCs/>
        </w:rPr>
      </w:pPr>
    </w:p>
    <w:p w14:paraId="03CD0CC1" w14:textId="6C3DE9CA" w:rsidR="00990ADB" w:rsidRPr="00E45B79" w:rsidRDefault="005C391C" w:rsidP="00844714">
      <w:pPr>
        <w:pStyle w:val="BodyText"/>
        <w:kinsoku w:val="0"/>
        <w:overflowPunct w:val="0"/>
        <w:ind w:right="8"/>
      </w:pPr>
      <w:r w:rsidRPr="00E45B79">
        <w:rPr>
          <w:b/>
          <w:bCs/>
          <w:i/>
          <w:iCs/>
        </w:rPr>
        <w:t>S</w:t>
      </w:r>
      <w:r w:rsidR="00346265" w:rsidRPr="00E45B79">
        <w:rPr>
          <w:b/>
          <w:bCs/>
          <w:i/>
          <w:iCs/>
        </w:rPr>
        <w:t xml:space="preserve">ignificant </w:t>
      </w:r>
      <w:r w:rsidR="003B7CB2" w:rsidRPr="00E45B79">
        <w:rPr>
          <w:b/>
          <w:bCs/>
          <w:i/>
          <w:iCs/>
        </w:rPr>
        <w:t>a</w:t>
      </w:r>
      <w:r w:rsidR="00990ADB" w:rsidRPr="00E45B79">
        <w:rPr>
          <w:b/>
          <w:bCs/>
          <w:i/>
          <w:iCs/>
        </w:rPr>
        <w:t xml:space="preserve">ct </w:t>
      </w:r>
      <w:r w:rsidR="00346265" w:rsidRPr="00E45B79">
        <w:t>has the meaning given in</w:t>
      </w:r>
      <w:r w:rsidR="00990ADB" w:rsidRPr="00E45B79">
        <w:t xml:space="preserve"> section 3.73(1) of the </w:t>
      </w:r>
      <w:r w:rsidR="004D76A0" w:rsidRPr="00E45B79">
        <w:t>Act.</w:t>
      </w:r>
    </w:p>
    <w:p w14:paraId="3FCE3F17" w14:textId="46684112" w:rsidR="00093841" w:rsidRDefault="00093841">
      <w:pPr>
        <w:rPr>
          <w:rFonts w:ascii="Arial" w:hAnsi="Arial" w:cs="Arial"/>
        </w:rPr>
      </w:pPr>
      <w:r>
        <w:br w:type="page"/>
      </w:r>
    </w:p>
    <w:p w14:paraId="28951932" w14:textId="77777777" w:rsidR="00CB5867" w:rsidRPr="00E45B79" w:rsidRDefault="00CB5867" w:rsidP="0002374E">
      <w:pPr>
        <w:pStyle w:val="BodyText"/>
        <w:kinsoku w:val="0"/>
        <w:overflowPunct w:val="0"/>
        <w:ind w:right="8"/>
      </w:pPr>
    </w:p>
    <w:p w14:paraId="46E7A536" w14:textId="77777777" w:rsidR="00374979" w:rsidRPr="00E45B79" w:rsidRDefault="00374979" w:rsidP="00844714">
      <w:pPr>
        <w:pStyle w:val="BodyText"/>
        <w:kinsoku w:val="0"/>
        <w:overflowPunct w:val="0"/>
        <w:ind w:right="8"/>
      </w:pPr>
    </w:p>
    <w:tbl>
      <w:tblPr>
        <w:tblW w:w="9600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2"/>
        <w:gridCol w:w="6178"/>
      </w:tblGrid>
      <w:tr w:rsidR="00D672BB" w:rsidRPr="00E45B79" w14:paraId="46E7A539" w14:textId="77777777" w:rsidTr="0002374E">
        <w:trPr>
          <w:trHeight w:val="393"/>
        </w:trPr>
        <w:tc>
          <w:tcPr>
            <w:tcW w:w="3422" w:type="dxa"/>
            <w:tcBorders>
              <w:top w:val="double" w:sz="2" w:space="0" w:color="9F9F9F"/>
              <w:left w:val="double" w:sz="2" w:space="0" w:color="9F9F9F"/>
              <w:bottom w:val="single" w:sz="6" w:space="0" w:color="7E7E7E"/>
              <w:right w:val="single" w:sz="6" w:space="0" w:color="9F9F9F"/>
            </w:tcBorders>
          </w:tcPr>
          <w:bookmarkStart w:id="2" w:name="_bookmark2"/>
          <w:bookmarkEnd w:id="2"/>
          <w:p w14:paraId="46E7A537" w14:textId="77777777" w:rsidR="00D672BB" w:rsidRPr="00E45B79" w:rsidRDefault="00D672BB" w:rsidP="00D16204">
            <w:pPr>
              <w:pStyle w:val="TableParagraph"/>
              <w:kinsoku w:val="0"/>
              <w:overflowPunct w:val="0"/>
              <w:spacing w:before="60" w:line="275" w:lineRule="exact"/>
            </w:pPr>
            <w:r w:rsidRPr="00E45B79">
              <w:fldChar w:fldCharType="begin"/>
            </w:r>
            <w:r w:rsidRPr="00E45B79">
              <w:instrText xml:space="preserve"> HYPERLINK \l "bookmark2" </w:instrText>
            </w:r>
            <w:r w:rsidRPr="00E45B79">
              <w:fldChar w:fldCharType="separate"/>
            </w:r>
            <w:r w:rsidRPr="00E45B79">
              <w:t>Strategic Link</w:t>
            </w:r>
            <w:r w:rsidRPr="00E45B79">
              <w:fldChar w:fldCharType="end"/>
            </w:r>
            <w:r w:rsidRPr="00E45B79">
              <w:t>:</w:t>
            </w:r>
          </w:p>
        </w:tc>
        <w:tc>
          <w:tcPr>
            <w:tcW w:w="6178" w:type="dxa"/>
            <w:tcBorders>
              <w:top w:val="double" w:sz="2" w:space="0" w:color="9F9F9F"/>
              <w:left w:val="single" w:sz="6" w:space="0" w:color="9F9F9F"/>
              <w:bottom w:val="double" w:sz="2" w:space="0" w:color="9F9F9F"/>
              <w:right w:val="double" w:sz="2" w:space="0" w:color="9F9F9F"/>
            </w:tcBorders>
          </w:tcPr>
          <w:p w14:paraId="46E7A538" w14:textId="1DD0C968" w:rsidR="00D672BB" w:rsidRPr="00E45B79" w:rsidRDefault="0002374E" w:rsidP="00FD0B9C">
            <w:pPr>
              <w:pStyle w:val="TableParagraph"/>
              <w:kinsoku w:val="0"/>
              <w:overflowPunct w:val="0"/>
              <w:ind w:left="0"/>
            </w:pPr>
            <w:r w:rsidRPr="00E45B79">
              <w:t xml:space="preserve"> </w:t>
            </w:r>
            <w:r w:rsidR="005C391C" w:rsidRPr="00E45B79">
              <w:t>Governance Framework</w:t>
            </w:r>
          </w:p>
        </w:tc>
      </w:tr>
      <w:tr w:rsidR="00D672BB" w:rsidRPr="00E45B79" w14:paraId="46E7A53C" w14:textId="77777777" w:rsidTr="0002374E">
        <w:trPr>
          <w:trHeight w:val="396"/>
        </w:trPr>
        <w:tc>
          <w:tcPr>
            <w:tcW w:w="3422" w:type="dxa"/>
            <w:tcBorders>
              <w:top w:val="single" w:sz="6" w:space="0" w:color="7E7E7E"/>
              <w:left w:val="double" w:sz="2" w:space="0" w:color="9F9F9F"/>
              <w:bottom w:val="single" w:sz="6" w:space="0" w:color="7E7E7E"/>
              <w:right w:val="single" w:sz="6" w:space="0" w:color="9F9F9F"/>
            </w:tcBorders>
          </w:tcPr>
          <w:p w14:paraId="46E7A53A" w14:textId="77777777" w:rsidR="00D672BB" w:rsidRPr="00E45B79" w:rsidRDefault="00D672BB" w:rsidP="00D16204">
            <w:pPr>
              <w:pStyle w:val="TableParagraph"/>
              <w:kinsoku w:val="0"/>
              <w:overflowPunct w:val="0"/>
              <w:spacing w:before="63" w:line="275" w:lineRule="exact"/>
            </w:pPr>
            <w:hyperlink w:anchor="bookmark2" w:history="1">
              <w:r w:rsidRPr="00E45B79">
                <w:t>Category</w:t>
              </w:r>
            </w:hyperlink>
          </w:p>
        </w:tc>
        <w:tc>
          <w:tcPr>
            <w:tcW w:w="6178" w:type="dxa"/>
            <w:tcBorders>
              <w:top w:val="double" w:sz="2" w:space="0" w:color="9F9F9F"/>
              <w:left w:val="single" w:sz="6" w:space="0" w:color="9F9F9F"/>
              <w:bottom w:val="double" w:sz="2" w:space="0" w:color="9F9F9F"/>
              <w:right w:val="double" w:sz="2" w:space="0" w:color="9F9F9F"/>
            </w:tcBorders>
          </w:tcPr>
          <w:p w14:paraId="46E7A53B" w14:textId="6DCB58BF" w:rsidR="00D672BB" w:rsidRPr="00E45B79" w:rsidRDefault="0002374E" w:rsidP="0002374E">
            <w:pPr>
              <w:pStyle w:val="TableParagraph"/>
              <w:kinsoku w:val="0"/>
              <w:overflowPunct w:val="0"/>
              <w:spacing w:before="65" w:line="273" w:lineRule="exact"/>
              <w:ind w:left="0"/>
            </w:pPr>
            <w:r w:rsidRPr="00E45B79">
              <w:t xml:space="preserve"> </w:t>
            </w:r>
            <w:r w:rsidR="005C391C" w:rsidRPr="00E45B79">
              <w:t>Governance</w:t>
            </w:r>
          </w:p>
        </w:tc>
      </w:tr>
      <w:tr w:rsidR="00D672BB" w:rsidRPr="00E45B79" w14:paraId="46E7A53F" w14:textId="77777777" w:rsidTr="0002374E">
        <w:trPr>
          <w:trHeight w:val="396"/>
        </w:trPr>
        <w:tc>
          <w:tcPr>
            <w:tcW w:w="3422" w:type="dxa"/>
            <w:tcBorders>
              <w:top w:val="single" w:sz="6" w:space="0" w:color="7E7E7E"/>
              <w:left w:val="double" w:sz="2" w:space="0" w:color="9F9F9F"/>
              <w:bottom w:val="single" w:sz="6" w:space="0" w:color="7E7E7E"/>
              <w:right w:val="single" w:sz="6" w:space="0" w:color="9F9F9F"/>
            </w:tcBorders>
          </w:tcPr>
          <w:p w14:paraId="46E7A53D" w14:textId="77777777" w:rsidR="00D672BB" w:rsidRPr="00E45B79" w:rsidRDefault="00D672BB" w:rsidP="00D16204">
            <w:pPr>
              <w:pStyle w:val="TableParagraph"/>
              <w:kinsoku w:val="0"/>
              <w:overflowPunct w:val="0"/>
              <w:spacing w:before="63" w:line="275" w:lineRule="exact"/>
            </w:pPr>
            <w:hyperlink w:anchor="bookmark2" w:history="1">
              <w:r w:rsidRPr="00E45B79">
                <w:t>Lead Business Unit</w:t>
              </w:r>
            </w:hyperlink>
            <w:r w:rsidRPr="00E45B79">
              <w:t>:</w:t>
            </w:r>
          </w:p>
        </w:tc>
        <w:tc>
          <w:tcPr>
            <w:tcW w:w="6178" w:type="dxa"/>
            <w:tcBorders>
              <w:top w:val="double" w:sz="2" w:space="0" w:color="9F9F9F"/>
              <w:left w:val="single" w:sz="6" w:space="0" w:color="9F9F9F"/>
              <w:bottom w:val="double" w:sz="2" w:space="0" w:color="9F9F9F"/>
              <w:right w:val="double" w:sz="2" w:space="0" w:color="9F9F9F"/>
            </w:tcBorders>
          </w:tcPr>
          <w:p w14:paraId="46E7A53E" w14:textId="1EFBA18A" w:rsidR="00D672BB" w:rsidRPr="00E45B79" w:rsidRDefault="0002374E" w:rsidP="0002374E">
            <w:pPr>
              <w:pStyle w:val="TableParagraph"/>
              <w:kinsoku w:val="0"/>
              <w:overflowPunct w:val="0"/>
              <w:spacing w:before="66" w:line="273" w:lineRule="exact"/>
              <w:ind w:left="0"/>
            </w:pPr>
            <w:r w:rsidRPr="00E45B79">
              <w:t xml:space="preserve"> </w:t>
            </w:r>
            <w:r w:rsidR="005C391C" w:rsidRPr="00E45B79">
              <w:t>Governance and Council Support</w:t>
            </w:r>
          </w:p>
        </w:tc>
      </w:tr>
      <w:tr w:rsidR="00D672BB" w:rsidRPr="00E45B79" w14:paraId="46E7A543" w14:textId="77777777" w:rsidTr="0002374E">
        <w:trPr>
          <w:trHeight w:val="670"/>
        </w:trPr>
        <w:tc>
          <w:tcPr>
            <w:tcW w:w="3422" w:type="dxa"/>
            <w:tcBorders>
              <w:top w:val="single" w:sz="6" w:space="0" w:color="7E7E7E"/>
              <w:left w:val="double" w:sz="2" w:space="0" w:color="9F9F9F"/>
              <w:bottom w:val="single" w:sz="6" w:space="0" w:color="7E7E7E"/>
              <w:right w:val="single" w:sz="6" w:space="0" w:color="9F9F9F"/>
            </w:tcBorders>
          </w:tcPr>
          <w:p w14:paraId="46E7A540" w14:textId="77777777" w:rsidR="00D672BB" w:rsidRPr="00E45B79" w:rsidRDefault="00D672BB" w:rsidP="00D16204">
            <w:pPr>
              <w:pStyle w:val="TableParagraph"/>
              <w:kinsoku w:val="0"/>
              <w:overflowPunct w:val="0"/>
              <w:spacing w:before="56"/>
            </w:pPr>
            <w:hyperlink w:anchor="bookmark2" w:history="1">
              <w:r w:rsidRPr="00E45B79">
                <w:t>Public Consultation</w:t>
              </w:r>
            </w:hyperlink>
            <w:r w:rsidRPr="00E45B79">
              <w:t>:</w:t>
            </w:r>
          </w:p>
          <w:p w14:paraId="46E7A541" w14:textId="77777777" w:rsidR="00D672BB" w:rsidRPr="00E45B79" w:rsidRDefault="00D672BB" w:rsidP="00D16204">
            <w:pPr>
              <w:pStyle w:val="TableParagraph"/>
              <w:kinsoku w:val="0"/>
              <w:overflowPunct w:val="0"/>
              <w:spacing w:before="42"/>
              <w:rPr>
                <w:b/>
                <w:bCs/>
                <w:sz w:val="18"/>
                <w:szCs w:val="18"/>
              </w:rPr>
            </w:pPr>
            <w:r w:rsidRPr="00E45B79">
              <w:rPr>
                <w:b/>
                <w:bCs/>
                <w:sz w:val="18"/>
                <w:szCs w:val="18"/>
              </w:rPr>
              <w:t xml:space="preserve">(Yes or </w:t>
            </w:r>
            <w:proofErr w:type="gramStart"/>
            <w:r w:rsidRPr="00E45B79">
              <w:rPr>
                <w:b/>
                <w:bCs/>
                <w:sz w:val="18"/>
                <w:szCs w:val="18"/>
              </w:rPr>
              <w:t>No</w:t>
            </w:r>
            <w:proofErr w:type="gramEnd"/>
            <w:r w:rsidRPr="00E45B79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178" w:type="dxa"/>
            <w:tcBorders>
              <w:top w:val="double" w:sz="2" w:space="0" w:color="9F9F9F"/>
              <w:left w:val="single" w:sz="6" w:space="0" w:color="9F9F9F"/>
              <w:bottom w:val="double" w:sz="2" w:space="0" w:color="9F9F9F"/>
              <w:right w:val="double" w:sz="2" w:space="0" w:color="9F9F9F"/>
            </w:tcBorders>
          </w:tcPr>
          <w:p w14:paraId="46E7A542" w14:textId="77777777" w:rsidR="00D672BB" w:rsidRPr="00E45B79" w:rsidRDefault="00D672BB" w:rsidP="00D16204">
            <w:pPr>
              <w:pStyle w:val="TableParagraph"/>
              <w:kinsoku w:val="0"/>
              <w:overflowPunct w:val="0"/>
              <w:spacing w:before="190"/>
              <w:ind w:left="117"/>
            </w:pPr>
            <w:r w:rsidRPr="00E45B79">
              <w:t>No</w:t>
            </w:r>
          </w:p>
        </w:tc>
      </w:tr>
      <w:tr w:rsidR="00D672BB" w:rsidRPr="00E45B79" w14:paraId="46E7A547" w14:textId="77777777" w:rsidTr="0002374E">
        <w:trPr>
          <w:trHeight w:val="670"/>
        </w:trPr>
        <w:tc>
          <w:tcPr>
            <w:tcW w:w="3422" w:type="dxa"/>
            <w:tcBorders>
              <w:top w:val="single" w:sz="6" w:space="0" w:color="7E7E7E"/>
              <w:left w:val="double" w:sz="2" w:space="0" w:color="9F9F9F"/>
              <w:bottom w:val="single" w:sz="6" w:space="0" w:color="7E7E7E"/>
              <w:right w:val="single" w:sz="6" w:space="0" w:color="9F9F9F"/>
            </w:tcBorders>
          </w:tcPr>
          <w:p w14:paraId="46E7A544" w14:textId="77777777" w:rsidR="00D672BB" w:rsidRPr="00E45B79" w:rsidRDefault="00D672BB" w:rsidP="00D16204">
            <w:pPr>
              <w:pStyle w:val="TableParagraph"/>
              <w:kinsoku w:val="0"/>
              <w:overflowPunct w:val="0"/>
              <w:spacing w:before="56"/>
            </w:pPr>
            <w:hyperlink w:anchor="bookmark2" w:history="1">
              <w:r w:rsidRPr="00E45B79">
                <w:t>Adoption Date</w:t>
              </w:r>
            </w:hyperlink>
            <w:r w:rsidRPr="00E45B79">
              <w:t>:</w:t>
            </w:r>
          </w:p>
          <w:p w14:paraId="46E7A545" w14:textId="77777777" w:rsidR="00D672BB" w:rsidRPr="00E45B79" w:rsidRDefault="00D672BB" w:rsidP="00D16204">
            <w:pPr>
              <w:pStyle w:val="TableParagraph"/>
              <w:kinsoku w:val="0"/>
              <w:overflowPunct w:val="0"/>
              <w:spacing w:before="44"/>
              <w:rPr>
                <w:sz w:val="18"/>
                <w:szCs w:val="18"/>
              </w:rPr>
            </w:pPr>
            <w:r w:rsidRPr="00E45B79">
              <w:rPr>
                <w:sz w:val="18"/>
                <w:szCs w:val="18"/>
              </w:rPr>
              <w:t>(Governance Purpose Only)</w:t>
            </w:r>
          </w:p>
        </w:tc>
        <w:tc>
          <w:tcPr>
            <w:tcW w:w="6178" w:type="dxa"/>
            <w:tcBorders>
              <w:top w:val="double" w:sz="2" w:space="0" w:color="9F9F9F"/>
              <w:left w:val="single" w:sz="6" w:space="0" w:color="9F9F9F"/>
              <w:bottom w:val="double" w:sz="2" w:space="0" w:color="9F9F9F"/>
              <w:right w:val="double" w:sz="2" w:space="0" w:color="9F9F9F"/>
            </w:tcBorders>
            <w:vAlign w:val="center"/>
          </w:tcPr>
          <w:p w14:paraId="46E7A546" w14:textId="3128110E" w:rsidR="00D672BB" w:rsidRPr="00E45B79" w:rsidRDefault="005C391C" w:rsidP="00363D15">
            <w:pPr>
              <w:pStyle w:val="TableParagraph"/>
              <w:kinsoku w:val="0"/>
              <w:overflowPunct w:val="0"/>
              <w:spacing w:before="66" w:line="273" w:lineRule="exact"/>
              <w:ind w:left="117"/>
            </w:pPr>
            <w:r w:rsidRPr="00E45B79">
              <w:t>8 September 2026</w:t>
            </w:r>
          </w:p>
        </w:tc>
      </w:tr>
      <w:tr w:rsidR="00D672BB" w:rsidRPr="00E45B79" w14:paraId="46E7A54B" w14:textId="77777777" w:rsidTr="0002374E">
        <w:trPr>
          <w:trHeight w:val="672"/>
        </w:trPr>
        <w:tc>
          <w:tcPr>
            <w:tcW w:w="3422" w:type="dxa"/>
            <w:tcBorders>
              <w:top w:val="single" w:sz="6" w:space="0" w:color="7E7E7E"/>
              <w:left w:val="double" w:sz="2" w:space="0" w:color="9F9F9F"/>
              <w:bottom w:val="single" w:sz="6" w:space="0" w:color="7E7E7E"/>
              <w:right w:val="single" w:sz="6" w:space="0" w:color="9F9F9F"/>
            </w:tcBorders>
          </w:tcPr>
          <w:p w14:paraId="46E7A548" w14:textId="77777777" w:rsidR="00D672BB" w:rsidRPr="00E45B79" w:rsidRDefault="00D672BB" w:rsidP="00D16204">
            <w:pPr>
              <w:pStyle w:val="TableParagraph"/>
              <w:kinsoku w:val="0"/>
              <w:overflowPunct w:val="0"/>
              <w:spacing w:before="58"/>
            </w:pPr>
            <w:hyperlink w:anchor="bookmark2" w:history="1">
              <w:r w:rsidRPr="00E45B79">
                <w:t>Next Review Due</w:t>
              </w:r>
            </w:hyperlink>
            <w:r w:rsidRPr="00E45B79">
              <w:t>:</w:t>
            </w:r>
          </w:p>
          <w:p w14:paraId="46E7A549" w14:textId="77777777" w:rsidR="00D672BB" w:rsidRPr="00E45B79" w:rsidRDefault="00D672BB" w:rsidP="00D16204">
            <w:pPr>
              <w:pStyle w:val="TableParagraph"/>
              <w:kinsoku w:val="0"/>
              <w:overflowPunct w:val="0"/>
              <w:spacing w:before="42"/>
              <w:rPr>
                <w:sz w:val="18"/>
                <w:szCs w:val="18"/>
              </w:rPr>
            </w:pPr>
            <w:r w:rsidRPr="00E45B79">
              <w:rPr>
                <w:sz w:val="18"/>
                <w:szCs w:val="18"/>
              </w:rPr>
              <w:t>(Governance Purpose Only)</w:t>
            </w:r>
          </w:p>
        </w:tc>
        <w:tc>
          <w:tcPr>
            <w:tcW w:w="6178" w:type="dxa"/>
            <w:tcBorders>
              <w:top w:val="double" w:sz="2" w:space="0" w:color="9F9F9F"/>
              <w:left w:val="single" w:sz="6" w:space="0" w:color="9F9F9F"/>
              <w:bottom w:val="double" w:sz="2" w:space="0" w:color="9F9F9F"/>
              <w:right w:val="double" w:sz="2" w:space="0" w:color="9F9F9F"/>
            </w:tcBorders>
            <w:vAlign w:val="center"/>
          </w:tcPr>
          <w:p w14:paraId="46E7A54A" w14:textId="69230DDD" w:rsidR="00D672BB" w:rsidRPr="00E45B79" w:rsidRDefault="005C391C" w:rsidP="00363D15">
            <w:pPr>
              <w:pStyle w:val="TableParagraph"/>
              <w:kinsoku w:val="0"/>
              <w:overflowPunct w:val="0"/>
              <w:spacing w:before="66" w:line="273" w:lineRule="exact"/>
              <w:ind w:left="117"/>
            </w:pPr>
            <w:r w:rsidRPr="00E45B79">
              <w:t>September 2028</w:t>
            </w:r>
          </w:p>
        </w:tc>
      </w:tr>
      <w:tr w:rsidR="00D672BB" w:rsidRPr="00E45B79" w14:paraId="46E7A54F" w14:textId="77777777" w:rsidTr="0002374E">
        <w:trPr>
          <w:trHeight w:val="670"/>
        </w:trPr>
        <w:tc>
          <w:tcPr>
            <w:tcW w:w="3422" w:type="dxa"/>
            <w:tcBorders>
              <w:top w:val="single" w:sz="6" w:space="0" w:color="7E7E7E"/>
              <w:left w:val="double" w:sz="2" w:space="0" w:color="9F9F9F"/>
              <w:bottom w:val="double" w:sz="2" w:space="0" w:color="9F9F9F"/>
              <w:right w:val="single" w:sz="6" w:space="0" w:color="9F9F9F"/>
            </w:tcBorders>
          </w:tcPr>
          <w:p w14:paraId="46E7A54C" w14:textId="77777777" w:rsidR="00D672BB" w:rsidRPr="00E45B79" w:rsidRDefault="00D672BB" w:rsidP="00D16204">
            <w:pPr>
              <w:pStyle w:val="TableParagraph"/>
              <w:kinsoku w:val="0"/>
              <w:overflowPunct w:val="0"/>
              <w:spacing w:before="56"/>
            </w:pPr>
            <w:hyperlink w:anchor="bookmark2" w:history="1">
              <w:r w:rsidRPr="00E45B79">
                <w:t>ECM Doc Set ID</w:t>
              </w:r>
            </w:hyperlink>
            <w:r w:rsidRPr="00E45B79">
              <w:t>:</w:t>
            </w:r>
          </w:p>
          <w:p w14:paraId="46E7A54D" w14:textId="77777777" w:rsidR="00D672BB" w:rsidRPr="00E45B79" w:rsidRDefault="00D672BB" w:rsidP="00D16204">
            <w:pPr>
              <w:pStyle w:val="TableParagraph"/>
              <w:kinsoku w:val="0"/>
              <w:overflowPunct w:val="0"/>
              <w:spacing w:before="42"/>
              <w:rPr>
                <w:sz w:val="18"/>
                <w:szCs w:val="18"/>
              </w:rPr>
            </w:pPr>
            <w:r w:rsidRPr="00E45B79">
              <w:rPr>
                <w:sz w:val="18"/>
                <w:szCs w:val="18"/>
              </w:rPr>
              <w:t>(Governance Purpose Only)</w:t>
            </w:r>
          </w:p>
        </w:tc>
        <w:tc>
          <w:tcPr>
            <w:tcW w:w="6178" w:type="dxa"/>
            <w:tcBorders>
              <w:top w:val="double" w:sz="2" w:space="0" w:color="9F9F9F"/>
              <w:left w:val="single" w:sz="6" w:space="0" w:color="9F9F9F"/>
              <w:bottom w:val="double" w:sz="2" w:space="0" w:color="9F9F9F"/>
              <w:right w:val="double" w:sz="2" w:space="0" w:color="9F9F9F"/>
            </w:tcBorders>
            <w:vAlign w:val="center"/>
          </w:tcPr>
          <w:p w14:paraId="46E7A54E" w14:textId="77777777" w:rsidR="00D672BB" w:rsidRPr="00E45B79" w:rsidRDefault="0005250D" w:rsidP="00363D15">
            <w:pPr>
              <w:pStyle w:val="TableParagraph"/>
              <w:kinsoku w:val="0"/>
              <w:overflowPunct w:val="0"/>
              <w:spacing w:before="66" w:line="273" w:lineRule="exact"/>
              <w:ind w:left="117"/>
            </w:pPr>
            <w:r w:rsidRPr="00E45B79">
              <w:t>8549055</w:t>
            </w:r>
          </w:p>
        </w:tc>
      </w:tr>
      <w:bookmarkEnd w:id="0"/>
    </w:tbl>
    <w:p w14:paraId="46E7A550" w14:textId="77777777" w:rsidR="00151611" w:rsidRPr="00E45B79" w:rsidRDefault="00151611" w:rsidP="002721C1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</w:p>
    <w:sectPr w:rsidR="00151611" w:rsidRPr="00E45B79" w:rsidSect="00623C8C">
      <w:headerReference w:type="default" r:id="rId11"/>
      <w:footerReference w:type="default" r:id="rId12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3533A" w14:textId="77777777" w:rsidR="00D46789" w:rsidRDefault="00D46789">
      <w:r>
        <w:separator/>
      </w:r>
    </w:p>
  </w:endnote>
  <w:endnote w:type="continuationSeparator" w:id="0">
    <w:p w14:paraId="57B24561" w14:textId="77777777" w:rsidR="00D46789" w:rsidRDefault="00D46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52943336"/>
      <w:docPartObj>
        <w:docPartGallery w:val="Page Numbers (Bottom of Page)"/>
        <w:docPartUnique/>
      </w:docPartObj>
    </w:sdtPr>
    <w:sdtEndPr/>
    <w:sdtContent>
      <w:p w14:paraId="46E7A570" w14:textId="77777777" w:rsidR="00202222" w:rsidRPr="00202222" w:rsidRDefault="00202222">
        <w:pPr>
          <w:pStyle w:val="Footer"/>
          <w:jc w:val="center"/>
          <w:rPr>
            <w:rFonts w:ascii="Arial" w:hAnsi="Arial" w:cs="Arial"/>
          </w:rPr>
        </w:pPr>
        <w:r w:rsidRPr="00202222">
          <w:rPr>
            <w:rFonts w:ascii="Arial" w:hAnsi="Arial" w:cs="Arial"/>
          </w:rPr>
          <w:t>[</w:t>
        </w:r>
        <w:r w:rsidRPr="00202222">
          <w:rPr>
            <w:rFonts w:ascii="Arial" w:hAnsi="Arial" w:cs="Arial"/>
          </w:rPr>
          <w:fldChar w:fldCharType="begin"/>
        </w:r>
        <w:r w:rsidRPr="00202222">
          <w:rPr>
            <w:rFonts w:ascii="Arial" w:hAnsi="Arial" w:cs="Arial"/>
          </w:rPr>
          <w:instrText xml:space="preserve"> PAGE   \* MERGEFORMAT </w:instrText>
        </w:r>
        <w:r w:rsidRPr="00202222">
          <w:rPr>
            <w:rFonts w:ascii="Arial" w:hAnsi="Arial" w:cs="Arial"/>
          </w:rPr>
          <w:fldChar w:fldCharType="separate"/>
        </w:r>
        <w:r w:rsidR="00FB5B1A">
          <w:rPr>
            <w:rFonts w:ascii="Arial" w:hAnsi="Arial" w:cs="Arial"/>
            <w:noProof/>
          </w:rPr>
          <w:t>8</w:t>
        </w:r>
        <w:r w:rsidRPr="00202222">
          <w:rPr>
            <w:rFonts w:ascii="Arial" w:hAnsi="Arial" w:cs="Arial"/>
            <w:noProof/>
          </w:rPr>
          <w:fldChar w:fldCharType="end"/>
        </w:r>
        <w:r w:rsidRPr="00202222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35FC4" w14:textId="77777777" w:rsidR="00D46789" w:rsidRDefault="00D46789">
      <w:r>
        <w:separator/>
      </w:r>
    </w:p>
  </w:footnote>
  <w:footnote w:type="continuationSeparator" w:id="0">
    <w:p w14:paraId="27BE75E8" w14:textId="77777777" w:rsidR="00D46789" w:rsidRDefault="00D46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46E7A56E" w14:textId="77777777" w:rsidTr="00623C8C">
      <w:trPr>
        <w:trHeight w:val="340"/>
        <w:tblCellSpacing w:w="20" w:type="dxa"/>
      </w:trPr>
      <w:tc>
        <w:tcPr>
          <w:tcW w:w="2088" w:type="dxa"/>
          <w:vAlign w:val="center"/>
        </w:tcPr>
        <w:p w14:paraId="46E7A56C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vAlign w:val="center"/>
        </w:tcPr>
        <w:p w14:paraId="46E7A56D" w14:textId="00D7D7F1" w:rsidR="00623C8C" w:rsidRPr="00712CED" w:rsidRDefault="009A0A01" w:rsidP="00623C8C">
          <w:pPr>
            <w:pStyle w:val="Header"/>
            <w:rPr>
              <w:rFonts w:ascii="Arial Bold" w:hAnsi="Arial Bold" w:cs="Arial"/>
              <w:b/>
            </w:rPr>
          </w:pPr>
          <w:r w:rsidRPr="00712CED">
            <w:rPr>
              <w:rFonts w:ascii="Arial Bold" w:hAnsi="Arial Bold" w:cs="Arial"/>
              <w:b/>
              <w:noProof/>
            </w:rPr>
            <w:drawing>
              <wp:anchor distT="0" distB="0" distL="114300" distR="114300" simplePos="0" relativeHeight="251655168" behindDoc="0" locked="0" layoutInCell="1" allowOverlap="1" wp14:anchorId="46E7A571" wp14:editId="0EB0291D">
                <wp:simplePos x="0" y="0"/>
                <wp:positionH relativeFrom="column">
                  <wp:posOffset>3783330</wp:posOffset>
                </wp:positionH>
                <wp:positionV relativeFrom="paragraph">
                  <wp:posOffset>-300355</wp:posOffset>
                </wp:positionV>
                <wp:extent cx="1632585" cy="1324610"/>
                <wp:effectExtent l="0" t="0" r="5715" b="889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2585" cy="1324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2691B">
            <w:rPr>
              <w:rFonts w:ascii="Arial Bold" w:hAnsi="Arial Bold" w:cs="Arial"/>
              <w:b/>
            </w:rPr>
            <w:t xml:space="preserve">Elections </w:t>
          </w:r>
          <w:r w:rsidR="00230098">
            <w:rPr>
              <w:rFonts w:ascii="Arial Bold" w:hAnsi="Arial Bold" w:cs="Arial"/>
              <w:b/>
            </w:rPr>
            <w:t>Caretaker</w:t>
          </w:r>
          <w:r w:rsidR="0002691B">
            <w:rPr>
              <w:rFonts w:ascii="Arial Bold" w:hAnsi="Arial Bold" w:cs="Arial"/>
              <w:b/>
            </w:rPr>
            <w:t xml:space="preserve"> Period</w:t>
          </w:r>
          <w:r w:rsidR="00230098">
            <w:rPr>
              <w:rFonts w:ascii="Arial Bold" w:hAnsi="Arial Bold" w:cs="Arial"/>
              <w:b/>
            </w:rPr>
            <w:t xml:space="preserve"> Policy</w:t>
          </w:r>
        </w:p>
      </w:tc>
    </w:tr>
  </w:tbl>
  <w:p w14:paraId="46E7A56F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B38FE"/>
    <w:multiLevelType w:val="multilevel"/>
    <w:tmpl w:val="BBA89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C697879"/>
    <w:multiLevelType w:val="hybridMultilevel"/>
    <w:tmpl w:val="36B87BFE"/>
    <w:lvl w:ilvl="0" w:tplc="4EEAE3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B34E9"/>
    <w:multiLevelType w:val="multilevel"/>
    <w:tmpl w:val="0388C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BE60CD8"/>
    <w:multiLevelType w:val="multilevel"/>
    <w:tmpl w:val="927056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7DC2470E"/>
    <w:multiLevelType w:val="multilevel"/>
    <w:tmpl w:val="F126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6417496">
    <w:abstractNumId w:val="3"/>
  </w:num>
  <w:num w:numId="2" w16cid:durableId="914170140">
    <w:abstractNumId w:val="2"/>
  </w:num>
  <w:num w:numId="3" w16cid:durableId="885799334">
    <w:abstractNumId w:val="0"/>
  </w:num>
  <w:num w:numId="4" w16cid:durableId="807093915">
    <w:abstractNumId w:val="4"/>
  </w:num>
  <w:num w:numId="5" w16cid:durableId="176274998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2BB"/>
    <w:rsid w:val="0000299D"/>
    <w:rsid w:val="00005AD1"/>
    <w:rsid w:val="00011CE4"/>
    <w:rsid w:val="0001390E"/>
    <w:rsid w:val="00014FEE"/>
    <w:rsid w:val="000178D6"/>
    <w:rsid w:val="00017BC9"/>
    <w:rsid w:val="000231B6"/>
    <w:rsid w:val="0002374E"/>
    <w:rsid w:val="00023FB9"/>
    <w:rsid w:val="0002691B"/>
    <w:rsid w:val="000271CA"/>
    <w:rsid w:val="000311B0"/>
    <w:rsid w:val="000328F2"/>
    <w:rsid w:val="00041C7F"/>
    <w:rsid w:val="00043E26"/>
    <w:rsid w:val="00044234"/>
    <w:rsid w:val="000455F9"/>
    <w:rsid w:val="00050F8B"/>
    <w:rsid w:val="0005153D"/>
    <w:rsid w:val="0005250D"/>
    <w:rsid w:val="00052969"/>
    <w:rsid w:val="00052F97"/>
    <w:rsid w:val="0005413B"/>
    <w:rsid w:val="00055B3A"/>
    <w:rsid w:val="00056576"/>
    <w:rsid w:val="00056CD6"/>
    <w:rsid w:val="00060D03"/>
    <w:rsid w:val="0006156E"/>
    <w:rsid w:val="0006383C"/>
    <w:rsid w:val="00065BC7"/>
    <w:rsid w:val="00066747"/>
    <w:rsid w:val="000673D5"/>
    <w:rsid w:val="00071ACC"/>
    <w:rsid w:val="00075101"/>
    <w:rsid w:val="00075196"/>
    <w:rsid w:val="00075ACB"/>
    <w:rsid w:val="00076A6A"/>
    <w:rsid w:val="000776D2"/>
    <w:rsid w:val="00082CB3"/>
    <w:rsid w:val="00083D91"/>
    <w:rsid w:val="00085BA6"/>
    <w:rsid w:val="00087FC7"/>
    <w:rsid w:val="00090C69"/>
    <w:rsid w:val="00090EBF"/>
    <w:rsid w:val="00091D66"/>
    <w:rsid w:val="00092778"/>
    <w:rsid w:val="00093841"/>
    <w:rsid w:val="00094E6D"/>
    <w:rsid w:val="000A0634"/>
    <w:rsid w:val="000A3A2C"/>
    <w:rsid w:val="000A5CAC"/>
    <w:rsid w:val="000A797E"/>
    <w:rsid w:val="000B002D"/>
    <w:rsid w:val="000B2264"/>
    <w:rsid w:val="000B291F"/>
    <w:rsid w:val="000B3106"/>
    <w:rsid w:val="000B32E7"/>
    <w:rsid w:val="000B5111"/>
    <w:rsid w:val="000B5965"/>
    <w:rsid w:val="000B786E"/>
    <w:rsid w:val="000B7DD0"/>
    <w:rsid w:val="000C34CC"/>
    <w:rsid w:val="000C3771"/>
    <w:rsid w:val="000C3E83"/>
    <w:rsid w:val="000C6F2F"/>
    <w:rsid w:val="000C6FD2"/>
    <w:rsid w:val="000D0586"/>
    <w:rsid w:val="000D1299"/>
    <w:rsid w:val="000D13E9"/>
    <w:rsid w:val="000D3B8D"/>
    <w:rsid w:val="000D5D0F"/>
    <w:rsid w:val="000D5F78"/>
    <w:rsid w:val="000D7BF5"/>
    <w:rsid w:val="000E1BF6"/>
    <w:rsid w:val="000E2527"/>
    <w:rsid w:val="000E38F1"/>
    <w:rsid w:val="000E5672"/>
    <w:rsid w:val="000E59C0"/>
    <w:rsid w:val="000E5DDB"/>
    <w:rsid w:val="000E6A9A"/>
    <w:rsid w:val="000E7D54"/>
    <w:rsid w:val="000F013F"/>
    <w:rsid w:val="000F0CC5"/>
    <w:rsid w:val="000F0DF4"/>
    <w:rsid w:val="000F29F7"/>
    <w:rsid w:val="000F34E6"/>
    <w:rsid w:val="000F3C63"/>
    <w:rsid w:val="000F5278"/>
    <w:rsid w:val="000F5666"/>
    <w:rsid w:val="00100172"/>
    <w:rsid w:val="0010253D"/>
    <w:rsid w:val="00103203"/>
    <w:rsid w:val="00104F2A"/>
    <w:rsid w:val="00110A2B"/>
    <w:rsid w:val="00113776"/>
    <w:rsid w:val="0011434C"/>
    <w:rsid w:val="00115049"/>
    <w:rsid w:val="00115F16"/>
    <w:rsid w:val="00116170"/>
    <w:rsid w:val="00116A63"/>
    <w:rsid w:val="00117F2E"/>
    <w:rsid w:val="00121B3F"/>
    <w:rsid w:val="00122F79"/>
    <w:rsid w:val="00123731"/>
    <w:rsid w:val="00123AFB"/>
    <w:rsid w:val="00126621"/>
    <w:rsid w:val="001267B5"/>
    <w:rsid w:val="00130252"/>
    <w:rsid w:val="00133F68"/>
    <w:rsid w:val="0013514B"/>
    <w:rsid w:val="00140DD0"/>
    <w:rsid w:val="00140FC9"/>
    <w:rsid w:val="0014263F"/>
    <w:rsid w:val="00145BBE"/>
    <w:rsid w:val="00147731"/>
    <w:rsid w:val="00147956"/>
    <w:rsid w:val="001510C9"/>
    <w:rsid w:val="00151611"/>
    <w:rsid w:val="001533C2"/>
    <w:rsid w:val="0015723C"/>
    <w:rsid w:val="0016013C"/>
    <w:rsid w:val="00163434"/>
    <w:rsid w:val="0016654E"/>
    <w:rsid w:val="00166692"/>
    <w:rsid w:val="00167273"/>
    <w:rsid w:val="00167FA1"/>
    <w:rsid w:val="00170484"/>
    <w:rsid w:val="00170EF8"/>
    <w:rsid w:val="001729C2"/>
    <w:rsid w:val="001746BD"/>
    <w:rsid w:val="00176E99"/>
    <w:rsid w:val="00180A6E"/>
    <w:rsid w:val="00182234"/>
    <w:rsid w:val="00183E14"/>
    <w:rsid w:val="00184222"/>
    <w:rsid w:val="001857FE"/>
    <w:rsid w:val="00186387"/>
    <w:rsid w:val="0018783D"/>
    <w:rsid w:val="001930F4"/>
    <w:rsid w:val="00195107"/>
    <w:rsid w:val="0019575E"/>
    <w:rsid w:val="001A0070"/>
    <w:rsid w:val="001A0221"/>
    <w:rsid w:val="001A067B"/>
    <w:rsid w:val="001A39D8"/>
    <w:rsid w:val="001A4F00"/>
    <w:rsid w:val="001A50E9"/>
    <w:rsid w:val="001A61BB"/>
    <w:rsid w:val="001B1404"/>
    <w:rsid w:val="001B366F"/>
    <w:rsid w:val="001B36BB"/>
    <w:rsid w:val="001B3739"/>
    <w:rsid w:val="001B3E51"/>
    <w:rsid w:val="001C071C"/>
    <w:rsid w:val="001C0E71"/>
    <w:rsid w:val="001C34A2"/>
    <w:rsid w:val="001C3560"/>
    <w:rsid w:val="001C3AF5"/>
    <w:rsid w:val="001C4ABB"/>
    <w:rsid w:val="001D047C"/>
    <w:rsid w:val="001D08BD"/>
    <w:rsid w:val="001D0BAC"/>
    <w:rsid w:val="001D36B6"/>
    <w:rsid w:val="001D72D9"/>
    <w:rsid w:val="001E0AE9"/>
    <w:rsid w:val="001E3ACA"/>
    <w:rsid w:val="001E3CB4"/>
    <w:rsid w:val="001E4072"/>
    <w:rsid w:val="001E64BA"/>
    <w:rsid w:val="001E7D46"/>
    <w:rsid w:val="001F2365"/>
    <w:rsid w:val="001F379F"/>
    <w:rsid w:val="001F417F"/>
    <w:rsid w:val="001F6F59"/>
    <w:rsid w:val="001F7E93"/>
    <w:rsid w:val="002004A4"/>
    <w:rsid w:val="0020087E"/>
    <w:rsid w:val="00202222"/>
    <w:rsid w:val="0020753E"/>
    <w:rsid w:val="002077A1"/>
    <w:rsid w:val="00207DED"/>
    <w:rsid w:val="00225A04"/>
    <w:rsid w:val="00227C9C"/>
    <w:rsid w:val="00230098"/>
    <w:rsid w:val="00232030"/>
    <w:rsid w:val="00232A55"/>
    <w:rsid w:val="00236002"/>
    <w:rsid w:val="00236095"/>
    <w:rsid w:val="00236E3B"/>
    <w:rsid w:val="00236E4B"/>
    <w:rsid w:val="00247EE9"/>
    <w:rsid w:val="002511E6"/>
    <w:rsid w:val="0025176B"/>
    <w:rsid w:val="002560A7"/>
    <w:rsid w:val="00263249"/>
    <w:rsid w:val="00264738"/>
    <w:rsid w:val="0026482F"/>
    <w:rsid w:val="00264967"/>
    <w:rsid w:val="00265F19"/>
    <w:rsid w:val="0026753C"/>
    <w:rsid w:val="00267947"/>
    <w:rsid w:val="00267AB7"/>
    <w:rsid w:val="002706A5"/>
    <w:rsid w:val="0027217F"/>
    <w:rsid w:val="002721C1"/>
    <w:rsid w:val="00272C3F"/>
    <w:rsid w:val="00272F1C"/>
    <w:rsid w:val="00273A3A"/>
    <w:rsid w:val="0027420C"/>
    <w:rsid w:val="00275596"/>
    <w:rsid w:val="00275C38"/>
    <w:rsid w:val="00277DE2"/>
    <w:rsid w:val="002810D1"/>
    <w:rsid w:val="00281E85"/>
    <w:rsid w:val="0028240B"/>
    <w:rsid w:val="002824FA"/>
    <w:rsid w:val="00287DB3"/>
    <w:rsid w:val="0029436A"/>
    <w:rsid w:val="002A24E7"/>
    <w:rsid w:val="002A287B"/>
    <w:rsid w:val="002A3075"/>
    <w:rsid w:val="002A7B43"/>
    <w:rsid w:val="002B0A72"/>
    <w:rsid w:val="002B20A2"/>
    <w:rsid w:val="002B42C2"/>
    <w:rsid w:val="002B48C5"/>
    <w:rsid w:val="002C03AA"/>
    <w:rsid w:val="002C387F"/>
    <w:rsid w:val="002C44C6"/>
    <w:rsid w:val="002C51BC"/>
    <w:rsid w:val="002C51C6"/>
    <w:rsid w:val="002D34CB"/>
    <w:rsid w:val="002D40A2"/>
    <w:rsid w:val="002E0A79"/>
    <w:rsid w:val="002E6E97"/>
    <w:rsid w:val="002E6FEC"/>
    <w:rsid w:val="002F0A79"/>
    <w:rsid w:val="002F472C"/>
    <w:rsid w:val="002F4ADA"/>
    <w:rsid w:val="002F511F"/>
    <w:rsid w:val="002F586B"/>
    <w:rsid w:val="002F65BA"/>
    <w:rsid w:val="00301B4D"/>
    <w:rsid w:val="00303AEE"/>
    <w:rsid w:val="00305080"/>
    <w:rsid w:val="0030666F"/>
    <w:rsid w:val="00307F54"/>
    <w:rsid w:val="00311BDF"/>
    <w:rsid w:val="00314CF1"/>
    <w:rsid w:val="003163B7"/>
    <w:rsid w:val="003175BC"/>
    <w:rsid w:val="003207CC"/>
    <w:rsid w:val="0032191D"/>
    <w:rsid w:val="003226D2"/>
    <w:rsid w:val="00322853"/>
    <w:rsid w:val="00324C1C"/>
    <w:rsid w:val="00324E74"/>
    <w:rsid w:val="00326A3C"/>
    <w:rsid w:val="00327C1F"/>
    <w:rsid w:val="003365AC"/>
    <w:rsid w:val="00337AA6"/>
    <w:rsid w:val="00340070"/>
    <w:rsid w:val="00343EE6"/>
    <w:rsid w:val="00346265"/>
    <w:rsid w:val="003463CF"/>
    <w:rsid w:val="00346FF8"/>
    <w:rsid w:val="00347EFF"/>
    <w:rsid w:val="003570A2"/>
    <w:rsid w:val="00357873"/>
    <w:rsid w:val="00357A66"/>
    <w:rsid w:val="00361787"/>
    <w:rsid w:val="00363D15"/>
    <w:rsid w:val="00367132"/>
    <w:rsid w:val="003677B1"/>
    <w:rsid w:val="003701FD"/>
    <w:rsid w:val="00370298"/>
    <w:rsid w:val="00370A7E"/>
    <w:rsid w:val="00371200"/>
    <w:rsid w:val="003734DA"/>
    <w:rsid w:val="00374979"/>
    <w:rsid w:val="00376121"/>
    <w:rsid w:val="0037721C"/>
    <w:rsid w:val="003779F1"/>
    <w:rsid w:val="00377D08"/>
    <w:rsid w:val="0038186E"/>
    <w:rsid w:val="003834D6"/>
    <w:rsid w:val="00383752"/>
    <w:rsid w:val="00384A9A"/>
    <w:rsid w:val="00390234"/>
    <w:rsid w:val="0039128B"/>
    <w:rsid w:val="00392216"/>
    <w:rsid w:val="00393627"/>
    <w:rsid w:val="003939FD"/>
    <w:rsid w:val="00394C98"/>
    <w:rsid w:val="003970C1"/>
    <w:rsid w:val="003A0E40"/>
    <w:rsid w:val="003A51B4"/>
    <w:rsid w:val="003A5A68"/>
    <w:rsid w:val="003A6FB9"/>
    <w:rsid w:val="003B00FB"/>
    <w:rsid w:val="003B03A0"/>
    <w:rsid w:val="003B1722"/>
    <w:rsid w:val="003B19C1"/>
    <w:rsid w:val="003B222D"/>
    <w:rsid w:val="003B33D7"/>
    <w:rsid w:val="003B3B58"/>
    <w:rsid w:val="003B4E9D"/>
    <w:rsid w:val="003B7CB2"/>
    <w:rsid w:val="003C04E9"/>
    <w:rsid w:val="003C2BD1"/>
    <w:rsid w:val="003C2D08"/>
    <w:rsid w:val="003C418F"/>
    <w:rsid w:val="003C6FA0"/>
    <w:rsid w:val="003D202F"/>
    <w:rsid w:val="003D33A1"/>
    <w:rsid w:val="003D42F7"/>
    <w:rsid w:val="003D45D8"/>
    <w:rsid w:val="003D4DA6"/>
    <w:rsid w:val="003D66DA"/>
    <w:rsid w:val="003D698D"/>
    <w:rsid w:val="003D7F20"/>
    <w:rsid w:val="003E305C"/>
    <w:rsid w:val="003E462C"/>
    <w:rsid w:val="003E57E7"/>
    <w:rsid w:val="003E60BC"/>
    <w:rsid w:val="003F34A1"/>
    <w:rsid w:val="003F792E"/>
    <w:rsid w:val="003F7ABB"/>
    <w:rsid w:val="00401CD8"/>
    <w:rsid w:val="00402A0C"/>
    <w:rsid w:val="004043CE"/>
    <w:rsid w:val="00406C52"/>
    <w:rsid w:val="00413583"/>
    <w:rsid w:val="004161B1"/>
    <w:rsid w:val="00421337"/>
    <w:rsid w:val="0042392D"/>
    <w:rsid w:val="00425ED1"/>
    <w:rsid w:val="00425EFB"/>
    <w:rsid w:val="00427628"/>
    <w:rsid w:val="00430A6F"/>
    <w:rsid w:val="00430BCE"/>
    <w:rsid w:val="00430E49"/>
    <w:rsid w:val="00431082"/>
    <w:rsid w:val="004316AD"/>
    <w:rsid w:val="00431825"/>
    <w:rsid w:val="0043289B"/>
    <w:rsid w:val="00433329"/>
    <w:rsid w:val="00433E7D"/>
    <w:rsid w:val="00435D62"/>
    <w:rsid w:val="004375AF"/>
    <w:rsid w:val="004377C3"/>
    <w:rsid w:val="00437B4E"/>
    <w:rsid w:val="004402BD"/>
    <w:rsid w:val="00440902"/>
    <w:rsid w:val="00440BA9"/>
    <w:rsid w:val="00442E10"/>
    <w:rsid w:val="00445781"/>
    <w:rsid w:val="00447F96"/>
    <w:rsid w:val="00450072"/>
    <w:rsid w:val="00454C27"/>
    <w:rsid w:val="0045580F"/>
    <w:rsid w:val="004558F6"/>
    <w:rsid w:val="004601E7"/>
    <w:rsid w:val="004603CC"/>
    <w:rsid w:val="00460F2D"/>
    <w:rsid w:val="00462EAA"/>
    <w:rsid w:val="00462F80"/>
    <w:rsid w:val="00464623"/>
    <w:rsid w:val="0046669A"/>
    <w:rsid w:val="00466F86"/>
    <w:rsid w:val="00467E85"/>
    <w:rsid w:val="00470A97"/>
    <w:rsid w:val="00470BC7"/>
    <w:rsid w:val="00473FDA"/>
    <w:rsid w:val="0047440F"/>
    <w:rsid w:val="00475174"/>
    <w:rsid w:val="00481AB8"/>
    <w:rsid w:val="004826C8"/>
    <w:rsid w:val="00482B85"/>
    <w:rsid w:val="004832E2"/>
    <w:rsid w:val="0048459D"/>
    <w:rsid w:val="0048640D"/>
    <w:rsid w:val="00487F77"/>
    <w:rsid w:val="004A2680"/>
    <w:rsid w:val="004A29F4"/>
    <w:rsid w:val="004A30B6"/>
    <w:rsid w:val="004A46E4"/>
    <w:rsid w:val="004A4CC4"/>
    <w:rsid w:val="004A6334"/>
    <w:rsid w:val="004A6BB1"/>
    <w:rsid w:val="004A7DE3"/>
    <w:rsid w:val="004B1C13"/>
    <w:rsid w:val="004B2270"/>
    <w:rsid w:val="004B22CA"/>
    <w:rsid w:val="004B33DF"/>
    <w:rsid w:val="004B4A87"/>
    <w:rsid w:val="004B4E85"/>
    <w:rsid w:val="004C3446"/>
    <w:rsid w:val="004C5929"/>
    <w:rsid w:val="004C6466"/>
    <w:rsid w:val="004C7009"/>
    <w:rsid w:val="004D5FB7"/>
    <w:rsid w:val="004D6CCB"/>
    <w:rsid w:val="004D76A0"/>
    <w:rsid w:val="004D7DC6"/>
    <w:rsid w:val="004E0BF9"/>
    <w:rsid w:val="004E554F"/>
    <w:rsid w:val="004E5B63"/>
    <w:rsid w:val="004F0416"/>
    <w:rsid w:val="004F35D7"/>
    <w:rsid w:val="004F5C70"/>
    <w:rsid w:val="004F7395"/>
    <w:rsid w:val="00500D65"/>
    <w:rsid w:val="00501A7B"/>
    <w:rsid w:val="005029E0"/>
    <w:rsid w:val="0050448D"/>
    <w:rsid w:val="005110B4"/>
    <w:rsid w:val="00512B6E"/>
    <w:rsid w:val="0051575B"/>
    <w:rsid w:val="005211F6"/>
    <w:rsid w:val="00521E28"/>
    <w:rsid w:val="0052395E"/>
    <w:rsid w:val="005247CF"/>
    <w:rsid w:val="005247D3"/>
    <w:rsid w:val="00526C27"/>
    <w:rsid w:val="00532399"/>
    <w:rsid w:val="005339ED"/>
    <w:rsid w:val="00535C52"/>
    <w:rsid w:val="00537FBE"/>
    <w:rsid w:val="005403A2"/>
    <w:rsid w:val="00540D90"/>
    <w:rsid w:val="00542300"/>
    <w:rsid w:val="00543075"/>
    <w:rsid w:val="00544179"/>
    <w:rsid w:val="00547404"/>
    <w:rsid w:val="00547999"/>
    <w:rsid w:val="00547F41"/>
    <w:rsid w:val="00553CE7"/>
    <w:rsid w:val="0055697C"/>
    <w:rsid w:val="005570CF"/>
    <w:rsid w:val="00561623"/>
    <w:rsid w:val="00563963"/>
    <w:rsid w:val="00564794"/>
    <w:rsid w:val="00565A92"/>
    <w:rsid w:val="005673FC"/>
    <w:rsid w:val="0056768C"/>
    <w:rsid w:val="00572963"/>
    <w:rsid w:val="00573354"/>
    <w:rsid w:val="00575E47"/>
    <w:rsid w:val="0058014B"/>
    <w:rsid w:val="0058202F"/>
    <w:rsid w:val="00583D27"/>
    <w:rsid w:val="0058430D"/>
    <w:rsid w:val="005848AB"/>
    <w:rsid w:val="00584DA2"/>
    <w:rsid w:val="00584FDF"/>
    <w:rsid w:val="005862F3"/>
    <w:rsid w:val="0058647E"/>
    <w:rsid w:val="00587AC3"/>
    <w:rsid w:val="00592B54"/>
    <w:rsid w:val="00593A2F"/>
    <w:rsid w:val="00596BA1"/>
    <w:rsid w:val="005A0F9E"/>
    <w:rsid w:val="005A14C9"/>
    <w:rsid w:val="005A1F6E"/>
    <w:rsid w:val="005A473C"/>
    <w:rsid w:val="005A5DA6"/>
    <w:rsid w:val="005A6067"/>
    <w:rsid w:val="005A64BB"/>
    <w:rsid w:val="005A7267"/>
    <w:rsid w:val="005B156C"/>
    <w:rsid w:val="005B330F"/>
    <w:rsid w:val="005B4349"/>
    <w:rsid w:val="005B6F9D"/>
    <w:rsid w:val="005C1008"/>
    <w:rsid w:val="005C3292"/>
    <w:rsid w:val="005C391C"/>
    <w:rsid w:val="005D01B2"/>
    <w:rsid w:val="005D2932"/>
    <w:rsid w:val="005D5E98"/>
    <w:rsid w:val="005D6480"/>
    <w:rsid w:val="005E4CCF"/>
    <w:rsid w:val="005E6063"/>
    <w:rsid w:val="005E7982"/>
    <w:rsid w:val="005F01F9"/>
    <w:rsid w:val="005F1D83"/>
    <w:rsid w:val="0060049C"/>
    <w:rsid w:val="00601D7E"/>
    <w:rsid w:val="00603034"/>
    <w:rsid w:val="0060380C"/>
    <w:rsid w:val="00605172"/>
    <w:rsid w:val="00606E6A"/>
    <w:rsid w:val="006078A5"/>
    <w:rsid w:val="006105FE"/>
    <w:rsid w:val="0061091B"/>
    <w:rsid w:val="0061256D"/>
    <w:rsid w:val="00613067"/>
    <w:rsid w:val="006134CC"/>
    <w:rsid w:val="00614DEB"/>
    <w:rsid w:val="00620D57"/>
    <w:rsid w:val="00621F4C"/>
    <w:rsid w:val="006222BD"/>
    <w:rsid w:val="00622B74"/>
    <w:rsid w:val="00623C8C"/>
    <w:rsid w:val="00623EB1"/>
    <w:rsid w:val="00634259"/>
    <w:rsid w:val="00634950"/>
    <w:rsid w:val="00635881"/>
    <w:rsid w:val="0064213C"/>
    <w:rsid w:val="0064244F"/>
    <w:rsid w:val="00644710"/>
    <w:rsid w:val="00646F4B"/>
    <w:rsid w:val="00650938"/>
    <w:rsid w:val="006516FB"/>
    <w:rsid w:val="00651F5C"/>
    <w:rsid w:val="00651FA9"/>
    <w:rsid w:val="00652E76"/>
    <w:rsid w:val="00653F1D"/>
    <w:rsid w:val="00654FA1"/>
    <w:rsid w:val="0065518C"/>
    <w:rsid w:val="00655C3F"/>
    <w:rsid w:val="00655CA0"/>
    <w:rsid w:val="00656C9D"/>
    <w:rsid w:val="006609F5"/>
    <w:rsid w:val="00663A67"/>
    <w:rsid w:val="00665F2C"/>
    <w:rsid w:val="00666FCB"/>
    <w:rsid w:val="00670DBC"/>
    <w:rsid w:val="00671A66"/>
    <w:rsid w:val="00672E59"/>
    <w:rsid w:val="00676101"/>
    <w:rsid w:val="00680108"/>
    <w:rsid w:val="00681D7D"/>
    <w:rsid w:val="00682A38"/>
    <w:rsid w:val="00682CCF"/>
    <w:rsid w:val="00682F33"/>
    <w:rsid w:val="006856E8"/>
    <w:rsid w:val="006865E7"/>
    <w:rsid w:val="006873CF"/>
    <w:rsid w:val="00687F11"/>
    <w:rsid w:val="00691153"/>
    <w:rsid w:val="006947A6"/>
    <w:rsid w:val="00695397"/>
    <w:rsid w:val="0069563F"/>
    <w:rsid w:val="00696DF9"/>
    <w:rsid w:val="00697939"/>
    <w:rsid w:val="006A5112"/>
    <w:rsid w:val="006A651B"/>
    <w:rsid w:val="006A6C9F"/>
    <w:rsid w:val="006A767D"/>
    <w:rsid w:val="006B0D7F"/>
    <w:rsid w:val="006B2AA2"/>
    <w:rsid w:val="006B363E"/>
    <w:rsid w:val="006B3EA5"/>
    <w:rsid w:val="006B51E4"/>
    <w:rsid w:val="006B55B9"/>
    <w:rsid w:val="006B6503"/>
    <w:rsid w:val="006B652E"/>
    <w:rsid w:val="006B6F66"/>
    <w:rsid w:val="006C06AC"/>
    <w:rsid w:val="006C167C"/>
    <w:rsid w:val="006C30EE"/>
    <w:rsid w:val="006C38A1"/>
    <w:rsid w:val="006D0B94"/>
    <w:rsid w:val="006D0FDC"/>
    <w:rsid w:val="006D14CC"/>
    <w:rsid w:val="006D2ED4"/>
    <w:rsid w:val="006D376B"/>
    <w:rsid w:val="006D46D3"/>
    <w:rsid w:val="006D49ED"/>
    <w:rsid w:val="006D5757"/>
    <w:rsid w:val="006D6E67"/>
    <w:rsid w:val="006D75B4"/>
    <w:rsid w:val="006D7C48"/>
    <w:rsid w:val="006F121D"/>
    <w:rsid w:val="006F121E"/>
    <w:rsid w:val="006F1B22"/>
    <w:rsid w:val="006F2288"/>
    <w:rsid w:val="006F78C4"/>
    <w:rsid w:val="007043B8"/>
    <w:rsid w:val="007074A4"/>
    <w:rsid w:val="007078BB"/>
    <w:rsid w:val="00711426"/>
    <w:rsid w:val="0071175A"/>
    <w:rsid w:val="00712CED"/>
    <w:rsid w:val="007153B5"/>
    <w:rsid w:val="0071634F"/>
    <w:rsid w:val="007166EF"/>
    <w:rsid w:val="00716ADF"/>
    <w:rsid w:val="007177F6"/>
    <w:rsid w:val="00717AEC"/>
    <w:rsid w:val="00717FB2"/>
    <w:rsid w:val="0072071E"/>
    <w:rsid w:val="00721265"/>
    <w:rsid w:val="00722A90"/>
    <w:rsid w:val="00723F61"/>
    <w:rsid w:val="007251C3"/>
    <w:rsid w:val="00726E51"/>
    <w:rsid w:val="00731AD8"/>
    <w:rsid w:val="00732BD5"/>
    <w:rsid w:val="00733022"/>
    <w:rsid w:val="00734D03"/>
    <w:rsid w:val="007365DC"/>
    <w:rsid w:val="00736E41"/>
    <w:rsid w:val="00737F36"/>
    <w:rsid w:val="00742E48"/>
    <w:rsid w:val="00746471"/>
    <w:rsid w:val="007477A4"/>
    <w:rsid w:val="007502F5"/>
    <w:rsid w:val="00750725"/>
    <w:rsid w:val="00751B00"/>
    <w:rsid w:val="00754B55"/>
    <w:rsid w:val="00755DED"/>
    <w:rsid w:val="0075607F"/>
    <w:rsid w:val="00761071"/>
    <w:rsid w:val="007621D0"/>
    <w:rsid w:val="007637E4"/>
    <w:rsid w:val="00767D33"/>
    <w:rsid w:val="00771621"/>
    <w:rsid w:val="00772BAA"/>
    <w:rsid w:val="00773928"/>
    <w:rsid w:val="00777556"/>
    <w:rsid w:val="00777803"/>
    <w:rsid w:val="007859B4"/>
    <w:rsid w:val="00785A21"/>
    <w:rsid w:val="00785D48"/>
    <w:rsid w:val="007907CB"/>
    <w:rsid w:val="00790F31"/>
    <w:rsid w:val="00793B6F"/>
    <w:rsid w:val="00794683"/>
    <w:rsid w:val="00795CCF"/>
    <w:rsid w:val="00795F41"/>
    <w:rsid w:val="007A0490"/>
    <w:rsid w:val="007A446A"/>
    <w:rsid w:val="007A4592"/>
    <w:rsid w:val="007A6656"/>
    <w:rsid w:val="007B053D"/>
    <w:rsid w:val="007B2051"/>
    <w:rsid w:val="007B4CAF"/>
    <w:rsid w:val="007B519B"/>
    <w:rsid w:val="007B6760"/>
    <w:rsid w:val="007B6819"/>
    <w:rsid w:val="007B78A9"/>
    <w:rsid w:val="007C1AA0"/>
    <w:rsid w:val="007C2854"/>
    <w:rsid w:val="007C33EA"/>
    <w:rsid w:val="007C3648"/>
    <w:rsid w:val="007C3826"/>
    <w:rsid w:val="007C3AF2"/>
    <w:rsid w:val="007C6378"/>
    <w:rsid w:val="007C7D58"/>
    <w:rsid w:val="007C7EE4"/>
    <w:rsid w:val="007D43A6"/>
    <w:rsid w:val="007D7150"/>
    <w:rsid w:val="007D73F8"/>
    <w:rsid w:val="007E24F5"/>
    <w:rsid w:val="007E332D"/>
    <w:rsid w:val="007E3AEC"/>
    <w:rsid w:val="007E5C21"/>
    <w:rsid w:val="007E600B"/>
    <w:rsid w:val="007E6622"/>
    <w:rsid w:val="007E6C81"/>
    <w:rsid w:val="007E7468"/>
    <w:rsid w:val="007E760F"/>
    <w:rsid w:val="007E7A3F"/>
    <w:rsid w:val="007F43AC"/>
    <w:rsid w:val="007F66CC"/>
    <w:rsid w:val="007F70E8"/>
    <w:rsid w:val="00800757"/>
    <w:rsid w:val="0080079B"/>
    <w:rsid w:val="00801368"/>
    <w:rsid w:val="00803D54"/>
    <w:rsid w:val="00803FAD"/>
    <w:rsid w:val="00804791"/>
    <w:rsid w:val="00805D3D"/>
    <w:rsid w:val="008119A4"/>
    <w:rsid w:val="008122C8"/>
    <w:rsid w:val="0081706E"/>
    <w:rsid w:val="0081754E"/>
    <w:rsid w:val="008201E8"/>
    <w:rsid w:val="008239A6"/>
    <w:rsid w:val="00824ADC"/>
    <w:rsid w:val="008255AC"/>
    <w:rsid w:val="00825FF3"/>
    <w:rsid w:val="008263E3"/>
    <w:rsid w:val="00831AC7"/>
    <w:rsid w:val="00831C17"/>
    <w:rsid w:val="00831DE6"/>
    <w:rsid w:val="008337F8"/>
    <w:rsid w:val="00835AAD"/>
    <w:rsid w:val="0084011D"/>
    <w:rsid w:val="0084361F"/>
    <w:rsid w:val="00843814"/>
    <w:rsid w:val="008442AD"/>
    <w:rsid w:val="00844714"/>
    <w:rsid w:val="00844961"/>
    <w:rsid w:val="00844EDC"/>
    <w:rsid w:val="00846234"/>
    <w:rsid w:val="00847C69"/>
    <w:rsid w:val="00850D34"/>
    <w:rsid w:val="00851349"/>
    <w:rsid w:val="0086366F"/>
    <w:rsid w:val="008672FC"/>
    <w:rsid w:val="00867634"/>
    <w:rsid w:val="0087444D"/>
    <w:rsid w:val="00875C5D"/>
    <w:rsid w:val="008816A0"/>
    <w:rsid w:val="0088176C"/>
    <w:rsid w:val="00882D2C"/>
    <w:rsid w:val="008839B1"/>
    <w:rsid w:val="00885060"/>
    <w:rsid w:val="0088601F"/>
    <w:rsid w:val="00886ED7"/>
    <w:rsid w:val="0089223F"/>
    <w:rsid w:val="00892388"/>
    <w:rsid w:val="008923FD"/>
    <w:rsid w:val="008926B0"/>
    <w:rsid w:val="0089314E"/>
    <w:rsid w:val="00895452"/>
    <w:rsid w:val="00896B8A"/>
    <w:rsid w:val="008A0CC5"/>
    <w:rsid w:val="008A15BA"/>
    <w:rsid w:val="008A3764"/>
    <w:rsid w:val="008A473E"/>
    <w:rsid w:val="008A56DD"/>
    <w:rsid w:val="008A7361"/>
    <w:rsid w:val="008A7D58"/>
    <w:rsid w:val="008A7D8C"/>
    <w:rsid w:val="008B006E"/>
    <w:rsid w:val="008B2C39"/>
    <w:rsid w:val="008B2E5E"/>
    <w:rsid w:val="008B4191"/>
    <w:rsid w:val="008B797A"/>
    <w:rsid w:val="008C1F6B"/>
    <w:rsid w:val="008C3FF1"/>
    <w:rsid w:val="008C4088"/>
    <w:rsid w:val="008C4977"/>
    <w:rsid w:val="008C5628"/>
    <w:rsid w:val="008C5AE9"/>
    <w:rsid w:val="008C75E9"/>
    <w:rsid w:val="008D1C90"/>
    <w:rsid w:val="008D20BA"/>
    <w:rsid w:val="008D243A"/>
    <w:rsid w:val="008D4A4E"/>
    <w:rsid w:val="008D5612"/>
    <w:rsid w:val="008D6D1F"/>
    <w:rsid w:val="008D748A"/>
    <w:rsid w:val="008D78CC"/>
    <w:rsid w:val="008E049D"/>
    <w:rsid w:val="008E18F7"/>
    <w:rsid w:val="008E1DD5"/>
    <w:rsid w:val="008E2088"/>
    <w:rsid w:val="008E591E"/>
    <w:rsid w:val="008E7228"/>
    <w:rsid w:val="008E742C"/>
    <w:rsid w:val="008E7DAC"/>
    <w:rsid w:val="008F13E3"/>
    <w:rsid w:val="008F2920"/>
    <w:rsid w:val="008F365A"/>
    <w:rsid w:val="008F4D09"/>
    <w:rsid w:val="008F61BD"/>
    <w:rsid w:val="008F726C"/>
    <w:rsid w:val="009001CF"/>
    <w:rsid w:val="00902A4E"/>
    <w:rsid w:val="00903E7F"/>
    <w:rsid w:val="0090529A"/>
    <w:rsid w:val="00905A5B"/>
    <w:rsid w:val="009066D0"/>
    <w:rsid w:val="00910CB5"/>
    <w:rsid w:val="00911AA3"/>
    <w:rsid w:val="00912001"/>
    <w:rsid w:val="009123B9"/>
    <w:rsid w:val="00912DE1"/>
    <w:rsid w:val="00916ABE"/>
    <w:rsid w:val="00917889"/>
    <w:rsid w:val="00927BB6"/>
    <w:rsid w:val="009308E2"/>
    <w:rsid w:val="0093222B"/>
    <w:rsid w:val="00932B67"/>
    <w:rsid w:val="00934339"/>
    <w:rsid w:val="00934AD4"/>
    <w:rsid w:val="00936629"/>
    <w:rsid w:val="00943C72"/>
    <w:rsid w:val="00950DCC"/>
    <w:rsid w:val="00962C51"/>
    <w:rsid w:val="00962EDF"/>
    <w:rsid w:val="00965291"/>
    <w:rsid w:val="00966B79"/>
    <w:rsid w:val="009671B2"/>
    <w:rsid w:val="00972D0D"/>
    <w:rsid w:val="00974D13"/>
    <w:rsid w:val="00975604"/>
    <w:rsid w:val="00976124"/>
    <w:rsid w:val="00977626"/>
    <w:rsid w:val="009802ED"/>
    <w:rsid w:val="00981F38"/>
    <w:rsid w:val="009842BF"/>
    <w:rsid w:val="009853C1"/>
    <w:rsid w:val="00990ADB"/>
    <w:rsid w:val="00991161"/>
    <w:rsid w:val="009929C1"/>
    <w:rsid w:val="00994CA6"/>
    <w:rsid w:val="00995BEB"/>
    <w:rsid w:val="00996B8B"/>
    <w:rsid w:val="00997A76"/>
    <w:rsid w:val="009A01A8"/>
    <w:rsid w:val="009A0A01"/>
    <w:rsid w:val="009A0FB1"/>
    <w:rsid w:val="009A563F"/>
    <w:rsid w:val="009A670B"/>
    <w:rsid w:val="009B2661"/>
    <w:rsid w:val="009B3443"/>
    <w:rsid w:val="009B3A85"/>
    <w:rsid w:val="009B3F72"/>
    <w:rsid w:val="009B5837"/>
    <w:rsid w:val="009B5AED"/>
    <w:rsid w:val="009B6041"/>
    <w:rsid w:val="009B624E"/>
    <w:rsid w:val="009B72C8"/>
    <w:rsid w:val="009C1258"/>
    <w:rsid w:val="009C4EE9"/>
    <w:rsid w:val="009C7477"/>
    <w:rsid w:val="009D2A74"/>
    <w:rsid w:val="009D32F7"/>
    <w:rsid w:val="009D38FF"/>
    <w:rsid w:val="009D5C98"/>
    <w:rsid w:val="009D6000"/>
    <w:rsid w:val="009E0458"/>
    <w:rsid w:val="009E0DF5"/>
    <w:rsid w:val="009E25EF"/>
    <w:rsid w:val="009E4B91"/>
    <w:rsid w:val="009E5977"/>
    <w:rsid w:val="009F58ED"/>
    <w:rsid w:val="009F5C82"/>
    <w:rsid w:val="009F66FD"/>
    <w:rsid w:val="009F7EFF"/>
    <w:rsid w:val="00A00E3F"/>
    <w:rsid w:val="00A016E1"/>
    <w:rsid w:val="00A03B10"/>
    <w:rsid w:val="00A04293"/>
    <w:rsid w:val="00A05EB9"/>
    <w:rsid w:val="00A11783"/>
    <w:rsid w:val="00A132C6"/>
    <w:rsid w:val="00A13A64"/>
    <w:rsid w:val="00A21CE7"/>
    <w:rsid w:val="00A22111"/>
    <w:rsid w:val="00A2289E"/>
    <w:rsid w:val="00A251CD"/>
    <w:rsid w:val="00A25B4D"/>
    <w:rsid w:val="00A326EE"/>
    <w:rsid w:val="00A34E8C"/>
    <w:rsid w:val="00A36766"/>
    <w:rsid w:val="00A375C7"/>
    <w:rsid w:val="00A4031A"/>
    <w:rsid w:val="00A40721"/>
    <w:rsid w:val="00A4098F"/>
    <w:rsid w:val="00A4116E"/>
    <w:rsid w:val="00A425D8"/>
    <w:rsid w:val="00A4400E"/>
    <w:rsid w:val="00A44E27"/>
    <w:rsid w:val="00A46F88"/>
    <w:rsid w:val="00A50D00"/>
    <w:rsid w:val="00A52500"/>
    <w:rsid w:val="00A54AC2"/>
    <w:rsid w:val="00A566DB"/>
    <w:rsid w:val="00A6106E"/>
    <w:rsid w:val="00A704FF"/>
    <w:rsid w:val="00A70F9C"/>
    <w:rsid w:val="00A724D8"/>
    <w:rsid w:val="00A729C9"/>
    <w:rsid w:val="00A77E8A"/>
    <w:rsid w:val="00A830A5"/>
    <w:rsid w:val="00A8401D"/>
    <w:rsid w:val="00A84CD3"/>
    <w:rsid w:val="00A869DF"/>
    <w:rsid w:val="00A9008C"/>
    <w:rsid w:val="00A9049A"/>
    <w:rsid w:val="00A94C0D"/>
    <w:rsid w:val="00A960F1"/>
    <w:rsid w:val="00A970A3"/>
    <w:rsid w:val="00AA164D"/>
    <w:rsid w:val="00AA3140"/>
    <w:rsid w:val="00AA3E86"/>
    <w:rsid w:val="00AA5429"/>
    <w:rsid w:val="00AB18C5"/>
    <w:rsid w:val="00AB1A42"/>
    <w:rsid w:val="00AB251C"/>
    <w:rsid w:val="00AB3EBC"/>
    <w:rsid w:val="00AB5559"/>
    <w:rsid w:val="00AC04AD"/>
    <w:rsid w:val="00AC09BD"/>
    <w:rsid w:val="00AC6AE1"/>
    <w:rsid w:val="00AD2332"/>
    <w:rsid w:val="00AD2584"/>
    <w:rsid w:val="00AD2E46"/>
    <w:rsid w:val="00AD2E8B"/>
    <w:rsid w:val="00AE2B7A"/>
    <w:rsid w:val="00AE6B12"/>
    <w:rsid w:val="00AE7ABA"/>
    <w:rsid w:val="00AF3559"/>
    <w:rsid w:val="00AF383F"/>
    <w:rsid w:val="00AF66BF"/>
    <w:rsid w:val="00B01DB7"/>
    <w:rsid w:val="00B02BB0"/>
    <w:rsid w:val="00B04F2E"/>
    <w:rsid w:val="00B06C0E"/>
    <w:rsid w:val="00B12E2C"/>
    <w:rsid w:val="00B13153"/>
    <w:rsid w:val="00B1356A"/>
    <w:rsid w:val="00B14CD3"/>
    <w:rsid w:val="00B16C8C"/>
    <w:rsid w:val="00B17D86"/>
    <w:rsid w:val="00B21BD5"/>
    <w:rsid w:val="00B230C0"/>
    <w:rsid w:val="00B3044A"/>
    <w:rsid w:val="00B33736"/>
    <w:rsid w:val="00B33CC2"/>
    <w:rsid w:val="00B34BA7"/>
    <w:rsid w:val="00B35153"/>
    <w:rsid w:val="00B41629"/>
    <w:rsid w:val="00B423AF"/>
    <w:rsid w:val="00B432B4"/>
    <w:rsid w:val="00B46674"/>
    <w:rsid w:val="00B472C6"/>
    <w:rsid w:val="00B478F7"/>
    <w:rsid w:val="00B51279"/>
    <w:rsid w:val="00B56628"/>
    <w:rsid w:val="00B57020"/>
    <w:rsid w:val="00B60317"/>
    <w:rsid w:val="00B60901"/>
    <w:rsid w:val="00B62A03"/>
    <w:rsid w:val="00B64DAE"/>
    <w:rsid w:val="00B6567C"/>
    <w:rsid w:val="00B66D13"/>
    <w:rsid w:val="00B711B6"/>
    <w:rsid w:val="00B715DC"/>
    <w:rsid w:val="00B73A3D"/>
    <w:rsid w:val="00B808A6"/>
    <w:rsid w:val="00B816A7"/>
    <w:rsid w:val="00B830AA"/>
    <w:rsid w:val="00B85BAF"/>
    <w:rsid w:val="00B9080D"/>
    <w:rsid w:val="00B939D1"/>
    <w:rsid w:val="00B962FF"/>
    <w:rsid w:val="00BA0254"/>
    <w:rsid w:val="00BA093F"/>
    <w:rsid w:val="00BA0F37"/>
    <w:rsid w:val="00BA2C7C"/>
    <w:rsid w:val="00BA333D"/>
    <w:rsid w:val="00BA67BD"/>
    <w:rsid w:val="00BB1537"/>
    <w:rsid w:val="00BB1859"/>
    <w:rsid w:val="00BB1C69"/>
    <w:rsid w:val="00BB2FD9"/>
    <w:rsid w:val="00BB4EE1"/>
    <w:rsid w:val="00BB6B67"/>
    <w:rsid w:val="00BC1113"/>
    <w:rsid w:val="00BC1DB7"/>
    <w:rsid w:val="00BC28FE"/>
    <w:rsid w:val="00BC3789"/>
    <w:rsid w:val="00BC4FC9"/>
    <w:rsid w:val="00BC5F82"/>
    <w:rsid w:val="00BC7669"/>
    <w:rsid w:val="00BD0158"/>
    <w:rsid w:val="00BD109B"/>
    <w:rsid w:val="00BD245B"/>
    <w:rsid w:val="00BD297C"/>
    <w:rsid w:val="00BF0102"/>
    <w:rsid w:val="00BF0B4C"/>
    <w:rsid w:val="00BF141F"/>
    <w:rsid w:val="00BF428F"/>
    <w:rsid w:val="00C00CD9"/>
    <w:rsid w:val="00C0111C"/>
    <w:rsid w:val="00C015FA"/>
    <w:rsid w:val="00C01C1A"/>
    <w:rsid w:val="00C01E92"/>
    <w:rsid w:val="00C02A6D"/>
    <w:rsid w:val="00C034F2"/>
    <w:rsid w:val="00C07F96"/>
    <w:rsid w:val="00C115F4"/>
    <w:rsid w:val="00C11646"/>
    <w:rsid w:val="00C12E05"/>
    <w:rsid w:val="00C14CEA"/>
    <w:rsid w:val="00C15F1F"/>
    <w:rsid w:val="00C16027"/>
    <w:rsid w:val="00C20D19"/>
    <w:rsid w:val="00C2158E"/>
    <w:rsid w:val="00C21C64"/>
    <w:rsid w:val="00C2394E"/>
    <w:rsid w:val="00C23B92"/>
    <w:rsid w:val="00C272A2"/>
    <w:rsid w:val="00C311A3"/>
    <w:rsid w:val="00C31CF8"/>
    <w:rsid w:val="00C3518C"/>
    <w:rsid w:val="00C3543B"/>
    <w:rsid w:val="00C37290"/>
    <w:rsid w:val="00C4194E"/>
    <w:rsid w:val="00C42EF9"/>
    <w:rsid w:val="00C45D80"/>
    <w:rsid w:val="00C46E40"/>
    <w:rsid w:val="00C51328"/>
    <w:rsid w:val="00C52A4C"/>
    <w:rsid w:val="00C5305B"/>
    <w:rsid w:val="00C53614"/>
    <w:rsid w:val="00C5487D"/>
    <w:rsid w:val="00C56434"/>
    <w:rsid w:val="00C571F9"/>
    <w:rsid w:val="00C57FA1"/>
    <w:rsid w:val="00C610CF"/>
    <w:rsid w:val="00C662D8"/>
    <w:rsid w:val="00C670E4"/>
    <w:rsid w:val="00C67FAD"/>
    <w:rsid w:val="00C723E2"/>
    <w:rsid w:val="00C73EBA"/>
    <w:rsid w:val="00C74442"/>
    <w:rsid w:val="00C75BE0"/>
    <w:rsid w:val="00C80A0A"/>
    <w:rsid w:val="00C82068"/>
    <w:rsid w:val="00C837E5"/>
    <w:rsid w:val="00C84941"/>
    <w:rsid w:val="00C86AB6"/>
    <w:rsid w:val="00C86C9B"/>
    <w:rsid w:val="00C86E1A"/>
    <w:rsid w:val="00C91121"/>
    <w:rsid w:val="00C942E6"/>
    <w:rsid w:val="00C94787"/>
    <w:rsid w:val="00C976C5"/>
    <w:rsid w:val="00CA0F53"/>
    <w:rsid w:val="00CA1937"/>
    <w:rsid w:val="00CA1A70"/>
    <w:rsid w:val="00CA30F6"/>
    <w:rsid w:val="00CA39DC"/>
    <w:rsid w:val="00CA3A64"/>
    <w:rsid w:val="00CA440E"/>
    <w:rsid w:val="00CA4438"/>
    <w:rsid w:val="00CA6EBF"/>
    <w:rsid w:val="00CA7AE6"/>
    <w:rsid w:val="00CB46F4"/>
    <w:rsid w:val="00CB4888"/>
    <w:rsid w:val="00CB5867"/>
    <w:rsid w:val="00CB5EC0"/>
    <w:rsid w:val="00CB7ADC"/>
    <w:rsid w:val="00CC10B8"/>
    <w:rsid w:val="00CC19D0"/>
    <w:rsid w:val="00CC2378"/>
    <w:rsid w:val="00CC319D"/>
    <w:rsid w:val="00CC4CAA"/>
    <w:rsid w:val="00CC57AB"/>
    <w:rsid w:val="00CD2F0C"/>
    <w:rsid w:val="00CD4391"/>
    <w:rsid w:val="00CD5C03"/>
    <w:rsid w:val="00CD75F4"/>
    <w:rsid w:val="00CE0EE5"/>
    <w:rsid w:val="00CE1D7B"/>
    <w:rsid w:val="00CE240B"/>
    <w:rsid w:val="00CE2E1C"/>
    <w:rsid w:val="00CE76EB"/>
    <w:rsid w:val="00CF5364"/>
    <w:rsid w:val="00CF5AE7"/>
    <w:rsid w:val="00CF6351"/>
    <w:rsid w:val="00CF6B08"/>
    <w:rsid w:val="00CF6E9B"/>
    <w:rsid w:val="00CF7184"/>
    <w:rsid w:val="00D02164"/>
    <w:rsid w:val="00D10ADC"/>
    <w:rsid w:val="00D11227"/>
    <w:rsid w:val="00D1291E"/>
    <w:rsid w:val="00D1320C"/>
    <w:rsid w:val="00D13686"/>
    <w:rsid w:val="00D13FCD"/>
    <w:rsid w:val="00D15C23"/>
    <w:rsid w:val="00D16204"/>
    <w:rsid w:val="00D16881"/>
    <w:rsid w:val="00D2105D"/>
    <w:rsid w:val="00D2524E"/>
    <w:rsid w:val="00D25F05"/>
    <w:rsid w:val="00D27C32"/>
    <w:rsid w:val="00D30679"/>
    <w:rsid w:val="00D338A7"/>
    <w:rsid w:val="00D34C06"/>
    <w:rsid w:val="00D34C13"/>
    <w:rsid w:val="00D373E0"/>
    <w:rsid w:val="00D402C4"/>
    <w:rsid w:val="00D417D4"/>
    <w:rsid w:val="00D45D18"/>
    <w:rsid w:val="00D45EA0"/>
    <w:rsid w:val="00D45F33"/>
    <w:rsid w:val="00D46789"/>
    <w:rsid w:val="00D46B3E"/>
    <w:rsid w:val="00D51112"/>
    <w:rsid w:val="00D51541"/>
    <w:rsid w:val="00D520DC"/>
    <w:rsid w:val="00D5271B"/>
    <w:rsid w:val="00D5384B"/>
    <w:rsid w:val="00D60F6C"/>
    <w:rsid w:val="00D621B4"/>
    <w:rsid w:val="00D65522"/>
    <w:rsid w:val="00D6607A"/>
    <w:rsid w:val="00D672BB"/>
    <w:rsid w:val="00D67BE0"/>
    <w:rsid w:val="00D70583"/>
    <w:rsid w:val="00D71C53"/>
    <w:rsid w:val="00D72455"/>
    <w:rsid w:val="00D7285D"/>
    <w:rsid w:val="00D72B91"/>
    <w:rsid w:val="00D731ED"/>
    <w:rsid w:val="00D731FA"/>
    <w:rsid w:val="00D734E0"/>
    <w:rsid w:val="00D7501B"/>
    <w:rsid w:val="00D76FEE"/>
    <w:rsid w:val="00D7719C"/>
    <w:rsid w:val="00D77CE7"/>
    <w:rsid w:val="00D83FBA"/>
    <w:rsid w:val="00D8431D"/>
    <w:rsid w:val="00D851C5"/>
    <w:rsid w:val="00D879A4"/>
    <w:rsid w:val="00D93058"/>
    <w:rsid w:val="00D97705"/>
    <w:rsid w:val="00DA0B0C"/>
    <w:rsid w:val="00DA0BD2"/>
    <w:rsid w:val="00DA174A"/>
    <w:rsid w:val="00DA2C3D"/>
    <w:rsid w:val="00DA2F4F"/>
    <w:rsid w:val="00DA6E3F"/>
    <w:rsid w:val="00DA72DE"/>
    <w:rsid w:val="00DB5801"/>
    <w:rsid w:val="00DB60D0"/>
    <w:rsid w:val="00DB6A54"/>
    <w:rsid w:val="00DC43A4"/>
    <w:rsid w:val="00DC705B"/>
    <w:rsid w:val="00DC73CE"/>
    <w:rsid w:val="00DD2240"/>
    <w:rsid w:val="00DD31D3"/>
    <w:rsid w:val="00DD3215"/>
    <w:rsid w:val="00DD4CAE"/>
    <w:rsid w:val="00DD59B5"/>
    <w:rsid w:val="00DD6ABD"/>
    <w:rsid w:val="00DD71F6"/>
    <w:rsid w:val="00DD75B4"/>
    <w:rsid w:val="00DE170F"/>
    <w:rsid w:val="00DE1F90"/>
    <w:rsid w:val="00DE2F62"/>
    <w:rsid w:val="00DE40B6"/>
    <w:rsid w:val="00DE700D"/>
    <w:rsid w:val="00DF001D"/>
    <w:rsid w:val="00DF04EB"/>
    <w:rsid w:val="00DF14CC"/>
    <w:rsid w:val="00DF32B7"/>
    <w:rsid w:val="00DF3860"/>
    <w:rsid w:val="00DF5A07"/>
    <w:rsid w:val="00E00036"/>
    <w:rsid w:val="00E0251F"/>
    <w:rsid w:val="00E029F2"/>
    <w:rsid w:val="00E05C61"/>
    <w:rsid w:val="00E10C34"/>
    <w:rsid w:val="00E11DE2"/>
    <w:rsid w:val="00E131E8"/>
    <w:rsid w:val="00E13C07"/>
    <w:rsid w:val="00E14D56"/>
    <w:rsid w:val="00E150F2"/>
    <w:rsid w:val="00E15966"/>
    <w:rsid w:val="00E15D94"/>
    <w:rsid w:val="00E15F27"/>
    <w:rsid w:val="00E20748"/>
    <w:rsid w:val="00E22BCF"/>
    <w:rsid w:val="00E24243"/>
    <w:rsid w:val="00E26A11"/>
    <w:rsid w:val="00E26D4B"/>
    <w:rsid w:val="00E32DA3"/>
    <w:rsid w:val="00E3320D"/>
    <w:rsid w:val="00E337AF"/>
    <w:rsid w:val="00E36EBA"/>
    <w:rsid w:val="00E40721"/>
    <w:rsid w:val="00E40789"/>
    <w:rsid w:val="00E417B0"/>
    <w:rsid w:val="00E43115"/>
    <w:rsid w:val="00E43C62"/>
    <w:rsid w:val="00E45B79"/>
    <w:rsid w:val="00E573F0"/>
    <w:rsid w:val="00E612CA"/>
    <w:rsid w:val="00E628B9"/>
    <w:rsid w:val="00E62DC8"/>
    <w:rsid w:val="00E63239"/>
    <w:rsid w:val="00E636A3"/>
    <w:rsid w:val="00E6707E"/>
    <w:rsid w:val="00E67E5F"/>
    <w:rsid w:val="00E71F5F"/>
    <w:rsid w:val="00E729C4"/>
    <w:rsid w:val="00E72FD1"/>
    <w:rsid w:val="00E759DD"/>
    <w:rsid w:val="00E75DF0"/>
    <w:rsid w:val="00E77B03"/>
    <w:rsid w:val="00E77DE5"/>
    <w:rsid w:val="00E83307"/>
    <w:rsid w:val="00E870DD"/>
    <w:rsid w:val="00E91D16"/>
    <w:rsid w:val="00E92A31"/>
    <w:rsid w:val="00E9459F"/>
    <w:rsid w:val="00E94A41"/>
    <w:rsid w:val="00EA03CD"/>
    <w:rsid w:val="00EA181E"/>
    <w:rsid w:val="00EA3DBD"/>
    <w:rsid w:val="00EA58D1"/>
    <w:rsid w:val="00EA6190"/>
    <w:rsid w:val="00EA6528"/>
    <w:rsid w:val="00EA6EC1"/>
    <w:rsid w:val="00EA7201"/>
    <w:rsid w:val="00EA765A"/>
    <w:rsid w:val="00EA7C47"/>
    <w:rsid w:val="00EB379E"/>
    <w:rsid w:val="00EB4E8F"/>
    <w:rsid w:val="00EC1B3C"/>
    <w:rsid w:val="00EC2321"/>
    <w:rsid w:val="00EC34CA"/>
    <w:rsid w:val="00EC3598"/>
    <w:rsid w:val="00EC3899"/>
    <w:rsid w:val="00EC41D5"/>
    <w:rsid w:val="00EC4D00"/>
    <w:rsid w:val="00EC4DD3"/>
    <w:rsid w:val="00EC7681"/>
    <w:rsid w:val="00EC7E0B"/>
    <w:rsid w:val="00ED05D3"/>
    <w:rsid w:val="00ED3B93"/>
    <w:rsid w:val="00ED5AA4"/>
    <w:rsid w:val="00ED6963"/>
    <w:rsid w:val="00EE2749"/>
    <w:rsid w:val="00EF0F53"/>
    <w:rsid w:val="00EF2642"/>
    <w:rsid w:val="00EF6619"/>
    <w:rsid w:val="00F04AF7"/>
    <w:rsid w:val="00F067F9"/>
    <w:rsid w:val="00F06DE3"/>
    <w:rsid w:val="00F06F73"/>
    <w:rsid w:val="00F073E8"/>
    <w:rsid w:val="00F1017A"/>
    <w:rsid w:val="00F10236"/>
    <w:rsid w:val="00F11035"/>
    <w:rsid w:val="00F13FDC"/>
    <w:rsid w:val="00F1799A"/>
    <w:rsid w:val="00F205AD"/>
    <w:rsid w:val="00F22332"/>
    <w:rsid w:val="00F231A1"/>
    <w:rsid w:val="00F23B88"/>
    <w:rsid w:val="00F24290"/>
    <w:rsid w:val="00F25A70"/>
    <w:rsid w:val="00F3036E"/>
    <w:rsid w:val="00F305DD"/>
    <w:rsid w:val="00F31FEA"/>
    <w:rsid w:val="00F33924"/>
    <w:rsid w:val="00F34B0F"/>
    <w:rsid w:val="00F3799C"/>
    <w:rsid w:val="00F43819"/>
    <w:rsid w:val="00F5036F"/>
    <w:rsid w:val="00F51BB0"/>
    <w:rsid w:val="00F52ECF"/>
    <w:rsid w:val="00F60BE1"/>
    <w:rsid w:val="00F61348"/>
    <w:rsid w:val="00F63362"/>
    <w:rsid w:val="00F65C79"/>
    <w:rsid w:val="00F65E0F"/>
    <w:rsid w:val="00F66BE6"/>
    <w:rsid w:val="00F66DDC"/>
    <w:rsid w:val="00F673C3"/>
    <w:rsid w:val="00F7034A"/>
    <w:rsid w:val="00F71AAB"/>
    <w:rsid w:val="00F779CF"/>
    <w:rsid w:val="00F81784"/>
    <w:rsid w:val="00F83917"/>
    <w:rsid w:val="00F84AD8"/>
    <w:rsid w:val="00F91F76"/>
    <w:rsid w:val="00F922F1"/>
    <w:rsid w:val="00F94DF0"/>
    <w:rsid w:val="00F94F2C"/>
    <w:rsid w:val="00F95225"/>
    <w:rsid w:val="00F9555D"/>
    <w:rsid w:val="00FA06C1"/>
    <w:rsid w:val="00FA096B"/>
    <w:rsid w:val="00FA392F"/>
    <w:rsid w:val="00FB327A"/>
    <w:rsid w:val="00FB4FD9"/>
    <w:rsid w:val="00FB5B1A"/>
    <w:rsid w:val="00FB6025"/>
    <w:rsid w:val="00FC2EB7"/>
    <w:rsid w:val="00FC6010"/>
    <w:rsid w:val="00FD01B1"/>
    <w:rsid w:val="00FD0339"/>
    <w:rsid w:val="00FD0B9C"/>
    <w:rsid w:val="00FD633E"/>
    <w:rsid w:val="00FD74EE"/>
    <w:rsid w:val="00FE087D"/>
    <w:rsid w:val="00FE3B64"/>
    <w:rsid w:val="00FE6838"/>
    <w:rsid w:val="00FE6A3B"/>
    <w:rsid w:val="00FF0DCF"/>
    <w:rsid w:val="00FF2240"/>
    <w:rsid w:val="00FF4F34"/>
    <w:rsid w:val="00FF510A"/>
    <w:rsid w:val="00FF6BB0"/>
    <w:rsid w:val="00FF7513"/>
    <w:rsid w:val="0A3A9AAF"/>
    <w:rsid w:val="249075C5"/>
    <w:rsid w:val="4EBA604E"/>
    <w:rsid w:val="59617E6E"/>
    <w:rsid w:val="5FCD4809"/>
    <w:rsid w:val="6035F3BA"/>
    <w:rsid w:val="6B556C7B"/>
    <w:rsid w:val="782FE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E7A46D"/>
  <w15:docId w15:val="{CE47D657-2241-4C53-9DAD-45F487AE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semiHidden="1" w:uiPriority="34" w:unhideWhenUsed="1" w:qFormat="1"/>
    <w:lsdException w:name="Quote" w:semiHidden="1" w:uiPriority="73" w:unhideWhenUsed="1"/>
    <w:lsdException w:name="Intense Quote" w:semiHidden="1" w:uiPriority="60" w:unhideWhenUsed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1"/>
    <w:qFormat/>
    <w:rsid w:val="00D672BB"/>
    <w:pPr>
      <w:widowControl w:val="0"/>
      <w:autoSpaceDE w:val="0"/>
      <w:autoSpaceDN w:val="0"/>
      <w:adjustRightInd w:val="0"/>
      <w:ind w:left="252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1"/>
    <w:rsid w:val="00D672BB"/>
    <w:rPr>
      <w:rFonts w:ascii="Arial" w:hAnsi="Arial" w:cs="Arial"/>
      <w:b/>
      <w:bCs/>
      <w:sz w:val="24"/>
      <w:szCs w:val="24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D672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D672BB"/>
    <w:rPr>
      <w:rFonts w:ascii="Arial" w:hAnsi="Arial" w:cs="Arial"/>
      <w:sz w:val="24"/>
      <w:szCs w:val="24"/>
      <w:lang w:eastAsia="en-AU"/>
    </w:rPr>
  </w:style>
  <w:style w:type="paragraph" w:customStyle="1" w:styleId="TableParagraph">
    <w:name w:val="Table Paragraph"/>
    <w:basedOn w:val="Normal"/>
    <w:uiPriority w:val="1"/>
    <w:qFormat/>
    <w:rsid w:val="00D672BB"/>
    <w:pPr>
      <w:widowControl w:val="0"/>
      <w:autoSpaceDE w:val="0"/>
      <w:autoSpaceDN w:val="0"/>
      <w:adjustRightInd w:val="0"/>
      <w:ind w:left="229"/>
    </w:pPr>
    <w:rPr>
      <w:rFonts w:ascii="Arial" w:hAnsi="Arial" w:cs="Arial"/>
    </w:rPr>
  </w:style>
  <w:style w:type="character" w:customStyle="1" w:styleId="HeaderChar">
    <w:name w:val="Header Char"/>
    <w:link w:val="Header"/>
    <w:uiPriority w:val="99"/>
    <w:locked/>
    <w:rsid w:val="00D672BB"/>
    <w:rPr>
      <w:sz w:val="24"/>
      <w:szCs w:val="24"/>
      <w:lang w:eastAsia="en-AU"/>
    </w:rPr>
  </w:style>
  <w:style w:type="paragraph" w:styleId="Revision">
    <w:name w:val="Revision"/>
    <w:hidden/>
    <w:uiPriority w:val="71"/>
    <w:unhideWhenUsed/>
    <w:rsid w:val="00FF510A"/>
    <w:rPr>
      <w:sz w:val="24"/>
      <w:szCs w:val="24"/>
      <w:lang w:eastAsia="en-AU"/>
    </w:rPr>
  </w:style>
  <w:style w:type="character" w:styleId="CommentReference">
    <w:name w:val="annotation reference"/>
    <w:basedOn w:val="DefaultParagraphFont"/>
    <w:semiHidden/>
    <w:unhideWhenUsed/>
    <w:rsid w:val="00D538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538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5384B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538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5384B"/>
    <w:rPr>
      <w:b/>
      <w:bCs/>
      <w:lang w:eastAsia="en-AU"/>
    </w:rPr>
  </w:style>
  <w:style w:type="character" w:styleId="Mention">
    <w:name w:val="Mention"/>
    <w:basedOn w:val="DefaultParagraphFont"/>
    <w:uiPriority w:val="99"/>
    <w:unhideWhenUsed/>
    <w:rsid w:val="00B816A7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72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df90f4-afc3-46a5-b124-2bbcc1e80d9c">
      <Terms xmlns="http://schemas.microsoft.com/office/infopath/2007/PartnerControls"/>
    </lcf76f155ced4ddcb4097134ff3c332f>
    <TaxCatchAll xmlns="979b05a7-d5ab-4a7e-ad1a-e3bf75b6774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A2BB230965A4AB065D1C8B24B7219" ma:contentTypeVersion="16" ma:contentTypeDescription="Create a new document." ma:contentTypeScope="" ma:versionID="adaf0b3b135a3b198436b7eb504bc910">
  <xsd:schema xmlns:xsd="http://www.w3.org/2001/XMLSchema" xmlns:xs="http://www.w3.org/2001/XMLSchema" xmlns:p="http://schemas.microsoft.com/office/2006/metadata/properties" xmlns:ns2="67df90f4-afc3-46a5-b124-2bbcc1e80d9c" xmlns:ns3="979b05a7-d5ab-4a7e-ad1a-e3bf75b67744" targetNamespace="http://schemas.microsoft.com/office/2006/metadata/properties" ma:root="true" ma:fieldsID="405d6adf389b049d1db0ed050c0af9d3" ns2:_="" ns3:_="">
    <xsd:import namespace="67df90f4-afc3-46a5-b124-2bbcc1e80d9c"/>
    <xsd:import namespace="979b05a7-d5ab-4a7e-ad1a-e3bf75b67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f90f4-afc3-46a5-b124-2bbcc1e80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39e090-301a-49c9-b4ec-77b1caa9da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05a7-d5ab-4a7e-ad1a-e3bf75b67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1ae199c-3dbf-4fdb-bb3e-21e32da0bc59}" ma:internalName="TaxCatchAll" ma:showField="CatchAllData" ma:web="979b05a7-d5ab-4a7e-ad1a-e3bf75b677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589C9-F543-4825-93A2-769BD6B46B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F558B3-3DE7-4412-AEC7-1B631B60BC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746734-DED2-449F-8838-3B59088AB6EB}">
  <ds:schemaRefs>
    <ds:schemaRef ds:uri="http://schemas.microsoft.com/office/2006/metadata/properties"/>
    <ds:schemaRef ds:uri="http://schemas.microsoft.com/office/infopath/2007/PartnerControls"/>
    <ds:schemaRef ds:uri="67df90f4-afc3-46a5-b124-2bbcc1e80d9c"/>
    <ds:schemaRef ds:uri="979b05a7-d5ab-4a7e-ad1a-e3bf75b67744"/>
  </ds:schemaRefs>
</ds:datastoreItem>
</file>

<file path=customXml/itemProps4.xml><?xml version="1.0" encoding="utf-8"?>
<ds:datastoreItem xmlns:ds="http://schemas.openxmlformats.org/officeDocument/2006/customXml" ds:itemID="{95C0DFF5-DCE1-4DFF-9493-BF7E12EB6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f90f4-afc3-46a5-b124-2bbcc1e80d9c"/>
    <ds:schemaRef ds:uri="979b05a7-d5ab-4a7e-ad1a-e3bf75b67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</Pages>
  <Words>2369</Words>
  <Characters>12914</Characters>
  <Application>Microsoft Office Word</Application>
  <DocSecurity>0</DocSecurity>
  <Lines>322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15110</CharactersWithSpaces>
  <SharedDoc>false</SharedDoc>
  <HLinks>
    <vt:vector size="54" baseType="variant">
      <vt:variant>
        <vt:i4>917522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4915263</vt:i4>
      </vt:variant>
      <vt:variant>
        <vt:i4>3</vt:i4>
      </vt:variant>
      <vt:variant>
        <vt:i4>0</vt:i4>
      </vt:variant>
      <vt:variant>
        <vt:i4>5</vt:i4>
      </vt:variant>
      <vt:variant>
        <vt:lpwstr>mailto:kirsten.wood@cockburn.wa.gov.au</vt:lpwstr>
      </vt:variant>
      <vt:variant>
        <vt:lpwstr/>
      </vt:variant>
      <vt:variant>
        <vt:i4>6160498</vt:i4>
      </vt:variant>
      <vt:variant>
        <vt:i4>0</vt:i4>
      </vt:variant>
      <vt:variant>
        <vt:i4>0</vt:i4>
      </vt:variant>
      <vt:variant>
        <vt:i4>5</vt:i4>
      </vt:variant>
      <vt:variant>
        <vt:lpwstr>mailto:sseymour@cockburn.wa.gov.au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Elections Caretaker Period Policy</dc:title>
  <dc:subject/>
  <dc:creator/>
  <cp:keywords/>
  <cp:lastModifiedBy>Tara Hardmeier</cp:lastModifiedBy>
  <cp:revision>787</cp:revision>
  <cp:lastPrinted>2021-06-21T21:19:00Z</cp:lastPrinted>
  <dcterms:created xsi:type="dcterms:W3CDTF">2019-04-15T19:23:00Z</dcterms:created>
  <dcterms:modified xsi:type="dcterms:W3CDTF">2026-09-09T01:10:00Z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0x01010060FA2BB230965A4AB065D1C8B24B7219</vt:lpwstr>
  </property>
  <property fmtid="{D5CDD505-2E9C-101B-9397-08002B2CF9AE}" pid="11" name="MediaServiceImageTags">
    <vt:lpwstr/>
  </property>
</Properties>
</file>