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7A46D" w14:textId="77777777" w:rsidR="00DA2F4F" w:rsidRPr="00F94F2C" w:rsidRDefault="00DA2F4F" w:rsidP="00656C9D">
      <w:pPr>
        <w:tabs>
          <w:tab w:val="left" w:pos="9026"/>
        </w:tabs>
        <w:spacing w:before="2"/>
        <w:ind w:right="-46"/>
        <w:rPr>
          <w:rFonts w:ascii="Arial" w:hAnsi="Arial" w:cs="Arial"/>
          <w:b/>
        </w:rPr>
      </w:pPr>
    </w:p>
    <w:p w14:paraId="46E7A46E" w14:textId="77777777" w:rsidR="00F94F2C" w:rsidRPr="00F94F2C" w:rsidRDefault="009A0A01" w:rsidP="00656C9D">
      <w:pPr>
        <w:tabs>
          <w:tab w:val="left" w:pos="9026"/>
        </w:tabs>
        <w:spacing w:before="2"/>
        <w:ind w:right="-46"/>
        <w:rPr>
          <w:rFonts w:ascii="Arial" w:hAnsi="Arial" w:cs="Arial"/>
          <w:b/>
        </w:rPr>
      </w:pPr>
      <w:r w:rsidRPr="00F94F2C">
        <w:rPr>
          <w:rFonts w:ascii="Arial" w:hAnsi="Arial" w:cs="Arial"/>
          <w:noProof/>
        </w:rPr>
        <mc:AlternateContent>
          <mc:Choice Requires="wps">
            <w:drawing>
              <wp:anchor distT="4294967295" distB="4294967295" distL="114300" distR="114300" simplePos="0" relativeHeight="251658752" behindDoc="0" locked="0" layoutInCell="1" allowOverlap="1" wp14:anchorId="46E7A554" wp14:editId="46E7A555">
                <wp:simplePos x="0" y="0"/>
                <wp:positionH relativeFrom="column">
                  <wp:posOffset>0</wp:posOffset>
                </wp:positionH>
                <wp:positionV relativeFrom="paragraph">
                  <wp:posOffset>247649</wp:posOffset>
                </wp:positionV>
                <wp:extent cx="6057900" cy="0"/>
                <wp:effectExtent l="0" t="0" r="12700" b="254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0D9891F" id="Straight Connector 1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9.5pt" to="47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" strokecolor="#7f7f7f" strokeweight=".25pt">
                <o:lock v:ext="edit" shapetype="f"/>
              </v:line>
            </w:pict>
          </mc:Fallback>
        </mc:AlternateContent>
      </w:r>
      <w:r w:rsidR="00656C9D" w:rsidRPr="00202222">
        <w:rPr>
          <w:rFonts w:ascii="Arial" w:hAnsi="Arial" w:cs="Arial"/>
          <w:b/>
        </w:rPr>
        <w:t>Policy Type</w:t>
      </w:r>
      <w:r w:rsidR="003B222D" w:rsidRPr="00F94F2C">
        <w:rPr>
          <w:rFonts w:ascii="Arial" w:hAnsi="Arial" w:cs="Arial"/>
          <w:b/>
        </w:rPr>
        <w:t xml:space="preserve"> </w:t>
      </w:r>
    </w:p>
    <w:p w14:paraId="46E7A46F" w14:textId="77777777" w:rsidR="00656C9D" w:rsidRPr="00F94F2C" w:rsidRDefault="00656C9D" w:rsidP="00656C9D">
      <w:pPr>
        <w:tabs>
          <w:tab w:val="left" w:pos="9026"/>
        </w:tabs>
        <w:spacing w:before="2"/>
        <w:ind w:right="-46"/>
        <w:rPr>
          <w:rFonts w:ascii="Arial" w:hAnsi="Arial" w:cs="Arial"/>
          <w:b/>
        </w:rPr>
      </w:pPr>
    </w:p>
    <w:p w14:paraId="46E7A470" w14:textId="77777777" w:rsidR="00656C9D" w:rsidRPr="00F94F2C" w:rsidRDefault="00D672BB" w:rsidP="00656C9D">
      <w:pPr>
        <w:tabs>
          <w:tab w:val="left" w:pos="9026"/>
        </w:tabs>
        <w:spacing w:before="2"/>
        <w:ind w:right="-46"/>
        <w:rPr>
          <w:rFonts w:ascii="Arial" w:hAnsi="Arial" w:cs="Arial"/>
        </w:rPr>
      </w:pPr>
      <w:r>
        <w:rPr>
          <w:rFonts w:ascii="Arial" w:hAnsi="Arial" w:cs="Arial"/>
        </w:rPr>
        <w:t>Council</w:t>
      </w:r>
    </w:p>
    <w:p w14:paraId="46E7A471" w14:textId="77777777" w:rsidR="00151611" w:rsidRPr="00F94F2C" w:rsidRDefault="00151611" w:rsidP="00656C9D">
      <w:pPr>
        <w:tabs>
          <w:tab w:val="left" w:pos="9026"/>
        </w:tabs>
        <w:spacing w:before="2"/>
        <w:ind w:right="-46"/>
        <w:rPr>
          <w:rFonts w:ascii="Arial" w:hAnsi="Arial" w:cs="Arial"/>
        </w:rPr>
      </w:pPr>
    </w:p>
    <w:p w14:paraId="46E7A472" w14:textId="77777777" w:rsidR="00151611" w:rsidRPr="00F94F2C" w:rsidRDefault="00151611" w:rsidP="00656C9D">
      <w:pPr>
        <w:tabs>
          <w:tab w:val="left" w:pos="9026"/>
        </w:tabs>
        <w:spacing w:before="2"/>
        <w:ind w:right="-46"/>
        <w:rPr>
          <w:rFonts w:ascii="Arial" w:hAnsi="Arial" w:cs="Arial"/>
        </w:rPr>
      </w:pPr>
    </w:p>
    <w:p w14:paraId="46E7A473" w14:textId="77777777" w:rsidR="00656C9D" w:rsidRPr="00F94F2C" w:rsidRDefault="00656C9D" w:rsidP="00656C9D">
      <w:pPr>
        <w:tabs>
          <w:tab w:val="left" w:pos="9026"/>
        </w:tabs>
        <w:spacing w:before="2"/>
        <w:ind w:right="-46"/>
        <w:rPr>
          <w:rStyle w:val="Hyperlink"/>
          <w:rFonts w:cs="Arial"/>
          <w:b/>
          <w:bCs/>
        </w:rPr>
      </w:pPr>
      <w:r w:rsidRPr="00202222">
        <w:rPr>
          <w:rFonts w:ascii="Arial" w:hAnsi="Arial" w:cs="Arial"/>
          <w:b/>
          <w:bCs/>
        </w:rPr>
        <w:t>Policy Purpose</w:t>
      </w:r>
    </w:p>
    <w:p w14:paraId="46E7A474" w14:textId="77777777" w:rsidR="00656C9D" w:rsidRPr="00F94F2C" w:rsidRDefault="009A0A01" w:rsidP="00656C9D">
      <w:pPr>
        <w:tabs>
          <w:tab w:val="left" w:pos="9026"/>
        </w:tabs>
        <w:spacing w:before="2"/>
        <w:ind w:right="-46"/>
        <w:rPr>
          <w:rStyle w:val="Hyperlink"/>
          <w:rFonts w:cs="Arial"/>
          <w:b/>
          <w:bCs/>
        </w:rPr>
      </w:pPr>
      <w:r w:rsidRPr="00F94F2C">
        <w:rPr>
          <w:rFonts w:ascii="Arial" w:hAnsi="Arial" w:cs="Arial"/>
          <w:noProof/>
        </w:rPr>
        <mc:AlternateContent>
          <mc:Choice Requires="wps">
            <w:drawing>
              <wp:anchor distT="4294967295" distB="4294967295" distL="114300" distR="114300" simplePos="0" relativeHeight="251656704" behindDoc="0" locked="0" layoutInCell="1" allowOverlap="1" wp14:anchorId="46E7A556" wp14:editId="46E7A557">
                <wp:simplePos x="0" y="0"/>
                <wp:positionH relativeFrom="column">
                  <wp:posOffset>0</wp:posOffset>
                </wp:positionH>
                <wp:positionV relativeFrom="paragraph">
                  <wp:posOffset>95884</wp:posOffset>
                </wp:positionV>
                <wp:extent cx="6057900" cy="0"/>
                <wp:effectExtent l="0" t="0" r="12700" b="25400"/>
                <wp:wrapNone/>
                <wp:docPr id="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4B9FB49" id="Straight Connector 7"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55pt" to="47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" strokecolor="#7f7f7f" strokeweight=".25pt">
                <o:lock v:ext="edit" shapetype="f"/>
              </v:line>
            </w:pict>
          </mc:Fallback>
        </mc:AlternateContent>
      </w:r>
    </w:p>
    <w:p w14:paraId="46E7A476" w14:textId="01CCFD6C" w:rsidR="00D672BB" w:rsidRDefault="00D672BB" w:rsidP="00374979">
      <w:pPr>
        <w:pStyle w:val="BodyText"/>
        <w:kinsoku w:val="0"/>
        <w:overflowPunct w:val="0"/>
        <w:ind w:right="152"/>
      </w:pPr>
      <w:r>
        <w:t xml:space="preserve">The policy </w:t>
      </w:r>
      <w:r w:rsidR="00997A76">
        <w:t xml:space="preserve">supplements the caretaker provisions of the </w:t>
      </w:r>
      <w:r w:rsidR="00997A76" w:rsidRPr="009F66FD">
        <w:rPr>
          <w:i/>
          <w:iCs/>
        </w:rPr>
        <w:t>Local Government Act 1995</w:t>
      </w:r>
      <w:r w:rsidR="00997A76">
        <w:t xml:space="preserve"> to provide </w:t>
      </w:r>
      <w:r w:rsidR="009F66FD">
        <w:t xml:space="preserve">additional </w:t>
      </w:r>
      <w:r>
        <w:t xml:space="preserve">guidance in the lead up to Election Day, ensuring that major decisions which would bind an incoming Council are avoided where possible, preventing the use of public resources in ways that can be seen to be advantageous to, or promoting </w:t>
      </w:r>
      <w:r w:rsidR="00CA440E">
        <w:t xml:space="preserve">candidates </w:t>
      </w:r>
      <w:r>
        <w:t>and also ensuring staff act impartially in relation to candidates.</w:t>
      </w:r>
    </w:p>
    <w:p w14:paraId="46E7A477" w14:textId="77777777" w:rsidR="00D672BB" w:rsidRDefault="00D672BB" w:rsidP="00D672BB">
      <w:pPr>
        <w:pStyle w:val="BodyText"/>
        <w:kinsoku w:val="0"/>
        <w:overflowPunct w:val="0"/>
        <w:spacing w:before="6"/>
      </w:pPr>
    </w:p>
    <w:p w14:paraId="46E7A478" w14:textId="77777777" w:rsidR="00D672BB" w:rsidRDefault="00D672BB" w:rsidP="00374979">
      <w:pPr>
        <w:pStyle w:val="BodyText"/>
        <w:kinsoku w:val="0"/>
        <w:overflowPunct w:val="0"/>
        <w:ind w:right="166"/>
      </w:pPr>
      <w:r>
        <w:t>This Policy has implications for major decision making, public consultation, publications, publishing of information, the use of City of Cockburn resources and access to information and advice.</w:t>
      </w:r>
    </w:p>
    <w:p w14:paraId="46E7A479" w14:textId="77777777" w:rsidR="00D672BB" w:rsidRDefault="00D672BB" w:rsidP="00D672BB">
      <w:pPr>
        <w:pStyle w:val="BodyText"/>
        <w:kinsoku w:val="0"/>
        <w:overflowPunct w:val="0"/>
        <w:spacing w:before="2"/>
      </w:pPr>
    </w:p>
    <w:p w14:paraId="46E7A47C" w14:textId="77777777" w:rsidR="00151611" w:rsidRPr="00F94F2C" w:rsidRDefault="00151611" w:rsidP="00151611">
      <w:pPr>
        <w:tabs>
          <w:tab w:val="left" w:pos="9026"/>
        </w:tabs>
        <w:spacing w:before="2"/>
        <w:ind w:right="-46"/>
        <w:rPr>
          <w:rFonts w:ascii="Arial" w:hAnsi="Arial" w:cs="Arial"/>
        </w:rPr>
      </w:pPr>
    </w:p>
    <w:p w14:paraId="46E7A47D" w14:textId="77777777" w:rsidR="00656C9D" w:rsidRPr="00F94F2C" w:rsidRDefault="00656C9D" w:rsidP="00656C9D">
      <w:pPr>
        <w:tabs>
          <w:tab w:val="left" w:pos="9026"/>
        </w:tabs>
        <w:spacing w:before="2"/>
        <w:ind w:right="-46"/>
        <w:rPr>
          <w:rStyle w:val="Hyperlink"/>
          <w:rFonts w:cs="Arial"/>
        </w:rPr>
      </w:pPr>
      <w:r w:rsidRPr="00202222">
        <w:rPr>
          <w:rFonts w:ascii="Arial" w:hAnsi="Arial" w:cs="Arial"/>
          <w:b/>
          <w:bCs/>
        </w:rPr>
        <w:t>Policy Statement</w:t>
      </w:r>
    </w:p>
    <w:p w14:paraId="46E7A47E" w14:textId="77777777" w:rsidR="00151611" w:rsidRPr="00B17D86" w:rsidRDefault="009A0A01" w:rsidP="00B17D86">
      <w:pPr>
        <w:rPr>
          <w:rFonts w:ascii="Arial" w:hAnsi="Arial" w:cs="Arial"/>
          <w:b/>
        </w:rPr>
      </w:pPr>
      <w:r w:rsidRPr="00F94F2C">
        <w:rPr>
          <w:rFonts w:ascii="Arial" w:hAnsi="Arial" w:cs="Arial"/>
          <w:noProof/>
        </w:rPr>
        <mc:AlternateContent>
          <mc:Choice Requires="wps">
            <w:drawing>
              <wp:anchor distT="4294967295" distB="4294967295" distL="114300" distR="114300" simplePos="0" relativeHeight="251657728" behindDoc="0" locked="0" layoutInCell="1" allowOverlap="1" wp14:anchorId="46E7A558" wp14:editId="46E7A559">
                <wp:simplePos x="0" y="0"/>
                <wp:positionH relativeFrom="column">
                  <wp:posOffset>0</wp:posOffset>
                </wp:positionH>
                <wp:positionV relativeFrom="paragraph">
                  <wp:posOffset>57784</wp:posOffset>
                </wp:positionV>
                <wp:extent cx="6057900" cy="0"/>
                <wp:effectExtent l="0" t="0" r="12700" b="254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9381FA5" id="Straight Connector 10"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55pt" to="47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" strokecolor="#7f7f7f" strokeweight=".25pt">
                <o:lock v:ext="edit" shapetype="f"/>
              </v:line>
            </w:pict>
          </mc:Fallback>
        </mc:AlternateContent>
      </w:r>
      <w:bookmarkStart w:id="0" w:name="Bookmark2"/>
    </w:p>
    <w:p w14:paraId="46E7A482" w14:textId="1562E980" w:rsidR="00D672BB" w:rsidRDefault="003D66DA" w:rsidP="00460F2D">
      <w:pPr>
        <w:pStyle w:val="BodyText"/>
        <w:tabs>
          <w:tab w:val="left" w:pos="1401"/>
        </w:tabs>
        <w:kinsoku w:val="0"/>
        <w:overflowPunct w:val="0"/>
        <w:ind w:right="246"/>
        <w:rPr>
          <w:i/>
          <w:iCs/>
        </w:rPr>
      </w:pPr>
      <w:bookmarkStart w:id="1" w:name="_bookmark1"/>
      <w:bookmarkEnd w:id="1"/>
      <w:r>
        <w:tab/>
      </w:r>
    </w:p>
    <w:p w14:paraId="3EC52B09" w14:textId="0B5EEA1F" w:rsidR="003D66DA" w:rsidRDefault="009D2A74" w:rsidP="009D2A74">
      <w:pPr>
        <w:pStyle w:val="BodyText"/>
        <w:kinsoku w:val="0"/>
        <w:overflowPunct w:val="0"/>
        <w:ind w:right="193"/>
      </w:pPr>
      <w:r>
        <w:t xml:space="preserve">1. </w:t>
      </w:r>
      <w:r w:rsidR="00460F2D">
        <w:t xml:space="preserve">Legislation </w:t>
      </w:r>
    </w:p>
    <w:p w14:paraId="5AA9C1AB" w14:textId="77777777" w:rsidR="00460F2D" w:rsidRDefault="00460F2D" w:rsidP="00460F2D">
      <w:pPr>
        <w:pStyle w:val="BodyText"/>
        <w:kinsoku w:val="0"/>
        <w:overflowPunct w:val="0"/>
        <w:ind w:right="193"/>
      </w:pPr>
    </w:p>
    <w:p w14:paraId="32807A1C" w14:textId="08B95B4C" w:rsidR="009D38FF" w:rsidRDefault="00460F2D" w:rsidP="00D34C06">
      <w:pPr>
        <w:pStyle w:val="BodyText"/>
        <w:kinsoku w:val="0"/>
        <w:overflowPunct w:val="0"/>
        <w:ind w:left="720" w:right="193"/>
      </w:pPr>
      <w:r>
        <w:t>1.1</w:t>
      </w:r>
      <w:r w:rsidR="00D34C06">
        <w:t xml:space="preserve">. </w:t>
      </w:r>
      <w:r>
        <w:t xml:space="preserve"> This policy applies in addition to, and does not derogate from, the </w:t>
      </w:r>
    </w:p>
    <w:p w14:paraId="35E29BCC" w14:textId="49F02470" w:rsidR="009D38FF" w:rsidRDefault="009D38FF" w:rsidP="00D34C06">
      <w:pPr>
        <w:pStyle w:val="BodyText"/>
        <w:kinsoku w:val="0"/>
        <w:overflowPunct w:val="0"/>
        <w:ind w:left="720" w:right="193"/>
        <w:rPr>
          <w:i/>
          <w:iCs/>
        </w:rPr>
      </w:pPr>
      <w:r>
        <w:t xml:space="preserve">       </w:t>
      </w:r>
      <w:r w:rsidR="00D34C06">
        <w:t xml:space="preserve"> </w:t>
      </w:r>
      <w:r w:rsidR="00014FEE">
        <w:t>requirements</w:t>
      </w:r>
      <w:r w:rsidR="00460F2D">
        <w:t xml:space="preserve"> of the </w:t>
      </w:r>
      <w:r w:rsidR="00460F2D" w:rsidRPr="00E14D56">
        <w:rPr>
          <w:i/>
          <w:iCs/>
        </w:rPr>
        <w:t>Local Government 1995</w:t>
      </w:r>
      <w:r w:rsidR="00460F2D">
        <w:t xml:space="preserve"> (the</w:t>
      </w:r>
      <w:r w:rsidR="00014FEE">
        <w:t xml:space="preserve"> Act</w:t>
      </w:r>
      <w:r w:rsidR="00460F2D">
        <w:t xml:space="preserve">), and the </w:t>
      </w:r>
      <w:r w:rsidR="00014FEE" w:rsidRPr="00E14D56">
        <w:rPr>
          <w:i/>
          <w:iCs/>
        </w:rPr>
        <w:t>L</w:t>
      </w:r>
      <w:r w:rsidR="00460F2D" w:rsidRPr="00E14D56">
        <w:rPr>
          <w:i/>
          <w:iCs/>
        </w:rPr>
        <w:t xml:space="preserve">ocal </w:t>
      </w:r>
    </w:p>
    <w:p w14:paraId="1A10CCA0" w14:textId="1CB2AE83" w:rsidR="009D38FF" w:rsidRDefault="009D38FF" w:rsidP="00D34C06">
      <w:pPr>
        <w:pStyle w:val="BodyText"/>
        <w:kinsoku w:val="0"/>
        <w:overflowPunct w:val="0"/>
        <w:ind w:left="720" w:right="193"/>
      </w:pPr>
      <w:r>
        <w:rPr>
          <w:i/>
          <w:iCs/>
        </w:rPr>
        <w:t xml:space="preserve">       </w:t>
      </w:r>
      <w:r w:rsidR="00D34C06">
        <w:rPr>
          <w:i/>
          <w:iCs/>
        </w:rPr>
        <w:t xml:space="preserve"> </w:t>
      </w:r>
      <w:r w:rsidR="00460F2D" w:rsidRPr="00E14D56">
        <w:rPr>
          <w:i/>
          <w:iCs/>
        </w:rPr>
        <w:t xml:space="preserve">Government </w:t>
      </w:r>
      <w:r w:rsidR="00A6106E" w:rsidRPr="00E14D56">
        <w:rPr>
          <w:i/>
          <w:iCs/>
        </w:rPr>
        <w:t>(Functions and General) Regulations 1996</w:t>
      </w:r>
      <w:r w:rsidR="00A6106E">
        <w:t xml:space="preserve"> (the</w:t>
      </w:r>
      <w:r>
        <w:t xml:space="preserve">  </w:t>
      </w:r>
    </w:p>
    <w:p w14:paraId="33E39F21" w14:textId="0DDD988E" w:rsidR="00460F2D" w:rsidRDefault="009D38FF" w:rsidP="00D34C06">
      <w:pPr>
        <w:pStyle w:val="BodyText"/>
        <w:kinsoku w:val="0"/>
        <w:overflowPunct w:val="0"/>
        <w:ind w:left="720" w:right="193"/>
      </w:pPr>
      <w:r>
        <w:rPr>
          <w:i/>
          <w:iCs/>
        </w:rPr>
        <w:t xml:space="preserve">       </w:t>
      </w:r>
      <w:r w:rsidR="00D34C06">
        <w:rPr>
          <w:i/>
          <w:iCs/>
        </w:rPr>
        <w:t xml:space="preserve"> </w:t>
      </w:r>
      <w:r w:rsidR="00A6106E">
        <w:t>Regulations).</w:t>
      </w:r>
    </w:p>
    <w:p w14:paraId="5EE5C902" w14:textId="68A3BE8A" w:rsidR="00367132" w:rsidRDefault="00367132" w:rsidP="00D34C06">
      <w:pPr>
        <w:pStyle w:val="BodyText"/>
        <w:kinsoku w:val="0"/>
        <w:overflowPunct w:val="0"/>
        <w:ind w:left="720" w:right="193"/>
      </w:pPr>
      <w:r>
        <w:t>1.2</w:t>
      </w:r>
      <w:r w:rsidR="00D34C06">
        <w:t xml:space="preserve">. </w:t>
      </w:r>
      <w:r>
        <w:t xml:space="preserve"> In the event of any inconsistency the legislative provisions prevail.</w:t>
      </w:r>
    </w:p>
    <w:p w14:paraId="17F968D1" w14:textId="40DE1CFF" w:rsidR="00771621" w:rsidRDefault="00367132" w:rsidP="00D34C06">
      <w:pPr>
        <w:pStyle w:val="BodyText"/>
        <w:kinsoku w:val="0"/>
        <w:overflowPunct w:val="0"/>
        <w:ind w:left="720" w:right="193"/>
      </w:pPr>
      <w:r>
        <w:t>1.3</w:t>
      </w:r>
      <w:r w:rsidR="00D34C06">
        <w:t xml:space="preserve">. </w:t>
      </w:r>
      <w:r>
        <w:t xml:space="preserve"> </w:t>
      </w:r>
      <w:r w:rsidR="00771621">
        <w:t xml:space="preserve">This policy is to be read in conjunction with all other relevant legislation, </w:t>
      </w:r>
    </w:p>
    <w:p w14:paraId="4FC3FE9A" w14:textId="240B3AFB" w:rsidR="00771621" w:rsidRDefault="00771621" w:rsidP="00D34C06">
      <w:pPr>
        <w:pStyle w:val="BodyText"/>
        <w:kinsoku w:val="0"/>
        <w:overflowPunct w:val="0"/>
        <w:ind w:left="720" w:right="193"/>
      </w:pPr>
      <w:r>
        <w:t xml:space="preserve">       </w:t>
      </w:r>
      <w:r w:rsidR="00D34C06">
        <w:t xml:space="preserve"> </w:t>
      </w:r>
      <w:r>
        <w:t xml:space="preserve">local laws, delegations, policies, </w:t>
      </w:r>
      <w:r w:rsidR="00A724D8">
        <w:t>procedures,</w:t>
      </w:r>
      <w:r>
        <w:t xml:space="preserve"> and processes of the City, </w:t>
      </w:r>
    </w:p>
    <w:p w14:paraId="781FFBF0" w14:textId="76066FC3" w:rsidR="003D66DA" w:rsidRDefault="00771621" w:rsidP="00005AD1">
      <w:pPr>
        <w:pStyle w:val="BodyText"/>
        <w:kinsoku w:val="0"/>
        <w:overflowPunct w:val="0"/>
        <w:ind w:left="720" w:right="193"/>
      </w:pPr>
      <w:r>
        <w:t xml:space="preserve">       </w:t>
      </w:r>
      <w:r w:rsidR="00D34C06">
        <w:t xml:space="preserve"> </w:t>
      </w:r>
      <w:r>
        <w:t>providing guidance to ensure the continuation of ordinary business.</w:t>
      </w:r>
    </w:p>
    <w:p w14:paraId="78E41EDD" w14:textId="77777777" w:rsidR="00005AD1" w:rsidRDefault="00005AD1" w:rsidP="00005AD1">
      <w:pPr>
        <w:pStyle w:val="BodyText"/>
        <w:kinsoku w:val="0"/>
        <w:overflowPunct w:val="0"/>
        <w:ind w:left="720" w:right="193"/>
      </w:pPr>
    </w:p>
    <w:p w14:paraId="693A46AD" w14:textId="4CFD83FA" w:rsidR="00BC28FE" w:rsidRDefault="00D34C06" w:rsidP="00D34C06">
      <w:pPr>
        <w:pStyle w:val="BodyText"/>
        <w:kinsoku w:val="0"/>
        <w:overflowPunct w:val="0"/>
        <w:ind w:right="193"/>
      </w:pPr>
      <w:r>
        <w:t xml:space="preserve">2. </w:t>
      </w:r>
      <w:r w:rsidR="00BC28FE">
        <w:t xml:space="preserve">Scope </w:t>
      </w:r>
    </w:p>
    <w:p w14:paraId="2459E195" w14:textId="77777777" w:rsidR="00BC28FE" w:rsidRDefault="00BC28FE" w:rsidP="00BC28FE">
      <w:pPr>
        <w:pStyle w:val="BodyText"/>
        <w:kinsoku w:val="0"/>
        <w:overflowPunct w:val="0"/>
        <w:ind w:left="1350" w:right="193"/>
      </w:pPr>
    </w:p>
    <w:p w14:paraId="01165455" w14:textId="4E18EE1E" w:rsidR="00083D91" w:rsidRDefault="00BC28FE" w:rsidP="00F91F76">
      <w:pPr>
        <w:pStyle w:val="BodyText"/>
        <w:kinsoku w:val="0"/>
        <w:overflowPunct w:val="0"/>
        <w:ind w:left="720" w:right="193"/>
      </w:pPr>
      <w:r>
        <w:t>2.1</w:t>
      </w:r>
      <w:r w:rsidR="00005AD1">
        <w:t>.</w:t>
      </w:r>
      <w:r>
        <w:t xml:space="preserve"> </w:t>
      </w:r>
      <w:r w:rsidR="00005AD1">
        <w:t xml:space="preserve"> </w:t>
      </w:r>
      <w:r w:rsidR="003D66DA">
        <w:t>T</w:t>
      </w:r>
      <w:r w:rsidR="00D672BB">
        <w:t xml:space="preserve">his Policy applies to Elected Members and employees of the City of </w:t>
      </w:r>
    </w:p>
    <w:p w14:paraId="46E7A484" w14:textId="310035D8" w:rsidR="00723F61" w:rsidRDefault="00083D91" w:rsidP="00F91F76">
      <w:pPr>
        <w:pStyle w:val="BodyText"/>
        <w:kinsoku w:val="0"/>
        <w:overflowPunct w:val="0"/>
        <w:ind w:left="720" w:right="193"/>
      </w:pPr>
      <w:r>
        <w:t xml:space="preserve">        </w:t>
      </w:r>
      <w:r w:rsidR="00D672BB">
        <w:t>Cockburn during the Caretaker Period and covers:</w:t>
      </w:r>
    </w:p>
    <w:p w14:paraId="506A07D6" w14:textId="77777777" w:rsidR="00005AD1" w:rsidRDefault="00005AD1" w:rsidP="00F91F76">
      <w:pPr>
        <w:pStyle w:val="BodyText"/>
        <w:kinsoku w:val="0"/>
        <w:overflowPunct w:val="0"/>
        <w:ind w:left="720" w:right="193"/>
      </w:pPr>
    </w:p>
    <w:p w14:paraId="5B0BACBE" w14:textId="77777777" w:rsidR="0043289B" w:rsidRDefault="00BC28FE" w:rsidP="00083D91">
      <w:pPr>
        <w:widowControl w:val="0"/>
        <w:tabs>
          <w:tab w:val="left" w:pos="534"/>
        </w:tabs>
        <w:kinsoku w:val="0"/>
        <w:overflowPunct w:val="0"/>
        <w:autoSpaceDE w:val="0"/>
        <w:autoSpaceDN w:val="0"/>
        <w:adjustRightInd w:val="0"/>
        <w:ind w:left="1440" w:right="550"/>
        <w:rPr>
          <w:rFonts w:ascii="Arial" w:hAnsi="Arial" w:cs="Arial"/>
        </w:rPr>
      </w:pPr>
      <w:r>
        <w:rPr>
          <w:rFonts w:ascii="Arial" w:hAnsi="Arial" w:cs="Arial"/>
        </w:rPr>
        <w:t>2.1.</w:t>
      </w:r>
      <w:r w:rsidR="005B330F">
        <w:rPr>
          <w:rFonts w:ascii="Arial" w:hAnsi="Arial" w:cs="Arial"/>
        </w:rPr>
        <w:t xml:space="preserve">1.  </w:t>
      </w:r>
      <w:r w:rsidR="00D672BB" w:rsidRPr="00BC28FE">
        <w:rPr>
          <w:rFonts w:ascii="Arial" w:hAnsi="Arial" w:cs="Arial"/>
        </w:rPr>
        <w:t xml:space="preserve">Notices of Motions and Matters for Investigation submitted </w:t>
      </w:r>
    </w:p>
    <w:p w14:paraId="2F14E070" w14:textId="629DE732" w:rsidR="00DE1F90" w:rsidRDefault="0043289B" w:rsidP="00083D91">
      <w:pPr>
        <w:widowControl w:val="0"/>
        <w:tabs>
          <w:tab w:val="left" w:pos="534"/>
        </w:tabs>
        <w:kinsoku w:val="0"/>
        <w:overflowPunct w:val="0"/>
        <w:autoSpaceDE w:val="0"/>
        <w:autoSpaceDN w:val="0"/>
        <w:adjustRightInd w:val="0"/>
        <w:ind w:left="1440" w:right="550"/>
        <w:rPr>
          <w:rFonts w:ascii="Arial" w:hAnsi="Arial" w:cs="Arial"/>
        </w:rPr>
      </w:pPr>
      <w:r>
        <w:rPr>
          <w:rFonts w:ascii="Arial" w:hAnsi="Arial" w:cs="Arial"/>
        </w:rPr>
        <w:t xml:space="preserve">           </w:t>
      </w:r>
      <w:r w:rsidR="00D672BB" w:rsidRPr="00BC28FE">
        <w:rPr>
          <w:rFonts w:ascii="Arial" w:hAnsi="Arial" w:cs="Arial"/>
        </w:rPr>
        <w:t xml:space="preserve">by Elected Members </w:t>
      </w:r>
    </w:p>
    <w:p w14:paraId="46E7A485" w14:textId="39CEC0A9" w:rsidR="00D672BB" w:rsidRPr="00BC28FE" w:rsidRDefault="00DE1F90" w:rsidP="00083D91">
      <w:pPr>
        <w:widowControl w:val="0"/>
        <w:tabs>
          <w:tab w:val="left" w:pos="534"/>
        </w:tabs>
        <w:kinsoku w:val="0"/>
        <w:overflowPunct w:val="0"/>
        <w:autoSpaceDE w:val="0"/>
        <w:autoSpaceDN w:val="0"/>
        <w:adjustRightInd w:val="0"/>
        <w:ind w:left="1422" w:right="550"/>
        <w:rPr>
          <w:rFonts w:ascii="Arial" w:hAnsi="Arial" w:cs="Arial"/>
        </w:rPr>
      </w:pPr>
      <w:r>
        <w:rPr>
          <w:rFonts w:ascii="Arial" w:hAnsi="Arial" w:cs="Arial"/>
        </w:rPr>
        <w:t>2.1.2.  D</w:t>
      </w:r>
      <w:r w:rsidR="00D672BB" w:rsidRPr="00BC28FE">
        <w:rPr>
          <w:rFonts w:ascii="Arial" w:hAnsi="Arial" w:cs="Arial"/>
        </w:rPr>
        <w:t>ecisions that are made by the</w:t>
      </w:r>
      <w:r w:rsidR="00D672BB" w:rsidRPr="00BC28FE">
        <w:rPr>
          <w:rFonts w:ascii="Arial" w:hAnsi="Arial" w:cs="Arial"/>
          <w:spacing w:val="-10"/>
        </w:rPr>
        <w:t xml:space="preserve"> </w:t>
      </w:r>
      <w:r w:rsidR="00D672BB" w:rsidRPr="00BC28FE">
        <w:rPr>
          <w:rFonts w:ascii="Arial" w:hAnsi="Arial" w:cs="Arial"/>
        </w:rPr>
        <w:t>Council;</w:t>
      </w:r>
    </w:p>
    <w:p w14:paraId="46E7A486" w14:textId="43FD5F4B" w:rsidR="00D672BB" w:rsidRPr="00844961" w:rsidRDefault="00844961" w:rsidP="00083D91">
      <w:pPr>
        <w:widowControl w:val="0"/>
        <w:tabs>
          <w:tab w:val="left" w:pos="534"/>
        </w:tabs>
        <w:kinsoku w:val="0"/>
        <w:overflowPunct w:val="0"/>
        <w:autoSpaceDE w:val="0"/>
        <w:autoSpaceDN w:val="0"/>
        <w:adjustRightInd w:val="0"/>
        <w:ind w:left="1422"/>
        <w:rPr>
          <w:rFonts w:ascii="Arial" w:hAnsi="Arial" w:cs="Arial"/>
        </w:rPr>
      </w:pPr>
      <w:r>
        <w:rPr>
          <w:rFonts w:ascii="Arial" w:hAnsi="Arial" w:cs="Arial"/>
        </w:rPr>
        <w:t xml:space="preserve">2.1.3.  </w:t>
      </w:r>
      <w:r w:rsidR="00D672BB" w:rsidRPr="00844961">
        <w:rPr>
          <w:rFonts w:ascii="Arial" w:hAnsi="Arial" w:cs="Arial"/>
        </w:rPr>
        <w:t>Information and material published by the</w:t>
      </w:r>
      <w:r w:rsidR="00D672BB" w:rsidRPr="00844961">
        <w:rPr>
          <w:rFonts w:ascii="Arial" w:hAnsi="Arial" w:cs="Arial"/>
          <w:spacing w:val="-12"/>
        </w:rPr>
        <w:t xml:space="preserve"> </w:t>
      </w:r>
      <w:r w:rsidR="00D672BB" w:rsidRPr="00844961">
        <w:rPr>
          <w:rFonts w:ascii="Arial" w:hAnsi="Arial" w:cs="Arial"/>
        </w:rPr>
        <w:t>City;</w:t>
      </w:r>
    </w:p>
    <w:p w14:paraId="46E7A487" w14:textId="7C7A4556" w:rsidR="00D672BB" w:rsidRPr="00844961" w:rsidRDefault="00844961" w:rsidP="00083D91">
      <w:pPr>
        <w:widowControl w:val="0"/>
        <w:tabs>
          <w:tab w:val="left" w:pos="519"/>
        </w:tabs>
        <w:kinsoku w:val="0"/>
        <w:overflowPunct w:val="0"/>
        <w:autoSpaceDE w:val="0"/>
        <w:autoSpaceDN w:val="0"/>
        <w:adjustRightInd w:val="0"/>
        <w:ind w:left="1422"/>
        <w:rPr>
          <w:rFonts w:ascii="Arial" w:hAnsi="Arial" w:cs="Arial"/>
        </w:rPr>
      </w:pPr>
      <w:r>
        <w:rPr>
          <w:rFonts w:ascii="Arial" w:hAnsi="Arial" w:cs="Arial"/>
        </w:rPr>
        <w:t xml:space="preserve">2.1.4.  </w:t>
      </w:r>
      <w:r w:rsidR="00D672BB" w:rsidRPr="00844961">
        <w:rPr>
          <w:rFonts w:ascii="Arial" w:hAnsi="Arial" w:cs="Arial"/>
        </w:rPr>
        <w:t>Attendance and participation at functions and</w:t>
      </w:r>
      <w:r w:rsidR="00D672BB" w:rsidRPr="00844961">
        <w:rPr>
          <w:rFonts w:ascii="Arial" w:hAnsi="Arial" w:cs="Arial"/>
          <w:spacing w:val="-10"/>
        </w:rPr>
        <w:t xml:space="preserve"> </w:t>
      </w:r>
      <w:r w:rsidR="00D672BB" w:rsidRPr="00844961">
        <w:rPr>
          <w:rFonts w:ascii="Arial" w:hAnsi="Arial" w:cs="Arial"/>
        </w:rPr>
        <w:t>events;</w:t>
      </w:r>
    </w:p>
    <w:p w14:paraId="46E7A488" w14:textId="36D83CD2" w:rsidR="00D672BB" w:rsidRPr="00CE1D7B" w:rsidRDefault="00CE1D7B" w:rsidP="00083D91">
      <w:pPr>
        <w:widowControl w:val="0"/>
        <w:tabs>
          <w:tab w:val="left" w:pos="534"/>
        </w:tabs>
        <w:kinsoku w:val="0"/>
        <w:overflowPunct w:val="0"/>
        <w:autoSpaceDE w:val="0"/>
        <w:autoSpaceDN w:val="0"/>
        <w:adjustRightInd w:val="0"/>
        <w:ind w:left="1422"/>
        <w:rPr>
          <w:rFonts w:ascii="Arial" w:hAnsi="Arial" w:cs="Arial"/>
        </w:rPr>
      </w:pPr>
      <w:r>
        <w:rPr>
          <w:rFonts w:ascii="Arial" w:hAnsi="Arial" w:cs="Arial"/>
        </w:rPr>
        <w:t xml:space="preserve">2.1.5.  </w:t>
      </w:r>
      <w:r w:rsidR="00D672BB" w:rsidRPr="00CE1D7B">
        <w:rPr>
          <w:rFonts w:ascii="Arial" w:hAnsi="Arial" w:cs="Arial"/>
        </w:rPr>
        <w:t>Use of the City’s</w:t>
      </w:r>
      <w:r w:rsidR="00D672BB" w:rsidRPr="00CE1D7B">
        <w:rPr>
          <w:rFonts w:ascii="Arial" w:hAnsi="Arial" w:cs="Arial"/>
          <w:spacing w:val="-4"/>
        </w:rPr>
        <w:t xml:space="preserve"> </w:t>
      </w:r>
      <w:r w:rsidR="00D672BB" w:rsidRPr="00CE1D7B">
        <w:rPr>
          <w:rFonts w:ascii="Arial" w:hAnsi="Arial" w:cs="Arial"/>
        </w:rPr>
        <w:t>resources;</w:t>
      </w:r>
    </w:p>
    <w:p w14:paraId="46E7A489" w14:textId="03AF2537" w:rsidR="00D672BB" w:rsidRPr="00CE1D7B" w:rsidRDefault="00CE1D7B" w:rsidP="00083D91">
      <w:pPr>
        <w:widowControl w:val="0"/>
        <w:tabs>
          <w:tab w:val="left" w:pos="534"/>
        </w:tabs>
        <w:kinsoku w:val="0"/>
        <w:overflowPunct w:val="0"/>
        <w:autoSpaceDE w:val="0"/>
        <w:autoSpaceDN w:val="0"/>
        <w:adjustRightInd w:val="0"/>
        <w:spacing w:before="1"/>
        <w:ind w:left="1422"/>
        <w:rPr>
          <w:rFonts w:ascii="Arial" w:hAnsi="Arial" w:cs="Arial"/>
        </w:rPr>
      </w:pPr>
      <w:r>
        <w:rPr>
          <w:rFonts w:ascii="Arial" w:hAnsi="Arial" w:cs="Arial"/>
        </w:rPr>
        <w:t xml:space="preserve">2.1.6.  </w:t>
      </w:r>
      <w:r w:rsidR="00D672BB" w:rsidRPr="00CE1D7B">
        <w:rPr>
          <w:rFonts w:ascii="Arial" w:hAnsi="Arial" w:cs="Arial"/>
        </w:rPr>
        <w:t>Access to information held by the</w:t>
      </w:r>
      <w:r w:rsidR="00D672BB" w:rsidRPr="00CE1D7B">
        <w:rPr>
          <w:rFonts w:ascii="Arial" w:hAnsi="Arial" w:cs="Arial"/>
          <w:spacing w:val="-6"/>
        </w:rPr>
        <w:t xml:space="preserve"> </w:t>
      </w:r>
      <w:r w:rsidR="00D672BB" w:rsidRPr="00CE1D7B">
        <w:rPr>
          <w:rFonts w:ascii="Arial" w:hAnsi="Arial" w:cs="Arial"/>
        </w:rPr>
        <w:t>City;</w:t>
      </w:r>
    </w:p>
    <w:p w14:paraId="46E7A48A" w14:textId="2B68BAAB" w:rsidR="00D672BB" w:rsidRDefault="00651FA9" w:rsidP="00083D91">
      <w:pPr>
        <w:widowControl w:val="0"/>
        <w:tabs>
          <w:tab w:val="left" w:pos="534"/>
        </w:tabs>
        <w:kinsoku w:val="0"/>
        <w:overflowPunct w:val="0"/>
        <w:autoSpaceDE w:val="0"/>
        <w:autoSpaceDN w:val="0"/>
        <w:adjustRightInd w:val="0"/>
        <w:ind w:left="1422"/>
        <w:rPr>
          <w:rFonts w:ascii="Arial" w:hAnsi="Arial" w:cs="Arial"/>
        </w:rPr>
      </w:pPr>
      <w:r>
        <w:rPr>
          <w:rFonts w:ascii="Arial" w:hAnsi="Arial" w:cs="Arial"/>
        </w:rPr>
        <w:t xml:space="preserve">2.1.7.  </w:t>
      </w:r>
      <w:r w:rsidR="00D672BB" w:rsidRPr="00651FA9">
        <w:rPr>
          <w:rFonts w:ascii="Arial" w:hAnsi="Arial" w:cs="Arial"/>
        </w:rPr>
        <w:t>Staff engagement with candidates and/or Elected</w:t>
      </w:r>
      <w:r w:rsidR="00D672BB" w:rsidRPr="00651FA9">
        <w:rPr>
          <w:rFonts w:ascii="Arial" w:hAnsi="Arial" w:cs="Arial"/>
          <w:spacing w:val="-3"/>
        </w:rPr>
        <w:t xml:space="preserve"> </w:t>
      </w:r>
      <w:r w:rsidR="00D672BB" w:rsidRPr="00651FA9">
        <w:rPr>
          <w:rFonts w:ascii="Arial" w:hAnsi="Arial" w:cs="Arial"/>
        </w:rPr>
        <w:t>Members.</w:t>
      </w:r>
    </w:p>
    <w:p w14:paraId="0731E838" w14:textId="77777777" w:rsidR="00005AD1" w:rsidRDefault="00005AD1" w:rsidP="00083D91">
      <w:pPr>
        <w:widowControl w:val="0"/>
        <w:tabs>
          <w:tab w:val="left" w:pos="534"/>
        </w:tabs>
        <w:kinsoku w:val="0"/>
        <w:overflowPunct w:val="0"/>
        <w:autoSpaceDE w:val="0"/>
        <w:autoSpaceDN w:val="0"/>
        <w:adjustRightInd w:val="0"/>
        <w:ind w:left="1422"/>
        <w:rPr>
          <w:rFonts w:ascii="Arial" w:hAnsi="Arial" w:cs="Arial"/>
        </w:rPr>
      </w:pPr>
    </w:p>
    <w:p w14:paraId="277AC6B3" w14:textId="77777777" w:rsidR="00005AD1" w:rsidRDefault="00005AD1" w:rsidP="00083D91">
      <w:pPr>
        <w:widowControl w:val="0"/>
        <w:tabs>
          <w:tab w:val="left" w:pos="534"/>
        </w:tabs>
        <w:kinsoku w:val="0"/>
        <w:overflowPunct w:val="0"/>
        <w:autoSpaceDE w:val="0"/>
        <w:autoSpaceDN w:val="0"/>
        <w:adjustRightInd w:val="0"/>
        <w:ind w:left="1422"/>
        <w:rPr>
          <w:rFonts w:ascii="Arial" w:hAnsi="Arial" w:cs="Arial"/>
        </w:rPr>
      </w:pPr>
    </w:p>
    <w:p w14:paraId="360CD25A" w14:textId="77777777" w:rsidR="00005AD1" w:rsidRDefault="00005AD1" w:rsidP="00083D91">
      <w:pPr>
        <w:widowControl w:val="0"/>
        <w:tabs>
          <w:tab w:val="left" w:pos="534"/>
        </w:tabs>
        <w:kinsoku w:val="0"/>
        <w:overflowPunct w:val="0"/>
        <w:autoSpaceDE w:val="0"/>
        <w:autoSpaceDN w:val="0"/>
        <w:adjustRightInd w:val="0"/>
        <w:ind w:left="1422"/>
        <w:rPr>
          <w:rFonts w:ascii="Arial" w:hAnsi="Arial" w:cs="Arial"/>
        </w:rPr>
      </w:pPr>
    </w:p>
    <w:p w14:paraId="4342E5BC" w14:textId="77777777" w:rsidR="0043289B" w:rsidRDefault="0043289B" w:rsidP="00083D91">
      <w:pPr>
        <w:widowControl w:val="0"/>
        <w:tabs>
          <w:tab w:val="left" w:pos="534"/>
        </w:tabs>
        <w:kinsoku w:val="0"/>
        <w:overflowPunct w:val="0"/>
        <w:autoSpaceDE w:val="0"/>
        <w:autoSpaceDN w:val="0"/>
        <w:adjustRightInd w:val="0"/>
        <w:rPr>
          <w:rFonts w:ascii="Arial" w:hAnsi="Arial" w:cs="Arial"/>
        </w:rPr>
      </w:pPr>
    </w:p>
    <w:p w14:paraId="68BCBF27" w14:textId="7CE5A503" w:rsidR="00BC1DB7" w:rsidRDefault="00B1356A" w:rsidP="006078A5">
      <w:pPr>
        <w:widowControl w:val="0"/>
        <w:tabs>
          <w:tab w:val="left" w:pos="534"/>
        </w:tabs>
        <w:kinsoku w:val="0"/>
        <w:overflowPunct w:val="0"/>
        <w:autoSpaceDE w:val="0"/>
        <w:autoSpaceDN w:val="0"/>
        <w:adjustRightInd w:val="0"/>
        <w:ind w:left="534"/>
        <w:rPr>
          <w:rFonts w:ascii="Arial" w:hAnsi="Arial" w:cs="Arial"/>
        </w:rPr>
      </w:pPr>
      <w:r>
        <w:rPr>
          <w:rFonts w:ascii="Arial" w:hAnsi="Arial" w:cs="Arial"/>
        </w:rPr>
        <w:lastRenderedPageBreak/>
        <w:t>2.2</w:t>
      </w:r>
      <w:r w:rsidR="00005AD1">
        <w:rPr>
          <w:rFonts w:ascii="Arial" w:hAnsi="Arial" w:cs="Arial"/>
        </w:rPr>
        <w:t xml:space="preserve">. </w:t>
      </w:r>
      <w:r w:rsidR="00BC1DB7">
        <w:rPr>
          <w:rFonts w:ascii="Arial" w:hAnsi="Arial" w:cs="Arial"/>
        </w:rPr>
        <w:t>This</w:t>
      </w:r>
      <w:r>
        <w:rPr>
          <w:rFonts w:ascii="Arial" w:hAnsi="Arial" w:cs="Arial"/>
        </w:rPr>
        <w:t xml:space="preserve"> policy only applies to </w:t>
      </w:r>
      <w:r w:rsidR="008F726C">
        <w:rPr>
          <w:rFonts w:ascii="Arial" w:hAnsi="Arial" w:cs="Arial"/>
        </w:rPr>
        <w:t>decisions</w:t>
      </w:r>
      <w:r>
        <w:rPr>
          <w:rFonts w:ascii="Arial" w:hAnsi="Arial" w:cs="Arial"/>
        </w:rPr>
        <w:t xml:space="preserve"> made during the Caretaker Period </w:t>
      </w:r>
      <w:r w:rsidR="00BC1DB7">
        <w:rPr>
          <w:rFonts w:ascii="Arial" w:hAnsi="Arial" w:cs="Arial"/>
        </w:rPr>
        <w:t xml:space="preserve">   </w:t>
      </w:r>
    </w:p>
    <w:p w14:paraId="1D77EF0A" w14:textId="2F112B17" w:rsidR="00BC1DB7" w:rsidRDefault="00BC1DB7" w:rsidP="00392216">
      <w:pPr>
        <w:widowControl w:val="0"/>
        <w:tabs>
          <w:tab w:val="left" w:pos="534"/>
        </w:tabs>
        <w:kinsoku w:val="0"/>
        <w:overflowPunct w:val="0"/>
        <w:autoSpaceDE w:val="0"/>
        <w:autoSpaceDN w:val="0"/>
        <w:adjustRightInd w:val="0"/>
        <w:ind w:left="720"/>
        <w:rPr>
          <w:rFonts w:ascii="Arial" w:hAnsi="Arial" w:cs="Arial"/>
        </w:rPr>
      </w:pPr>
      <w:r>
        <w:rPr>
          <w:rFonts w:ascii="Arial" w:hAnsi="Arial" w:cs="Arial"/>
        </w:rPr>
        <w:t xml:space="preserve">     </w:t>
      </w:r>
      <w:r w:rsidR="00B1356A">
        <w:rPr>
          <w:rFonts w:ascii="Arial" w:hAnsi="Arial" w:cs="Arial"/>
        </w:rPr>
        <w:t>and not announce</w:t>
      </w:r>
      <w:r w:rsidR="008F726C">
        <w:rPr>
          <w:rFonts w:ascii="Arial" w:hAnsi="Arial" w:cs="Arial"/>
        </w:rPr>
        <w:t>ment of decisions made prior to Caretaker Period</w:t>
      </w:r>
      <w:r w:rsidR="0043289B">
        <w:rPr>
          <w:rFonts w:ascii="Arial" w:hAnsi="Arial" w:cs="Arial"/>
        </w:rPr>
        <w:t xml:space="preserve">. </w:t>
      </w:r>
    </w:p>
    <w:p w14:paraId="0E5C0039" w14:textId="0D2F00A1" w:rsidR="00392216" w:rsidRDefault="00BC1DB7" w:rsidP="00392216">
      <w:pPr>
        <w:widowControl w:val="0"/>
        <w:tabs>
          <w:tab w:val="left" w:pos="534"/>
        </w:tabs>
        <w:kinsoku w:val="0"/>
        <w:overflowPunct w:val="0"/>
        <w:autoSpaceDE w:val="0"/>
        <w:autoSpaceDN w:val="0"/>
        <w:adjustRightInd w:val="0"/>
        <w:ind w:left="720"/>
        <w:rPr>
          <w:rFonts w:ascii="Arial" w:hAnsi="Arial" w:cs="Arial"/>
        </w:rPr>
      </w:pPr>
      <w:r>
        <w:rPr>
          <w:rFonts w:ascii="Arial" w:hAnsi="Arial" w:cs="Arial"/>
        </w:rPr>
        <w:t xml:space="preserve">     </w:t>
      </w:r>
      <w:r w:rsidR="0043289B">
        <w:rPr>
          <w:rFonts w:ascii="Arial" w:hAnsi="Arial" w:cs="Arial"/>
        </w:rPr>
        <w:t>However, as far as practicable any such announcements should be</w:t>
      </w:r>
      <w:r w:rsidR="00392216">
        <w:rPr>
          <w:rFonts w:ascii="Arial" w:hAnsi="Arial" w:cs="Arial"/>
        </w:rPr>
        <w:t xml:space="preserve"> </w:t>
      </w:r>
      <w:r w:rsidR="0043289B">
        <w:rPr>
          <w:rFonts w:ascii="Arial" w:hAnsi="Arial" w:cs="Arial"/>
        </w:rPr>
        <w:t xml:space="preserve">made </w:t>
      </w:r>
      <w:r w:rsidR="00392216">
        <w:rPr>
          <w:rFonts w:ascii="Arial" w:hAnsi="Arial" w:cs="Arial"/>
        </w:rPr>
        <w:t xml:space="preserve">  </w:t>
      </w:r>
    </w:p>
    <w:p w14:paraId="2AB2E894" w14:textId="7DC84582" w:rsidR="00B1356A" w:rsidRDefault="00392216" w:rsidP="00392216">
      <w:pPr>
        <w:widowControl w:val="0"/>
        <w:tabs>
          <w:tab w:val="left" w:pos="534"/>
        </w:tabs>
        <w:kinsoku w:val="0"/>
        <w:overflowPunct w:val="0"/>
        <w:autoSpaceDE w:val="0"/>
        <w:autoSpaceDN w:val="0"/>
        <w:adjustRightInd w:val="0"/>
        <w:ind w:left="720"/>
        <w:rPr>
          <w:rFonts w:ascii="Arial" w:hAnsi="Arial" w:cs="Arial"/>
        </w:rPr>
      </w:pPr>
      <w:r>
        <w:rPr>
          <w:rFonts w:ascii="Arial" w:hAnsi="Arial" w:cs="Arial"/>
        </w:rPr>
        <w:t xml:space="preserve">     </w:t>
      </w:r>
      <w:r w:rsidR="0043289B">
        <w:rPr>
          <w:rFonts w:ascii="Arial" w:hAnsi="Arial" w:cs="Arial"/>
        </w:rPr>
        <w:t xml:space="preserve">before Caretaker Period begins. </w:t>
      </w:r>
    </w:p>
    <w:p w14:paraId="46E7A48B" w14:textId="77777777" w:rsidR="00D672BB" w:rsidRPr="00D672BB" w:rsidRDefault="00D672BB" w:rsidP="00D672BB">
      <w:pPr>
        <w:pStyle w:val="BodyText"/>
        <w:kinsoku w:val="0"/>
        <w:overflowPunct w:val="0"/>
        <w:spacing w:before="11"/>
      </w:pPr>
    </w:p>
    <w:p w14:paraId="075DF81A" w14:textId="3A354277" w:rsidR="00886ED7" w:rsidRDefault="00392216" w:rsidP="00392216">
      <w:pPr>
        <w:pStyle w:val="BodyText"/>
        <w:kinsoku w:val="0"/>
        <w:overflowPunct w:val="0"/>
        <w:ind w:right="193"/>
      </w:pPr>
      <w:r>
        <w:t xml:space="preserve">3. </w:t>
      </w:r>
      <w:r w:rsidR="00886ED7">
        <w:t>Caretaker Period</w:t>
      </w:r>
    </w:p>
    <w:p w14:paraId="414D5341" w14:textId="77777777" w:rsidR="00EC34CA" w:rsidRDefault="00EC34CA" w:rsidP="00EC34CA">
      <w:pPr>
        <w:pStyle w:val="BodyText"/>
        <w:kinsoku w:val="0"/>
        <w:overflowPunct w:val="0"/>
        <w:ind w:left="1440" w:right="193"/>
      </w:pPr>
    </w:p>
    <w:p w14:paraId="17930050" w14:textId="60CFF030" w:rsidR="00886ED7" w:rsidRDefault="00A40721" w:rsidP="00392216">
      <w:pPr>
        <w:pStyle w:val="BodyText"/>
        <w:kinsoku w:val="0"/>
        <w:overflowPunct w:val="0"/>
        <w:ind w:left="720" w:right="193"/>
      </w:pPr>
      <w:r>
        <w:t>3.1.</w:t>
      </w:r>
      <w:r w:rsidR="009F7EFF">
        <w:t xml:space="preserve"> </w:t>
      </w:r>
      <w:r>
        <w:t xml:space="preserve">The </w:t>
      </w:r>
      <w:r w:rsidR="00CA1937">
        <w:t>C</w:t>
      </w:r>
      <w:r>
        <w:t xml:space="preserve">aretaker Period is defined in Section 1.4A of the </w:t>
      </w:r>
      <w:proofErr w:type="gramStart"/>
      <w:r>
        <w:t>Act</w:t>
      </w:r>
      <w:proofErr w:type="gramEnd"/>
      <w:r>
        <w:t xml:space="preserve"> </w:t>
      </w:r>
    </w:p>
    <w:p w14:paraId="7F4C00FD" w14:textId="77777777" w:rsidR="00EC34CA" w:rsidRDefault="00A40721" w:rsidP="00392216">
      <w:pPr>
        <w:pStyle w:val="BodyText"/>
        <w:kinsoku w:val="0"/>
        <w:overflowPunct w:val="0"/>
        <w:ind w:left="720" w:right="193"/>
      </w:pPr>
      <w:r>
        <w:t xml:space="preserve">3.2. Unless otherwise specified in the Act, </w:t>
      </w:r>
      <w:r w:rsidR="00EA3DBD">
        <w:t xml:space="preserve">the Caretaker Period for Local </w:t>
      </w:r>
      <w:r w:rsidR="00EC34CA">
        <w:t xml:space="preserve"> </w:t>
      </w:r>
    </w:p>
    <w:p w14:paraId="3B523CC1" w14:textId="77777777" w:rsidR="00EC34CA" w:rsidRDefault="00EC34CA" w:rsidP="00392216">
      <w:pPr>
        <w:pStyle w:val="BodyText"/>
        <w:kinsoku w:val="0"/>
        <w:overflowPunct w:val="0"/>
        <w:ind w:left="720" w:right="193"/>
      </w:pPr>
      <w:r>
        <w:t xml:space="preserve">       </w:t>
      </w:r>
      <w:r w:rsidR="00EA3DBD">
        <w:t xml:space="preserve">Government Elections begins at the close of nominations (as defined </w:t>
      </w:r>
    </w:p>
    <w:p w14:paraId="1D38411A" w14:textId="77777777" w:rsidR="00EC34CA" w:rsidRDefault="00EC34CA" w:rsidP="00392216">
      <w:pPr>
        <w:pStyle w:val="BodyText"/>
        <w:kinsoku w:val="0"/>
        <w:overflowPunct w:val="0"/>
        <w:ind w:left="720" w:right="193"/>
      </w:pPr>
      <w:r>
        <w:t xml:space="preserve">       </w:t>
      </w:r>
      <w:r w:rsidR="00EA3DBD">
        <w:t>in section 4.49(a) of the Act)</w:t>
      </w:r>
      <w:r w:rsidR="00D77CE7">
        <w:t xml:space="preserve">, being 4pm on the day 37 days prior to </w:t>
      </w:r>
    </w:p>
    <w:p w14:paraId="45964086" w14:textId="77777777" w:rsidR="00EC34CA" w:rsidRDefault="00EC34CA" w:rsidP="00392216">
      <w:pPr>
        <w:pStyle w:val="BodyText"/>
        <w:kinsoku w:val="0"/>
        <w:overflowPunct w:val="0"/>
        <w:ind w:left="720" w:right="193"/>
      </w:pPr>
      <w:r>
        <w:t xml:space="preserve">       </w:t>
      </w:r>
      <w:r w:rsidR="00D77CE7">
        <w:t>the Ordinary Election Day</w:t>
      </w:r>
      <w:r>
        <w:t xml:space="preserve">, and ends on the day after the returning </w:t>
      </w:r>
    </w:p>
    <w:p w14:paraId="44406433" w14:textId="5741CCD6" w:rsidR="00A40721" w:rsidRDefault="00EC34CA" w:rsidP="00392216">
      <w:pPr>
        <w:pStyle w:val="BodyText"/>
        <w:kinsoku w:val="0"/>
        <w:overflowPunct w:val="0"/>
        <w:ind w:left="720" w:right="193"/>
      </w:pPr>
      <w:r>
        <w:t xml:space="preserve">       officer declares the election results. </w:t>
      </w:r>
    </w:p>
    <w:p w14:paraId="631B2BF6" w14:textId="3B03B066" w:rsidR="00B1356A" w:rsidRDefault="00886ED7" w:rsidP="00886ED7">
      <w:pPr>
        <w:pStyle w:val="BodyText"/>
        <w:kinsoku w:val="0"/>
        <w:overflowPunct w:val="0"/>
        <w:ind w:left="2160" w:right="193"/>
      </w:pPr>
      <w:r>
        <w:t xml:space="preserve"> </w:t>
      </w:r>
    </w:p>
    <w:p w14:paraId="67BD4C77" w14:textId="4056FA27" w:rsidR="00EC34CA" w:rsidRDefault="00392216" w:rsidP="00392216">
      <w:pPr>
        <w:pStyle w:val="BodyText"/>
        <w:kinsoku w:val="0"/>
        <w:overflowPunct w:val="0"/>
        <w:ind w:right="193"/>
      </w:pPr>
      <w:r>
        <w:t xml:space="preserve">4. </w:t>
      </w:r>
      <w:r w:rsidR="00EC34CA">
        <w:t xml:space="preserve">Preparation for Caretaker Period </w:t>
      </w:r>
    </w:p>
    <w:p w14:paraId="6D44B3B0" w14:textId="77777777" w:rsidR="00EC34CA" w:rsidRDefault="00EC34CA" w:rsidP="00EC34CA">
      <w:pPr>
        <w:pStyle w:val="BodyText"/>
        <w:kinsoku w:val="0"/>
        <w:overflowPunct w:val="0"/>
        <w:ind w:left="1440" w:right="193"/>
      </w:pPr>
    </w:p>
    <w:p w14:paraId="1C4E675C" w14:textId="77777777" w:rsidR="001D0BAC" w:rsidRDefault="00EC34CA" w:rsidP="00392216">
      <w:pPr>
        <w:pStyle w:val="BodyText"/>
        <w:kinsoku w:val="0"/>
        <w:overflowPunct w:val="0"/>
        <w:ind w:left="720" w:right="193"/>
      </w:pPr>
      <w:r>
        <w:t>4.1</w:t>
      </w:r>
      <w:r w:rsidR="005B4349">
        <w:t>.</w:t>
      </w:r>
      <w:r>
        <w:t xml:space="preserve"> </w:t>
      </w:r>
      <w:r w:rsidR="00D672BB" w:rsidRPr="00D672BB">
        <w:t>The Chief Executive Officer</w:t>
      </w:r>
      <w:r>
        <w:t xml:space="preserve"> </w:t>
      </w:r>
      <w:r w:rsidR="00EA7201">
        <w:t>(CEO)</w:t>
      </w:r>
      <w:r w:rsidR="00D672BB" w:rsidRPr="00D672BB">
        <w:t xml:space="preserve"> will ensure as far as possible </w:t>
      </w:r>
      <w:proofErr w:type="gramStart"/>
      <w:r w:rsidR="00D672BB" w:rsidRPr="00D672BB">
        <w:t>that</w:t>
      </w:r>
      <w:proofErr w:type="gramEnd"/>
      <w:r w:rsidR="00D672BB" w:rsidRPr="00D672BB">
        <w:t xml:space="preserve"> </w:t>
      </w:r>
      <w:r w:rsidR="001D0BAC">
        <w:t xml:space="preserve">    </w:t>
      </w:r>
    </w:p>
    <w:p w14:paraId="61C3BDAD" w14:textId="53BE48BD" w:rsidR="00646F4B" w:rsidRDefault="001D0BAC" w:rsidP="00392216">
      <w:pPr>
        <w:pStyle w:val="BodyText"/>
        <w:kinsoku w:val="0"/>
        <w:overflowPunct w:val="0"/>
        <w:ind w:left="720" w:right="193"/>
      </w:pPr>
      <w:r>
        <w:t xml:space="preserve">       </w:t>
      </w:r>
      <w:r w:rsidR="00D672BB" w:rsidRPr="00D672BB">
        <w:t>all</w:t>
      </w:r>
      <w:r w:rsidR="00EC34CA">
        <w:t xml:space="preserve"> </w:t>
      </w:r>
      <w:r w:rsidR="00D672BB" w:rsidRPr="00D672BB">
        <w:t>Elected Members and employees are aware of th</w:t>
      </w:r>
      <w:r w:rsidR="00646F4B">
        <w:t>is</w:t>
      </w:r>
      <w:r w:rsidR="00D672BB" w:rsidRPr="00D672BB">
        <w:t xml:space="preserve"> Policy and </w:t>
      </w:r>
    </w:p>
    <w:p w14:paraId="0A8DCD0A" w14:textId="77777777" w:rsidR="00324C1C" w:rsidRDefault="00646F4B" w:rsidP="00392216">
      <w:pPr>
        <w:pStyle w:val="BodyText"/>
        <w:kinsoku w:val="0"/>
        <w:overflowPunct w:val="0"/>
        <w:ind w:left="720" w:right="193"/>
      </w:pPr>
      <w:r>
        <w:t xml:space="preserve">      </w:t>
      </w:r>
      <w:r w:rsidR="001D0BAC">
        <w:t xml:space="preserve"> </w:t>
      </w:r>
      <w:r w:rsidR="00D672BB" w:rsidRPr="00D672BB">
        <w:t>practices, at least 30 (thirty) days prior to the start of the</w:t>
      </w:r>
      <w:r>
        <w:t xml:space="preserve"> </w:t>
      </w:r>
      <w:r w:rsidR="00D672BB" w:rsidRPr="00D672BB">
        <w:t>Caretaker</w:t>
      </w:r>
      <w:r w:rsidR="001D0BAC">
        <w:t xml:space="preserve"> </w:t>
      </w:r>
      <w:r w:rsidR="00324C1C">
        <w:t xml:space="preserve"> </w:t>
      </w:r>
    </w:p>
    <w:p w14:paraId="46E7A48D" w14:textId="55A99CA7" w:rsidR="00D672BB" w:rsidRDefault="00324C1C" w:rsidP="00392216">
      <w:pPr>
        <w:pStyle w:val="BodyText"/>
        <w:kinsoku w:val="0"/>
        <w:overflowPunct w:val="0"/>
        <w:ind w:left="720" w:right="193"/>
      </w:pPr>
      <w:r>
        <w:t xml:space="preserve">       </w:t>
      </w:r>
      <w:r w:rsidR="00D672BB" w:rsidRPr="00D672BB">
        <w:t>Period.</w:t>
      </w:r>
    </w:p>
    <w:p w14:paraId="46E7A48E" w14:textId="77777777" w:rsidR="00CB7ADC" w:rsidRPr="00D672BB" w:rsidRDefault="00CB7ADC" w:rsidP="00392216">
      <w:pPr>
        <w:pStyle w:val="BodyText"/>
        <w:kinsoku w:val="0"/>
        <w:overflowPunct w:val="0"/>
      </w:pPr>
    </w:p>
    <w:p w14:paraId="73BA6558" w14:textId="49128A53" w:rsidR="00655C3F" w:rsidRDefault="009B3443" w:rsidP="009B3443">
      <w:pPr>
        <w:pStyle w:val="BodyText"/>
        <w:kinsoku w:val="0"/>
        <w:overflowPunct w:val="0"/>
        <w:ind w:right="193"/>
      </w:pPr>
      <w:r>
        <w:t xml:space="preserve">5. </w:t>
      </w:r>
      <w:r w:rsidR="00CC4CAA">
        <w:t>Significant Acts</w:t>
      </w:r>
    </w:p>
    <w:p w14:paraId="5170DA42" w14:textId="77777777" w:rsidR="00CC4CAA" w:rsidRDefault="00CC4CAA" w:rsidP="00CC4CAA">
      <w:pPr>
        <w:pStyle w:val="BodyText"/>
        <w:kinsoku w:val="0"/>
        <w:overflowPunct w:val="0"/>
        <w:ind w:right="193"/>
      </w:pPr>
    </w:p>
    <w:p w14:paraId="3E3A51DF" w14:textId="451D948D" w:rsidR="00CC4CAA" w:rsidRDefault="00CC4CAA" w:rsidP="009B3443">
      <w:pPr>
        <w:pStyle w:val="BodyText"/>
        <w:kinsoku w:val="0"/>
        <w:overflowPunct w:val="0"/>
        <w:ind w:left="720" w:right="193"/>
      </w:pPr>
      <w:r>
        <w:t>5.1</w:t>
      </w:r>
      <w:r w:rsidR="009B3443">
        <w:t>.</w:t>
      </w:r>
      <w:r>
        <w:t xml:space="preserve"> </w:t>
      </w:r>
      <w:r w:rsidR="00BC1DB7">
        <w:t xml:space="preserve">Significant </w:t>
      </w:r>
      <w:r w:rsidR="00795F41">
        <w:t>Acts are dealt by the Act and Regulations</w:t>
      </w:r>
    </w:p>
    <w:p w14:paraId="26AB3317" w14:textId="1AD8C728" w:rsidR="006A767D" w:rsidRDefault="00795F41" w:rsidP="009B3443">
      <w:pPr>
        <w:pStyle w:val="BodyText"/>
        <w:kinsoku w:val="0"/>
        <w:overflowPunct w:val="0"/>
        <w:ind w:left="720" w:right="193"/>
      </w:pPr>
      <w:r>
        <w:t>5.2</w:t>
      </w:r>
      <w:r w:rsidR="009B3443">
        <w:t>.</w:t>
      </w:r>
      <w:r>
        <w:t xml:space="preserve"> In accordance with Section </w:t>
      </w:r>
      <w:r w:rsidR="001E7D46">
        <w:t xml:space="preserve">3.73(2) of the Act, a local government must </w:t>
      </w:r>
    </w:p>
    <w:p w14:paraId="45E5C773" w14:textId="500F4CD0" w:rsidR="00795F41" w:rsidRDefault="006A767D" w:rsidP="009B3443">
      <w:pPr>
        <w:pStyle w:val="BodyText"/>
        <w:kinsoku w:val="0"/>
        <w:overflowPunct w:val="0"/>
        <w:ind w:left="720" w:right="193"/>
      </w:pPr>
      <w:r>
        <w:t xml:space="preserve">      </w:t>
      </w:r>
      <w:r w:rsidR="009B3443">
        <w:t xml:space="preserve"> </w:t>
      </w:r>
      <w:r w:rsidR="001E7D46">
        <w:t>not do a significant act during a caretaker period</w:t>
      </w:r>
      <w:r w:rsidR="005F1D83">
        <w:t>.</w:t>
      </w:r>
    </w:p>
    <w:p w14:paraId="3D86AB1C" w14:textId="7602969C" w:rsidR="006A767D" w:rsidRDefault="005F1D83" w:rsidP="009B3443">
      <w:pPr>
        <w:pStyle w:val="BodyText"/>
        <w:kinsoku w:val="0"/>
        <w:overflowPunct w:val="0"/>
        <w:ind w:left="720" w:right="193"/>
      </w:pPr>
      <w:r>
        <w:t>5.3</w:t>
      </w:r>
      <w:r w:rsidR="009B3443">
        <w:t xml:space="preserve">. </w:t>
      </w:r>
      <w:r>
        <w:t xml:space="preserve">This prohibition is subject only to the exceptions prescribed in the Act </w:t>
      </w:r>
    </w:p>
    <w:p w14:paraId="103B590A" w14:textId="5C58D0B6" w:rsidR="006A767D" w:rsidRDefault="006A767D" w:rsidP="009B3443">
      <w:pPr>
        <w:pStyle w:val="BodyText"/>
        <w:kinsoku w:val="0"/>
        <w:overflowPunct w:val="0"/>
        <w:ind w:left="720" w:right="193"/>
      </w:pPr>
      <w:r>
        <w:t xml:space="preserve">      </w:t>
      </w:r>
      <w:r w:rsidR="009B3443">
        <w:t xml:space="preserve"> </w:t>
      </w:r>
      <w:r w:rsidR="005F1D83">
        <w:t xml:space="preserve">and Regulations, and this is not subject to Prevailing Circumstances or </w:t>
      </w:r>
    </w:p>
    <w:p w14:paraId="1FCE2B0A" w14:textId="64743780" w:rsidR="005F1D83" w:rsidRDefault="006A767D" w:rsidP="009B3443">
      <w:pPr>
        <w:pStyle w:val="BodyText"/>
        <w:kinsoku w:val="0"/>
        <w:overflowPunct w:val="0"/>
        <w:ind w:left="720" w:right="193"/>
      </w:pPr>
      <w:r>
        <w:t xml:space="preserve">      </w:t>
      </w:r>
      <w:r w:rsidR="009B3443">
        <w:t xml:space="preserve"> </w:t>
      </w:r>
      <w:r w:rsidR="005F1D83">
        <w:t xml:space="preserve">other exceptions in this Policy. </w:t>
      </w:r>
    </w:p>
    <w:p w14:paraId="634B38D5" w14:textId="77777777" w:rsidR="00CE240B" w:rsidRDefault="00CE240B" w:rsidP="009B3443">
      <w:pPr>
        <w:pStyle w:val="BodyText"/>
        <w:kinsoku w:val="0"/>
        <w:overflowPunct w:val="0"/>
        <w:ind w:left="720" w:right="193"/>
      </w:pPr>
    </w:p>
    <w:p w14:paraId="552AB1B8" w14:textId="3D70713D" w:rsidR="00A869DF" w:rsidRDefault="009B3443" w:rsidP="009B3443">
      <w:pPr>
        <w:pStyle w:val="BodyText"/>
        <w:kinsoku w:val="0"/>
        <w:overflowPunct w:val="0"/>
        <w:ind w:right="193"/>
      </w:pPr>
      <w:r>
        <w:t xml:space="preserve">6. </w:t>
      </w:r>
      <w:r w:rsidR="006A767D">
        <w:t xml:space="preserve">Public </w:t>
      </w:r>
      <w:r w:rsidR="00A869DF">
        <w:t>Consu</w:t>
      </w:r>
      <w:r w:rsidR="00A869DF" w:rsidRPr="00D672BB">
        <w:t>lt</w:t>
      </w:r>
      <w:r w:rsidR="00A869DF">
        <w:t xml:space="preserve">ation </w:t>
      </w:r>
    </w:p>
    <w:p w14:paraId="157EB425" w14:textId="77777777" w:rsidR="00CD5C03" w:rsidRDefault="00CD5C03" w:rsidP="00CD5C03">
      <w:pPr>
        <w:pStyle w:val="BodyText"/>
        <w:kinsoku w:val="0"/>
        <w:overflowPunct w:val="0"/>
        <w:ind w:left="1440" w:right="193"/>
      </w:pPr>
    </w:p>
    <w:p w14:paraId="2B78E8F9" w14:textId="77777777" w:rsidR="00843814" w:rsidRDefault="00A869DF" w:rsidP="00843814">
      <w:pPr>
        <w:pStyle w:val="BodyText"/>
        <w:kinsoku w:val="0"/>
        <w:overflowPunct w:val="0"/>
        <w:ind w:left="720" w:right="193"/>
      </w:pPr>
      <w:r>
        <w:t xml:space="preserve">6.1. </w:t>
      </w:r>
      <w:r w:rsidR="00532399">
        <w:t xml:space="preserve">It is prohibited under this Policy, for Public Consultation on a contentious </w:t>
      </w:r>
    </w:p>
    <w:p w14:paraId="2BA9BA53" w14:textId="4E405B1E" w:rsidR="00532399" w:rsidRDefault="00843814" w:rsidP="00843814">
      <w:pPr>
        <w:pStyle w:val="BodyText"/>
        <w:kinsoku w:val="0"/>
        <w:overflowPunct w:val="0"/>
        <w:ind w:left="720" w:right="193"/>
      </w:pPr>
      <w:r>
        <w:t xml:space="preserve">       </w:t>
      </w:r>
      <w:r w:rsidR="00532399">
        <w:t xml:space="preserve">issue to be commenced during the Caretaker Period. </w:t>
      </w:r>
    </w:p>
    <w:p w14:paraId="5B81B7BD" w14:textId="77777777" w:rsidR="00843814" w:rsidRDefault="00663A67" w:rsidP="00843814">
      <w:pPr>
        <w:pStyle w:val="BodyText"/>
        <w:kinsoku w:val="0"/>
        <w:overflowPunct w:val="0"/>
        <w:ind w:left="720" w:right="193"/>
      </w:pPr>
      <w:r>
        <w:t xml:space="preserve">6.2. Despite </w:t>
      </w:r>
      <w:r w:rsidR="00CD5C03">
        <w:t>subclause</w:t>
      </w:r>
      <w:r>
        <w:t xml:space="preserve"> 1. </w:t>
      </w:r>
      <w:r w:rsidR="009A01A8">
        <w:t>a</w:t>
      </w:r>
      <w:r>
        <w:t xml:space="preserve">bove, Public </w:t>
      </w:r>
      <w:r w:rsidR="00CD5C03">
        <w:t>Consultation</w:t>
      </w:r>
      <w:r>
        <w:t xml:space="preserve"> may be commenced </w:t>
      </w:r>
      <w:r w:rsidR="00CD5C03">
        <w:t xml:space="preserve">during </w:t>
      </w:r>
    </w:p>
    <w:p w14:paraId="4F1EDAC3" w14:textId="3866216E" w:rsidR="00CD5C03" w:rsidRDefault="00843814" w:rsidP="00843814">
      <w:pPr>
        <w:pStyle w:val="BodyText"/>
        <w:kinsoku w:val="0"/>
        <w:overflowPunct w:val="0"/>
        <w:ind w:left="720" w:right="193"/>
      </w:pPr>
      <w:r>
        <w:t xml:space="preserve">       </w:t>
      </w:r>
      <w:r w:rsidR="00CD5C03">
        <w:t xml:space="preserve">the Caretaker Period if: </w:t>
      </w:r>
    </w:p>
    <w:p w14:paraId="026964FC" w14:textId="77777777" w:rsidR="00CA1937" w:rsidRDefault="00CA1937" w:rsidP="00843814">
      <w:pPr>
        <w:pStyle w:val="BodyText"/>
        <w:kinsoku w:val="0"/>
        <w:overflowPunct w:val="0"/>
        <w:ind w:left="720" w:right="193"/>
      </w:pPr>
    </w:p>
    <w:p w14:paraId="4FE0F2EA" w14:textId="2C20F892" w:rsidR="000D3B8D" w:rsidRDefault="009A01A8" w:rsidP="00843814">
      <w:pPr>
        <w:pStyle w:val="BodyText"/>
        <w:kinsoku w:val="0"/>
        <w:overflowPunct w:val="0"/>
        <w:ind w:left="1440" w:right="193"/>
      </w:pPr>
      <w:r>
        <w:t xml:space="preserve">6.2.1. the process has </w:t>
      </w:r>
      <w:r w:rsidR="00C94787">
        <w:t>substantially</w:t>
      </w:r>
      <w:r>
        <w:t xml:space="preserve"> commenced and/or approvals are in place, or </w:t>
      </w:r>
    </w:p>
    <w:p w14:paraId="17884AEC" w14:textId="2A305879" w:rsidR="00CC2378" w:rsidRDefault="000D3B8D" w:rsidP="00843814">
      <w:pPr>
        <w:pStyle w:val="BodyText"/>
        <w:kinsoku w:val="0"/>
        <w:overflowPunct w:val="0"/>
        <w:ind w:left="1440" w:right="193"/>
      </w:pPr>
      <w:r>
        <w:t xml:space="preserve">6.2.2. the </w:t>
      </w:r>
      <w:r w:rsidR="00655CA0">
        <w:t>consultation</w:t>
      </w:r>
      <w:r>
        <w:t xml:space="preserve"> is </w:t>
      </w:r>
      <w:r w:rsidR="00D672BB" w:rsidRPr="00D672BB">
        <w:t xml:space="preserve">a mandatory statutory process or required under </w:t>
      </w:r>
      <w:r w:rsidR="00CC2378" w:rsidRPr="00D672BB">
        <w:t>existing</w:t>
      </w:r>
      <w:r w:rsidR="00CC2378">
        <w:t xml:space="preserve"> </w:t>
      </w:r>
      <w:r w:rsidR="00D672BB" w:rsidRPr="00D672BB">
        <w:t>policy.</w:t>
      </w:r>
    </w:p>
    <w:p w14:paraId="6B546EA7" w14:textId="77777777" w:rsidR="00CC2378" w:rsidRDefault="00CC2378" w:rsidP="00E15F27">
      <w:pPr>
        <w:pStyle w:val="BodyText"/>
        <w:kinsoku w:val="0"/>
        <w:overflowPunct w:val="0"/>
      </w:pPr>
    </w:p>
    <w:p w14:paraId="70D9E091" w14:textId="77777777" w:rsidR="00CC2378" w:rsidRDefault="00CC2378" w:rsidP="00D672BB">
      <w:pPr>
        <w:pStyle w:val="BodyText"/>
        <w:kinsoku w:val="0"/>
        <w:overflowPunct w:val="0"/>
        <w:ind w:left="360"/>
      </w:pPr>
      <w:r>
        <w:t>7. Major Policy Decisions</w:t>
      </w:r>
    </w:p>
    <w:p w14:paraId="301BC6A0" w14:textId="77777777" w:rsidR="00CC2378" w:rsidRDefault="00CC2378" w:rsidP="00D672BB">
      <w:pPr>
        <w:pStyle w:val="BodyText"/>
        <w:kinsoku w:val="0"/>
        <w:overflowPunct w:val="0"/>
        <w:ind w:left="360"/>
      </w:pPr>
    </w:p>
    <w:p w14:paraId="57BDF41B" w14:textId="77777777" w:rsidR="00041C7F" w:rsidRDefault="00CC2378" w:rsidP="00041C7F">
      <w:pPr>
        <w:pStyle w:val="BodyText"/>
        <w:kinsoku w:val="0"/>
        <w:overflowPunct w:val="0"/>
        <w:ind w:left="720"/>
      </w:pPr>
      <w:r>
        <w:t xml:space="preserve">7.1. As far as reasonably </w:t>
      </w:r>
      <w:r w:rsidR="00041C7F">
        <w:t>practicable</w:t>
      </w:r>
      <w:r>
        <w:t xml:space="preserve">, the Chief Executive Officer should </w:t>
      </w:r>
      <w:proofErr w:type="gramStart"/>
      <w:r>
        <w:t>avoid</w:t>
      </w:r>
      <w:proofErr w:type="gramEnd"/>
      <w:r>
        <w:t xml:space="preserve"> </w:t>
      </w:r>
    </w:p>
    <w:p w14:paraId="2D53A9FC" w14:textId="77777777" w:rsidR="00041C7F" w:rsidRDefault="00041C7F" w:rsidP="00041C7F">
      <w:pPr>
        <w:pStyle w:val="BodyText"/>
        <w:kinsoku w:val="0"/>
        <w:overflowPunct w:val="0"/>
        <w:ind w:left="720"/>
      </w:pPr>
      <w:r>
        <w:t xml:space="preserve">       </w:t>
      </w:r>
      <w:r w:rsidR="00CC2378">
        <w:t xml:space="preserve">scheduling Major Policy Decisions for consideration at Council Meetings during </w:t>
      </w:r>
    </w:p>
    <w:p w14:paraId="4243240A" w14:textId="163871CA" w:rsidR="00E10C34" w:rsidRDefault="00041C7F" w:rsidP="00E10C34">
      <w:pPr>
        <w:pStyle w:val="BodyText"/>
        <w:kinsoku w:val="0"/>
        <w:overflowPunct w:val="0"/>
        <w:ind w:left="720"/>
      </w:pPr>
      <w:r>
        <w:t xml:space="preserve">       </w:t>
      </w:r>
      <w:r w:rsidR="00CC2378">
        <w:t xml:space="preserve">a Caretaker Period. </w:t>
      </w:r>
    </w:p>
    <w:p w14:paraId="49C19ECA" w14:textId="77777777" w:rsidR="00E10C34" w:rsidRDefault="00E10C34" w:rsidP="00E10C34">
      <w:pPr>
        <w:pStyle w:val="BodyText"/>
        <w:kinsoku w:val="0"/>
        <w:overflowPunct w:val="0"/>
        <w:ind w:left="720"/>
      </w:pPr>
    </w:p>
    <w:p w14:paraId="3C92F66D" w14:textId="77777777" w:rsidR="00E15F27" w:rsidRDefault="00E15F27" w:rsidP="00E10C34">
      <w:pPr>
        <w:pStyle w:val="BodyText"/>
        <w:kinsoku w:val="0"/>
        <w:overflowPunct w:val="0"/>
        <w:ind w:left="720"/>
      </w:pPr>
    </w:p>
    <w:p w14:paraId="5FC1B53E" w14:textId="77777777" w:rsidR="00E15F27" w:rsidRDefault="00E15F27" w:rsidP="00E10C34">
      <w:pPr>
        <w:pStyle w:val="BodyText"/>
        <w:kinsoku w:val="0"/>
        <w:overflowPunct w:val="0"/>
        <w:ind w:left="720"/>
      </w:pPr>
    </w:p>
    <w:p w14:paraId="78F969A9" w14:textId="77777777" w:rsidR="00E15F27" w:rsidRDefault="00E15F27" w:rsidP="00E10C34">
      <w:pPr>
        <w:pStyle w:val="BodyText"/>
        <w:kinsoku w:val="0"/>
        <w:overflowPunct w:val="0"/>
        <w:ind w:left="720"/>
      </w:pPr>
    </w:p>
    <w:p w14:paraId="6B11EEE5" w14:textId="0D065282" w:rsidR="00CC2378" w:rsidRDefault="003F792E" w:rsidP="00041C7F">
      <w:pPr>
        <w:pStyle w:val="BodyText"/>
        <w:kinsoku w:val="0"/>
        <w:overflowPunct w:val="0"/>
        <w:ind w:left="720"/>
      </w:pPr>
      <w:r>
        <w:t>7.2. Such decisions should be either:</w:t>
      </w:r>
    </w:p>
    <w:p w14:paraId="798F49C9" w14:textId="77777777" w:rsidR="00337AA6" w:rsidRDefault="00337AA6" w:rsidP="00041C7F">
      <w:pPr>
        <w:pStyle w:val="BodyText"/>
        <w:kinsoku w:val="0"/>
        <w:overflowPunct w:val="0"/>
        <w:ind w:left="720"/>
      </w:pPr>
    </w:p>
    <w:p w14:paraId="24354747" w14:textId="77777777" w:rsidR="00041C7F" w:rsidRDefault="00041C7F" w:rsidP="00041C7F">
      <w:pPr>
        <w:pStyle w:val="BodyText"/>
        <w:kinsoku w:val="0"/>
        <w:overflowPunct w:val="0"/>
      </w:pPr>
      <w:r>
        <w:t xml:space="preserve">                  </w:t>
      </w:r>
      <w:r w:rsidR="003F792E">
        <w:t xml:space="preserve">7.2.1. Considered by the Council prior to the local government Caretaker </w:t>
      </w:r>
      <w:r>
        <w:t xml:space="preserve"> </w:t>
      </w:r>
    </w:p>
    <w:p w14:paraId="510A0D98" w14:textId="1941CC08" w:rsidR="003F792E" w:rsidRDefault="00041C7F" w:rsidP="00041C7F">
      <w:pPr>
        <w:pStyle w:val="BodyText"/>
        <w:kinsoku w:val="0"/>
        <w:overflowPunct w:val="0"/>
      </w:pPr>
      <w:r>
        <w:t xml:space="preserve">                            </w:t>
      </w:r>
      <w:r w:rsidR="003F792E">
        <w:t>Period; or</w:t>
      </w:r>
    </w:p>
    <w:p w14:paraId="04F1B59F" w14:textId="73B175B1" w:rsidR="00E10C34" w:rsidRDefault="00041C7F" w:rsidP="00041C7F">
      <w:pPr>
        <w:pStyle w:val="BodyText"/>
        <w:kinsoku w:val="0"/>
        <w:overflowPunct w:val="0"/>
      </w:pPr>
      <w:r>
        <w:t xml:space="preserve">                  </w:t>
      </w:r>
      <w:r w:rsidR="003F792E">
        <w:t xml:space="preserve">7.2.2. </w:t>
      </w:r>
      <w:r>
        <w:t>Scheduled</w:t>
      </w:r>
      <w:r w:rsidR="005F01F9">
        <w:t xml:space="preserve"> for determination </w:t>
      </w:r>
      <w:r>
        <w:t>b</w:t>
      </w:r>
      <w:r w:rsidR="005F01F9">
        <w:t>y the incoming Council.</w:t>
      </w:r>
    </w:p>
    <w:p w14:paraId="0FB3C7FF" w14:textId="77777777" w:rsidR="00337AA6" w:rsidRDefault="00337AA6" w:rsidP="00041C7F">
      <w:pPr>
        <w:pStyle w:val="BodyText"/>
        <w:kinsoku w:val="0"/>
        <w:overflowPunct w:val="0"/>
      </w:pPr>
    </w:p>
    <w:p w14:paraId="402C70E1" w14:textId="76DF1012" w:rsidR="00E10C34" w:rsidRDefault="00041C7F" w:rsidP="00041C7F">
      <w:pPr>
        <w:pStyle w:val="BodyText"/>
        <w:kinsoku w:val="0"/>
        <w:overflowPunct w:val="0"/>
        <w:ind w:left="720"/>
      </w:pPr>
      <w:r>
        <w:t>7</w:t>
      </w:r>
      <w:r w:rsidR="005F01F9">
        <w:t>.3</w:t>
      </w:r>
      <w:r w:rsidR="00621F4C">
        <w:t>.</w:t>
      </w:r>
      <w:r w:rsidR="005F01F9">
        <w:t xml:space="preserve"> Major Policy Decisions may be considered by Council, if the CEO is satis</w:t>
      </w:r>
      <w:r>
        <w:t xml:space="preserve">fied </w:t>
      </w:r>
    </w:p>
    <w:p w14:paraId="52A536D6" w14:textId="2D3F8A39" w:rsidR="005F01F9" w:rsidRDefault="00E10C34" w:rsidP="00041C7F">
      <w:pPr>
        <w:pStyle w:val="BodyText"/>
        <w:kinsoku w:val="0"/>
        <w:overflowPunct w:val="0"/>
        <w:ind w:left="720"/>
      </w:pPr>
      <w:r>
        <w:t xml:space="preserve">      </w:t>
      </w:r>
      <w:r w:rsidR="00041C7F">
        <w:t xml:space="preserve">that Prevailing Circumstances apply. </w:t>
      </w:r>
    </w:p>
    <w:p w14:paraId="727E0A79" w14:textId="77777777" w:rsidR="00CC2378" w:rsidRDefault="00CC2378" w:rsidP="00D672BB">
      <w:pPr>
        <w:pStyle w:val="BodyText"/>
        <w:kinsoku w:val="0"/>
        <w:overflowPunct w:val="0"/>
        <w:ind w:left="360"/>
      </w:pPr>
    </w:p>
    <w:p w14:paraId="7C6D0E92" w14:textId="77777777" w:rsidR="00CC2378" w:rsidRDefault="00CC2378" w:rsidP="00041C7F">
      <w:pPr>
        <w:pStyle w:val="BodyText"/>
        <w:kinsoku w:val="0"/>
        <w:overflowPunct w:val="0"/>
      </w:pPr>
    </w:p>
    <w:p w14:paraId="4CF26244" w14:textId="01574661" w:rsidR="00CC2378" w:rsidRDefault="00041C7F" w:rsidP="00D672BB">
      <w:pPr>
        <w:pStyle w:val="BodyText"/>
        <w:kinsoku w:val="0"/>
        <w:overflowPunct w:val="0"/>
        <w:ind w:left="360"/>
      </w:pPr>
      <w:r>
        <w:t xml:space="preserve">8. Council Forums, Workshops or Briefings relating to Major Policy Decisions </w:t>
      </w:r>
    </w:p>
    <w:p w14:paraId="344BAA1D" w14:textId="77777777" w:rsidR="00041C7F" w:rsidRDefault="00041C7F" w:rsidP="00D672BB">
      <w:pPr>
        <w:pStyle w:val="BodyText"/>
        <w:kinsoku w:val="0"/>
        <w:overflowPunct w:val="0"/>
        <w:ind w:left="360"/>
      </w:pPr>
    </w:p>
    <w:p w14:paraId="7FCED78E" w14:textId="77777777" w:rsidR="00E10C34" w:rsidRDefault="00041C7F" w:rsidP="00E10C34">
      <w:pPr>
        <w:pStyle w:val="BodyText"/>
        <w:kinsoku w:val="0"/>
        <w:overflowPunct w:val="0"/>
        <w:ind w:left="720"/>
      </w:pPr>
      <w:r>
        <w:t xml:space="preserve">8.1. As far as </w:t>
      </w:r>
      <w:r w:rsidR="006F78C4">
        <w:t>reasonably</w:t>
      </w:r>
      <w:r>
        <w:t xml:space="preserve"> practicable, the Chief Executive Officer should avoid </w:t>
      </w:r>
      <w:r w:rsidR="00E10C34">
        <w:t xml:space="preserve"> </w:t>
      </w:r>
    </w:p>
    <w:p w14:paraId="34CF0793" w14:textId="77777777" w:rsidR="00E10C34" w:rsidRDefault="00E10C34" w:rsidP="00E10C34">
      <w:pPr>
        <w:pStyle w:val="BodyText"/>
        <w:kinsoku w:val="0"/>
        <w:overflowPunct w:val="0"/>
        <w:ind w:left="720"/>
      </w:pPr>
      <w:r>
        <w:t xml:space="preserve">       </w:t>
      </w:r>
      <w:r w:rsidR="00041C7F">
        <w:t xml:space="preserve">scheduling matters related to Major Policy Decisions for discussions at Council </w:t>
      </w:r>
    </w:p>
    <w:p w14:paraId="10C35DB4" w14:textId="6738727F" w:rsidR="00337AA6" w:rsidRDefault="00E10C34" w:rsidP="00337AA6">
      <w:pPr>
        <w:pStyle w:val="BodyText"/>
        <w:kinsoku w:val="0"/>
        <w:overflowPunct w:val="0"/>
        <w:ind w:left="720"/>
      </w:pPr>
      <w:r>
        <w:t xml:space="preserve">       </w:t>
      </w:r>
      <w:r w:rsidR="00041C7F">
        <w:t>Forums, Workshops</w:t>
      </w:r>
      <w:r w:rsidR="00ED6963">
        <w:t xml:space="preserve"> or Briefings during a Caretaker Period</w:t>
      </w:r>
      <w:r w:rsidR="007B78A9">
        <w:t>.</w:t>
      </w:r>
    </w:p>
    <w:p w14:paraId="335AFDE4" w14:textId="77777777" w:rsidR="00E10C34" w:rsidRDefault="007B78A9" w:rsidP="006F78C4">
      <w:pPr>
        <w:pStyle w:val="BodyText"/>
        <w:kinsoku w:val="0"/>
        <w:overflowPunct w:val="0"/>
        <w:ind w:left="720"/>
      </w:pPr>
      <w:r>
        <w:t xml:space="preserve">8.2. Matters related to Major Policy </w:t>
      </w:r>
      <w:r w:rsidR="00726E51">
        <w:t xml:space="preserve">Decisions may be scheduled for discussions at </w:t>
      </w:r>
    </w:p>
    <w:p w14:paraId="02D0BA85" w14:textId="77777777" w:rsidR="00E10C34" w:rsidRDefault="00E10C34" w:rsidP="006F78C4">
      <w:pPr>
        <w:pStyle w:val="BodyText"/>
        <w:kinsoku w:val="0"/>
        <w:overflowPunct w:val="0"/>
        <w:ind w:left="720"/>
      </w:pPr>
      <w:r>
        <w:t xml:space="preserve">       </w:t>
      </w:r>
      <w:r w:rsidR="00726E51">
        <w:t xml:space="preserve">Council Forums, Workshops or </w:t>
      </w:r>
      <w:r w:rsidR="00C034F2">
        <w:t>Briefings</w:t>
      </w:r>
      <w:r w:rsidR="00726E51">
        <w:t xml:space="preserve"> during a </w:t>
      </w:r>
      <w:r w:rsidR="00C034F2">
        <w:t>Caretaker</w:t>
      </w:r>
      <w:r w:rsidR="00726E51">
        <w:t xml:space="preserve"> </w:t>
      </w:r>
      <w:r w:rsidR="00C034F2">
        <w:t>Period</w:t>
      </w:r>
      <w:r w:rsidR="00ED6963">
        <w:t xml:space="preserve"> if the CEO </w:t>
      </w:r>
    </w:p>
    <w:p w14:paraId="0D72CBB1" w14:textId="5CAB4C84" w:rsidR="00041C7F" w:rsidRDefault="00E10C34" w:rsidP="006F78C4">
      <w:pPr>
        <w:pStyle w:val="BodyText"/>
        <w:kinsoku w:val="0"/>
        <w:overflowPunct w:val="0"/>
        <w:ind w:left="720"/>
      </w:pPr>
      <w:r>
        <w:t xml:space="preserve">       </w:t>
      </w:r>
      <w:r w:rsidR="00ED6963">
        <w:t xml:space="preserve">is satisfied that Prevailing Circumstances apply. </w:t>
      </w:r>
      <w:r w:rsidR="00041C7F">
        <w:t xml:space="preserve"> </w:t>
      </w:r>
    </w:p>
    <w:p w14:paraId="2C9BB71A" w14:textId="77777777" w:rsidR="00C034F2" w:rsidRDefault="00C034F2" w:rsidP="006F78C4">
      <w:pPr>
        <w:pStyle w:val="BodyText"/>
        <w:kinsoku w:val="0"/>
        <w:overflowPunct w:val="0"/>
        <w:ind w:left="720"/>
      </w:pPr>
    </w:p>
    <w:p w14:paraId="46E7A499" w14:textId="760039E8" w:rsidR="00D672BB" w:rsidRPr="0014263F" w:rsidRDefault="00C034F2" w:rsidP="0014263F">
      <w:pPr>
        <w:pStyle w:val="BodyText"/>
        <w:kinsoku w:val="0"/>
        <w:overflowPunct w:val="0"/>
      </w:pPr>
      <w:r>
        <w:t xml:space="preserve">     9. </w:t>
      </w:r>
      <w:r w:rsidR="00D672BB" w:rsidRPr="00F04AF7">
        <w:rPr>
          <w:iCs/>
        </w:rPr>
        <w:t>Prevailing Circumstances</w:t>
      </w:r>
    </w:p>
    <w:p w14:paraId="46E7A49A" w14:textId="77777777" w:rsidR="00D672BB" w:rsidRPr="00D672BB" w:rsidRDefault="00D672BB" w:rsidP="00D672BB">
      <w:pPr>
        <w:pStyle w:val="BodyText"/>
        <w:kinsoku w:val="0"/>
        <w:overflowPunct w:val="0"/>
        <w:ind w:left="252" w:right="220"/>
      </w:pPr>
    </w:p>
    <w:p w14:paraId="56F42DBA" w14:textId="77777777" w:rsidR="00287DB3" w:rsidRDefault="0014263F" w:rsidP="00287DB3">
      <w:pPr>
        <w:pStyle w:val="BodyText"/>
        <w:kinsoku w:val="0"/>
        <w:overflowPunct w:val="0"/>
        <w:ind w:left="720" w:right="220"/>
      </w:pPr>
      <w:r>
        <w:t>9</w:t>
      </w:r>
      <w:r w:rsidR="00EA7201">
        <w:t>.</w:t>
      </w:r>
      <w:r>
        <w:t>1</w:t>
      </w:r>
      <w:r w:rsidR="00287DB3">
        <w:t xml:space="preserve">. </w:t>
      </w:r>
      <w:r>
        <w:t xml:space="preserve">When </w:t>
      </w:r>
      <w:r w:rsidR="006F121D">
        <w:t>determining whether Prevailing Circumstances apply, t</w:t>
      </w:r>
      <w:r w:rsidR="00D672BB" w:rsidRPr="00D672BB">
        <w:t xml:space="preserve">he CEO is to </w:t>
      </w:r>
      <w:r w:rsidR="00287DB3">
        <w:t xml:space="preserve">   </w:t>
      </w:r>
    </w:p>
    <w:p w14:paraId="46E7A49D" w14:textId="23437669" w:rsidR="00D672BB" w:rsidRDefault="00287DB3" w:rsidP="00287DB3">
      <w:pPr>
        <w:pStyle w:val="BodyText"/>
        <w:kinsoku w:val="0"/>
        <w:overflowPunct w:val="0"/>
        <w:ind w:left="720" w:right="220"/>
      </w:pPr>
      <w:r>
        <w:t xml:space="preserve">       </w:t>
      </w:r>
      <w:r w:rsidR="00D672BB" w:rsidRPr="00D672BB">
        <w:t>have regard to a number of circumstances including, but not limited to:</w:t>
      </w:r>
    </w:p>
    <w:p w14:paraId="46E7A49E" w14:textId="77777777" w:rsidR="00723F61" w:rsidRPr="00D672BB" w:rsidRDefault="00723F61" w:rsidP="00723F61">
      <w:pPr>
        <w:pStyle w:val="BodyText"/>
        <w:kinsoku w:val="0"/>
        <w:overflowPunct w:val="0"/>
        <w:ind w:left="1440" w:right="220"/>
      </w:pPr>
    </w:p>
    <w:p w14:paraId="46E7A49F" w14:textId="64F9C462" w:rsidR="00D672BB" w:rsidRPr="000E5672" w:rsidRDefault="000E5672" w:rsidP="00572963">
      <w:pPr>
        <w:widowControl w:val="0"/>
        <w:tabs>
          <w:tab w:val="left" w:pos="974"/>
        </w:tabs>
        <w:kinsoku w:val="0"/>
        <w:overflowPunct w:val="0"/>
        <w:autoSpaceDE w:val="0"/>
        <w:autoSpaceDN w:val="0"/>
        <w:adjustRightInd w:val="0"/>
        <w:ind w:left="1368"/>
        <w:rPr>
          <w:rFonts w:ascii="Arial" w:hAnsi="Arial" w:cs="Arial"/>
        </w:rPr>
      </w:pPr>
      <w:r>
        <w:rPr>
          <w:rFonts w:ascii="Arial" w:hAnsi="Arial" w:cs="Arial"/>
        </w:rPr>
        <w:t xml:space="preserve">9.1.1. </w:t>
      </w:r>
      <w:r w:rsidR="00D672BB" w:rsidRPr="000E5672">
        <w:rPr>
          <w:rFonts w:ascii="Arial" w:hAnsi="Arial" w:cs="Arial"/>
        </w:rPr>
        <w:t>whether the decision is</w:t>
      </w:r>
      <w:r w:rsidR="00D672BB" w:rsidRPr="000E5672">
        <w:rPr>
          <w:rFonts w:ascii="Arial" w:hAnsi="Arial" w:cs="Arial"/>
          <w:spacing w:val="-6"/>
        </w:rPr>
        <w:t xml:space="preserve"> </w:t>
      </w:r>
      <w:r w:rsidR="00D672BB" w:rsidRPr="000E5672">
        <w:rPr>
          <w:rFonts w:ascii="Arial" w:hAnsi="Arial" w:cs="Arial"/>
        </w:rPr>
        <w:t>significant</w:t>
      </w:r>
    </w:p>
    <w:p w14:paraId="46E7A4A0" w14:textId="278219D2" w:rsidR="00D672BB" w:rsidRPr="00D672BB" w:rsidRDefault="00572963" w:rsidP="00572963">
      <w:pPr>
        <w:pStyle w:val="ListParagraph"/>
        <w:widowControl w:val="0"/>
        <w:tabs>
          <w:tab w:val="left" w:pos="974"/>
        </w:tabs>
        <w:kinsoku w:val="0"/>
        <w:overflowPunct w:val="0"/>
        <w:autoSpaceDE w:val="0"/>
        <w:autoSpaceDN w:val="0"/>
        <w:adjustRightInd w:val="0"/>
        <w:ind w:left="1368"/>
        <w:contextualSpacing w:val="0"/>
        <w:rPr>
          <w:rFonts w:ascii="Arial" w:hAnsi="Arial" w:cs="Arial"/>
        </w:rPr>
      </w:pPr>
      <w:r>
        <w:rPr>
          <w:rFonts w:ascii="Arial" w:hAnsi="Arial" w:cs="Arial"/>
        </w:rPr>
        <w:t xml:space="preserve">9.1.2. </w:t>
      </w:r>
      <w:r w:rsidR="00D672BB" w:rsidRPr="00D672BB">
        <w:rPr>
          <w:rFonts w:ascii="Arial" w:hAnsi="Arial" w:cs="Arial"/>
        </w:rPr>
        <w:t>the urgency of the</w:t>
      </w:r>
      <w:r w:rsidR="00D672BB" w:rsidRPr="00D672BB">
        <w:rPr>
          <w:rFonts w:ascii="Arial" w:hAnsi="Arial" w:cs="Arial"/>
          <w:spacing w:val="-6"/>
        </w:rPr>
        <w:t xml:space="preserve"> </w:t>
      </w:r>
      <w:r w:rsidR="00D672BB" w:rsidRPr="00D672BB">
        <w:rPr>
          <w:rFonts w:ascii="Arial" w:hAnsi="Arial" w:cs="Arial"/>
        </w:rPr>
        <w:t>issue</w:t>
      </w:r>
    </w:p>
    <w:p w14:paraId="29ED895E" w14:textId="77777777" w:rsidR="00572963" w:rsidRDefault="00572963" w:rsidP="00572963">
      <w:pPr>
        <w:pStyle w:val="ListParagraph"/>
        <w:widowControl w:val="0"/>
        <w:tabs>
          <w:tab w:val="left" w:pos="974"/>
        </w:tabs>
        <w:kinsoku w:val="0"/>
        <w:overflowPunct w:val="0"/>
        <w:autoSpaceDE w:val="0"/>
        <w:autoSpaceDN w:val="0"/>
        <w:adjustRightInd w:val="0"/>
        <w:ind w:left="1368"/>
        <w:contextualSpacing w:val="0"/>
        <w:rPr>
          <w:rFonts w:ascii="Arial" w:hAnsi="Arial" w:cs="Arial"/>
        </w:rPr>
      </w:pPr>
      <w:r>
        <w:rPr>
          <w:rFonts w:ascii="Arial" w:hAnsi="Arial" w:cs="Arial"/>
        </w:rPr>
        <w:t xml:space="preserve">9.1.3. </w:t>
      </w:r>
      <w:r w:rsidR="00D672BB" w:rsidRPr="00D672BB">
        <w:rPr>
          <w:rFonts w:ascii="Arial" w:hAnsi="Arial" w:cs="Arial"/>
        </w:rPr>
        <w:t xml:space="preserve">whether the process has substantially commenced and/or approvals </w:t>
      </w:r>
    </w:p>
    <w:p w14:paraId="46E7A4A1" w14:textId="478D35E8" w:rsidR="00D672BB" w:rsidRPr="00D672BB" w:rsidRDefault="00572963" w:rsidP="00572963">
      <w:pPr>
        <w:pStyle w:val="ListParagraph"/>
        <w:widowControl w:val="0"/>
        <w:tabs>
          <w:tab w:val="left" w:pos="974"/>
        </w:tabs>
        <w:kinsoku w:val="0"/>
        <w:overflowPunct w:val="0"/>
        <w:autoSpaceDE w:val="0"/>
        <w:autoSpaceDN w:val="0"/>
        <w:adjustRightInd w:val="0"/>
        <w:ind w:left="1368"/>
        <w:contextualSpacing w:val="0"/>
        <w:rPr>
          <w:rFonts w:ascii="Arial" w:hAnsi="Arial" w:cs="Arial"/>
        </w:rPr>
      </w:pPr>
      <w:r>
        <w:rPr>
          <w:rFonts w:ascii="Arial" w:hAnsi="Arial" w:cs="Arial"/>
        </w:rPr>
        <w:t xml:space="preserve">          </w:t>
      </w:r>
      <w:r w:rsidR="00D672BB" w:rsidRPr="00D672BB">
        <w:rPr>
          <w:rFonts w:ascii="Arial" w:hAnsi="Arial" w:cs="Arial"/>
        </w:rPr>
        <w:t>are in</w:t>
      </w:r>
      <w:r w:rsidR="00D672BB" w:rsidRPr="00D672BB">
        <w:rPr>
          <w:rFonts w:ascii="Arial" w:hAnsi="Arial" w:cs="Arial"/>
          <w:spacing w:val="-20"/>
        </w:rPr>
        <w:t xml:space="preserve"> </w:t>
      </w:r>
      <w:r w:rsidR="00D672BB" w:rsidRPr="00D672BB">
        <w:rPr>
          <w:rFonts w:ascii="Arial" w:hAnsi="Arial" w:cs="Arial"/>
        </w:rPr>
        <w:t>place</w:t>
      </w:r>
    </w:p>
    <w:p w14:paraId="46E7A4A2" w14:textId="5EBFC1CF" w:rsidR="00D672BB" w:rsidRPr="00D672BB" w:rsidRDefault="00572963" w:rsidP="00572963">
      <w:pPr>
        <w:pStyle w:val="ListParagraph"/>
        <w:widowControl w:val="0"/>
        <w:tabs>
          <w:tab w:val="left" w:pos="974"/>
        </w:tabs>
        <w:kinsoku w:val="0"/>
        <w:overflowPunct w:val="0"/>
        <w:autoSpaceDE w:val="0"/>
        <w:autoSpaceDN w:val="0"/>
        <w:adjustRightInd w:val="0"/>
        <w:ind w:left="1368"/>
        <w:contextualSpacing w:val="0"/>
        <w:rPr>
          <w:rFonts w:ascii="Arial" w:hAnsi="Arial" w:cs="Arial"/>
        </w:rPr>
      </w:pPr>
      <w:r>
        <w:rPr>
          <w:rFonts w:ascii="Arial" w:hAnsi="Arial" w:cs="Arial"/>
        </w:rPr>
        <w:t xml:space="preserve">9.1.4. </w:t>
      </w:r>
      <w:r w:rsidR="00D672BB" w:rsidRPr="00D672BB">
        <w:rPr>
          <w:rFonts w:ascii="Arial" w:hAnsi="Arial" w:cs="Arial"/>
        </w:rPr>
        <w:t>the possibility of legal and/or financial repercussions if it is</w:t>
      </w:r>
      <w:r w:rsidR="00D672BB" w:rsidRPr="00D672BB">
        <w:rPr>
          <w:rFonts w:ascii="Arial" w:hAnsi="Arial" w:cs="Arial"/>
          <w:spacing w:val="-12"/>
        </w:rPr>
        <w:t xml:space="preserve"> </w:t>
      </w:r>
      <w:r w:rsidR="00D672BB" w:rsidRPr="00D672BB">
        <w:rPr>
          <w:rFonts w:ascii="Arial" w:hAnsi="Arial" w:cs="Arial"/>
        </w:rPr>
        <w:t>deferred</w:t>
      </w:r>
    </w:p>
    <w:p w14:paraId="3AA0D189" w14:textId="77777777" w:rsidR="00572963" w:rsidRDefault="00572963" w:rsidP="00572963">
      <w:pPr>
        <w:widowControl w:val="0"/>
        <w:tabs>
          <w:tab w:val="left" w:pos="974"/>
        </w:tabs>
        <w:kinsoku w:val="0"/>
        <w:overflowPunct w:val="0"/>
        <w:autoSpaceDE w:val="0"/>
        <w:autoSpaceDN w:val="0"/>
        <w:adjustRightInd w:val="0"/>
        <w:ind w:left="1368" w:right="255"/>
        <w:rPr>
          <w:rFonts w:ascii="Arial" w:hAnsi="Arial" w:cs="Arial"/>
        </w:rPr>
      </w:pPr>
      <w:r>
        <w:rPr>
          <w:rFonts w:ascii="Arial" w:hAnsi="Arial" w:cs="Arial"/>
        </w:rPr>
        <w:t xml:space="preserve">9.1.5. </w:t>
      </w:r>
      <w:r w:rsidR="00D672BB" w:rsidRPr="00572963">
        <w:rPr>
          <w:rFonts w:ascii="Arial" w:hAnsi="Arial" w:cs="Arial"/>
        </w:rPr>
        <w:t xml:space="preserve">unless the consultation is a mandatory statutory process or required </w:t>
      </w:r>
    </w:p>
    <w:p w14:paraId="46E7A4A3" w14:textId="7ADEE47F" w:rsidR="00D672BB" w:rsidRPr="00572963" w:rsidRDefault="00572963" w:rsidP="00572963">
      <w:pPr>
        <w:widowControl w:val="0"/>
        <w:tabs>
          <w:tab w:val="left" w:pos="974"/>
        </w:tabs>
        <w:kinsoku w:val="0"/>
        <w:overflowPunct w:val="0"/>
        <w:autoSpaceDE w:val="0"/>
        <w:autoSpaceDN w:val="0"/>
        <w:adjustRightInd w:val="0"/>
        <w:ind w:left="1368" w:right="255"/>
        <w:rPr>
          <w:rFonts w:ascii="Arial" w:hAnsi="Arial" w:cs="Arial"/>
        </w:rPr>
      </w:pPr>
      <w:r>
        <w:rPr>
          <w:rFonts w:ascii="Arial" w:hAnsi="Arial" w:cs="Arial"/>
        </w:rPr>
        <w:t xml:space="preserve">          </w:t>
      </w:r>
      <w:r w:rsidR="00D672BB" w:rsidRPr="00572963">
        <w:rPr>
          <w:rFonts w:ascii="Arial" w:hAnsi="Arial" w:cs="Arial"/>
        </w:rPr>
        <w:t>under</w:t>
      </w:r>
      <w:r w:rsidR="00D672BB" w:rsidRPr="00572963">
        <w:rPr>
          <w:rFonts w:ascii="Arial" w:hAnsi="Arial" w:cs="Arial"/>
          <w:spacing w:val="-31"/>
        </w:rPr>
        <w:t xml:space="preserve"> </w:t>
      </w:r>
      <w:r w:rsidR="00D672BB" w:rsidRPr="00572963">
        <w:rPr>
          <w:rFonts w:ascii="Arial" w:hAnsi="Arial" w:cs="Arial"/>
        </w:rPr>
        <w:t>existing policy</w:t>
      </w:r>
    </w:p>
    <w:p w14:paraId="46E7A4A4" w14:textId="49564E27" w:rsidR="00D672BB" w:rsidRPr="00572963" w:rsidRDefault="00572963" w:rsidP="00572963">
      <w:pPr>
        <w:widowControl w:val="0"/>
        <w:tabs>
          <w:tab w:val="left" w:pos="974"/>
        </w:tabs>
        <w:kinsoku w:val="0"/>
        <w:overflowPunct w:val="0"/>
        <w:autoSpaceDE w:val="0"/>
        <w:autoSpaceDN w:val="0"/>
        <w:adjustRightInd w:val="0"/>
        <w:ind w:left="1368"/>
        <w:rPr>
          <w:rFonts w:ascii="Arial" w:hAnsi="Arial" w:cs="Arial"/>
        </w:rPr>
      </w:pPr>
      <w:r>
        <w:rPr>
          <w:rFonts w:ascii="Arial" w:hAnsi="Arial" w:cs="Arial"/>
        </w:rPr>
        <w:t xml:space="preserve">9.1.6. </w:t>
      </w:r>
      <w:r w:rsidR="00D672BB" w:rsidRPr="00572963">
        <w:rPr>
          <w:rFonts w:ascii="Arial" w:hAnsi="Arial" w:cs="Arial"/>
        </w:rPr>
        <w:t>whether the decision is likely to be controversial</w:t>
      </w:r>
      <w:r w:rsidR="001B36BB" w:rsidRPr="00572963">
        <w:rPr>
          <w:rFonts w:ascii="Arial" w:hAnsi="Arial" w:cs="Arial"/>
        </w:rPr>
        <w:t xml:space="preserve"> or contentious</w:t>
      </w:r>
      <w:r w:rsidR="00147731">
        <w:rPr>
          <w:rFonts w:ascii="Arial" w:hAnsi="Arial" w:cs="Arial"/>
        </w:rPr>
        <w:t>;</w:t>
      </w:r>
      <w:r w:rsidR="00D672BB" w:rsidRPr="00572963">
        <w:rPr>
          <w:rFonts w:ascii="Arial" w:hAnsi="Arial" w:cs="Arial"/>
          <w:spacing w:val="-10"/>
        </w:rPr>
        <w:t xml:space="preserve"> </w:t>
      </w:r>
      <w:r w:rsidR="00D672BB" w:rsidRPr="00572963">
        <w:rPr>
          <w:rFonts w:ascii="Arial" w:hAnsi="Arial" w:cs="Arial"/>
        </w:rPr>
        <w:t>and</w:t>
      </w:r>
    </w:p>
    <w:p w14:paraId="46E7A4A5" w14:textId="3F36F36D" w:rsidR="00467E85" w:rsidRDefault="00147731" w:rsidP="00572963">
      <w:pPr>
        <w:widowControl w:val="0"/>
        <w:tabs>
          <w:tab w:val="left" w:pos="959"/>
        </w:tabs>
        <w:kinsoku w:val="0"/>
        <w:overflowPunct w:val="0"/>
        <w:autoSpaceDE w:val="0"/>
        <w:autoSpaceDN w:val="0"/>
        <w:adjustRightInd w:val="0"/>
        <w:rPr>
          <w:rFonts w:ascii="Arial" w:hAnsi="Arial" w:cs="Arial"/>
        </w:rPr>
      </w:pPr>
      <w:r>
        <w:rPr>
          <w:rFonts w:ascii="Arial" w:hAnsi="Arial" w:cs="Arial"/>
        </w:rPr>
        <w:t xml:space="preserve">                               </w:t>
      </w:r>
      <w:r w:rsidR="00D672BB" w:rsidRPr="00572963">
        <w:rPr>
          <w:rFonts w:ascii="Arial" w:hAnsi="Arial" w:cs="Arial"/>
        </w:rPr>
        <w:t>the best interests of the City of</w:t>
      </w:r>
      <w:r w:rsidR="00D672BB" w:rsidRPr="00572963">
        <w:rPr>
          <w:rFonts w:ascii="Arial" w:hAnsi="Arial" w:cs="Arial"/>
          <w:spacing w:val="-4"/>
        </w:rPr>
        <w:t xml:space="preserve"> </w:t>
      </w:r>
      <w:r w:rsidR="00D672BB" w:rsidRPr="00572963">
        <w:rPr>
          <w:rFonts w:ascii="Arial" w:hAnsi="Arial" w:cs="Arial"/>
        </w:rPr>
        <w:t>Cockburn</w:t>
      </w:r>
      <w:r w:rsidR="00D7719C">
        <w:rPr>
          <w:rFonts w:ascii="Arial" w:hAnsi="Arial" w:cs="Arial"/>
        </w:rPr>
        <w:t>.</w:t>
      </w:r>
    </w:p>
    <w:p w14:paraId="253775D9" w14:textId="5129DB32" w:rsidR="00F23B88" w:rsidRDefault="002810D1" w:rsidP="002810D1">
      <w:pPr>
        <w:widowControl w:val="0"/>
        <w:tabs>
          <w:tab w:val="left" w:pos="959"/>
        </w:tabs>
        <w:kinsoku w:val="0"/>
        <w:overflowPunct w:val="0"/>
        <w:autoSpaceDE w:val="0"/>
        <w:autoSpaceDN w:val="0"/>
        <w:adjustRightInd w:val="0"/>
        <w:rPr>
          <w:rFonts w:ascii="Arial" w:hAnsi="Arial" w:cs="Arial"/>
        </w:rPr>
      </w:pPr>
      <w:r>
        <w:rPr>
          <w:rFonts w:ascii="Arial" w:hAnsi="Arial" w:cs="Arial"/>
        </w:rPr>
        <w:t xml:space="preserve">                     </w:t>
      </w:r>
      <w:r w:rsidR="00F23B88">
        <w:rPr>
          <w:rFonts w:ascii="Arial" w:hAnsi="Arial" w:cs="Arial"/>
        </w:rPr>
        <w:t>9.1.7. If the CEO is satisfied that Prevailing Circumstances apply</w:t>
      </w:r>
      <w:r>
        <w:rPr>
          <w:rFonts w:ascii="Arial" w:hAnsi="Arial" w:cs="Arial"/>
        </w:rPr>
        <w:t xml:space="preserve">, </w:t>
      </w:r>
    </w:p>
    <w:p w14:paraId="286963B1" w14:textId="77777777" w:rsidR="006B0D7F" w:rsidRDefault="006B0D7F" w:rsidP="00572963">
      <w:pPr>
        <w:widowControl w:val="0"/>
        <w:tabs>
          <w:tab w:val="left" w:pos="959"/>
        </w:tabs>
        <w:kinsoku w:val="0"/>
        <w:overflowPunct w:val="0"/>
        <w:autoSpaceDE w:val="0"/>
        <w:autoSpaceDN w:val="0"/>
        <w:adjustRightInd w:val="0"/>
        <w:rPr>
          <w:rFonts w:ascii="Arial" w:hAnsi="Arial" w:cs="Arial"/>
        </w:rPr>
      </w:pPr>
    </w:p>
    <w:p w14:paraId="35DA98BC" w14:textId="5043880A" w:rsidR="006B0D7F" w:rsidRDefault="006B0D7F" w:rsidP="006B0D7F">
      <w:pPr>
        <w:widowControl w:val="0"/>
        <w:tabs>
          <w:tab w:val="left" w:pos="959"/>
        </w:tabs>
        <w:kinsoku w:val="0"/>
        <w:overflowPunct w:val="0"/>
        <w:autoSpaceDE w:val="0"/>
        <w:autoSpaceDN w:val="0"/>
        <w:adjustRightInd w:val="0"/>
        <w:ind w:left="720"/>
        <w:rPr>
          <w:rFonts w:ascii="Arial" w:hAnsi="Arial" w:cs="Arial"/>
        </w:rPr>
      </w:pPr>
      <w:r>
        <w:rPr>
          <w:rFonts w:ascii="Arial" w:hAnsi="Arial" w:cs="Arial"/>
        </w:rPr>
        <w:t xml:space="preserve">9.2. the CEO is required to provide Elected Members with advice </w:t>
      </w:r>
      <w:r w:rsidR="008D243A">
        <w:rPr>
          <w:rFonts w:ascii="Arial" w:hAnsi="Arial" w:cs="Arial"/>
        </w:rPr>
        <w:t xml:space="preserve">setting out: </w:t>
      </w:r>
    </w:p>
    <w:p w14:paraId="69076FFB" w14:textId="77777777" w:rsidR="008D243A" w:rsidRDefault="008D243A" w:rsidP="006B0D7F">
      <w:pPr>
        <w:widowControl w:val="0"/>
        <w:tabs>
          <w:tab w:val="left" w:pos="959"/>
        </w:tabs>
        <w:kinsoku w:val="0"/>
        <w:overflowPunct w:val="0"/>
        <w:autoSpaceDE w:val="0"/>
        <w:autoSpaceDN w:val="0"/>
        <w:adjustRightInd w:val="0"/>
        <w:ind w:left="720"/>
        <w:rPr>
          <w:rFonts w:ascii="Arial" w:hAnsi="Arial" w:cs="Arial"/>
        </w:rPr>
      </w:pPr>
    </w:p>
    <w:p w14:paraId="416E1BFA" w14:textId="5E3F589A" w:rsidR="008D243A" w:rsidRDefault="008D243A" w:rsidP="006C30EE">
      <w:pPr>
        <w:widowControl w:val="0"/>
        <w:tabs>
          <w:tab w:val="left" w:pos="959"/>
        </w:tabs>
        <w:kinsoku w:val="0"/>
        <w:overflowPunct w:val="0"/>
        <w:autoSpaceDE w:val="0"/>
        <w:autoSpaceDN w:val="0"/>
        <w:adjustRightInd w:val="0"/>
        <w:ind w:left="959"/>
        <w:rPr>
          <w:rFonts w:ascii="Arial" w:hAnsi="Arial" w:cs="Arial"/>
        </w:rPr>
      </w:pPr>
      <w:r>
        <w:rPr>
          <w:rFonts w:ascii="Arial" w:hAnsi="Arial" w:cs="Arial"/>
        </w:rPr>
        <w:t>9.2.1. the r</w:t>
      </w:r>
      <w:r w:rsidR="00D7719C">
        <w:rPr>
          <w:rFonts w:ascii="Arial" w:hAnsi="Arial" w:cs="Arial"/>
        </w:rPr>
        <w:t>e</w:t>
      </w:r>
      <w:r>
        <w:rPr>
          <w:rFonts w:ascii="Arial" w:hAnsi="Arial" w:cs="Arial"/>
        </w:rPr>
        <w:t xml:space="preserve">asons why </w:t>
      </w:r>
      <w:r w:rsidR="000D5F78">
        <w:rPr>
          <w:rFonts w:ascii="Arial" w:hAnsi="Arial" w:cs="Arial"/>
        </w:rPr>
        <w:t xml:space="preserve">Prevailing Circumstances apply; and </w:t>
      </w:r>
    </w:p>
    <w:p w14:paraId="757CA1E7" w14:textId="62EF7431" w:rsidR="000D5F78" w:rsidRDefault="000D5F78" w:rsidP="006C30EE">
      <w:pPr>
        <w:widowControl w:val="0"/>
        <w:tabs>
          <w:tab w:val="left" w:pos="959"/>
        </w:tabs>
        <w:kinsoku w:val="0"/>
        <w:overflowPunct w:val="0"/>
        <w:autoSpaceDE w:val="0"/>
        <w:autoSpaceDN w:val="0"/>
        <w:adjustRightInd w:val="0"/>
        <w:ind w:left="959"/>
        <w:rPr>
          <w:rFonts w:ascii="Arial" w:hAnsi="Arial" w:cs="Arial"/>
        </w:rPr>
      </w:pPr>
      <w:r>
        <w:rPr>
          <w:rFonts w:ascii="Arial" w:hAnsi="Arial" w:cs="Arial"/>
        </w:rPr>
        <w:t>9.2.2. how potential electoral impacts will be managed or mit</w:t>
      </w:r>
      <w:r w:rsidR="00D7719C">
        <w:rPr>
          <w:rFonts w:ascii="Arial" w:hAnsi="Arial" w:cs="Arial"/>
        </w:rPr>
        <w:t>igated</w:t>
      </w:r>
      <w:r w:rsidR="00D8431D">
        <w:rPr>
          <w:rFonts w:ascii="Arial" w:hAnsi="Arial" w:cs="Arial"/>
        </w:rPr>
        <w:t>.</w:t>
      </w:r>
    </w:p>
    <w:p w14:paraId="79086873" w14:textId="77777777" w:rsidR="00D8431D" w:rsidRDefault="00D8431D" w:rsidP="00FB4FD9">
      <w:pPr>
        <w:widowControl w:val="0"/>
        <w:tabs>
          <w:tab w:val="left" w:pos="959"/>
        </w:tabs>
        <w:kinsoku w:val="0"/>
        <w:overflowPunct w:val="0"/>
        <w:autoSpaceDE w:val="0"/>
        <w:autoSpaceDN w:val="0"/>
        <w:adjustRightInd w:val="0"/>
        <w:rPr>
          <w:rFonts w:ascii="Arial" w:hAnsi="Arial" w:cs="Arial"/>
        </w:rPr>
      </w:pPr>
    </w:p>
    <w:p w14:paraId="2B24FDCB" w14:textId="77777777" w:rsidR="00AE7ABA" w:rsidRDefault="00D1291E" w:rsidP="006B0D7F">
      <w:pPr>
        <w:widowControl w:val="0"/>
        <w:tabs>
          <w:tab w:val="left" w:pos="959"/>
        </w:tabs>
        <w:kinsoku w:val="0"/>
        <w:overflowPunct w:val="0"/>
        <w:autoSpaceDE w:val="0"/>
        <w:autoSpaceDN w:val="0"/>
        <w:adjustRightInd w:val="0"/>
        <w:ind w:left="720"/>
        <w:rPr>
          <w:rFonts w:ascii="Arial" w:hAnsi="Arial" w:cs="Arial"/>
        </w:rPr>
      </w:pPr>
      <w:r>
        <w:rPr>
          <w:rFonts w:ascii="Arial" w:hAnsi="Arial" w:cs="Arial"/>
        </w:rPr>
        <w:t>9.3</w:t>
      </w:r>
      <w:r w:rsidR="00FB4FD9">
        <w:rPr>
          <w:rFonts w:ascii="Arial" w:hAnsi="Arial" w:cs="Arial"/>
        </w:rPr>
        <w:t>.</w:t>
      </w:r>
      <w:r>
        <w:rPr>
          <w:rFonts w:ascii="Arial" w:hAnsi="Arial" w:cs="Arial"/>
        </w:rPr>
        <w:t xml:space="preserve"> Details of advice provided under this clause </w:t>
      </w:r>
      <w:r w:rsidR="00FB4FD9">
        <w:rPr>
          <w:rFonts w:ascii="Arial" w:hAnsi="Arial" w:cs="Arial"/>
        </w:rPr>
        <w:t xml:space="preserve">are to be retained, with the Forum, </w:t>
      </w:r>
    </w:p>
    <w:p w14:paraId="43BF439F" w14:textId="7B5595D8" w:rsidR="00D8431D" w:rsidRPr="00572963" w:rsidRDefault="00AE7ABA" w:rsidP="006B0D7F">
      <w:pPr>
        <w:widowControl w:val="0"/>
        <w:tabs>
          <w:tab w:val="left" w:pos="959"/>
        </w:tabs>
        <w:kinsoku w:val="0"/>
        <w:overflowPunct w:val="0"/>
        <w:autoSpaceDE w:val="0"/>
        <w:autoSpaceDN w:val="0"/>
        <w:adjustRightInd w:val="0"/>
        <w:ind w:left="720"/>
        <w:rPr>
          <w:rFonts w:ascii="Arial" w:hAnsi="Arial" w:cs="Arial"/>
        </w:rPr>
      </w:pPr>
      <w:r>
        <w:rPr>
          <w:rFonts w:ascii="Arial" w:hAnsi="Arial" w:cs="Arial"/>
        </w:rPr>
        <w:t xml:space="preserve">       </w:t>
      </w:r>
      <w:r w:rsidR="00FB4FD9">
        <w:rPr>
          <w:rFonts w:ascii="Arial" w:hAnsi="Arial" w:cs="Arial"/>
        </w:rPr>
        <w:t xml:space="preserve">Workshop or Briefing notes, as a Local Government record. </w:t>
      </w:r>
    </w:p>
    <w:p w14:paraId="46E7A4A6" w14:textId="77777777" w:rsidR="00EA7201" w:rsidRDefault="00EA7201" w:rsidP="00EA7201">
      <w:pPr>
        <w:pStyle w:val="BodyText"/>
        <w:kinsoku w:val="0"/>
        <w:overflowPunct w:val="0"/>
        <w:ind w:left="720" w:right="220"/>
      </w:pPr>
    </w:p>
    <w:p w14:paraId="46E7A4AC" w14:textId="77777777" w:rsidR="00467E85" w:rsidRDefault="00467E85" w:rsidP="003A5A68">
      <w:pPr>
        <w:widowControl w:val="0"/>
        <w:tabs>
          <w:tab w:val="left" w:pos="959"/>
        </w:tabs>
        <w:kinsoku w:val="0"/>
        <w:overflowPunct w:val="0"/>
        <w:autoSpaceDE w:val="0"/>
        <w:autoSpaceDN w:val="0"/>
        <w:adjustRightInd w:val="0"/>
        <w:rPr>
          <w:rFonts w:ascii="Arial" w:hAnsi="Arial" w:cs="Arial"/>
        </w:rPr>
      </w:pPr>
    </w:p>
    <w:p w14:paraId="70FD5587" w14:textId="77777777" w:rsidR="00337AA6" w:rsidRDefault="00337AA6" w:rsidP="003A5A68">
      <w:pPr>
        <w:widowControl w:val="0"/>
        <w:tabs>
          <w:tab w:val="left" w:pos="959"/>
        </w:tabs>
        <w:kinsoku w:val="0"/>
        <w:overflowPunct w:val="0"/>
        <w:autoSpaceDE w:val="0"/>
        <w:autoSpaceDN w:val="0"/>
        <w:adjustRightInd w:val="0"/>
        <w:rPr>
          <w:rFonts w:ascii="Arial" w:hAnsi="Arial" w:cs="Arial"/>
        </w:rPr>
      </w:pPr>
    </w:p>
    <w:p w14:paraId="0CEA01C7" w14:textId="77777777" w:rsidR="00337AA6" w:rsidRDefault="00337AA6" w:rsidP="003A5A68">
      <w:pPr>
        <w:widowControl w:val="0"/>
        <w:tabs>
          <w:tab w:val="left" w:pos="959"/>
        </w:tabs>
        <w:kinsoku w:val="0"/>
        <w:overflowPunct w:val="0"/>
        <w:autoSpaceDE w:val="0"/>
        <w:autoSpaceDN w:val="0"/>
        <w:adjustRightInd w:val="0"/>
        <w:rPr>
          <w:rFonts w:ascii="Arial" w:hAnsi="Arial" w:cs="Arial"/>
        </w:rPr>
      </w:pPr>
    </w:p>
    <w:p w14:paraId="6F370CB6" w14:textId="77777777" w:rsidR="00337AA6" w:rsidRDefault="00337AA6" w:rsidP="003A5A68">
      <w:pPr>
        <w:widowControl w:val="0"/>
        <w:tabs>
          <w:tab w:val="left" w:pos="959"/>
        </w:tabs>
        <w:kinsoku w:val="0"/>
        <w:overflowPunct w:val="0"/>
        <w:autoSpaceDE w:val="0"/>
        <w:autoSpaceDN w:val="0"/>
        <w:adjustRightInd w:val="0"/>
        <w:rPr>
          <w:rFonts w:ascii="Arial" w:hAnsi="Arial" w:cs="Arial"/>
        </w:rPr>
      </w:pPr>
    </w:p>
    <w:p w14:paraId="58C3888B" w14:textId="77777777" w:rsidR="00337AA6" w:rsidRDefault="00337AA6" w:rsidP="003A5A68">
      <w:pPr>
        <w:widowControl w:val="0"/>
        <w:tabs>
          <w:tab w:val="left" w:pos="959"/>
        </w:tabs>
        <w:kinsoku w:val="0"/>
        <w:overflowPunct w:val="0"/>
        <w:autoSpaceDE w:val="0"/>
        <w:autoSpaceDN w:val="0"/>
        <w:adjustRightInd w:val="0"/>
        <w:rPr>
          <w:rFonts w:ascii="Arial" w:hAnsi="Arial" w:cs="Arial"/>
        </w:rPr>
      </w:pPr>
    </w:p>
    <w:p w14:paraId="0CAF1722" w14:textId="77777777" w:rsidR="00337AA6" w:rsidRDefault="00337AA6" w:rsidP="003A5A68">
      <w:pPr>
        <w:widowControl w:val="0"/>
        <w:tabs>
          <w:tab w:val="left" w:pos="959"/>
        </w:tabs>
        <w:kinsoku w:val="0"/>
        <w:overflowPunct w:val="0"/>
        <w:autoSpaceDE w:val="0"/>
        <w:autoSpaceDN w:val="0"/>
        <w:adjustRightInd w:val="0"/>
        <w:rPr>
          <w:rFonts w:ascii="Arial" w:hAnsi="Arial" w:cs="Arial"/>
        </w:rPr>
      </w:pPr>
    </w:p>
    <w:p w14:paraId="1AD1E035" w14:textId="77777777" w:rsidR="00337AA6" w:rsidRPr="003A5A68" w:rsidRDefault="00337AA6" w:rsidP="003A5A68">
      <w:pPr>
        <w:widowControl w:val="0"/>
        <w:tabs>
          <w:tab w:val="left" w:pos="959"/>
        </w:tabs>
        <w:kinsoku w:val="0"/>
        <w:overflowPunct w:val="0"/>
        <w:autoSpaceDE w:val="0"/>
        <w:autoSpaceDN w:val="0"/>
        <w:adjustRightInd w:val="0"/>
        <w:rPr>
          <w:rFonts w:ascii="Arial" w:hAnsi="Arial" w:cs="Arial"/>
        </w:rPr>
      </w:pPr>
    </w:p>
    <w:p w14:paraId="46E7A4AD" w14:textId="2A3AB6B5" w:rsidR="00D672BB" w:rsidRPr="00723F61" w:rsidRDefault="00B60901" w:rsidP="00723F61">
      <w:pPr>
        <w:pStyle w:val="BodyText"/>
        <w:kinsoku w:val="0"/>
        <w:overflowPunct w:val="0"/>
        <w:ind w:right="246"/>
        <w:rPr>
          <w:iCs/>
          <w:u w:val="single"/>
        </w:rPr>
      </w:pPr>
      <w:r>
        <w:rPr>
          <w:iCs/>
        </w:rPr>
        <w:t xml:space="preserve">10. </w:t>
      </w:r>
      <w:r w:rsidR="00723F61">
        <w:rPr>
          <w:iCs/>
        </w:rPr>
        <w:tab/>
      </w:r>
      <w:r w:rsidR="00D672BB" w:rsidRPr="00CB7ADC">
        <w:rPr>
          <w:iCs/>
        </w:rPr>
        <w:t xml:space="preserve">Elected Member </w:t>
      </w:r>
      <w:r>
        <w:rPr>
          <w:iCs/>
        </w:rPr>
        <w:t>I</w:t>
      </w:r>
      <w:r w:rsidR="00D672BB" w:rsidRPr="00CB7ADC">
        <w:rPr>
          <w:iCs/>
        </w:rPr>
        <w:t>nteractions</w:t>
      </w:r>
    </w:p>
    <w:p w14:paraId="46E7A4AE" w14:textId="77777777" w:rsidR="00D672BB" w:rsidRPr="00D672BB" w:rsidRDefault="00D672BB" w:rsidP="00D672BB">
      <w:pPr>
        <w:pStyle w:val="BodyText"/>
        <w:kinsoku w:val="0"/>
        <w:overflowPunct w:val="0"/>
        <w:rPr>
          <w:b/>
          <w:bCs/>
        </w:rPr>
      </w:pPr>
    </w:p>
    <w:p w14:paraId="68F288FD" w14:textId="77777777" w:rsidR="00E9459F" w:rsidRDefault="00E9459F" w:rsidP="00E9459F">
      <w:pPr>
        <w:pStyle w:val="BodyText"/>
        <w:kinsoku w:val="0"/>
        <w:overflowPunct w:val="0"/>
      </w:pPr>
      <w:r>
        <w:t xml:space="preserve">           </w:t>
      </w:r>
      <w:r w:rsidR="00B60901">
        <w:t xml:space="preserve">10.1. </w:t>
      </w:r>
      <w:r w:rsidR="00D672BB" w:rsidRPr="00D672BB">
        <w:t>During the caretaker period, Elected Members should take particular care</w:t>
      </w:r>
      <w:r>
        <w:t xml:space="preserve"> </w:t>
      </w:r>
    </w:p>
    <w:p w14:paraId="46E7A4B0" w14:textId="36C66F98" w:rsidR="00D672BB" w:rsidRPr="00D672BB" w:rsidRDefault="00E9459F" w:rsidP="00E9459F">
      <w:pPr>
        <w:pStyle w:val="BodyText"/>
        <w:kinsoku w:val="0"/>
        <w:overflowPunct w:val="0"/>
      </w:pPr>
      <w:r>
        <w:t xml:space="preserve">                     </w:t>
      </w:r>
      <w:r w:rsidR="00D672BB" w:rsidRPr="00D672BB">
        <w:t>when:</w:t>
      </w:r>
      <w:r w:rsidR="00D672BB" w:rsidRPr="00D672BB">
        <w:rPr>
          <w:noProof/>
        </w:rPr>
        <mc:AlternateContent>
          <mc:Choice Requires="wps">
            <w:drawing>
              <wp:anchor distT="0" distB="0" distL="114300" distR="114300" simplePos="0" relativeHeight="251664896" behindDoc="1" locked="0" layoutInCell="0" allowOverlap="1" wp14:anchorId="46E7A55C" wp14:editId="46E7A55D">
                <wp:simplePos x="0" y="0"/>
                <wp:positionH relativeFrom="page">
                  <wp:posOffset>5721350</wp:posOffset>
                </wp:positionH>
                <wp:positionV relativeFrom="page">
                  <wp:posOffset>78740</wp:posOffset>
                </wp:positionV>
                <wp:extent cx="1841500" cy="1358900"/>
                <wp:effectExtent l="0" t="2540" r="0" b="63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0" cy="135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E7A575" w14:textId="77777777" w:rsidR="00D672BB" w:rsidRDefault="00D672BB" w:rsidP="00D672BB">
                            <w:pPr>
                              <w:spacing w:line="2140" w:lineRule="atLeast"/>
                            </w:pPr>
                            <w:r>
                              <w:rPr>
                                <w:noProof/>
                              </w:rPr>
                              <w:drawing>
                                <wp:inline distT="0" distB="0" distL="0" distR="0" wp14:anchorId="46E7A583" wp14:editId="46E7A584">
                                  <wp:extent cx="1838325" cy="13620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8325" cy="1362075"/>
                                          </a:xfrm>
                                          <a:prstGeom prst="rect">
                                            <a:avLst/>
                                          </a:prstGeom>
                                          <a:noFill/>
                                          <a:ln>
                                            <a:noFill/>
                                          </a:ln>
                                        </pic:spPr>
                                      </pic:pic>
                                    </a:graphicData>
                                  </a:graphic>
                                </wp:inline>
                              </w:drawing>
                            </w:r>
                          </w:p>
                          <w:p w14:paraId="46E7A576" w14:textId="77777777" w:rsidR="00D672BB" w:rsidRDefault="00D672BB" w:rsidP="00D672B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E7A55C" id="Rectangle 16" o:spid="_x0000_s1026" style="position:absolute;margin-left:450.5pt;margin-top:6.2pt;width:145pt;height:107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" o:allowincell="f" filled="f" stroked="f">
                <v:textbox inset="0,0,0,0">
                  <w:txbxContent>
                    <w:p w14:paraId="46E7A575" w14:textId="77777777" w:rsidR="00D672BB" w:rsidRDefault="00D672BB" w:rsidP="00D672BB">
                      <w:pPr>
                        <w:spacing w:line="2140" w:lineRule="atLeast"/>
                      </w:pPr>
                      <w:r>
                        <w:rPr>
                          <w:noProof/>
                        </w:rPr>
                        <w:drawing>
                          <wp:inline distT="0" distB="0" distL="0" distR="0" wp14:anchorId="46E7A583" wp14:editId="46E7A584">
                            <wp:extent cx="1838325" cy="13620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8325" cy="1362075"/>
                                    </a:xfrm>
                                    <a:prstGeom prst="rect">
                                      <a:avLst/>
                                    </a:prstGeom>
                                    <a:noFill/>
                                    <a:ln>
                                      <a:noFill/>
                                    </a:ln>
                                  </pic:spPr>
                                </pic:pic>
                              </a:graphicData>
                            </a:graphic>
                          </wp:inline>
                        </w:drawing>
                      </w:r>
                    </w:p>
                    <w:p w14:paraId="46E7A576" w14:textId="77777777" w:rsidR="00D672BB" w:rsidRDefault="00D672BB" w:rsidP="00D672BB"/>
                  </w:txbxContent>
                </v:textbox>
                <w10:wrap anchorx="page" anchory="page"/>
              </v:rect>
            </w:pict>
          </mc:Fallback>
        </mc:AlternateContent>
      </w:r>
    </w:p>
    <w:p w14:paraId="17208D24" w14:textId="163BF468" w:rsidR="004C3446" w:rsidRDefault="00A4098F" w:rsidP="00A4098F">
      <w:pPr>
        <w:pStyle w:val="ListParagraph"/>
        <w:widowControl w:val="0"/>
        <w:kinsoku w:val="0"/>
        <w:overflowPunct w:val="0"/>
        <w:autoSpaceDE w:val="0"/>
        <w:autoSpaceDN w:val="0"/>
        <w:adjustRightInd w:val="0"/>
        <w:spacing w:before="100"/>
        <w:ind w:right="158"/>
        <w:contextualSpacing w:val="0"/>
        <w:rPr>
          <w:rFonts w:ascii="Arial" w:hAnsi="Arial" w:cs="Arial"/>
        </w:rPr>
      </w:pPr>
      <w:r>
        <w:rPr>
          <w:rFonts w:ascii="Arial" w:hAnsi="Arial" w:cs="Arial"/>
        </w:rPr>
        <w:t xml:space="preserve">          </w:t>
      </w:r>
      <w:r w:rsidR="00B60901">
        <w:rPr>
          <w:rFonts w:ascii="Arial" w:hAnsi="Arial" w:cs="Arial"/>
        </w:rPr>
        <w:t>10.1.</w:t>
      </w:r>
      <w:r w:rsidR="00EA03CD">
        <w:rPr>
          <w:rFonts w:ascii="Arial" w:hAnsi="Arial" w:cs="Arial"/>
        </w:rPr>
        <w:t>1.</w:t>
      </w:r>
      <w:r w:rsidR="00EA03CD" w:rsidRPr="00D672BB">
        <w:rPr>
          <w:rFonts w:ascii="Arial" w:hAnsi="Arial" w:cs="Arial"/>
        </w:rPr>
        <w:t xml:space="preserve"> Considering</w:t>
      </w:r>
      <w:r w:rsidR="00D672BB" w:rsidRPr="00D672BB">
        <w:rPr>
          <w:rFonts w:ascii="Arial" w:hAnsi="Arial" w:cs="Arial"/>
        </w:rPr>
        <w:t xml:space="preserve"> planning matters before the Council in its role as</w:t>
      </w:r>
      <w:r w:rsidR="004C3446">
        <w:rPr>
          <w:rFonts w:ascii="Arial" w:hAnsi="Arial" w:cs="Arial"/>
        </w:rPr>
        <w:t xml:space="preserve"> </w:t>
      </w:r>
      <w:r w:rsidR="00732BD5">
        <w:rPr>
          <w:rFonts w:ascii="Arial" w:hAnsi="Arial" w:cs="Arial"/>
        </w:rPr>
        <w:t xml:space="preserve">a </w:t>
      </w:r>
      <w:r w:rsidR="004C3446">
        <w:rPr>
          <w:rFonts w:ascii="Arial" w:hAnsi="Arial" w:cs="Arial"/>
        </w:rPr>
        <w:t xml:space="preserve">  </w:t>
      </w:r>
    </w:p>
    <w:p w14:paraId="3C6401FF" w14:textId="77777777" w:rsidR="004C3446" w:rsidRPr="00113776" w:rsidRDefault="004C3446" w:rsidP="00A4098F">
      <w:pPr>
        <w:pStyle w:val="ListParagraph"/>
        <w:widowControl w:val="0"/>
        <w:kinsoku w:val="0"/>
        <w:overflowPunct w:val="0"/>
        <w:autoSpaceDE w:val="0"/>
        <w:autoSpaceDN w:val="0"/>
        <w:adjustRightInd w:val="0"/>
        <w:spacing w:before="100"/>
        <w:ind w:right="158"/>
        <w:contextualSpacing w:val="0"/>
        <w:rPr>
          <w:rFonts w:ascii="Arial" w:hAnsi="Arial" w:cs="Arial"/>
          <w:i/>
          <w:iCs/>
        </w:rPr>
      </w:pPr>
      <w:r>
        <w:rPr>
          <w:rFonts w:ascii="Arial" w:hAnsi="Arial" w:cs="Arial"/>
        </w:rPr>
        <w:t xml:space="preserve">                      </w:t>
      </w:r>
      <w:r w:rsidR="00732BD5">
        <w:rPr>
          <w:rFonts w:ascii="Arial" w:hAnsi="Arial" w:cs="Arial"/>
        </w:rPr>
        <w:t xml:space="preserve">responsible authority under the </w:t>
      </w:r>
      <w:r w:rsidR="00732BD5" w:rsidRPr="00113776">
        <w:rPr>
          <w:rFonts w:ascii="Arial" w:hAnsi="Arial" w:cs="Arial"/>
          <w:i/>
          <w:iCs/>
        </w:rPr>
        <w:t xml:space="preserve">Planning and Development Act </w:t>
      </w:r>
      <w:r w:rsidRPr="00113776">
        <w:rPr>
          <w:rFonts w:ascii="Arial" w:hAnsi="Arial" w:cs="Arial"/>
          <w:i/>
          <w:iCs/>
        </w:rPr>
        <w:t xml:space="preserve"> </w:t>
      </w:r>
    </w:p>
    <w:p w14:paraId="18E75314" w14:textId="77777777" w:rsidR="004C3446" w:rsidRDefault="004C3446" w:rsidP="00A4098F">
      <w:pPr>
        <w:pStyle w:val="ListParagraph"/>
        <w:widowControl w:val="0"/>
        <w:kinsoku w:val="0"/>
        <w:overflowPunct w:val="0"/>
        <w:autoSpaceDE w:val="0"/>
        <w:autoSpaceDN w:val="0"/>
        <w:adjustRightInd w:val="0"/>
        <w:spacing w:before="100"/>
        <w:ind w:right="158"/>
        <w:contextualSpacing w:val="0"/>
        <w:rPr>
          <w:rFonts w:ascii="Arial" w:hAnsi="Arial" w:cs="Arial"/>
        </w:rPr>
      </w:pPr>
      <w:r>
        <w:rPr>
          <w:rFonts w:ascii="Arial" w:hAnsi="Arial" w:cs="Arial"/>
        </w:rPr>
        <w:t xml:space="preserve">                      </w:t>
      </w:r>
      <w:r w:rsidR="00732BD5" w:rsidRPr="00E729C4">
        <w:rPr>
          <w:rFonts w:ascii="Arial" w:hAnsi="Arial" w:cs="Arial"/>
          <w:i/>
          <w:iCs/>
        </w:rPr>
        <w:t>2005</w:t>
      </w:r>
      <w:r w:rsidR="00732BD5">
        <w:rPr>
          <w:rFonts w:ascii="Arial" w:hAnsi="Arial" w:cs="Arial"/>
        </w:rPr>
        <w:t xml:space="preserve">. It should be noted that items considered by the Joint </w:t>
      </w:r>
    </w:p>
    <w:p w14:paraId="3B70E16E" w14:textId="77777777" w:rsidR="004C3446" w:rsidRDefault="004C3446" w:rsidP="00A4098F">
      <w:pPr>
        <w:pStyle w:val="ListParagraph"/>
        <w:widowControl w:val="0"/>
        <w:kinsoku w:val="0"/>
        <w:overflowPunct w:val="0"/>
        <w:autoSpaceDE w:val="0"/>
        <w:autoSpaceDN w:val="0"/>
        <w:adjustRightInd w:val="0"/>
        <w:spacing w:before="100"/>
        <w:ind w:right="158"/>
        <w:contextualSpacing w:val="0"/>
        <w:rPr>
          <w:rFonts w:ascii="Arial" w:hAnsi="Arial" w:cs="Arial"/>
        </w:rPr>
      </w:pPr>
      <w:r>
        <w:rPr>
          <w:rFonts w:ascii="Arial" w:hAnsi="Arial" w:cs="Arial"/>
        </w:rPr>
        <w:t xml:space="preserve">                      </w:t>
      </w:r>
      <w:r w:rsidR="00732BD5">
        <w:rPr>
          <w:rFonts w:ascii="Arial" w:hAnsi="Arial" w:cs="Arial"/>
        </w:rPr>
        <w:t>Development Assessment Panel are done so under an independ</w:t>
      </w:r>
      <w:r>
        <w:rPr>
          <w:rFonts w:ascii="Arial" w:hAnsi="Arial" w:cs="Arial"/>
        </w:rPr>
        <w:t xml:space="preserve">ent </w:t>
      </w:r>
    </w:p>
    <w:p w14:paraId="0434C10F" w14:textId="41F0309B" w:rsidR="00621F4C" w:rsidRPr="00337AA6" w:rsidRDefault="004C3446" w:rsidP="00337AA6">
      <w:pPr>
        <w:pStyle w:val="ListParagraph"/>
        <w:widowControl w:val="0"/>
        <w:kinsoku w:val="0"/>
        <w:overflowPunct w:val="0"/>
        <w:autoSpaceDE w:val="0"/>
        <w:autoSpaceDN w:val="0"/>
        <w:adjustRightInd w:val="0"/>
        <w:spacing w:before="100"/>
        <w:ind w:right="158"/>
        <w:contextualSpacing w:val="0"/>
        <w:rPr>
          <w:rFonts w:ascii="Arial" w:hAnsi="Arial" w:cs="Arial"/>
        </w:rPr>
      </w:pPr>
      <w:r>
        <w:rPr>
          <w:rFonts w:ascii="Arial" w:hAnsi="Arial" w:cs="Arial"/>
        </w:rPr>
        <w:t xml:space="preserve">                      process and this policy does not apply; </w:t>
      </w:r>
      <w:r w:rsidR="00D672BB" w:rsidRPr="00D672BB">
        <w:rPr>
          <w:rFonts w:ascii="Arial" w:hAnsi="Arial" w:cs="Arial"/>
        </w:rPr>
        <w:t xml:space="preserve"> </w:t>
      </w:r>
      <w:r w:rsidR="00A4098F">
        <w:rPr>
          <w:rFonts w:ascii="Arial" w:hAnsi="Arial" w:cs="Arial"/>
        </w:rPr>
        <w:t xml:space="preserve">    </w:t>
      </w:r>
    </w:p>
    <w:p w14:paraId="3CA260CE" w14:textId="67D0BD9E" w:rsidR="00EA03CD" w:rsidRDefault="00E26D4B" w:rsidP="00EA03CD">
      <w:pPr>
        <w:pStyle w:val="ListParagraph"/>
        <w:widowControl w:val="0"/>
        <w:kinsoku w:val="0"/>
        <w:overflowPunct w:val="0"/>
        <w:autoSpaceDE w:val="0"/>
        <w:autoSpaceDN w:val="0"/>
        <w:adjustRightInd w:val="0"/>
        <w:spacing w:before="100"/>
        <w:ind w:left="1440" w:right="158"/>
        <w:contextualSpacing w:val="0"/>
        <w:rPr>
          <w:rFonts w:ascii="Arial" w:hAnsi="Arial" w:cs="Arial"/>
        </w:rPr>
      </w:pPr>
      <w:r>
        <w:rPr>
          <w:rFonts w:ascii="Arial" w:hAnsi="Arial" w:cs="Arial"/>
        </w:rPr>
        <w:t>10.1.</w:t>
      </w:r>
      <w:r w:rsidR="00EA03CD">
        <w:rPr>
          <w:rFonts w:ascii="Arial" w:hAnsi="Arial" w:cs="Arial"/>
        </w:rPr>
        <w:t>2. Undertaking</w:t>
      </w:r>
      <w:r w:rsidR="00696DF9">
        <w:rPr>
          <w:rFonts w:ascii="Arial" w:hAnsi="Arial" w:cs="Arial"/>
        </w:rPr>
        <w:t xml:space="preserve"> a consultation or advoca</w:t>
      </w:r>
      <w:r w:rsidR="00716ADF">
        <w:rPr>
          <w:rFonts w:ascii="Arial" w:hAnsi="Arial" w:cs="Arial"/>
        </w:rPr>
        <w:t xml:space="preserve">cy role on behalf of members </w:t>
      </w:r>
      <w:r w:rsidR="00EA03CD">
        <w:rPr>
          <w:rFonts w:ascii="Arial" w:hAnsi="Arial" w:cs="Arial"/>
        </w:rPr>
        <w:t xml:space="preserve">  </w:t>
      </w:r>
    </w:p>
    <w:p w14:paraId="0ABA0424" w14:textId="538110BA" w:rsidR="00E26D4B" w:rsidRDefault="00EA03CD" w:rsidP="00EA03CD">
      <w:pPr>
        <w:pStyle w:val="ListParagraph"/>
        <w:widowControl w:val="0"/>
        <w:kinsoku w:val="0"/>
        <w:overflowPunct w:val="0"/>
        <w:autoSpaceDE w:val="0"/>
        <w:autoSpaceDN w:val="0"/>
        <w:adjustRightInd w:val="0"/>
        <w:spacing w:before="100"/>
        <w:ind w:left="1440" w:right="158"/>
        <w:contextualSpacing w:val="0"/>
        <w:rPr>
          <w:rFonts w:ascii="Arial" w:hAnsi="Arial" w:cs="Arial"/>
        </w:rPr>
      </w:pPr>
      <w:r>
        <w:rPr>
          <w:rFonts w:ascii="Arial" w:hAnsi="Arial" w:cs="Arial"/>
        </w:rPr>
        <w:t xml:space="preserve">            </w:t>
      </w:r>
      <w:r w:rsidR="00716ADF">
        <w:rPr>
          <w:rFonts w:ascii="Arial" w:hAnsi="Arial" w:cs="Arial"/>
        </w:rPr>
        <w:t>of the community; and</w:t>
      </w:r>
    </w:p>
    <w:p w14:paraId="6EA88945" w14:textId="77777777" w:rsidR="00EA03CD" w:rsidRDefault="00716ADF" w:rsidP="00E26D4B">
      <w:pPr>
        <w:pStyle w:val="ListParagraph"/>
        <w:widowControl w:val="0"/>
        <w:kinsoku w:val="0"/>
        <w:overflowPunct w:val="0"/>
        <w:autoSpaceDE w:val="0"/>
        <w:autoSpaceDN w:val="0"/>
        <w:adjustRightInd w:val="0"/>
        <w:spacing w:before="100"/>
        <w:ind w:left="1440" w:right="158"/>
        <w:contextualSpacing w:val="0"/>
        <w:rPr>
          <w:rFonts w:ascii="Arial" w:hAnsi="Arial" w:cs="Arial"/>
        </w:rPr>
      </w:pPr>
      <w:r>
        <w:rPr>
          <w:rFonts w:ascii="Arial" w:hAnsi="Arial" w:cs="Arial"/>
        </w:rPr>
        <w:t>10.1.</w:t>
      </w:r>
      <w:r w:rsidR="00EA03CD">
        <w:rPr>
          <w:rFonts w:ascii="Arial" w:hAnsi="Arial" w:cs="Arial"/>
        </w:rPr>
        <w:t>3. Representing</w:t>
      </w:r>
      <w:r>
        <w:rPr>
          <w:rFonts w:ascii="Arial" w:hAnsi="Arial" w:cs="Arial"/>
        </w:rPr>
        <w:t xml:space="preserve"> the City’s </w:t>
      </w:r>
      <w:r w:rsidR="00EA03CD">
        <w:rPr>
          <w:rFonts w:ascii="Arial" w:hAnsi="Arial" w:cs="Arial"/>
        </w:rPr>
        <w:t>communications</w:t>
      </w:r>
      <w:r>
        <w:rPr>
          <w:rFonts w:ascii="Arial" w:hAnsi="Arial" w:cs="Arial"/>
        </w:rPr>
        <w:t xml:space="preserve"> with State or </w:t>
      </w:r>
      <w:r w:rsidR="00EA03CD">
        <w:rPr>
          <w:rFonts w:ascii="Arial" w:hAnsi="Arial" w:cs="Arial"/>
        </w:rPr>
        <w:t>Federal</w:t>
      </w:r>
      <w:r>
        <w:rPr>
          <w:rFonts w:ascii="Arial" w:hAnsi="Arial" w:cs="Arial"/>
        </w:rPr>
        <w:t xml:space="preserve"> </w:t>
      </w:r>
    </w:p>
    <w:p w14:paraId="6FCDF1B2" w14:textId="6993311F" w:rsidR="00A4098F" w:rsidRDefault="00EA03CD" w:rsidP="00E77B03">
      <w:pPr>
        <w:pStyle w:val="ListParagraph"/>
        <w:widowControl w:val="0"/>
        <w:kinsoku w:val="0"/>
        <w:overflowPunct w:val="0"/>
        <w:autoSpaceDE w:val="0"/>
        <w:autoSpaceDN w:val="0"/>
        <w:adjustRightInd w:val="0"/>
        <w:spacing w:before="100"/>
        <w:ind w:left="1440" w:right="158"/>
        <w:contextualSpacing w:val="0"/>
        <w:rPr>
          <w:rFonts w:ascii="Arial" w:hAnsi="Arial" w:cs="Arial"/>
        </w:rPr>
      </w:pPr>
      <w:r>
        <w:rPr>
          <w:rFonts w:ascii="Arial" w:hAnsi="Arial" w:cs="Arial"/>
        </w:rPr>
        <w:t xml:space="preserve">            </w:t>
      </w:r>
      <w:r w:rsidR="00716ADF">
        <w:rPr>
          <w:rFonts w:ascii="Arial" w:hAnsi="Arial" w:cs="Arial"/>
        </w:rPr>
        <w:t>Government entities</w:t>
      </w:r>
    </w:p>
    <w:p w14:paraId="46E7A4B7" w14:textId="77777777" w:rsidR="00D672BB" w:rsidRPr="00EC3598" w:rsidRDefault="00D672BB" w:rsidP="00D672BB">
      <w:pPr>
        <w:pStyle w:val="BodyText"/>
        <w:kinsoku w:val="0"/>
        <w:overflowPunct w:val="0"/>
        <w:rPr>
          <w:b/>
          <w:bCs/>
        </w:rPr>
      </w:pPr>
    </w:p>
    <w:p w14:paraId="46E7A4B8" w14:textId="6F051F07" w:rsidR="00D672BB" w:rsidRPr="00EC3598" w:rsidRDefault="00EC3598" w:rsidP="00EC3598">
      <w:pPr>
        <w:widowControl w:val="0"/>
        <w:kinsoku w:val="0"/>
        <w:overflowPunct w:val="0"/>
        <w:autoSpaceDE w:val="0"/>
        <w:autoSpaceDN w:val="0"/>
        <w:adjustRightInd w:val="0"/>
        <w:rPr>
          <w:rFonts w:ascii="Arial" w:hAnsi="Arial" w:cs="Arial"/>
        </w:rPr>
      </w:pPr>
      <w:r w:rsidRPr="00EC3598">
        <w:rPr>
          <w:rFonts w:ascii="Arial" w:hAnsi="Arial" w:cs="Arial"/>
        </w:rPr>
        <w:t xml:space="preserve">11. </w:t>
      </w:r>
      <w:r>
        <w:rPr>
          <w:rFonts w:ascii="Arial" w:hAnsi="Arial" w:cs="Arial"/>
        </w:rPr>
        <w:t xml:space="preserve">        </w:t>
      </w:r>
      <w:r w:rsidR="00D672BB" w:rsidRPr="00EC3598">
        <w:rPr>
          <w:rFonts w:ascii="Arial" w:hAnsi="Arial" w:cs="Arial"/>
        </w:rPr>
        <w:t>Publishing Electoral</w:t>
      </w:r>
      <w:r w:rsidR="00D672BB" w:rsidRPr="00EC3598">
        <w:rPr>
          <w:rFonts w:ascii="Arial" w:hAnsi="Arial" w:cs="Arial"/>
          <w:spacing w:val="-2"/>
        </w:rPr>
        <w:t xml:space="preserve"> </w:t>
      </w:r>
      <w:r w:rsidR="00D672BB" w:rsidRPr="00EC3598">
        <w:rPr>
          <w:rFonts w:ascii="Arial" w:hAnsi="Arial" w:cs="Arial"/>
        </w:rPr>
        <w:t>Material</w:t>
      </w:r>
    </w:p>
    <w:p w14:paraId="46E7A4B9" w14:textId="77777777" w:rsidR="00D672BB" w:rsidRPr="00D672BB" w:rsidRDefault="00D672BB" w:rsidP="00374979">
      <w:pPr>
        <w:pStyle w:val="BodyText"/>
        <w:kinsoku w:val="0"/>
        <w:overflowPunct w:val="0"/>
      </w:pPr>
    </w:p>
    <w:p w14:paraId="7B3E96DE" w14:textId="3AB409AB" w:rsidR="00C16027" w:rsidRDefault="00B939D1" w:rsidP="00374979">
      <w:pPr>
        <w:pStyle w:val="BodyText"/>
        <w:kinsoku w:val="0"/>
        <w:overflowPunct w:val="0"/>
        <w:ind w:left="1440"/>
      </w:pPr>
      <w:r>
        <w:t xml:space="preserve"> </w:t>
      </w:r>
      <w:r w:rsidR="00C16027">
        <w:t>11.1.</w:t>
      </w:r>
      <w:r>
        <w:t xml:space="preserve"> </w:t>
      </w:r>
      <w:r w:rsidR="00D672BB" w:rsidRPr="00D672BB">
        <w:t>The</w:t>
      </w:r>
      <w:r w:rsidR="00FA392F">
        <w:t xml:space="preserve"> </w:t>
      </w:r>
      <w:r w:rsidR="00D672BB" w:rsidRPr="00D672BB">
        <w:t xml:space="preserve">City will not print, </w:t>
      </w:r>
      <w:r w:rsidR="006B51E4" w:rsidRPr="00D672BB">
        <w:t>publish,</w:t>
      </w:r>
      <w:r w:rsidR="00D672BB" w:rsidRPr="00D672BB">
        <w:t xml:space="preserve"> or distribute, or authorise others to print, </w:t>
      </w:r>
      <w:r w:rsidR="00C16027">
        <w:t xml:space="preserve"> </w:t>
      </w:r>
    </w:p>
    <w:p w14:paraId="271569F9" w14:textId="77777777" w:rsidR="00C16027" w:rsidRDefault="00C16027" w:rsidP="00374979">
      <w:pPr>
        <w:pStyle w:val="BodyText"/>
        <w:kinsoku w:val="0"/>
        <w:overflowPunct w:val="0"/>
        <w:ind w:left="1440"/>
      </w:pPr>
      <w:r>
        <w:t xml:space="preserve">          </w:t>
      </w:r>
      <w:r w:rsidR="00D672BB" w:rsidRPr="00D672BB">
        <w:t xml:space="preserve">publish or distribute on behalf of the City anything that contains </w:t>
      </w:r>
    </w:p>
    <w:p w14:paraId="0D3A8033" w14:textId="77777777" w:rsidR="00FA392F" w:rsidRDefault="00C16027" w:rsidP="00374979">
      <w:pPr>
        <w:pStyle w:val="BodyText"/>
        <w:kinsoku w:val="0"/>
        <w:overflowPunct w:val="0"/>
        <w:ind w:left="1440"/>
      </w:pPr>
      <w:r>
        <w:t xml:space="preserve">         </w:t>
      </w:r>
      <w:r w:rsidR="00D672BB" w:rsidRPr="00D672BB">
        <w:t xml:space="preserve">‘electoral material’ during the Caretaker Period, other than announcing </w:t>
      </w:r>
      <w:r w:rsidR="00FA392F">
        <w:t xml:space="preserve"> </w:t>
      </w:r>
    </w:p>
    <w:p w14:paraId="0DBA4670" w14:textId="77777777" w:rsidR="00FA392F" w:rsidRDefault="00FA392F" w:rsidP="00374979">
      <w:pPr>
        <w:pStyle w:val="BodyText"/>
        <w:kinsoku w:val="0"/>
        <w:overflowPunct w:val="0"/>
        <w:ind w:left="1440"/>
      </w:pPr>
      <w:r>
        <w:t xml:space="preserve">          </w:t>
      </w:r>
      <w:r w:rsidR="00D672BB" w:rsidRPr="00D672BB">
        <w:t xml:space="preserve">the election, encouraging residents to ensure they are enrolled on the </w:t>
      </w:r>
    </w:p>
    <w:p w14:paraId="7DE9863F" w14:textId="77777777" w:rsidR="00CE2E1C" w:rsidRDefault="00FA392F" w:rsidP="00374979">
      <w:pPr>
        <w:pStyle w:val="BodyText"/>
        <w:kinsoku w:val="0"/>
        <w:overflowPunct w:val="0"/>
        <w:ind w:left="1440"/>
      </w:pPr>
      <w:r>
        <w:t xml:space="preserve">          </w:t>
      </w:r>
      <w:r w:rsidR="00D672BB" w:rsidRPr="00D672BB">
        <w:t>Electoral Roll and encouraging them to vote.</w:t>
      </w:r>
      <w:r w:rsidR="00717AEC">
        <w:t xml:space="preserve"> </w:t>
      </w:r>
    </w:p>
    <w:p w14:paraId="01C1CFA9" w14:textId="77777777" w:rsidR="00CE2E1C" w:rsidRDefault="00CE2E1C" w:rsidP="00374979">
      <w:pPr>
        <w:pStyle w:val="BodyText"/>
        <w:kinsoku w:val="0"/>
        <w:overflowPunct w:val="0"/>
        <w:ind w:left="1440"/>
      </w:pPr>
    </w:p>
    <w:p w14:paraId="36D45F1B" w14:textId="77777777" w:rsidR="00C73EBA" w:rsidRDefault="00C73EBA" w:rsidP="00C73EBA">
      <w:pPr>
        <w:pStyle w:val="BodyText"/>
        <w:kinsoku w:val="0"/>
        <w:overflowPunct w:val="0"/>
        <w:ind w:left="1440"/>
      </w:pPr>
      <w:r>
        <w:t xml:space="preserve"> </w:t>
      </w:r>
      <w:r w:rsidR="00CE2E1C">
        <w:t>11.</w:t>
      </w:r>
      <w:r>
        <w:t xml:space="preserve">2. </w:t>
      </w:r>
      <w:r w:rsidR="00717AEC">
        <w:t>In accordance with</w:t>
      </w:r>
      <w:r>
        <w:t xml:space="preserve"> </w:t>
      </w:r>
      <w:r w:rsidR="00717AEC">
        <w:t>Section</w:t>
      </w:r>
      <w:r w:rsidR="0080079B">
        <w:t xml:space="preserve"> </w:t>
      </w:r>
      <w:r w:rsidR="009C1258">
        <w:t xml:space="preserve">4.52 of the Act, the City </w:t>
      </w:r>
      <w:r w:rsidR="00D672BB" w:rsidRPr="00D672BB">
        <w:t>will publish</w:t>
      </w:r>
      <w:r w:rsidR="0080079B">
        <w:t xml:space="preserve"> </w:t>
      </w:r>
      <w:r w:rsidR="00D672BB" w:rsidRPr="00D672BB">
        <w:t xml:space="preserve">the </w:t>
      </w:r>
      <w:r>
        <w:t xml:space="preserve"> </w:t>
      </w:r>
    </w:p>
    <w:p w14:paraId="5610F1FC" w14:textId="77777777" w:rsidR="007A0490" w:rsidRDefault="00C73EBA" w:rsidP="007A0490">
      <w:pPr>
        <w:pStyle w:val="BodyText"/>
        <w:kinsoku w:val="0"/>
        <w:overflowPunct w:val="0"/>
        <w:ind w:left="1440"/>
      </w:pPr>
      <w:r>
        <w:t xml:space="preserve">          </w:t>
      </w:r>
      <w:r w:rsidR="006B51E4">
        <w:t>required information</w:t>
      </w:r>
      <w:r>
        <w:t xml:space="preserve"> </w:t>
      </w:r>
      <w:r w:rsidR="006B51E4">
        <w:t>about</w:t>
      </w:r>
      <w:r w:rsidR="00D672BB" w:rsidRPr="00D672BB">
        <w:t xml:space="preserve"> all candidates on its website.</w:t>
      </w:r>
    </w:p>
    <w:p w14:paraId="6434E791" w14:textId="77777777" w:rsidR="007A0490" w:rsidRDefault="007A0490" w:rsidP="007A0490">
      <w:pPr>
        <w:pStyle w:val="BodyText"/>
        <w:kinsoku w:val="0"/>
        <w:overflowPunct w:val="0"/>
        <w:ind w:left="1440"/>
      </w:pPr>
    </w:p>
    <w:p w14:paraId="2CACEFAF" w14:textId="77777777" w:rsidR="00912DE1" w:rsidRDefault="007A0490" w:rsidP="007A0490">
      <w:pPr>
        <w:pStyle w:val="BodyText"/>
        <w:kinsoku w:val="0"/>
        <w:overflowPunct w:val="0"/>
        <w:ind w:left="1440"/>
      </w:pPr>
      <w:r>
        <w:t xml:space="preserve"> 11.3. Other than information published in accordance with the Act</w:t>
      </w:r>
      <w:r w:rsidR="00C91121">
        <w:t xml:space="preserve">, during </w:t>
      </w:r>
    </w:p>
    <w:p w14:paraId="2F58FB23" w14:textId="4CFBFE36" w:rsidR="00912DE1" w:rsidRDefault="00912DE1" w:rsidP="007A0490">
      <w:pPr>
        <w:pStyle w:val="BodyText"/>
        <w:kinsoku w:val="0"/>
        <w:overflowPunct w:val="0"/>
        <w:ind w:left="1440"/>
      </w:pPr>
      <w:r>
        <w:t xml:space="preserve">          </w:t>
      </w:r>
      <w:r w:rsidR="00C91121">
        <w:t xml:space="preserve">the </w:t>
      </w:r>
      <w:r w:rsidR="006B2AA2">
        <w:t>C</w:t>
      </w:r>
      <w:r w:rsidR="00C91121">
        <w:t xml:space="preserve">aretaker Period </w:t>
      </w:r>
      <w:r>
        <w:t xml:space="preserve">no additions or changes will be made to </w:t>
      </w:r>
    </w:p>
    <w:p w14:paraId="3D1CE26F" w14:textId="77777777" w:rsidR="00912DE1" w:rsidRDefault="00912DE1" w:rsidP="007A0490">
      <w:pPr>
        <w:pStyle w:val="BodyText"/>
        <w:kinsoku w:val="0"/>
        <w:overflowPunct w:val="0"/>
        <w:ind w:left="1440"/>
      </w:pPr>
      <w:r>
        <w:t xml:space="preserve">          in</w:t>
      </w:r>
      <w:r w:rsidR="00D672BB" w:rsidRPr="00D672BB">
        <w:t xml:space="preserve">formation on the City’s website about current Elected Members who </w:t>
      </w:r>
    </w:p>
    <w:p w14:paraId="46E7A4BC" w14:textId="781921F4" w:rsidR="00D672BB" w:rsidRPr="00D672BB" w:rsidRDefault="00912DE1" w:rsidP="00060D03">
      <w:pPr>
        <w:pStyle w:val="BodyText"/>
        <w:kinsoku w:val="0"/>
        <w:overflowPunct w:val="0"/>
        <w:ind w:left="1440"/>
      </w:pPr>
      <w:r>
        <w:t xml:space="preserve">          </w:t>
      </w:r>
      <w:r w:rsidR="00D672BB" w:rsidRPr="00D672BB">
        <w:t xml:space="preserve">are </w:t>
      </w:r>
      <w:r w:rsidR="003D698D">
        <w:t xml:space="preserve">standing </w:t>
      </w:r>
      <w:r w:rsidR="00D672BB" w:rsidRPr="00D672BB">
        <w:t>for re-election.</w:t>
      </w:r>
    </w:p>
    <w:p w14:paraId="46E7A4BD" w14:textId="77777777" w:rsidR="00D672BB" w:rsidRPr="00D672BB" w:rsidRDefault="00D672BB" w:rsidP="00374979">
      <w:pPr>
        <w:pStyle w:val="BodyText"/>
        <w:kinsoku w:val="0"/>
        <w:overflowPunct w:val="0"/>
      </w:pPr>
    </w:p>
    <w:p w14:paraId="46E7A4BE" w14:textId="6BD3AAE4" w:rsidR="00D672BB" w:rsidRPr="00912DE1" w:rsidRDefault="00912DE1" w:rsidP="002D34CB">
      <w:pPr>
        <w:widowControl w:val="0"/>
        <w:kinsoku w:val="0"/>
        <w:overflowPunct w:val="0"/>
        <w:autoSpaceDE w:val="0"/>
        <w:autoSpaceDN w:val="0"/>
        <w:adjustRightInd w:val="0"/>
        <w:rPr>
          <w:rFonts w:ascii="Arial" w:hAnsi="Arial" w:cs="Arial"/>
        </w:rPr>
      </w:pPr>
      <w:r w:rsidRPr="00912DE1">
        <w:rPr>
          <w:rFonts w:ascii="Arial" w:hAnsi="Arial" w:cs="Arial"/>
        </w:rPr>
        <w:t xml:space="preserve">12. </w:t>
      </w:r>
      <w:r w:rsidR="002D34CB">
        <w:rPr>
          <w:rFonts w:ascii="Arial" w:hAnsi="Arial" w:cs="Arial"/>
        </w:rPr>
        <w:t xml:space="preserve">          </w:t>
      </w:r>
      <w:r w:rsidR="00D672BB" w:rsidRPr="00912DE1">
        <w:rPr>
          <w:rFonts w:ascii="Arial" w:hAnsi="Arial" w:cs="Arial"/>
        </w:rPr>
        <w:t>Candidate and/or Elected Member Publications</w:t>
      </w:r>
    </w:p>
    <w:p w14:paraId="46E7A4BF" w14:textId="77777777" w:rsidR="00D672BB" w:rsidRPr="00D672BB" w:rsidRDefault="00D672BB" w:rsidP="00374979">
      <w:pPr>
        <w:pStyle w:val="BodyText"/>
        <w:kinsoku w:val="0"/>
        <w:overflowPunct w:val="0"/>
      </w:pPr>
    </w:p>
    <w:p w14:paraId="45485C80" w14:textId="77777777" w:rsidR="009066D0" w:rsidRDefault="0027217F" w:rsidP="0027217F">
      <w:pPr>
        <w:pStyle w:val="BodyText"/>
        <w:kinsoku w:val="0"/>
        <w:overflowPunct w:val="0"/>
        <w:ind w:left="1440" w:right="220"/>
      </w:pPr>
      <w:r>
        <w:t xml:space="preserve">12.1. </w:t>
      </w:r>
      <w:r w:rsidR="00D672BB" w:rsidRPr="00D672BB">
        <w:t xml:space="preserve">Candidates and/or Elected Members </w:t>
      </w:r>
      <w:r w:rsidR="00B939D1">
        <w:t>who</w:t>
      </w:r>
      <w:r w:rsidR="00D672BB" w:rsidRPr="00D672BB">
        <w:t xml:space="preserve"> publish </w:t>
      </w:r>
      <w:r w:rsidR="00B939D1">
        <w:t xml:space="preserve">Electoral </w:t>
      </w:r>
      <w:r w:rsidR="009066D0">
        <w:t xml:space="preserve">Material </w:t>
      </w:r>
    </w:p>
    <w:p w14:paraId="77D06FAD" w14:textId="77777777" w:rsidR="009066D0" w:rsidRDefault="009066D0" w:rsidP="0027217F">
      <w:pPr>
        <w:pStyle w:val="BodyText"/>
        <w:kinsoku w:val="0"/>
        <w:overflowPunct w:val="0"/>
        <w:ind w:left="1440" w:right="220"/>
      </w:pPr>
      <w:r>
        <w:t xml:space="preserve">         cannot claim or represent that the Electoral Material originates from </w:t>
      </w:r>
    </w:p>
    <w:p w14:paraId="33E7CD78" w14:textId="77777777" w:rsidR="00902A4E" w:rsidRDefault="009066D0" w:rsidP="0027217F">
      <w:pPr>
        <w:pStyle w:val="BodyText"/>
        <w:kinsoku w:val="0"/>
        <w:overflowPunct w:val="0"/>
        <w:ind w:left="1440" w:right="220"/>
      </w:pPr>
      <w:r>
        <w:t xml:space="preserve">         or is authorised by the City. </w:t>
      </w:r>
    </w:p>
    <w:p w14:paraId="78C52F18" w14:textId="77777777" w:rsidR="00236002" w:rsidRDefault="007859B4" w:rsidP="00236002">
      <w:pPr>
        <w:pStyle w:val="BodyText"/>
        <w:kinsoku w:val="0"/>
        <w:overflowPunct w:val="0"/>
        <w:ind w:left="1440" w:right="220"/>
      </w:pPr>
      <w:r>
        <w:t>12.2. T</w:t>
      </w:r>
      <w:r w:rsidR="00D672BB" w:rsidRPr="00D672BB">
        <w:t>he City of Cockburn logo or crest or anything resembling them</w:t>
      </w:r>
      <w:r w:rsidR="00236002">
        <w:t xml:space="preserve">, </w:t>
      </w:r>
    </w:p>
    <w:p w14:paraId="46E7A4C0" w14:textId="401DE292" w:rsidR="00D672BB" w:rsidRPr="00D672BB" w:rsidRDefault="00236002" w:rsidP="00236002">
      <w:pPr>
        <w:pStyle w:val="BodyText"/>
        <w:kinsoku w:val="0"/>
        <w:overflowPunct w:val="0"/>
        <w:ind w:left="1440" w:right="220"/>
      </w:pPr>
      <w:r>
        <w:t xml:space="preserve">         must not be used in Electoral Material.</w:t>
      </w:r>
    </w:p>
    <w:p w14:paraId="46E7A4C1" w14:textId="77777777" w:rsidR="00D672BB" w:rsidRPr="00D672BB" w:rsidRDefault="00D672BB" w:rsidP="00374979">
      <w:pPr>
        <w:pStyle w:val="BodyText"/>
        <w:kinsoku w:val="0"/>
        <w:overflowPunct w:val="0"/>
      </w:pPr>
    </w:p>
    <w:p w14:paraId="46E7A4C2" w14:textId="3F8EB0E4" w:rsidR="00D672BB" w:rsidRPr="00236002" w:rsidRDefault="00236002" w:rsidP="00236002">
      <w:pPr>
        <w:widowControl w:val="0"/>
        <w:kinsoku w:val="0"/>
        <w:overflowPunct w:val="0"/>
        <w:autoSpaceDE w:val="0"/>
        <w:autoSpaceDN w:val="0"/>
        <w:adjustRightInd w:val="0"/>
        <w:rPr>
          <w:rFonts w:ascii="Arial" w:hAnsi="Arial" w:cs="Arial"/>
        </w:rPr>
      </w:pPr>
      <w:r w:rsidRPr="00236002">
        <w:rPr>
          <w:rFonts w:ascii="Arial" w:hAnsi="Arial" w:cs="Arial"/>
        </w:rPr>
        <w:t xml:space="preserve">13. </w:t>
      </w:r>
      <w:r>
        <w:rPr>
          <w:rFonts w:ascii="Arial" w:hAnsi="Arial" w:cs="Arial"/>
        </w:rPr>
        <w:t xml:space="preserve">           </w:t>
      </w:r>
      <w:r w:rsidR="00D672BB" w:rsidRPr="00236002">
        <w:rPr>
          <w:rFonts w:ascii="Arial" w:hAnsi="Arial" w:cs="Arial"/>
        </w:rPr>
        <w:t>City of Cockburn Publications</w:t>
      </w:r>
    </w:p>
    <w:p w14:paraId="46E7A4C3" w14:textId="77777777" w:rsidR="00D672BB" w:rsidRPr="00D672BB" w:rsidRDefault="00D672BB" w:rsidP="00374979">
      <w:pPr>
        <w:pStyle w:val="BodyText"/>
        <w:kinsoku w:val="0"/>
        <w:overflowPunct w:val="0"/>
      </w:pPr>
    </w:p>
    <w:p w14:paraId="2407C82A" w14:textId="270BABD3" w:rsidR="00236002" w:rsidRDefault="0013514B" w:rsidP="00374979">
      <w:pPr>
        <w:pStyle w:val="BodyText"/>
        <w:kinsoku w:val="0"/>
        <w:overflowPunct w:val="0"/>
        <w:ind w:left="1347" w:right="927"/>
      </w:pPr>
      <w:r>
        <w:t xml:space="preserve">  </w:t>
      </w:r>
      <w:r w:rsidR="00236002">
        <w:t xml:space="preserve"> 13.1.</w:t>
      </w:r>
      <w:r>
        <w:t xml:space="preserve"> </w:t>
      </w:r>
      <w:r w:rsidR="00236002">
        <w:t xml:space="preserve"> </w:t>
      </w:r>
      <w:r w:rsidR="00D672BB" w:rsidRPr="00D672BB">
        <w:t xml:space="preserve">There will be no interviews with Councillors or images of any </w:t>
      </w:r>
    </w:p>
    <w:p w14:paraId="1C5D764F" w14:textId="51222C55" w:rsidR="00236002" w:rsidRDefault="00236002" w:rsidP="00374979">
      <w:pPr>
        <w:pStyle w:val="BodyText"/>
        <w:kinsoku w:val="0"/>
        <w:overflowPunct w:val="0"/>
        <w:ind w:left="1347" w:right="927"/>
      </w:pPr>
      <w:r>
        <w:t xml:space="preserve">          </w:t>
      </w:r>
      <w:r w:rsidR="0013514B">
        <w:t xml:space="preserve">   </w:t>
      </w:r>
      <w:r w:rsidR="00D672BB" w:rsidRPr="00D672BB">
        <w:t xml:space="preserve">Councillors in the City`s printed material during the Caretaker </w:t>
      </w:r>
    </w:p>
    <w:p w14:paraId="77CF95BC" w14:textId="021A9712" w:rsidR="00CF7184" w:rsidRDefault="00236002" w:rsidP="00374979">
      <w:pPr>
        <w:pStyle w:val="BodyText"/>
        <w:kinsoku w:val="0"/>
        <w:overflowPunct w:val="0"/>
        <w:ind w:left="1347" w:right="927"/>
      </w:pPr>
      <w:r>
        <w:t xml:space="preserve">         </w:t>
      </w:r>
      <w:r w:rsidR="0013514B">
        <w:t xml:space="preserve">  </w:t>
      </w:r>
      <w:r>
        <w:t xml:space="preserve"> </w:t>
      </w:r>
      <w:r w:rsidR="0013514B">
        <w:t xml:space="preserve"> </w:t>
      </w:r>
      <w:r w:rsidR="00D672BB" w:rsidRPr="00D672BB">
        <w:t xml:space="preserve">Period. This clause does not apply to information published </w:t>
      </w:r>
    </w:p>
    <w:p w14:paraId="46E7A4C4" w14:textId="2A1EFE9D" w:rsidR="00D672BB" w:rsidRPr="00D672BB" w:rsidRDefault="00CF7184" w:rsidP="00374979">
      <w:pPr>
        <w:pStyle w:val="BodyText"/>
        <w:kinsoku w:val="0"/>
        <w:overflowPunct w:val="0"/>
        <w:ind w:left="1347" w:right="927"/>
      </w:pPr>
      <w:r>
        <w:t xml:space="preserve">          </w:t>
      </w:r>
      <w:r w:rsidR="0013514B">
        <w:t xml:space="preserve">   </w:t>
      </w:r>
      <w:r w:rsidR="00D672BB" w:rsidRPr="00D672BB">
        <w:t>prior to the Caretaker Period.</w:t>
      </w:r>
    </w:p>
    <w:p w14:paraId="46E7A4C5" w14:textId="77777777" w:rsidR="00D672BB" w:rsidRDefault="00D672BB" w:rsidP="00374979">
      <w:pPr>
        <w:pStyle w:val="BodyText"/>
        <w:kinsoku w:val="0"/>
        <w:overflowPunct w:val="0"/>
      </w:pPr>
    </w:p>
    <w:p w14:paraId="5DC89420" w14:textId="77777777" w:rsidR="000F0DF4" w:rsidRDefault="000F0DF4" w:rsidP="00374979">
      <w:pPr>
        <w:pStyle w:val="BodyText"/>
        <w:kinsoku w:val="0"/>
        <w:overflowPunct w:val="0"/>
      </w:pPr>
    </w:p>
    <w:p w14:paraId="0FB2A1BF" w14:textId="77777777" w:rsidR="002721C1" w:rsidRPr="00D672BB" w:rsidRDefault="002721C1" w:rsidP="00374979">
      <w:pPr>
        <w:pStyle w:val="BodyText"/>
        <w:kinsoku w:val="0"/>
        <w:overflowPunct w:val="0"/>
      </w:pPr>
    </w:p>
    <w:p w14:paraId="46E7A4C6" w14:textId="7B94CBC4" w:rsidR="00D672BB" w:rsidRPr="003734DA" w:rsidRDefault="003734DA" w:rsidP="003734DA">
      <w:pPr>
        <w:widowControl w:val="0"/>
        <w:kinsoku w:val="0"/>
        <w:overflowPunct w:val="0"/>
        <w:autoSpaceDE w:val="0"/>
        <w:autoSpaceDN w:val="0"/>
        <w:adjustRightInd w:val="0"/>
        <w:rPr>
          <w:rFonts w:ascii="Arial" w:hAnsi="Arial" w:cs="Arial"/>
        </w:rPr>
      </w:pPr>
      <w:r w:rsidRPr="003734DA">
        <w:rPr>
          <w:rFonts w:ascii="Arial" w:hAnsi="Arial" w:cs="Arial"/>
        </w:rPr>
        <w:t xml:space="preserve">14. </w:t>
      </w:r>
      <w:r>
        <w:rPr>
          <w:rFonts w:ascii="Arial" w:hAnsi="Arial" w:cs="Arial"/>
        </w:rPr>
        <w:t xml:space="preserve">   </w:t>
      </w:r>
      <w:r w:rsidR="001D047C">
        <w:rPr>
          <w:rFonts w:ascii="Arial" w:hAnsi="Arial" w:cs="Arial"/>
        </w:rPr>
        <w:t xml:space="preserve">        </w:t>
      </w:r>
      <w:r w:rsidR="00D672BB" w:rsidRPr="003734DA">
        <w:rPr>
          <w:rFonts w:ascii="Arial" w:hAnsi="Arial" w:cs="Arial"/>
        </w:rPr>
        <w:t>Media</w:t>
      </w:r>
    </w:p>
    <w:p w14:paraId="46E7A4C7" w14:textId="77777777" w:rsidR="00D672BB" w:rsidRPr="00D672BB" w:rsidRDefault="00D672BB" w:rsidP="00374979">
      <w:pPr>
        <w:pStyle w:val="BodyText"/>
        <w:kinsoku w:val="0"/>
        <w:overflowPunct w:val="0"/>
      </w:pPr>
    </w:p>
    <w:p w14:paraId="34220CFD" w14:textId="77777777" w:rsidR="004F7395" w:rsidRDefault="003734DA" w:rsidP="001D047C">
      <w:pPr>
        <w:widowControl w:val="0"/>
        <w:tabs>
          <w:tab w:val="left" w:pos="614"/>
        </w:tabs>
        <w:kinsoku w:val="0"/>
        <w:overflowPunct w:val="0"/>
        <w:autoSpaceDE w:val="0"/>
        <w:autoSpaceDN w:val="0"/>
        <w:adjustRightInd w:val="0"/>
        <w:ind w:left="1440" w:right="112"/>
        <w:rPr>
          <w:rFonts w:ascii="Arial" w:hAnsi="Arial" w:cs="Arial"/>
        </w:rPr>
      </w:pPr>
      <w:r>
        <w:rPr>
          <w:rFonts w:ascii="Arial" w:hAnsi="Arial" w:cs="Arial"/>
        </w:rPr>
        <w:t xml:space="preserve">14.1. </w:t>
      </w:r>
      <w:r w:rsidR="00D672BB" w:rsidRPr="003734DA">
        <w:rPr>
          <w:rFonts w:ascii="Arial" w:hAnsi="Arial" w:cs="Arial"/>
        </w:rPr>
        <w:t xml:space="preserve">Elected Members will not use their position as an elected </w:t>
      </w:r>
      <w:r w:rsidR="004F7395">
        <w:rPr>
          <w:rFonts w:ascii="Arial" w:hAnsi="Arial" w:cs="Arial"/>
        </w:rPr>
        <w:t xml:space="preserve"> </w:t>
      </w:r>
    </w:p>
    <w:p w14:paraId="6BF0D905" w14:textId="77777777" w:rsidR="004F7395" w:rsidRDefault="004F7395" w:rsidP="001D047C">
      <w:pPr>
        <w:widowControl w:val="0"/>
        <w:tabs>
          <w:tab w:val="left" w:pos="614"/>
        </w:tabs>
        <w:kinsoku w:val="0"/>
        <w:overflowPunct w:val="0"/>
        <w:autoSpaceDE w:val="0"/>
        <w:autoSpaceDN w:val="0"/>
        <w:adjustRightInd w:val="0"/>
        <w:ind w:left="1440" w:right="112"/>
        <w:rPr>
          <w:rFonts w:ascii="Arial" w:hAnsi="Arial" w:cs="Arial"/>
        </w:rPr>
      </w:pPr>
      <w:r>
        <w:rPr>
          <w:rFonts w:ascii="Arial" w:hAnsi="Arial" w:cs="Arial"/>
        </w:rPr>
        <w:t xml:space="preserve">         </w:t>
      </w:r>
      <w:r w:rsidR="00D672BB" w:rsidRPr="003734DA">
        <w:rPr>
          <w:rFonts w:ascii="Arial" w:hAnsi="Arial" w:cs="Arial"/>
        </w:rPr>
        <w:t>representative or</w:t>
      </w:r>
      <w:r w:rsidR="001D047C">
        <w:rPr>
          <w:rFonts w:ascii="Arial" w:hAnsi="Arial" w:cs="Arial"/>
        </w:rPr>
        <w:t xml:space="preserve"> </w:t>
      </w:r>
      <w:r w:rsidR="00D672BB" w:rsidRPr="003734DA">
        <w:rPr>
          <w:rFonts w:ascii="Arial" w:hAnsi="Arial" w:cs="Arial"/>
        </w:rPr>
        <w:t xml:space="preserve">their access to City staff or resources to gain media </w:t>
      </w:r>
    </w:p>
    <w:p w14:paraId="46E7A4C8" w14:textId="58CC8E5C" w:rsidR="00D672BB" w:rsidRPr="003734DA" w:rsidRDefault="004F7395" w:rsidP="001D047C">
      <w:pPr>
        <w:widowControl w:val="0"/>
        <w:tabs>
          <w:tab w:val="left" w:pos="614"/>
        </w:tabs>
        <w:kinsoku w:val="0"/>
        <w:overflowPunct w:val="0"/>
        <w:autoSpaceDE w:val="0"/>
        <w:autoSpaceDN w:val="0"/>
        <w:adjustRightInd w:val="0"/>
        <w:ind w:left="1440" w:right="112"/>
        <w:rPr>
          <w:rFonts w:ascii="Arial" w:hAnsi="Arial" w:cs="Arial"/>
        </w:rPr>
      </w:pPr>
      <w:r>
        <w:rPr>
          <w:rFonts w:ascii="Arial" w:hAnsi="Arial" w:cs="Arial"/>
        </w:rPr>
        <w:t xml:space="preserve">         </w:t>
      </w:r>
      <w:r w:rsidR="00D672BB" w:rsidRPr="003734DA">
        <w:rPr>
          <w:rFonts w:ascii="Arial" w:hAnsi="Arial" w:cs="Arial"/>
        </w:rPr>
        <w:t>attention in support of their or any candidate’s election campaign.</w:t>
      </w:r>
      <w:r w:rsidR="00D672BB" w:rsidRPr="00462EAA">
        <w:rPr>
          <w:noProof/>
        </w:rPr>
        <mc:AlternateContent>
          <mc:Choice Requires="wps">
            <w:drawing>
              <wp:anchor distT="0" distB="0" distL="114300" distR="114300" simplePos="0" relativeHeight="251665920" behindDoc="1" locked="0" layoutInCell="0" allowOverlap="1" wp14:anchorId="46E7A55E" wp14:editId="46E7A55F">
                <wp:simplePos x="0" y="0"/>
                <wp:positionH relativeFrom="page">
                  <wp:posOffset>5721350</wp:posOffset>
                </wp:positionH>
                <wp:positionV relativeFrom="page">
                  <wp:posOffset>78740</wp:posOffset>
                </wp:positionV>
                <wp:extent cx="1841500" cy="1358900"/>
                <wp:effectExtent l="0" t="2540" r="0" b="63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0" cy="135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E7A577" w14:textId="77777777" w:rsidR="00D672BB" w:rsidRDefault="00D672BB" w:rsidP="00D672BB">
                            <w:pPr>
                              <w:spacing w:line="2140" w:lineRule="atLeast"/>
                            </w:pPr>
                            <w:r>
                              <w:rPr>
                                <w:noProof/>
                              </w:rPr>
                              <w:drawing>
                                <wp:inline distT="0" distB="0" distL="0" distR="0" wp14:anchorId="46E7A585" wp14:editId="46E7A586">
                                  <wp:extent cx="1838325" cy="13620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8325" cy="1362075"/>
                                          </a:xfrm>
                                          <a:prstGeom prst="rect">
                                            <a:avLst/>
                                          </a:prstGeom>
                                          <a:noFill/>
                                          <a:ln>
                                            <a:noFill/>
                                          </a:ln>
                                        </pic:spPr>
                                      </pic:pic>
                                    </a:graphicData>
                                  </a:graphic>
                                </wp:inline>
                              </w:drawing>
                            </w:r>
                          </w:p>
                          <w:p w14:paraId="46E7A578" w14:textId="77777777" w:rsidR="00D672BB" w:rsidRDefault="00D672BB" w:rsidP="00D672B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E7A55E" id="Rectangle 13" o:spid="_x0000_s1027" style="position:absolute;left:0;text-align:left;margin-left:450.5pt;margin-top:6.2pt;width:145pt;height:107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" o:allowincell="f" filled="f" stroked="f">
                <v:textbox inset="0,0,0,0">
                  <w:txbxContent>
                    <w:p w14:paraId="46E7A577" w14:textId="77777777" w:rsidR="00D672BB" w:rsidRDefault="00D672BB" w:rsidP="00D672BB">
                      <w:pPr>
                        <w:spacing w:line="2140" w:lineRule="atLeast"/>
                      </w:pPr>
                      <w:r>
                        <w:rPr>
                          <w:noProof/>
                        </w:rPr>
                        <w:drawing>
                          <wp:inline distT="0" distB="0" distL="0" distR="0" wp14:anchorId="46E7A585" wp14:editId="46E7A586">
                            <wp:extent cx="1838325" cy="13620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8325" cy="1362075"/>
                                    </a:xfrm>
                                    <a:prstGeom prst="rect">
                                      <a:avLst/>
                                    </a:prstGeom>
                                    <a:noFill/>
                                    <a:ln>
                                      <a:noFill/>
                                    </a:ln>
                                  </pic:spPr>
                                </pic:pic>
                              </a:graphicData>
                            </a:graphic>
                          </wp:inline>
                        </w:drawing>
                      </w:r>
                    </w:p>
                    <w:p w14:paraId="46E7A578" w14:textId="77777777" w:rsidR="00D672BB" w:rsidRDefault="00D672BB" w:rsidP="00D672BB"/>
                  </w:txbxContent>
                </v:textbox>
                <w10:wrap anchorx="page" anchory="page"/>
              </v:rect>
            </w:pict>
          </mc:Fallback>
        </mc:AlternateContent>
      </w:r>
    </w:p>
    <w:p w14:paraId="1A756DD6" w14:textId="77777777" w:rsidR="004F7395" w:rsidRDefault="00A03B10" w:rsidP="001D047C">
      <w:pPr>
        <w:widowControl w:val="0"/>
        <w:tabs>
          <w:tab w:val="left" w:pos="614"/>
        </w:tabs>
        <w:kinsoku w:val="0"/>
        <w:overflowPunct w:val="0"/>
        <w:autoSpaceDE w:val="0"/>
        <w:autoSpaceDN w:val="0"/>
        <w:adjustRightInd w:val="0"/>
        <w:ind w:left="1440" w:right="112"/>
        <w:rPr>
          <w:rFonts w:ascii="Arial" w:hAnsi="Arial" w:cs="Arial"/>
        </w:rPr>
      </w:pPr>
      <w:r>
        <w:rPr>
          <w:rFonts w:ascii="Arial" w:hAnsi="Arial" w:cs="Arial"/>
        </w:rPr>
        <w:t xml:space="preserve">14.2. </w:t>
      </w:r>
      <w:r w:rsidR="00D672BB" w:rsidRPr="00A03B10">
        <w:rPr>
          <w:rFonts w:ascii="Arial" w:hAnsi="Arial" w:cs="Arial"/>
        </w:rPr>
        <w:t xml:space="preserve">During the Caretaker Period there will be no proactive publicity shots </w:t>
      </w:r>
    </w:p>
    <w:p w14:paraId="3FCAC139" w14:textId="77777777" w:rsidR="004F7395" w:rsidRDefault="004F7395" w:rsidP="001D047C">
      <w:pPr>
        <w:widowControl w:val="0"/>
        <w:tabs>
          <w:tab w:val="left" w:pos="614"/>
        </w:tabs>
        <w:kinsoku w:val="0"/>
        <w:overflowPunct w:val="0"/>
        <w:autoSpaceDE w:val="0"/>
        <w:autoSpaceDN w:val="0"/>
        <w:adjustRightInd w:val="0"/>
        <w:ind w:left="1440" w:right="112"/>
        <w:rPr>
          <w:rFonts w:ascii="Arial" w:hAnsi="Arial" w:cs="Arial"/>
        </w:rPr>
      </w:pPr>
      <w:r>
        <w:rPr>
          <w:rFonts w:ascii="Arial" w:hAnsi="Arial" w:cs="Arial"/>
        </w:rPr>
        <w:t xml:space="preserve">         </w:t>
      </w:r>
      <w:r w:rsidR="00D672BB" w:rsidRPr="00A03B10">
        <w:rPr>
          <w:rFonts w:ascii="Arial" w:hAnsi="Arial" w:cs="Arial"/>
        </w:rPr>
        <w:t>used by the City in any form involving any Elected</w:t>
      </w:r>
      <w:r w:rsidR="00D672BB" w:rsidRPr="00A03B10">
        <w:rPr>
          <w:rFonts w:ascii="Arial" w:hAnsi="Arial" w:cs="Arial"/>
          <w:spacing w:val="-13"/>
        </w:rPr>
        <w:t xml:space="preserve"> </w:t>
      </w:r>
      <w:r w:rsidR="00D672BB" w:rsidRPr="00A03B10">
        <w:rPr>
          <w:rFonts w:ascii="Arial" w:hAnsi="Arial" w:cs="Arial"/>
        </w:rPr>
        <w:t>Member</w:t>
      </w:r>
      <w:r w:rsidR="00C84941" w:rsidRPr="00A03B10">
        <w:rPr>
          <w:rFonts w:ascii="Arial" w:hAnsi="Arial" w:cs="Arial"/>
        </w:rPr>
        <w:t xml:space="preserve">, except the </w:t>
      </w:r>
    </w:p>
    <w:p w14:paraId="46E7A4C9" w14:textId="4DBC1F23" w:rsidR="00D672BB" w:rsidRPr="00A03B10" w:rsidRDefault="004F7395" w:rsidP="001D047C">
      <w:pPr>
        <w:widowControl w:val="0"/>
        <w:tabs>
          <w:tab w:val="left" w:pos="614"/>
        </w:tabs>
        <w:kinsoku w:val="0"/>
        <w:overflowPunct w:val="0"/>
        <w:autoSpaceDE w:val="0"/>
        <w:autoSpaceDN w:val="0"/>
        <w:adjustRightInd w:val="0"/>
        <w:ind w:left="1440" w:right="112"/>
        <w:rPr>
          <w:rFonts w:ascii="Arial" w:hAnsi="Arial" w:cs="Arial"/>
        </w:rPr>
      </w:pPr>
      <w:r>
        <w:rPr>
          <w:rFonts w:ascii="Arial" w:hAnsi="Arial" w:cs="Arial"/>
        </w:rPr>
        <w:t xml:space="preserve">         </w:t>
      </w:r>
      <w:r w:rsidR="00C84941" w:rsidRPr="00A03B10">
        <w:rPr>
          <w:rFonts w:ascii="Arial" w:hAnsi="Arial" w:cs="Arial"/>
        </w:rPr>
        <w:t>Mayor</w:t>
      </w:r>
      <w:r w:rsidR="00D672BB" w:rsidRPr="00A03B10">
        <w:rPr>
          <w:rFonts w:ascii="Arial" w:hAnsi="Arial" w:cs="Arial"/>
        </w:rPr>
        <w:t>.</w:t>
      </w:r>
    </w:p>
    <w:p w14:paraId="2FC786A2" w14:textId="77777777" w:rsidR="004F7395" w:rsidRDefault="00A03B10" w:rsidP="001D047C">
      <w:pPr>
        <w:widowControl w:val="0"/>
        <w:tabs>
          <w:tab w:val="left" w:pos="614"/>
        </w:tabs>
        <w:kinsoku w:val="0"/>
        <w:overflowPunct w:val="0"/>
        <w:autoSpaceDE w:val="0"/>
        <w:autoSpaceDN w:val="0"/>
        <w:adjustRightInd w:val="0"/>
        <w:ind w:left="1440" w:right="112"/>
        <w:rPr>
          <w:rFonts w:ascii="Arial" w:hAnsi="Arial" w:cs="Arial"/>
        </w:rPr>
      </w:pPr>
      <w:r>
        <w:rPr>
          <w:rFonts w:ascii="Arial" w:hAnsi="Arial" w:cs="Arial"/>
        </w:rPr>
        <w:t xml:space="preserve">14.3. </w:t>
      </w:r>
      <w:r w:rsidR="00D672BB" w:rsidRPr="00A03B10">
        <w:rPr>
          <w:rFonts w:ascii="Arial" w:hAnsi="Arial" w:cs="Arial"/>
        </w:rPr>
        <w:t xml:space="preserve">The Mayor will still be quoted in media responses during the </w:t>
      </w:r>
    </w:p>
    <w:p w14:paraId="09FE5C57" w14:textId="096207D4" w:rsidR="00A03B10" w:rsidRDefault="004F7395" w:rsidP="001D047C">
      <w:pPr>
        <w:widowControl w:val="0"/>
        <w:tabs>
          <w:tab w:val="left" w:pos="614"/>
        </w:tabs>
        <w:kinsoku w:val="0"/>
        <w:overflowPunct w:val="0"/>
        <w:autoSpaceDE w:val="0"/>
        <w:autoSpaceDN w:val="0"/>
        <w:adjustRightInd w:val="0"/>
        <w:ind w:left="1440" w:right="112"/>
        <w:rPr>
          <w:rFonts w:ascii="Arial" w:hAnsi="Arial" w:cs="Arial"/>
        </w:rPr>
      </w:pPr>
      <w:r>
        <w:rPr>
          <w:rFonts w:ascii="Arial" w:hAnsi="Arial" w:cs="Arial"/>
        </w:rPr>
        <w:t xml:space="preserve">         </w:t>
      </w:r>
      <w:r w:rsidR="00D672BB" w:rsidRPr="00A03B10">
        <w:rPr>
          <w:rFonts w:ascii="Arial" w:hAnsi="Arial" w:cs="Arial"/>
        </w:rPr>
        <w:t xml:space="preserve">Caretaker Period </w:t>
      </w:r>
      <w:r w:rsidR="00A03B10">
        <w:rPr>
          <w:rFonts w:ascii="Arial" w:hAnsi="Arial" w:cs="Arial"/>
        </w:rPr>
        <w:t xml:space="preserve"> </w:t>
      </w:r>
    </w:p>
    <w:p w14:paraId="46E7A4CA" w14:textId="178DCD82" w:rsidR="00D672BB" w:rsidRPr="00A03B10" w:rsidRDefault="00A03B10" w:rsidP="001D047C">
      <w:pPr>
        <w:widowControl w:val="0"/>
        <w:tabs>
          <w:tab w:val="left" w:pos="614"/>
        </w:tabs>
        <w:kinsoku w:val="0"/>
        <w:overflowPunct w:val="0"/>
        <w:autoSpaceDE w:val="0"/>
        <w:autoSpaceDN w:val="0"/>
        <w:adjustRightInd w:val="0"/>
        <w:ind w:left="1440" w:right="112"/>
        <w:rPr>
          <w:rFonts w:ascii="Arial" w:hAnsi="Arial" w:cs="Arial"/>
        </w:rPr>
      </w:pPr>
      <w:r>
        <w:rPr>
          <w:rFonts w:ascii="Arial" w:hAnsi="Arial" w:cs="Arial"/>
        </w:rPr>
        <w:t xml:space="preserve">         </w:t>
      </w:r>
      <w:r w:rsidR="00D672BB" w:rsidRPr="00A03B10">
        <w:rPr>
          <w:rFonts w:ascii="Arial" w:hAnsi="Arial" w:cs="Arial"/>
        </w:rPr>
        <w:t>when providing information as spokesperson on behalf of the City.</w:t>
      </w:r>
    </w:p>
    <w:p w14:paraId="0BF76D66" w14:textId="77777777" w:rsidR="004F7395" w:rsidRDefault="00A03B10" w:rsidP="001D047C">
      <w:pPr>
        <w:widowControl w:val="0"/>
        <w:tabs>
          <w:tab w:val="left" w:pos="614"/>
        </w:tabs>
        <w:kinsoku w:val="0"/>
        <w:overflowPunct w:val="0"/>
        <w:autoSpaceDE w:val="0"/>
        <w:autoSpaceDN w:val="0"/>
        <w:adjustRightInd w:val="0"/>
        <w:ind w:left="1440" w:right="112"/>
        <w:rPr>
          <w:rFonts w:ascii="Arial" w:hAnsi="Arial" w:cs="Arial"/>
        </w:rPr>
      </w:pPr>
      <w:r>
        <w:rPr>
          <w:rFonts w:ascii="Arial" w:hAnsi="Arial" w:cs="Arial"/>
        </w:rPr>
        <w:t xml:space="preserve">14.4. </w:t>
      </w:r>
      <w:r w:rsidR="00D672BB" w:rsidRPr="00A03B10">
        <w:rPr>
          <w:rFonts w:ascii="Arial" w:hAnsi="Arial" w:cs="Arial"/>
        </w:rPr>
        <w:t xml:space="preserve">Proactive statements in the media realm will be </w:t>
      </w:r>
      <w:r w:rsidR="00D5271B" w:rsidRPr="00A03B10">
        <w:rPr>
          <w:rFonts w:ascii="Arial" w:hAnsi="Arial" w:cs="Arial"/>
        </w:rPr>
        <w:t xml:space="preserve">monitored </w:t>
      </w:r>
      <w:r w:rsidR="00EA7201" w:rsidRPr="00A03B10">
        <w:rPr>
          <w:rFonts w:ascii="Arial" w:hAnsi="Arial" w:cs="Arial"/>
        </w:rPr>
        <w:t xml:space="preserve">under the </w:t>
      </w:r>
    </w:p>
    <w:p w14:paraId="409E5671" w14:textId="77777777" w:rsidR="004F7395" w:rsidRDefault="004F7395" w:rsidP="004F7395">
      <w:pPr>
        <w:widowControl w:val="0"/>
        <w:tabs>
          <w:tab w:val="left" w:pos="614"/>
        </w:tabs>
        <w:kinsoku w:val="0"/>
        <w:overflowPunct w:val="0"/>
        <w:autoSpaceDE w:val="0"/>
        <w:autoSpaceDN w:val="0"/>
        <w:adjustRightInd w:val="0"/>
        <w:ind w:left="1440" w:right="112"/>
        <w:rPr>
          <w:rFonts w:ascii="Arial" w:hAnsi="Arial" w:cs="Arial"/>
        </w:rPr>
      </w:pPr>
      <w:r>
        <w:rPr>
          <w:rFonts w:ascii="Arial" w:hAnsi="Arial" w:cs="Arial"/>
        </w:rPr>
        <w:t xml:space="preserve">         </w:t>
      </w:r>
      <w:r w:rsidRPr="00A03B10">
        <w:rPr>
          <w:rFonts w:ascii="Arial" w:hAnsi="Arial" w:cs="Arial"/>
        </w:rPr>
        <w:t>D</w:t>
      </w:r>
      <w:r w:rsidR="00EA7201" w:rsidRPr="00A03B10">
        <w:rPr>
          <w:rFonts w:ascii="Arial" w:hAnsi="Arial" w:cs="Arial"/>
        </w:rPr>
        <w:t>irection</w:t>
      </w:r>
      <w:r>
        <w:rPr>
          <w:rFonts w:ascii="Arial" w:hAnsi="Arial" w:cs="Arial"/>
        </w:rPr>
        <w:t xml:space="preserve"> </w:t>
      </w:r>
      <w:r w:rsidR="00EA7201" w:rsidRPr="00A03B10">
        <w:rPr>
          <w:rFonts w:ascii="Arial" w:hAnsi="Arial" w:cs="Arial"/>
        </w:rPr>
        <w:t>of</w:t>
      </w:r>
      <w:r w:rsidR="00D672BB" w:rsidRPr="00A03B10">
        <w:rPr>
          <w:rFonts w:ascii="Arial" w:hAnsi="Arial" w:cs="Arial"/>
        </w:rPr>
        <w:t xml:space="preserve"> the CEO during the Caretaker Period</w:t>
      </w:r>
      <w:r w:rsidR="00D5271B" w:rsidRPr="00A03B10">
        <w:rPr>
          <w:rFonts w:ascii="Arial" w:hAnsi="Arial" w:cs="Arial"/>
        </w:rPr>
        <w:t xml:space="preserve"> to ensure </w:t>
      </w:r>
    </w:p>
    <w:p w14:paraId="46E7A4CB" w14:textId="4637CE29" w:rsidR="00D672BB" w:rsidRPr="00A03B10" w:rsidRDefault="004F7395" w:rsidP="004F7395">
      <w:pPr>
        <w:widowControl w:val="0"/>
        <w:tabs>
          <w:tab w:val="left" w:pos="614"/>
        </w:tabs>
        <w:kinsoku w:val="0"/>
        <w:overflowPunct w:val="0"/>
        <w:autoSpaceDE w:val="0"/>
        <w:autoSpaceDN w:val="0"/>
        <w:adjustRightInd w:val="0"/>
        <w:ind w:left="1440" w:right="112"/>
        <w:rPr>
          <w:rFonts w:ascii="Arial" w:hAnsi="Arial" w:cs="Arial"/>
        </w:rPr>
      </w:pPr>
      <w:r>
        <w:rPr>
          <w:rFonts w:ascii="Arial" w:hAnsi="Arial" w:cs="Arial"/>
        </w:rPr>
        <w:t xml:space="preserve">         </w:t>
      </w:r>
      <w:r w:rsidR="00D5271B" w:rsidRPr="00A03B10">
        <w:rPr>
          <w:rFonts w:ascii="Arial" w:hAnsi="Arial" w:cs="Arial"/>
        </w:rPr>
        <w:t>compliance with these provisions</w:t>
      </w:r>
      <w:r w:rsidR="00D672BB" w:rsidRPr="00A03B10">
        <w:rPr>
          <w:rFonts w:ascii="Arial" w:hAnsi="Arial" w:cs="Arial"/>
        </w:rPr>
        <w:t>.</w:t>
      </w:r>
    </w:p>
    <w:p w14:paraId="2CE07853" w14:textId="77777777" w:rsidR="004F7395" w:rsidRDefault="00425ED1" w:rsidP="001D047C">
      <w:pPr>
        <w:widowControl w:val="0"/>
        <w:tabs>
          <w:tab w:val="left" w:pos="614"/>
        </w:tabs>
        <w:kinsoku w:val="0"/>
        <w:overflowPunct w:val="0"/>
        <w:autoSpaceDE w:val="0"/>
        <w:autoSpaceDN w:val="0"/>
        <w:adjustRightInd w:val="0"/>
        <w:ind w:left="1440" w:right="112"/>
        <w:rPr>
          <w:rFonts w:ascii="Arial" w:hAnsi="Arial" w:cs="Arial"/>
        </w:rPr>
      </w:pPr>
      <w:r>
        <w:rPr>
          <w:rFonts w:ascii="Arial" w:hAnsi="Arial" w:cs="Arial"/>
        </w:rPr>
        <w:t xml:space="preserve">14.5. </w:t>
      </w:r>
      <w:r w:rsidR="00D672BB" w:rsidRPr="00425ED1">
        <w:rPr>
          <w:rFonts w:ascii="Arial" w:hAnsi="Arial" w:cs="Arial"/>
        </w:rPr>
        <w:t xml:space="preserve">Proactive media during the Caretaker Period will be restricted to </w:t>
      </w:r>
    </w:p>
    <w:p w14:paraId="0A7B90D7" w14:textId="166E72D5" w:rsidR="00425ED1" w:rsidRDefault="004F7395" w:rsidP="001D047C">
      <w:pPr>
        <w:widowControl w:val="0"/>
        <w:tabs>
          <w:tab w:val="left" w:pos="614"/>
        </w:tabs>
        <w:kinsoku w:val="0"/>
        <w:overflowPunct w:val="0"/>
        <w:autoSpaceDE w:val="0"/>
        <w:autoSpaceDN w:val="0"/>
        <w:adjustRightInd w:val="0"/>
        <w:ind w:left="1440" w:right="112"/>
        <w:rPr>
          <w:rFonts w:ascii="Arial" w:hAnsi="Arial" w:cs="Arial"/>
        </w:rPr>
      </w:pPr>
      <w:r>
        <w:rPr>
          <w:rFonts w:ascii="Arial" w:hAnsi="Arial" w:cs="Arial"/>
        </w:rPr>
        <w:t xml:space="preserve">         </w:t>
      </w:r>
      <w:r w:rsidR="00D672BB" w:rsidRPr="00425ED1">
        <w:rPr>
          <w:rFonts w:ascii="Arial" w:hAnsi="Arial" w:cs="Arial"/>
        </w:rPr>
        <w:t xml:space="preserve">operational </w:t>
      </w:r>
    </w:p>
    <w:p w14:paraId="46E7A4CC" w14:textId="18D725F5" w:rsidR="00D672BB" w:rsidRPr="00425ED1" w:rsidRDefault="00425ED1" w:rsidP="001D047C">
      <w:pPr>
        <w:widowControl w:val="0"/>
        <w:tabs>
          <w:tab w:val="left" w:pos="614"/>
        </w:tabs>
        <w:kinsoku w:val="0"/>
        <w:overflowPunct w:val="0"/>
        <w:autoSpaceDE w:val="0"/>
        <w:autoSpaceDN w:val="0"/>
        <w:adjustRightInd w:val="0"/>
        <w:ind w:left="1440" w:right="112"/>
        <w:rPr>
          <w:rFonts w:ascii="Arial" w:hAnsi="Arial" w:cs="Arial"/>
        </w:rPr>
      </w:pPr>
      <w:r>
        <w:rPr>
          <w:rFonts w:ascii="Arial" w:hAnsi="Arial" w:cs="Arial"/>
        </w:rPr>
        <w:t xml:space="preserve">         </w:t>
      </w:r>
      <w:r w:rsidR="00D672BB" w:rsidRPr="00425ED1">
        <w:rPr>
          <w:rFonts w:ascii="Arial" w:hAnsi="Arial" w:cs="Arial"/>
        </w:rPr>
        <w:t xml:space="preserve">matters </w:t>
      </w:r>
      <w:r w:rsidR="00D5271B" w:rsidRPr="00425ED1">
        <w:rPr>
          <w:rFonts w:ascii="Arial" w:hAnsi="Arial" w:cs="Arial"/>
        </w:rPr>
        <w:t xml:space="preserve">or issues </w:t>
      </w:r>
      <w:r w:rsidR="00D672BB" w:rsidRPr="00425ED1">
        <w:rPr>
          <w:rFonts w:ascii="Arial" w:hAnsi="Arial" w:cs="Arial"/>
        </w:rPr>
        <w:t xml:space="preserve">already </w:t>
      </w:r>
      <w:r w:rsidR="00D5271B" w:rsidRPr="00425ED1">
        <w:rPr>
          <w:rFonts w:ascii="Arial" w:hAnsi="Arial" w:cs="Arial"/>
        </w:rPr>
        <w:t xml:space="preserve">resolved by </w:t>
      </w:r>
      <w:r w:rsidR="00D672BB" w:rsidRPr="00425ED1">
        <w:rPr>
          <w:rFonts w:ascii="Arial" w:hAnsi="Arial" w:cs="Arial"/>
        </w:rPr>
        <w:t>Council.</w:t>
      </w:r>
    </w:p>
    <w:p w14:paraId="4498A905" w14:textId="77777777" w:rsidR="00425ED1" w:rsidRDefault="00425ED1" w:rsidP="001D047C">
      <w:pPr>
        <w:widowControl w:val="0"/>
        <w:tabs>
          <w:tab w:val="left" w:pos="614"/>
        </w:tabs>
        <w:kinsoku w:val="0"/>
        <w:overflowPunct w:val="0"/>
        <w:autoSpaceDE w:val="0"/>
        <w:autoSpaceDN w:val="0"/>
        <w:adjustRightInd w:val="0"/>
        <w:ind w:left="1440" w:right="112"/>
        <w:rPr>
          <w:rFonts w:ascii="Arial" w:hAnsi="Arial" w:cs="Arial"/>
        </w:rPr>
      </w:pPr>
      <w:r>
        <w:rPr>
          <w:rFonts w:ascii="Arial" w:hAnsi="Arial" w:cs="Arial"/>
        </w:rPr>
        <w:t xml:space="preserve">14.6. </w:t>
      </w:r>
      <w:r w:rsidR="00D672BB" w:rsidRPr="00425ED1">
        <w:rPr>
          <w:rFonts w:ascii="Arial" w:hAnsi="Arial" w:cs="Arial"/>
        </w:rPr>
        <w:t xml:space="preserve">Candidates may not use the City’s social media accounts to profile </w:t>
      </w:r>
    </w:p>
    <w:p w14:paraId="50952FE0" w14:textId="77777777" w:rsidR="00425ED1" w:rsidRDefault="00425ED1" w:rsidP="001D047C">
      <w:pPr>
        <w:widowControl w:val="0"/>
        <w:tabs>
          <w:tab w:val="left" w:pos="614"/>
        </w:tabs>
        <w:kinsoku w:val="0"/>
        <w:overflowPunct w:val="0"/>
        <w:autoSpaceDE w:val="0"/>
        <w:autoSpaceDN w:val="0"/>
        <w:adjustRightInd w:val="0"/>
        <w:ind w:left="1440" w:right="112"/>
        <w:rPr>
          <w:rFonts w:ascii="Arial" w:hAnsi="Arial" w:cs="Arial"/>
        </w:rPr>
      </w:pPr>
      <w:r>
        <w:rPr>
          <w:rFonts w:ascii="Arial" w:hAnsi="Arial" w:cs="Arial"/>
        </w:rPr>
        <w:t xml:space="preserve">         </w:t>
      </w:r>
      <w:r w:rsidR="00D672BB" w:rsidRPr="00425ED1">
        <w:rPr>
          <w:rFonts w:ascii="Arial" w:hAnsi="Arial" w:cs="Arial"/>
        </w:rPr>
        <w:t xml:space="preserve">themselves, their campaign or provide any responses or comments to </w:t>
      </w:r>
    </w:p>
    <w:p w14:paraId="46E7A4CD" w14:textId="4735654D" w:rsidR="00D672BB" w:rsidRDefault="00425ED1" w:rsidP="001D047C">
      <w:pPr>
        <w:widowControl w:val="0"/>
        <w:tabs>
          <w:tab w:val="left" w:pos="614"/>
        </w:tabs>
        <w:kinsoku w:val="0"/>
        <w:overflowPunct w:val="0"/>
        <w:autoSpaceDE w:val="0"/>
        <w:autoSpaceDN w:val="0"/>
        <w:adjustRightInd w:val="0"/>
        <w:ind w:left="1440" w:right="112"/>
        <w:rPr>
          <w:rFonts w:ascii="Arial" w:hAnsi="Arial" w:cs="Arial"/>
        </w:rPr>
      </w:pPr>
      <w:r>
        <w:rPr>
          <w:rFonts w:ascii="Arial" w:hAnsi="Arial" w:cs="Arial"/>
        </w:rPr>
        <w:t xml:space="preserve">         </w:t>
      </w:r>
      <w:r w:rsidR="00D672BB" w:rsidRPr="00425ED1">
        <w:rPr>
          <w:rFonts w:ascii="Arial" w:hAnsi="Arial" w:cs="Arial"/>
        </w:rPr>
        <w:t>questions or statements on the City’s social media</w:t>
      </w:r>
      <w:r w:rsidR="00D672BB" w:rsidRPr="00425ED1">
        <w:rPr>
          <w:rFonts w:ascii="Arial" w:hAnsi="Arial" w:cs="Arial"/>
          <w:spacing w:val="-4"/>
        </w:rPr>
        <w:t xml:space="preserve"> </w:t>
      </w:r>
      <w:r w:rsidR="00D672BB" w:rsidRPr="00425ED1">
        <w:rPr>
          <w:rFonts w:ascii="Arial" w:hAnsi="Arial" w:cs="Arial"/>
        </w:rPr>
        <w:t>pages.</w:t>
      </w:r>
    </w:p>
    <w:p w14:paraId="6B8A5413" w14:textId="77777777" w:rsidR="0013514B" w:rsidRPr="00425ED1" w:rsidRDefault="0013514B" w:rsidP="001D047C">
      <w:pPr>
        <w:widowControl w:val="0"/>
        <w:tabs>
          <w:tab w:val="left" w:pos="614"/>
        </w:tabs>
        <w:kinsoku w:val="0"/>
        <w:overflowPunct w:val="0"/>
        <w:autoSpaceDE w:val="0"/>
        <w:autoSpaceDN w:val="0"/>
        <w:adjustRightInd w:val="0"/>
        <w:ind w:left="1440" w:right="112"/>
        <w:rPr>
          <w:rFonts w:ascii="Arial" w:hAnsi="Arial" w:cs="Arial"/>
        </w:rPr>
      </w:pPr>
    </w:p>
    <w:p w14:paraId="46E7A4CE" w14:textId="77777777" w:rsidR="00D672BB" w:rsidRPr="00D672BB" w:rsidRDefault="00D672BB" w:rsidP="00D672BB">
      <w:pPr>
        <w:pStyle w:val="BodyText"/>
        <w:kinsoku w:val="0"/>
        <w:overflowPunct w:val="0"/>
        <w:spacing w:before="11"/>
        <w:ind w:left="987"/>
      </w:pPr>
    </w:p>
    <w:p w14:paraId="46E7A4CF" w14:textId="586E8A45" w:rsidR="00D672BB" w:rsidRPr="00462EAA" w:rsidRDefault="004F7395" w:rsidP="004F7395">
      <w:pPr>
        <w:pStyle w:val="BodyText"/>
        <w:kinsoku w:val="0"/>
        <w:overflowPunct w:val="0"/>
        <w:ind w:right="246"/>
        <w:rPr>
          <w:iCs/>
          <w:u w:val="single"/>
        </w:rPr>
      </w:pPr>
      <w:r>
        <w:rPr>
          <w:iCs/>
        </w:rPr>
        <w:t>1</w:t>
      </w:r>
      <w:r w:rsidR="00DD75B4">
        <w:rPr>
          <w:iCs/>
        </w:rPr>
        <w:t>5</w:t>
      </w:r>
      <w:r>
        <w:rPr>
          <w:iCs/>
        </w:rPr>
        <w:t xml:space="preserve">.              </w:t>
      </w:r>
      <w:r w:rsidR="00D672BB" w:rsidRPr="00CB7ADC">
        <w:rPr>
          <w:iCs/>
        </w:rPr>
        <w:t>Attendance and Participation at Events/Functions</w:t>
      </w:r>
    </w:p>
    <w:p w14:paraId="46E7A4D0" w14:textId="77777777" w:rsidR="00D672BB" w:rsidRPr="00D672BB" w:rsidRDefault="00D672BB" w:rsidP="00D672BB">
      <w:pPr>
        <w:pStyle w:val="BodyText"/>
        <w:kinsoku w:val="0"/>
        <w:overflowPunct w:val="0"/>
        <w:rPr>
          <w:b/>
          <w:bCs/>
        </w:rPr>
      </w:pPr>
    </w:p>
    <w:p w14:paraId="46E7A4D2" w14:textId="1FEA792C" w:rsidR="00D672BB" w:rsidRDefault="004F7395" w:rsidP="001F417F">
      <w:pPr>
        <w:ind w:left="1440"/>
        <w:rPr>
          <w:rFonts w:ascii="Arial" w:hAnsi="Arial" w:cs="Arial"/>
        </w:rPr>
      </w:pPr>
      <w:r w:rsidRPr="001F417F">
        <w:rPr>
          <w:rFonts w:ascii="Arial" w:hAnsi="Arial" w:cs="Arial"/>
        </w:rPr>
        <w:t>15.1</w:t>
      </w:r>
      <w:r w:rsidR="00DD75B4">
        <w:rPr>
          <w:rFonts w:ascii="Arial" w:hAnsi="Arial" w:cs="Arial"/>
        </w:rPr>
        <w:t>.</w:t>
      </w:r>
      <w:r w:rsidRPr="001F417F">
        <w:rPr>
          <w:rFonts w:ascii="Arial" w:hAnsi="Arial" w:cs="Arial"/>
        </w:rPr>
        <w:t xml:space="preserve"> </w:t>
      </w:r>
      <w:r w:rsidR="00D672BB" w:rsidRPr="001F417F">
        <w:rPr>
          <w:rFonts w:ascii="Arial" w:hAnsi="Arial" w:cs="Arial"/>
        </w:rPr>
        <w:t>Public Events Hosted by External</w:t>
      </w:r>
      <w:r w:rsidR="00D672BB" w:rsidRPr="001F417F">
        <w:rPr>
          <w:rFonts w:ascii="Arial" w:hAnsi="Arial" w:cs="Arial"/>
          <w:spacing w:val="-6"/>
        </w:rPr>
        <w:t xml:space="preserve"> </w:t>
      </w:r>
      <w:r w:rsidR="00D672BB" w:rsidRPr="001F417F">
        <w:rPr>
          <w:rFonts w:ascii="Arial" w:hAnsi="Arial" w:cs="Arial"/>
        </w:rPr>
        <w:t>Bodies</w:t>
      </w:r>
    </w:p>
    <w:p w14:paraId="7721F02A" w14:textId="77777777" w:rsidR="001F417F" w:rsidRPr="001F417F" w:rsidRDefault="001F417F" w:rsidP="001F417F">
      <w:pPr>
        <w:ind w:left="1440"/>
        <w:rPr>
          <w:rFonts w:ascii="Arial" w:hAnsi="Arial" w:cs="Arial"/>
        </w:rPr>
      </w:pPr>
    </w:p>
    <w:p w14:paraId="1F4BB139" w14:textId="3AA38A76" w:rsidR="00A970A3" w:rsidRPr="001F417F" w:rsidRDefault="004F7395" w:rsidP="001F417F">
      <w:pPr>
        <w:ind w:left="720"/>
        <w:rPr>
          <w:rFonts w:ascii="Arial" w:hAnsi="Arial" w:cs="Arial"/>
        </w:rPr>
      </w:pPr>
      <w:r w:rsidRPr="001F417F">
        <w:rPr>
          <w:rFonts w:ascii="Arial" w:hAnsi="Arial" w:cs="Arial"/>
        </w:rPr>
        <w:t xml:space="preserve">                  15.1.1.</w:t>
      </w:r>
      <w:r w:rsidR="00965291" w:rsidRPr="001F417F">
        <w:rPr>
          <w:rFonts w:ascii="Arial" w:hAnsi="Arial" w:cs="Arial"/>
        </w:rPr>
        <w:t xml:space="preserve"> </w:t>
      </w:r>
      <w:r w:rsidR="00D672BB" w:rsidRPr="001F417F">
        <w:rPr>
          <w:rFonts w:ascii="Arial" w:hAnsi="Arial" w:cs="Arial"/>
        </w:rPr>
        <w:t>Elected Members may continue to attend events and functions</w:t>
      </w:r>
      <w:r w:rsidR="00BA0254" w:rsidRPr="001F417F">
        <w:rPr>
          <w:rFonts w:ascii="Arial" w:hAnsi="Arial" w:cs="Arial"/>
        </w:rPr>
        <w:t xml:space="preserve"> </w:t>
      </w:r>
      <w:r w:rsidR="00A970A3" w:rsidRPr="001F417F">
        <w:rPr>
          <w:rFonts w:ascii="Arial" w:hAnsi="Arial" w:cs="Arial"/>
        </w:rPr>
        <w:t xml:space="preserve"> </w:t>
      </w:r>
    </w:p>
    <w:p w14:paraId="7A276B37" w14:textId="3B1D4EE6" w:rsidR="00965291" w:rsidRPr="001F417F" w:rsidRDefault="00A970A3" w:rsidP="001F417F">
      <w:pPr>
        <w:rPr>
          <w:rFonts w:ascii="Arial" w:hAnsi="Arial" w:cs="Arial"/>
        </w:rPr>
      </w:pPr>
      <w:r w:rsidRPr="001F417F">
        <w:rPr>
          <w:rFonts w:ascii="Arial" w:hAnsi="Arial" w:cs="Arial"/>
        </w:rPr>
        <w:t xml:space="preserve">                                       </w:t>
      </w:r>
      <w:r w:rsidR="001F417F">
        <w:rPr>
          <w:rFonts w:ascii="Arial" w:hAnsi="Arial" w:cs="Arial"/>
        </w:rPr>
        <w:t xml:space="preserve">  </w:t>
      </w:r>
      <w:r w:rsidR="00BA0254" w:rsidRPr="001F417F">
        <w:rPr>
          <w:rFonts w:ascii="Arial" w:hAnsi="Arial" w:cs="Arial"/>
        </w:rPr>
        <w:t xml:space="preserve">hosted by external bodies during the Caretaker Period </w:t>
      </w:r>
      <w:r w:rsidR="00965291" w:rsidRPr="001F417F">
        <w:rPr>
          <w:rFonts w:ascii="Arial" w:hAnsi="Arial" w:cs="Arial"/>
        </w:rPr>
        <w:t xml:space="preserve">and may </w:t>
      </w:r>
    </w:p>
    <w:p w14:paraId="43A18939" w14:textId="413AF03B" w:rsidR="004F7395" w:rsidRPr="001F417F" w:rsidRDefault="00965291" w:rsidP="001F417F">
      <w:pPr>
        <w:rPr>
          <w:rFonts w:ascii="Arial" w:hAnsi="Arial" w:cs="Arial"/>
        </w:rPr>
      </w:pPr>
      <w:r w:rsidRPr="001F417F">
        <w:rPr>
          <w:rFonts w:ascii="Arial" w:hAnsi="Arial" w:cs="Arial"/>
        </w:rPr>
        <w:t xml:space="preserve">                                      </w:t>
      </w:r>
      <w:r w:rsidR="001F417F">
        <w:rPr>
          <w:rFonts w:ascii="Arial" w:hAnsi="Arial" w:cs="Arial"/>
        </w:rPr>
        <w:t xml:space="preserve">  </w:t>
      </w:r>
      <w:r w:rsidRPr="001F417F">
        <w:rPr>
          <w:rFonts w:ascii="Arial" w:hAnsi="Arial" w:cs="Arial"/>
        </w:rPr>
        <w:t xml:space="preserve"> appear on externally managed social media pages. </w:t>
      </w:r>
    </w:p>
    <w:p w14:paraId="46E7A4D4" w14:textId="6730B2BC" w:rsidR="00D672BB" w:rsidRPr="00D672BB" w:rsidRDefault="004F7395" w:rsidP="00DD75B4">
      <w:pPr>
        <w:pStyle w:val="BodyText"/>
        <w:kinsoku w:val="0"/>
        <w:overflowPunct w:val="0"/>
        <w:spacing w:before="92"/>
        <w:ind w:right="285"/>
      </w:pPr>
      <w:r>
        <w:t xml:space="preserve">                                       </w:t>
      </w:r>
    </w:p>
    <w:p w14:paraId="46E7A4D5" w14:textId="10BC392F" w:rsidR="00D672BB" w:rsidRPr="00DD75B4" w:rsidRDefault="001F417F" w:rsidP="00DD75B4">
      <w:pPr>
        <w:ind w:left="1440"/>
        <w:rPr>
          <w:rFonts w:ascii="Arial" w:hAnsi="Arial" w:cs="Arial"/>
        </w:rPr>
      </w:pPr>
      <w:r w:rsidRPr="00DD75B4">
        <w:rPr>
          <w:rFonts w:ascii="Arial" w:hAnsi="Arial" w:cs="Arial"/>
        </w:rPr>
        <w:t>15.2</w:t>
      </w:r>
      <w:r w:rsidR="00DD75B4" w:rsidRPr="00DD75B4">
        <w:rPr>
          <w:rFonts w:ascii="Arial" w:hAnsi="Arial" w:cs="Arial"/>
        </w:rPr>
        <w:t xml:space="preserve">. </w:t>
      </w:r>
      <w:r w:rsidR="00D672BB" w:rsidRPr="00DD75B4">
        <w:rPr>
          <w:rFonts w:ascii="Arial" w:hAnsi="Arial" w:cs="Arial"/>
        </w:rPr>
        <w:t>City of Cockburn organised Civic Events/Functions/Official Openings</w:t>
      </w:r>
    </w:p>
    <w:p w14:paraId="36C275CD" w14:textId="77777777" w:rsidR="00DD75B4" w:rsidRDefault="00DD75B4" w:rsidP="00DD75B4">
      <w:pPr>
        <w:ind w:left="720"/>
        <w:rPr>
          <w:rFonts w:ascii="Arial" w:hAnsi="Arial" w:cs="Arial"/>
        </w:rPr>
      </w:pPr>
      <w:r>
        <w:rPr>
          <w:rFonts w:ascii="Arial" w:hAnsi="Arial" w:cs="Arial"/>
        </w:rPr>
        <w:t xml:space="preserve">                      </w:t>
      </w:r>
    </w:p>
    <w:p w14:paraId="0022D01D" w14:textId="77777777" w:rsidR="00DD75B4" w:rsidRDefault="00DD75B4" w:rsidP="00DD75B4">
      <w:pPr>
        <w:ind w:left="720"/>
        <w:rPr>
          <w:rFonts w:ascii="Arial" w:hAnsi="Arial" w:cs="Arial"/>
        </w:rPr>
      </w:pPr>
      <w:r>
        <w:rPr>
          <w:rFonts w:ascii="Arial" w:hAnsi="Arial" w:cs="Arial"/>
        </w:rPr>
        <w:t xml:space="preserve">                   </w:t>
      </w:r>
      <w:r w:rsidRPr="00DD75B4">
        <w:rPr>
          <w:rFonts w:ascii="Arial" w:hAnsi="Arial" w:cs="Arial"/>
        </w:rPr>
        <w:t xml:space="preserve">15.2.1. </w:t>
      </w:r>
      <w:r w:rsidR="00D672BB" w:rsidRPr="00DD75B4">
        <w:rPr>
          <w:rFonts w:ascii="Arial" w:hAnsi="Arial" w:cs="Arial"/>
        </w:rPr>
        <w:t xml:space="preserve">Events and/or functions organised by the City and held during </w:t>
      </w:r>
    </w:p>
    <w:p w14:paraId="784C3EFF" w14:textId="77777777" w:rsidR="00DD75B4" w:rsidRDefault="00DD75B4" w:rsidP="00DD75B4">
      <w:pPr>
        <w:ind w:left="720"/>
        <w:rPr>
          <w:rFonts w:ascii="Arial" w:hAnsi="Arial" w:cs="Arial"/>
        </w:rPr>
      </w:pPr>
      <w:r>
        <w:rPr>
          <w:rFonts w:ascii="Arial" w:hAnsi="Arial" w:cs="Arial"/>
        </w:rPr>
        <w:t xml:space="preserve">                               </w:t>
      </w:r>
      <w:r w:rsidR="00D672BB" w:rsidRPr="00DD75B4">
        <w:rPr>
          <w:rFonts w:ascii="Arial" w:hAnsi="Arial" w:cs="Arial"/>
        </w:rPr>
        <w:t xml:space="preserve">the Caretaker Period will be limited to only those that the Chief </w:t>
      </w:r>
    </w:p>
    <w:p w14:paraId="27C5C0DE" w14:textId="77777777" w:rsidR="00DD75B4" w:rsidRDefault="00DD75B4" w:rsidP="00DD75B4">
      <w:pPr>
        <w:ind w:left="720"/>
        <w:rPr>
          <w:rFonts w:ascii="Arial" w:hAnsi="Arial" w:cs="Arial"/>
        </w:rPr>
      </w:pPr>
      <w:r>
        <w:rPr>
          <w:rFonts w:ascii="Arial" w:hAnsi="Arial" w:cs="Arial"/>
        </w:rPr>
        <w:t xml:space="preserve">                               </w:t>
      </w:r>
      <w:r w:rsidR="00D672BB" w:rsidRPr="00DD75B4">
        <w:rPr>
          <w:rFonts w:ascii="Arial" w:hAnsi="Arial" w:cs="Arial"/>
        </w:rPr>
        <w:t>Executive Officer</w:t>
      </w:r>
      <w:r w:rsidR="00C11646" w:rsidRPr="00DD75B4">
        <w:rPr>
          <w:rFonts w:ascii="Arial" w:hAnsi="Arial" w:cs="Arial"/>
        </w:rPr>
        <w:t>, in conjunction with the Mayor,</w:t>
      </w:r>
      <w:r w:rsidR="00D672BB" w:rsidRPr="00DD75B4">
        <w:rPr>
          <w:rFonts w:ascii="Arial" w:hAnsi="Arial" w:cs="Arial"/>
        </w:rPr>
        <w:t xml:space="preserve"> considers </w:t>
      </w:r>
    </w:p>
    <w:p w14:paraId="46E7A4D7" w14:textId="0DCDCAA2" w:rsidR="00D672BB" w:rsidRPr="00DD75B4" w:rsidRDefault="00DD75B4" w:rsidP="00DD75B4">
      <w:pPr>
        <w:ind w:left="720"/>
        <w:rPr>
          <w:rFonts w:ascii="Arial" w:hAnsi="Arial" w:cs="Arial"/>
        </w:rPr>
      </w:pPr>
      <w:r>
        <w:rPr>
          <w:rFonts w:ascii="Arial" w:hAnsi="Arial" w:cs="Arial"/>
        </w:rPr>
        <w:t xml:space="preserve">                               </w:t>
      </w:r>
      <w:r w:rsidR="00D672BB" w:rsidRPr="00DD75B4">
        <w:rPr>
          <w:rFonts w:ascii="Arial" w:hAnsi="Arial" w:cs="Arial"/>
        </w:rPr>
        <w:t>essential to the operation of the City.</w:t>
      </w:r>
    </w:p>
    <w:p w14:paraId="46E7A4D8" w14:textId="77777777" w:rsidR="00D672BB" w:rsidRPr="00DD75B4" w:rsidRDefault="00D672BB" w:rsidP="00DD75B4">
      <w:pPr>
        <w:rPr>
          <w:rFonts w:ascii="Arial" w:hAnsi="Arial" w:cs="Arial"/>
        </w:rPr>
      </w:pPr>
    </w:p>
    <w:p w14:paraId="0B1E9261" w14:textId="77777777" w:rsidR="00090C69" w:rsidRDefault="00090C69" w:rsidP="00090C69">
      <w:pPr>
        <w:ind w:left="1440"/>
        <w:rPr>
          <w:rFonts w:ascii="Arial" w:hAnsi="Arial" w:cs="Arial"/>
        </w:rPr>
      </w:pPr>
      <w:r>
        <w:rPr>
          <w:rFonts w:ascii="Arial" w:hAnsi="Arial" w:cs="Arial"/>
        </w:rPr>
        <w:t xml:space="preserve">        15.2.2. </w:t>
      </w:r>
      <w:r w:rsidR="00F71AAB" w:rsidRPr="00DD75B4">
        <w:rPr>
          <w:rFonts w:ascii="Arial" w:hAnsi="Arial" w:cs="Arial"/>
        </w:rPr>
        <w:t xml:space="preserve">Elected Members nominating as a candidate for local, state or </w:t>
      </w:r>
    </w:p>
    <w:p w14:paraId="2D910119" w14:textId="77777777" w:rsidR="00090C69" w:rsidRDefault="00090C69" w:rsidP="00090C69">
      <w:pPr>
        <w:ind w:left="1440"/>
        <w:rPr>
          <w:rFonts w:ascii="Arial" w:hAnsi="Arial" w:cs="Arial"/>
        </w:rPr>
      </w:pPr>
      <w:r>
        <w:rPr>
          <w:rFonts w:ascii="Arial" w:hAnsi="Arial" w:cs="Arial"/>
        </w:rPr>
        <w:t xml:space="preserve">                    </w:t>
      </w:r>
      <w:r w:rsidR="00F71AAB" w:rsidRPr="00DD75B4">
        <w:rPr>
          <w:rFonts w:ascii="Arial" w:hAnsi="Arial" w:cs="Arial"/>
        </w:rPr>
        <w:t xml:space="preserve">federal government elections should not, where practicable, </w:t>
      </w:r>
    </w:p>
    <w:p w14:paraId="75108456" w14:textId="77777777" w:rsidR="00090C69" w:rsidRDefault="00090C69" w:rsidP="00090C69">
      <w:pPr>
        <w:ind w:left="1440"/>
        <w:rPr>
          <w:rFonts w:ascii="Arial" w:hAnsi="Arial" w:cs="Arial"/>
        </w:rPr>
      </w:pPr>
      <w:r>
        <w:rPr>
          <w:rFonts w:ascii="Arial" w:hAnsi="Arial" w:cs="Arial"/>
        </w:rPr>
        <w:t xml:space="preserve">                    </w:t>
      </w:r>
      <w:r w:rsidR="00F71AAB" w:rsidRPr="00DD75B4">
        <w:rPr>
          <w:rFonts w:ascii="Arial" w:hAnsi="Arial" w:cs="Arial"/>
        </w:rPr>
        <w:t xml:space="preserve">have any formal role at events/functions organised or sponsored </w:t>
      </w:r>
    </w:p>
    <w:p w14:paraId="08856B79" w14:textId="77777777" w:rsidR="00090C69" w:rsidRDefault="00090C69" w:rsidP="00090C69">
      <w:pPr>
        <w:ind w:left="1440"/>
        <w:rPr>
          <w:rFonts w:ascii="Arial" w:hAnsi="Arial" w:cs="Arial"/>
        </w:rPr>
      </w:pPr>
      <w:r>
        <w:rPr>
          <w:rFonts w:ascii="Arial" w:hAnsi="Arial" w:cs="Arial"/>
        </w:rPr>
        <w:t xml:space="preserve">                    </w:t>
      </w:r>
      <w:r w:rsidR="00F71AAB" w:rsidRPr="00DD75B4">
        <w:rPr>
          <w:rFonts w:ascii="Arial" w:hAnsi="Arial" w:cs="Arial"/>
        </w:rPr>
        <w:t xml:space="preserve">by the City during the Caretaker Period, other than the provision </w:t>
      </w:r>
    </w:p>
    <w:p w14:paraId="7F528E0F" w14:textId="77777777" w:rsidR="00090C69" w:rsidRDefault="00090C69" w:rsidP="00090C69">
      <w:pPr>
        <w:ind w:left="1440"/>
        <w:rPr>
          <w:rFonts w:ascii="Arial" w:hAnsi="Arial" w:cs="Arial"/>
        </w:rPr>
      </w:pPr>
      <w:r>
        <w:rPr>
          <w:rFonts w:ascii="Arial" w:hAnsi="Arial" w:cs="Arial"/>
        </w:rPr>
        <w:t xml:space="preserve">                    </w:t>
      </w:r>
      <w:r w:rsidR="00F71AAB" w:rsidRPr="00DD75B4">
        <w:rPr>
          <w:rFonts w:ascii="Arial" w:hAnsi="Arial" w:cs="Arial"/>
        </w:rPr>
        <w:t xml:space="preserve">of a short welcome, when appropriate. Any determination of </w:t>
      </w:r>
    </w:p>
    <w:p w14:paraId="1355175C" w14:textId="6525DCDA" w:rsidR="00090C69" w:rsidRDefault="00090C69" w:rsidP="00090C69">
      <w:pPr>
        <w:ind w:left="1440"/>
        <w:rPr>
          <w:rFonts w:ascii="Arial" w:hAnsi="Arial" w:cs="Arial"/>
        </w:rPr>
      </w:pPr>
      <w:r>
        <w:rPr>
          <w:rFonts w:ascii="Arial" w:hAnsi="Arial" w:cs="Arial"/>
        </w:rPr>
        <w:t xml:space="preserve">                    </w:t>
      </w:r>
      <w:r w:rsidR="00F71AAB" w:rsidRPr="00DD75B4">
        <w:rPr>
          <w:rFonts w:ascii="Arial" w:hAnsi="Arial" w:cs="Arial"/>
        </w:rPr>
        <w:t xml:space="preserve">whether it is otherwise appropriate for </w:t>
      </w:r>
      <w:r w:rsidR="00C11646" w:rsidRPr="00DD75B4">
        <w:rPr>
          <w:rFonts w:ascii="Arial" w:hAnsi="Arial" w:cs="Arial"/>
        </w:rPr>
        <w:t xml:space="preserve">a </w:t>
      </w:r>
      <w:r>
        <w:rPr>
          <w:rFonts w:ascii="Arial" w:hAnsi="Arial" w:cs="Arial"/>
        </w:rPr>
        <w:t>C</w:t>
      </w:r>
      <w:r w:rsidR="00C11646" w:rsidRPr="00DD75B4">
        <w:rPr>
          <w:rFonts w:ascii="Arial" w:hAnsi="Arial" w:cs="Arial"/>
        </w:rPr>
        <w:t xml:space="preserve">ouncillor </w:t>
      </w:r>
      <w:r w:rsidR="00F71AAB" w:rsidRPr="00DD75B4">
        <w:rPr>
          <w:rFonts w:ascii="Arial" w:hAnsi="Arial" w:cs="Arial"/>
        </w:rPr>
        <w:t xml:space="preserve">to officiate at </w:t>
      </w:r>
    </w:p>
    <w:p w14:paraId="2F5C50F3" w14:textId="77777777" w:rsidR="00090C69" w:rsidRDefault="00090C69" w:rsidP="00090C69">
      <w:pPr>
        <w:ind w:left="1440"/>
        <w:rPr>
          <w:rFonts w:ascii="Arial" w:hAnsi="Arial" w:cs="Arial"/>
        </w:rPr>
      </w:pPr>
      <w:r>
        <w:rPr>
          <w:rFonts w:ascii="Arial" w:hAnsi="Arial" w:cs="Arial"/>
        </w:rPr>
        <w:t xml:space="preserve">                    </w:t>
      </w:r>
      <w:r w:rsidR="00F71AAB" w:rsidRPr="00DD75B4">
        <w:rPr>
          <w:rFonts w:ascii="Arial" w:hAnsi="Arial" w:cs="Arial"/>
        </w:rPr>
        <w:t xml:space="preserve">a City arranged event / function will be at the discretion of the </w:t>
      </w:r>
    </w:p>
    <w:p w14:paraId="46E7A4D9" w14:textId="67457F28" w:rsidR="00D672BB" w:rsidRDefault="00090C69" w:rsidP="00090C69">
      <w:pPr>
        <w:ind w:left="1440"/>
        <w:rPr>
          <w:rFonts w:ascii="Arial" w:hAnsi="Arial" w:cs="Arial"/>
        </w:rPr>
      </w:pPr>
      <w:r>
        <w:rPr>
          <w:rFonts w:ascii="Arial" w:hAnsi="Arial" w:cs="Arial"/>
        </w:rPr>
        <w:t xml:space="preserve">                    </w:t>
      </w:r>
      <w:r w:rsidR="00F71AAB" w:rsidRPr="00DD75B4">
        <w:rPr>
          <w:rFonts w:ascii="Arial" w:hAnsi="Arial" w:cs="Arial"/>
        </w:rPr>
        <w:t>CEO</w:t>
      </w:r>
      <w:r w:rsidR="00C11646" w:rsidRPr="00DD75B4">
        <w:rPr>
          <w:rFonts w:ascii="Arial" w:hAnsi="Arial" w:cs="Arial"/>
        </w:rPr>
        <w:t>, in conjunction with the Mayor</w:t>
      </w:r>
      <w:r w:rsidR="00F71AAB" w:rsidRPr="00DD75B4">
        <w:rPr>
          <w:rFonts w:ascii="Arial" w:hAnsi="Arial" w:cs="Arial"/>
        </w:rPr>
        <w:t>.</w:t>
      </w:r>
    </w:p>
    <w:p w14:paraId="46E7A4DA" w14:textId="77777777" w:rsidR="00F71AAB" w:rsidRPr="00DD75B4" w:rsidRDefault="00F71AAB" w:rsidP="00DD75B4">
      <w:pPr>
        <w:rPr>
          <w:rFonts w:ascii="Arial" w:hAnsi="Arial" w:cs="Arial"/>
        </w:rPr>
      </w:pPr>
    </w:p>
    <w:p w14:paraId="596C6022" w14:textId="2A6F86C3" w:rsidR="00147956" w:rsidRDefault="00147956" w:rsidP="00147956">
      <w:pPr>
        <w:rPr>
          <w:rFonts w:ascii="Arial" w:hAnsi="Arial" w:cs="Arial"/>
        </w:rPr>
      </w:pPr>
      <w:r>
        <w:rPr>
          <w:rFonts w:ascii="Arial" w:hAnsi="Arial" w:cs="Arial"/>
        </w:rPr>
        <w:t xml:space="preserve">                             </w:t>
      </w:r>
      <w:r w:rsidR="00742E48">
        <w:rPr>
          <w:rFonts w:ascii="Arial" w:hAnsi="Arial" w:cs="Arial"/>
        </w:rPr>
        <w:t xml:space="preserve">  </w:t>
      </w:r>
      <w:r>
        <w:rPr>
          <w:rFonts w:ascii="Arial" w:hAnsi="Arial" w:cs="Arial"/>
        </w:rPr>
        <w:t xml:space="preserve">15.2.3. </w:t>
      </w:r>
      <w:r w:rsidR="00D672BB" w:rsidRPr="00DD75B4">
        <w:rPr>
          <w:rFonts w:ascii="Arial" w:hAnsi="Arial" w:cs="Arial"/>
        </w:rPr>
        <w:t xml:space="preserve">Elected Members must not distribute any </w:t>
      </w:r>
      <w:r>
        <w:rPr>
          <w:rFonts w:ascii="Arial" w:hAnsi="Arial" w:cs="Arial"/>
        </w:rPr>
        <w:t>Elect</w:t>
      </w:r>
      <w:r w:rsidR="007E7A3F">
        <w:rPr>
          <w:rFonts w:ascii="Arial" w:hAnsi="Arial" w:cs="Arial"/>
        </w:rPr>
        <w:t>oral M</w:t>
      </w:r>
      <w:r w:rsidR="00D672BB" w:rsidRPr="00DD75B4">
        <w:rPr>
          <w:rFonts w:ascii="Arial" w:hAnsi="Arial" w:cs="Arial"/>
        </w:rPr>
        <w:t xml:space="preserve">aterial or </w:t>
      </w:r>
    </w:p>
    <w:p w14:paraId="1A735275" w14:textId="77777777" w:rsidR="00742E48" w:rsidRDefault="00147956" w:rsidP="00147956">
      <w:pPr>
        <w:rPr>
          <w:rFonts w:ascii="Arial" w:hAnsi="Arial" w:cs="Arial"/>
        </w:rPr>
      </w:pPr>
      <w:r>
        <w:rPr>
          <w:rFonts w:ascii="Arial" w:hAnsi="Arial" w:cs="Arial"/>
        </w:rPr>
        <w:t xml:space="preserve">                                        </w:t>
      </w:r>
      <w:r w:rsidR="00742E48">
        <w:rPr>
          <w:rFonts w:ascii="Arial" w:hAnsi="Arial" w:cs="Arial"/>
        </w:rPr>
        <w:t xml:space="preserve"> </w:t>
      </w:r>
      <w:r>
        <w:rPr>
          <w:rFonts w:ascii="Arial" w:hAnsi="Arial" w:cs="Arial"/>
        </w:rPr>
        <w:t xml:space="preserve">  </w:t>
      </w:r>
      <w:r w:rsidR="00D672BB" w:rsidRPr="00DD75B4">
        <w:rPr>
          <w:rFonts w:ascii="Arial" w:hAnsi="Arial" w:cs="Arial"/>
        </w:rPr>
        <w:t>promote their campaign at any City of Cockburn organised</w:t>
      </w:r>
      <w:r w:rsidR="00742E48">
        <w:rPr>
          <w:rFonts w:ascii="Arial" w:hAnsi="Arial" w:cs="Arial"/>
        </w:rPr>
        <w:t xml:space="preserve">    </w:t>
      </w:r>
    </w:p>
    <w:p w14:paraId="6C9F1C9D" w14:textId="6C689B44" w:rsidR="008122C8" w:rsidRPr="002721C1" w:rsidRDefault="00742E48" w:rsidP="002721C1">
      <w:pPr>
        <w:rPr>
          <w:rFonts w:ascii="Arial" w:hAnsi="Arial" w:cs="Arial"/>
        </w:rPr>
      </w:pPr>
      <w:r>
        <w:rPr>
          <w:rFonts w:ascii="Arial" w:hAnsi="Arial" w:cs="Arial"/>
        </w:rPr>
        <w:lastRenderedPageBreak/>
        <w:t xml:space="preserve">                                           </w:t>
      </w:r>
      <w:r w:rsidR="00D672BB" w:rsidRPr="00DD75B4">
        <w:rPr>
          <w:rFonts w:ascii="Arial" w:hAnsi="Arial" w:cs="Arial"/>
        </w:rPr>
        <w:t>Civic Events</w:t>
      </w:r>
      <w:r w:rsidR="007E7A3F">
        <w:rPr>
          <w:rFonts w:ascii="Arial" w:hAnsi="Arial" w:cs="Arial"/>
        </w:rPr>
        <w:t xml:space="preserve">, </w:t>
      </w:r>
      <w:r w:rsidR="00D672BB" w:rsidRPr="00DD75B4">
        <w:rPr>
          <w:rFonts w:ascii="Arial" w:hAnsi="Arial" w:cs="Arial"/>
        </w:rPr>
        <w:t>Functions</w:t>
      </w:r>
      <w:r w:rsidR="007E7A3F">
        <w:rPr>
          <w:rFonts w:ascii="Arial" w:hAnsi="Arial" w:cs="Arial"/>
        </w:rPr>
        <w:t xml:space="preserve">, </w:t>
      </w:r>
      <w:r w:rsidR="00D672BB" w:rsidRPr="00DD75B4">
        <w:rPr>
          <w:rFonts w:ascii="Arial" w:hAnsi="Arial" w:cs="Arial"/>
        </w:rPr>
        <w:t>Official Openings, or simila</w:t>
      </w:r>
      <w:r w:rsidR="002721C1">
        <w:rPr>
          <w:rFonts w:ascii="Arial" w:hAnsi="Arial" w:cs="Arial"/>
        </w:rPr>
        <w:t>r</w:t>
      </w:r>
    </w:p>
    <w:p w14:paraId="052F5D3E" w14:textId="77777777" w:rsidR="008122C8" w:rsidRPr="00D672BB" w:rsidRDefault="008122C8" w:rsidP="00D672BB">
      <w:pPr>
        <w:pStyle w:val="BodyText"/>
        <w:kinsoku w:val="0"/>
        <w:overflowPunct w:val="0"/>
        <w:spacing w:before="11"/>
      </w:pPr>
    </w:p>
    <w:p w14:paraId="46E7A4DD" w14:textId="2FE9EBB0" w:rsidR="00D672BB" w:rsidRPr="00281E85" w:rsidRDefault="00F205AD" w:rsidP="006D0FDC">
      <w:pPr>
        <w:widowControl w:val="0"/>
        <w:tabs>
          <w:tab w:val="left" w:pos="854"/>
        </w:tabs>
        <w:kinsoku w:val="0"/>
        <w:overflowPunct w:val="0"/>
        <w:autoSpaceDE w:val="0"/>
        <w:autoSpaceDN w:val="0"/>
        <w:adjustRightInd w:val="0"/>
        <w:rPr>
          <w:rFonts w:ascii="Arial" w:hAnsi="Arial" w:cs="Arial"/>
        </w:rPr>
      </w:pPr>
      <w:r>
        <w:rPr>
          <w:rFonts w:ascii="Arial" w:hAnsi="Arial" w:cs="Arial"/>
        </w:rPr>
        <w:t xml:space="preserve">    </w:t>
      </w:r>
      <w:r w:rsidR="000B3106">
        <w:rPr>
          <w:rFonts w:ascii="Arial" w:hAnsi="Arial" w:cs="Arial"/>
        </w:rPr>
        <w:t xml:space="preserve">     </w:t>
      </w:r>
      <w:r w:rsidR="00281E85" w:rsidRPr="00281E85">
        <w:rPr>
          <w:rFonts w:ascii="Arial" w:hAnsi="Arial" w:cs="Arial"/>
        </w:rPr>
        <w:t xml:space="preserve">15.3. </w:t>
      </w:r>
      <w:r w:rsidR="00D672BB" w:rsidRPr="00281E85">
        <w:rPr>
          <w:rFonts w:ascii="Arial" w:hAnsi="Arial" w:cs="Arial"/>
        </w:rPr>
        <w:t>Delegates to Community and Advisory Groups</w:t>
      </w:r>
    </w:p>
    <w:p w14:paraId="46E7A4DE" w14:textId="77777777" w:rsidR="00D672BB" w:rsidRPr="00D672BB" w:rsidRDefault="00D672BB" w:rsidP="00D672BB">
      <w:pPr>
        <w:pStyle w:val="BodyText"/>
        <w:kinsoku w:val="0"/>
        <w:overflowPunct w:val="0"/>
      </w:pPr>
    </w:p>
    <w:p w14:paraId="19C5D496" w14:textId="4BB3389E" w:rsidR="00092778" w:rsidRPr="00092778" w:rsidRDefault="00A566DB" w:rsidP="006D0FDC">
      <w:pPr>
        <w:rPr>
          <w:rFonts w:ascii="Arial" w:hAnsi="Arial" w:cs="Arial"/>
        </w:rPr>
      </w:pPr>
      <w:r>
        <w:rPr>
          <w:rFonts w:ascii="Arial" w:hAnsi="Arial" w:cs="Arial"/>
        </w:rPr>
        <w:t xml:space="preserve">               </w:t>
      </w:r>
      <w:r w:rsidR="00CB46F4">
        <w:rPr>
          <w:rFonts w:ascii="Arial" w:hAnsi="Arial" w:cs="Arial"/>
        </w:rPr>
        <w:t xml:space="preserve">     </w:t>
      </w:r>
      <w:r w:rsidR="00281E85" w:rsidRPr="00A566DB">
        <w:rPr>
          <w:rFonts w:ascii="Arial" w:hAnsi="Arial" w:cs="Arial"/>
        </w:rPr>
        <w:t xml:space="preserve">15.3.1. </w:t>
      </w:r>
      <w:r w:rsidR="00D672BB" w:rsidRPr="00092778">
        <w:rPr>
          <w:rFonts w:ascii="Arial" w:hAnsi="Arial" w:cs="Arial"/>
        </w:rPr>
        <w:t xml:space="preserve">Elected Members appointed to community groups and </w:t>
      </w:r>
    </w:p>
    <w:p w14:paraId="6608AF0D" w14:textId="358FDF03" w:rsidR="00092778" w:rsidRPr="00092778" w:rsidRDefault="00092778" w:rsidP="006D0FDC">
      <w:pPr>
        <w:ind w:left="1440"/>
        <w:rPr>
          <w:rFonts w:ascii="Arial" w:hAnsi="Arial" w:cs="Arial"/>
        </w:rPr>
      </w:pPr>
      <w:r w:rsidRPr="00092778">
        <w:rPr>
          <w:rFonts w:ascii="Arial" w:hAnsi="Arial" w:cs="Arial"/>
        </w:rPr>
        <w:t xml:space="preserve">           </w:t>
      </w:r>
      <w:r w:rsidR="00D672BB" w:rsidRPr="00092778">
        <w:rPr>
          <w:rFonts w:ascii="Arial" w:hAnsi="Arial" w:cs="Arial"/>
        </w:rPr>
        <w:t xml:space="preserve">other external organisations as representatives of the City </w:t>
      </w:r>
    </w:p>
    <w:p w14:paraId="68E7F16B" w14:textId="6B6B5938" w:rsidR="00092778" w:rsidRPr="00092778" w:rsidRDefault="00092778" w:rsidP="006D0FDC">
      <w:pPr>
        <w:ind w:left="1440"/>
        <w:rPr>
          <w:rFonts w:ascii="Arial" w:hAnsi="Arial" w:cs="Arial"/>
        </w:rPr>
      </w:pPr>
      <w:r w:rsidRPr="00092778">
        <w:rPr>
          <w:rFonts w:ascii="Arial" w:hAnsi="Arial" w:cs="Arial"/>
        </w:rPr>
        <w:t xml:space="preserve">          </w:t>
      </w:r>
      <w:r w:rsidR="00F205AD">
        <w:rPr>
          <w:rFonts w:ascii="Arial" w:hAnsi="Arial" w:cs="Arial"/>
        </w:rPr>
        <w:t xml:space="preserve"> </w:t>
      </w:r>
      <w:r w:rsidR="0013514B">
        <w:rPr>
          <w:rFonts w:ascii="Arial" w:hAnsi="Arial" w:cs="Arial"/>
        </w:rPr>
        <w:t xml:space="preserve"> </w:t>
      </w:r>
      <w:r w:rsidR="00D672BB" w:rsidRPr="00092778">
        <w:rPr>
          <w:rFonts w:ascii="Arial" w:hAnsi="Arial" w:cs="Arial"/>
        </w:rPr>
        <w:t xml:space="preserve">shall not use their attendance at meetings of these groups </w:t>
      </w:r>
    </w:p>
    <w:p w14:paraId="7771773E" w14:textId="104A9F1A" w:rsidR="00621F4C" w:rsidRDefault="00092778" w:rsidP="006D0FDC">
      <w:pPr>
        <w:ind w:left="1440"/>
        <w:rPr>
          <w:rFonts w:ascii="Arial" w:hAnsi="Arial" w:cs="Arial"/>
        </w:rPr>
      </w:pPr>
      <w:r w:rsidRPr="00092778">
        <w:rPr>
          <w:rFonts w:ascii="Arial" w:hAnsi="Arial" w:cs="Arial"/>
        </w:rPr>
        <w:t xml:space="preserve">           </w:t>
      </w:r>
      <w:r w:rsidR="0013514B">
        <w:rPr>
          <w:rFonts w:ascii="Arial" w:hAnsi="Arial" w:cs="Arial"/>
        </w:rPr>
        <w:t xml:space="preserve"> </w:t>
      </w:r>
      <w:r w:rsidR="00402A0C">
        <w:rPr>
          <w:rFonts w:ascii="Arial" w:hAnsi="Arial" w:cs="Arial"/>
        </w:rPr>
        <w:t xml:space="preserve">for Electoral Purposes, </w:t>
      </w:r>
      <w:r w:rsidR="00CB46F4">
        <w:rPr>
          <w:rFonts w:ascii="Arial" w:hAnsi="Arial" w:cs="Arial"/>
        </w:rPr>
        <w:t>t</w:t>
      </w:r>
      <w:r w:rsidR="00D672BB" w:rsidRPr="00092778">
        <w:rPr>
          <w:rFonts w:ascii="Arial" w:hAnsi="Arial" w:cs="Arial"/>
        </w:rPr>
        <w:t>o recruit assistance with</w:t>
      </w:r>
      <w:r w:rsidR="00742E48">
        <w:rPr>
          <w:rFonts w:ascii="Arial" w:hAnsi="Arial" w:cs="Arial"/>
        </w:rPr>
        <w:t xml:space="preserve"> </w:t>
      </w:r>
      <w:r w:rsidR="00D672BB" w:rsidRPr="00092778">
        <w:rPr>
          <w:rFonts w:ascii="Arial" w:hAnsi="Arial" w:cs="Arial"/>
        </w:rPr>
        <w:t xml:space="preserve">electoral </w:t>
      </w:r>
    </w:p>
    <w:p w14:paraId="6B726B3B" w14:textId="19C64F56" w:rsidR="00621F4C" w:rsidRDefault="00621F4C" w:rsidP="006D0FDC">
      <w:pPr>
        <w:ind w:left="1440"/>
        <w:rPr>
          <w:rFonts w:ascii="Arial" w:hAnsi="Arial" w:cs="Arial"/>
        </w:rPr>
      </w:pPr>
      <w:r>
        <w:rPr>
          <w:rFonts w:ascii="Arial" w:hAnsi="Arial" w:cs="Arial"/>
        </w:rPr>
        <w:t xml:space="preserve">            </w:t>
      </w:r>
      <w:r w:rsidR="00D672BB" w:rsidRPr="00092778">
        <w:rPr>
          <w:rFonts w:ascii="Arial" w:hAnsi="Arial" w:cs="Arial"/>
        </w:rPr>
        <w:t>campaigning or promote their personal or ot</w:t>
      </w:r>
      <w:r>
        <w:rPr>
          <w:rFonts w:ascii="Arial" w:hAnsi="Arial" w:cs="Arial"/>
        </w:rPr>
        <w:t xml:space="preserve">her </w:t>
      </w:r>
      <w:r w:rsidR="00D672BB" w:rsidRPr="00092778">
        <w:rPr>
          <w:rFonts w:ascii="Arial" w:hAnsi="Arial" w:cs="Arial"/>
        </w:rPr>
        <w:t xml:space="preserve">candidate’s </w:t>
      </w:r>
    </w:p>
    <w:p w14:paraId="4A2090D6" w14:textId="29BAD868" w:rsidR="004A6334" w:rsidRPr="002F472C" w:rsidRDefault="00621F4C" w:rsidP="002F472C">
      <w:pPr>
        <w:ind w:left="1440"/>
        <w:rPr>
          <w:rFonts w:ascii="Arial" w:hAnsi="Arial" w:cs="Arial"/>
        </w:rPr>
      </w:pPr>
      <w:r>
        <w:rPr>
          <w:rFonts w:ascii="Arial" w:hAnsi="Arial" w:cs="Arial"/>
        </w:rPr>
        <w:t xml:space="preserve">            </w:t>
      </w:r>
      <w:r w:rsidR="00D672BB" w:rsidRPr="00092778">
        <w:rPr>
          <w:rFonts w:ascii="Arial" w:hAnsi="Arial" w:cs="Arial"/>
        </w:rPr>
        <w:t xml:space="preserve">electoral </w:t>
      </w:r>
      <w:r w:rsidR="00092778" w:rsidRPr="00092778">
        <w:rPr>
          <w:rFonts w:ascii="Arial" w:hAnsi="Arial" w:cs="Arial"/>
        </w:rPr>
        <w:t xml:space="preserve">campaigns </w:t>
      </w:r>
    </w:p>
    <w:p w14:paraId="3ACB3C3B" w14:textId="77777777" w:rsidR="00621F4C" w:rsidRDefault="00621F4C" w:rsidP="000B5965">
      <w:pPr>
        <w:pStyle w:val="BodyText"/>
        <w:tabs>
          <w:tab w:val="left" w:pos="1311"/>
        </w:tabs>
        <w:kinsoku w:val="0"/>
        <w:overflowPunct w:val="0"/>
        <w:ind w:right="246"/>
      </w:pPr>
    </w:p>
    <w:p w14:paraId="0A679BF1" w14:textId="4A4252A6" w:rsidR="006105FE" w:rsidRDefault="00621F4C" w:rsidP="000B5965">
      <w:pPr>
        <w:pStyle w:val="BodyText"/>
        <w:tabs>
          <w:tab w:val="left" w:pos="1311"/>
        </w:tabs>
        <w:kinsoku w:val="0"/>
        <w:overflowPunct w:val="0"/>
        <w:ind w:right="246"/>
        <w:rPr>
          <w:iCs/>
        </w:rPr>
      </w:pPr>
      <w:r>
        <w:t xml:space="preserve">16. </w:t>
      </w:r>
      <w:r w:rsidR="006105FE">
        <w:rPr>
          <w:iCs/>
        </w:rPr>
        <w:t xml:space="preserve">Use </w:t>
      </w:r>
      <w:r w:rsidR="00722A90">
        <w:rPr>
          <w:iCs/>
        </w:rPr>
        <w:t>o</w:t>
      </w:r>
      <w:r w:rsidR="006105FE">
        <w:rPr>
          <w:iCs/>
        </w:rPr>
        <w:t xml:space="preserve">f City of Cockburn Resources </w:t>
      </w:r>
    </w:p>
    <w:p w14:paraId="46E7A4E2" w14:textId="77777777" w:rsidR="00D672BB" w:rsidRPr="00D672BB" w:rsidRDefault="00D672BB" w:rsidP="00D672BB">
      <w:pPr>
        <w:pStyle w:val="BodyText"/>
        <w:kinsoku w:val="0"/>
        <w:overflowPunct w:val="0"/>
        <w:spacing w:before="8"/>
        <w:rPr>
          <w:b/>
          <w:bCs/>
        </w:rPr>
      </w:pPr>
    </w:p>
    <w:p w14:paraId="05D5FEB8" w14:textId="48330A21" w:rsidR="002A7B43" w:rsidRPr="002A7B43" w:rsidRDefault="0075607F" w:rsidP="00232A55">
      <w:pPr>
        <w:rPr>
          <w:rFonts w:ascii="Arial" w:hAnsi="Arial" w:cs="Arial"/>
        </w:rPr>
      </w:pPr>
      <w:r>
        <w:rPr>
          <w:rFonts w:ascii="Arial" w:hAnsi="Arial" w:cs="Arial"/>
        </w:rPr>
        <w:t xml:space="preserve">          </w:t>
      </w:r>
      <w:r w:rsidR="008A473E" w:rsidRPr="002A7B43">
        <w:rPr>
          <w:rFonts w:ascii="Arial" w:hAnsi="Arial" w:cs="Arial"/>
        </w:rPr>
        <w:t>16.1.</w:t>
      </w:r>
      <w:r w:rsidR="008A473E">
        <w:t xml:space="preserve"> </w:t>
      </w:r>
      <w:r w:rsidR="00D672BB" w:rsidRPr="002A7B43">
        <w:rPr>
          <w:rFonts w:ascii="Arial" w:hAnsi="Arial" w:cs="Arial"/>
        </w:rPr>
        <w:t xml:space="preserve">The Council’s </w:t>
      </w:r>
      <w:r w:rsidR="00EA7201" w:rsidRPr="002A7B43">
        <w:rPr>
          <w:rFonts w:ascii="Arial" w:hAnsi="Arial" w:cs="Arial"/>
        </w:rPr>
        <w:t xml:space="preserve">adopted </w:t>
      </w:r>
      <w:r w:rsidR="00D672BB" w:rsidRPr="002A7B43">
        <w:rPr>
          <w:rFonts w:ascii="Arial" w:hAnsi="Arial" w:cs="Arial"/>
        </w:rPr>
        <w:t xml:space="preserve">Code of Conduct </w:t>
      </w:r>
      <w:r w:rsidR="008A473E" w:rsidRPr="002A7B43">
        <w:rPr>
          <w:rFonts w:ascii="Arial" w:hAnsi="Arial" w:cs="Arial"/>
        </w:rPr>
        <w:t xml:space="preserve">for Council Members, </w:t>
      </w:r>
      <w:r w:rsidR="00F34B0F" w:rsidRPr="002A7B43">
        <w:rPr>
          <w:rFonts w:ascii="Arial" w:hAnsi="Arial" w:cs="Arial"/>
        </w:rPr>
        <w:t xml:space="preserve">  </w:t>
      </w:r>
      <w:r w:rsidR="002A7B43" w:rsidRPr="002A7B43">
        <w:rPr>
          <w:rFonts w:ascii="Arial" w:hAnsi="Arial" w:cs="Arial"/>
        </w:rPr>
        <w:t xml:space="preserve"> </w:t>
      </w:r>
    </w:p>
    <w:p w14:paraId="1969CE7E" w14:textId="77777777" w:rsidR="0075607F" w:rsidRDefault="002A7B43" w:rsidP="00232A55">
      <w:pPr>
        <w:rPr>
          <w:rFonts w:ascii="Arial" w:hAnsi="Arial" w:cs="Arial"/>
        </w:rPr>
      </w:pPr>
      <w:r w:rsidRPr="002A7B43">
        <w:rPr>
          <w:rFonts w:ascii="Arial" w:hAnsi="Arial" w:cs="Arial"/>
        </w:rPr>
        <w:t xml:space="preserve">         </w:t>
      </w:r>
      <w:r>
        <w:rPr>
          <w:rFonts w:ascii="Arial" w:hAnsi="Arial" w:cs="Arial"/>
        </w:rPr>
        <w:t xml:space="preserve"> </w:t>
      </w:r>
      <w:r w:rsidR="0075607F">
        <w:rPr>
          <w:rFonts w:ascii="Arial" w:hAnsi="Arial" w:cs="Arial"/>
        </w:rPr>
        <w:t xml:space="preserve">         </w:t>
      </w:r>
      <w:r w:rsidR="008A473E" w:rsidRPr="002A7B43">
        <w:rPr>
          <w:rFonts w:ascii="Arial" w:hAnsi="Arial" w:cs="Arial"/>
        </w:rPr>
        <w:t>Committee Members and Candidates</w:t>
      </w:r>
      <w:r w:rsidR="005D01B2" w:rsidRPr="002A7B43">
        <w:rPr>
          <w:rFonts w:ascii="Arial" w:hAnsi="Arial" w:cs="Arial"/>
        </w:rPr>
        <w:t xml:space="preserve"> </w:t>
      </w:r>
      <w:r w:rsidR="00D672BB" w:rsidRPr="002A7B43">
        <w:rPr>
          <w:rFonts w:ascii="Arial" w:hAnsi="Arial" w:cs="Arial"/>
        </w:rPr>
        <w:t>prohibit</w:t>
      </w:r>
      <w:r w:rsidR="005D01B2" w:rsidRPr="002A7B43">
        <w:rPr>
          <w:rFonts w:ascii="Arial" w:hAnsi="Arial" w:cs="Arial"/>
        </w:rPr>
        <w:t>s</w:t>
      </w:r>
      <w:r w:rsidR="001C3AF5" w:rsidRPr="002A7B43">
        <w:rPr>
          <w:rFonts w:ascii="Arial" w:hAnsi="Arial" w:cs="Arial"/>
        </w:rPr>
        <w:t xml:space="preserve"> </w:t>
      </w:r>
      <w:r w:rsidR="00D672BB" w:rsidRPr="002A7B43">
        <w:rPr>
          <w:rFonts w:ascii="Arial" w:hAnsi="Arial" w:cs="Arial"/>
        </w:rPr>
        <w:t xml:space="preserve">the use of </w:t>
      </w:r>
      <w:r w:rsidR="001C3AF5" w:rsidRPr="002A7B43">
        <w:rPr>
          <w:rFonts w:ascii="Arial" w:hAnsi="Arial" w:cs="Arial"/>
        </w:rPr>
        <w:t>the</w:t>
      </w:r>
      <w:r w:rsidR="0075607F">
        <w:rPr>
          <w:rFonts w:ascii="Arial" w:hAnsi="Arial" w:cs="Arial"/>
        </w:rPr>
        <w:t xml:space="preserve"> </w:t>
      </w:r>
    </w:p>
    <w:p w14:paraId="46E7A4E3" w14:textId="1D33BE73" w:rsidR="00D672BB" w:rsidRPr="0075607F" w:rsidRDefault="0075607F" w:rsidP="00232A55">
      <w:pPr>
        <w:rPr>
          <w:rFonts w:ascii="Arial" w:hAnsi="Arial" w:cs="Arial"/>
        </w:rPr>
      </w:pPr>
      <w:r>
        <w:rPr>
          <w:rFonts w:ascii="Arial" w:hAnsi="Arial" w:cs="Arial"/>
        </w:rPr>
        <w:t xml:space="preserve">                   </w:t>
      </w:r>
      <w:r w:rsidR="001C3AF5" w:rsidRPr="002A7B43">
        <w:rPr>
          <w:rFonts w:ascii="Arial" w:hAnsi="Arial" w:cs="Arial"/>
        </w:rPr>
        <w:t xml:space="preserve">City’s </w:t>
      </w:r>
      <w:r w:rsidR="00D672BB" w:rsidRPr="002A7B43">
        <w:rPr>
          <w:rFonts w:ascii="Arial" w:hAnsi="Arial" w:cs="Arial"/>
        </w:rPr>
        <w:t xml:space="preserve">resources for </w:t>
      </w:r>
      <w:r w:rsidR="00CF5364" w:rsidRPr="002A7B43">
        <w:rPr>
          <w:rFonts w:ascii="Arial" w:hAnsi="Arial" w:cs="Arial"/>
        </w:rPr>
        <w:t>E</w:t>
      </w:r>
      <w:r w:rsidR="00D672BB" w:rsidRPr="002A7B43">
        <w:rPr>
          <w:rFonts w:ascii="Arial" w:hAnsi="Arial" w:cs="Arial"/>
        </w:rPr>
        <w:t xml:space="preserve">lectoral </w:t>
      </w:r>
      <w:r w:rsidR="00CF5364" w:rsidRPr="002A7B43">
        <w:rPr>
          <w:rFonts w:ascii="Arial" w:hAnsi="Arial" w:cs="Arial"/>
        </w:rPr>
        <w:t>P</w:t>
      </w:r>
      <w:r w:rsidR="00D672BB" w:rsidRPr="002A7B43">
        <w:rPr>
          <w:rFonts w:ascii="Arial" w:hAnsi="Arial" w:cs="Arial"/>
        </w:rPr>
        <w:t>urposes.</w:t>
      </w:r>
      <w:r w:rsidR="00D672BB" w:rsidRPr="00D672BB">
        <w:rPr>
          <w:noProof/>
        </w:rPr>
        <mc:AlternateContent>
          <mc:Choice Requires="wps">
            <w:drawing>
              <wp:anchor distT="0" distB="0" distL="114300" distR="114300" simplePos="0" relativeHeight="251659776" behindDoc="1" locked="0" layoutInCell="0" allowOverlap="1" wp14:anchorId="46E7A560" wp14:editId="46E7A561">
                <wp:simplePos x="0" y="0"/>
                <wp:positionH relativeFrom="page">
                  <wp:posOffset>5721350</wp:posOffset>
                </wp:positionH>
                <wp:positionV relativeFrom="page">
                  <wp:posOffset>78740</wp:posOffset>
                </wp:positionV>
                <wp:extent cx="1841500" cy="1358900"/>
                <wp:effectExtent l="0" t="2540" r="0" b="63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0" cy="135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E7A579" w14:textId="77777777" w:rsidR="00D672BB" w:rsidRDefault="00D672BB" w:rsidP="00D672BB">
                            <w:pPr>
                              <w:spacing w:line="2140" w:lineRule="atLeast"/>
                            </w:pPr>
                            <w:r>
                              <w:rPr>
                                <w:noProof/>
                              </w:rPr>
                              <w:drawing>
                                <wp:inline distT="0" distB="0" distL="0" distR="0" wp14:anchorId="46E7A587" wp14:editId="46E7A588">
                                  <wp:extent cx="1838325" cy="1362075"/>
                                  <wp:effectExtent l="0" t="0" r="9525"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8325" cy="1362075"/>
                                          </a:xfrm>
                                          <a:prstGeom prst="rect">
                                            <a:avLst/>
                                          </a:prstGeom>
                                          <a:noFill/>
                                          <a:ln>
                                            <a:noFill/>
                                          </a:ln>
                                        </pic:spPr>
                                      </pic:pic>
                                    </a:graphicData>
                                  </a:graphic>
                                </wp:inline>
                              </w:drawing>
                            </w:r>
                          </w:p>
                          <w:p w14:paraId="46E7A57A" w14:textId="77777777" w:rsidR="00D672BB" w:rsidRDefault="00D672BB" w:rsidP="00D672B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E7A560" id="Rectangle 11" o:spid="_x0000_s1028" style="position:absolute;margin-left:450.5pt;margin-top:6.2pt;width:145pt;height:107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" o:allowincell="f" filled="f" stroked="f">
                <v:textbox inset="0,0,0,0">
                  <w:txbxContent>
                    <w:p w14:paraId="46E7A579" w14:textId="77777777" w:rsidR="00D672BB" w:rsidRDefault="00D672BB" w:rsidP="00D672BB">
                      <w:pPr>
                        <w:spacing w:line="2140" w:lineRule="atLeast"/>
                      </w:pPr>
                      <w:r>
                        <w:rPr>
                          <w:noProof/>
                        </w:rPr>
                        <w:drawing>
                          <wp:inline distT="0" distB="0" distL="0" distR="0" wp14:anchorId="46E7A587" wp14:editId="46E7A588">
                            <wp:extent cx="1838325" cy="1362075"/>
                            <wp:effectExtent l="0" t="0" r="9525"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8325" cy="1362075"/>
                                    </a:xfrm>
                                    <a:prstGeom prst="rect">
                                      <a:avLst/>
                                    </a:prstGeom>
                                    <a:noFill/>
                                    <a:ln>
                                      <a:noFill/>
                                    </a:ln>
                                  </pic:spPr>
                                </pic:pic>
                              </a:graphicData>
                            </a:graphic>
                          </wp:inline>
                        </w:drawing>
                      </w:r>
                    </w:p>
                    <w:p w14:paraId="46E7A57A" w14:textId="77777777" w:rsidR="00D672BB" w:rsidRDefault="00D672BB" w:rsidP="00D672BB"/>
                  </w:txbxContent>
                </v:textbox>
                <w10:wrap anchorx="page" anchory="page"/>
              </v:rect>
            </w:pict>
          </mc:Fallback>
        </mc:AlternateContent>
      </w:r>
    </w:p>
    <w:p w14:paraId="4E5F63E9" w14:textId="580B0DEB" w:rsidR="002A7B43" w:rsidRPr="002A7B43" w:rsidRDefault="0075607F" w:rsidP="00232A55">
      <w:pPr>
        <w:rPr>
          <w:rFonts w:ascii="Arial" w:hAnsi="Arial" w:cs="Arial"/>
        </w:rPr>
      </w:pPr>
      <w:r>
        <w:rPr>
          <w:rFonts w:ascii="Arial" w:hAnsi="Arial" w:cs="Arial"/>
        </w:rPr>
        <w:t xml:space="preserve">          </w:t>
      </w:r>
      <w:r w:rsidR="002A7B43" w:rsidRPr="002A7B43">
        <w:rPr>
          <w:rFonts w:ascii="Arial" w:hAnsi="Arial" w:cs="Arial"/>
        </w:rPr>
        <w:t xml:space="preserve">16.2. </w:t>
      </w:r>
      <w:r w:rsidR="00D672BB" w:rsidRPr="002A7B43">
        <w:rPr>
          <w:rFonts w:ascii="Arial" w:hAnsi="Arial" w:cs="Arial"/>
        </w:rPr>
        <w:t>The City’s employees must not be asked to undertak</w:t>
      </w:r>
      <w:r w:rsidR="00B17D86" w:rsidRPr="002A7B43">
        <w:rPr>
          <w:rFonts w:ascii="Arial" w:hAnsi="Arial" w:cs="Arial"/>
        </w:rPr>
        <w:t xml:space="preserve">e any tasks </w:t>
      </w:r>
      <w:r w:rsidR="002A7B43" w:rsidRPr="002A7B43">
        <w:rPr>
          <w:rFonts w:ascii="Arial" w:hAnsi="Arial" w:cs="Arial"/>
        </w:rPr>
        <w:t xml:space="preserve">           </w:t>
      </w:r>
    </w:p>
    <w:p w14:paraId="1A3AD124" w14:textId="0FA0C609" w:rsidR="002A7B43" w:rsidRPr="002A7B43" w:rsidRDefault="002A7B43" w:rsidP="00232A55">
      <w:pPr>
        <w:rPr>
          <w:rFonts w:ascii="Arial" w:hAnsi="Arial" w:cs="Arial"/>
        </w:rPr>
      </w:pPr>
      <w:r w:rsidRPr="002A7B43">
        <w:rPr>
          <w:rFonts w:ascii="Arial" w:hAnsi="Arial" w:cs="Arial"/>
        </w:rPr>
        <w:t xml:space="preserve">        </w:t>
      </w:r>
      <w:r w:rsidR="0075607F">
        <w:rPr>
          <w:rFonts w:ascii="Arial" w:hAnsi="Arial" w:cs="Arial"/>
        </w:rPr>
        <w:t xml:space="preserve">          </w:t>
      </w:r>
      <w:r w:rsidRPr="002A7B43">
        <w:rPr>
          <w:rFonts w:ascii="Arial" w:hAnsi="Arial" w:cs="Arial"/>
        </w:rPr>
        <w:t xml:space="preserve"> </w:t>
      </w:r>
      <w:r w:rsidR="00B17D86" w:rsidRPr="002A7B43">
        <w:rPr>
          <w:rFonts w:ascii="Arial" w:hAnsi="Arial" w:cs="Arial"/>
        </w:rPr>
        <w:t xml:space="preserve">connected directly </w:t>
      </w:r>
      <w:r w:rsidR="00D672BB" w:rsidRPr="002A7B43">
        <w:rPr>
          <w:rFonts w:ascii="Arial" w:hAnsi="Arial" w:cs="Arial"/>
        </w:rPr>
        <w:t>or indirectly with an election</w:t>
      </w:r>
      <w:r w:rsidR="00D672BB" w:rsidRPr="002A7B43">
        <w:rPr>
          <w:rFonts w:ascii="Arial" w:hAnsi="Arial" w:cs="Arial"/>
          <w:spacing w:val="-6"/>
        </w:rPr>
        <w:t xml:space="preserve"> </w:t>
      </w:r>
      <w:r w:rsidR="00D672BB" w:rsidRPr="002A7B43">
        <w:rPr>
          <w:rFonts w:ascii="Arial" w:hAnsi="Arial" w:cs="Arial"/>
        </w:rPr>
        <w:t>campaign</w:t>
      </w:r>
      <w:r w:rsidR="004A6BB1">
        <w:rPr>
          <w:rFonts w:ascii="Arial" w:hAnsi="Arial" w:cs="Arial"/>
        </w:rPr>
        <w:t>.</w:t>
      </w:r>
    </w:p>
    <w:p w14:paraId="7F2D3A0C" w14:textId="5087370E" w:rsidR="002A7B43" w:rsidRPr="002A7B43" w:rsidRDefault="002A7B43" w:rsidP="00232A55">
      <w:pPr>
        <w:rPr>
          <w:rFonts w:ascii="Arial" w:hAnsi="Arial" w:cs="Arial"/>
        </w:rPr>
      </w:pPr>
      <w:r>
        <w:rPr>
          <w:rFonts w:ascii="Arial" w:hAnsi="Arial" w:cs="Arial"/>
        </w:rPr>
        <w:t xml:space="preserve">           </w:t>
      </w:r>
      <w:r w:rsidRPr="002A7B43">
        <w:rPr>
          <w:rFonts w:ascii="Arial" w:hAnsi="Arial" w:cs="Arial"/>
        </w:rPr>
        <w:t xml:space="preserve">16.3. </w:t>
      </w:r>
      <w:r w:rsidR="00D672BB" w:rsidRPr="002A7B43">
        <w:rPr>
          <w:rFonts w:ascii="Arial" w:hAnsi="Arial" w:cs="Arial"/>
        </w:rPr>
        <w:t xml:space="preserve">In any circumstances where the use of City resources might be </w:t>
      </w:r>
      <w:r w:rsidRPr="002A7B43">
        <w:rPr>
          <w:rFonts w:ascii="Arial" w:hAnsi="Arial" w:cs="Arial"/>
        </w:rPr>
        <w:t xml:space="preserve"> </w:t>
      </w:r>
    </w:p>
    <w:p w14:paraId="09D96D80" w14:textId="2C848C51" w:rsidR="0075607F" w:rsidRDefault="002A7B43" w:rsidP="00232A55">
      <w:pPr>
        <w:rPr>
          <w:rFonts w:ascii="Arial" w:hAnsi="Arial" w:cs="Arial"/>
        </w:rPr>
      </w:pPr>
      <w:r w:rsidRPr="002A7B43">
        <w:rPr>
          <w:rFonts w:ascii="Arial" w:hAnsi="Arial" w:cs="Arial"/>
        </w:rPr>
        <w:t xml:space="preserve">        </w:t>
      </w:r>
      <w:r>
        <w:rPr>
          <w:rFonts w:ascii="Arial" w:hAnsi="Arial" w:cs="Arial"/>
        </w:rPr>
        <w:t xml:space="preserve">           </w:t>
      </w:r>
      <w:r w:rsidR="0075607F">
        <w:rPr>
          <w:rFonts w:ascii="Arial" w:hAnsi="Arial" w:cs="Arial"/>
        </w:rPr>
        <w:t xml:space="preserve"> </w:t>
      </w:r>
      <w:r w:rsidR="00D672BB" w:rsidRPr="002A7B43">
        <w:rPr>
          <w:rFonts w:ascii="Arial" w:hAnsi="Arial" w:cs="Arial"/>
        </w:rPr>
        <w:t xml:space="preserve">construed as being related to a candidate’s election campaign, </w:t>
      </w:r>
    </w:p>
    <w:p w14:paraId="46E7A4E5" w14:textId="11134D2E" w:rsidR="00D672BB" w:rsidRPr="002A7B43" w:rsidRDefault="0075607F" w:rsidP="00232A55">
      <w:pPr>
        <w:rPr>
          <w:rFonts w:ascii="Arial" w:hAnsi="Arial" w:cs="Arial"/>
        </w:rPr>
      </w:pPr>
      <w:r>
        <w:rPr>
          <w:rFonts w:ascii="Arial" w:hAnsi="Arial" w:cs="Arial"/>
        </w:rPr>
        <w:t xml:space="preserve">                    </w:t>
      </w:r>
      <w:r w:rsidR="00D672BB" w:rsidRPr="002A7B43">
        <w:rPr>
          <w:rFonts w:ascii="Arial" w:hAnsi="Arial" w:cs="Arial"/>
        </w:rPr>
        <w:t>advice</w:t>
      </w:r>
      <w:r>
        <w:rPr>
          <w:rFonts w:ascii="Arial" w:hAnsi="Arial" w:cs="Arial"/>
        </w:rPr>
        <w:t xml:space="preserve"> </w:t>
      </w:r>
      <w:r w:rsidR="00D672BB" w:rsidRPr="002A7B43">
        <w:rPr>
          <w:rFonts w:ascii="Arial" w:hAnsi="Arial" w:cs="Arial"/>
        </w:rPr>
        <w:t>is to be sought through the</w:t>
      </w:r>
      <w:r w:rsidR="00D672BB" w:rsidRPr="002A7B43">
        <w:rPr>
          <w:rFonts w:ascii="Arial" w:hAnsi="Arial" w:cs="Arial"/>
          <w:spacing w:val="-39"/>
        </w:rPr>
        <w:t xml:space="preserve"> </w:t>
      </w:r>
      <w:r w:rsidR="00D672BB" w:rsidRPr="002A7B43">
        <w:rPr>
          <w:rFonts w:ascii="Arial" w:hAnsi="Arial" w:cs="Arial"/>
        </w:rPr>
        <w:t>Chief Executive</w:t>
      </w:r>
      <w:r w:rsidR="00D672BB" w:rsidRPr="002A7B43">
        <w:rPr>
          <w:rFonts w:ascii="Arial" w:hAnsi="Arial" w:cs="Arial"/>
          <w:spacing w:val="-1"/>
        </w:rPr>
        <w:t xml:space="preserve"> </w:t>
      </w:r>
      <w:r w:rsidR="00D672BB" w:rsidRPr="002A7B43">
        <w:rPr>
          <w:rFonts w:ascii="Arial" w:hAnsi="Arial" w:cs="Arial"/>
        </w:rPr>
        <w:t>Officer.</w:t>
      </w:r>
    </w:p>
    <w:p w14:paraId="4146D345" w14:textId="77777777" w:rsidR="0061256D" w:rsidRDefault="00C52A4C" w:rsidP="00232A55">
      <w:pPr>
        <w:pStyle w:val="ListParagraph"/>
        <w:widowControl w:val="0"/>
        <w:tabs>
          <w:tab w:val="left" w:pos="853"/>
        </w:tabs>
        <w:kinsoku w:val="0"/>
        <w:overflowPunct w:val="0"/>
        <w:autoSpaceDE w:val="0"/>
        <w:autoSpaceDN w:val="0"/>
        <w:adjustRightInd w:val="0"/>
        <w:spacing w:after="120"/>
        <w:ind w:left="0" w:right="129"/>
        <w:rPr>
          <w:rFonts w:ascii="Arial" w:hAnsi="Arial" w:cs="Arial"/>
        </w:rPr>
      </w:pPr>
      <w:r>
        <w:rPr>
          <w:rFonts w:ascii="Arial" w:hAnsi="Arial" w:cs="Arial"/>
        </w:rPr>
        <w:t xml:space="preserve">  </w:t>
      </w:r>
      <w:r w:rsidR="0075607F">
        <w:rPr>
          <w:rFonts w:ascii="Arial" w:hAnsi="Arial" w:cs="Arial"/>
        </w:rPr>
        <w:t xml:space="preserve">        </w:t>
      </w:r>
      <w:r w:rsidR="0061256D">
        <w:rPr>
          <w:rFonts w:ascii="Arial" w:hAnsi="Arial" w:cs="Arial"/>
        </w:rPr>
        <w:t xml:space="preserve"> </w:t>
      </w:r>
      <w:r w:rsidR="002A7B43">
        <w:rPr>
          <w:rFonts w:ascii="Arial" w:hAnsi="Arial" w:cs="Arial"/>
        </w:rPr>
        <w:t xml:space="preserve">16.4. </w:t>
      </w:r>
      <w:r w:rsidR="0061256D" w:rsidRPr="0061256D">
        <w:rPr>
          <w:rFonts w:ascii="Arial" w:hAnsi="Arial" w:cs="Arial"/>
        </w:rPr>
        <w:t xml:space="preserve">Community groups who wish to hire City owned premises to </w:t>
      </w:r>
      <w:r w:rsidR="0061256D">
        <w:rPr>
          <w:rFonts w:ascii="Arial" w:hAnsi="Arial" w:cs="Arial"/>
        </w:rPr>
        <w:t xml:space="preserve"> </w:t>
      </w:r>
    </w:p>
    <w:p w14:paraId="4480AE3E" w14:textId="345C334A" w:rsidR="0061256D" w:rsidRDefault="0061256D" w:rsidP="00232A55">
      <w:pPr>
        <w:pStyle w:val="ListParagraph"/>
        <w:widowControl w:val="0"/>
        <w:tabs>
          <w:tab w:val="left" w:pos="853"/>
        </w:tabs>
        <w:kinsoku w:val="0"/>
        <w:overflowPunct w:val="0"/>
        <w:autoSpaceDE w:val="0"/>
        <w:autoSpaceDN w:val="0"/>
        <w:adjustRightInd w:val="0"/>
        <w:spacing w:after="120"/>
        <w:ind w:left="0" w:right="129"/>
        <w:rPr>
          <w:rFonts w:ascii="Arial" w:hAnsi="Arial" w:cs="Arial"/>
        </w:rPr>
      </w:pPr>
      <w:r>
        <w:rPr>
          <w:rFonts w:ascii="Arial" w:hAnsi="Arial" w:cs="Arial"/>
        </w:rPr>
        <w:t xml:space="preserve">                    </w:t>
      </w:r>
      <w:r w:rsidRPr="0061256D">
        <w:rPr>
          <w:rFonts w:ascii="Arial" w:hAnsi="Arial" w:cs="Arial"/>
        </w:rPr>
        <w:t xml:space="preserve">interview or record (audio visual) election candidates in a </w:t>
      </w:r>
    </w:p>
    <w:p w14:paraId="420F1512" w14:textId="50286357" w:rsidR="0061256D" w:rsidRDefault="0061256D" w:rsidP="00232A55">
      <w:pPr>
        <w:pStyle w:val="ListParagraph"/>
        <w:widowControl w:val="0"/>
        <w:tabs>
          <w:tab w:val="left" w:pos="853"/>
        </w:tabs>
        <w:kinsoku w:val="0"/>
        <w:overflowPunct w:val="0"/>
        <w:autoSpaceDE w:val="0"/>
        <w:autoSpaceDN w:val="0"/>
        <w:adjustRightInd w:val="0"/>
        <w:spacing w:after="120"/>
        <w:ind w:left="0" w:right="129"/>
        <w:rPr>
          <w:rFonts w:ascii="Arial" w:hAnsi="Arial" w:cs="Arial"/>
        </w:rPr>
      </w:pPr>
      <w:r>
        <w:rPr>
          <w:rFonts w:ascii="Arial" w:hAnsi="Arial" w:cs="Arial"/>
        </w:rPr>
        <w:t xml:space="preserve">                    </w:t>
      </w:r>
      <w:r w:rsidRPr="0061256D">
        <w:rPr>
          <w:rFonts w:ascii="Arial" w:hAnsi="Arial" w:cs="Arial"/>
        </w:rPr>
        <w:t xml:space="preserve">public forum may do so, subject to the relevant venue hire </w:t>
      </w:r>
    </w:p>
    <w:p w14:paraId="4AD94B45" w14:textId="3877E90E" w:rsidR="0061256D" w:rsidRDefault="0061256D" w:rsidP="00232A55">
      <w:pPr>
        <w:pStyle w:val="ListParagraph"/>
        <w:widowControl w:val="0"/>
        <w:tabs>
          <w:tab w:val="left" w:pos="853"/>
        </w:tabs>
        <w:kinsoku w:val="0"/>
        <w:overflowPunct w:val="0"/>
        <w:autoSpaceDE w:val="0"/>
        <w:autoSpaceDN w:val="0"/>
        <w:adjustRightInd w:val="0"/>
        <w:spacing w:after="120"/>
        <w:ind w:left="0" w:right="129"/>
        <w:rPr>
          <w:rFonts w:ascii="Arial" w:hAnsi="Arial" w:cs="Arial"/>
        </w:rPr>
      </w:pPr>
      <w:r>
        <w:rPr>
          <w:rFonts w:ascii="Arial" w:hAnsi="Arial" w:cs="Arial"/>
        </w:rPr>
        <w:t xml:space="preserve">                    </w:t>
      </w:r>
      <w:r w:rsidRPr="0061256D">
        <w:rPr>
          <w:rFonts w:ascii="Arial" w:hAnsi="Arial" w:cs="Arial"/>
        </w:rPr>
        <w:t xml:space="preserve">charge being paid in accordance with the City`s normal </w:t>
      </w:r>
    </w:p>
    <w:p w14:paraId="6B8C1EBD" w14:textId="4EE7C29E" w:rsidR="008122C8" w:rsidRPr="002721C1" w:rsidRDefault="0061256D" w:rsidP="00232A55">
      <w:pPr>
        <w:pStyle w:val="ListParagraph"/>
        <w:widowControl w:val="0"/>
        <w:tabs>
          <w:tab w:val="left" w:pos="853"/>
        </w:tabs>
        <w:kinsoku w:val="0"/>
        <w:overflowPunct w:val="0"/>
        <w:autoSpaceDE w:val="0"/>
        <w:autoSpaceDN w:val="0"/>
        <w:adjustRightInd w:val="0"/>
        <w:spacing w:after="120"/>
        <w:ind w:left="0" w:right="129"/>
        <w:rPr>
          <w:rFonts w:ascii="Arial" w:hAnsi="Arial" w:cs="Arial"/>
        </w:rPr>
      </w:pPr>
      <w:r>
        <w:rPr>
          <w:rFonts w:ascii="Arial" w:hAnsi="Arial" w:cs="Arial"/>
        </w:rPr>
        <w:t xml:space="preserve">                    </w:t>
      </w:r>
      <w:r w:rsidRPr="0061256D">
        <w:rPr>
          <w:rFonts w:ascii="Arial" w:hAnsi="Arial" w:cs="Arial"/>
        </w:rPr>
        <w:t>practices.</w:t>
      </w:r>
    </w:p>
    <w:p w14:paraId="54AD43FD" w14:textId="77777777" w:rsidR="004A6334" w:rsidRPr="0061256D" w:rsidRDefault="004A6334" w:rsidP="00621F4C">
      <w:pPr>
        <w:pStyle w:val="ListParagraph"/>
        <w:widowControl w:val="0"/>
        <w:tabs>
          <w:tab w:val="left" w:pos="853"/>
        </w:tabs>
        <w:kinsoku w:val="0"/>
        <w:overflowPunct w:val="0"/>
        <w:autoSpaceDE w:val="0"/>
        <w:autoSpaceDN w:val="0"/>
        <w:adjustRightInd w:val="0"/>
        <w:spacing w:after="120"/>
        <w:ind w:right="129"/>
        <w:rPr>
          <w:rFonts w:ascii="Arial" w:hAnsi="Arial" w:cs="Arial"/>
        </w:rPr>
      </w:pPr>
    </w:p>
    <w:p w14:paraId="46E7A4E8" w14:textId="568226D5" w:rsidR="00D672BB" w:rsidRPr="00462EAA" w:rsidRDefault="00621F4C" w:rsidP="00363D15">
      <w:pPr>
        <w:pStyle w:val="BodyText"/>
        <w:kinsoku w:val="0"/>
        <w:overflowPunct w:val="0"/>
        <w:ind w:right="246"/>
        <w:rPr>
          <w:iCs/>
          <w:u w:val="single"/>
        </w:rPr>
      </w:pPr>
      <w:r>
        <w:rPr>
          <w:iCs/>
        </w:rPr>
        <w:t xml:space="preserve">17. </w:t>
      </w:r>
      <w:r w:rsidR="00ED05D3">
        <w:rPr>
          <w:iCs/>
        </w:rPr>
        <w:t>Use</w:t>
      </w:r>
      <w:r w:rsidR="00D672BB" w:rsidRPr="00CB7ADC">
        <w:rPr>
          <w:iCs/>
        </w:rPr>
        <w:t xml:space="preserve"> </w:t>
      </w:r>
      <w:r w:rsidR="00ED05D3">
        <w:rPr>
          <w:iCs/>
        </w:rPr>
        <w:t>of</w:t>
      </w:r>
      <w:r w:rsidR="00D672BB" w:rsidRPr="00CB7ADC">
        <w:rPr>
          <w:iCs/>
        </w:rPr>
        <w:t xml:space="preserve"> C</w:t>
      </w:r>
      <w:r w:rsidR="00EA7201" w:rsidRPr="00CB7ADC">
        <w:rPr>
          <w:iCs/>
        </w:rPr>
        <w:t>ity</w:t>
      </w:r>
      <w:r w:rsidR="00D672BB" w:rsidRPr="00CB7ADC">
        <w:rPr>
          <w:iCs/>
        </w:rPr>
        <w:t xml:space="preserve"> Information</w:t>
      </w:r>
    </w:p>
    <w:p w14:paraId="46E7A4EF" w14:textId="77777777" w:rsidR="00D672BB" w:rsidRPr="00D672BB" w:rsidRDefault="00D672BB" w:rsidP="00232A55">
      <w:pPr>
        <w:pStyle w:val="BodyText"/>
        <w:kinsoku w:val="0"/>
        <w:overflowPunct w:val="0"/>
      </w:pPr>
    </w:p>
    <w:p w14:paraId="0D727264" w14:textId="77777777" w:rsidR="00875C5D" w:rsidRDefault="00ED05D3" w:rsidP="00232A55">
      <w:pPr>
        <w:pStyle w:val="BodyText"/>
        <w:kinsoku w:val="0"/>
        <w:overflowPunct w:val="0"/>
        <w:ind w:left="720"/>
      </w:pPr>
      <w:r>
        <w:t xml:space="preserve">17.1. </w:t>
      </w:r>
      <w:r w:rsidR="00D672BB" w:rsidRPr="00D672BB">
        <w:t xml:space="preserve">Information, briefing </w:t>
      </w:r>
      <w:r w:rsidR="00875C5D" w:rsidRPr="00D672BB">
        <w:t>material,</w:t>
      </w:r>
      <w:r w:rsidR="00D672BB" w:rsidRPr="00D672BB">
        <w:t xml:space="preserve"> and advice prepared or secured </w:t>
      </w:r>
      <w:r w:rsidR="00875C5D">
        <w:t xml:space="preserve">   </w:t>
      </w:r>
    </w:p>
    <w:p w14:paraId="326DEF9C" w14:textId="77777777" w:rsidR="00875C5D" w:rsidRDefault="00875C5D" w:rsidP="00232A55">
      <w:pPr>
        <w:pStyle w:val="BodyText"/>
        <w:kinsoku w:val="0"/>
        <w:overflowPunct w:val="0"/>
        <w:ind w:left="720"/>
      </w:pPr>
      <w:r>
        <w:t xml:space="preserve">         </w:t>
      </w:r>
      <w:r w:rsidR="00D672BB" w:rsidRPr="00D672BB">
        <w:t>by staff for an</w:t>
      </w:r>
      <w:r w:rsidR="00374979">
        <w:t xml:space="preserve"> </w:t>
      </w:r>
      <w:r w:rsidR="00D672BB" w:rsidRPr="00D672BB">
        <w:t xml:space="preserve">Elected Member must be necessary to the </w:t>
      </w:r>
    </w:p>
    <w:p w14:paraId="46CA2D8D" w14:textId="25EF4E9F" w:rsidR="00C23B92" w:rsidRDefault="00875C5D" w:rsidP="00232A55">
      <w:pPr>
        <w:pStyle w:val="BodyText"/>
        <w:kinsoku w:val="0"/>
        <w:overflowPunct w:val="0"/>
        <w:ind w:left="720"/>
      </w:pPr>
      <w:r>
        <w:t xml:space="preserve">         </w:t>
      </w:r>
      <w:r w:rsidR="00D672BB" w:rsidRPr="00D672BB">
        <w:t>carrying out of the</w:t>
      </w:r>
      <w:r>
        <w:t xml:space="preserve"> </w:t>
      </w:r>
      <w:r w:rsidR="00D672BB" w:rsidRPr="00D672BB">
        <w:t>Elected Member’s role.</w:t>
      </w:r>
    </w:p>
    <w:p w14:paraId="0686E1C4" w14:textId="77777777" w:rsidR="00875C5D" w:rsidRDefault="00C23B92" w:rsidP="00232A55">
      <w:pPr>
        <w:pStyle w:val="BodyText"/>
        <w:kinsoku w:val="0"/>
        <w:overflowPunct w:val="0"/>
        <w:ind w:left="720"/>
      </w:pPr>
      <w:r>
        <w:t xml:space="preserve">17.2. Information received or accessed in the role of an Elected </w:t>
      </w:r>
    </w:p>
    <w:p w14:paraId="20F7A7F3" w14:textId="77777777" w:rsidR="00875C5D" w:rsidRDefault="00875C5D" w:rsidP="00232A55">
      <w:pPr>
        <w:pStyle w:val="BodyText"/>
        <w:kinsoku w:val="0"/>
        <w:overflowPunct w:val="0"/>
        <w:ind w:left="720"/>
      </w:pPr>
      <w:r>
        <w:t xml:space="preserve">         </w:t>
      </w:r>
      <w:r w:rsidR="00C23B92">
        <w:t xml:space="preserve">Member is not to be used for Electoral Purposes. This includes </w:t>
      </w:r>
      <w:r>
        <w:t xml:space="preserve">  </w:t>
      </w:r>
    </w:p>
    <w:p w14:paraId="315E3D55" w14:textId="77777777" w:rsidR="00875C5D" w:rsidRDefault="00875C5D" w:rsidP="00232A55">
      <w:pPr>
        <w:pStyle w:val="BodyText"/>
        <w:kinsoku w:val="0"/>
        <w:overflowPunct w:val="0"/>
        <w:ind w:left="720"/>
      </w:pPr>
      <w:r>
        <w:t xml:space="preserve">         </w:t>
      </w:r>
      <w:r w:rsidR="00C23B92">
        <w:t xml:space="preserve">claiming personal credit for previous Council decisions in </w:t>
      </w:r>
    </w:p>
    <w:p w14:paraId="3A4C6D35" w14:textId="1DE86E77" w:rsidR="004A6334" w:rsidRDefault="00875C5D" w:rsidP="00232A55">
      <w:pPr>
        <w:pStyle w:val="BodyText"/>
        <w:kinsoku w:val="0"/>
        <w:overflowPunct w:val="0"/>
        <w:ind w:left="720"/>
      </w:pPr>
      <w:r>
        <w:t xml:space="preserve">         </w:t>
      </w:r>
      <w:r w:rsidR="00C23B92">
        <w:t>marketing material.</w:t>
      </w:r>
    </w:p>
    <w:p w14:paraId="60E8D358" w14:textId="77777777" w:rsidR="008122C8" w:rsidRDefault="008122C8" w:rsidP="00232A55">
      <w:pPr>
        <w:pStyle w:val="BodyText"/>
        <w:kinsoku w:val="0"/>
        <w:overflowPunct w:val="0"/>
      </w:pPr>
    </w:p>
    <w:p w14:paraId="57AAC3EB" w14:textId="4D0F4374" w:rsidR="00AF383F" w:rsidRDefault="00AF383F" w:rsidP="00AF383F">
      <w:pPr>
        <w:pStyle w:val="BodyText"/>
        <w:kinsoku w:val="0"/>
        <w:overflowPunct w:val="0"/>
      </w:pPr>
      <w:r w:rsidRPr="00AF383F">
        <w:t xml:space="preserve">18. </w:t>
      </w:r>
      <w:r>
        <w:t xml:space="preserve"> </w:t>
      </w:r>
      <w:r w:rsidRPr="00AF383F">
        <w:t>Media Advice</w:t>
      </w:r>
    </w:p>
    <w:p w14:paraId="4C2F20E2" w14:textId="77777777" w:rsidR="00AF383F" w:rsidRPr="00AF383F" w:rsidRDefault="00AF383F" w:rsidP="00AF383F">
      <w:pPr>
        <w:pStyle w:val="BodyText"/>
        <w:kinsoku w:val="0"/>
        <w:overflowPunct w:val="0"/>
      </w:pPr>
    </w:p>
    <w:p w14:paraId="451C3FF8" w14:textId="77777777" w:rsidR="00AF383F" w:rsidRDefault="00AF383F" w:rsidP="00AF383F">
      <w:pPr>
        <w:pStyle w:val="BodyText"/>
        <w:kinsoku w:val="0"/>
        <w:overflowPunct w:val="0"/>
        <w:ind w:left="720"/>
      </w:pPr>
      <w:r w:rsidRPr="00AF383F">
        <w:t xml:space="preserve">18.1. Any requests for media advice or assistance from Elected Members during </w:t>
      </w:r>
      <w:r>
        <w:t xml:space="preserve">  </w:t>
      </w:r>
    </w:p>
    <w:p w14:paraId="01A276BA" w14:textId="231865E7" w:rsidR="00AF383F" w:rsidRPr="00AF383F" w:rsidRDefault="00AF383F" w:rsidP="00AF383F">
      <w:pPr>
        <w:pStyle w:val="BodyText"/>
        <w:kinsoku w:val="0"/>
        <w:overflowPunct w:val="0"/>
        <w:ind w:left="720"/>
      </w:pPr>
      <w:r>
        <w:t xml:space="preserve">         </w:t>
      </w:r>
      <w:r w:rsidRPr="00AF383F">
        <w:t>the</w:t>
      </w:r>
      <w:r>
        <w:t xml:space="preserve"> </w:t>
      </w:r>
      <w:r w:rsidRPr="00AF383F">
        <w:t>Caretaker Period will be referred to the CEO.</w:t>
      </w:r>
    </w:p>
    <w:p w14:paraId="50B15DDD" w14:textId="77777777" w:rsidR="00AF383F" w:rsidRPr="00AF383F" w:rsidRDefault="00AF383F" w:rsidP="00AF383F">
      <w:pPr>
        <w:pStyle w:val="BodyText"/>
        <w:kinsoku w:val="0"/>
        <w:overflowPunct w:val="0"/>
        <w:ind w:left="720"/>
      </w:pPr>
      <w:r w:rsidRPr="00AF383F">
        <w:t>18.2. No media advice will be provided in relation to election issues or in regard to</w:t>
      </w:r>
    </w:p>
    <w:p w14:paraId="3F6ACC24" w14:textId="212F9ACA" w:rsidR="00AF383F" w:rsidRPr="00AF383F" w:rsidRDefault="00AF383F" w:rsidP="00AF383F">
      <w:pPr>
        <w:pStyle w:val="BodyText"/>
        <w:kinsoku w:val="0"/>
        <w:overflowPunct w:val="0"/>
        <w:ind w:left="720"/>
      </w:pPr>
      <w:r>
        <w:t xml:space="preserve">         </w:t>
      </w:r>
      <w:r w:rsidRPr="00AF383F">
        <w:t>publicity that involves specific Elected Members participating in the relevant</w:t>
      </w:r>
    </w:p>
    <w:p w14:paraId="7F2652BF" w14:textId="29FA3D8C" w:rsidR="00AF383F" w:rsidRPr="00AF383F" w:rsidRDefault="00AF383F" w:rsidP="00AF383F">
      <w:pPr>
        <w:pStyle w:val="BodyText"/>
        <w:kinsoku w:val="0"/>
        <w:overflowPunct w:val="0"/>
        <w:ind w:left="720"/>
      </w:pPr>
      <w:r>
        <w:t xml:space="preserve">         </w:t>
      </w:r>
      <w:r w:rsidRPr="00AF383F">
        <w:t>election.</w:t>
      </w:r>
    </w:p>
    <w:p w14:paraId="58173A8F" w14:textId="0EF7F9B1" w:rsidR="00AA3140" w:rsidRDefault="00AF383F" w:rsidP="00AA3140">
      <w:pPr>
        <w:pStyle w:val="BodyText"/>
        <w:kinsoku w:val="0"/>
        <w:overflowPunct w:val="0"/>
        <w:ind w:left="720"/>
      </w:pPr>
      <w:r w:rsidRPr="00AF383F">
        <w:t>18.3. If satisfied that advice sought by an Elected Member during the Caretaker</w:t>
      </w:r>
    </w:p>
    <w:p w14:paraId="746B5860" w14:textId="5A32B811" w:rsidR="00AF383F" w:rsidRPr="00AF383F" w:rsidRDefault="00AA3140" w:rsidP="00AF383F">
      <w:pPr>
        <w:pStyle w:val="BodyText"/>
        <w:kinsoku w:val="0"/>
        <w:overflowPunct w:val="0"/>
        <w:ind w:left="720"/>
      </w:pPr>
      <w:r>
        <w:t xml:space="preserve">         </w:t>
      </w:r>
      <w:r w:rsidR="00AF383F" w:rsidRPr="00AF383F">
        <w:t>Period does not relate to the election or publicity involving any specific Elected</w:t>
      </w:r>
    </w:p>
    <w:p w14:paraId="21514F69" w14:textId="77777777" w:rsidR="00AA3140" w:rsidRDefault="00AA3140" w:rsidP="00AF383F">
      <w:pPr>
        <w:pStyle w:val="BodyText"/>
        <w:kinsoku w:val="0"/>
        <w:overflowPunct w:val="0"/>
        <w:ind w:left="720"/>
      </w:pPr>
      <w:r>
        <w:t xml:space="preserve">         </w:t>
      </w:r>
      <w:r w:rsidR="00AF383F" w:rsidRPr="00AF383F">
        <w:t>Member, the CEO may authorise the provision of a response to such</w:t>
      </w:r>
      <w:r>
        <w:t xml:space="preserve"> a </w:t>
      </w:r>
    </w:p>
    <w:p w14:paraId="552A5408" w14:textId="72DF0817" w:rsidR="00AF383F" w:rsidRDefault="00AA3140" w:rsidP="00AF383F">
      <w:pPr>
        <w:pStyle w:val="BodyText"/>
        <w:kinsoku w:val="0"/>
        <w:overflowPunct w:val="0"/>
        <w:ind w:left="720"/>
      </w:pPr>
      <w:r>
        <w:t xml:space="preserve">         </w:t>
      </w:r>
      <w:r w:rsidR="00AF383F" w:rsidRPr="00AF383F">
        <w:t>request.</w:t>
      </w:r>
    </w:p>
    <w:p w14:paraId="0A1310F4" w14:textId="77777777" w:rsidR="002F472C" w:rsidRDefault="002F472C" w:rsidP="00AF383F">
      <w:pPr>
        <w:pStyle w:val="BodyText"/>
        <w:kinsoku w:val="0"/>
        <w:overflowPunct w:val="0"/>
        <w:ind w:left="720"/>
      </w:pPr>
    </w:p>
    <w:p w14:paraId="3A3DC68D" w14:textId="77777777" w:rsidR="002F472C" w:rsidRPr="00AF383F" w:rsidRDefault="002F472C" w:rsidP="00AF383F">
      <w:pPr>
        <w:pStyle w:val="BodyText"/>
        <w:kinsoku w:val="0"/>
        <w:overflowPunct w:val="0"/>
        <w:ind w:left="720"/>
      </w:pPr>
    </w:p>
    <w:p w14:paraId="53E6AC2B" w14:textId="30B14CDB" w:rsidR="00AF383F" w:rsidRPr="00AF383F" w:rsidRDefault="00AF383F" w:rsidP="00AF383F">
      <w:pPr>
        <w:pStyle w:val="BodyText"/>
        <w:kinsoku w:val="0"/>
        <w:overflowPunct w:val="0"/>
        <w:ind w:left="720"/>
      </w:pPr>
      <w:r w:rsidRPr="00AF383F">
        <w:t>18.4.</w:t>
      </w:r>
      <w:r w:rsidR="00AA3140">
        <w:t xml:space="preserve"> </w:t>
      </w:r>
      <w:r w:rsidRPr="00AF383F">
        <w:t>The City will continue to arrange media opportunities for the Mayor when</w:t>
      </w:r>
    </w:p>
    <w:p w14:paraId="07D43AFC" w14:textId="77777777" w:rsidR="00AA3140" w:rsidRDefault="00AA3140" w:rsidP="00AF383F">
      <w:pPr>
        <w:pStyle w:val="BodyText"/>
        <w:kinsoku w:val="0"/>
        <w:overflowPunct w:val="0"/>
        <w:ind w:left="720"/>
      </w:pPr>
      <w:r>
        <w:t xml:space="preserve">          </w:t>
      </w:r>
      <w:r w:rsidR="00AF383F" w:rsidRPr="00AF383F">
        <w:t xml:space="preserve">required to fulfil the function of speaking on behalf of the City in accordance </w:t>
      </w:r>
      <w:r>
        <w:t xml:space="preserve">  </w:t>
      </w:r>
    </w:p>
    <w:p w14:paraId="2074B7C9" w14:textId="77777777" w:rsidR="00AA3140" w:rsidRDefault="00AA3140" w:rsidP="00AA3140">
      <w:pPr>
        <w:pStyle w:val="BodyText"/>
        <w:kinsoku w:val="0"/>
        <w:overflowPunct w:val="0"/>
        <w:ind w:left="720"/>
      </w:pPr>
      <w:r>
        <w:t xml:space="preserve">          </w:t>
      </w:r>
      <w:r w:rsidR="00AF383F" w:rsidRPr="00AF383F">
        <w:t>with</w:t>
      </w:r>
      <w:r>
        <w:t xml:space="preserve"> </w:t>
      </w:r>
      <w:r w:rsidR="00AF383F" w:rsidRPr="00AF383F">
        <w:t xml:space="preserve">Section 2.8(1)(d) of the Act. These media opportunities must not be used </w:t>
      </w:r>
      <w:r>
        <w:t xml:space="preserve">  </w:t>
      </w:r>
    </w:p>
    <w:p w14:paraId="134AF18C" w14:textId="7CA8EE8E" w:rsidR="00AF383F" w:rsidRPr="00AF383F" w:rsidRDefault="00AA3140" w:rsidP="00AA3140">
      <w:pPr>
        <w:pStyle w:val="BodyText"/>
        <w:kinsoku w:val="0"/>
        <w:overflowPunct w:val="0"/>
        <w:ind w:left="720"/>
      </w:pPr>
      <w:r>
        <w:t xml:space="preserve">          </w:t>
      </w:r>
      <w:r w:rsidR="00AF383F" w:rsidRPr="00AF383F">
        <w:t>for</w:t>
      </w:r>
      <w:r>
        <w:t xml:space="preserve"> </w:t>
      </w:r>
      <w:r w:rsidR="00AF383F" w:rsidRPr="00AF383F">
        <w:t>Electoral Purposes.</w:t>
      </w:r>
    </w:p>
    <w:p w14:paraId="2FDA1BA9" w14:textId="77777777" w:rsidR="00AA3140" w:rsidRDefault="00AF383F" w:rsidP="00AA3140">
      <w:pPr>
        <w:pStyle w:val="BodyText"/>
        <w:kinsoku w:val="0"/>
        <w:overflowPunct w:val="0"/>
        <w:ind w:left="720"/>
      </w:pPr>
      <w:r w:rsidRPr="00AF383F">
        <w:t xml:space="preserve">18.5. The City will not arrange Any media opportunities for Councillors during the </w:t>
      </w:r>
    </w:p>
    <w:p w14:paraId="2015470B" w14:textId="2627ADAB" w:rsidR="00D879A4" w:rsidRDefault="00AA3140" w:rsidP="002F472C">
      <w:pPr>
        <w:pStyle w:val="BodyText"/>
        <w:kinsoku w:val="0"/>
        <w:overflowPunct w:val="0"/>
        <w:ind w:left="720"/>
      </w:pPr>
      <w:r>
        <w:t xml:space="preserve">          </w:t>
      </w:r>
      <w:r w:rsidR="00AF383F" w:rsidRPr="00AF383F">
        <w:t>Caretaker Period.</w:t>
      </w:r>
    </w:p>
    <w:p w14:paraId="61D3C3D3" w14:textId="77777777" w:rsidR="00736E41" w:rsidRPr="009842BF" w:rsidRDefault="00736E41" w:rsidP="00736E41">
      <w:pPr>
        <w:pStyle w:val="BodyText"/>
        <w:kinsoku w:val="0"/>
        <w:overflowPunct w:val="0"/>
      </w:pPr>
    </w:p>
    <w:p w14:paraId="01E6D3FB" w14:textId="6B03AEEA" w:rsidR="00977626" w:rsidRDefault="00977626" w:rsidP="00977626">
      <w:pPr>
        <w:pStyle w:val="BodyText"/>
        <w:kinsoku w:val="0"/>
        <w:overflowPunct w:val="0"/>
        <w:ind w:right="246"/>
      </w:pPr>
      <w:r>
        <w:t xml:space="preserve">19. </w:t>
      </w:r>
      <w:r w:rsidRPr="00977626">
        <w:t>City of Cockburn Employees</w:t>
      </w:r>
    </w:p>
    <w:p w14:paraId="28BEEA2A" w14:textId="77777777" w:rsidR="00977626" w:rsidRPr="00977626" w:rsidRDefault="00977626" w:rsidP="00977626">
      <w:pPr>
        <w:pStyle w:val="BodyText"/>
        <w:kinsoku w:val="0"/>
        <w:overflowPunct w:val="0"/>
        <w:ind w:right="246"/>
      </w:pPr>
    </w:p>
    <w:p w14:paraId="39CD1E27" w14:textId="77777777" w:rsidR="00977626" w:rsidRDefault="00977626" w:rsidP="00977626">
      <w:pPr>
        <w:pStyle w:val="BodyText"/>
        <w:kinsoku w:val="0"/>
        <w:overflowPunct w:val="0"/>
        <w:ind w:left="720" w:right="246"/>
      </w:pPr>
      <w:r w:rsidRPr="00977626">
        <w:t>19.1. During the Caretaker Period no City employee may make any public</w:t>
      </w:r>
      <w:r>
        <w:t xml:space="preserve">  </w:t>
      </w:r>
    </w:p>
    <w:p w14:paraId="478F743E" w14:textId="63FD2C30" w:rsidR="00977626" w:rsidRPr="00977626" w:rsidRDefault="00977626" w:rsidP="00977626">
      <w:pPr>
        <w:pStyle w:val="BodyText"/>
        <w:kinsoku w:val="0"/>
        <w:overflowPunct w:val="0"/>
        <w:ind w:left="720" w:right="246"/>
      </w:pPr>
      <w:r>
        <w:t xml:space="preserve">         </w:t>
      </w:r>
      <w:r w:rsidRPr="00977626">
        <w:t>statement that relates to an election issue.</w:t>
      </w:r>
    </w:p>
    <w:p w14:paraId="656B559F" w14:textId="5DF3E616" w:rsidR="00977626" w:rsidRPr="00977626" w:rsidRDefault="00977626" w:rsidP="00977626">
      <w:pPr>
        <w:pStyle w:val="BodyText"/>
        <w:kinsoku w:val="0"/>
        <w:overflowPunct w:val="0"/>
        <w:ind w:left="720" w:right="246"/>
      </w:pPr>
      <w:r>
        <w:t>1</w:t>
      </w:r>
      <w:r w:rsidRPr="00977626">
        <w:t>9.2. Employees must avoid assisting Elected Members in ways that could</w:t>
      </w:r>
    </w:p>
    <w:p w14:paraId="61C0B291" w14:textId="032BB25D" w:rsidR="00977626" w:rsidRPr="00977626" w:rsidRDefault="00977626" w:rsidP="00977626">
      <w:pPr>
        <w:pStyle w:val="BodyText"/>
        <w:kinsoku w:val="0"/>
        <w:overflowPunct w:val="0"/>
        <w:ind w:left="720" w:right="246"/>
      </w:pPr>
      <w:r>
        <w:t xml:space="preserve">         </w:t>
      </w:r>
      <w:r w:rsidRPr="00977626">
        <w:t>create a perception of being used for Electoral Purposes.</w:t>
      </w:r>
    </w:p>
    <w:p w14:paraId="388F3D8B" w14:textId="165F19A8" w:rsidR="00977626" w:rsidRPr="00977626" w:rsidRDefault="00977626" w:rsidP="00977626">
      <w:pPr>
        <w:pStyle w:val="BodyText"/>
        <w:kinsoku w:val="0"/>
        <w:overflowPunct w:val="0"/>
        <w:ind w:left="720" w:right="246"/>
      </w:pPr>
      <w:r w:rsidRPr="00977626">
        <w:t>19.3. Employees must not accept employment (voluntary or paid) related to local</w:t>
      </w:r>
    </w:p>
    <w:p w14:paraId="6A38C14E" w14:textId="6BAC4C30" w:rsidR="00977626" w:rsidRPr="00977626" w:rsidRDefault="00977626" w:rsidP="00977626">
      <w:pPr>
        <w:pStyle w:val="BodyText"/>
        <w:kinsoku w:val="0"/>
        <w:overflowPunct w:val="0"/>
        <w:ind w:left="720" w:right="246"/>
      </w:pPr>
      <w:r>
        <w:t xml:space="preserve">         </w:t>
      </w:r>
      <w:r w:rsidRPr="00977626">
        <w:t>elections for any candidate.</w:t>
      </w:r>
    </w:p>
    <w:p w14:paraId="1E5CB5F0" w14:textId="593A1C8E" w:rsidR="00977626" w:rsidRPr="00977626" w:rsidRDefault="00977626" w:rsidP="00977626">
      <w:pPr>
        <w:pStyle w:val="BodyText"/>
        <w:kinsoku w:val="0"/>
        <w:overflowPunct w:val="0"/>
        <w:ind w:left="720" w:right="246"/>
      </w:pPr>
      <w:r w:rsidRPr="00977626">
        <w:t>19.4. Employees must not interact with Elected Members or candidates on their</w:t>
      </w:r>
    </w:p>
    <w:p w14:paraId="649DC238" w14:textId="56164849" w:rsidR="00977626" w:rsidRPr="00977626" w:rsidRDefault="00977626" w:rsidP="00977626">
      <w:pPr>
        <w:pStyle w:val="BodyText"/>
        <w:kinsoku w:val="0"/>
        <w:overflowPunct w:val="0"/>
        <w:ind w:left="720" w:right="246"/>
        <w:rPr>
          <w:iCs/>
        </w:rPr>
      </w:pPr>
      <w:r>
        <w:t xml:space="preserve">         </w:t>
      </w:r>
      <w:r w:rsidRPr="00977626">
        <w:t>s</w:t>
      </w:r>
      <w:r>
        <w:t>o</w:t>
      </w:r>
      <w:r w:rsidRPr="00977626">
        <w:t>cial media pages during the Caretaker Period.</w:t>
      </w:r>
      <w:r w:rsidRPr="00977626">
        <w:rPr>
          <w:iCs/>
        </w:rPr>
        <w:t xml:space="preserve"> </w:t>
      </w:r>
    </w:p>
    <w:p w14:paraId="510ADE3E" w14:textId="77777777" w:rsidR="00977626" w:rsidRDefault="00977626" w:rsidP="00977626">
      <w:pPr>
        <w:pStyle w:val="BodyText"/>
        <w:kinsoku w:val="0"/>
        <w:overflowPunct w:val="0"/>
        <w:ind w:left="720" w:right="246"/>
        <w:rPr>
          <w:iCs/>
          <w:u w:val="single"/>
        </w:rPr>
      </w:pPr>
    </w:p>
    <w:p w14:paraId="46E7A500" w14:textId="207E320B" w:rsidR="00D672BB" w:rsidRPr="00462EAA" w:rsidRDefault="00977626" w:rsidP="00977626">
      <w:pPr>
        <w:pStyle w:val="BodyText"/>
        <w:kinsoku w:val="0"/>
        <w:overflowPunct w:val="0"/>
        <w:ind w:right="246"/>
        <w:rPr>
          <w:iCs/>
          <w:u w:val="single"/>
        </w:rPr>
      </w:pPr>
      <w:r>
        <w:rPr>
          <w:iCs/>
        </w:rPr>
        <w:t xml:space="preserve">20. </w:t>
      </w:r>
      <w:r w:rsidR="00D672BB" w:rsidRPr="00CB7ADC">
        <w:rPr>
          <w:iCs/>
        </w:rPr>
        <w:t>Local Government Election Process Enquiries</w:t>
      </w:r>
    </w:p>
    <w:p w14:paraId="46E7A501" w14:textId="77777777" w:rsidR="00D672BB" w:rsidRPr="00D672BB" w:rsidRDefault="00D672BB" w:rsidP="00D672BB">
      <w:pPr>
        <w:pStyle w:val="BodyText"/>
        <w:kinsoku w:val="0"/>
        <w:overflowPunct w:val="0"/>
        <w:spacing w:before="1"/>
        <w:rPr>
          <w:b/>
          <w:bCs/>
        </w:rPr>
      </w:pPr>
    </w:p>
    <w:p w14:paraId="5E915C1D" w14:textId="77777777" w:rsidR="00977626" w:rsidRDefault="00977626" w:rsidP="00D672BB">
      <w:pPr>
        <w:pStyle w:val="BodyText"/>
        <w:kinsoku w:val="0"/>
        <w:overflowPunct w:val="0"/>
        <w:ind w:left="720" w:right="353"/>
      </w:pPr>
      <w:r>
        <w:t xml:space="preserve">20.1 </w:t>
      </w:r>
      <w:r w:rsidR="00D672BB" w:rsidRPr="00D672BB">
        <w:t xml:space="preserve">All election process enquiries from candidates, whether current Elected </w:t>
      </w:r>
      <w:r>
        <w:t xml:space="preserve"> </w:t>
      </w:r>
    </w:p>
    <w:p w14:paraId="0B0D978B" w14:textId="77777777" w:rsidR="00977626" w:rsidRDefault="00977626" w:rsidP="00D672BB">
      <w:pPr>
        <w:pStyle w:val="BodyText"/>
        <w:kinsoku w:val="0"/>
        <w:overflowPunct w:val="0"/>
        <w:ind w:left="720" w:right="353"/>
      </w:pPr>
      <w:r>
        <w:t xml:space="preserve">        </w:t>
      </w:r>
      <w:r w:rsidR="00D672BB" w:rsidRPr="00D672BB">
        <w:t>Members or not, will initially be directed to the Returning Officer</w:t>
      </w:r>
      <w:r w:rsidR="00614DEB">
        <w:t>,</w:t>
      </w:r>
      <w:r w:rsidR="00D672BB" w:rsidRPr="00D672BB">
        <w:t xml:space="preserve"> or, where </w:t>
      </w:r>
      <w:r>
        <w:t xml:space="preserve"> </w:t>
      </w:r>
    </w:p>
    <w:p w14:paraId="5568B660" w14:textId="77777777" w:rsidR="00977626" w:rsidRDefault="00977626" w:rsidP="00D672BB">
      <w:pPr>
        <w:pStyle w:val="BodyText"/>
        <w:kinsoku w:val="0"/>
        <w:overflowPunct w:val="0"/>
        <w:ind w:left="720" w:right="353"/>
      </w:pPr>
      <w:r>
        <w:t xml:space="preserve">        </w:t>
      </w:r>
      <w:r w:rsidR="00D672BB" w:rsidRPr="00D672BB">
        <w:t>the matter is outside the responsibility of the Returning Officer</w:t>
      </w:r>
      <w:r w:rsidR="00F71AAB">
        <w:t>,</w:t>
      </w:r>
      <w:r w:rsidR="00D672BB" w:rsidRPr="00D672BB">
        <w:t xml:space="preserve"> to the CEO </w:t>
      </w:r>
      <w:r>
        <w:t xml:space="preserve"> </w:t>
      </w:r>
    </w:p>
    <w:p w14:paraId="46E7A502" w14:textId="64C401E3" w:rsidR="00D672BB" w:rsidRPr="00D672BB" w:rsidRDefault="00977626" w:rsidP="00D672BB">
      <w:pPr>
        <w:pStyle w:val="BodyText"/>
        <w:kinsoku w:val="0"/>
        <w:overflowPunct w:val="0"/>
        <w:ind w:left="720" w:right="353"/>
      </w:pPr>
      <w:r>
        <w:t xml:space="preserve">        </w:t>
      </w:r>
      <w:r w:rsidR="00D672BB" w:rsidRPr="00D672BB">
        <w:t>or delegate</w:t>
      </w:r>
      <w:r w:rsidR="00F04AF7">
        <w:t>.</w:t>
      </w:r>
    </w:p>
    <w:p w14:paraId="46E7A503" w14:textId="77777777" w:rsidR="00D672BB" w:rsidRPr="00D672BB" w:rsidRDefault="00D672BB" w:rsidP="00D672BB">
      <w:pPr>
        <w:pStyle w:val="BodyText"/>
        <w:kinsoku w:val="0"/>
        <w:overflowPunct w:val="0"/>
      </w:pPr>
    </w:p>
    <w:p w14:paraId="46E7A505" w14:textId="149E0CCD" w:rsidR="00D672BB" w:rsidRPr="00182234" w:rsidRDefault="00977626" w:rsidP="00182234">
      <w:pPr>
        <w:pStyle w:val="BodyText"/>
        <w:kinsoku w:val="0"/>
        <w:overflowPunct w:val="0"/>
        <w:ind w:right="246"/>
        <w:rPr>
          <w:iCs/>
          <w:u w:val="single"/>
        </w:rPr>
      </w:pPr>
      <w:r>
        <w:rPr>
          <w:iCs/>
        </w:rPr>
        <w:t xml:space="preserve">21. </w:t>
      </w:r>
      <w:r w:rsidR="00D672BB" w:rsidRPr="00CB7ADC">
        <w:rPr>
          <w:iCs/>
        </w:rPr>
        <w:t>Electoral Signs</w:t>
      </w:r>
    </w:p>
    <w:p w14:paraId="416768F2" w14:textId="77777777" w:rsidR="00182234" w:rsidRDefault="00182234" w:rsidP="00182234">
      <w:pPr>
        <w:widowControl w:val="0"/>
        <w:tabs>
          <w:tab w:val="left" w:pos="614"/>
        </w:tabs>
        <w:kinsoku w:val="0"/>
        <w:overflowPunct w:val="0"/>
        <w:autoSpaceDE w:val="0"/>
        <w:autoSpaceDN w:val="0"/>
        <w:adjustRightInd w:val="0"/>
        <w:ind w:left="614" w:right="492"/>
        <w:rPr>
          <w:rFonts w:ascii="Arial" w:hAnsi="Arial" w:cs="Arial"/>
        </w:rPr>
      </w:pPr>
    </w:p>
    <w:p w14:paraId="788C2F40" w14:textId="77777777" w:rsidR="00D879A4" w:rsidRDefault="00182234" w:rsidP="00182234">
      <w:pPr>
        <w:widowControl w:val="0"/>
        <w:tabs>
          <w:tab w:val="left" w:pos="614"/>
        </w:tabs>
        <w:kinsoku w:val="0"/>
        <w:overflowPunct w:val="0"/>
        <w:autoSpaceDE w:val="0"/>
        <w:autoSpaceDN w:val="0"/>
        <w:adjustRightInd w:val="0"/>
        <w:ind w:left="614" w:right="492"/>
        <w:rPr>
          <w:rFonts w:ascii="Arial" w:hAnsi="Arial" w:cs="Arial"/>
        </w:rPr>
      </w:pPr>
      <w:r>
        <w:rPr>
          <w:rFonts w:ascii="Arial" w:hAnsi="Arial" w:cs="Arial"/>
        </w:rPr>
        <w:t xml:space="preserve">21.1. </w:t>
      </w:r>
      <w:r w:rsidR="00D672BB" w:rsidRPr="00182234">
        <w:rPr>
          <w:rFonts w:ascii="Arial" w:hAnsi="Arial" w:cs="Arial"/>
        </w:rPr>
        <w:t xml:space="preserve">Electoral signage is not permitted within road reserves (this includes </w:t>
      </w:r>
    </w:p>
    <w:p w14:paraId="4A21AFD0" w14:textId="77777777" w:rsidR="00D879A4" w:rsidRDefault="00D879A4" w:rsidP="00182234">
      <w:pPr>
        <w:widowControl w:val="0"/>
        <w:tabs>
          <w:tab w:val="left" w:pos="614"/>
        </w:tabs>
        <w:kinsoku w:val="0"/>
        <w:overflowPunct w:val="0"/>
        <w:autoSpaceDE w:val="0"/>
        <w:autoSpaceDN w:val="0"/>
        <w:adjustRightInd w:val="0"/>
        <w:ind w:left="614" w:right="492"/>
        <w:rPr>
          <w:rFonts w:ascii="Arial" w:hAnsi="Arial" w:cs="Arial"/>
        </w:rPr>
      </w:pPr>
      <w:r>
        <w:rPr>
          <w:rFonts w:ascii="Arial" w:hAnsi="Arial" w:cs="Arial"/>
        </w:rPr>
        <w:t xml:space="preserve">         </w:t>
      </w:r>
      <w:r w:rsidR="00D672BB" w:rsidRPr="00182234">
        <w:rPr>
          <w:rFonts w:ascii="Arial" w:hAnsi="Arial" w:cs="Arial"/>
        </w:rPr>
        <w:t>Council</w:t>
      </w:r>
      <w:r w:rsidR="00D672BB" w:rsidRPr="00182234">
        <w:rPr>
          <w:rFonts w:ascii="Arial" w:hAnsi="Arial" w:cs="Arial"/>
          <w:spacing w:val="-28"/>
        </w:rPr>
        <w:t xml:space="preserve"> </w:t>
      </w:r>
      <w:r w:rsidR="00D672BB" w:rsidRPr="00182234">
        <w:rPr>
          <w:rFonts w:ascii="Arial" w:hAnsi="Arial" w:cs="Arial"/>
        </w:rPr>
        <w:t>verges outside private properties). This is based</w:t>
      </w:r>
      <w:r w:rsidR="00D672BB" w:rsidRPr="00182234">
        <w:rPr>
          <w:rFonts w:ascii="Arial" w:hAnsi="Arial" w:cs="Arial"/>
          <w:spacing w:val="-3"/>
        </w:rPr>
        <w:t xml:space="preserve"> </w:t>
      </w:r>
      <w:r w:rsidR="00D672BB" w:rsidRPr="00182234">
        <w:rPr>
          <w:rFonts w:ascii="Arial" w:hAnsi="Arial" w:cs="Arial"/>
        </w:rPr>
        <w:t>on</w:t>
      </w:r>
      <w:r w:rsidR="00614DEB" w:rsidRPr="00182234">
        <w:rPr>
          <w:rFonts w:ascii="Arial" w:hAnsi="Arial" w:cs="Arial"/>
        </w:rPr>
        <w:t xml:space="preserve"> a requirement</w:t>
      </w:r>
      <w:r>
        <w:rPr>
          <w:rFonts w:ascii="Arial" w:hAnsi="Arial" w:cs="Arial"/>
        </w:rPr>
        <w:t xml:space="preserve">   </w:t>
      </w:r>
    </w:p>
    <w:p w14:paraId="46E7A506" w14:textId="180E4CCD" w:rsidR="00D672BB" w:rsidRPr="00182234" w:rsidRDefault="00D879A4" w:rsidP="00182234">
      <w:pPr>
        <w:widowControl w:val="0"/>
        <w:tabs>
          <w:tab w:val="left" w:pos="614"/>
        </w:tabs>
        <w:kinsoku w:val="0"/>
        <w:overflowPunct w:val="0"/>
        <w:autoSpaceDE w:val="0"/>
        <w:autoSpaceDN w:val="0"/>
        <w:adjustRightInd w:val="0"/>
        <w:ind w:left="614" w:right="492"/>
        <w:rPr>
          <w:rFonts w:ascii="Arial" w:hAnsi="Arial" w:cs="Arial"/>
        </w:rPr>
      </w:pPr>
      <w:r>
        <w:rPr>
          <w:rFonts w:ascii="Arial" w:hAnsi="Arial" w:cs="Arial"/>
        </w:rPr>
        <w:t xml:space="preserve">         f</w:t>
      </w:r>
      <w:r w:rsidR="00614DEB" w:rsidRPr="00182234">
        <w:rPr>
          <w:rFonts w:ascii="Arial" w:hAnsi="Arial" w:cs="Arial"/>
        </w:rPr>
        <w:t>or</w:t>
      </w:r>
      <w:r w:rsidR="00D672BB" w:rsidRPr="00182234">
        <w:rPr>
          <w:rFonts w:ascii="Arial" w:hAnsi="Arial" w:cs="Arial"/>
        </w:rPr>
        <w:t>:</w:t>
      </w:r>
    </w:p>
    <w:p w14:paraId="46E7A507" w14:textId="77777777" w:rsidR="00363D15" w:rsidRPr="00D672BB" w:rsidRDefault="00363D15" w:rsidP="00363D15">
      <w:pPr>
        <w:pStyle w:val="ListParagraph"/>
        <w:widowControl w:val="0"/>
        <w:tabs>
          <w:tab w:val="left" w:pos="614"/>
        </w:tabs>
        <w:kinsoku w:val="0"/>
        <w:overflowPunct w:val="0"/>
        <w:autoSpaceDE w:val="0"/>
        <w:autoSpaceDN w:val="0"/>
        <w:adjustRightInd w:val="0"/>
        <w:ind w:left="1440" w:right="492"/>
        <w:contextualSpacing w:val="0"/>
        <w:rPr>
          <w:rFonts w:ascii="Arial" w:hAnsi="Arial" w:cs="Arial"/>
        </w:rPr>
      </w:pPr>
    </w:p>
    <w:p w14:paraId="46E7A508" w14:textId="66A73AC3" w:rsidR="00D672BB" w:rsidRPr="00D672BB" w:rsidRDefault="00182234" w:rsidP="00182234">
      <w:pPr>
        <w:pStyle w:val="ListParagraph"/>
        <w:widowControl w:val="0"/>
        <w:tabs>
          <w:tab w:val="left" w:pos="1334"/>
        </w:tabs>
        <w:kinsoku w:val="0"/>
        <w:overflowPunct w:val="0"/>
        <w:autoSpaceDE w:val="0"/>
        <w:autoSpaceDN w:val="0"/>
        <w:adjustRightInd w:val="0"/>
        <w:ind w:left="1440"/>
        <w:contextualSpacing w:val="0"/>
        <w:rPr>
          <w:rFonts w:ascii="Arial" w:hAnsi="Arial" w:cs="Arial"/>
        </w:rPr>
      </w:pPr>
      <w:r>
        <w:rPr>
          <w:rFonts w:ascii="Arial" w:hAnsi="Arial" w:cs="Arial"/>
        </w:rPr>
        <w:t xml:space="preserve">21.1.1. </w:t>
      </w:r>
      <w:r w:rsidR="00D672BB" w:rsidRPr="00D672BB">
        <w:rPr>
          <w:rFonts w:ascii="Arial" w:hAnsi="Arial" w:cs="Arial"/>
        </w:rPr>
        <w:t>Pedestrian safety;</w:t>
      </w:r>
    </w:p>
    <w:p w14:paraId="2633BF50" w14:textId="77777777" w:rsidR="0088176C" w:rsidRDefault="00182234" w:rsidP="00182234">
      <w:pPr>
        <w:pStyle w:val="ListParagraph"/>
        <w:widowControl w:val="0"/>
        <w:tabs>
          <w:tab w:val="left" w:pos="1334"/>
        </w:tabs>
        <w:kinsoku w:val="0"/>
        <w:overflowPunct w:val="0"/>
        <w:autoSpaceDE w:val="0"/>
        <w:autoSpaceDN w:val="0"/>
        <w:adjustRightInd w:val="0"/>
        <w:ind w:left="1440"/>
        <w:contextualSpacing w:val="0"/>
        <w:rPr>
          <w:rFonts w:ascii="Arial" w:hAnsi="Arial" w:cs="Arial"/>
          <w:spacing w:val="-15"/>
        </w:rPr>
      </w:pPr>
      <w:r>
        <w:rPr>
          <w:rFonts w:ascii="Arial" w:hAnsi="Arial" w:cs="Arial"/>
        </w:rPr>
        <w:t xml:space="preserve">21.1.2. </w:t>
      </w:r>
      <w:r w:rsidR="00D672BB" w:rsidRPr="00D672BB">
        <w:rPr>
          <w:rFonts w:ascii="Arial" w:hAnsi="Arial" w:cs="Arial"/>
        </w:rPr>
        <w:t>Risk aversion and exposed liability to the City for injuries or damage;</w:t>
      </w:r>
      <w:r w:rsidR="00D672BB" w:rsidRPr="00D672BB">
        <w:rPr>
          <w:rFonts w:ascii="Arial" w:hAnsi="Arial" w:cs="Arial"/>
          <w:spacing w:val="-15"/>
        </w:rPr>
        <w:t xml:space="preserve"> </w:t>
      </w:r>
    </w:p>
    <w:p w14:paraId="46E7A509" w14:textId="46F5B9D2" w:rsidR="00D672BB" w:rsidRPr="00D672BB" w:rsidRDefault="0088176C" w:rsidP="00182234">
      <w:pPr>
        <w:pStyle w:val="ListParagraph"/>
        <w:widowControl w:val="0"/>
        <w:tabs>
          <w:tab w:val="left" w:pos="1334"/>
        </w:tabs>
        <w:kinsoku w:val="0"/>
        <w:overflowPunct w:val="0"/>
        <w:autoSpaceDE w:val="0"/>
        <w:autoSpaceDN w:val="0"/>
        <w:adjustRightInd w:val="0"/>
        <w:ind w:left="1440"/>
        <w:contextualSpacing w:val="0"/>
        <w:rPr>
          <w:rFonts w:ascii="Arial" w:hAnsi="Arial" w:cs="Arial"/>
        </w:rPr>
      </w:pPr>
      <w:r>
        <w:rPr>
          <w:rFonts w:ascii="Arial" w:hAnsi="Arial" w:cs="Arial"/>
          <w:spacing w:val="-15"/>
        </w:rPr>
        <w:t xml:space="preserve">               </w:t>
      </w:r>
      <w:r w:rsidR="00D672BB" w:rsidRPr="00D672BB">
        <w:rPr>
          <w:rFonts w:ascii="Arial" w:hAnsi="Arial" w:cs="Arial"/>
        </w:rPr>
        <w:t>and</w:t>
      </w:r>
    </w:p>
    <w:p w14:paraId="6EAADCC1" w14:textId="15F318E6" w:rsidR="00B423AF" w:rsidRDefault="00182234" w:rsidP="00183E14">
      <w:pPr>
        <w:pStyle w:val="ListParagraph"/>
        <w:widowControl w:val="0"/>
        <w:tabs>
          <w:tab w:val="left" w:pos="1334"/>
        </w:tabs>
        <w:kinsoku w:val="0"/>
        <w:overflowPunct w:val="0"/>
        <w:autoSpaceDE w:val="0"/>
        <w:autoSpaceDN w:val="0"/>
        <w:adjustRightInd w:val="0"/>
        <w:ind w:left="1440"/>
        <w:contextualSpacing w:val="0"/>
        <w:rPr>
          <w:rFonts w:ascii="Arial" w:hAnsi="Arial" w:cs="Arial"/>
        </w:rPr>
      </w:pPr>
      <w:r>
        <w:rPr>
          <w:rFonts w:ascii="Arial" w:hAnsi="Arial" w:cs="Arial"/>
        </w:rPr>
        <w:t xml:space="preserve">21.1.3. </w:t>
      </w:r>
      <w:r w:rsidR="00D672BB" w:rsidRPr="00D672BB">
        <w:rPr>
          <w:rFonts w:ascii="Arial" w:hAnsi="Arial" w:cs="Arial"/>
        </w:rPr>
        <w:t>Vehicle safety for manoeuvrability and</w:t>
      </w:r>
      <w:r w:rsidR="00D672BB" w:rsidRPr="00D672BB">
        <w:rPr>
          <w:rFonts w:ascii="Arial" w:hAnsi="Arial" w:cs="Arial"/>
          <w:spacing w:val="-11"/>
        </w:rPr>
        <w:t xml:space="preserve"> </w:t>
      </w:r>
      <w:r w:rsidR="00D672BB" w:rsidRPr="00D672BB">
        <w:rPr>
          <w:rFonts w:ascii="Arial" w:hAnsi="Arial" w:cs="Arial"/>
        </w:rPr>
        <w:t>sightlines.</w:t>
      </w:r>
    </w:p>
    <w:p w14:paraId="17370672" w14:textId="77777777" w:rsidR="00183E14" w:rsidRPr="00183E14" w:rsidRDefault="00183E14" w:rsidP="00183E14">
      <w:pPr>
        <w:widowControl w:val="0"/>
        <w:tabs>
          <w:tab w:val="left" w:pos="1334"/>
        </w:tabs>
        <w:kinsoku w:val="0"/>
        <w:overflowPunct w:val="0"/>
        <w:autoSpaceDE w:val="0"/>
        <w:autoSpaceDN w:val="0"/>
        <w:adjustRightInd w:val="0"/>
        <w:rPr>
          <w:rFonts w:ascii="Arial" w:hAnsi="Arial" w:cs="Arial"/>
        </w:rPr>
      </w:pPr>
    </w:p>
    <w:p w14:paraId="5F8CFAB4" w14:textId="25AE6977" w:rsidR="008A7D8C" w:rsidRPr="00D25F05" w:rsidRDefault="00B62A03" w:rsidP="00D25F05">
      <w:pPr>
        <w:pStyle w:val="ListParagraph"/>
        <w:widowControl w:val="0"/>
        <w:tabs>
          <w:tab w:val="left" w:pos="614"/>
        </w:tabs>
        <w:kinsoku w:val="0"/>
        <w:overflowPunct w:val="0"/>
        <w:autoSpaceDE w:val="0"/>
        <w:autoSpaceDN w:val="0"/>
        <w:adjustRightInd w:val="0"/>
        <w:ind w:left="614" w:right="-82"/>
        <w:contextualSpacing w:val="0"/>
        <w:rPr>
          <w:rFonts w:ascii="Arial" w:hAnsi="Arial" w:cs="Arial"/>
          <w:spacing w:val="-11"/>
        </w:rPr>
      </w:pPr>
      <w:r>
        <w:rPr>
          <w:rFonts w:ascii="Arial" w:hAnsi="Arial" w:cs="Arial"/>
        </w:rPr>
        <w:t>2</w:t>
      </w:r>
      <w:r w:rsidR="0088176C">
        <w:rPr>
          <w:rFonts w:ascii="Arial" w:hAnsi="Arial" w:cs="Arial"/>
        </w:rPr>
        <w:t xml:space="preserve">1.2. </w:t>
      </w:r>
      <w:r w:rsidR="00B423AF">
        <w:rPr>
          <w:rFonts w:ascii="Arial" w:hAnsi="Arial" w:cs="Arial"/>
        </w:rPr>
        <w:t xml:space="preserve">  </w:t>
      </w:r>
      <w:r w:rsidR="00D672BB" w:rsidRPr="00D672BB">
        <w:rPr>
          <w:rFonts w:ascii="Arial" w:hAnsi="Arial" w:cs="Arial"/>
        </w:rPr>
        <w:t>Electoral signage is not permitted on City Reserves or City</w:t>
      </w:r>
      <w:r>
        <w:rPr>
          <w:rFonts w:ascii="Arial" w:hAnsi="Arial" w:cs="Arial"/>
          <w:spacing w:val="-11"/>
        </w:rPr>
        <w:t xml:space="preserve"> </w:t>
      </w:r>
      <w:r w:rsidR="00B423AF">
        <w:rPr>
          <w:rFonts w:ascii="Arial" w:hAnsi="Arial" w:cs="Arial"/>
        </w:rPr>
        <w:t>I</w:t>
      </w:r>
      <w:r w:rsidR="00D672BB" w:rsidRPr="00B423AF">
        <w:rPr>
          <w:rFonts w:ascii="Arial" w:hAnsi="Arial" w:cs="Arial"/>
        </w:rPr>
        <w:t>nfrastructure.</w:t>
      </w:r>
    </w:p>
    <w:p w14:paraId="0619E69A" w14:textId="77777777" w:rsidR="00B423AF" w:rsidRDefault="00B62A03" w:rsidP="00DD2240">
      <w:pPr>
        <w:pStyle w:val="ListParagraph"/>
        <w:widowControl w:val="0"/>
        <w:tabs>
          <w:tab w:val="left" w:pos="614"/>
        </w:tabs>
        <w:kinsoku w:val="0"/>
        <w:overflowPunct w:val="0"/>
        <w:autoSpaceDE w:val="0"/>
        <w:autoSpaceDN w:val="0"/>
        <w:adjustRightInd w:val="0"/>
        <w:ind w:left="614" w:right="-82"/>
        <w:contextualSpacing w:val="0"/>
        <w:rPr>
          <w:rFonts w:ascii="Arial" w:hAnsi="Arial" w:cs="Arial"/>
        </w:rPr>
      </w:pPr>
      <w:r>
        <w:rPr>
          <w:rFonts w:ascii="Arial" w:hAnsi="Arial" w:cs="Arial"/>
        </w:rPr>
        <w:t>2</w:t>
      </w:r>
      <w:r w:rsidR="008B4191">
        <w:rPr>
          <w:rFonts w:ascii="Arial" w:hAnsi="Arial" w:cs="Arial"/>
        </w:rPr>
        <w:t xml:space="preserve">1.3. </w:t>
      </w:r>
      <w:r w:rsidR="00D672BB" w:rsidRPr="00B62A03">
        <w:rPr>
          <w:rFonts w:ascii="Arial" w:hAnsi="Arial" w:cs="Arial"/>
        </w:rPr>
        <w:t>The installation of signage on private property requires permission from the</w:t>
      </w:r>
      <w:r w:rsidR="00B423AF">
        <w:rPr>
          <w:rFonts w:ascii="Arial" w:hAnsi="Arial" w:cs="Arial"/>
        </w:rPr>
        <w:t xml:space="preserve">    </w:t>
      </w:r>
    </w:p>
    <w:p w14:paraId="46E7A510" w14:textId="08FB9387" w:rsidR="00CB7ADC" w:rsidRDefault="00B423AF" w:rsidP="00DD2240">
      <w:pPr>
        <w:pStyle w:val="ListParagraph"/>
        <w:widowControl w:val="0"/>
        <w:tabs>
          <w:tab w:val="left" w:pos="614"/>
        </w:tabs>
        <w:kinsoku w:val="0"/>
        <w:overflowPunct w:val="0"/>
        <w:autoSpaceDE w:val="0"/>
        <w:autoSpaceDN w:val="0"/>
        <w:adjustRightInd w:val="0"/>
        <w:ind w:left="614" w:right="-82"/>
        <w:contextualSpacing w:val="0"/>
        <w:rPr>
          <w:rFonts w:ascii="Arial" w:hAnsi="Arial" w:cs="Arial"/>
        </w:rPr>
      </w:pPr>
      <w:r>
        <w:rPr>
          <w:rFonts w:ascii="Arial" w:hAnsi="Arial" w:cs="Arial"/>
        </w:rPr>
        <w:t xml:space="preserve">          </w:t>
      </w:r>
      <w:r w:rsidR="00D672BB" w:rsidRPr="00B62A03">
        <w:rPr>
          <w:rFonts w:ascii="Arial" w:hAnsi="Arial" w:cs="Arial"/>
        </w:rPr>
        <w:t>owner.</w:t>
      </w:r>
    </w:p>
    <w:p w14:paraId="46E7A511" w14:textId="77777777" w:rsidR="00CB7ADC" w:rsidRPr="00D672BB" w:rsidRDefault="00CB7ADC" w:rsidP="00D672BB">
      <w:pPr>
        <w:pStyle w:val="BodyText"/>
        <w:kinsoku w:val="0"/>
        <w:overflowPunct w:val="0"/>
      </w:pPr>
    </w:p>
    <w:p w14:paraId="42CF0F84" w14:textId="77777777" w:rsidR="00DD2240" w:rsidRDefault="00665F2C" w:rsidP="00665F2C">
      <w:pPr>
        <w:pStyle w:val="BodyText"/>
        <w:kinsoku w:val="0"/>
        <w:overflowPunct w:val="0"/>
        <w:rPr>
          <w:iCs/>
        </w:rPr>
      </w:pPr>
      <w:r w:rsidRPr="00665F2C">
        <w:rPr>
          <w:iCs/>
        </w:rPr>
        <w:t>22. Implementation of Caretaker principles during State and Federal</w:t>
      </w:r>
      <w:r w:rsidR="008A7D8C">
        <w:rPr>
          <w:iCs/>
        </w:rPr>
        <w:t xml:space="preserve"> </w:t>
      </w:r>
      <w:r w:rsidRPr="00665F2C">
        <w:rPr>
          <w:iCs/>
        </w:rPr>
        <w:t>Government</w:t>
      </w:r>
      <w:r w:rsidR="00DD2240">
        <w:rPr>
          <w:iCs/>
        </w:rPr>
        <w:t xml:space="preserve">  </w:t>
      </w:r>
    </w:p>
    <w:p w14:paraId="6DB5B43B" w14:textId="085F2FA5" w:rsidR="00665F2C" w:rsidRDefault="00DD2240" w:rsidP="00665F2C">
      <w:pPr>
        <w:pStyle w:val="BodyText"/>
        <w:kinsoku w:val="0"/>
        <w:overflowPunct w:val="0"/>
        <w:rPr>
          <w:iCs/>
        </w:rPr>
      </w:pPr>
      <w:r>
        <w:rPr>
          <w:iCs/>
        </w:rPr>
        <w:t xml:space="preserve">      </w:t>
      </w:r>
      <w:r w:rsidR="00665F2C" w:rsidRPr="00665F2C">
        <w:rPr>
          <w:iCs/>
        </w:rPr>
        <w:t>Elections</w:t>
      </w:r>
    </w:p>
    <w:p w14:paraId="4835C388" w14:textId="77777777" w:rsidR="00665F2C" w:rsidRPr="00665F2C" w:rsidRDefault="00665F2C" w:rsidP="00665F2C">
      <w:pPr>
        <w:pStyle w:val="BodyText"/>
        <w:kinsoku w:val="0"/>
        <w:overflowPunct w:val="0"/>
        <w:rPr>
          <w:iCs/>
        </w:rPr>
      </w:pPr>
    </w:p>
    <w:p w14:paraId="6ED02D2C" w14:textId="125C92D1" w:rsidR="00665F2C" w:rsidRPr="00665F2C" w:rsidRDefault="00665F2C" w:rsidP="00665F2C">
      <w:pPr>
        <w:pStyle w:val="BodyText"/>
        <w:kinsoku w:val="0"/>
        <w:overflowPunct w:val="0"/>
        <w:ind w:left="720"/>
        <w:rPr>
          <w:iCs/>
        </w:rPr>
      </w:pPr>
      <w:r w:rsidRPr="00665F2C">
        <w:rPr>
          <w:iCs/>
        </w:rPr>
        <w:t>22.1.</w:t>
      </w:r>
      <w:r>
        <w:rPr>
          <w:iCs/>
        </w:rPr>
        <w:t xml:space="preserve"> </w:t>
      </w:r>
      <w:r w:rsidRPr="00665F2C">
        <w:rPr>
          <w:iCs/>
        </w:rPr>
        <w:t>Elected Members who nominate, or are pre-selected by a political party to</w:t>
      </w:r>
    </w:p>
    <w:p w14:paraId="4361E6FF" w14:textId="6A5C0511" w:rsidR="00665F2C" w:rsidRPr="00665F2C" w:rsidRDefault="00665F2C" w:rsidP="00665F2C">
      <w:pPr>
        <w:pStyle w:val="BodyText"/>
        <w:kinsoku w:val="0"/>
        <w:overflowPunct w:val="0"/>
        <w:ind w:left="720"/>
        <w:rPr>
          <w:iCs/>
        </w:rPr>
      </w:pPr>
      <w:r>
        <w:rPr>
          <w:iCs/>
        </w:rPr>
        <w:t xml:space="preserve">         </w:t>
      </w:r>
      <w:r w:rsidRPr="00665F2C">
        <w:rPr>
          <w:iCs/>
        </w:rPr>
        <w:t>contest a state or federal election, should avoid any appearance that their</w:t>
      </w:r>
    </w:p>
    <w:p w14:paraId="440C678A" w14:textId="77777777" w:rsidR="00665F2C" w:rsidRDefault="00665F2C" w:rsidP="00665F2C">
      <w:pPr>
        <w:pStyle w:val="BodyText"/>
        <w:kinsoku w:val="0"/>
        <w:overflowPunct w:val="0"/>
        <w:ind w:left="720"/>
        <w:rPr>
          <w:iCs/>
        </w:rPr>
      </w:pPr>
      <w:r>
        <w:rPr>
          <w:iCs/>
        </w:rPr>
        <w:t xml:space="preserve">         </w:t>
      </w:r>
      <w:r w:rsidRPr="00665F2C">
        <w:rPr>
          <w:iCs/>
        </w:rPr>
        <w:t xml:space="preserve">position on Council is being used as a platform for their state or federal </w:t>
      </w:r>
      <w:r>
        <w:rPr>
          <w:iCs/>
        </w:rPr>
        <w:t xml:space="preserve">     </w:t>
      </w:r>
    </w:p>
    <w:p w14:paraId="5A35FA4D" w14:textId="20C29B66" w:rsidR="00665F2C" w:rsidRDefault="00665F2C" w:rsidP="00665F2C">
      <w:pPr>
        <w:pStyle w:val="BodyText"/>
        <w:kinsoku w:val="0"/>
        <w:overflowPunct w:val="0"/>
        <w:ind w:left="720"/>
        <w:rPr>
          <w:iCs/>
        </w:rPr>
      </w:pPr>
      <w:r>
        <w:rPr>
          <w:iCs/>
        </w:rPr>
        <w:t xml:space="preserve">         </w:t>
      </w:r>
      <w:r w:rsidRPr="00665F2C">
        <w:rPr>
          <w:iCs/>
        </w:rPr>
        <w:t>election</w:t>
      </w:r>
      <w:r>
        <w:rPr>
          <w:iCs/>
        </w:rPr>
        <w:t xml:space="preserve"> </w:t>
      </w:r>
      <w:r w:rsidRPr="00665F2C">
        <w:rPr>
          <w:iCs/>
        </w:rPr>
        <w:t>campaign during the election period.</w:t>
      </w:r>
    </w:p>
    <w:p w14:paraId="34CFB938" w14:textId="77777777" w:rsidR="00183E14" w:rsidRDefault="00183E14" w:rsidP="00665F2C">
      <w:pPr>
        <w:pStyle w:val="BodyText"/>
        <w:kinsoku w:val="0"/>
        <w:overflowPunct w:val="0"/>
        <w:ind w:left="720"/>
        <w:rPr>
          <w:iCs/>
        </w:rPr>
      </w:pPr>
    </w:p>
    <w:p w14:paraId="30828C4B" w14:textId="77777777" w:rsidR="00D25F05" w:rsidRDefault="00D25F05" w:rsidP="00665F2C">
      <w:pPr>
        <w:pStyle w:val="BodyText"/>
        <w:kinsoku w:val="0"/>
        <w:overflowPunct w:val="0"/>
        <w:ind w:left="720"/>
        <w:rPr>
          <w:iCs/>
        </w:rPr>
      </w:pPr>
    </w:p>
    <w:p w14:paraId="289D732C" w14:textId="77777777" w:rsidR="00665F2C" w:rsidRPr="00665F2C" w:rsidRDefault="00665F2C" w:rsidP="00665F2C">
      <w:pPr>
        <w:pStyle w:val="BodyText"/>
        <w:kinsoku w:val="0"/>
        <w:overflowPunct w:val="0"/>
        <w:ind w:left="720"/>
        <w:rPr>
          <w:iCs/>
        </w:rPr>
      </w:pPr>
    </w:p>
    <w:p w14:paraId="472E6CE8" w14:textId="2BCE8D11" w:rsidR="00665F2C" w:rsidRPr="00665F2C" w:rsidRDefault="00665F2C" w:rsidP="00665F2C">
      <w:pPr>
        <w:pStyle w:val="BodyText"/>
        <w:kinsoku w:val="0"/>
        <w:overflowPunct w:val="0"/>
        <w:ind w:left="720"/>
        <w:rPr>
          <w:iCs/>
        </w:rPr>
      </w:pPr>
      <w:r w:rsidRPr="00665F2C">
        <w:rPr>
          <w:iCs/>
        </w:rPr>
        <w:t>22.2</w:t>
      </w:r>
      <w:r w:rsidR="00DD2240">
        <w:rPr>
          <w:iCs/>
        </w:rPr>
        <w:t>.</w:t>
      </w:r>
      <w:r>
        <w:rPr>
          <w:iCs/>
        </w:rPr>
        <w:t xml:space="preserve"> </w:t>
      </w:r>
      <w:r w:rsidRPr="00665F2C">
        <w:rPr>
          <w:iCs/>
        </w:rPr>
        <w:t>An Elected Member may choose to take leave of absence from the Council for</w:t>
      </w:r>
    </w:p>
    <w:p w14:paraId="21B3BBC1" w14:textId="77777777" w:rsidR="00DD2240" w:rsidRDefault="00665F2C" w:rsidP="00DD2240">
      <w:pPr>
        <w:pStyle w:val="BodyText"/>
        <w:kinsoku w:val="0"/>
        <w:overflowPunct w:val="0"/>
        <w:ind w:left="720"/>
        <w:rPr>
          <w:iCs/>
        </w:rPr>
      </w:pPr>
      <w:r>
        <w:rPr>
          <w:iCs/>
        </w:rPr>
        <w:t xml:space="preserve">        </w:t>
      </w:r>
      <w:r w:rsidR="00DD2240">
        <w:rPr>
          <w:iCs/>
        </w:rPr>
        <w:t xml:space="preserve"> </w:t>
      </w:r>
      <w:r w:rsidRPr="00665F2C">
        <w:rPr>
          <w:iCs/>
        </w:rPr>
        <w:t>such period as they see fit and should, as soon as practicable afte</w:t>
      </w:r>
      <w:r w:rsidR="00DD2240">
        <w:rPr>
          <w:iCs/>
        </w:rPr>
        <w:t xml:space="preserve">r  </w:t>
      </w:r>
    </w:p>
    <w:p w14:paraId="648375B5" w14:textId="6CDE10A3" w:rsidR="00DD2240" w:rsidRDefault="00DD2240" w:rsidP="00DD2240">
      <w:pPr>
        <w:pStyle w:val="BodyText"/>
        <w:kinsoku w:val="0"/>
        <w:overflowPunct w:val="0"/>
        <w:ind w:left="720"/>
        <w:rPr>
          <w:iCs/>
        </w:rPr>
      </w:pPr>
      <w:r>
        <w:rPr>
          <w:iCs/>
        </w:rPr>
        <w:t xml:space="preserve">         </w:t>
      </w:r>
      <w:r w:rsidR="00665F2C" w:rsidRPr="00665F2C">
        <w:rPr>
          <w:iCs/>
        </w:rPr>
        <w:t>nominating</w:t>
      </w:r>
      <w:r>
        <w:rPr>
          <w:iCs/>
        </w:rPr>
        <w:t xml:space="preserve"> </w:t>
      </w:r>
      <w:r w:rsidR="00665F2C" w:rsidRPr="00665F2C">
        <w:rPr>
          <w:iCs/>
        </w:rPr>
        <w:t xml:space="preserve">or being pre-selected, notify the CEO in writing, who in turn will </w:t>
      </w:r>
      <w:r>
        <w:rPr>
          <w:iCs/>
        </w:rPr>
        <w:t xml:space="preserve"> </w:t>
      </w:r>
    </w:p>
    <w:p w14:paraId="75898C07" w14:textId="66F6F036" w:rsidR="00665F2C" w:rsidRDefault="00DD2240" w:rsidP="00DD2240">
      <w:pPr>
        <w:pStyle w:val="BodyText"/>
        <w:kinsoku w:val="0"/>
        <w:overflowPunct w:val="0"/>
        <w:ind w:left="720"/>
        <w:rPr>
          <w:iCs/>
        </w:rPr>
      </w:pPr>
      <w:r>
        <w:rPr>
          <w:iCs/>
        </w:rPr>
        <w:t xml:space="preserve">         </w:t>
      </w:r>
      <w:r w:rsidR="00665F2C" w:rsidRPr="00665F2C">
        <w:rPr>
          <w:iCs/>
        </w:rPr>
        <w:t>advise the</w:t>
      </w:r>
      <w:r w:rsidR="00665F2C">
        <w:rPr>
          <w:iCs/>
        </w:rPr>
        <w:t xml:space="preserve"> </w:t>
      </w:r>
      <w:r w:rsidR="00665F2C" w:rsidRPr="00665F2C">
        <w:rPr>
          <w:iCs/>
        </w:rPr>
        <w:t>other</w:t>
      </w:r>
      <w:r w:rsidR="008A7D8C">
        <w:rPr>
          <w:iCs/>
        </w:rPr>
        <w:t xml:space="preserve"> </w:t>
      </w:r>
      <w:r w:rsidR="00665F2C" w:rsidRPr="00665F2C">
        <w:rPr>
          <w:iCs/>
        </w:rPr>
        <w:t>Elected Members</w:t>
      </w:r>
    </w:p>
    <w:p w14:paraId="0B39B3DC" w14:textId="77777777" w:rsidR="008A7D8C" w:rsidRPr="00665F2C" w:rsidRDefault="008A7D8C" w:rsidP="008A7D8C">
      <w:pPr>
        <w:pStyle w:val="BodyText"/>
        <w:kinsoku w:val="0"/>
        <w:overflowPunct w:val="0"/>
        <w:ind w:left="720"/>
        <w:rPr>
          <w:iCs/>
        </w:rPr>
      </w:pPr>
    </w:p>
    <w:p w14:paraId="38CDDE42" w14:textId="74B0B3E7" w:rsidR="00665F2C" w:rsidRPr="00665F2C" w:rsidRDefault="00665F2C" w:rsidP="00665F2C">
      <w:pPr>
        <w:pStyle w:val="BodyText"/>
        <w:kinsoku w:val="0"/>
        <w:overflowPunct w:val="0"/>
        <w:ind w:left="720"/>
        <w:rPr>
          <w:iCs/>
        </w:rPr>
      </w:pPr>
      <w:r w:rsidRPr="00665F2C">
        <w:rPr>
          <w:iCs/>
        </w:rPr>
        <w:t>22.3. For state or federal elections, the Caretaker Period commences from the</w:t>
      </w:r>
    </w:p>
    <w:p w14:paraId="1DCB4F1D" w14:textId="77777777" w:rsidR="00DD2240" w:rsidRDefault="00DD2240" w:rsidP="00DD2240">
      <w:pPr>
        <w:pStyle w:val="BodyText"/>
        <w:kinsoku w:val="0"/>
        <w:overflowPunct w:val="0"/>
        <w:rPr>
          <w:iCs/>
        </w:rPr>
      </w:pPr>
      <w:r>
        <w:rPr>
          <w:iCs/>
        </w:rPr>
        <w:t xml:space="preserve">                    </w:t>
      </w:r>
      <w:r w:rsidR="00665F2C" w:rsidRPr="00665F2C">
        <w:rPr>
          <w:iCs/>
        </w:rPr>
        <w:t xml:space="preserve">date of the election writ issued by the Governor or Governor General, as </w:t>
      </w:r>
      <w:proofErr w:type="gramStart"/>
      <w:r w:rsidR="00665F2C" w:rsidRPr="00665F2C">
        <w:rPr>
          <w:iCs/>
        </w:rPr>
        <w:t>is</w:t>
      </w:r>
      <w:proofErr w:type="gramEnd"/>
      <w:r w:rsidR="00665F2C">
        <w:rPr>
          <w:iCs/>
        </w:rPr>
        <w:t xml:space="preserve"> </w:t>
      </w:r>
      <w:r>
        <w:rPr>
          <w:iCs/>
        </w:rPr>
        <w:t xml:space="preserve">  </w:t>
      </w:r>
    </w:p>
    <w:p w14:paraId="66DF2090" w14:textId="20C819D4" w:rsidR="00665F2C" w:rsidRPr="004A6334" w:rsidRDefault="00DD2240" w:rsidP="004A6334">
      <w:pPr>
        <w:pStyle w:val="BodyText"/>
        <w:kinsoku w:val="0"/>
        <w:overflowPunct w:val="0"/>
        <w:rPr>
          <w:iCs/>
        </w:rPr>
      </w:pPr>
      <w:r>
        <w:rPr>
          <w:iCs/>
        </w:rPr>
        <w:t xml:space="preserve">                    </w:t>
      </w:r>
      <w:r w:rsidR="00665F2C" w:rsidRPr="00665F2C">
        <w:rPr>
          <w:iCs/>
        </w:rPr>
        <w:t>relevant.</w:t>
      </w:r>
    </w:p>
    <w:p w14:paraId="5F2CFEA3" w14:textId="77777777" w:rsidR="00D879A4" w:rsidRDefault="00D672BB" w:rsidP="00D879A4">
      <w:pPr>
        <w:pStyle w:val="Heading1"/>
        <w:kinsoku w:val="0"/>
        <w:overflowPunct w:val="0"/>
        <w:ind w:left="259"/>
        <w:rPr>
          <w:iCs/>
        </w:rPr>
      </w:pPr>
      <w:r w:rsidRPr="00D672BB">
        <w:rPr>
          <w:noProof/>
        </w:rPr>
        <mc:AlternateContent>
          <mc:Choice Requires="wps">
            <w:drawing>
              <wp:anchor distT="0" distB="0" distL="114300" distR="114300" simplePos="0" relativeHeight="251668992" behindDoc="0" locked="0" layoutInCell="0" allowOverlap="1" wp14:anchorId="46E7A564" wp14:editId="46E7A565">
                <wp:simplePos x="0" y="0"/>
                <wp:positionH relativeFrom="page">
                  <wp:posOffset>5721350</wp:posOffset>
                </wp:positionH>
                <wp:positionV relativeFrom="page">
                  <wp:posOffset>78740</wp:posOffset>
                </wp:positionV>
                <wp:extent cx="1841500" cy="1358900"/>
                <wp:effectExtent l="0" t="2540" r="0" b="63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0" cy="135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E7A57D" w14:textId="77777777" w:rsidR="00D672BB" w:rsidRDefault="00D672BB" w:rsidP="00D672BB">
                            <w:pPr>
                              <w:spacing w:line="2140" w:lineRule="atLeast"/>
                            </w:pPr>
                            <w:r>
                              <w:rPr>
                                <w:b/>
                                <w:bCs/>
                                <w:noProof/>
                              </w:rPr>
                              <w:drawing>
                                <wp:inline distT="0" distB="0" distL="0" distR="0" wp14:anchorId="46E7A58B" wp14:editId="46E7A58C">
                                  <wp:extent cx="1838325" cy="13620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8325" cy="1362075"/>
                                          </a:xfrm>
                                          <a:prstGeom prst="rect">
                                            <a:avLst/>
                                          </a:prstGeom>
                                          <a:noFill/>
                                          <a:ln>
                                            <a:noFill/>
                                          </a:ln>
                                        </pic:spPr>
                                      </pic:pic>
                                    </a:graphicData>
                                  </a:graphic>
                                </wp:inline>
                              </w:drawing>
                            </w:r>
                          </w:p>
                          <w:p w14:paraId="46E7A57E" w14:textId="77777777" w:rsidR="00D672BB" w:rsidRDefault="00D672BB" w:rsidP="00D672B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E7A564" id="Rectangle 5" o:spid="_x0000_s1029" style="position:absolute;left:0;text-align:left;margin-left:450.5pt;margin-top:6.2pt;width:145pt;height:107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" o:allowincell="f" filled="f" stroked="f">
                <v:textbox inset="0,0,0,0">
                  <w:txbxContent>
                    <w:p w14:paraId="46E7A57D" w14:textId="77777777" w:rsidR="00D672BB" w:rsidRDefault="00D672BB" w:rsidP="00D672BB">
                      <w:pPr>
                        <w:spacing w:line="2140" w:lineRule="atLeast"/>
                      </w:pPr>
                      <w:r>
                        <w:rPr>
                          <w:b/>
                          <w:bCs/>
                          <w:noProof/>
                        </w:rPr>
                        <w:drawing>
                          <wp:inline distT="0" distB="0" distL="0" distR="0" wp14:anchorId="46E7A58B" wp14:editId="46E7A58C">
                            <wp:extent cx="1838325" cy="13620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8325" cy="1362075"/>
                                    </a:xfrm>
                                    <a:prstGeom prst="rect">
                                      <a:avLst/>
                                    </a:prstGeom>
                                    <a:noFill/>
                                    <a:ln>
                                      <a:noFill/>
                                    </a:ln>
                                  </pic:spPr>
                                </pic:pic>
                              </a:graphicData>
                            </a:graphic>
                          </wp:inline>
                        </w:drawing>
                      </w:r>
                    </w:p>
                    <w:p w14:paraId="46E7A57E" w14:textId="77777777" w:rsidR="00D672BB" w:rsidRDefault="00D672BB" w:rsidP="00D672BB"/>
                  </w:txbxContent>
                </v:textbox>
                <w10:wrap anchorx="page" anchory="page"/>
              </v:rect>
            </w:pict>
          </mc:Fallback>
        </mc:AlternateContent>
      </w:r>
    </w:p>
    <w:p w14:paraId="46E7A51A" w14:textId="2B3303FE" w:rsidR="00D672BB" w:rsidRPr="00D879A4" w:rsidRDefault="00B423AF" w:rsidP="00D879A4">
      <w:pPr>
        <w:pStyle w:val="Heading1"/>
        <w:kinsoku w:val="0"/>
        <w:overflowPunct w:val="0"/>
        <w:ind w:left="259"/>
        <w:rPr>
          <w:i/>
          <w:iCs/>
        </w:rPr>
      </w:pPr>
      <w:r w:rsidRPr="00D879A4">
        <w:rPr>
          <w:b w:val="0"/>
          <w:bCs w:val="0"/>
          <w:iCs/>
        </w:rPr>
        <w:t>23</w:t>
      </w:r>
      <w:r>
        <w:rPr>
          <w:iCs/>
        </w:rPr>
        <w:t xml:space="preserve">. </w:t>
      </w:r>
      <w:r w:rsidR="00D672BB" w:rsidRPr="00D879A4">
        <w:rPr>
          <w:b w:val="0"/>
          <w:bCs w:val="0"/>
          <w:iCs/>
        </w:rPr>
        <w:t>Definitions</w:t>
      </w:r>
    </w:p>
    <w:p w14:paraId="46E7A51B" w14:textId="77777777" w:rsidR="00D672BB" w:rsidRDefault="00D672BB" w:rsidP="00374979">
      <w:pPr>
        <w:ind w:right="8"/>
        <w:rPr>
          <w:rFonts w:ascii="Arial" w:hAnsi="Arial" w:cs="Arial"/>
        </w:rPr>
      </w:pPr>
    </w:p>
    <w:p w14:paraId="7B833994" w14:textId="2F4035E2" w:rsidR="00535C52" w:rsidRDefault="00535C52" w:rsidP="00535C52">
      <w:pPr>
        <w:ind w:left="720" w:right="8"/>
        <w:rPr>
          <w:rFonts w:ascii="Arial" w:hAnsi="Arial" w:cs="Arial"/>
          <w:i/>
          <w:iCs/>
        </w:rPr>
      </w:pPr>
      <w:r w:rsidRPr="00535C52">
        <w:rPr>
          <w:rFonts w:ascii="Arial" w:hAnsi="Arial" w:cs="Arial"/>
          <w:b/>
          <w:bCs/>
          <w:i/>
          <w:iCs/>
        </w:rPr>
        <w:t xml:space="preserve">Caretaker Period </w:t>
      </w:r>
      <w:r w:rsidRPr="00535C52">
        <w:rPr>
          <w:rFonts w:ascii="Arial" w:hAnsi="Arial" w:cs="Arial"/>
        </w:rPr>
        <w:t xml:space="preserve">is defined in section 1.4A of the </w:t>
      </w:r>
      <w:r w:rsidRPr="00535C52">
        <w:rPr>
          <w:rFonts w:ascii="Arial" w:hAnsi="Arial" w:cs="Arial"/>
          <w:i/>
          <w:iCs/>
        </w:rPr>
        <w:t>Local Government Act 1995.</w:t>
      </w:r>
    </w:p>
    <w:p w14:paraId="2FC1A2CE" w14:textId="77777777" w:rsidR="00535C52" w:rsidRPr="00D672BB" w:rsidRDefault="00535C52" w:rsidP="00535C52">
      <w:pPr>
        <w:ind w:left="720" w:right="8"/>
        <w:rPr>
          <w:rFonts w:ascii="Arial" w:hAnsi="Arial" w:cs="Arial"/>
        </w:rPr>
      </w:pPr>
    </w:p>
    <w:p w14:paraId="46E7A51C" w14:textId="77777777" w:rsidR="00D672BB" w:rsidRDefault="00D672BB" w:rsidP="00363D15">
      <w:pPr>
        <w:pStyle w:val="BodyText"/>
        <w:kinsoku w:val="0"/>
        <w:overflowPunct w:val="0"/>
        <w:ind w:left="720" w:right="8"/>
      </w:pPr>
      <w:r w:rsidRPr="00D672BB">
        <w:rPr>
          <w:b/>
          <w:bCs/>
          <w:i/>
          <w:iCs/>
        </w:rPr>
        <w:t xml:space="preserve">Election Day </w:t>
      </w:r>
      <w:r w:rsidRPr="00D672BB">
        <w:t xml:space="preserve">means the day fixed under the </w:t>
      </w:r>
      <w:r w:rsidRPr="00D672BB">
        <w:rPr>
          <w:i/>
          <w:iCs/>
        </w:rPr>
        <w:t xml:space="preserve">Local Government Act 1995 </w:t>
      </w:r>
      <w:r w:rsidRPr="00D672BB">
        <w:t>for the holding of any poll needed for an election.</w:t>
      </w:r>
    </w:p>
    <w:p w14:paraId="46E7A51D" w14:textId="77777777" w:rsidR="00363D15" w:rsidRPr="00D672BB" w:rsidRDefault="00363D15" w:rsidP="00363D15">
      <w:pPr>
        <w:pStyle w:val="BodyText"/>
        <w:kinsoku w:val="0"/>
        <w:overflowPunct w:val="0"/>
        <w:ind w:left="720" w:right="8"/>
      </w:pPr>
    </w:p>
    <w:p w14:paraId="46E7A51E" w14:textId="77777777" w:rsidR="00D672BB" w:rsidRPr="00D672BB" w:rsidRDefault="00D672BB" w:rsidP="00363D15">
      <w:pPr>
        <w:pStyle w:val="BodyText"/>
        <w:kinsoku w:val="0"/>
        <w:overflowPunct w:val="0"/>
        <w:ind w:left="720" w:right="8"/>
      </w:pPr>
      <w:r w:rsidRPr="00D672BB">
        <w:rPr>
          <w:b/>
          <w:bCs/>
          <w:i/>
          <w:iCs/>
        </w:rPr>
        <w:t xml:space="preserve">Electoral Material </w:t>
      </w:r>
      <w:r w:rsidRPr="00D672BB">
        <w:t xml:space="preserve">means any advertisement, handbill, pamphlet, notice, </w:t>
      </w:r>
      <w:proofErr w:type="gramStart"/>
      <w:r w:rsidRPr="00D672BB">
        <w:t>letter</w:t>
      </w:r>
      <w:proofErr w:type="gramEnd"/>
      <w:r w:rsidRPr="00D672BB">
        <w:t xml:space="preserve"> or article that is intended or calculated to affect the result of an election, but does not include:</w:t>
      </w:r>
    </w:p>
    <w:p w14:paraId="46E7A521" w14:textId="77777777" w:rsidR="00D672BB" w:rsidRDefault="00D672BB" w:rsidP="00FB5B1A">
      <w:pPr>
        <w:pStyle w:val="ListParagraph"/>
        <w:widowControl w:val="0"/>
        <w:numPr>
          <w:ilvl w:val="0"/>
          <w:numId w:val="38"/>
        </w:numPr>
        <w:tabs>
          <w:tab w:val="left" w:pos="519"/>
        </w:tabs>
        <w:kinsoku w:val="0"/>
        <w:overflowPunct w:val="0"/>
        <w:autoSpaceDE w:val="0"/>
        <w:autoSpaceDN w:val="0"/>
        <w:adjustRightInd w:val="0"/>
        <w:ind w:left="1332" w:right="8" w:hanging="612"/>
        <w:contextualSpacing w:val="0"/>
        <w:rPr>
          <w:rFonts w:ascii="Arial" w:hAnsi="Arial" w:cs="Arial"/>
        </w:rPr>
      </w:pPr>
      <w:r w:rsidRPr="00FB5B1A">
        <w:rPr>
          <w:rFonts w:ascii="Arial" w:hAnsi="Arial" w:cs="Arial"/>
        </w:rPr>
        <w:t>Any materials produced by the City relating to the election process by way of information, education or publicity, or materials produced by or on behalf of the</w:t>
      </w:r>
      <w:r w:rsidRPr="00FB5B1A">
        <w:rPr>
          <w:rFonts w:ascii="Arial" w:hAnsi="Arial" w:cs="Arial"/>
          <w:spacing w:val="-33"/>
        </w:rPr>
        <w:t xml:space="preserve"> </w:t>
      </w:r>
      <w:r w:rsidRPr="00FB5B1A">
        <w:rPr>
          <w:rFonts w:ascii="Arial" w:hAnsi="Arial" w:cs="Arial"/>
        </w:rPr>
        <w:t xml:space="preserve">Returning Officer for the purpose of conducting </w:t>
      </w:r>
      <w:r w:rsidRPr="00FB5B1A">
        <w:rPr>
          <w:rFonts w:ascii="Arial" w:hAnsi="Arial" w:cs="Arial"/>
          <w:spacing w:val="1"/>
        </w:rPr>
        <w:t>an</w:t>
      </w:r>
      <w:r w:rsidRPr="00FB5B1A">
        <w:rPr>
          <w:rFonts w:ascii="Arial" w:hAnsi="Arial" w:cs="Arial"/>
          <w:spacing w:val="-11"/>
        </w:rPr>
        <w:t xml:space="preserve"> </w:t>
      </w:r>
      <w:r w:rsidRPr="00FB5B1A">
        <w:rPr>
          <w:rFonts w:ascii="Arial" w:hAnsi="Arial" w:cs="Arial"/>
        </w:rPr>
        <w:t>election</w:t>
      </w:r>
      <w:r w:rsidRPr="00D672BB">
        <w:rPr>
          <w:rFonts w:ascii="Arial" w:hAnsi="Arial" w:cs="Arial"/>
        </w:rPr>
        <w:t>.</w:t>
      </w:r>
    </w:p>
    <w:p w14:paraId="76E788D5" w14:textId="77777777" w:rsidR="002721C1" w:rsidRPr="006609F5" w:rsidRDefault="002721C1" w:rsidP="006609F5">
      <w:pPr>
        <w:widowControl w:val="0"/>
        <w:tabs>
          <w:tab w:val="left" w:pos="519"/>
        </w:tabs>
        <w:kinsoku w:val="0"/>
        <w:overflowPunct w:val="0"/>
        <w:autoSpaceDE w:val="0"/>
        <w:autoSpaceDN w:val="0"/>
        <w:adjustRightInd w:val="0"/>
        <w:ind w:left="720" w:right="8"/>
        <w:rPr>
          <w:rFonts w:ascii="Arial" w:hAnsi="Arial" w:cs="Arial"/>
        </w:rPr>
      </w:pPr>
    </w:p>
    <w:p w14:paraId="37744C97" w14:textId="77777777" w:rsidR="008B2C39" w:rsidRPr="008B2C39" w:rsidRDefault="008B2C39" w:rsidP="008B2C39">
      <w:pPr>
        <w:widowControl w:val="0"/>
        <w:tabs>
          <w:tab w:val="left" w:pos="519"/>
        </w:tabs>
        <w:kinsoku w:val="0"/>
        <w:overflowPunct w:val="0"/>
        <w:autoSpaceDE w:val="0"/>
        <w:autoSpaceDN w:val="0"/>
        <w:adjustRightInd w:val="0"/>
        <w:ind w:right="8" w:firstLine="720"/>
        <w:rPr>
          <w:rFonts w:ascii="Arial" w:hAnsi="Arial" w:cs="Arial"/>
        </w:rPr>
      </w:pPr>
      <w:r w:rsidRPr="008B2C39">
        <w:rPr>
          <w:rFonts w:ascii="Arial" w:hAnsi="Arial" w:cs="Arial"/>
          <w:b/>
          <w:bCs/>
          <w:i/>
          <w:iCs/>
        </w:rPr>
        <w:t xml:space="preserve">Electoral Purpose </w:t>
      </w:r>
      <w:r w:rsidRPr="008B2C39">
        <w:rPr>
          <w:rFonts w:ascii="Arial" w:hAnsi="Arial" w:cs="Arial"/>
        </w:rPr>
        <w:t>means the purpose of persuading electors to vote in a particular</w:t>
      </w:r>
    </w:p>
    <w:p w14:paraId="03AB0324" w14:textId="77777777" w:rsidR="008B2C39" w:rsidRPr="008B2C39" w:rsidRDefault="008B2C39" w:rsidP="008B2C39">
      <w:pPr>
        <w:widowControl w:val="0"/>
        <w:tabs>
          <w:tab w:val="left" w:pos="519"/>
        </w:tabs>
        <w:kinsoku w:val="0"/>
        <w:overflowPunct w:val="0"/>
        <w:autoSpaceDE w:val="0"/>
        <w:autoSpaceDN w:val="0"/>
        <w:adjustRightInd w:val="0"/>
        <w:ind w:right="8" w:firstLine="720"/>
        <w:rPr>
          <w:rFonts w:ascii="Arial" w:hAnsi="Arial" w:cs="Arial"/>
          <w:i/>
          <w:iCs/>
        </w:rPr>
      </w:pPr>
      <w:r w:rsidRPr="008B2C39">
        <w:rPr>
          <w:rFonts w:ascii="Arial" w:hAnsi="Arial" w:cs="Arial"/>
        </w:rPr>
        <w:t xml:space="preserve">way at an election, referendum or other poll held under the </w:t>
      </w:r>
      <w:r w:rsidRPr="008B2C39">
        <w:rPr>
          <w:rFonts w:ascii="Arial" w:hAnsi="Arial" w:cs="Arial"/>
          <w:i/>
          <w:iCs/>
        </w:rPr>
        <w:t>Local Government Act</w:t>
      </w:r>
    </w:p>
    <w:p w14:paraId="450C3C86" w14:textId="52A43E17" w:rsidR="00A36766" w:rsidRDefault="008B2C39" w:rsidP="008B2C39">
      <w:pPr>
        <w:widowControl w:val="0"/>
        <w:tabs>
          <w:tab w:val="left" w:pos="519"/>
        </w:tabs>
        <w:kinsoku w:val="0"/>
        <w:overflowPunct w:val="0"/>
        <w:autoSpaceDE w:val="0"/>
        <w:autoSpaceDN w:val="0"/>
        <w:adjustRightInd w:val="0"/>
        <w:ind w:right="8" w:firstLine="720"/>
        <w:rPr>
          <w:rFonts w:ascii="Arial" w:hAnsi="Arial" w:cs="Arial"/>
        </w:rPr>
      </w:pPr>
      <w:r w:rsidRPr="008B2C39">
        <w:rPr>
          <w:rFonts w:ascii="Arial" w:hAnsi="Arial" w:cs="Arial"/>
          <w:i/>
          <w:iCs/>
        </w:rPr>
        <w:t>1995</w:t>
      </w:r>
      <w:r w:rsidRPr="008B2C39">
        <w:rPr>
          <w:rFonts w:ascii="Arial" w:hAnsi="Arial" w:cs="Arial"/>
        </w:rPr>
        <w:t xml:space="preserve">, the </w:t>
      </w:r>
      <w:r w:rsidRPr="008B2C39">
        <w:rPr>
          <w:rFonts w:ascii="Arial" w:hAnsi="Arial" w:cs="Arial"/>
          <w:i/>
          <w:iCs/>
        </w:rPr>
        <w:t xml:space="preserve">Electoral Act 1907 </w:t>
      </w:r>
      <w:r w:rsidRPr="008B2C39">
        <w:rPr>
          <w:rFonts w:ascii="Arial" w:hAnsi="Arial" w:cs="Arial"/>
        </w:rPr>
        <w:t xml:space="preserve">or the </w:t>
      </w:r>
      <w:r w:rsidRPr="008B2C39">
        <w:rPr>
          <w:rFonts w:ascii="Arial" w:hAnsi="Arial" w:cs="Arial"/>
          <w:i/>
          <w:iCs/>
        </w:rPr>
        <w:t>Commonwealth Electoral Act 1918</w:t>
      </w:r>
      <w:r w:rsidRPr="008B2C39">
        <w:rPr>
          <w:rFonts w:ascii="Arial" w:hAnsi="Arial" w:cs="Arial"/>
        </w:rPr>
        <w:t>.</w:t>
      </w:r>
    </w:p>
    <w:p w14:paraId="46E7A522" w14:textId="77777777" w:rsidR="00363D15" w:rsidRPr="00A46F88" w:rsidRDefault="00363D15" w:rsidP="00A46F88">
      <w:pPr>
        <w:widowControl w:val="0"/>
        <w:tabs>
          <w:tab w:val="left" w:pos="519"/>
        </w:tabs>
        <w:kinsoku w:val="0"/>
        <w:overflowPunct w:val="0"/>
        <w:autoSpaceDE w:val="0"/>
        <w:autoSpaceDN w:val="0"/>
        <w:adjustRightInd w:val="0"/>
        <w:ind w:right="8"/>
        <w:rPr>
          <w:rFonts w:ascii="Arial" w:hAnsi="Arial" w:cs="Arial"/>
        </w:rPr>
      </w:pPr>
    </w:p>
    <w:p w14:paraId="46E7A523" w14:textId="77777777" w:rsidR="00D672BB" w:rsidRDefault="00D672BB" w:rsidP="00363D15">
      <w:pPr>
        <w:pStyle w:val="BodyText"/>
        <w:kinsoku w:val="0"/>
        <w:overflowPunct w:val="0"/>
        <w:ind w:left="720" w:right="8"/>
      </w:pPr>
      <w:r w:rsidRPr="00D672BB">
        <w:rPr>
          <w:b/>
          <w:bCs/>
          <w:i/>
          <w:iCs/>
        </w:rPr>
        <w:t>Events and Function</w:t>
      </w:r>
      <w:r w:rsidR="005A64BB">
        <w:rPr>
          <w:b/>
          <w:bCs/>
          <w:i/>
          <w:iCs/>
        </w:rPr>
        <w:t>s</w:t>
      </w:r>
      <w:r w:rsidRPr="00D672BB">
        <w:rPr>
          <w:b/>
          <w:bCs/>
          <w:i/>
          <w:iCs/>
        </w:rPr>
        <w:t xml:space="preserve"> </w:t>
      </w:r>
      <w:r w:rsidRPr="00D672BB">
        <w:t>means gatherings of internal or external stakeholders</w:t>
      </w:r>
      <w:r w:rsidR="00F04AF7">
        <w:t xml:space="preserve"> conducted by the City</w:t>
      </w:r>
      <w:r w:rsidRPr="00D672BB">
        <w:t xml:space="preserve"> to discuss, review, acknowledge, communicate, celebrate or promote a program, strategy or issue which is of relevance to the City and its stakeholders and may take the form of conferences, workshops, forums, launches, promotional activities, social occasions such as dinner and receptions.</w:t>
      </w:r>
    </w:p>
    <w:p w14:paraId="526A4834" w14:textId="77777777" w:rsidR="004A6334" w:rsidRDefault="004A6334" w:rsidP="0002374E">
      <w:pPr>
        <w:pStyle w:val="BodyText"/>
        <w:kinsoku w:val="0"/>
        <w:overflowPunct w:val="0"/>
        <w:ind w:right="8"/>
      </w:pPr>
    </w:p>
    <w:p w14:paraId="46E7A527" w14:textId="2A22A8AB" w:rsidR="00D672BB" w:rsidRPr="00D672BB" w:rsidRDefault="00D672BB" w:rsidP="0002374E">
      <w:pPr>
        <w:pStyle w:val="BodyText"/>
        <w:kinsoku w:val="0"/>
        <w:overflowPunct w:val="0"/>
        <w:ind w:left="720" w:right="8"/>
      </w:pPr>
      <w:r w:rsidRPr="00D672BB">
        <w:rPr>
          <w:b/>
          <w:bCs/>
          <w:i/>
          <w:iCs/>
        </w:rPr>
        <w:t xml:space="preserve">Major Policy Decision </w:t>
      </w:r>
      <w:r w:rsidR="004A6334" w:rsidRPr="004A6334">
        <w:t xml:space="preserve">excludes anything that constitutes a Significant Act, </w:t>
      </w:r>
      <w:r w:rsidRPr="004A6334">
        <w:t>means any:</w:t>
      </w:r>
    </w:p>
    <w:p w14:paraId="46E7A528" w14:textId="7D64636C" w:rsidR="00D672BB" w:rsidRPr="00D672BB" w:rsidRDefault="00A251CD" w:rsidP="00363D15">
      <w:pPr>
        <w:pStyle w:val="ListParagraph"/>
        <w:widowControl w:val="0"/>
        <w:numPr>
          <w:ilvl w:val="0"/>
          <w:numId w:val="39"/>
        </w:numPr>
        <w:tabs>
          <w:tab w:val="left" w:pos="534"/>
        </w:tabs>
        <w:kinsoku w:val="0"/>
        <w:overflowPunct w:val="0"/>
        <w:autoSpaceDE w:val="0"/>
        <w:autoSpaceDN w:val="0"/>
        <w:adjustRightInd w:val="0"/>
        <w:ind w:left="1440" w:right="8" w:hanging="720"/>
        <w:contextualSpacing w:val="0"/>
        <w:rPr>
          <w:rFonts w:ascii="Arial" w:hAnsi="Arial" w:cs="Arial"/>
        </w:rPr>
      </w:pPr>
      <w:r>
        <w:rPr>
          <w:rFonts w:ascii="Arial" w:hAnsi="Arial" w:cs="Arial"/>
        </w:rPr>
        <w:t>D</w:t>
      </w:r>
      <w:r w:rsidRPr="00D672BB">
        <w:rPr>
          <w:rFonts w:ascii="Arial" w:hAnsi="Arial" w:cs="Arial"/>
        </w:rPr>
        <w:t>ecisions relating to the remuneration of the CEO or any other designated senior officer</w:t>
      </w:r>
      <w:r w:rsidR="00B57020">
        <w:rPr>
          <w:rFonts w:ascii="Arial" w:hAnsi="Arial" w:cs="Arial"/>
        </w:rPr>
        <w:t>;</w:t>
      </w:r>
    </w:p>
    <w:p w14:paraId="46E7A529" w14:textId="12FDB27A" w:rsidR="00D672BB" w:rsidRPr="00D672BB" w:rsidRDefault="00D672BB" w:rsidP="00363D15">
      <w:pPr>
        <w:pStyle w:val="ListParagraph"/>
        <w:widowControl w:val="0"/>
        <w:numPr>
          <w:ilvl w:val="0"/>
          <w:numId w:val="39"/>
        </w:numPr>
        <w:tabs>
          <w:tab w:val="left" w:pos="534"/>
        </w:tabs>
        <w:kinsoku w:val="0"/>
        <w:overflowPunct w:val="0"/>
        <w:autoSpaceDE w:val="0"/>
        <w:autoSpaceDN w:val="0"/>
        <w:adjustRightInd w:val="0"/>
        <w:ind w:left="1440" w:right="8" w:hanging="720"/>
        <w:contextualSpacing w:val="0"/>
        <w:rPr>
          <w:rFonts w:ascii="Arial" w:hAnsi="Arial" w:cs="Arial"/>
        </w:rPr>
      </w:pPr>
      <w:r w:rsidRPr="00D672BB">
        <w:rPr>
          <w:rFonts w:ascii="Arial" w:hAnsi="Arial" w:cs="Arial"/>
        </w:rPr>
        <w:t>Decisions relating to the City entering into a sponsorship arrangement with City of Cockburn residents or community</w:t>
      </w:r>
      <w:r w:rsidRPr="00D672BB">
        <w:rPr>
          <w:rFonts w:ascii="Arial" w:hAnsi="Arial" w:cs="Arial"/>
          <w:spacing w:val="-9"/>
        </w:rPr>
        <w:t xml:space="preserve"> </w:t>
      </w:r>
      <w:r w:rsidRPr="00D672BB">
        <w:rPr>
          <w:rFonts w:ascii="Arial" w:hAnsi="Arial" w:cs="Arial"/>
        </w:rPr>
        <w:t>organisations</w:t>
      </w:r>
      <w:r w:rsidR="007074A4">
        <w:rPr>
          <w:rFonts w:ascii="Arial" w:hAnsi="Arial" w:cs="Arial"/>
        </w:rPr>
        <w:t>;</w:t>
      </w:r>
    </w:p>
    <w:p w14:paraId="46E7A52A" w14:textId="12C5063A" w:rsidR="00377D08" w:rsidRDefault="00D672BB" w:rsidP="00363D15">
      <w:pPr>
        <w:pStyle w:val="ListParagraph"/>
        <w:widowControl w:val="0"/>
        <w:numPr>
          <w:ilvl w:val="0"/>
          <w:numId w:val="39"/>
        </w:numPr>
        <w:tabs>
          <w:tab w:val="left" w:pos="534"/>
          <w:tab w:val="left" w:pos="586"/>
        </w:tabs>
        <w:kinsoku w:val="0"/>
        <w:overflowPunct w:val="0"/>
        <w:autoSpaceDE w:val="0"/>
        <w:autoSpaceDN w:val="0"/>
        <w:adjustRightInd w:val="0"/>
        <w:ind w:left="1440" w:right="8" w:hanging="720"/>
        <w:contextualSpacing w:val="0"/>
        <w:rPr>
          <w:rFonts w:ascii="Arial" w:hAnsi="Arial" w:cs="Arial"/>
        </w:rPr>
      </w:pPr>
      <w:r w:rsidRPr="00D672BB">
        <w:rPr>
          <w:rFonts w:ascii="Arial" w:hAnsi="Arial" w:cs="Arial"/>
        </w:rPr>
        <w:t>Irrevocable decisions that commit the City to substantial expenditure or significant unforeseen</w:t>
      </w:r>
      <w:r w:rsidRPr="00D672BB">
        <w:rPr>
          <w:rFonts w:ascii="Arial" w:hAnsi="Arial" w:cs="Arial"/>
          <w:spacing w:val="-1"/>
        </w:rPr>
        <w:t xml:space="preserve"> </w:t>
      </w:r>
      <w:r w:rsidRPr="00D672BB">
        <w:rPr>
          <w:rFonts w:ascii="Arial" w:hAnsi="Arial" w:cs="Arial"/>
        </w:rPr>
        <w:t>action</w:t>
      </w:r>
      <w:r w:rsidR="007074A4">
        <w:rPr>
          <w:rFonts w:ascii="Arial" w:hAnsi="Arial" w:cs="Arial"/>
        </w:rPr>
        <w:t>;</w:t>
      </w:r>
    </w:p>
    <w:p w14:paraId="46E7A52B" w14:textId="4BA24DBD" w:rsidR="00D672BB" w:rsidRPr="005A64BB" w:rsidRDefault="00D672BB" w:rsidP="00363D15">
      <w:pPr>
        <w:pStyle w:val="ListParagraph"/>
        <w:widowControl w:val="0"/>
        <w:numPr>
          <w:ilvl w:val="0"/>
          <w:numId w:val="39"/>
        </w:numPr>
        <w:tabs>
          <w:tab w:val="left" w:pos="534"/>
          <w:tab w:val="left" w:pos="586"/>
        </w:tabs>
        <w:kinsoku w:val="0"/>
        <w:overflowPunct w:val="0"/>
        <w:autoSpaceDE w:val="0"/>
        <w:autoSpaceDN w:val="0"/>
        <w:adjustRightInd w:val="0"/>
        <w:ind w:left="1440" w:right="8" w:hanging="720"/>
        <w:contextualSpacing w:val="0"/>
        <w:rPr>
          <w:rFonts w:ascii="Arial" w:hAnsi="Arial" w:cs="Arial"/>
        </w:rPr>
      </w:pPr>
      <w:r w:rsidRPr="00B17D86">
        <w:rPr>
          <w:rFonts w:ascii="Arial" w:hAnsi="Arial" w:cs="Arial"/>
        </w:rPr>
        <w:t>Irrevocable decisions that will have unforeseen significant impact on the City</w:t>
      </w:r>
      <w:r w:rsidRPr="00B17D86">
        <w:rPr>
          <w:rFonts w:ascii="Arial" w:hAnsi="Arial" w:cs="Arial"/>
          <w:spacing w:val="-32"/>
        </w:rPr>
        <w:t xml:space="preserve"> </w:t>
      </w:r>
      <w:r w:rsidRPr="00B17D86">
        <w:rPr>
          <w:rFonts w:ascii="Arial" w:hAnsi="Arial" w:cs="Arial"/>
        </w:rPr>
        <w:t>of Cockburn or the</w:t>
      </w:r>
      <w:r w:rsidRPr="005A64BB">
        <w:rPr>
          <w:rFonts w:ascii="Arial" w:hAnsi="Arial" w:cs="Arial"/>
          <w:spacing w:val="-5"/>
        </w:rPr>
        <w:t xml:space="preserve"> </w:t>
      </w:r>
      <w:r w:rsidRPr="005A64BB">
        <w:rPr>
          <w:rFonts w:ascii="Arial" w:hAnsi="Arial" w:cs="Arial"/>
        </w:rPr>
        <w:t>community</w:t>
      </w:r>
      <w:r w:rsidR="007074A4">
        <w:rPr>
          <w:rFonts w:ascii="Arial" w:hAnsi="Arial" w:cs="Arial"/>
        </w:rPr>
        <w:t>;</w:t>
      </w:r>
    </w:p>
    <w:p w14:paraId="46E7A52C" w14:textId="70E99F17" w:rsidR="00D672BB" w:rsidRDefault="00D672BB" w:rsidP="00363D15">
      <w:pPr>
        <w:pStyle w:val="ListParagraph"/>
        <w:widowControl w:val="0"/>
        <w:numPr>
          <w:ilvl w:val="0"/>
          <w:numId w:val="39"/>
        </w:numPr>
        <w:tabs>
          <w:tab w:val="left" w:pos="534"/>
          <w:tab w:val="left" w:pos="586"/>
        </w:tabs>
        <w:kinsoku w:val="0"/>
        <w:overflowPunct w:val="0"/>
        <w:autoSpaceDE w:val="0"/>
        <w:autoSpaceDN w:val="0"/>
        <w:adjustRightInd w:val="0"/>
        <w:ind w:left="1440" w:right="8" w:hanging="720"/>
        <w:contextualSpacing w:val="0"/>
        <w:rPr>
          <w:rFonts w:ascii="Arial" w:hAnsi="Arial" w:cs="Arial"/>
        </w:rPr>
      </w:pPr>
      <w:r w:rsidRPr="00D672BB">
        <w:rPr>
          <w:rFonts w:ascii="Arial" w:hAnsi="Arial" w:cs="Arial"/>
        </w:rPr>
        <w:t>Reports requested or initiated by an Elected Member,</w:t>
      </w:r>
      <w:r w:rsidR="008F13E3">
        <w:rPr>
          <w:rFonts w:ascii="Arial" w:hAnsi="Arial" w:cs="Arial"/>
        </w:rPr>
        <w:t xml:space="preserve"> </w:t>
      </w:r>
      <w:r w:rsidRPr="00D672BB">
        <w:rPr>
          <w:rFonts w:ascii="Arial" w:hAnsi="Arial" w:cs="Arial"/>
        </w:rPr>
        <w:t>Candidate or member of the public that, in the CEO’s opinion, may be perceived within the general community as an issue that adversely reflects upon the Council’s decision-making process and has the potential to call into question whether decisions are</w:t>
      </w:r>
      <w:r w:rsidRPr="00363D15">
        <w:rPr>
          <w:rFonts w:ascii="Arial" w:hAnsi="Arial" w:cs="Arial"/>
        </w:rPr>
        <w:t xml:space="preserve"> </w:t>
      </w:r>
      <w:r w:rsidRPr="00B17D86">
        <w:rPr>
          <w:rFonts w:ascii="Arial" w:hAnsi="Arial" w:cs="Arial"/>
        </w:rPr>
        <w:t>soundly based and in the best</w:t>
      </w:r>
      <w:r w:rsidRPr="00363D15">
        <w:rPr>
          <w:rFonts w:ascii="Arial" w:hAnsi="Arial" w:cs="Arial"/>
        </w:rPr>
        <w:t xml:space="preserve"> </w:t>
      </w:r>
      <w:r w:rsidRPr="00B17D86">
        <w:rPr>
          <w:rFonts w:ascii="Arial" w:hAnsi="Arial" w:cs="Arial"/>
        </w:rPr>
        <w:t>interests of the</w:t>
      </w:r>
      <w:r w:rsidRPr="00363D15">
        <w:rPr>
          <w:rFonts w:ascii="Arial" w:hAnsi="Arial" w:cs="Arial"/>
        </w:rPr>
        <w:t xml:space="preserve"> </w:t>
      </w:r>
      <w:r w:rsidRPr="00B17D86">
        <w:rPr>
          <w:rFonts w:ascii="Arial" w:hAnsi="Arial" w:cs="Arial"/>
        </w:rPr>
        <w:t>community.</w:t>
      </w:r>
    </w:p>
    <w:p w14:paraId="7DC28DFE" w14:textId="77777777" w:rsidR="00CC319D" w:rsidRDefault="00CC319D" w:rsidP="00CC319D">
      <w:pPr>
        <w:widowControl w:val="0"/>
        <w:tabs>
          <w:tab w:val="left" w:pos="534"/>
          <w:tab w:val="left" w:pos="586"/>
        </w:tabs>
        <w:kinsoku w:val="0"/>
        <w:overflowPunct w:val="0"/>
        <w:autoSpaceDE w:val="0"/>
        <w:autoSpaceDN w:val="0"/>
        <w:adjustRightInd w:val="0"/>
        <w:ind w:right="8"/>
        <w:rPr>
          <w:rFonts w:ascii="Arial" w:hAnsi="Arial" w:cs="Arial"/>
        </w:rPr>
      </w:pPr>
    </w:p>
    <w:p w14:paraId="5A6D37C5" w14:textId="77777777" w:rsidR="006609F5" w:rsidRDefault="006609F5" w:rsidP="00CC319D">
      <w:pPr>
        <w:widowControl w:val="0"/>
        <w:tabs>
          <w:tab w:val="left" w:pos="534"/>
          <w:tab w:val="left" w:pos="586"/>
        </w:tabs>
        <w:kinsoku w:val="0"/>
        <w:overflowPunct w:val="0"/>
        <w:autoSpaceDE w:val="0"/>
        <w:autoSpaceDN w:val="0"/>
        <w:adjustRightInd w:val="0"/>
        <w:ind w:right="8"/>
        <w:rPr>
          <w:rFonts w:ascii="Arial" w:hAnsi="Arial" w:cs="Arial"/>
        </w:rPr>
      </w:pPr>
    </w:p>
    <w:p w14:paraId="5B74147D" w14:textId="3617C54F" w:rsidR="00CC319D" w:rsidRPr="00CC319D" w:rsidRDefault="00990ADB" w:rsidP="00CC319D">
      <w:pPr>
        <w:widowControl w:val="0"/>
        <w:tabs>
          <w:tab w:val="left" w:pos="534"/>
          <w:tab w:val="left" w:pos="586"/>
        </w:tabs>
        <w:kinsoku w:val="0"/>
        <w:overflowPunct w:val="0"/>
        <w:autoSpaceDE w:val="0"/>
        <w:autoSpaceDN w:val="0"/>
        <w:adjustRightInd w:val="0"/>
        <w:ind w:left="534" w:right="8"/>
        <w:rPr>
          <w:rFonts w:ascii="Arial" w:hAnsi="Arial" w:cs="Arial"/>
        </w:rPr>
      </w:pPr>
      <w:r>
        <w:rPr>
          <w:rFonts w:ascii="Arial" w:hAnsi="Arial" w:cs="Arial"/>
          <w:b/>
          <w:bCs/>
          <w:i/>
          <w:iCs/>
        </w:rPr>
        <w:t xml:space="preserve">   </w:t>
      </w:r>
      <w:r w:rsidR="00CC319D" w:rsidRPr="00CC319D">
        <w:rPr>
          <w:rFonts w:ascii="Arial" w:hAnsi="Arial" w:cs="Arial"/>
          <w:b/>
          <w:bCs/>
          <w:i/>
          <w:iCs/>
        </w:rPr>
        <w:t xml:space="preserve">Prevailing Circumstances </w:t>
      </w:r>
      <w:r w:rsidR="00CC319D" w:rsidRPr="00CC319D">
        <w:rPr>
          <w:rFonts w:ascii="Arial" w:hAnsi="Arial" w:cs="Arial"/>
        </w:rPr>
        <w:t>is defined in clause 9 of this Policy.</w:t>
      </w:r>
    </w:p>
    <w:p w14:paraId="46E7A52D" w14:textId="77777777" w:rsidR="00363D15" w:rsidRDefault="00363D15" w:rsidP="00363D15">
      <w:pPr>
        <w:pStyle w:val="ListParagraph"/>
        <w:widowControl w:val="0"/>
        <w:tabs>
          <w:tab w:val="left" w:pos="534"/>
        </w:tabs>
        <w:kinsoku w:val="0"/>
        <w:overflowPunct w:val="0"/>
        <w:autoSpaceDE w:val="0"/>
        <w:autoSpaceDN w:val="0"/>
        <w:adjustRightInd w:val="0"/>
        <w:ind w:left="1440" w:right="14"/>
        <w:contextualSpacing w:val="0"/>
      </w:pPr>
    </w:p>
    <w:p w14:paraId="46E7A52E" w14:textId="77777777" w:rsidR="00D672BB" w:rsidRDefault="00D672BB" w:rsidP="00363D15">
      <w:pPr>
        <w:pStyle w:val="BodyText"/>
        <w:kinsoku w:val="0"/>
        <w:overflowPunct w:val="0"/>
        <w:ind w:left="720" w:right="8"/>
      </w:pPr>
      <w:r>
        <w:rPr>
          <w:b/>
          <w:bCs/>
          <w:i/>
          <w:iCs/>
        </w:rPr>
        <w:t xml:space="preserve">Public Consultation </w:t>
      </w:r>
      <w:r>
        <w:t>means a process which involves an invitation to individuals, groups or organisations, or the community generally, to comment on an issue, proposed action or proposed policy.</w:t>
      </w:r>
    </w:p>
    <w:p w14:paraId="1A4EDF99" w14:textId="77777777" w:rsidR="00990ADB" w:rsidRDefault="00990ADB" w:rsidP="00363D15">
      <w:pPr>
        <w:pStyle w:val="BodyText"/>
        <w:kinsoku w:val="0"/>
        <w:overflowPunct w:val="0"/>
        <w:ind w:left="720" w:right="8"/>
      </w:pPr>
    </w:p>
    <w:p w14:paraId="03CD0CC1" w14:textId="7F01B753" w:rsidR="00990ADB" w:rsidRDefault="00990ADB" w:rsidP="00363D15">
      <w:pPr>
        <w:pStyle w:val="BodyText"/>
        <w:kinsoku w:val="0"/>
        <w:overflowPunct w:val="0"/>
        <w:ind w:left="720" w:right="8"/>
      </w:pPr>
      <w:r w:rsidRPr="00990ADB">
        <w:rPr>
          <w:b/>
          <w:bCs/>
          <w:i/>
          <w:iCs/>
        </w:rPr>
        <w:t xml:space="preserve">Significant Act </w:t>
      </w:r>
      <w:r w:rsidRPr="00990ADB">
        <w:t xml:space="preserve">is defined in section 3.73(1) of the </w:t>
      </w:r>
      <w:r w:rsidRPr="00990ADB">
        <w:rPr>
          <w:i/>
          <w:iCs/>
        </w:rPr>
        <w:t>Local Government Act 1995</w:t>
      </w:r>
      <w:r w:rsidRPr="00990ADB">
        <w:t>.</w:t>
      </w:r>
    </w:p>
    <w:p w14:paraId="3FCE3F17" w14:textId="77777777" w:rsidR="00CB5867" w:rsidRDefault="00CB5867" w:rsidP="0002374E">
      <w:pPr>
        <w:pStyle w:val="BodyText"/>
        <w:kinsoku w:val="0"/>
        <w:overflowPunct w:val="0"/>
        <w:ind w:right="8"/>
      </w:pPr>
    </w:p>
    <w:p w14:paraId="46E7A530" w14:textId="123A4A6A" w:rsidR="00D672BB" w:rsidRPr="00462EAA" w:rsidRDefault="00CB5867" w:rsidP="00CB5867">
      <w:pPr>
        <w:pStyle w:val="BodyText"/>
        <w:kinsoku w:val="0"/>
        <w:overflowPunct w:val="0"/>
        <w:ind w:right="8"/>
        <w:rPr>
          <w:iCs/>
          <w:u w:val="single"/>
        </w:rPr>
      </w:pPr>
      <w:r>
        <w:rPr>
          <w:iCs/>
        </w:rPr>
        <w:t xml:space="preserve">24. </w:t>
      </w:r>
      <w:r w:rsidR="00D672BB" w:rsidRPr="00CB7ADC">
        <w:rPr>
          <w:iCs/>
        </w:rPr>
        <w:t>References</w:t>
      </w:r>
    </w:p>
    <w:p w14:paraId="46E7A531" w14:textId="74541786" w:rsidR="00D672BB" w:rsidRDefault="00D672BB" w:rsidP="00374979">
      <w:pPr>
        <w:pStyle w:val="BodyText"/>
        <w:numPr>
          <w:ilvl w:val="0"/>
          <w:numId w:val="40"/>
        </w:numPr>
        <w:kinsoku w:val="0"/>
        <w:overflowPunct w:val="0"/>
        <w:spacing w:before="92"/>
        <w:ind w:left="1080" w:right="8"/>
        <w:rPr>
          <w:i/>
          <w:iCs/>
        </w:rPr>
      </w:pPr>
      <w:r>
        <w:rPr>
          <w:i/>
          <w:iCs/>
        </w:rPr>
        <w:t xml:space="preserve">Local Government Act 1995 </w:t>
      </w:r>
    </w:p>
    <w:p w14:paraId="47A1FDD9" w14:textId="77777777" w:rsidR="003365AC" w:rsidRDefault="008F13E3" w:rsidP="003365AC">
      <w:pPr>
        <w:pStyle w:val="BodyText"/>
        <w:numPr>
          <w:ilvl w:val="0"/>
          <w:numId w:val="40"/>
        </w:numPr>
        <w:kinsoku w:val="0"/>
        <w:overflowPunct w:val="0"/>
        <w:spacing w:before="92"/>
        <w:ind w:left="1080" w:right="8"/>
        <w:rPr>
          <w:i/>
          <w:iCs/>
        </w:rPr>
      </w:pPr>
      <w:r>
        <w:rPr>
          <w:i/>
          <w:iCs/>
        </w:rPr>
        <w:t>Local Government Act (Functions and General) Regulations 1996</w:t>
      </w:r>
    </w:p>
    <w:p w14:paraId="08E66B0F" w14:textId="77777777" w:rsidR="003365AC" w:rsidRDefault="00634259" w:rsidP="003365AC">
      <w:pPr>
        <w:pStyle w:val="BodyText"/>
        <w:numPr>
          <w:ilvl w:val="0"/>
          <w:numId w:val="40"/>
        </w:numPr>
        <w:kinsoku w:val="0"/>
        <w:overflowPunct w:val="0"/>
        <w:spacing w:before="92"/>
        <w:ind w:left="1080" w:right="8"/>
      </w:pPr>
      <w:r w:rsidRPr="00634259">
        <w:t>City of Cockburn Code of Conduct for Council Members, Committee</w:t>
      </w:r>
      <w:r w:rsidR="003365AC" w:rsidRPr="003365AC">
        <w:t xml:space="preserve"> </w:t>
      </w:r>
      <w:r w:rsidRPr="00634259">
        <w:t>Members</w:t>
      </w:r>
      <w:r w:rsidR="003365AC">
        <w:t xml:space="preserve"> </w:t>
      </w:r>
      <w:r w:rsidRPr="00634259">
        <w:t>and Candidates</w:t>
      </w:r>
    </w:p>
    <w:p w14:paraId="7CA4D3D9" w14:textId="77777777" w:rsidR="004B4A87" w:rsidRDefault="00634259" w:rsidP="004B4A87">
      <w:pPr>
        <w:pStyle w:val="BodyText"/>
        <w:numPr>
          <w:ilvl w:val="0"/>
          <w:numId w:val="40"/>
        </w:numPr>
        <w:kinsoku w:val="0"/>
        <w:overflowPunct w:val="0"/>
        <w:spacing w:before="92"/>
        <w:ind w:left="1080" w:right="8"/>
        <w:rPr>
          <w:i/>
          <w:iCs/>
        </w:rPr>
      </w:pPr>
      <w:r w:rsidRPr="00634259">
        <w:rPr>
          <w:i/>
          <w:iCs/>
        </w:rPr>
        <w:t>Electoral Act 1907</w:t>
      </w:r>
    </w:p>
    <w:p w14:paraId="46E7A535" w14:textId="768237D5" w:rsidR="00D672BB" w:rsidRDefault="00634259" w:rsidP="00183E14">
      <w:pPr>
        <w:pStyle w:val="BodyText"/>
        <w:numPr>
          <w:ilvl w:val="0"/>
          <w:numId w:val="40"/>
        </w:numPr>
        <w:kinsoku w:val="0"/>
        <w:overflowPunct w:val="0"/>
        <w:spacing w:before="92"/>
        <w:ind w:left="1080" w:right="8"/>
        <w:rPr>
          <w:i/>
          <w:iCs/>
        </w:rPr>
      </w:pPr>
      <w:r w:rsidRPr="00183E14">
        <w:rPr>
          <w:i/>
          <w:iCs/>
        </w:rPr>
        <w:t>Commonwealth Electoral Act 1918</w:t>
      </w:r>
    </w:p>
    <w:p w14:paraId="23FF49E0" w14:textId="77777777" w:rsidR="00183E14" w:rsidRDefault="00183E14" w:rsidP="00183E14">
      <w:pPr>
        <w:pStyle w:val="BodyText"/>
        <w:kinsoku w:val="0"/>
        <w:overflowPunct w:val="0"/>
        <w:spacing w:before="92"/>
        <w:ind w:right="8"/>
        <w:rPr>
          <w:i/>
          <w:iCs/>
        </w:rPr>
      </w:pPr>
    </w:p>
    <w:p w14:paraId="0D5DD6E1" w14:textId="77777777" w:rsidR="00183E14" w:rsidRDefault="00183E14" w:rsidP="00183E14">
      <w:pPr>
        <w:pStyle w:val="BodyText"/>
        <w:kinsoku w:val="0"/>
        <w:overflowPunct w:val="0"/>
        <w:spacing w:before="92"/>
        <w:ind w:right="8"/>
        <w:rPr>
          <w:i/>
          <w:iCs/>
        </w:rPr>
      </w:pPr>
    </w:p>
    <w:p w14:paraId="09546CC2" w14:textId="77777777" w:rsidR="00183E14" w:rsidRPr="00183E14" w:rsidRDefault="00183E14" w:rsidP="00183E14">
      <w:pPr>
        <w:pStyle w:val="BodyText"/>
        <w:kinsoku w:val="0"/>
        <w:overflowPunct w:val="0"/>
        <w:spacing w:before="92"/>
        <w:ind w:right="8"/>
        <w:rPr>
          <w:i/>
          <w:iCs/>
        </w:rPr>
      </w:pPr>
    </w:p>
    <w:p w14:paraId="46E7A536" w14:textId="77777777" w:rsidR="00374979" w:rsidRDefault="00374979" w:rsidP="00CB7ADC">
      <w:pPr>
        <w:pStyle w:val="BodyText"/>
        <w:kinsoku w:val="0"/>
        <w:overflowPunct w:val="0"/>
        <w:ind w:left="259" w:right="662"/>
      </w:pPr>
    </w:p>
    <w:tbl>
      <w:tblPr>
        <w:tblW w:w="9600" w:type="dxa"/>
        <w:tblInd w:w="137" w:type="dxa"/>
        <w:tblLayout w:type="fixed"/>
        <w:tblCellMar>
          <w:left w:w="0" w:type="dxa"/>
          <w:right w:w="0" w:type="dxa"/>
        </w:tblCellMar>
        <w:tblLook w:val="0000" w:firstRow="0" w:lastRow="0" w:firstColumn="0" w:lastColumn="0" w:noHBand="0" w:noVBand="0"/>
      </w:tblPr>
      <w:tblGrid>
        <w:gridCol w:w="3422"/>
        <w:gridCol w:w="6178"/>
      </w:tblGrid>
      <w:tr w:rsidR="00D672BB" w:rsidRPr="00D14978" w14:paraId="46E7A539" w14:textId="77777777" w:rsidTr="0002374E">
        <w:trPr>
          <w:trHeight w:val="393"/>
        </w:trPr>
        <w:tc>
          <w:tcPr>
            <w:tcW w:w="3422" w:type="dxa"/>
            <w:tcBorders>
              <w:top w:val="double" w:sz="2" w:space="0" w:color="9F9F9F"/>
              <w:left w:val="double" w:sz="2" w:space="0" w:color="9F9F9F"/>
              <w:bottom w:val="single" w:sz="6" w:space="0" w:color="7E7E7E"/>
              <w:right w:val="single" w:sz="6" w:space="0" w:color="9F9F9F"/>
            </w:tcBorders>
          </w:tcPr>
          <w:bookmarkStart w:id="2" w:name="_bookmark2"/>
          <w:bookmarkEnd w:id="2"/>
          <w:p w14:paraId="46E7A537" w14:textId="77777777" w:rsidR="00D672BB" w:rsidRPr="00D14978" w:rsidRDefault="00D672BB" w:rsidP="00817572">
            <w:pPr>
              <w:pStyle w:val="TableParagraph"/>
              <w:kinsoku w:val="0"/>
              <w:overflowPunct w:val="0"/>
              <w:spacing w:before="60" w:line="275" w:lineRule="exact"/>
            </w:pPr>
            <w:r w:rsidRPr="00D14978">
              <w:rPr>
                <w:rFonts w:ascii="Times New Roman" w:hAnsi="Times New Roman" w:cs="Times New Roman"/>
              </w:rPr>
              <w:fldChar w:fldCharType="begin"/>
            </w:r>
            <w:r w:rsidRPr="00D14978">
              <w:rPr>
                <w:rFonts w:ascii="Times New Roman" w:hAnsi="Times New Roman" w:cs="Times New Roman"/>
              </w:rPr>
              <w:instrText xml:space="preserve"> HYPERLINK \l "bookmark2" </w:instrText>
            </w:r>
            <w:r w:rsidRPr="00D14978">
              <w:rPr>
                <w:rFonts w:ascii="Times New Roman" w:hAnsi="Times New Roman" w:cs="Times New Roman"/>
              </w:rPr>
            </w:r>
            <w:r w:rsidRPr="00D14978">
              <w:rPr>
                <w:rFonts w:ascii="Times New Roman" w:hAnsi="Times New Roman" w:cs="Times New Roman"/>
              </w:rPr>
              <w:fldChar w:fldCharType="separate"/>
            </w:r>
            <w:r w:rsidRPr="00D14978">
              <w:t>Strategic Link</w:t>
            </w:r>
            <w:r w:rsidRPr="00D14978">
              <w:rPr>
                <w:rFonts w:ascii="Times New Roman" w:hAnsi="Times New Roman" w:cs="Times New Roman"/>
              </w:rPr>
              <w:fldChar w:fldCharType="end"/>
            </w:r>
            <w:r w:rsidRPr="00D14978">
              <w:t>:</w:t>
            </w:r>
          </w:p>
        </w:tc>
        <w:tc>
          <w:tcPr>
            <w:tcW w:w="6178" w:type="dxa"/>
            <w:tcBorders>
              <w:top w:val="double" w:sz="2" w:space="0" w:color="9F9F9F"/>
              <w:left w:val="single" w:sz="6" w:space="0" w:color="9F9F9F"/>
              <w:bottom w:val="double" w:sz="2" w:space="0" w:color="9F9F9F"/>
              <w:right w:val="double" w:sz="2" w:space="0" w:color="9F9F9F"/>
            </w:tcBorders>
          </w:tcPr>
          <w:p w14:paraId="46E7A538" w14:textId="6ED3F0C6" w:rsidR="00D672BB" w:rsidRPr="00D672BB" w:rsidRDefault="0002374E" w:rsidP="00FD0B9C">
            <w:pPr>
              <w:pStyle w:val="TableParagraph"/>
              <w:kinsoku w:val="0"/>
              <w:overflowPunct w:val="0"/>
              <w:ind w:left="0"/>
            </w:pPr>
            <w:r>
              <w:t xml:space="preserve"> </w:t>
            </w:r>
            <w:r w:rsidR="00FA06C1">
              <w:t>Strategic Community Plan</w:t>
            </w:r>
          </w:p>
        </w:tc>
      </w:tr>
      <w:tr w:rsidR="00D672BB" w:rsidRPr="00D14978" w14:paraId="46E7A53C" w14:textId="77777777" w:rsidTr="0002374E">
        <w:trPr>
          <w:trHeight w:val="396"/>
        </w:trPr>
        <w:tc>
          <w:tcPr>
            <w:tcW w:w="3422" w:type="dxa"/>
            <w:tcBorders>
              <w:top w:val="single" w:sz="6" w:space="0" w:color="7E7E7E"/>
              <w:left w:val="double" w:sz="2" w:space="0" w:color="9F9F9F"/>
              <w:bottom w:val="single" w:sz="6" w:space="0" w:color="7E7E7E"/>
              <w:right w:val="single" w:sz="6" w:space="0" w:color="9F9F9F"/>
            </w:tcBorders>
          </w:tcPr>
          <w:p w14:paraId="46E7A53A" w14:textId="77777777" w:rsidR="00D672BB" w:rsidRPr="00D14978" w:rsidRDefault="00CA1937" w:rsidP="00817572">
            <w:pPr>
              <w:pStyle w:val="TableParagraph"/>
              <w:kinsoku w:val="0"/>
              <w:overflowPunct w:val="0"/>
              <w:spacing w:before="63" w:line="275" w:lineRule="exact"/>
            </w:pPr>
            <w:hyperlink w:anchor="bookmark2" w:history="1">
              <w:r w:rsidR="00D672BB" w:rsidRPr="00D14978">
                <w:t>Category</w:t>
              </w:r>
            </w:hyperlink>
          </w:p>
        </w:tc>
        <w:tc>
          <w:tcPr>
            <w:tcW w:w="6178" w:type="dxa"/>
            <w:tcBorders>
              <w:top w:val="double" w:sz="2" w:space="0" w:color="9F9F9F"/>
              <w:left w:val="single" w:sz="6" w:space="0" w:color="9F9F9F"/>
              <w:bottom w:val="double" w:sz="2" w:space="0" w:color="9F9F9F"/>
              <w:right w:val="double" w:sz="2" w:space="0" w:color="9F9F9F"/>
            </w:tcBorders>
          </w:tcPr>
          <w:p w14:paraId="46E7A53B" w14:textId="53C8DB3B" w:rsidR="00D672BB" w:rsidRPr="00D672BB" w:rsidRDefault="0002374E" w:rsidP="0002374E">
            <w:pPr>
              <w:pStyle w:val="TableParagraph"/>
              <w:kinsoku w:val="0"/>
              <w:overflowPunct w:val="0"/>
              <w:spacing w:before="65" w:line="273" w:lineRule="exact"/>
              <w:ind w:left="0"/>
            </w:pPr>
            <w:r>
              <w:t xml:space="preserve"> </w:t>
            </w:r>
            <w:r w:rsidR="00D672BB" w:rsidRPr="00D672BB">
              <w:t>Elected Members</w:t>
            </w:r>
          </w:p>
        </w:tc>
      </w:tr>
      <w:tr w:rsidR="00D672BB" w:rsidRPr="00D14978" w14:paraId="46E7A53F" w14:textId="77777777" w:rsidTr="0002374E">
        <w:trPr>
          <w:trHeight w:val="396"/>
        </w:trPr>
        <w:tc>
          <w:tcPr>
            <w:tcW w:w="3422" w:type="dxa"/>
            <w:tcBorders>
              <w:top w:val="single" w:sz="6" w:space="0" w:color="7E7E7E"/>
              <w:left w:val="double" w:sz="2" w:space="0" w:color="9F9F9F"/>
              <w:bottom w:val="single" w:sz="6" w:space="0" w:color="7E7E7E"/>
              <w:right w:val="single" w:sz="6" w:space="0" w:color="9F9F9F"/>
            </w:tcBorders>
          </w:tcPr>
          <w:p w14:paraId="46E7A53D" w14:textId="77777777" w:rsidR="00D672BB" w:rsidRPr="00D14978" w:rsidRDefault="00CA1937" w:rsidP="00817572">
            <w:pPr>
              <w:pStyle w:val="TableParagraph"/>
              <w:kinsoku w:val="0"/>
              <w:overflowPunct w:val="0"/>
              <w:spacing w:before="63" w:line="275" w:lineRule="exact"/>
            </w:pPr>
            <w:hyperlink w:anchor="bookmark2" w:history="1">
              <w:r w:rsidR="00D672BB" w:rsidRPr="00D14978">
                <w:t>Lead Business Unit</w:t>
              </w:r>
            </w:hyperlink>
            <w:r w:rsidR="00D672BB" w:rsidRPr="00D14978">
              <w:t>:</w:t>
            </w:r>
          </w:p>
        </w:tc>
        <w:tc>
          <w:tcPr>
            <w:tcW w:w="6178" w:type="dxa"/>
            <w:tcBorders>
              <w:top w:val="double" w:sz="2" w:space="0" w:color="9F9F9F"/>
              <w:left w:val="single" w:sz="6" w:space="0" w:color="9F9F9F"/>
              <w:bottom w:val="double" w:sz="2" w:space="0" w:color="9F9F9F"/>
              <w:right w:val="double" w:sz="2" w:space="0" w:color="9F9F9F"/>
            </w:tcBorders>
          </w:tcPr>
          <w:p w14:paraId="46E7A53E" w14:textId="5B8F57A6" w:rsidR="00D672BB" w:rsidRPr="00D672BB" w:rsidRDefault="0002374E" w:rsidP="0002374E">
            <w:pPr>
              <w:pStyle w:val="TableParagraph"/>
              <w:kinsoku w:val="0"/>
              <w:overflowPunct w:val="0"/>
              <w:spacing w:before="66" w:line="273" w:lineRule="exact"/>
              <w:ind w:left="0"/>
            </w:pPr>
            <w:r>
              <w:t xml:space="preserve"> </w:t>
            </w:r>
            <w:r w:rsidR="004B4A87">
              <w:t>Lega</w:t>
            </w:r>
            <w:r w:rsidR="00FD0B9C">
              <w:t>l and Compliance</w:t>
            </w:r>
          </w:p>
        </w:tc>
      </w:tr>
      <w:tr w:rsidR="00D672BB" w:rsidRPr="00D14978" w14:paraId="46E7A543" w14:textId="77777777" w:rsidTr="0002374E">
        <w:trPr>
          <w:trHeight w:val="670"/>
        </w:trPr>
        <w:tc>
          <w:tcPr>
            <w:tcW w:w="3422" w:type="dxa"/>
            <w:tcBorders>
              <w:top w:val="single" w:sz="6" w:space="0" w:color="7E7E7E"/>
              <w:left w:val="double" w:sz="2" w:space="0" w:color="9F9F9F"/>
              <w:bottom w:val="single" w:sz="6" w:space="0" w:color="7E7E7E"/>
              <w:right w:val="single" w:sz="6" w:space="0" w:color="9F9F9F"/>
            </w:tcBorders>
          </w:tcPr>
          <w:p w14:paraId="46E7A540" w14:textId="77777777" w:rsidR="00D672BB" w:rsidRPr="00D14978" w:rsidRDefault="00CA1937" w:rsidP="00817572">
            <w:pPr>
              <w:pStyle w:val="TableParagraph"/>
              <w:kinsoku w:val="0"/>
              <w:overflowPunct w:val="0"/>
              <w:spacing w:before="56"/>
            </w:pPr>
            <w:hyperlink w:anchor="bookmark2" w:history="1">
              <w:r w:rsidR="00D672BB" w:rsidRPr="00D14978">
                <w:t>Public Consultation</w:t>
              </w:r>
            </w:hyperlink>
            <w:r w:rsidR="00D672BB" w:rsidRPr="00D14978">
              <w:t>:</w:t>
            </w:r>
          </w:p>
          <w:p w14:paraId="46E7A541" w14:textId="77777777" w:rsidR="00D672BB" w:rsidRPr="00D14978" w:rsidRDefault="00D672BB" w:rsidP="00817572">
            <w:pPr>
              <w:pStyle w:val="TableParagraph"/>
              <w:kinsoku w:val="0"/>
              <w:overflowPunct w:val="0"/>
              <w:spacing w:before="42"/>
              <w:rPr>
                <w:b/>
                <w:bCs/>
                <w:sz w:val="18"/>
                <w:szCs w:val="18"/>
              </w:rPr>
            </w:pPr>
            <w:r w:rsidRPr="00D14978">
              <w:rPr>
                <w:b/>
                <w:bCs/>
                <w:sz w:val="18"/>
                <w:szCs w:val="18"/>
              </w:rPr>
              <w:t xml:space="preserve">(Yes or </w:t>
            </w:r>
            <w:proofErr w:type="gramStart"/>
            <w:r w:rsidRPr="00D14978">
              <w:rPr>
                <w:b/>
                <w:bCs/>
                <w:sz w:val="18"/>
                <w:szCs w:val="18"/>
              </w:rPr>
              <w:t>No</w:t>
            </w:r>
            <w:proofErr w:type="gramEnd"/>
            <w:r w:rsidRPr="00D14978">
              <w:rPr>
                <w:b/>
                <w:bCs/>
                <w:sz w:val="18"/>
                <w:szCs w:val="18"/>
              </w:rPr>
              <w:t>)</w:t>
            </w:r>
          </w:p>
        </w:tc>
        <w:tc>
          <w:tcPr>
            <w:tcW w:w="6178" w:type="dxa"/>
            <w:tcBorders>
              <w:top w:val="double" w:sz="2" w:space="0" w:color="9F9F9F"/>
              <w:left w:val="single" w:sz="6" w:space="0" w:color="9F9F9F"/>
              <w:bottom w:val="double" w:sz="2" w:space="0" w:color="9F9F9F"/>
              <w:right w:val="double" w:sz="2" w:space="0" w:color="9F9F9F"/>
            </w:tcBorders>
          </w:tcPr>
          <w:p w14:paraId="46E7A542" w14:textId="77777777" w:rsidR="00D672BB" w:rsidRPr="00D14978" w:rsidRDefault="00D672BB" w:rsidP="00817572">
            <w:pPr>
              <w:pStyle w:val="TableParagraph"/>
              <w:kinsoku w:val="0"/>
              <w:overflowPunct w:val="0"/>
              <w:spacing w:before="190"/>
              <w:ind w:left="117"/>
            </w:pPr>
            <w:r w:rsidRPr="00D14978">
              <w:t>No</w:t>
            </w:r>
          </w:p>
        </w:tc>
      </w:tr>
      <w:tr w:rsidR="00D672BB" w:rsidRPr="00D14978" w14:paraId="46E7A547" w14:textId="77777777" w:rsidTr="0002374E">
        <w:trPr>
          <w:trHeight w:val="670"/>
        </w:trPr>
        <w:tc>
          <w:tcPr>
            <w:tcW w:w="3422" w:type="dxa"/>
            <w:tcBorders>
              <w:top w:val="single" w:sz="6" w:space="0" w:color="7E7E7E"/>
              <w:left w:val="double" w:sz="2" w:space="0" w:color="9F9F9F"/>
              <w:bottom w:val="single" w:sz="6" w:space="0" w:color="7E7E7E"/>
              <w:right w:val="single" w:sz="6" w:space="0" w:color="9F9F9F"/>
            </w:tcBorders>
          </w:tcPr>
          <w:p w14:paraId="46E7A544" w14:textId="77777777" w:rsidR="00D672BB" w:rsidRPr="00D14978" w:rsidRDefault="00CA1937" w:rsidP="00817572">
            <w:pPr>
              <w:pStyle w:val="TableParagraph"/>
              <w:kinsoku w:val="0"/>
              <w:overflowPunct w:val="0"/>
              <w:spacing w:before="56"/>
            </w:pPr>
            <w:hyperlink w:anchor="bookmark2" w:history="1">
              <w:r w:rsidR="00D672BB" w:rsidRPr="00D14978">
                <w:t>Adoption Date</w:t>
              </w:r>
            </w:hyperlink>
            <w:r w:rsidR="00D672BB" w:rsidRPr="00D14978">
              <w:t>:</w:t>
            </w:r>
          </w:p>
          <w:p w14:paraId="46E7A545" w14:textId="77777777" w:rsidR="00D672BB" w:rsidRPr="00D14978" w:rsidRDefault="00D672BB" w:rsidP="00817572">
            <w:pPr>
              <w:pStyle w:val="TableParagraph"/>
              <w:kinsoku w:val="0"/>
              <w:overflowPunct w:val="0"/>
              <w:spacing w:before="44"/>
              <w:rPr>
                <w:sz w:val="18"/>
                <w:szCs w:val="18"/>
              </w:rPr>
            </w:pPr>
            <w:r w:rsidRPr="00D14978">
              <w:rPr>
                <w:sz w:val="18"/>
                <w:szCs w:val="18"/>
              </w:rPr>
              <w:t>(Governance Purpose Only)</w:t>
            </w:r>
          </w:p>
        </w:tc>
        <w:tc>
          <w:tcPr>
            <w:tcW w:w="6178" w:type="dxa"/>
            <w:tcBorders>
              <w:top w:val="double" w:sz="2" w:space="0" w:color="9F9F9F"/>
              <w:left w:val="single" w:sz="6" w:space="0" w:color="9F9F9F"/>
              <w:bottom w:val="double" w:sz="2" w:space="0" w:color="9F9F9F"/>
              <w:right w:val="double" w:sz="2" w:space="0" w:color="9F9F9F"/>
            </w:tcBorders>
            <w:vAlign w:val="center"/>
          </w:tcPr>
          <w:p w14:paraId="46E7A546" w14:textId="582A6E3D" w:rsidR="00D672BB" w:rsidRPr="00363D15" w:rsidRDefault="00F04AF7" w:rsidP="00363D15">
            <w:pPr>
              <w:pStyle w:val="TableParagraph"/>
              <w:kinsoku w:val="0"/>
              <w:overflowPunct w:val="0"/>
              <w:spacing w:before="66" w:line="273" w:lineRule="exact"/>
              <w:ind w:left="117"/>
            </w:pPr>
            <w:r>
              <w:t>1</w:t>
            </w:r>
            <w:r w:rsidR="0002374E">
              <w:t>2</w:t>
            </w:r>
            <w:r>
              <w:t xml:space="preserve"> </w:t>
            </w:r>
            <w:r w:rsidR="0002374E">
              <w:t>November 2024</w:t>
            </w:r>
          </w:p>
        </w:tc>
      </w:tr>
      <w:tr w:rsidR="00D672BB" w:rsidRPr="00D14978" w14:paraId="46E7A54B" w14:textId="77777777" w:rsidTr="0002374E">
        <w:trPr>
          <w:trHeight w:val="672"/>
        </w:trPr>
        <w:tc>
          <w:tcPr>
            <w:tcW w:w="3422" w:type="dxa"/>
            <w:tcBorders>
              <w:top w:val="single" w:sz="6" w:space="0" w:color="7E7E7E"/>
              <w:left w:val="double" w:sz="2" w:space="0" w:color="9F9F9F"/>
              <w:bottom w:val="single" w:sz="6" w:space="0" w:color="7E7E7E"/>
              <w:right w:val="single" w:sz="6" w:space="0" w:color="9F9F9F"/>
            </w:tcBorders>
          </w:tcPr>
          <w:p w14:paraId="46E7A548" w14:textId="77777777" w:rsidR="00D672BB" w:rsidRPr="00D14978" w:rsidRDefault="00CA1937" w:rsidP="00817572">
            <w:pPr>
              <w:pStyle w:val="TableParagraph"/>
              <w:kinsoku w:val="0"/>
              <w:overflowPunct w:val="0"/>
              <w:spacing w:before="58"/>
            </w:pPr>
            <w:hyperlink w:anchor="bookmark2" w:history="1">
              <w:r w:rsidR="00D672BB" w:rsidRPr="00D14978">
                <w:t>Next Review Due</w:t>
              </w:r>
            </w:hyperlink>
            <w:r w:rsidR="00D672BB" w:rsidRPr="00D14978">
              <w:t>:</w:t>
            </w:r>
          </w:p>
          <w:p w14:paraId="46E7A549" w14:textId="77777777" w:rsidR="00D672BB" w:rsidRPr="00D14978" w:rsidRDefault="00D672BB" w:rsidP="00817572">
            <w:pPr>
              <w:pStyle w:val="TableParagraph"/>
              <w:kinsoku w:val="0"/>
              <w:overflowPunct w:val="0"/>
              <w:spacing w:before="42"/>
              <w:rPr>
                <w:sz w:val="18"/>
                <w:szCs w:val="18"/>
              </w:rPr>
            </w:pPr>
            <w:r w:rsidRPr="00D14978">
              <w:rPr>
                <w:sz w:val="18"/>
                <w:szCs w:val="18"/>
              </w:rPr>
              <w:t>(Governance Purpose Only)</w:t>
            </w:r>
          </w:p>
        </w:tc>
        <w:tc>
          <w:tcPr>
            <w:tcW w:w="6178" w:type="dxa"/>
            <w:tcBorders>
              <w:top w:val="double" w:sz="2" w:space="0" w:color="9F9F9F"/>
              <w:left w:val="single" w:sz="6" w:space="0" w:color="9F9F9F"/>
              <w:bottom w:val="double" w:sz="2" w:space="0" w:color="9F9F9F"/>
              <w:right w:val="double" w:sz="2" w:space="0" w:color="9F9F9F"/>
            </w:tcBorders>
            <w:vAlign w:val="center"/>
          </w:tcPr>
          <w:p w14:paraId="46E7A54A" w14:textId="2AAB3CB7" w:rsidR="00D672BB" w:rsidRPr="00363D15" w:rsidRDefault="0002374E" w:rsidP="00363D15">
            <w:pPr>
              <w:pStyle w:val="TableParagraph"/>
              <w:kinsoku w:val="0"/>
              <w:overflowPunct w:val="0"/>
              <w:spacing w:before="66" w:line="273" w:lineRule="exact"/>
              <w:ind w:left="117"/>
            </w:pPr>
            <w:r>
              <w:t>November 2026</w:t>
            </w:r>
          </w:p>
        </w:tc>
      </w:tr>
      <w:tr w:rsidR="00D672BB" w:rsidRPr="00D14978" w14:paraId="46E7A54F" w14:textId="77777777" w:rsidTr="0002374E">
        <w:trPr>
          <w:trHeight w:val="670"/>
        </w:trPr>
        <w:tc>
          <w:tcPr>
            <w:tcW w:w="3422" w:type="dxa"/>
            <w:tcBorders>
              <w:top w:val="single" w:sz="6" w:space="0" w:color="7E7E7E"/>
              <w:left w:val="double" w:sz="2" w:space="0" w:color="9F9F9F"/>
              <w:bottom w:val="double" w:sz="2" w:space="0" w:color="9F9F9F"/>
              <w:right w:val="single" w:sz="6" w:space="0" w:color="9F9F9F"/>
            </w:tcBorders>
          </w:tcPr>
          <w:p w14:paraId="46E7A54C" w14:textId="77777777" w:rsidR="00D672BB" w:rsidRPr="00D14978" w:rsidRDefault="00CA1937" w:rsidP="00817572">
            <w:pPr>
              <w:pStyle w:val="TableParagraph"/>
              <w:kinsoku w:val="0"/>
              <w:overflowPunct w:val="0"/>
              <w:spacing w:before="56"/>
            </w:pPr>
            <w:hyperlink w:anchor="bookmark2" w:history="1">
              <w:r w:rsidR="00D672BB" w:rsidRPr="00D14978">
                <w:t>ECM Doc Set ID</w:t>
              </w:r>
            </w:hyperlink>
            <w:r w:rsidR="00D672BB" w:rsidRPr="00D14978">
              <w:t>:</w:t>
            </w:r>
          </w:p>
          <w:p w14:paraId="46E7A54D" w14:textId="77777777" w:rsidR="00D672BB" w:rsidRPr="00D14978" w:rsidRDefault="00D672BB" w:rsidP="00817572">
            <w:pPr>
              <w:pStyle w:val="TableParagraph"/>
              <w:kinsoku w:val="0"/>
              <w:overflowPunct w:val="0"/>
              <w:spacing w:before="42"/>
              <w:rPr>
                <w:sz w:val="18"/>
                <w:szCs w:val="18"/>
              </w:rPr>
            </w:pPr>
            <w:r w:rsidRPr="00D14978">
              <w:rPr>
                <w:sz w:val="18"/>
                <w:szCs w:val="18"/>
              </w:rPr>
              <w:t>(Governance Purpose Only)</w:t>
            </w:r>
          </w:p>
        </w:tc>
        <w:tc>
          <w:tcPr>
            <w:tcW w:w="6178" w:type="dxa"/>
            <w:tcBorders>
              <w:top w:val="double" w:sz="2" w:space="0" w:color="9F9F9F"/>
              <w:left w:val="single" w:sz="6" w:space="0" w:color="9F9F9F"/>
              <w:bottom w:val="double" w:sz="2" w:space="0" w:color="9F9F9F"/>
              <w:right w:val="double" w:sz="2" w:space="0" w:color="9F9F9F"/>
            </w:tcBorders>
            <w:vAlign w:val="center"/>
          </w:tcPr>
          <w:p w14:paraId="46E7A54E" w14:textId="77777777" w:rsidR="00D672BB" w:rsidRPr="00363D15" w:rsidRDefault="0005250D" w:rsidP="00363D15">
            <w:pPr>
              <w:pStyle w:val="TableParagraph"/>
              <w:kinsoku w:val="0"/>
              <w:overflowPunct w:val="0"/>
              <w:spacing w:before="66" w:line="273" w:lineRule="exact"/>
              <w:ind w:left="117"/>
            </w:pPr>
            <w:r w:rsidRPr="0005250D">
              <w:t>8549055</w:t>
            </w:r>
          </w:p>
        </w:tc>
      </w:tr>
      <w:bookmarkEnd w:id="0"/>
    </w:tbl>
    <w:p w14:paraId="46E7A550" w14:textId="77777777" w:rsidR="00151611" w:rsidRDefault="00151611" w:rsidP="002721C1">
      <w:pPr>
        <w:tabs>
          <w:tab w:val="left" w:pos="9026"/>
        </w:tabs>
        <w:spacing w:before="2"/>
        <w:ind w:right="-46"/>
        <w:rPr>
          <w:rStyle w:val="Hyperlink"/>
          <w:rFonts w:cs="Arial"/>
          <w:b/>
          <w:bCs/>
        </w:rPr>
      </w:pPr>
    </w:p>
    <w:sectPr w:rsidR="00151611" w:rsidSect="00623C8C">
      <w:headerReference w:type="default" r:id="rId9"/>
      <w:footerReference w:type="default" r:id="rId10"/>
      <w:pgSz w:w="11906" w:h="16838" w:code="9"/>
      <w:pgMar w:top="2098" w:right="1134" w:bottom="567" w:left="1134"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690E3" w14:textId="77777777" w:rsidR="003677B1" w:rsidRDefault="003677B1">
      <w:r>
        <w:separator/>
      </w:r>
    </w:p>
  </w:endnote>
  <w:endnote w:type="continuationSeparator" w:id="0">
    <w:p w14:paraId="21F0AE5E" w14:textId="77777777" w:rsidR="003677B1" w:rsidRDefault="00367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252943336"/>
      <w:docPartObj>
        <w:docPartGallery w:val="Page Numbers (Bottom of Page)"/>
        <w:docPartUnique/>
      </w:docPartObj>
    </w:sdtPr>
    <w:sdtEndPr/>
    <w:sdtContent>
      <w:p w14:paraId="46E7A570" w14:textId="77777777" w:rsidR="00202222" w:rsidRPr="00202222" w:rsidRDefault="00202222">
        <w:pPr>
          <w:pStyle w:val="Footer"/>
          <w:jc w:val="center"/>
          <w:rPr>
            <w:rFonts w:ascii="Arial" w:hAnsi="Arial" w:cs="Arial"/>
          </w:rPr>
        </w:pPr>
        <w:r w:rsidRPr="00202222">
          <w:rPr>
            <w:rFonts w:ascii="Arial" w:hAnsi="Arial" w:cs="Arial"/>
          </w:rPr>
          <w:t>[</w:t>
        </w:r>
        <w:r w:rsidRPr="00202222">
          <w:rPr>
            <w:rFonts w:ascii="Arial" w:hAnsi="Arial" w:cs="Arial"/>
          </w:rPr>
          <w:fldChar w:fldCharType="begin"/>
        </w:r>
        <w:r w:rsidRPr="00202222">
          <w:rPr>
            <w:rFonts w:ascii="Arial" w:hAnsi="Arial" w:cs="Arial"/>
          </w:rPr>
          <w:instrText xml:space="preserve"> PAGE   \* MERGEFORMAT </w:instrText>
        </w:r>
        <w:r w:rsidRPr="00202222">
          <w:rPr>
            <w:rFonts w:ascii="Arial" w:hAnsi="Arial" w:cs="Arial"/>
          </w:rPr>
          <w:fldChar w:fldCharType="separate"/>
        </w:r>
        <w:r w:rsidR="00FB5B1A">
          <w:rPr>
            <w:rFonts w:ascii="Arial" w:hAnsi="Arial" w:cs="Arial"/>
            <w:noProof/>
          </w:rPr>
          <w:t>8</w:t>
        </w:r>
        <w:r w:rsidRPr="00202222">
          <w:rPr>
            <w:rFonts w:ascii="Arial" w:hAnsi="Arial" w:cs="Arial"/>
            <w:noProof/>
          </w:rPr>
          <w:fldChar w:fldCharType="end"/>
        </w:r>
        <w:r w:rsidRPr="00202222">
          <w:rPr>
            <w:rFonts w:ascii="Arial" w:hAnsi="Arial" w:cs="Arial"/>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7247E" w14:textId="77777777" w:rsidR="003677B1" w:rsidRDefault="003677B1">
      <w:r>
        <w:separator/>
      </w:r>
    </w:p>
  </w:footnote>
  <w:footnote w:type="continuationSeparator" w:id="0">
    <w:p w14:paraId="5A944944" w14:textId="77777777" w:rsidR="003677B1" w:rsidRDefault="003677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57" w:type="dxa"/>
        <w:bottom w:w="57" w:type="dxa"/>
      </w:tblCellMar>
      <w:tblLook w:val="04A0" w:firstRow="1" w:lastRow="0" w:firstColumn="1" w:lastColumn="0" w:noHBand="0" w:noVBand="1"/>
    </w:tblPr>
    <w:tblGrid>
      <w:gridCol w:w="2148"/>
      <w:gridCol w:w="5446"/>
    </w:tblGrid>
    <w:tr w:rsidR="00623C8C" w:rsidRPr="00F94F2C" w14:paraId="46E7A56E" w14:textId="77777777" w:rsidTr="00623C8C">
      <w:trPr>
        <w:trHeight w:val="340"/>
        <w:tblCellSpacing w:w="20" w:type="dxa"/>
      </w:trPr>
      <w:tc>
        <w:tcPr>
          <w:tcW w:w="2088" w:type="dxa"/>
          <w:shd w:val="clear" w:color="auto" w:fill="auto"/>
          <w:vAlign w:val="center"/>
        </w:tcPr>
        <w:p w14:paraId="46E7A56C" w14:textId="77777777" w:rsidR="00623C8C" w:rsidRPr="00F94F2C" w:rsidRDefault="00623C8C" w:rsidP="00623C8C">
          <w:r w:rsidRPr="00F94F2C">
            <w:rPr>
              <w:rFonts w:ascii="Arial" w:hAnsi="Arial" w:cs="Arial"/>
              <w:b/>
            </w:rPr>
            <w:t>Title</w:t>
          </w:r>
        </w:p>
      </w:tc>
      <w:tc>
        <w:tcPr>
          <w:tcW w:w="5386" w:type="dxa"/>
          <w:shd w:val="clear" w:color="auto" w:fill="auto"/>
          <w:vAlign w:val="center"/>
        </w:tcPr>
        <w:p w14:paraId="46E7A56D" w14:textId="77777777" w:rsidR="00623C8C" w:rsidRPr="00712CED" w:rsidRDefault="009A0A01" w:rsidP="00623C8C">
          <w:pPr>
            <w:pStyle w:val="Header"/>
            <w:rPr>
              <w:rFonts w:ascii="Arial Bold" w:hAnsi="Arial Bold" w:cs="Arial"/>
              <w:b/>
            </w:rPr>
          </w:pPr>
          <w:r w:rsidRPr="00712CED">
            <w:rPr>
              <w:rFonts w:ascii="Arial Bold" w:hAnsi="Arial Bold" w:cs="Arial"/>
              <w:b/>
              <w:noProof/>
            </w:rPr>
            <w:drawing>
              <wp:anchor distT="0" distB="0" distL="114300" distR="114300" simplePos="0" relativeHeight="251657216" behindDoc="0" locked="0" layoutInCell="1" allowOverlap="1" wp14:anchorId="46E7A571" wp14:editId="0EB0291D">
                <wp:simplePos x="0" y="0"/>
                <wp:positionH relativeFrom="column">
                  <wp:posOffset>3783330</wp:posOffset>
                </wp:positionH>
                <wp:positionV relativeFrom="paragraph">
                  <wp:posOffset>-300355</wp:posOffset>
                </wp:positionV>
                <wp:extent cx="1632585" cy="1324610"/>
                <wp:effectExtent l="0" t="0" r="5715" b="889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2585" cy="1324610"/>
                        </a:xfrm>
                        <a:prstGeom prst="rect">
                          <a:avLst/>
                        </a:prstGeom>
                        <a:noFill/>
                        <a:ln>
                          <a:noFill/>
                        </a:ln>
                      </pic:spPr>
                    </pic:pic>
                  </a:graphicData>
                </a:graphic>
                <wp14:sizeRelH relativeFrom="page">
                  <wp14:pctWidth>0</wp14:pctWidth>
                </wp14:sizeRelH>
                <wp14:sizeRelV relativeFrom="page">
                  <wp14:pctHeight>0</wp14:pctHeight>
                </wp14:sizeRelV>
              </wp:anchor>
            </w:drawing>
          </w:r>
          <w:r w:rsidR="00D672BB">
            <w:rPr>
              <w:rFonts w:ascii="Arial Bold" w:hAnsi="Arial Bold" w:cs="Arial"/>
              <w:b/>
            </w:rPr>
            <w:t>Elections – Caretaker Period</w:t>
          </w:r>
        </w:p>
      </w:tc>
    </w:tr>
  </w:tbl>
  <w:p w14:paraId="46E7A56F" w14:textId="77777777" w:rsidR="00623C8C" w:rsidRDefault="00623C8C" w:rsidP="00656C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A2EED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406"/>
    <w:multiLevelType w:val="multilevel"/>
    <w:tmpl w:val="00000889"/>
    <w:lvl w:ilvl="0">
      <w:start w:val="1"/>
      <w:numFmt w:val="lowerLetter"/>
      <w:lvlText w:val="%1)"/>
      <w:lvlJc w:val="left"/>
      <w:pPr>
        <w:ind w:left="1642" w:hanging="281"/>
      </w:pPr>
      <w:rPr>
        <w:rFonts w:ascii="Arial" w:hAnsi="Arial" w:cs="Arial"/>
        <w:b w:val="0"/>
        <w:bCs w:val="0"/>
        <w:spacing w:val="-3"/>
        <w:w w:val="99"/>
        <w:sz w:val="24"/>
        <w:szCs w:val="24"/>
      </w:rPr>
    </w:lvl>
    <w:lvl w:ilvl="1">
      <w:start w:val="1"/>
      <w:numFmt w:val="lowerLetter"/>
      <w:lvlText w:val="%2)"/>
      <w:lvlJc w:val="left"/>
      <w:pPr>
        <w:ind w:left="2082" w:hanging="360"/>
      </w:pPr>
      <w:rPr>
        <w:rFonts w:ascii="Arial" w:hAnsi="Arial" w:cs="Arial"/>
        <w:b w:val="0"/>
        <w:bCs w:val="0"/>
        <w:w w:val="99"/>
        <w:sz w:val="24"/>
        <w:szCs w:val="24"/>
      </w:rPr>
    </w:lvl>
    <w:lvl w:ilvl="2">
      <w:numFmt w:val="bullet"/>
      <w:lvlText w:val="•"/>
      <w:lvlJc w:val="left"/>
      <w:pPr>
        <w:ind w:left="3089" w:hanging="360"/>
      </w:pPr>
    </w:lvl>
    <w:lvl w:ilvl="3">
      <w:numFmt w:val="bullet"/>
      <w:lvlText w:val="•"/>
      <w:lvlJc w:val="left"/>
      <w:pPr>
        <w:ind w:left="4090" w:hanging="360"/>
      </w:pPr>
    </w:lvl>
    <w:lvl w:ilvl="4">
      <w:numFmt w:val="bullet"/>
      <w:lvlText w:val="•"/>
      <w:lvlJc w:val="left"/>
      <w:pPr>
        <w:ind w:left="5091" w:hanging="360"/>
      </w:pPr>
    </w:lvl>
    <w:lvl w:ilvl="5">
      <w:numFmt w:val="bullet"/>
      <w:lvlText w:val="•"/>
      <w:lvlJc w:val="left"/>
      <w:pPr>
        <w:ind w:left="6091" w:hanging="360"/>
      </w:pPr>
    </w:lvl>
    <w:lvl w:ilvl="6">
      <w:numFmt w:val="bullet"/>
      <w:lvlText w:val="•"/>
      <w:lvlJc w:val="left"/>
      <w:pPr>
        <w:ind w:left="7092" w:hanging="360"/>
      </w:pPr>
    </w:lvl>
    <w:lvl w:ilvl="7">
      <w:numFmt w:val="bullet"/>
      <w:lvlText w:val="•"/>
      <w:lvlJc w:val="left"/>
      <w:pPr>
        <w:ind w:left="8093" w:hanging="360"/>
      </w:pPr>
    </w:lvl>
    <w:lvl w:ilvl="8">
      <w:numFmt w:val="bullet"/>
      <w:lvlText w:val="•"/>
      <w:lvlJc w:val="left"/>
      <w:pPr>
        <w:ind w:left="9093" w:hanging="360"/>
      </w:pPr>
    </w:lvl>
  </w:abstractNum>
  <w:abstractNum w:abstractNumId="2" w15:restartNumberingAfterBreak="0">
    <w:nsid w:val="0000040A"/>
    <w:multiLevelType w:val="multilevel"/>
    <w:tmpl w:val="0000088D"/>
    <w:lvl w:ilvl="0">
      <w:start w:val="1"/>
      <w:numFmt w:val="decimal"/>
      <w:lvlText w:val="%1"/>
      <w:lvlJc w:val="left"/>
      <w:pPr>
        <w:ind w:left="613" w:hanging="361"/>
      </w:pPr>
      <w:rPr>
        <w:rFonts w:cs="Times New Roman"/>
      </w:rPr>
    </w:lvl>
    <w:lvl w:ilvl="1">
      <w:start w:val="5"/>
      <w:numFmt w:val="decimal"/>
      <w:lvlText w:val="%1.%2"/>
      <w:lvlJc w:val="left"/>
      <w:pPr>
        <w:ind w:left="613" w:hanging="361"/>
      </w:pPr>
      <w:rPr>
        <w:rFonts w:ascii="Arial" w:hAnsi="Arial" w:cs="Arial"/>
        <w:b/>
        <w:bCs/>
        <w:w w:val="99"/>
        <w:sz w:val="24"/>
        <w:szCs w:val="24"/>
      </w:rPr>
    </w:lvl>
    <w:lvl w:ilvl="2">
      <w:start w:val="1"/>
      <w:numFmt w:val="decimal"/>
      <w:lvlText w:val="%1.%2.%3"/>
      <w:lvlJc w:val="left"/>
      <w:pPr>
        <w:ind w:left="252" w:hanging="600"/>
      </w:pPr>
      <w:rPr>
        <w:rFonts w:ascii="Arial" w:hAnsi="Arial" w:cs="Arial"/>
        <w:b w:val="0"/>
        <w:bCs w:val="0"/>
        <w:spacing w:val="-2"/>
        <w:w w:val="100"/>
        <w:sz w:val="24"/>
        <w:szCs w:val="24"/>
      </w:rPr>
    </w:lvl>
    <w:lvl w:ilvl="3">
      <w:numFmt w:val="bullet"/>
      <w:lvlText w:val="•"/>
      <w:lvlJc w:val="left"/>
      <w:pPr>
        <w:ind w:left="2701" w:hanging="600"/>
      </w:pPr>
    </w:lvl>
    <w:lvl w:ilvl="4">
      <w:numFmt w:val="bullet"/>
      <w:lvlText w:val="•"/>
      <w:lvlJc w:val="left"/>
      <w:pPr>
        <w:ind w:left="3742" w:hanging="600"/>
      </w:pPr>
    </w:lvl>
    <w:lvl w:ilvl="5">
      <w:numFmt w:val="bullet"/>
      <w:lvlText w:val="•"/>
      <w:lvlJc w:val="left"/>
      <w:pPr>
        <w:ind w:left="4782" w:hanging="600"/>
      </w:pPr>
    </w:lvl>
    <w:lvl w:ilvl="6">
      <w:numFmt w:val="bullet"/>
      <w:lvlText w:val="•"/>
      <w:lvlJc w:val="left"/>
      <w:pPr>
        <w:ind w:left="5823" w:hanging="600"/>
      </w:pPr>
    </w:lvl>
    <w:lvl w:ilvl="7">
      <w:numFmt w:val="bullet"/>
      <w:lvlText w:val="•"/>
      <w:lvlJc w:val="left"/>
      <w:pPr>
        <w:ind w:left="6864" w:hanging="600"/>
      </w:pPr>
    </w:lvl>
    <w:lvl w:ilvl="8">
      <w:numFmt w:val="bullet"/>
      <w:lvlText w:val="•"/>
      <w:lvlJc w:val="left"/>
      <w:pPr>
        <w:ind w:left="7904" w:hanging="600"/>
      </w:pPr>
    </w:lvl>
  </w:abstractNum>
  <w:abstractNum w:abstractNumId="3" w15:restartNumberingAfterBreak="0">
    <w:nsid w:val="0FB013C5"/>
    <w:multiLevelType w:val="multilevel"/>
    <w:tmpl w:val="27707CC2"/>
    <w:lvl w:ilvl="0">
      <w:start w:val="1"/>
      <w:numFmt w:val="decimal"/>
      <w:lvlText w:val="%1."/>
      <w:lvlJc w:val="left"/>
      <w:pPr>
        <w:ind w:left="973" w:hanging="361"/>
      </w:pPr>
      <w:rPr>
        <w:b w:val="0"/>
        <w:w w:val="100"/>
        <w:sz w:val="24"/>
      </w:rPr>
    </w:lvl>
    <w:lvl w:ilvl="1">
      <w:start w:val="1"/>
      <w:numFmt w:val="lowerLetter"/>
      <w:lvlText w:val="%2)"/>
      <w:lvlJc w:val="left"/>
      <w:pPr>
        <w:ind w:left="1693" w:hanging="360"/>
      </w:pPr>
      <w:rPr>
        <w:b w:val="0"/>
        <w:w w:val="100"/>
        <w:sz w:val="24"/>
      </w:rPr>
    </w:lvl>
    <w:lvl w:ilvl="2">
      <w:numFmt w:val="bullet"/>
      <w:lvlText w:val="•"/>
      <w:lvlJc w:val="left"/>
      <w:pPr>
        <w:ind w:left="2660" w:hanging="360"/>
      </w:pPr>
    </w:lvl>
    <w:lvl w:ilvl="3">
      <w:numFmt w:val="bullet"/>
      <w:lvlText w:val="•"/>
      <w:lvlJc w:val="left"/>
      <w:pPr>
        <w:ind w:left="3621" w:hanging="360"/>
      </w:pPr>
    </w:lvl>
    <w:lvl w:ilvl="4">
      <w:numFmt w:val="bullet"/>
      <w:lvlText w:val="•"/>
      <w:lvlJc w:val="left"/>
      <w:pPr>
        <w:ind w:left="4582" w:hanging="360"/>
      </w:pPr>
    </w:lvl>
    <w:lvl w:ilvl="5">
      <w:numFmt w:val="bullet"/>
      <w:lvlText w:val="•"/>
      <w:lvlJc w:val="left"/>
      <w:pPr>
        <w:ind w:left="5542" w:hanging="360"/>
      </w:pPr>
    </w:lvl>
    <w:lvl w:ilvl="6">
      <w:numFmt w:val="bullet"/>
      <w:lvlText w:val="•"/>
      <w:lvlJc w:val="left"/>
      <w:pPr>
        <w:ind w:left="6503" w:hanging="360"/>
      </w:pPr>
    </w:lvl>
    <w:lvl w:ilvl="7">
      <w:numFmt w:val="bullet"/>
      <w:lvlText w:val="•"/>
      <w:lvlJc w:val="left"/>
      <w:pPr>
        <w:ind w:left="7464" w:hanging="360"/>
      </w:pPr>
    </w:lvl>
    <w:lvl w:ilvl="8">
      <w:numFmt w:val="bullet"/>
      <w:lvlText w:val="•"/>
      <w:lvlJc w:val="left"/>
      <w:pPr>
        <w:ind w:left="8424" w:hanging="360"/>
      </w:pPr>
    </w:lvl>
  </w:abstractNum>
  <w:abstractNum w:abstractNumId="4" w15:restartNumberingAfterBreak="0">
    <w:nsid w:val="113B3E19"/>
    <w:multiLevelType w:val="multilevel"/>
    <w:tmpl w:val="E9EEE94E"/>
    <w:lvl w:ilvl="0">
      <w:start w:val="1"/>
      <w:numFmt w:val="lowerLetter"/>
      <w:lvlText w:val="(%1)"/>
      <w:lvlJc w:val="left"/>
      <w:pPr>
        <w:ind w:left="1642" w:hanging="281"/>
      </w:pPr>
      <w:rPr>
        <w:rFonts w:hint="default"/>
        <w:b w:val="0"/>
        <w:bCs w:val="0"/>
        <w:spacing w:val="-3"/>
        <w:w w:val="99"/>
        <w:sz w:val="24"/>
        <w:szCs w:val="24"/>
      </w:rPr>
    </w:lvl>
    <w:lvl w:ilvl="1">
      <w:start w:val="1"/>
      <w:numFmt w:val="lowerLetter"/>
      <w:lvlText w:val="%2)"/>
      <w:lvlJc w:val="left"/>
      <w:pPr>
        <w:ind w:left="2082" w:hanging="360"/>
      </w:pPr>
      <w:rPr>
        <w:rFonts w:ascii="Arial" w:hAnsi="Arial" w:cs="Arial"/>
        <w:b w:val="0"/>
        <w:bCs w:val="0"/>
        <w:w w:val="99"/>
        <w:sz w:val="24"/>
        <w:szCs w:val="24"/>
      </w:rPr>
    </w:lvl>
    <w:lvl w:ilvl="2">
      <w:numFmt w:val="bullet"/>
      <w:lvlText w:val="•"/>
      <w:lvlJc w:val="left"/>
      <w:pPr>
        <w:ind w:left="3089" w:hanging="360"/>
      </w:pPr>
    </w:lvl>
    <w:lvl w:ilvl="3">
      <w:numFmt w:val="bullet"/>
      <w:lvlText w:val="•"/>
      <w:lvlJc w:val="left"/>
      <w:pPr>
        <w:ind w:left="4090" w:hanging="360"/>
      </w:pPr>
    </w:lvl>
    <w:lvl w:ilvl="4">
      <w:numFmt w:val="bullet"/>
      <w:lvlText w:val="•"/>
      <w:lvlJc w:val="left"/>
      <w:pPr>
        <w:ind w:left="5091" w:hanging="360"/>
      </w:pPr>
    </w:lvl>
    <w:lvl w:ilvl="5">
      <w:numFmt w:val="bullet"/>
      <w:lvlText w:val="•"/>
      <w:lvlJc w:val="left"/>
      <w:pPr>
        <w:ind w:left="6091" w:hanging="360"/>
      </w:pPr>
    </w:lvl>
    <w:lvl w:ilvl="6">
      <w:numFmt w:val="bullet"/>
      <w:lvlText w:val="•"/>
      <w:lvlJc w:val="left"/>
      <w:pPr>
        <w:ind w:left="7092" w:hanging="360"/>
      </w:pPr>
    </w:lvl>
    <w:lvl w:ilvl="7">
      <w:numFmt w:val="bullet"/>
      <w:lvlText w:val="•"/>
      <w:lvlJc w:val="left"/>
      <w:pPr>
        <w:ind w:left="8093" w:hanging="360"/>
      </w:pPr>
    </w:lvl>
    <w:lvl w:ilvl="8">
      <w:numFmt w:val="bullet"/>
      <w:lvlText w:val="•"/>
      <w:lvlJc w:val="left"/>
      <w:pPr>
        <w:ind w:left="9093" w:hanging="360"/>
      </w:pPr>
    </w:lvl>
  </w:abstractNum>
  <w:abstractNum w:abstractNumId="5" w15:restartNumberingAfterBreak="0">
    <w:nsid w:val="130F4F16"/>
    <w:multiLevelType w:val="multilevel"/>
    <w:tmpl w:val="C35E86F8"/>
    <w:lvl w:ilvl="0">
      <w:start w:val="1"/>
      <w:numFmt w:val="lowerLetter"/>
      <w:lvlText w:val="(%1)"/>
      <w:lvlJc w:val="left"/>
      <w:pPr>
        <w:ind w:left="1642" w:hanging="281"/>
      </w:pPr>
      <w:rPr>
        <w:rFonts w:hint="default"/>
        <w:b w:val="0"/>
        <w:bCs w:val="0"/>
        <w:strike w:val="0"/>
        <w:spacing w:val="-3"/>
        <w:w w:val="99"/>
        <w:sz w:val="24"/>
        <w:szCs w:val="24"/>
      </w:rPr>
    </w:lvl>
    <w:lvl w:ilvl="1">
      <w:start w:val="1"/>
      <w:numFmt w:val="lowerLetter"/>
      <w:lvlText w:val="%2)"/>
      <w:lvlJc w:val="left"/>
      <w:pPr>
        <w:ind w:left="2082" w:hanging="360"/>
      </w:pPr>
      <w:rPr>
        <w:b w:val="0"/>
        <w:bCs w:val="0"/>
        <w:w w:val="99"/>
        <w:sz w:val="24"/>
        <w:szCs w:val="24"/>
      </w:rPr>
    </w:lvl>
    <w:lvl w:ilvl="2">
      <w:numFmt w:val="bullet"/>
      <w:lvlText w:val="•"/>
      <w:lvlJc w:val="left"/>
      <w:pPr>
        <w:ind w:left="3089" w:hanging="360"/>
      </w:pPr>
    </w:lvl>
    <w:lvl w:ilvl="3">
      <w:numFmt w:val="bullet"/>
      <w:lvlText w:val="•"/>
      <w:lvlJc w:val="left"/>
      <w:pPr>
        <w:ind w:left="4090" w:hanging="360"/>
      </w:pPr>
    </w:lvl>
    <w:lvl w:ilvl="4">
      <w:numFmt w:val="bullet"/>
      <w:lvlText w:val="•"/>
      <w:lvlJc w:val="left"/>
      <w:pPr>
        <w:ind w:left="5091" w:hanging="360"/>
      </w:pPr>
    </w:lvl>
    <w:lvl w:ilvl="5">
      <w:numFmt w:val="bullet"/>
      <w:lvlText w:val="•"/>
      <w:lvlJc w:val="left"/>
      <w:pPr>
        <w:ind w:left="6091" w:hanging="360"/>
      </w:pPr>
    </w:lvl>
    <w:lvl w:ilvl="6">
      <w:numFmt w:val="bullet"/>
      <w:lvlText w:val="•"/>
      <w:lvlJc w:val="left"/>
      <w:pPr>
        <w:ind w:left="7092" w:hanging="360"/>
      </w:pPr>
    </w:lvl>
    <w:lvl w:ilvl="7">
      <w:numFmt w:val="bullet"/>
      <w:lvlText w:val="•"/>
      <w:lvlJc w:val="left"/>
      <w:pPr>
        <w:ind w:left="8093" w:hanging="360"/>
      </w:pPr>
    </w:lvl>
    <w:lvl w:ilvl="8">
      <w:numFmt w:val="bullet"/>
      <w:lvlText w:val="•"/>
      <w:lvlJc w:val="left"/>
      <w:pPr>
        <w:ind w:left="9093" w:hanging="360"/>
      </w:pPr>
    </w:lvl>
  </w:abstractNum>
  <w:abstractNum w:abstractNumId="6" w15:restartNumberingAfterBreak="0">
    <w:nsid w:val="14C574AF"/>
    <w:multiLevelType w:val="hybridMultilevel"/>
    <w:tmpl w:val="BC383BE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5D25943"/>
    <w:multiLevelType w:val="hybridMultilevel"/>
    <w:tmpl w:val="EC10B368"/>
    <w:lvl w:ilvl="0" w:tplc="199485C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917E42"/>
    <w:multiLevelType w:val="hybridMultilevel"/>
    <w:tmpl w:val="1F08DBEA"/>
    <w:lvl w:ilvl="0" w:tplc="0C09000F">
      <w:start w:val="1"/>
      <w:numFmt w:val="decimal"/>
      <w:lvlText w:val="%1."/>
      <w:lvlJc w:val="left"/>
      <w:pPr>
        <w:ind w:left="1694" w:hanging="360"/>
      </w:pPr>
    </w:lvl>
    <w:lvl w:ilvl="1" w:tplc="0C090019" w:tentative="1">
      <w:start w:val="1"/>
      <w:numFmt w:val="lowerLetter"/>
      <w:lvlText w:val="%2."/>
      <w:lvlJc w:val="left"/>
      <w:pPr>
        <w:ind w:left="2414" w:hanging="360"/>
      </w:pPr>
    </w:lvl>
    <w:lvl w:ilvl="2" w:tplc="0C09001B" w:tentative="1">
      <w:start w:val="1"/>
      <w:numFmt w:val="lowerRoman"/>
      <w:lvlText w:val="%3."/>
      <w:lvlJc w:val="right"/>
      <w:pPr>
        <w:ind w:left="3134" w:hanging="180"/>
      </w:pPr>
    </w:lvl>
    <w:lvl w:ilvl="3" w:tplc="0C09000F" w:tentative="1">
      <w:start w:val="1"/>
      <w:numFmt w:val="decimal"/>
      <w:lvlText w:val="%4."/>
      <w:lvlJc w:val="left"/>
      <w:pPr>
        <w:ind w:left="3854" w:hanging="360"/>
      </w:pPr>
    </w:lvl>
    <w:lvl w:ilvl="4" w:tplc="0C090019" w:tentative="1">
      <w:start w:val="1"/>
      <w:numFmt w:val="lowerLetter"/>
      <w:lvlText w:val="%5."/>
      <w:lvlJc w:val="left"/>
      <w:pPr>
        <w:ind w:left="4574" w:hanging="360"/>
      </w:pPr>
    </w:lvl>
    <w:lvl w:ilvl="5" w:tplc="0C09001B" w:tentative="1">
      <w:start w:val="1"/>
      <w:numFmt w:val="lowerRoman"/>
      <w:lvlText w:val="%6."/>
      <w:lvlJc w:val="right"/>
      <w:pPr>
        <w:ind w:left="5294" w:hanging="180"/>
      </w:pPr>
    </w:lvl>
    <w:lvl w:ilvl="6" w:tplc="0C09000F" w:tentative="1">
      <w:start w:val="1"/>
      <w:numFmt w:val="decimal"/>
      <w:lvlText w:val="%7."/>
      <w:lvlJc w:val="left"/>
      <w:pPr>
        <w:ind w:left="6014" w:hanging="360"/>
      </w:pPr>
    </w:lvl>
    <w:lvl w:ilvl="7" w:tplc="0C090019" w:tentative="1">
      <w:start w:val="1"/>
      <w:numFmt w:val="lowerLetter"/>
      <w:lvlText w:val="%8."/>
      <w:lvlJc w:val="left"/>
      <w:pPr>
        <w:ind w:left="6734" w:hanging="360"/>
      </w:pPr>
    </w:lvl>
    <w:lvl w:ilvl="8" w:tplc="0C09001B" w:tentative="1">
      <w:start w:val="1"/>
      <w:numFmt w:val="lowerRoman"/>
      <w:lvlText w:val="%9."/>
      <w:lvlJc w:val="right"/>
      <w:pPr>
        <w:ind w:left="7454" w:hanging="180"/>
      </w:pPr>
    </w:lvl>
  </w:abstractNum>
  <w:abstractNum w:abstractNumId="9" w15:restartNumberingAfterBreak="0">
    <w:nsid w:val="18122100"/>
    <w:multiLevelType w:val="hybridMultilevel"/>
    <w:tmpl w:val="64EAE46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87D3191"/>
    <w:multiLevelType w:val="multilevel"/>
    <w:tmpl w:val="771035C6"/>
    <w:lvl w:ilvl="0">
      <w:start w:val="1"/>
      <w:numFmt w:val="decimal"/>
      <w:lvlText w:val="%1."/>
      <w:lvlJc w:val="left"/>
      <w:pPr>
        <w:ind w:left="974" w:hanging="361"/>
      </w:pPr>
    </w:lvl>
    <w:lvl w:ilvl="1">
      <w:start w:val="5"/>
      <w:numFmt w:val="decimal"/>
      <w:lvlText w:val="%1.%2"/>
      <w:lvlJc w:val="left"/>
      <w:pPr>
        <w:ind w:left="974" w:hanging="361"/>
      </w:pPr>
      <w:rPr>
        <w:rFonts w:ascii="Arial" w:hAnsi="Arial" w:cs="Arial"/>
        <w:b/>
        <w:bCs/>
        <w:w w:val="99"/>
        <w:sz w:val="24"/>
        <w:szCs w:val="24"/>
      </w:rPr>
    </w:lvl>
    <w:lvl w:ilvl="2">
      <w:start w:val="1"/>
      <w:numFmt w:val="decimal"/>
      <w:lvlText w:val="%3."/>
      <w:lvlJc w:val="left"/>
      <w:pPr>
        <w:ind w:left="613" w:hanging="600"/>
      </w:pPr>
      <w:rPr>
        <w:b w:val="0"/>
        <w:bCs w:val="0"/>
        <w:spacing w:val="-2"/>
        <w:w w:val="100"/>
        <w:sz w:val="24"/>
        <w:szCs w:val="24"/>
      </w:rPr>
    </w:lvl>
    <w:lvl w:ilvl="3">
      <w:numFmt w:val="bullet"/>
      <w:lvlText w:val="•"/>
      <w:lvlJc w:val="left"/>
      <w:pPr>
        <w:ind w:left="3062" w:hanging="600"/>
      </w:pPr>
    </w:lvl>
    <w:lvl w:ilvl="4">
      <w:numFmt w:val="bullet"/>
      <w:lvlText w:val="•"/>
      <w:lvlJc w:val="left"/>
      <w:pPr>
        <w:ind w:left="4103" w:hanging="600"/>
      </w:pPr>
    </w:lvl>
    <w:lvl w:ilvl="5">
      <w:numFmt w:val="bullet"/>
      <w:lvlText w:val="•"/>
      <w:lvlJc w:val="left"/>
      <w:pPr>
        <w:ind w:left="5143" w:hanging="600"/>
      </w:pPr>
    </w:lvl>
    <w:lvl w:ilvl="6">
      <w:numFmt w:val="bullet"/>
      <w:lvlText w:val="•"/>
      <w:lvlJc w:val="left"/>
      <w:pPr>
        <w:ind w:left="6184" w:hanging="600"/>
      </w:pPr>
    </w:lvl>
    <w:lvl w:ilvl="7">
      <w:numFmt w:val="bullet"/>
      <w:lvlText w:val="•"/>
      <w:lvlJc w:val="left"/>
      <w:pPr>
        <w:ind w:left="7225" w:hanging="600"/>
      </w:pPr>
    </w:lvl>
    <w:lvl w:ilvl="8">
      <w:numFmt w:val="bullet"/>
      <w:lvlText w:val="•"/>
      <w:lvlJc w:val="left"/>
      <w:pPr>
        <w:ind w:left="8265" w:hanging="600"/>
      </w:pPr>
    </w:lvl>
  </w:abstractNum>
  <w:abstractNum w:abstractNumId="11" w15:restartNumberingAfterBreak="0">
    <w:nsid w:val="214E5A40"/>
    <w:multiLevelType w:val="hybridMultilevel"/>
    <w:tmpl w:val="517A29CA"/>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239424F7"/>
    <w:multiLevelType w:val="hybridMultilevel"/>
    <w:tmpl w:val="B50AB8AA"/>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23FF3769"/>
    <w:multiLevelType w:val="hybridMultilevel"/>
    <w:tmpl w:val="08F26FEA"/>
    <w:lvl w:ilvl="0" w:tplc="7ABE38DE">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2940368A"/>
    <w:multiLevelType w:val="hybridMultilevel"/>
    <w:tmpl w:val="0C38FBBC"/>
    <w:lvl w:ilvl="0" w:tplc="0C09000F">
      <w:start w:val="1"/>
      <w:numFmt w:val="decimal"/>
      <w:lvlText w:val="%1."/>
      <w:lvlJc w:val="left"/>
      <w:pPr>
        <w:ind w:left="1347" w:hanging="360"/>
      </w:pPr>
    </w:lvl>
    <w:lvl w:ilvl="1" w:tplc="0C090019" w:tentative="1">
      <w:start w:val="1"/>
      <w:numFmt w:val="lowerLetter"/>
      <w:lvlText w:val="%2."/>
      <w:lvlJc w:val="left"/>
      <w:pPr>
        <w:ind w:left="2067" w:hanging="360"/>
      </w:pPr>
    </w:lvl>
    <w:lvl w:ilvl="2" w:tplc="0C09001B" w:tentative="1">
      <w:start w:val="1"/>
      <w:numFmt w:val="lowerRoman"/>
      <w:lvlText w:val="%3."/>
      <w:lvlJc w:val="right"/>
      <w:pPr>
        <w:ind w:left="2787" w:hanging="180"/>
      </w:pPr>
    </w:lvl>
    <w:lvl w:ilvl="3" w:tplc="0C09000F" w:tentative="1">
      <w:start w:val="1"/>
      <w:numFmt w:val="decimal"/>
      <w:lvlText w:val="%4."/>
      <w:lvlJc w:val="left"/>
      <w:pPr>
        <w:ind w:left="3507" w:hanging="360"/>
      </w:pPr>
    </w:lvl>
    <w:lvl w:ilvl="4" w:tplc="0C090019" w:tentative="1">
      <w:start w:val="1"/>
      <w:numFmt w:val="lowerLetter"/>
      <w:lvlText w:val="%5."/>
      <w:lvlJc w:val="left"/>
      <w:pPr>
        <w:ind w:left="4227" w:hanging="360"/>
      </w:pPr>
    </w:lvl>
    <w:lvl w:ilvl="5" w:tplc="0C09001B" w:tentative="1">
      <w:start w:val="1"/>
      <w:numFmt w:val="lowerRoman"/>
      <w:lvlText w:val="%6."/>
      <w:lvlJc w:val="right"/>
      <w:pPr>
        <w:ind w:left="4947" w:hanging="180"/>
      </w:pPr>
    </w:lvl>
    <w:lvl w:ilvl="6" w:tplc="0C09000F" w:tentative="1">
      <w:start w:val="1"/>
      <w:numFmt w:val="decimal"/>
      <w:lvlText w:val="%7."/>
      <w:lvlJc w:val="left"/>
      <w:pPr>
        <w:ind w:left="5667" w:hanging="360"/>
      </w:pPr>
    </w:lvl>
    <w:lvl w:ilvl="7" w:tplc="0C090019" w:tentative="1">
      <w:start w:val="1"/>
      <w:numFmt w:val="lowerLetter"/>
      <w:lvlText w:val="%8."/>
      <w:lvlJc w:val="left"/>
      <w:pPr>
        <w:ind w:left="6387" w:hanging="360"/>
      </w:pPr>
    </w:lvl>
    <w:lvl w:ilvl="8" w:tplc="0C09001B" w:tentative="1">
      <w:start w:val="1"/>
      <w:numFmt w:val="lowerRoman"/>
      <w:lvlText w:val="%9."/>
      <w:lvlJc w:val="right"/>
      <w:pPr>
        <w:ind w:left="7107" w:hanging="180"/>
      </w:pPr>
    </w:lvl>
  </w:abstractNum>
  <w:abstractNum w:abstractNumId="15" w15:restartNumberingAfterBreak="0">
    <w:nsid w:val="309924AC"/>
    <w:multiLevelType w:val="hybridMultilevel"/>
    <w:tmpl w:val="221272EC"/>
    <w:lvl w:ilvl="0" w:tplc="38E29336">
      <w:start w:val="1"/>
      <w:numFmt w:val="bullet"/>
      <w:lvlText w:val="•"/>
      <w:lvlJc w:val="left"/>
      <w:pPr>
        <w:tabs>
          <w:tab w:val="num" w:pos="720"/>
        </w:tabs>
        <w:ind w:left="720" w:hanging="360"/>
      </w:pPr>
      <w:rPr>
        <w:rFonts w:ascii="Times New Roman" w:hAnsi="Times New Roman" w:hint="default"/>
      </w:rPr>
    </w:lvl>
    <w:lvl w:ilvl="1" w:tplc="E78EC4B6" w:tentative="1">
      <w:start w:val="1"/>
      <w:numFmt w:val="bullet"/>
      <w:lvlText w:val="•"/>
      <w:lvlJc w:val="left"/>
      <w:pPr>
        <w:tabs>
          <w:tab w:val="num" w:pos="1440"/>
        </w:tabs>
        <w:ind w:left="1440" w:hanging="360"/>
      </w:pPr>
      <w:rPr>
        <w:rFonts w:ascii="Times New Roman" w:hAnsi="Times New Roman" w:hint="default"/>
      </w:rPr>
    </w:lvl>
    <w:lvl w:ilvl="2" w:tplc="0F708C68" w:tentative="1">
      <w:start w:val="1"/>
      <w:numFmt w:val="bullet"/>
      <w:lvlText w:val="•"/>
      <w:lvlJc w:val="left"/>
      <w:pPr>
        <w:tabs>
          <w:tab w:val="num" w:pos="2160"/>
        </w:tabs>
        <w:ind w:left="2160" w:hanging="360"/>
      </w:pPr>
      <w:rPr>
        <w:rFonts w:ascii="Times New Roman" w:hAnsi="Times New Roman" w:hint="default"/>
      </w:rPr>
    </w:lvl>
    <w:lvl w:ilvl="3" w:tplc="FAF89DCC" w:tentative="1">
      <w:start w:val="1"/>
      <w:numFmt w:val="bullet"/>
      <w:lvlText w:val="•"/>
      <w:lvlJc w:val="left"/>
      <w:pPr>
        <w:tabs>
          <w:tab w:val="num" w:pos="2880"/>
        </w:tabs>
        <w:ind w:left="2880" w:hanging="360"/>
      </w:pPr>
      <w:rPr>
        <w:rFonts w:ascii="Times New Roman" w:hAnsi="Times New Roman" w:hint="default"/>
      </w:rPr>
    </w:lvl>
    <w:lvl w:ilvl="4" w:tplc="42E83180" w:tentative="1">
      <w:start w:val="1"/>
      <w:numFmt w:val="bullet"/>
      <w:lvlText w:val="•"/>
      <w:lvlJc w:val="left"/>
      <w:pPr>
        <w:tabs>
          <w:tab w:val="num" w:pos="3600"/>
        </w:tabs>
        <w:ind w:left="3600" w:hanging="360"/>
      </w:pPr>
      <w:rPr>
        <w:rFonts w:ascii="Times New Roman" w:hAnsi="Times New Roman" w:hint="default"/>
      </w:rPr>
    </w:lvl>
    <w:lvl w:ilvl="5" w:tplc="71207618" w:tentative="1">
      <w:start w:val="1"/>
      <w:numFmt w:val="bullet"/>
      <w:lvlText w:val="•"/>
      <w:lvlJc w:val="left"/>
      <w:pPr>
        <w:tabs>
          <w:tab w:val="num" w:pos="4320"/>
        </w:tabs>
        <w:ind w:left="4320" w:hanging="360"/>
      </w:pPr>
      <w:rPr>
        <w:rFonts w:ascii="Times New Roman" w:hAnsi="Times New Roman" w:hint="default"/>
      </w:rPr>
    </w:lvl>
    <w:lvl w:ilvl="6" w:tplc="F732EF6C" w:tentative="1">
      <w:start w:val="1"/>
      <w:numFmt w:val="bullet"/>
      <w:lvlText w:val="•"/>
      <w:lvlJc w:val="left"/>
      <w:pPr>
        <w:tabs>
          <w:tab w:val="num" w:pos="5040"/>
        </w:tabs>
        <w:ind w:left="5040" w:hanging="360"/>
      </w:pPr>
      <w:rPr>
        <w:rFonts w:ascii="Times New Roman" w:hAnsi="Times New Roman" w:hint="default"/>
      </w:rPr>
    </w:lvl>
    <w:lvl w:ilvl="7" w:tplc="BEEC0BA8" w:tentative="1">
      <w:start w:val="1"/>
      <w:numFmt w:val="bullet"/>
      <w:lvlText w:val="•"/>
      <w:lvlJc w:val="left"/>
      <w:pPr>
        <w:tabs>
          <w:tab w:val="num" w:pos="5760"/>
        </w:tabs>
        <w:ind w:left="5760" w:hanging="360"/>
      </w:pPr>
      <w:rPr>
        <w:rFonts w:ascii="Times New Roman" w:hAnsi="Times New Roman" w:hint="default"/>
      </w:rPr>
    </w:lvl>
    <w:lvl w:ilvl="8" w:tplc="7B8E5436"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36924274"/>
    <w:multiLevelType w:val="hybridMultilevel"/>
    <w:tmpl w:val="BA7A6474"/>
    <w:lvl w:ilvl="0" w:tplc="584E1226">
      <w:start w:val="1"/>
      <w:numFmt w:val="decimal"/>
      <w:lvlText w:val="(%1)"/>
      <w:lvlJc w:val="left"/>
      <w:pPr>
        <w:ind w:left="450" w:hanging="360"/>
      </w:pPr>
      <w:rPr>
        <w:rFonts w:hint="default"/>
      </w:rPr>
    </w:lvl>
    <w:lvl w:ilvl="1" w:tplc="0C090019" w:tentative="1">
      <w:start w:val="1"/>
      <w:numFmt w:val="lowerLetter"/>
      <w:lvlText w:val="%2."/>
      <w:lvlJc w:val="left"/>
      <w:pPr>
        <w:ind w:left="996" w:hanging="360"/>
      </w:pPr>
    </w:lvl>
    <w:lvl w:ilvl="2" w:tplc="0C09001B" w:tentative="1">
      <w:start w:val="1"/>
      <w:numFmt w:val="lowerRoman"/>
      <w:lvlText w:val="%3."/>
      <w:lvlJc w:val="right"/>
      <w:pPr>
        <w:ind w:left="1716" w:hanging="180"/>
      </w:pPr>
    </w:lvl>
    <w:lvl w:ilvl="3" w:tplc="0C09000F" w:tentative="1">
      <w:start w:val="1"/>
      <w:numFmt w:val="decimal"/>
      <w:lvlText w:val="%4."/>
      <w:lvlJc w:val="left"/>
      <w:pPr>
        <w:ind w:left="2436" w:hanging="360"/>
      </w:pPr>
    </w:lvl>
    <w:lvl w:ilvl="4" w:tplc="0C090019" w:tentative="1">
      <w:start w:val="1"/>
      <w:numFmt w:val="lowerLetter"/>
      <w:lvlText w:val="%5."/>
      <w:lvlJc w:val="left"/>
      <w:pPr>
        <w:ind w:left="3156" w:hanging="360"/>
      </w:pPr>
    </w:lvl>
    <w:lvl w:ilvl="5" w:tplc="0C09001B" w:tentative="1">
      <w:start w:val="1"/>
      <w:numFmt w:val="lowerRoman"/>
      <w:lvlText w:val="%6."/>
      <w:lvlJc w:val="right"/>
      <w:pPr>
        <w:ind w:left="3876" w:hanging="180"/>
      </w:pPr>
    </w:lvl>
    <w:lvl w:ilvl="6" w:tplc="0C09000F" w:tentative="1">
      <w:start w:val="1"/>
      <w:numFmt w:val="decimal"/>
      <w:lvlText w:val="%7."/>
      <w:lvlJc w:val="left"/>
      <w:pPr>
        <w:ind w:left="4596" w:hanging="360"/>
      </w:pPr>
    </w:lvl>
    <w:lvl w:ilvl="7" w:tplc="0C090019" w:tentative="1">
      <w:start w:val="1"/>
      <w:numFmt w:val="lowerLetter"/>
      <w:lvlText w:val="%8."/>
      <w:lvlJc w:val="left"/>
      <w:pPr>
        <w:ind w:left="5316" w:hanging="360"/>
      </w:pPr>
    </w:lvl>
    <w:lvl w:ilvl="8" w:tplc="0C09001B" w:tentative="1">
      <w:start w:val="1"/>
      <w:numFmt w:val="lowerRoman"/>
      <w:lvlText w:val="%9."/>
      <w:lvlJc w:val="right"/>
      <w:pPr>
        <w:ind w:left="6036" w:hanging="180"/>
      </w:pPr>
    </w:lvl>
  </w:abstractNum>
  <w:abstractNum w:abstractNumId="17" w15:restartNumberingAfterBreak="0">
    <w:nsid w:val="3B167907"/>
    <w:multiLevelType w:val="multilevel"/>
    <w:tmpl w:val="BCCC751C"/>
    <w:lvl w:ilvl="0">
      <w:start w:val="1"/>
      <w:numFmt w:val="decimal"/>
      <w:lvlText w:val="%1."/>
      <w:lvlJc w:val="left"/>
      <w:pPr>
        <w:ind w:left="973" w:hanging="361"/>
      </w:pPr>
      <w:rPr>
        <w:b w:val="0"/>
        <w:w w:val="100"/>
        <w:sz w:val="24"/>
      </w:rPr>
    </w:lvl>
    <w:lvl w:ilvl="1">
      <w:start w:val="1"/>
      <w:numFmt w:val="lowerLetter"/>
      <w:lvlText w:val="(%2)"/>
      <w:lvlJc w:val="left"/>
      <w:pPr>
        <w:ind w:left="1693" w:hanging="360"/>
      </w:pPr>
      <w:rPr>
        <w:rFonts w:hint="default"/>
        <w:b w:val="0"/>
        <w:w w:val="100"/>
        <w:sz w:val="24"/>
      </w:rPr>
    </w:lvl>
    <w:lvl w:ilvl="2">
      <w:numFmt w:val="bullet"/>
      <w:lvlText w:val="•"/>
      <w:lvlJc w:val="left"/>
      <w:pPr>
        <w:ind w:left="2660" w:hanging="360"/>
      </w:pPr>
    </w:lvl>
    <w:lvl w:ilvl="3">
      <w:numFmt w:val="bullet"/>
      <w:lvlText w:val="•"/>
      <w:lvlJc w:val="left"/>
      <w:pPr>
        <w:ind w:left="3621" w:hanging="360"/>
      </w:pPr>
    </w:lvl>
    <w:lvl w:ilvl="4">
      <w:numFmt w:val="bullet"/>
      <w:lvlText w:val="•"/>
      <w:lvlJc w:val="left"/>
      <w:pPr>
        <w:ind w:left="4582" w:hanging="360"/>
      </w:pPr>
    </w:lvl>
    <w:lvl w:ilvl="5">
      <w:numFmt w:val="bullet"/>
      <w:lvlText w:val="•"/>
      <w:lvlJc w:val="left"/>
      <w:pPr>
        <w:ind w:left="5542" w:hanging="360"/>
      </w:pPr>
    </w:lvl>
    <w:lvl w:ilvl="6">
      <w:numFmt w:val="bullet"/>
      <w:lvlText w:val="•"/>
      <w:lvlJc w:val="left"/>
      <w:pPr>
        <w:ind w:left="6503" w:hanging="360"/>
      </w:pPr>
    </w:lvl>
    <w:lvl w:ilvl="7">
      <w:numFmt w:val="bullet"/>
      <w:lvlText w:val="•"/>
      <w:lvlJc w:val="left"/>
      <w:pPr>
        <w:ind w:left="7464" w:hanging="360"/>
      </w:pPr>
    </w:lvl>
    <w:lvl w:ilvl="8">
      <w:numFmt w:val="bullet"/>
      <w:lvlText w:val="•"/>
      <w:lvlJc w:val="left"/>
      <w:pPr>
        <w:ind w:left="8424" w:hanging="360"/>
      </w:pPr>
    </w:lvl>
  </w:abstractNum>
  <w:abstractNum w:abstractNumId="18" w15:restartNumberingAfterBreak="0">
    <w:nsid w:val="3FAB47A3"/>
    <w:multiLevelType w:val="multilevel"/>
    <w:tmpl w:val="FF4A7A22"/>
    <w:lvl w:ilvl="0">
      <w:start w:val="1"/>
      <w:numFmt w:val="lowerLetter"/>
      <w:lvlText w:val="%1)"/>
      <w:lvlJc w:val="left"/>
      <w:pPr>
        <w:ind w:left="1642" w:hanging="281"/>
      </w:pPr>
      <w:rPr>
        <w:rFonts w:ascii="Arial" w:hAnsi="Arial" w:cs="Arial"/>
        <w:b w:val="0"/>
        <w:bCs w:val="0"/>
        <w:spacing w:val="-3"/>
        <w:w w:val="99"/>
        <w:sz w:val="24"/>
        <w:szCs w:val="24"/>
      </w:rPr>
    </w:lvl>
    <w:lvl w:ilvl="1">
      <w:start w:val="1"/>
      <w:numFmt w:val="lowerLetter"/>
      <w:lvlText w:val="%2)"/>
      <w:lvlJc w:val="left"/>
      <w:pPr>
        <w:ind w:left="2082" w:hanging="360"/>
      </w:pPr>
      <w:rPr>
        <w:b w:val="0"/>
        <w:bCs w:val="0"/>
        <w:w w:val="99"/>
        <w:sz w:val="24"/>
        <w:szCs w:val="24"/>
      </w:rPr>
    </w:lvl>
    <w:lvl w:ilvl="2">
      <w:numFmt w:val="bullet"/>
      <w:lvlText w:val="•"/>
      <w:lvlJc w:val="left"/>
      <w:pPr>
        <w:ind w:left="3089" w:hanging="360"/>
      </w:pPr>
    </w:lvl>
    <w:lvl w:ilvl="3">
      <w:numFmt w:val="bullet"/>
      <w:lvlText w:val="•"/>
      <w:lvlJc w:val="left"/>
      <w:pPr>
        <w:ind w:left="4090" w:hanging="360"/>
      </w:pPr>
    </w:lvl>
    <w:lvl w:ilvl="4">
      <w:numFmt w:val="bullet"/>
      <w:lvlText w:val="•"/>
      <w:lvlJc w:val="left"/>
      <w:pPr>
        <w:ind w:left="5091" w:hanging="360"/>
      </w:pPr>
    </w:lvl>
    <w:lvl w:ilvl="5">
      <w:numFmt w:val="bullet"/>
      <w:lvlText w:val="•"/>
      <w:lvlJc w:val="left"/>
      <w:pPr>
        <w:ind w:left="6091" w:hanging="360"/>
      </w:pPr>
    </w:lvl>
    <w:lvl w:ilvl="6">
      <w:numFmt w:val="bullet"/>
      <w:lvlText w:val="•"/>
      <w:lvlJc w:val="left"/>
      <w:pPr>
        <w:ind w:left="7092" w:hanging="360"/>
      </w:pPr>
    </w:lvl>
    <w:lvl w:ilvl="7">
      <w:numFmt w:val="bullet"/>
      <w:lvlText w:val="•"/>
      <w:lvlJc w:val="left"/>
      <w:pPr>
        <w:ind w:left="8093" w:hanging="360"/>
      </w:pPr>
    </w:lvl>
    <w:lvl w:ilvl="8">
      <w:numFmt w:val="bullet"/>
      <w:lvlText w:val="•"/>
      <w:lvlJc w:val="left"/>
      <w:pPr>
        <w:ind w:left="9093" w:hanging="360"/>
      </w:pPr>
    </w:lvl>
  </w:abstractNum>
  <w:abstractNum w:abstractNumId="19" w15:restartNumberingAfterBreak="0">
    <w:nsid w:val="41DD7EC1"/>
    <w:multiLevelType w:val="multilevel"/>
    <w:tmpl w:val="F9887D7A"/>
    <w:lvl w:ilvl="0">
      <w:start w:val="1"/>
      <w:numFmt w:val="lowerLetter"/>
      <w:lvlText w:val="(%1)"/>
      <w:lvlJc w:val="left"/>
      <w:pPr>
        <w:ind w:left="1642" w:hanging="281"/>
      </w:pPr>
      <w:rPr>
        <w:rFonts w:hint="default"/>
        <w:b w:val="0"/>
        <w:bCs w:val="0"/>
        <w:spacing w:val="-3"/>
        <w:w w:val="99"/>
        <w:sz w:val="24"/>
        <w:szCs w:val="24"/>
      </w:rPr>
    </w:lvl>
    <w:lvl w:ilvl="1">
      <w:start w:val="1"/>
      <w:numFmt w:val="lowerLetter"/>
      <w:lvlText w:val="%2)"/>
      <w:lvlJc w:val="left"/>
      <w:pPr>
        <w:ind w:left="2082" w:hanging="360"/>
      </w:pPr>
      <w:rPr>
        <w:rFonts w:ascii="Arial" w:hAnsi="Arial" w:cs="Arial"/>
        <w:b w:val="0"/>
        <w:bCs w:val="0"/>
        <w:w w:val="99"/>
        <w:sz w:val="24"/>
        <w:szCs w:val="24"/>
      </w:rPr>
    </w:lvl>
    <w:lvl w:ilvl="2">
      <w:numFmt w:val="bullet"/>
      <w:lvlText w:val="•"/>
      <w:lvlJc w:val="left"/>
      <w:pPr>
        <w:ind w:left="3089" w:hanging="360"/>
      </w:pPr>
    </w:lvl>
    <w:lvl w:ilvl="3">
      <w:numFmt w:val="bullet"/>
      <w:lvlText w:val="•"/>
      <w:lvlJc w:val="left"/>
      <w:pPr>
        <w:ind w:left="4090" w:hanging="360"/>
      </w:pPr>
    </w:lvl>
    <w:lvl w:ilvl="4">
      <w:numFmt w:val="bullet"/>
      <w:lvlText w:val="•"/>
      <w:lvlJc w:val="left"/>
      <w:pPr>
        <w:ind w:left="5091" w:hanging="360"/>
      </w:pPr>
    </w:lvl>
    <w:lvl w:ilvl="5">
      <w:numFmt w:val="bullet"/>
      <w:lvlText w:val="•"/>
      <w:lvlJc w:val="left"/>
      <w:pPr>
        <w:ind w:left="6091" w:hanging="360"/>
      </w:pPr>
    </w:lvl>
    <w:lvl w:ilvl="6">
      <w:numFmt w:val="bullet"/>
      <w:lvlText w:val="•"/>
      <w:lvlJc w:val="left"/>
      <w:pPr>
        <w:ind w:left="7092" w:hanging="360"/>
      </w:pPr>
    </w:lvl>
    <w:lvl w:ilvl="7">
      <w:numFmt w:val="bullet"/>
      <w:lvlText w:val="•"/>
      <w:lvlJc w:val="left"/>
      <w:pPr>
        <w:ind w:left="8093" w:hanging="360"/>
      </w:pPr>
    </w:lvl>
    <w:lvl w:ilvl="8">
      <w:numFmt w:val="bullet"/>
      <w:lvlText w:val="•"/>
      <w:lvlJc w:val="left"/>
      <w:pPr>
        <w:ind w:left="9093" w:hanging="360"/>
      </w:pPr>
    </w:lvl>
  </w:abstractNum>
  <w:abstractNum w:abstractNumId="20" w15:restartNumberingAfterBreak="0">
    <w:nsid w:val="42F21101"/>
    <w:multiLevelType w:val="hybridMultilevel"/>
    <w:tmpl w:val="A75874C8"/>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445001F6"/>
    <w:multiLevelType w:val="hybridMultilevel"/>
    <w:tmpl w:val="46FCA306"/>
    <w:lvl w:ilvl="0" w:tplc="0C09000F">
      <w:start w:val="1"/>
      <w:numFmt w:val="decimal"/>
      <w:lvlText w:val="%1."/>
      <w:lvlJc w:val="left"/>
      <w:pPr>
        <w:ind w:left="972" w:hanging="360"/>
      </w:pPr>
      <w:rPr>
        <w:rFonts w:hint="default"/>
      </w:rPr>
    </w:lvl>
    <w:lvl w:ilvl="1" w:tplc="0C090019" w:tentative="1">
      <w:start w:val="1"/>
      <w:numFmt w:val="lowerLetter"/>
      <w:lvlText w:val="%2."/>
      <w:lvlJc w:val="left"/>
      <w:pPr>
        <w:ind w:left="1692" w:hanging="360"/>
      </w:pPr>
    </w:lvl>
    <w:lvl w:ilvl="2" w:tplc="0C09001B" w:tentative="1">
      <w:start w:val="1"/>
      <w:numFmt w:val="lowerRoman"/>
      <w:lvlText w:val="%3."/>
      <w:lvlJc w:val="right"/>
      <w:pPr>
        <w:ind w:left="2412" w:hanging="180"/>
      </w:pPr>
    </w:lvl>
    <w:lvl w:ilvl="3" w:tplc="0C09000F" w:tentative="1">
      <w:start w:val="1"/>
      <w:numFmt w:val="decimal"/>
      <w:lvlText w:val="%4."/>
      <w:lvlJc w:val="left"/>
      <w:pPr>
        <w:ind w:left="3132" w:hanging="360"/>
      </w:pPr>
    </w:lvl>
    <w:lvl w:ilvl="4" w:tplc="0C090019" w:tentative="1">
      <w:start w:val="1"/>
      <w:numFmt w:val="lowerLetter"/>
      <w:lvlText w:val="%5."/>
      <w:lvlJc w:val="left"/>
      <w:pPr>
        <w:ind w:left="3852" w:hanging="360"/>
      </w:pPr>
    </w:lvl>
    <w:lvl w:ilvl="5" w:tplc="0C09001B" w:tentative="1">
      <w:start w:val="1"/>
      <w:numFmt w:val="lowerRoman"/>
      <w:lvlText w:val="%6."/>
      <w:lvlJc w:val="right"/>
      <w:pPr>
        <w:ind w:left="4572" w:hanging="180"/>
      </w:pPr>
    </w:lvl>
    <w:lvl w:ilvl="6" w:tplc="0C09000F" w:tentative="1">
      <w:start w:val="1"/>
      <w:numFmt w:val="decimal"/>
      <w:lvlText w:val="%7."/>
      <w:lvlJc w:val="left"/>
      <w:pPr>
        <w:ind w:left="5292" w:hanging="360"/>
      </w:pPr>
    </w:lvl>
    <w:lvl w:ilvl="7" w:tplc="0C090019" w:tentative="1">
      <w:start w:val="1"/>
      <w:numFmt w:val="lowerLetter"/>
      <w:lvlText w:val="%8."/>
      <w:lvlJc w:val="left"/>
      <w:pPr>
        <w:ind w:left="6012" w:hanging="360"/>
      </w:pPr>
    </w:lvl>
    <w:lvl w:ilvl="8" w:tplc="0C09001B" w:tentative="1">
      <w:start w:val="1"/>
      <w:numFmt w:val="lowerRoman"/>
      <w:lvlText w:val="%9."/>
      <w:lvlJc w:val="right"/>
      <w:pPr>
        <w:ind w:left="6732" w:hanging="180"/>
      </w:pPr>
    </w:lvl>
  </w:abstractNum>
  <w:abstractNum w:abstractNumId="22" w15:restartNumberingAfterBreak="0">
    <w:nsid w:val="464C042A"/>
    <w:multiLevelType w:val="hybridMultilevel"/>
    <w:tmpl w:val="C24A42FC"/>
    <w:lvl w:ilvl="0" w:tplc="199485C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6F73BC8"/>
    <w:multiLevelType w:val="hybridMultilevel"/>
    <w:tmpl w:val="0478D806"/>
    <w:lvl w:ilvl="0" w:tplc="0C09000F">
      <w:start w:val="1"/>
      <w:numFmt w:val="decimal"/>
      <w:lvlText w:val="%1."/>
      <w:lvlJc w:val="left"/>
      <w:pPr>
        <w:ind w:left="1332" w:hanging="360"/>
      </w:pPr>
    </w:lvl>
    <w:lvl w:ilvl="1" w:tplc="0C090019" w:tentative="1">
      <w:start w:val="1"/>
      <w:numFmt w:val="lowerLetter"/>
      <w:lvlText w:val="%2."/>
      <w:lvlJc w:val="left"/>
      <w:pPr>
        <w:ind w:left="2052" w:hanging="360"/>
      </w:pPr>
    </w:lvl>
    <w:lvl w:ilvl="2" w:tplc="0C09001B" w:tentative="1">
      <w:start w:val="1"/>
      <w:numFmt w:val="lowerRoman"/>
      <w:lvlText w:val="%3."/>
      <w:lvlJc w:val="right"/>
      <w:pPr>
        <w:ind w:left="2772" w:hanging="180"/>
      </w:pPr>
    </w:lvl>
    <w:lvl w:ilvl="3" w:tplc="0C09000F" w:tentative="1">
      <w:start w:val="1"/>
      <w:numFmt w:val="decimal"/>
      <w:lvlText w:val="%4."/>
      <w:lvlJc w:val="left"/>
      <w:pPr>
        <w:ind w:left="3492" w:hanging="360"/>
      </w:pPr>
    </w:lvl>
    <w:lvl w:ilvl="4" w:tplc="0C090019" w:tentative="1">
      <w:start w:val="1"/>
      <w:numFmt w:val="lowerLetter"/>
      <w:lvlText w:val="%5."/>
      <w:lvlJc w:val="left"/>
      <w:pPr>
        <w:ind w:left="4212" w:hanging="360"/>
      </w:pPr>
    </w:lvl>
    <w:lvl w:ilvl="5" w:tplc="0C09001B" w:tentative="1">
      <w:start w:val="1"/>
      <w:numFmt w:val="lowerRoman"/>
      <w:lvlText w:val="%6."/>
      <w:lvlJc w:val="right"/>
      <w:pPr>
        <w:ind w:left="4932" w:hanging="180"/>
      </w:pPr>
    </w:lvl>
    <w:lvl w:ilvl="6" w:tplc="0C09000F" w:tentative="1">
      <w:start w:val="1"/>
      <w:numFmt w:val="decimal"/>
      <w:lvlText w:val="%7."/>
      <w:lvlJc w:val="left"/>
      <w:pPr>
        <w:ind w:left="5652" w:hanging="360"/>
      </w:pPr>
    </w:lvl>
    <w:lvl w:ilvl="7" w:tplc="0C090019" w:tentative="1">
      <w:start w:val="1"/>
      <w:numFmt w:val="lowerLetter"/>
      <w:lvlText w:val="%8."/>
      <w:lvlJc w:val="left"/>
      <w:pPr>
        <w:ind w:left="6372" w:hanging="360"/>
      </w:pPr>
    </w:lvl>
    <w:lvl w:ilvl="8" w:tplc="0C09001B" w:tentative="1">
      <w:start w:val="1"/>
      <w:numFmt w:val="lowerRoman"/>
      <w:lvlText w:val="%9."/>
      <w:lvlJc w:val="right"/>
      <w:pPr>
        <w:ind w:left="7092" w:hanging="180"/>
      </w:pPr>
    </w:lvl>
  </w:abstractNum>
  <w:abstractNum w:abstractNumId="24" w15:restartNumberingAfterBreak="0">
    <w:nsid w:val="47235BB1"/>
    <w:multiLevelType w:val="multilevel"/>
    <w:tmpl w:val="B66AA6F6"/>
    <w:lvl w:ilvl="0">
      <w:start w:val="1"/>
      <w:numFmt w:val="decimal"/>
      <w:lvlText w:val="%1."/>
      <w:lvlJc w:val="left"/>
      <w:pPr>
        <w:ind w:left="974" w:hanging="361"/>
      </w:pPr>
    </w:lvl>
    <w:lvl w:ilvl="1">
      <w:start w:val="5"/>
      <w:numFmt w:val="decimal"/>
      <w:lvlText w:val="%1.%2"/>
      <w:lvlJc w:val="left"/>
      <w:pPr>
        <w:ind w:left="974" w:hanging="361"/>
      </w:pPr>
      <w:rPr>
        <w:rFonts w:ascii="Arial" w:hAnsi="Arial" w:cs="Arial"/>
        <w:b/>
        <w:bCs/>
        <w:w w:val="99"/>
        <w:sz w:val="24"/>
        <w:szCs w:val="24"/>
      </w:rPr>
    </w:lvl>
    <w:lvl w:ilvl="2">
      <w:start w:val="1"/>
      <w:numFmt w:val="decimal"/>
      <w:lvlText w:val="%3."/>
      <w:lvlJc w:val="left"/>
      <w:pPr>
        <w:ind w:left="613" w:hanging="600"/>
      </w:pPr>
      <w:rPr>
        <w:b w:val="0"/>
        <w:bCs w:val="0"/>
        <w:spacing w:val="-2"/>
        <w:w w:val="100"/>
        <w:sz w:val="24"/>
        <w:szCs w:val="24"/>
      </w:rPr>
    </w:lvl>
    <w:lvl w:ilvl="3">
      <w:numFmt w:val="bullet"/>
      <w:lvlText w:val="•"/>
      <w:lvlJc w:val="left"/>
      <w:pPr>
        <w:ind w:left="3062" w:hanging="600"/>
      </w:pPr>
    </w:lvl>
    <w:lvl w:ilvl="4">
      <w:numFmt w:val="bullet"/>
      <w:lvlText w:val="•"/>
      <w:lvlJc w:val="left"/>
      <w:pPr>
        <w:ind w:left="4103" w:hanging="600"/>
      </w:pPr>
    </w:lvl>
    <w:lvl w:ilvl="5">
      <w:numFmt w:val="bullet"/>
      <w:lvlText w:val="•"/>
      <w:lvlJc w:val="left"/>
      <w:pPr>
        <w:ind w:left="5143" w:hanging="600"/>
      </w:pPr>
    </w:lvl>
    <w:lvl w:ilvl="6">
      <w:numFmt w:val="bullet"/>
      <w:lvlText w:val="•"/>
      <w:lvlJc w:val="left"/>
      <w:pPr>
        <w:ind w:left="6184" w:hanging="600"/>
      </w:pPr>
    </w:lvl>
    <w:lvl w:ilvl="7">
      <w:numFmt w:val="bullet"/>
      <w:lvlText w:val="•"/>
      <w:lvlJc w:val="left"/>
      <w:pPr>
        <w:ind w:left="7225" w:hanging="600"/>
      </w:pPr>
    </w:lvl>
    <w:lvl w:ilvl="8">
      <w:numFmt w:val="bullet"/>
      <w:lvlText w:val="•"/>
      <w:lvlJc w:val="left"/>
      <w:pPr>
        <w:ind w:left="8265" w:hanging="600"/>
      </w:pPr>
    </w:lvl>
  </w:abstractNum>
  <w:abstractNum w:abstractNumId="25" w15:restartNumberingAfterBreak="0">
    <w:nsid w:val="47F82BB6"/>
    <w:multiLevelType w:val="hybridMultilevel"/>
    <w:tmpl w:val="6C0EB8A4"/>
    <w:lvl w:ilvl="0" w:tplc="0C09000F">
      <w:start w:val="1"/>
      <w:numFmt w:val="decimal"/>
      <w:lvlText w:val="%1."/>
      <w:lvlJc w:val="left"/>
      <w:pPr>
        <w:ind w:left="972" w:hanging="360"/>
      </w:pPr>
    </w:lvl>
    <w:lvl w:ilvl="1" w:tplc="0C090019" w:tentative="1">
      <w:start w:val="1"/>
      <w:numFmt w:val="lowerLetter"/>
      <w:lvlText w:val="%2."/>
      <w:lvlJc w:val="left"/>
      <w:pPr>
        <w:ind w:left="1692" w:hanging="360"/>
      </w:pPr>
    </w:lvl>
    <w:lvl w:ilvl="2" w:tplc="0C09001B" w:tentative="1">
      <w:start w:val="1"/>
      <w:numFmt w:val="lowerRoman"/>
      <w:lvlText w:val="%3."/>
      <w:lvlJc w:val="right"/>
      <w:pPr>
        <w:ind w:left="2412" w:hanging="180"/>
      </w:pPr>
    </w:lvl>
    <w:lvl w:ilvl="3" w:tplc="0C09000F" w:tentative="1">
      <w:start w:val="1"/>
      <w:numFmt w:val="decimal"/>
      <w:lvlText w:val="%4."/>
      <w:lvlJc w:val="left"/>
      <w:pPr>
        <w:ind w:left="3132" w:hanging="360"/>
      </w:pPr>
    </w:lvl>
    <w:lvl w:ilvl="4" w:tplc="0C090019" w:tentative="1">
      <w:start w:val="1"/>
      <w:numFmt w:val="lowerLetter"/>
      <w:lvlText w:val="%5."/>
      <w:lvlJc w:val="left"/>
      <w:pPr>
        <w:ind w:left="3852" w:hanging="360"/>
      </w:pPr>
    </w:lvl>
    <w:lvl w:ilvl="5" w:tplc="0C09001B" w:tentative="1">
      <w:start w:val="1"/>
      <w:numFmt w:val="lowerRoman"/>
      <w:lvlText w:val="%6."/>
      <w:lvlJc w:val="right"/>
      <w:pPr>
        <w:ind w:left="4572" w:hanging="180"/>
      </w:pPr>
    </w:lvl>
    <w:lvl w:ilvl="6" w:tplc="0C09000F" w:tentative="1">
      <w:start w:val="1"/>
      <w:numFmt w:val="decimal"/>
      <w:lvlText w:val="%7."/>
      <w:lvlJc w:val="left"/>
      <w:pPr>
        <w:ind w:left="5292" w:hanging="360"/>
      </w:pPr>
    </w:lvl>
    <w:lvl w:ilvl="7" w:tplc="0C090019" w:tentative="1">
      <w:start w:val="1"/>
      <w:numFmt w:val="lowerLetter"/>
      <w:lvlText w:val="%8."/>
      <w:lvlJc w:val="left"/>
      <w:pPr>
        <w:ind w:left="6012" w:hanging="360"/>
      </w:pPr>
    </w:lvl>
    <w:lvl w:ilvl="8" w:tplc="0C09001B" w:tentative="1">
      <w:start w:val="1"/>
      <w:numFmt w:val="lowerRoman"/>
      <w:lvlText w:val="%9."/>
      <w:lvlJc w:val="right"/>
      <w:pPr>
        <w:ind w:left="6732" w:hanging="180"/>
      </w:pPr>
    </w:lvl>
  </w:abstractNum>
  <w:abstractNum w:abstractNumId="26" w15:restartNumberingAfterBreak="0">
    <w:nsid w:val="49A03F4D"/>
    <w:multiLevelType w:val="hybridMultilevel"/>
    <w:tmpl w:val="A75874C8"/>
    <w:lvl w:ilvl="0" w:tplc="0C09000F">
      <w:start w:val="1"/>
      <w:numFmt w:val="decimal"/>
      <w:lvlText w:val="%1."/>
      <w:lvlJc w:val="left"/>
      <w:pPr>
        <w:ind w:left="1211"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49C30556"/>
    <w:multiLevelType w:val="hybridMultilevel"/>
    <w:tmpl w:val="C1EC0C60"/>
    <w:lvl w:ilvl="0" w:tplc="0C09000F">
      <w:start w:val="1"/>
      <w:numFmt w:val="decimal"/>
      <w:lvlText w:val="%1."/>
      <w:lvlJc w:val="left"/>
      <w:pPr>
        <w:tabs>
          <w:tab w:val="num" w:pos="780"/>
        </w:tabs>
        <w:ind w:left="780" w:hanging="360"/>
      </w:pPr>
    </w:lvl>
    <w:lvl w:ilvl="1" w:tplc="0C090019" w:tentative="1">
      <w:start w:val="1"/>
      <w:numFmt w:val="lowerLetter"/>
      <w:lvlText w:val="%2."/>
      <w:lvlJc w:val="left"/>
      <w:pPr>
        <w:tabs>
          <w:tab w:val="num" w:pos="1500"/>
        </w:tabs>
        <w:ind w:left="1500" w:hanging="360"/>
      </w:pPr>
    </w:lvl>
    <w:lvl w:ilvl="2" w:tplc="0C09001B" w:tentative="1">
      <w:start w:val="1"/>
      <w:numFmt w:val="lowerRoman"/>
      <w:lvlText w:val="%3."/>
      <w:lvlJc w:val="right"/>
      <w:pPr>
        <w:tabs>
          <w:tab w:val="num" w:pos="2220"/>
        </w:tabs>
        <w:ind w:left="2220" w:hanging="180"/>
      </w:pPr>
    </w:lvl>
    <w:lvl w:ilvl="3" w:tplc="0C09000F" w:tentative="1">
      <w:start w:val="1"/>
      <w:numFmt w:val="decimal"/>
      <w:lvlText w:val="%4."/>
      <w:lvlJc w:val="left"/>
      <w:pPr>
        <w:tabs>
          <w:tab w:val="num" w:pos="2940"/>
        </w:tabs>
        <w:ind w:left="2940" w:hanging="360"/>
      </w:pPr>
    </w:lvl>
    <w:lvl w:ilvl="4" w:tplc="0C090019" w:tentative="1">
      <w:start w:val="1"/>
      <w:numFmt w:val="lowerLetter"/>
      <w:lvlText w:val="%5."/>
      <w:lvlJc w:val="left"/>
      <w:pPr>
        <w:tabs>
          <w:tab w:val="num" w:pos="3660"/>
        </w:tabs>
        <w:ind w:left="3660" w:hanging="360"/>
      </w:pPr>
    </w:lvl>
    <w:lvl w:ilvl="5" w:tplc="0C09001B" w:tentative="1">
      <w:start w:val="1"/>
      <w:numFmt w:val="lowerRoman"/>
      <w:lvlText w:val="%6."/>
      <w:lvlJc w:val="right"/>
      <w:pPr>
        <w:tabs>
          <w:tab w:val="num" w:pos="4380"/>
        </w:tabs>
        <w:ind w:left="4380" w:hanging="180"/>
      </w:pPr>
    </w:lvl>
    <w:lvl w:ilvl="6" w:tplc="0C09000F" w:tentative="1">
      <w:start w:val="1"/>
      <w:numFmt w:val="decimal"/>
      <w:lvlText w:val="%7."/>
      <w:lvlJc w:val="left"/>
      <w:pPr>
        <w:tabs>
          <w:tab w:val="num" w:pos="5100"/>
        </w:tabs>
        <w:ind w:left="5100" w:hanging="360"/>
      </w:pPr>
    </w:lvl>
    <w:lvl w:ilvl="7" w:tplc="0C090019" w:tentative="1">
      <w:start w:val="1"/>
      <w:numFmt w:val="lowerLetter"/>
      <w:lvlText w:val="%8."/>
      <w:lvlJc w:val="left"/>
      <w:pPr>
        <w:tabs>
          <w:tab w:val="num" w:pos="5820"/>
        </w:tabs>
        <w:ind w:left="5820" w:hanging="360"/>
      </w:pPr>
    </w:lvl>
    <w:lvl w:ilvl="8" w:tplc="0C09001B" w:tentative="1">
      <w:start w:val="1"/>
      <w:numFmt w:val="lowerRoman"/>
      <w:lvlText w:val="%9."/>
      <w:lvlJc w:val="right"/>
      <w:pPr>
        <w:tabs>
          <w:tab w:val="num" w:pos="6540"/>
        </w:tabs>
        <w:ind w:left="6540" w:hanging="180"/>
      </w:pPr>
    </w:lvl>
  </w:abstractNum>
  <w:abstractNum w:abstractNumId="28" w15:restartNumberingAfterBreak="0">
    <w:nsid w:val="516E354E"/>
    <w:multiLevelType w:val="hybridMultilevel"/>
    <w:tmpl w:val="405680B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6A25475"/>
    <w:multiLevelType w:val="multilevel"/>
    <w:tmpl w:val="926A9A1C"/>
    <w:lvl w:ilvl="0">
      <w:start w:val="1"/>
      <w:numFmt w:val="decimal"/>
      <w:lvlText w:val="%1."/>
      <w:lvlJc w:val="left"/>
      <w:pPr>
        <w:ind w:left="973" w:hanging="361"/>
      </w:pPr>
      <w:rPr>
        <w:b w:val="0"/>
        <w:w w:val="100"/>
        <w:sz w:val="24"/>
      </w:rPr>
    </w:lvl>
    <w:lvl w:ilvl="1">
      <w:numFmt w:val="bullet"/>
      <w:lvlText w:val=""/>
      <w:lvlJc w:val="left"/>
      <w:pPr>
        <w:ind w:left="1693" w:hanging="360"/>
      </w:pPr>
      <w:rPr>
        <w:rFonts w:ascii="Symbol" w:hAnsi="Symbol"/>
        <w:b w:val="0"/>
        <w:w w:val="100"/>
        <w:sz w:val="24"/>
      </w:rPr>
    </w:lvl>
    <w:lvl w:ilvl="2">
      <w:numFmt w:val="bullet"/>
      <w:lvlText w:val="•"/>
      <w:lvlJc w:val="left"/>
      <w:pPr>
        <w:ind w:left="2660" w:hanging="360"/>
      </w:pPr>
    </w:lvl>
    <w:lvl w:ilvl="3">
      <w:numFmt w:val="bullet"/>
      <w:lvlText w:val="•"/>
      <w:lvlJc w:val="left"/>
      <w:pPr>
        <w:ind w:left="3621" w:hanging="360"/>
      </w:pPr>
    </w:lvl>
    <w:lvl w:ilvl="4">
      <w:numFmt w:val="bullet"/>
      <w:lvlText w:val="•"/>
      <w:lvlJc w:val="left"/>
      <w:pPr>
        <w:ind w:left="4582" w:hanging="360"/>
      </w:pPr>
    </w:lvl>
    <w:lvl w:ilvl="5">
      <w:numFmt w:val="bullet"/>
      <w:lvlText w:val="•"/>
      <w:lvlJc w:val="left"/>
      <w:pPr>
        <w:ind w:left="5542" w:hanging="360"/>
      </w:pPr>
    </w:lvl>
    <w:lvl w:ilvl="6">
      <w:numFmt w:val="bullet"/>
      <w:lvlText w:val="•"/>
      <w:lvlJc w:val="left"/>
      <w:pPr>
        <w:ind w:left="6503" w:hanging="360"/>
      </w:pPr>
    </w:lvl>
    <w:lvl w:ilvl="7">
      <w:numFmt w:val="bullet"/>
      <w:lvlText w:val="•"/>
      <w:lvlJc w:val="left"/>
      <w:pPr>
        <w:ind w:left="7464" w:hanging="360"/>
      </w:pPr>
    </w:lvl>
    <w:lvl w:ilvl="8">
      <w:numFmt w:val="bullet"/>
      <w:lvlText w:val="•"/>
      <w:lvlJc w:val="left"/>
      <w:pPr>
        <w:ind w:left="8424" w:hanging="360"/>
      </w:pPr>
    </w:lvl>
  </w:abstractNum>
  <w:abstractNum w:abstractNumId="30" w15:restartNumberingAfterBreak="0">
    <w:nsid w:val="56C86F20"/>
    <w:multiLevelType w:val="hybridMultilevel"/>
    <w:tmpl w:val="C108DD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0381365"/>
    <w:multiLevelType w:val="hybridMultilevel"/>
    <w:tmpl w:val="6854E890"/>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15:restartNumberingAfterBreak="0">
    <w:nsid w:val="608C3397"/>
    <w:multiLevelType w:val="hybridMultilevel"/>
    <w:tmpl w:val="4BD0C9CA"/>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3" w15:restartNumberingAfterBreak="0">
    <w:nsid w:val="62DF48C3"/>
    <w:multiLevelType w:val="hybridMultilevel"/>
    <w:tmpl w:val="6C463084"/>
    <w:lvl w:ilvl="0" w:tplc="9154B268">
      <w:start w:val="1"/>
      <w:numFmt w:val="bullet"/>
      <w:lvlText w:val="•"/>
      <w:lvlJc w:val="left"/>
      <w:pPr>
        <w:tabs>
          <w:tab w:val="num" w:pos="720"/>
        </w:tabs>
        <w:ind w:left="720" w:hanging="360"/>
      </w:pPr>
      <w:rPr>
        <w:rFonts w:ascii="Times New Roman" w:hAnsi="Times New Roman" w:hint="default"/>
      </w:rPr>
    </w:lvl>
    <w:lvl w:ilvl="1" w:tplc="B66E3B86" w:tentative="1">
      <w:start w:val="1"/>
      <w:numFmt w:val="bullet"/>
      <w:lvlText w:val="•"/>
      <w:lvlJc w:val="left"/>
      <w:pPr>
        <w:tabs>
          <w:tab w:val="num" w:pos="1440"/>
        </w:tabs>
        <w:ind w:left="1440" w:hanging="360"/>
      </w:pPr>
      <w:rPr>
        <w:rFonts w:ascii="Times New Roman" w:hAnsi="Times New Roman" w:hint="default"/>
      </w:rPr>
    </w:lvl>
    <w:lvl w:ilvl="2" w:tplc="11C89A7A" w:tentative="1">
      <w:start w:val="1"/>
      <w:numFmt w:val="bullet"/>
      <w:lvlText w:val="•"/>
      <w:lvlJc w:val="left"/>
      <w:pPr>
        <w:tabs>
          <w:tab w:val="num" w:pos="2160"/>
        </w:tabs>
        <w:ind w:left="2160" w:hanging="360"/>
      </w:pPr>
      <w:rPr>
        <w:rFonts w:ascii="Times New Roman" w:hAnsi="Times New Roman" w:hint="default"/>
      </w:rPr>
    </w:lvl>
    <w:lvl w:ilvl="3" w:tplc="E0DACADC" w:tentative="1">
      <w:start w:val="1"/>
      <w:numFmt w:val="bullet"/>
      <w:lvlText w:val="•"/>
      <w:lvlJc w:val="left"/>
      <w:pPr>
        <w:tabs>
          <w:tab w:val="num" w:pos="2880"/>
        </w:tabs>
        <w:ind w:left="2880" w:hanging="360"/>
      </w:pPr>
      <w:rPr>
        <w:rFonts w:ascii="Times New Roman" w:hAnsi="Times New Roman" w:hint="default"/>
      </w:rPr>
    </w:lvl>
    <w:lvl w:ilvl="4" w:tplc="F72C0CD2" w:tentative="1">
      <w:start w:val="1"/>
      <w:numFmt w:val="bullet"/>
      <w:lvlText w:val="•"/>
      <w:lvlJc w:val="left"/>
      <w:pPr>
        <w:tabs>
          <w:tab w:val="num" w:pos="3600"/>
        </w:tabs>
        <w:ind w:left="3600" w:hanging="360"/>
      </w:pPr>
      <w:rPr>
        <w:rFonts w:ascii="Times New Roman" w:hAnsi="Times New Roman" w:hint="default"/>
      </w:rPr>
    </w:lvl>
    <w:lvl w:ilvl="5" w:tplc="372282DC" w:tentative="1">
      <w:start w:val="1"/>
      <w:numFmt w:val="bullet"/>
      <w:lvlText w:val="•"/>
      <w:lvlJc w:val="left"/>
      <w:pPr>
        <w:tabs>
          <w:tab w:val="num" w:pos="4320"/>
        </w:tabs>
        <w:ind w:left="4320" w:hanging="360"/>
      </w:pPr>
      <w:rPr>
        <w:rFonts w:ascii="Times New Roman" w:hAnsi="Times New Roman" w:hint="default"/>
      </w:rPr>
    </w:lvl>
    <w:lvl w:ilvl="6" w:tplc="91EEC1D8" w:tentative="1">
      <w:start w:val="1"/>
      <w:numFmt w:val="bullet"/>
      <w:lvlText w:val="•"/>
      <w:lvlJc w:val="left"/>
      <w:pPr>
        <w:tabs>
          <w:tab w:val="num" w:pos="5040"/>
        </w:tabs>
        <w:ind w:left="5040" w:hanging="360"/>
      </w:pPr>
      <w:rPr>
        <w:rFonts w:ascii="Times New Roman" w:hAnsi="Times New Roman" w:hint="default"/>
      </w:rPr>
    </w:lvl>
    <w:lvl w:ilvl="7" w:tplc="FA481E52" w:tentative="1">
      <w:start w:val="1"/>
      <w:numFmt w:val="bullet"/>
      <w:lvlText w:val="•"/>
      <w:lvlJc w:val="left"/>
      <w:pPr>
        <w:tabs>
          <w:tab w:val="num" w:pos="5760"/>
        </w:tabs>
        <w:ind w:left="5760" w:hanging="360"/>
      </w:pPr>
      <w:rPr>
        <w:rFonts w:ascii="Times New Roman" w:hAnsi="Times New Roman" w:hint="default"/>
      </w:rPr>
    </w:lvl>
    <w:lvl w:ilvl="8" w:tplc="911A39C6"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644157A7"/>
    <w:multiLevelType w:val="hybridMultilevel"/>
    <w:tmpl w:val="076ABF5E"/>
    <w:lvl w:ilvl="0" w:tplc="584E1226">
      <w:start w:val="1"/>
      <w:numFmt w:val="decimal"/>
      <w:lvlText w:val="(%1)"/>
      <w:lvlJc w:val="left"/>
      <w:pPr>
        <w:ind w:left="786" w:hanging="360"/>
      </w:pPr>
      <w:rPr>
        <w:rFonts w:hint="default"/>
      </w:rPr>
    </w:lvl>
    <w:lvl w:ilvl="1" w:tplc="0C090019" w:tentative="1">
      <w:start w:val="1"/>
      <w:numFmt w:val="lowerLetter"/>
      <w:lvlText w:val="%2."/>
      <w:lvlJc w:val="left"/>
      <w:pPr>
        <w:ind w:left="1332" w:hanging="360"/>
      </w:pPr>
    </w:lvl>
    <w:lvl w:ilvl="2" w:tplc="0C09001B" w:tentative="1">
      <w:start w:val="1"/>
      <w:numFmt w:val="lowerRoman"/>
      <w:lvlText w:val="%3."/>
      <w:lvlJc w:val="right"/>
      <w:pPr>
        <w:ind w:left="2052" w:hanging="180"/>
      </w:pPr>
    </w:lvl>
    <w:lvl w:ilvl="3" w:tplc="0C09000F" w:tentative="1">
      <w:start w:val="1"/>
      <w:numFmt w:val="decimal"/>
      <w:lvlText w:val="%4."/>
      <w:lvlJc w:val="left"/>
      <w:pPr>
        <w:ind w:left="2772" w:hanging="360"/>
      </w:pPr>
    </w:lvl>
    <w:lvl w:ilvl="4" w:tplc="0C090019" w:tentative="1">
      <w:start w:val="1"/>
      <w:numFmt w:val="lowerLetter"/>
      <w:lvlText w:val="%5."/>
      <w:lvlJc w:val="left"/>
      <w:pPr>
        <w:ind w:left="3492" w:hanging="360"/>
      </w:pPr>
    </w:lvl>
    <w:lvl w:ilvl="5" w:tplc="0C09001B" w:tentative="1">
      <w:start w:val="1"/>
      <w:numFmt w:val="lowerRoman"/>
      <w:lvlText w:val="%6."/>
      <w:lvlJc w:val="right"/>
      <w:pPr>
        <w:ind w:left="4212" w:hanging="180"/>
      </w:pPr>
    </w:lvl>
    <w:lvl w:ilvl="6" w:tplc="0C09000F" w:tentative="1">
      <w:start w:val="1"/>
      <w:numFmt w:val="decimal"/>
      <w:lvlText w:val="%7."/>
      <w:lvlJc w:val="left"/>
      <w:pPr>
        <w:ind w:left="4932" w:hanging="360"/>
      </w:pPr>
    </w:lvl>
    <w:lvl w:ilvl="7" w:tplc="0C090019" w:tentative="1">
      <w:start w:val="1"/>
      <w:numFmt w:val="lowerLetter"/>
      <w:lvlText w:val="%8."/>
      <w:lvlJc w:val="left"/>
      <w:pPr>
        <w:ind w:left="5652" w:hanging="360"/>
      </w:pPr>
    </w:lvl>
    <w:lvl w:ilvl="8" w:tplc="0C09001B" w:tentative="1">
      <w:start w:val="1"/>
      <w:numFmt w:val="lowerRoman"/>
      <w:lvlText w:val="%9."/>
      <w:lvlJc w:val="right"/>
      <w:pPr>
        <w:ind w:left="6372" w:hanging="180"/>
      </w:pPr>
    </w:lvl>
  </w:abstractNum>
  <w:abstractNum w:abstractNumId="35" w15:restartNumberingAfterBreak="0">
    <w:nsid w:val="66290408"/>
    <w:multiLevelType w:val="hybridMultilevel"/>
    <w:tmpl w:val="90CA0E38"/>
    <w:lvl w:ilvl="0" w:tplc="0C09000F">
      <w:start w:val="1"/>
      <w:numFmt w:val="decimal"/>
      <w:lvlText w:val="%1."/>
      <w:lvlJc w:val="left"/>
      <w:pPr>
        <w:ind w:left="1332" w:hanging="360"/>
      </w:pPr>
    </w:lvl>
    <w:lvl w:ilvl="1" w:tplc="0C090019" w:tentative="1">
      <w:start w:val="1"/>
      <w:numFmt w:val="lowerLetter"/>
      <w:lvlText w:val="%2."/>
      <w:lvlJc w:val="left"/>
      <w:pPr>
        <w:ind w:left="2052" w:hanging="360"/>
      </w:pPr>
    </w:lvl>
    <w:lvl w:ilvl="2" w:tplc="0C09001B" w:tentative="1">
      <w:start w:val="1"/>
      <w:numFmt w:val="lowerRoman"/>
      <w:lvlText w:val="%3."/>
      <w:lvlJc w:val="right"/>
      <w:pPr>
        <w:ind w:left="2772" w:hanging="180"/>
      </w:pPr>
    </w:lvl>
    <w:lvl w:ilvl="3" w:tplc="0C09000F" w:tentative="1">
      <w:start w:val="1"/>
      <w:numFmt w:val="decimal"/>
      <w:lvlText w:val="%4."/>
      <w:lvlJc w:val="left"/>
      <w:pPr>
        <w:ind w:left="3492" w:hanging="360"/>
      </w:pPr>
    </w:lvl>
    <w:lvl w:ilvl="4" w:tplc="0C090019" w:tentative="1">
      <w:start w:val="1"/>
      <w:numFmt w:val="lowerLetter"/>
      <w:lvlText w:val="%5."/>
      <w:lvlJc w:val="left"/>
      <w:pPr>
        <w:ind w:left="4212" w:hanging="360"/>
      </w:pPr>
    </w:lvl>
    <w:lvl w:ilvl="5" w:tplc="0C09001B" w:tentative="1">
      <w:start w:val="1"/>
      <w:numFmt w:val="lowerRoman"/>
      <w:lvlText w:val="%6."/>
      <w:lvlJc w:val="right"/>
      <w:pPr>
        <w:ind w:left="4932" w:hanging="180"/>
      </w:pPr>
    </w:lvl>
    <w:lvl w:ilvl="6" w:tplc="0C09000F" w:tentative="1">
      <w:start w:val="1"/>
      <w:numFmt w:val="decimal"/>
      <w:lvlText w:val="%7."/>
      <w:lvlJc w:val="left"/>
      <w:pPr>
        <w:ind w:left="5652" w:hanging="360"/>
      </w:pPr>
    </w:lvl>
    <w:lvl w:ilvl="7" w:tplc="0C090019" w:tentative="1">
      <w:start w:val="1"/>
      <w:numFmt w:val="lowerLetter"/>
      <w:lvlText w:val="%8."/>
      <w:lvlJc w:val="left"/>
      <w:pPr>
        <w:ind w:left="6372" w:hanging="360"/>
      </w:pPr>
    </w:lvl>
    <w:lvl w:ilvl="8" w:tplc="0C09001B" w:tentative="1">
      <w:start w:val="1"/>
      <w:numFmt w:val="lowerRoman"/>
      <w:lvlText w:val="%9."/>
      <w:lvlJc w:val="right"/>
      <w:pPr>
        <w:ind w:left="7092" w:hanging="180"/>
      </w:pPr>
    </w:lvl>
  </w:abstractNum>
  <w:abstractNum w:abstractNumId="36" w15:restartNumberingAfterBreak="0">
    <w:nsid w:val="676F525B"/>
    <w:multiLevelType w:val="hybridMultilevel"/>
    <w:tmpl w:val="23D60A64"/>
    <w:lvl w:ilvl="0" w:tplc="0C090017">
      <w:start w:val="1"/>
      <w:numFmt w:val="lowerLetter"/>
      <w:lvlText w:val="%1)"/>
      <w:lvlJc w:val="left"/>
      <w:pPr>
        <w:ind w:left="1494" w:hanging="360"/>
      </w:pPr>
    </w:lvl>
    <w:lvl w:ilvl="1" w:tplc="0C090019" w:tentative="1">
      <w:start w:val="1"/>
      <w:numFmt w:val="lowerLetter"/>
      <w:lvlText w:val="%2."/>
      <w:lvlJc w:val="left"/>
      <w:pPr>
        <w:ind w:left="1974" w:hanging="360"/>
      </w:pPr>
    </w:lvl>
    <w:lvl w:ilvl="2" w:tplc="0C09001B" w:tentative="1">
      <w:start w:val="1"/>
      <w:numFmt w:val="lowerRoman"/>
      <w:lvlText w:val="%3."/>
      <w:lvlJc w:val="right"/>
      <w:pPr>
        <w:ind w:left="2694" w:hanging="180"/>
      </w:pPr>
    </w:lvl>
    <w:lvl w:ilvl="3" w:tplc="0C09000F" w:tentative="1">
      <w:start w:val="1"/>
      <w:numFmt w:val="decimal"/>
      <w:lvlText w:val="%4."/>
      <w:lvlJc w:val="left"/>
      <w:pPr>
        <w:ind w:left="3414" w:hanging="360"/>
      </w:pPr>
    </w:lvl>
    <w:lvl w:ilvl="4" w:tplc="0C090019" w:tentative="1">
      <w:start w:val="1"/>
      <w:numFmt w:val="lowerLetter"/>
      <w:lvlText w:val="%5."/>
      <w:lvlJc w:val="left"/>
      <w:pPr>
        <w:ind w:left="4134" w:hanging="360"/>
      </w:pPr>
    </w:lvl>
    <w:lvl w:ilvl="5" w:tplc="0C09001B" w:tentative="1">
      <w:start w:val="1"/>
      <w:numFmt w:val="lowerRoman"/>
      <w:lvlText w:val="%6."/>
      <w:lvlJc w:val="right"/>
      <w:pPr>
        <w:ind w:left="4854" w:hanging="180"/>
      </w:pPr>
    </w:lvl>
    <w:lvl w:ilvl="6" w:tplc="0C09000F" w:tentative="1">
      <w:start w:val="1"/>
      <w:numFmt w:val="decimal"/>
      <w:lvlText w:val="%7."/>
      <w:lvlJc w:val="left"/>
      <w:pPr>
        <w:ind w:left="5574" w:hanging="360"/>
      </w:pPr>
    </w:lvl>
    <w:lvl w:ilvl="7" w:tplc="0C090019" w:tentative="1">
      <w:start w:val="1"/>
      <w:numFmt w:val="lowerLetter"/>
      <w:lvlText w:val="%8."/>
      <w:lvlJc w:val="left"/>
      <w:pPr>
        <w:ind w:left="6294" w:hanging="360"/>
      </w:pPr>
    </w:lvl>
    <w:lvl w:ilvl="8" w:tplc="0C09001B" w:tentative="1">
      <w:start w:val="1"/>
      <w:numFmt w:val="lowerRoman"/>
      <w:lvlText w:val="%9."/>
      <w:lvlJc w:val="right"/>
      <w:pPr>
        <w:ind w:left="7014" w:hanging="180"/>
      </w:pPr>
    </w:lvl>
  </w:abstractNum>
  <w:abstractNum w:abstractNumId="37" w15:restartNumberingAfterBreak="0">
    <w:nsid w:val="67BA1590"/>
    <w:multiLevelType w:val="hybridMultilevel"/>
    <w:tmpl w:val="C55025EC"/>
    <w:lvl w:ilvl="0" w:tplc="0C090017">
      <w:start w:val="1"/>
      <w:numFmt w:val="lowerLetter"/>
      <w:lvlText w:val="%1)"/>
      <w:lvlJc w:val="left"/>
      <w:pPr>
        <w:ind w:left="1692" w:hanging="360"/>
      </w:pPr>
    </w:lvl>
    <w:lvl w:ilvl="1" w:tplc="0C090019" w:tentative="1">
      <w:start w:val="1"/>
      <w:numFmt w:val="lowerLetter"/>
      <w:lvlText w:val="%2."/>
      <w:lvlJc w:val="left"/>
      <w:pPr>
        <w:ind w:left="2412" w:hanging="360"/>
      </w:pPr>
    </w:lvl>
    <w:lvl w:ilvl="2" w:tplc="0C09001B" w:tentative="1">
      <w:start w:val="1"/>
      <w:numFmt w:val="lowerRoman"/>
      <w:lvlText w:val="%3."/>
      <w:lvlJc w:val="right"/>
      <w:pPr>
        <w:ind w:left="3132" w:hanging="180"/>
      </w:pPr>
    </w:lvl>
    <w:lvl w:ilvl="3" w:tplc="0C09000F" w:tentative="1">
      <w:start w:val="1"/>
      <w:numFmt w:val="decimal"/>
      <w:lvlText w:val="%4."/>
      <w:lvlJc w:val="left"/>
      <w:pPr>
        <w:ind w:left="3852" w:hanging="360"/>
      </w:pPr>
    </w:lvl>
    <w:lvl w:ilvl="4" w:tplc="0C090019" w:tentative="1">
      <w:start w:val="1"/>
      <w:numFmt w:val="lowerLetter"/>
      <w:lvlText w:val="%5."/>
      <w:lvlJc w:val="left"/>
      <w:pPr>
        <w:ind w:left="4572" w:hanging="360"/>
      </w:pPr>
    </w:lvl>
    <w:lvl w:ilvl="5" w:tplc="0C09001B" w:tentative="1">
      <w:start w:val="1"/>
      <w:numFmt w:val="lowerRoman"/>
      <w:lvlText w:val="%6."/>
      <w:lvlJc w:val="right"/>
      <w:pPr>
        <w:ind w:left="5292" w:hanging="180"/>
      </w:pPr>
    </w:lvl>
    <w:lvl w:ilvl="6" w:tplc="0C09000F" w:tentative="1">
      <w:start w:val="1"/>
      <w:numFmt w:val="decimal"/>
      <w:lvlText w:val="%7."/>
      <w:lvlJc w:val="left"/>
      <w:pPr>
        <w:ind w:left="6012" w:hanging="360"/>
      </w:pPr>
    </w:lvl>
    <w:lvl w:ilvl="7" w:tplc="0C090019" w:tentative="1">
      <w:start w:val="1"/>
      <w:numFmt w:val="lowerLetter"/>
      <w:lvlText w:val="%8."/>
      <w:lvlJc w:val="left"/>
      <w:pPr>
        <w:ind w:left="6732" w:hanging="360"/>
      </w:pPr>
    </w:lvl>
    <w:lvl w:ilvl="8" w:tplc="0C09001B" w:tentative="1">
      <w:start w:val="1"/>
      <w:numFmt w:val="lowerRoman"/>
      <w:lvlText w:val="%9."/>
      <w:lvlJc w:val="right"/>
      <w:pPr>
        <w:ind w:left="7452" w:hanging="180"/>
      </w:pPr>
    </w:lvl>
  </w:abstractNum>
  <w:abstractNum w:abstractNumId="38" w15:restartNumberingAfterBreak="0">
    <w:nsid w:val="6EEE6282"/>
    <w:multiLevelType w:val="hybridMultilevel"/>
    <w:tmpl w:val="40E85E6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9" w15:restartNumberingAfterBreak="0">
    <w:nsid w:val="7A7A7DDC"/>
    <w:multiLevelType w:val="hybridMultilevel"/>
    <w:tmpl w:val="8EF01D26"/>
    <w:lvl w:ilvl="0" w:tplc="BFEEC4FA">
      <w:start w:val="1"/>
      <w:numFmt w:val="bullet"/>
      <w:lvlText w:val="•"/>
      <w:lvlJc w:val="left"/>
      <w:pPr>
        <w:tabs>
          <w:tab w:val="num" w:pos="720"/>
        </w:tabs>
        <w:ind w:left="720" w:hanging="360"/>
      </w:pPr>
      <w:rPr>
        <w:rFonts w:ascii="Times New Roman" w:hAnsi="Times New Roman" w:hint="default"/>
      </w:rPr>
    </w:lvl>
    <w:lvl w:ilvl="1" w:tplc="37EA6BCC" w:tentative="1">
      <w:start w:val="1"/>
      <w:numFmt w:val="bullet"/>
      <w:lvlText w:val="•"/>
      <w:lvlJc w:val="left"/>
      <w:pPr>
        <w:tabs>
          <w:tab w:val="num" w:pos="1440"/>
        </w:tabs>
        <w:ind w:left="1440" w:hanging="360"/>
      </w:pPr>
      <w:rPr>
        <w:rFonts w:ascii="Times New Roman" w:hAnsi="Times New Roman" w:hint="default"/>
      </w:rPr>
    </w:lvl>
    <w:lvl w:ilvl="2" w:tplc="0E2E3B34" w:tentative="1">
      <w:start w:val="1"/>
      <w:numFmt w:val="bullet"/>
      <w:lvlText w:val="•"/>
      <w:lvlJc w:val="left"/>
      <w:pPr>
        <w:tabs>
          <w:tab w:val="num" w:pos="2160"/>
        </w:tabs>
        <w:ind w:left="2160" w:hanging="360"/>
      </w:pPr>
      <w:rPr>
        <w:rFonts w:ascii="Times New Roman" w:hAnsi="Times New Roman" w:hint="default"/>
      </w:rPr>
    </w:lvl>
    <w:lvl w:ilvl="3" w:tplc="C71E7924" w:tentative="1">
      <w:start w:val="1"/>
      <w:numFmt w:val="bullet"/>
      <w:lvlText w:val="•"/>
      <w:lvlJc w:val="left"/>
      <w:pPr>
        <w:tabs>
          <w:tab w:val="num" w:pos="2880"/>
        </w:tabs>
        <w:ind w:left="2880" w:hanging="360"/>
      </w:pPr>
      <w:rPr>
        <w:rFonts w:ascii="Times New Roman" w:hAnsi="Times New Roman" w:hint="default"/>
      </w:rPr>
    </w:lvl>
    <w:lvl w:ilvl="4" w:tplc="C6DED040" w:tentative="1">
      <w:start w:val="1"/>
      <w:numFmt w:val="bullet"/>
      <w:lvlText w:val="•"/>
      <w:lvlJc w:val="left"/>
      <w:pPr>
        <w:tabs>
          <w:tab w:val="num" w:pos="3600"/>
        </w:tabs>
        <w:ind w:left="3600" w:hanging="360"/>
      </w:pPr>
      <w:rPr>
        <w:rFonts w:ascii="Times New Roman" w:hAnsi="Times New Roman" w:hint="default"/>
      </w:rPr>
    </w:lvl>
    <w:lvl w:ilvl="5" w:tplc="B8D0B20E" w:tentative="1">
      <w:start w:val="1"/>
      <w:numFmt w:val="bullet"/>
      <w:lvlText w:val="•"/>
      <w:lvlJc w:val="left"/>
      <w:pPr>
        <w:tabs>
          <w:tab w:val="num" w:pos="4320"/>
        </w:tabs>
        <w:ind w:left="4320" w:hanging="360"/>
      </w:pPr>
      <w:rPr>
        <w:rFonts w:ascii="Times New Roman" w:hAnsi="Times New Roman" w:hint="default"/>
      </w:rPr>
    </w:lvl>
    <w:lvl w:ilvl="6" w:tplc="5D1A0D02" w:tentative="1">
      <w:start w:val="1"/>
      <w:numFmt w:val="bullet"/>
      <w:lvlText w:val="•"/>
      <w:lvlJc w:val="left"/>
      <w:pPr>
        <w:tabs>
          <w:tab w:val="num" w:pos="5040"/>
        </w:tabs>
        <w:ind w:left="5040" w:hanging="360"/>
      </w:pPr>
      <w:rPr>
        <w:rFonts w:ascii="Times New Roman" w:hAnsi="Times New Roman" w:hint="default"/>
      </w:rPr>
    </w:lvl>
    <w:lvl w:ilvl="7" w:tplc="54A6CA54" w:tentative="1">
      <w:start w:val="1"/>
      <w:numFmt w:val="bullet"/>
      <w:lvlText w:val="•"/>
      <w:lvlJc w:val="left"/>
      <w:pPr>
        <w:tabs>
          <w:tab w:val="num" w:pos="5760"/>
        </w:tabs>
        <w:ind w:left="5760" w:hanging="360"/>
      </w:pPr>
      <w:rPr>
        <w:rFonts w:ascii="Times New Roman" w:hAnsi="Times New Roman" w:hint="default"/>
      </w:rPr>
    </w:lvl>
    <w:lvl w:ilvl="8" w:tplc="8894F8A6" w:tentative="1">
      <w:start w:val="1"/>
      <w:numFmt w:val="bullet"/>
      <w:lvlText w:val="•"/>
      <w:lvlJc w:val="left"/>
      <w:pPr>
        <w:tabs>
          <w:tab w:val="num" w:pos="6480"/>
        </w:tabs>
        <w:ind w:left="6480" w:hanging="360"/>
      </w:pPr>
      <w:rPr>
        <w:rFonts w:ascii="Times New Roman" w:hAnsi="Times New Roman" w:hint="default"/>
      </w:rPr>
    </w:lvl>
  </w:abstractNum>
  <w:abstractNum w:abstractNumId="40" w15:restartNumberingAfterBreak="0">
    <w:nsid w:val="7AD50753"/>
    <w:multiLevelType w:val="hybridMultilevel"/>
    <w:tmpl w:val="535439B8"/>
    <w:lvl w:ilvl="0" w:tplc="199485CA">
      <w:start w:val="1"/>
      <w:numFmt w:val="lowerLetter"/>
      <w:lvlText w:val="(%1)"/>
      <w:lvlJc w:val="left"/>
      <w:pPr>
        <w:ind w:left="1692" w:hanging="360"/>
      </w:pPr>
      <w:rPr>
        <w:rFonts w:hint="default"/>
      </w:rPr>
    </w:lvl>
    <w:lvl w:ilvl="1" w:tplc="0C090019" w:tentative="1">
      <w:start w:val="1"/>
      <w:numFmt w:val="lowerLetter"/>
      <w:lvlText w:val="%2."/>
      <w:lvlJc w:val="left"/>
      <w:pPr>
        <w:ind w:left="2412" w:hanging="360"/>
      </w:pPr>
    </w:lvl>
    <w:lvl w:ilvl="2" w:tplc="0C09001B" w:tentative="1">
      <w:start w:val="1"/>
      <w:numFmt w:val="lowerRoman"/>
      <w:lvlText w:val="%3."/>
      <w:lvlJc w:val="right"/>
      <w:pPr>
        <w:ind w:left="3132" w:hanging="180"/>
      </w:pPr>
    </w:lvl>
    <w:lvl w:ilvl="3" w:tplc="0C09000F" w:tentative="1">
      <w:start w:val="1"/>
      <w:numFmt w:val="decimal"/>
      <w:lvlText w:val="%4."/>
      <w:lvlJc w:val="left"/>
      <w:pPr>
        <w:ind w:left="3852" w:hanging="360"/>
      </w:pPr>
    </w:lvl>
    <w:lvl w:ilvl="4" w:tplc="0C090019" w:tentative="1">
      <w:start w:val="1"/>
      <w:numFmt w:val="lowerLetter"/>
      <w:lvlText w:val="%5."/>
      <w:lvlJc w:val="left"/>
      <w:pPr>
        <w:ind w:left="4572" w:hanging="360"/>
      </w:pPr>
    </w:lvl>
    <w:lvl w:ilvl="5" w:tplc="0C09001B" w:tentative="1">
      <w:start w:val="1"/>
      <w:numFmt w:val="lowerRoman"/>
      <w:lvlText w:val="%6."/>
      <w:lvlJc w:val="right"/>
      <w:pPr>
        <w:ind w:left="5292" w:hanging="180"/>
      </w:pPr>
    </w:lvl>
    <w:lvl w:ilvl="6" w:tplc="0C09000F" w:tentative="1">
      <w:start w:val="1"/>
      <w:numFmt w:val="decimal"/>
      <w:lvlText w:val="%7."/>
      <w:lvlJc w:val="left"/>
      <w:pPr>
        <w:ind w:left="6012" w:hanging="360"/>
      </w:pPr>
    </w:lvl>
    <w:lvl w:ilvl="7" w:tplc="0C090019" w:tentative="1">
      <w:start w:val="1"/>
      <w:numFmt w:val="lowerLetter"/>
      <w:lvlText w:val="%8."/>
      <w:lvlJc w:val="left"/>
      <w:pPr>
        <w:ind w:left="6732" w:hanging="360"/>
      </w:pPr>
    </w:lvl>
    <w:lvl w:ilvl="8" w:tplc="0C09001B" w:tentative="1">
      <w:start w:val="1"/>
      <w:numFmt w:val="lowerRoman"/>
      <w:lvlText w:val="%9."/>
      <w:lvlJc w:val="right"/>
      <w:pPr>
        <w:ind w:left="7452" w:hanging="180"/>
      </w:pPr>
    </w:lvl>
  </w:abstractNum>
  <w:abstractNum w:abstractNumId="41" w15:restartNumberingAfterBreak="0">
    <w:nsid w:val="7BFE1F94"/>
    <w:multiLevelType w:val="hybridMultilevel"/>
    <w:tmpl w:val="707243F4"/>
    <w:lvl w:ilvl="0" w:tplc="0C09000F">
      <w:start w:val="1"/>
      <w:numFmt w:val="decimal"/>
      <w:lvlText w:val="%1."/>
      <w:lvlJc w:val="left"/>
      <w:pPr>
        <w:ind w:left="1494" w:hanging="360"/>
      </w:pPr>
    </w:lvl>
    <w:lvl w:ilvl="1" w:tplc="0C090019" w:tentative="1">
      <w:start w:val="1"/>
      <w:numFmt w:val="lowerLetter"/>
      <w:lvlText w:val="%2."/>
      <w:lvlJc w:val="left"/>
      <w:pPr>
        <w:ind w:left="1974" w:hanging="360"/>
      </w:pPr>
    </w:lvl>
    <w:lvl w:ilvl="2" w:tplc="0C09001B" w:tentative="1">
      <w:start w:val="1"/>
      <w:numFmt w:val="lowerRoman"/>
      <w:lvlText w:val="%3."/>
      <w:lvlJc w:val="right"/>
      <w:pPr>
        <w:ind w:left="2694" w:hanging="180"/>
      </w:pPr>
    </w:lvl>
    <w:lvl w:ilvl="3" w:tplc="0C09000F" w:tentative="1">
      <w:start w:val="1"/>
      <w:numFmt w:val="decimal"/>
      <w:lvlText w:val="%4."/>
      <w:lvlJc w:val="left"/>
      <w:pPr>
        <w:ind w:left="3414" w:hanging="360"/>
      </w:pPr>
    </w:lvl>
    <w:lvl w:ilvl="4" w:tplc="0C090019" w:tentative="1">
      <w:start w:val="1"/>
      <w:numFmt w:val="lowerLetter"/>
      <w:lvlText w:val="%5."/>
      <w:lvlJc w:val="left"/>
      <w:pPr>
        <w:ind w:left="4134" w:hanging="360"/>
      </w:pPr>
    </w:lvl>
    <w:lvl w:ilvl="5" w:tplc="0C09001B" w:tentative="1">
      <w:start w:val="1"/>
      <w:numFmt w:val="lowerRoman"/>
      <w:lvlText w:val="%6."/>
      <w:lvlJc w:val="right"/>
      <w:pPr>
        <w:ind w:left="4854" w:hanging="180"/>
      </w:pPr>
    </w:lvl>
    <w:lvl w:ilvl="6" w:tplc="0C09000F" w:tentative="1">
      <w:start w:val="1"/>
      <w:numFmt w:val="decimal"/>
      <w:lvlText w:val="%7."/>
      <w:lvlJc w:val="left"/>
      <w:pPr>
        <w:ind w:left="5574" w:hanging="360"/>
      </w:pPr>
    </w:lvl>
    <w:lvl w:ilvl="7" w:tplc="0C090019" w:tentative="1">
      <w:start w:val="1"/>
      <w:numFmt w:val="lowerLetter"/>
      <w:lvlText w:val="%8."/>
      <w:lvlJc w:val="left"/>
      <w:pPr>
        <w:ind w:left="6294" w:hanging="360"/>
      </w:pPr>
    </w:lvl>
    <w:lvl w:ilvl="8" w:tplc="0C09001B" w:tentative="1">
      <w:start w:val="1"/>
      <w:numFmt w:val="lowerRoman"/>
      <w:lvlText w:val="%9."/>
      <w:lvlJc w:val="right"/>
      <w:pPr>
        <w:ind w:left="7014" w:hanging="180"/>
      </w:pPr>
    </w:lvl>
  </w:abstractNum>
  <w:num w:numId="1" w16cid:durableId="173111779">
    <w:abstractNumId w:val="27"/>
  </w:num>
  <w:num w:numId="2" w16cid:durableId="515388513">
    <w:abstractNumId w:val="13"/>
  </w:num>
  <w:num w:numId="3" w16cid:durableId="190463965">
    <w:abstractNumId w:val="11"/>
  </w:num>
  <w:num w:numId="4" w16cid:durableId="232205838">
    <w:abstractNumId w:val="30"/>
  </w:num>
  <w:num w:numId="5" w16cid:durableId="1388065790">
    <w:abstractNumId w:val="15"/>
  </w:num>
  <w:num w:numId="6" w16cid:durableId="1004211199">
    <w:abstractNumId w:val="33"/>
  </w:num>
  <w:num w:numId="7" w16cid:durableId="1552185728">
    <w:abstractNumId w:val="39"/>
  </w:num>
  <w:num w:numId="8" w16cid:durableId="1776317394">
    <w:abstractNumId w:val="0"/>
  </w:num>
  <w:num w:numId="9" w16cid:durableId="1978224038">
    <w:abstractNumId w:val="2"/>
  </w:num>
  <w:num w:numId="10" w16cid:durableId="1786194166">
    <w:abstractNumId w:val="1"/>
  </w:num>
  <w:num w:numId="11" w16cid:durableId="1205487335">
    <w:abstractNumId w:val="34"/>
  </w:num>
  <w:num w:numId="12" w16cid:durableId="1179126121">
    <w:abstractNumId w:val="20"/>
  </w:num>
  <w:num w:numId="13" w16cid:durableId="400949670">
    <w:abstractNumId w:val="25"/>
  </w:num>
  <w:num w:numId="14" w16cid:durableId="1341814268">
    <w:abstractNumId w:val="37"/>
  </w:num>
  <w:num w:numId="15" w16cid:durableId="202400628">
    <w:abstractNumId w:val="18"/>
  </w:num>
  <w:num w:numId="16" w16cid:durableId="2146121910">
    <w:abstractNumId w:val="12"/>
  </w:num>
  <w:num w:numId="17" w16cid:durableId="625896012">
    <w:abstractNumId w:val="14"/>
  </w:num>
  <w:num w:numId="18" w16cid:durableId="103885434">
    <w:abstractNumId w:val="7"/>
  </w:num>
  <w:num w:numId="19" w16cid:durableId="1289623451">
    <w:abstractNumId w:val="35"/>
  </w:num>
  <w:num w:numId="20" w16cid:durableId="114568475">
    <w:abstractNumId w:val="23"/>
  </w:num>
  <w:num w:numId="21" w16cid:durableId="1129934215">
    <w:abstractNumId w:val="10"/>
  </w:num>
  <w:num w:numId="22" w16cid:durableId="1474250043">
    <w:abstractNumId w:val="21"/>
  </w:num>
  <w:num w:numId="23" w16cid:durableId="2104765755">
    <w:abstractNumId w:val="28"/>
  </w:num>
  <w:num w:numId="24" w16cid:durableId="1086731502">
    <w:abstractNumId w:val="29"/>
  </w:num>
  <w:num w:numId="25" w16cid:durableId="1409962084">
    <w:abstractNumId w:val="3"/>
  </w:num>
  <w:num w:numId="26" w16cid:durableId="337272687">
    <w:abstractNumId w:val="6"/>
  </w:num>
  <w:num w:numId="27" w16cid:durableId="1793017474">
    <w:abstractNumId w:val="32"/>
  </w:num>
  <w:num w:numId="28" w16cid:durableId="132606192">
    <w:abstractNumId w:val="36"/>
  </w:num>
  <w:num w:numId="29" w16cid:durableId="112020842">
    <w:abstractNumId w:val="24"/>
  </w:num>
  <w:num w:numId="30" w16cid:durableId="1700617290">
    <w:abstractNumId w:val="8"/>
  </w:num>
  <w:num w:numId="31" w16cid:durableId="1288702306">
    <w:abstractNumId w:val="9"/>
  </w:num>
  <w:num w:numId="32" w16cid:durableId="1421294991">
    <w:abstractNumId w:val="40"/>
  </w:num>
  <w:num w:numId="33" w16cid:durableId="171456380">
    <w:abstractNumId w:val="19"/>
  </w:num>
  <w:num w:numId="34" w16cid:durableId="321154929">
    <w:abstractNumId w:val="26"/>
  </w:num>
  <w:num w:numId="35" w16cid:durableId="835149180">
    <w:abstractNumId w:val="5"/>
  </w:num>
  <w:num w:numId="36" w16cid:durableId="1021321611">
    <w:abstractNumId w:val="22"/>
  </w:num>
  <w:num w:numId="37" w16cid:durableId="258488289">
    <w:abstractNumId w:val="17"/>
  </w:num>
  <w:num w:numId="38" w16cid:durableId="667096652">
    <w:abstractNumId w:val="31"/>
  </w:num>
  <w:num w:numId="39" w16cid:durableId="1409499746">
    <w:abstractNumId w:val="41"/>
  </w:num>
  <w:num w:numId="40" w16cid:durableId="408423269">
    <w:abstractNumId w:val="38"/>
  </w:num>
  <w:num w:numId="41" w16cid:durableId="37359426">
    <w:abstractNumId w:val="4"/>
  </w:num>
  <w:num w:numId="42" w16cid:durableId="67107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72BB"/>
    <w:rsid w:val="0000299D"/>
    <w:rsid w:val="00005AD1"/>
    <w:rsid w:val="00014FEE"/>
    <w:rsid w:val="00017BC9"/>
    <w:rsid w:val="0002374E"/>
    <w:rsid w:val="00023FB9"/>
    <w:rsid w:val="00041C7F"/>
    <w:rsid w:val="00050F8B"/>
    <w:rsid w:val="0005250D"/>
    <w:rsid w:val="00052969"/>
    <w:rsid w:val="0005413B"/>
    <w:rsid w:val="00055B3A"/>
    <w:rsid w:val="00060D03"/>
    <w:rsid w:val="0006383C"/>
    <w:rsid w:val="00075196"/>
    <w:rsid w:val="00083D91"/>
    <w:rsid w:val="00090C69"/>
    <w:rsid w:val="00091D66"/>
    <w:rsid w:val="00092778"/>
    <w:rsid w:val="00094E6D"/>
    <w:rsid w:val="000A0634"/>
    <w:rsid w:val="000A5CAC"/>
    <w:rsid w:val="000A797E"/>
    <w:rsid w:val="000B002D"/>
    <w:rsid w:val="000B2264"/>
    <w:rsid w:val="000B3106"/>
    <w:rsid w:val="000B32E7"/>
    <w:rsid w:val="000B5111"/>
    <w:rsid w:val="000B5965"/>
    <w:rsid w:val="000B7DD0"/>
    <w:rsid w:val="000C34CC"/>
    <w:rsid w:val="000C6F2F"/>
    <w:rsid w:val="000D3B8D"/>
    <w:rsid w:val="000D5F78"/>
    <w:rsid w:val="000D7BF5"/>
    <w:rsid w:val="000E1BF6"/>
    <w:rsid w:val="000E2527"/>
    <w:rsid w:val="000E5672"/>
    <w:rsid w:val="000E59C0"/>
    <w:rsid w:val="000F0DF4"/>
    <w:rsid w:val="000F29F7"/>
    <w:rsid w:val="000F5278"/>
    <w:rsid w:val="00103203"/>
    <w:rsid w:val="00113776"/>
    <w:rsid w:val="00116A63"/>
    <w:rsid w:val="00122F79"/>
    <w:rsid w:val="00123731"/>
    <w:rsid w:val="00133F68"/>
    <w:rsid w:val="0013514B"/>
    <w:rsid w:val="00140FC9"/>
    <w:rsid w:val="0014263F"/>
    <w:rsid w:val="00147731"/>
    <w:rsid w:val="00147956"/>
    <w:rsid w:val="00151611"/>
    <w:rsid w:val="0016013C"/>
    <w:rsid w:val="0016654E"/>
    <w:rsid w:val="00166692"/>
    <w:rsid w:val="00167FA1"/>
    <w:rsid w:val="00170EF8"/>
    <w:rsid w:val="00182234"/>
    <w:rsid w:val="00183E14"/>
    <w:rsid w:val="001857FE"/>
    <w:rsid w:val="00186387"/>
    <w:rsid w:val="001930F4"/>
    <w:rsid w:val="00195107"/>
    <w:rsid w:val="001A067B"/>
    <w:rsid w:val="001B366F"/>
    <w:rsid w:val="001B36BB"/>
    <w:rsid w:val="001C0E71"/>
    <w:rsid w:val="001C34A2"/>
    <w:rsid w:val="001C3AF5"/>
    <w:rsid w:val="001C4ABB"/>
    <w:rsid w:val="001D047C"/>
    <w:rsid w:val="001D08BD"/>
    <w:rsid w:val="001D0BAC"/>
    <w:rsid w:val="001D36B6"/>
    <w:rsid w:val="001E0AE9"/>
    <w:rsid w:val="001E3ACA"/>
    <w:rsid w:val="001E7D46"/>
    <w:rsid w:val="001F2365"/>
    <w:rsid w:val="001F417F"/>
    <w:rsid w:val="00202222"/>
    <w:rsid w:val="0020753E"/>
    <w:rsid w:val="00232A55"/>
    <w:rsid w:val="00236002"/>
    <w:rsid w:val="002511E6"/>
    <w:rsid w:val="0025176B"/>
    <w:rsid w:val="002560A7"/>
    <w:rsid w:val="0026482F"/>
    <w:rsid w:val="00264967"/>
    <w:rsid w:val="00265F19"/>
    <w:rsid w:val="0026753C"/>
    <w:rsid w:val="00267AB7"/>
    <w:rsid w:val="0027217F"/>
    <w:rsid w:val="002721C1"/>
    <w:rsid w:val="00273A3A"/>
    <w:rsid w:val="00275596"/>
    <w:rsid w:val="002810D1"/>
    <w:rsid w:val="00281E85"/>
    <w:rsid w:val="002824FA"/>
    <w:rsid w:val="00287DB3"/>
    <w:rsid w:val="0029436A"/>
    <w:rsid w:val="002A7B43"/>
    <w:rsid w:val="002B0A72"/>
    <w:rsid w:val="002C03AA"/>
    <w:rsid w:val="002C387F"/>
    <w:rsid w:val="002C51BC"/>
    <w:rsid w:val="002C51C6"/>
    <w:rsid w:val="002D34CB"/>
    <w:rsid w:val="002E0A79"/>
    <w:rsid w:val="002F0A79"/>
    <w:rsid w:val="002F472C"/>
    <w:rsid w:val="002F511F"/>
    <w:rsid w:val="002F65BA"/>
    <w:rsid w:val="00307F54"/>
    <w:rsid w:val="003207CC"/>
    <w:rsid w:val="0032191D"/>
    <w:rsid w:val="003226D2"/>
    <w:rsid w:val="00324C1C"/>
    <w:rsid w:val="00324E74"/>
    <w:rsid w:val="00326A3C"/>
    <w:rsid w:val="00327C1F"/>
    <w:rsid w:val="003365AC"/>
    <w:rsid w:val="00337AA6"/>
    <w:rsid w:val="00346FF8"/>
    <w:rsid w:val="00347EFF"/>
    <w:rsid w:val="00357873"/>
    <w:rsid w:val="00361787"/>
    <w:rsid w:val="00363D15"/>
    <w:rsid w:val="00367132"/>
    <w:rsid w:val="003677B1"/>
    <w:rsid w:val="00370298"/>
    <w:rsid w:val="003734DA"/>
    <w:rsid w:val="00374979"/>
    <w:rsid w:val="00377D08"/>
    <w:rsid w:val="00383752"/>
    <w:rsid w:val="00384A9A"/>
    <w:rsid w:val="0039128B"/>
    <w:rsid w:val="00392216"/>
    <w:rsid w:val="00393627"/>
    <w:rsid w:val="003939FD"/>
    <w:rsid w:val="00394C98"/>
    <w:rsid w:val="003970C1"/>
    <w:rsid w:val="003A51B4"/>
    <w:rsid w:val="003A5A68"/>
    <w:rsid w:val="003B222D"/>
    <w:rsid w:val="003B33D7"/>
    <w:rsid w:val="003B3B58"/>
    <w:rsid w:val="003C04E9"/>
    <w:rsid w:val="003C2BD1"/>
    <w:rsid w:val="003C418F"/>
    <w:rsid w:val="003D202F"/>
    <w:rsid w:val="003D45D8"/>
    <w:rsid w:val="003D4DA6"/>
    <w:rsid w:val="003D66DA"/>
    <w:rsid w:val="003D698D"/>
    <w:rsid w:val="003D7F20"/>
    <w:rsid w:val="003E60BC"/>
    <w:rsid w:val="003F792E"/>
    <w:rsid w:val="003F7ABB"/>
    <w:rsid w:val="00402A0C"/>
    <w:rsid w:val="00406C52"/>
    <w:rsid w:val="00413583"/>
    <w:rsid w:val="004161B1"/>
    <w:rsid w:val="00425ED1"/>
    <w:rsid w:val="00430A6F"/>
    <w:rsid w:val="00430BCE"/>
    <w:rsid w:val="00431825"/>
    <w:rsid w:val="0043289B"/>
    <w:rsid w:val="004402BD"/>
    <w:rsid w:val="00440902"/>
    <w:rsid w:val="00445781"/>
    <w:rsid w:val="0045580F"/>
    <w:rsid w:val="00460F2D"/>
    <w:rsid w:val="00462EAA"/>
    <w:rsid w:val="00464623"/>
    <w:rsid w:val="00467E85"/>
    <w:rsid w:val="0047440F"/>
    <w:rsid w:val="004826C8"/>
    <w:rsid w:val="00482B85"/>
    <w:rsid w:val="004A2680"/>
    <w:rsid w:val="004A29F4"/>
    <w:rsid w:val="004A30B6"/>
    <w:rsid w:val="004A46E4"/>
    <w:rsid w:val="004A6334"/>
    <w:rsid w:val="004A6BB1"/>
    <w:rsid w:val="004B22CA"/>
    <w:rsid w:val="004B4A87"/>
    <w:rsid w:val="004C3446"/>
    <w:rsid w:val="004C5929"/>
    <w:rsid w:val="004C6466"/>
    <w:rsid w:val="004D5FB7"/>
    <w:rsid w:val="004D7DC6"/>
    <w:rsid w:val="004E0BF9"/>
    <w:rsid w:val="004F5C70"/>
    <w:rsid w:val="004F7395"/>
    <w:rsid w:val="00500D65"/>
    <w:rsid w:val="005029E0"/>
    <w:rsid w:val="0050448D"/>
    <w:rsid w:val="005110B4"/>
    <w:rsid w:val="0051575B"/>
    <w:rsid w:val="0052395E"/>
    <w:rsid w:val="005247D3"/>
    <w:rsid w:val="00526C27"/>
    <w:rsid w:val="00532399"/>
    <w:rsid w:val="00535C52"/>
    <w:rsid w:val="00542300"/>
    <w:rsid w:val="00543075"/>
    <w:rsid w:val="00544179"/>
    <w:rsid w:val="00547404"/>
    <w:rsid w:val="00553CE7"/>
    <w:rsid w:val="00563963"/>
    <w:rsid w:val="005673FC"/>
    <w:rsid w:val="0056768C"/>
    <w:rsid w:val="00572963"/>
    <w:rsid w:val="0058014B"/>
    <w:rsid w:val="0058202F"/>
    <w:rsid w:val="005848AB"/>
    <w:rsid w:val="00584DA2"/>
    <w:rsid w:val="005862F3"/>
    <w:rsid w:val="00587AC3"/>
    <w:rsid w:val="00592B54"/>
    <w:rsid w:val="00596BA1"/>
    <w:rsid w:val="005A0F9E"/>
    <w:rsid w:val="005A6067"/>
    <w:rsid w:val="005A64BB"/>
    <w:rsid w:val="005A7267"/>
    <w:rsid w:val="005B330F"/>
    <w:rsid w:val="005B4349"/>
    <w:rsid w:val="005C1008"/>
    <w:rsid w:val="005D01B2"/>
    <w:rsid w:val="005D5E98"/>
    <w:rsid w:val="005E4CCF"/>
    <w:rsid w:val="005E6063"/>
    <w:rsid w:val="005E7982"/>
    <w:rsid w:val="005F01F9"/>
    <w:rsid w:val="005F1D83"/>
    <w:rsid w:val="00606E6A"/>
    <w:rsid w:val="006078A5"/>
    <w:rsid w:val="006105FE"/>
    <w:rsid w:val="0061091B"/>
    <w:rsid w:val="0061256D"/>
    <w:rsid w:val="00613067"/>
    <w:rsid w:val="00614DEB"/>
    <w:rsid w:val="00620D57"/>
    <w:rsid w:val="00621F4C"/>
    <w:rsid w:val="006222BD"/>
    <w:rsid w:val="00622B74"/>
    <w:rsid w:val="00623C8C"/>
    <w:rsid w:val="00634259"/>
    <w:rsid w:val="00644710"/>
    <w:rsid w:val="00646F4B"/>
    <w:rsid w:val="00650938"/>
    <w:rsid w:val="00651F5C"/>
    <w:rsid w:val="00651FA9"/>
    <w:rsid w:val="00652E76"/>
    <w:rsid w:val="00653F1D"/>
    <w:rsid w:val="00655C3F"/>
    <w:rsid w:val="00655CA0"/>
    <w:rsid w:val="00656C9D"/>
    <w:rsid w:val="006609F5"/>
    <w:rsid w:val="00663A67"/>
    <w:rsid w:val="00665F2C"/>
    <w:rsid w:val="00670DBC"/>
    <w:rsid w:val="00671A66"/>
    <w:rsid w:val="00676101"/>
    <w:rsid w:val="00682CCF"/>
    <w:rsid w:val="00682F33"/>
    <w:rsid w:val="00695397"/>
    <w:rsid w:val="0069563F"/>
    <w:rsid w:val="00696DF9"/>
    <w:rsid w:val="00697939"/>
    <w:rsid w:val="006A651B"/>
    <w:rsid w:val="006A6C9F"/>
    <w:rsid w:val="006A767D"/>
    <w:rsid w:val="006B0D7F"/>
    <w:rsid w:val="006B2AA2"/>
    <w:rsid w:val="006B363E"/>
    <w:rsid w:val="006B51E4"/>
    <w:rsid w:val="006B6503"/>
    <w:rsid w:val="006C06AC"/>
    <w:rsid w:val="006C167C"/>
    <w:rsid w:val="006C30EE"/>
    <w:rsid w:val="006C38A1"/>
    <w:rsid w:val="006D0B94"/>
    <w:rsid w:val="006D0FDC"/>
    <w:rsid w:val="006D14CC"/>
    <w:rsid w:val="006D46D3"/>
    <w:rsid w:val="006D49ED"/>
    <w:rsid w:val="006F121D"/>
    <w:rsid w:val="006F2288"/>
    <w:rsid w:val="006F78C4"/>
    <w:rsid w:val="007074A4"/>
    <w:rsid w:val="0071175A"/>
    <w:rsid w:val="00712CED"/>
    <w:rsid w:val="0071634F"/>
    <w:rsid w:val="007166EF"/>
    <w:rsid w:val="00716ADF"/>
    <w:rsid w:val="00717AEC"/>
    <w:rsid w:val="00717FB2"/>
    <w:rsid w:val="00721265"/>
    <w:rsid w:val="00722A90"/>
    <w:rsid w:val="00723F61"/>
    <w:rsid w:val="00726E51"/>
    <w:rsid w:val="00732BD5"/>
    <w:rsid w:val="00736E41"/>
    <w:rsid w:val="00742E48"/>
    <w:rsid w:val="00746471"/>
    <w:rsid w:val="007502F5"/>
    <w:rsid w:val="00750725"/>
    <w:rsid w:val="00754B55"/>
    <w:rsid w:val="00755DED"/>
    <w:rsid w:val="0075607F"/>
    <w:rsid w:val="007637E4"/>
    <w:rsid w:val="00771621"/>
    <w:rsid w:val="00772BAA"/>
    <w:rsid w:val="00773928"/>
    <w:rsid w:val="007859B4"/>
    <w:rsid w:val="00795F41"/>
    <w:rsid w:val="007A0490"/>
    <w:rsid w:val="007A446A"/>
    <w:rsid w:val="007B053D"/>
    <w:rsid w:val="007B2051"/>
    <w:rsid w:val="007B6760"/>
    <w:rsid w:val="007B78A9"/>
    <w:rsid w:val="007C2854"/>
    <w:rsid w:val="007C3826"/>
    <w:rsid w:val="007C6378"/>
    <w:rsid w:val="007E5C21"/>
    <w:rsid w:val="007E7468"/>
    <w:rsid w:val="007E760F"/>
    <w:rsid w:val="007E7A3F"/>
    <w:rsid w:val="007F70E8"/>
    <w:rsid w:val="0080079B"/>
    <w:rsid w:val="00801368"/>
    <w:rsid w:val="00803D54"/>
    <w:rsid w:val="00805D3D"/>
    <w:rsid w:val="008119A4"/>
    <w:rsid w:val="008122C8"/>
    <w:rsid w:val="008201E8"/>
    <w:rsid w:val="00831AC7"/>
    <w:rsid w:val="00831DE6"/>
    <w:rsid w:val="00835AAD"/>
    <w:rsid w:val="0084361F"/>
    <w:rsid w:val="00843814"/>
    <w:rsid w:val="00844961"/>
    <w:rsid w:val="00846234"/>
    <w:rsid w:val="00850D34"/>
    <w:rsid w:val="00851349"/>
    <w:rsid w:val="00875C5D"/>
    <w:rsid w:val="008816A0"/>
    <w:rsid w:val="0088176C"/>
    <w:rsid w:val="00886ED7"/>
    <w:rsid w:val="0089223F"/>
    <w:rsid w:val="00892388"/>
    <w:rsid w:val="008926B0"/>
    <w:rsid w:val="0089314E"/>
    <w:rsid w:val="00896B8A"/>
    <w:rsid w:val="008A3764"/>
    <w:rsid w:val="008A473E"/>
    <w:rsid w:val="008A56DD"/>
    <w:rsid w:val="008A7361"/>
    <w:rsid w:val="008A7D8C"/>
    <w:rsid w:val="008B2C39"/>
    <w:rsid w:val="008B4191"/>
    <w:rsid w:val="008C3FF1"/>
    <w:rsid w:val="008C4977"/>
    <w:rsid w:val="008C5628"/>
    <w:rsid w:val="008D1C90"/>
    <w:rsid w:val="008D243A"/>
    <w:rsid w:val="008D6D1F"/>
    <w:rsid w:val="008E049D"/>
    <w:rsid w:val="008E591E"/>
    <w:rsid w:val="008E7228"/>
    <w:rsid w:val="008E742C"/>
    <w:rsid w:val="008E7DAC"/>
    <w:rsid w:val="008F13E3"/>
    <w:rsid w:val="008F2920"/>
    <w:rsid w:val="008F726C"/>
    <w:rsid w:val="009001CF"/>
    <w:rsid w:val="00902A4E"/>
    <w:rsid w:val="00903E7F"/>
    <w:rsid w:val="00905A5B"/>
    <w:rsid w:val="009066D0"/>
    <w:rsid w:val="00910CB5"/>
    <w:rsid w:val="00911AA3"/>
    <w:rsid w:val="009123B9"/>
    <w:rsid w:val="00912DE1"/>
    <w:rsid w:val="0093222B"/>
    <w:rsid w:val="00934339"/>
    <w:rsid w:val="00943C72"/>
    <w:rsid w:val="00965291"/>
    <w:rsid w:val="00974D13"/>
    <w:rsid w:val="00975604"/>
    <w:rsid w:val="00976124"/>
    <w:rsid w:val="00977626"/>
    <w:rsid w:val="009802ED"/>
    <w:rsid w:val="00981F38"/>
    <w:rsid w:val="009842BF"/>
    <w:rsid w:val="00990ADB"/>
    <w:rsid w:val="00997A76"/>
    <w:rsid w:val="009A01A8"/>
    <w:rsid w:val="009A0A01"/>
    <w:rsid w:val="009A0FB1"/>
    <w:rsid w:val="009B3443"/>
    <w:rsid w:val="009B3A85"/>
    <w:rsid w:val="009B3F72"/>
    <w:rsid w:val="009B5837"/>
    <w:rsid w:val="009C1258"/>
    <w:rsid w:val="009D2A74"/>
    <w:rsid w:val="009D38FF"/>
    <w:rsid w:val="009D5C98"/>
    <w:rsid w:val="009E25EF"/>
    <w:rsid w:val="009E4B91"/>
    <w:rsid w:val="009E5977"/>
    <w:rsid w:val="009F66FD"/>
    <w:rsid w:val="009F7EFF"/>
    <w:rsid w:val="00A016E1"/>
    <w:rsid w:val="00A03B10"/>
    <w:rsid w:val="00A132C6"/>
    <w:rsid w:val="00A13A64"/>
    <w:rsid w:val="00A251CD"/>
    <w:rsid w:val="00A34E8C"/>
    <w:rsid w:val="00A36766"/>
    <w:rsid w:val="00A375C7"/>
    <w:rsid w:val="00A4031A"/>
    <w:rsid w:val="00A40721"/>
    <w:rsid w:val="00A4098F"/>
    <w:rsid w:val="00A4400E"/>
    <w:rsid w:val="00A44E27"/>
    <w:rsid w:val="00A46F88"/>
    <w:rsid w:val="00A566DB"/>
    <w:rsid w:val="00A6106E"/>
    <w:rsid w:val="00A724D8"/>
    <w:rsid w:val="00A84CD3"/>
    <w:rsid w:val="00A869DF"/>
    <w:rsid w:val="00A9008C"/>
    <w:rsid w:val="00A970A3"/>
    <w:rsid w:val="00AA3140"/>
    <w:rsid w:val="00AA3E86"/>
    <w:rsid w:val="00AB1A42"/>
    <w:rsid w:val="00AB5559"/>
    <w:rsid w:val="00AC04AD"/>
    <w:rsid w:val="00AD2332"/>
    <w:rsid w:val="00AD2E46"/>
    <w:rsid w:val="00AD2E8B"/>
    <w:rsid w:val="00AE2B7A"/>
    <w:rsid w:val="00AE6B12"/>
    <w:rsid w:val="00AE7ABA"/>
    <w:rsid w:val="00AF383F"/>
    <w:rsid w:val="00B02BB0"/>
    <w:rsid w:val="00B12E2C"/>
    <w:rsid w:val="00B1356A"/>
    <w:rsid w:val="00B14CD3"/>
    <w:rsid w:val="00B16C8C"/>
    <w:rsid w:val="00B17D86"/>
    <w:rsid w:val="00B21BD5"/>
    <w:rsid w:val="00B3044A"/>
    <w:rsid w:val="00B34BA7"/>
    <w:rsid w:val="00B41629"/>
    <w:rsid w:val="00B423AF"/>
    <w:rsid w:val="00B46674"/>
    <w:rsid w:val="00B472C6"/>
    <w:rsid w:val="00B478F7"/>
    <w:rsid w:val="00B57020"/>
    <w:rsid w:val="00B60317"/>
    <w:rsid w:val="00B60901"/>
    <w:rsid w:val="00B62A03"/>
    <w:rsid w:val="00B64DAE"/>
    <w:rsid w:val="00B66D13"/>
    <w:rsid w:val="00B830AA"/>
    <w:rsid w:val="00B85BAF"/>
    <w:rsid w:val="00B9080D"/>
    <w:rsid w:val="00B939D1"/>
    <w:rsid w:val="00B962FF"/>
    <w:rsid w:val="00BA0254"/>
    <w:rsid w:val="00BA093F"/>
    <w:rsid w:val="00BA0F37"/>
    <w:rsid w:val="00BA333D"/>
    <w:rsid w:val="00BA67BD"/>
    <w:rsid w:val="00BB2FD9"/>
    <w:rsid w:val="00BC1113"/>
    <w:rsid w:val="00BC1DB7"/>
    <w:rsid w:val="00BC28FE"/>
    <w:rsid w:val="00BD0158"/>
    <w:rsid w:val="00BD109B"/>
    <w:rsid w:val="00BD245B"/>
    <w:rsid w:val="00BD297C"/>
    <w:rsid w:val="00C00CD9"/>
    <w:rsid w:val="00C01C1A"/>
    <w:rsid w:val="00C02A6D"/>
    <w:rsid w:val="00C034F2"/>
    <w:rsid w:val="00C11646"/>
    <w:rsid w:val="00C16027"/>
    <w:rsid w:val="00C21C64"/>
    <w:rsid w:val="00C2394E"/>
    <w:rsid w:val="00C23B92"/>
    <w:rsid w:val="00C272A2"/>
    <w:rsid w:val="00C45D80"/>
    <w:rsid w:val="00C51328"/>
    <w:rsid w:val="00C52A4C"/>
    <w:rsid w:val="00C67FAD"/>
    <w:rsid w:val="00C723E2"/>
    <w:rsid w:val="00C73EBA"/>
    <w:rsid w:val="00C75BE0"/>
    <w:rsid w:val="00C837E5"/>
    <w:rsid w:val="00C84941"/>
    <w:rsid w:val="00C91121"/>
    <w:rsid w:val="00C94787"/>
    <w:rsid w:val="00CA1937"/>
    <w:rsid w:val="00CA440E"/>
    <w:rsid w:val="00CA4438"/>
    <w:rsid w:val="00CB46F4"/>
    <w:rsid w:val="00CB5867"/>
    <w:rsid w:val="00CB7ADC"/>
    <w:rsid w:val="00CC10B8"/>
    <w:rsid w:val="00CC2378"/>
    <w:rsid w:val="00CC319D"/>
    <w:rsid w:val="00CC4CAA"/>
    <w:rsid w:val="00CD2F0C"/>
    <w:rsid w:val="00CD4391"/>
    <w:rsid w:val="00CD5C03"/>
    <w:rsid w:val="00CD75F4"/>
    <w:rsid w:val="00CE1D7B"/>
    <w:rsid w:val="00CE240B"/>
    <w:rsid w:val="00CE2E1C"/>
    <w:rsid w:val="00CF5364"/>
    <w:rsid w:val="00CF6B08"/>
    <w:rsid w:val="00CF7184"/>
    <w:rsid w:val="00D10ADC"/>
    <w:rsid w:val="00D1291E"/>
    <w:rsid w:val="00D1320C"/>
    <w:rsid w:val="00D13686"/>
    <w:rsid w:val="00D13FCD"/>
    <w:rsid w:val="00D2105D"/>
    <w:rsid w:val="00D2524E"/>
    <w:rsid w:val="00D25F05"/>
    <w:rsid w:val="00D27C32"/>
    <w:rsid w:val="00D30679"/>
    <w:rsid w:val="00D338A7"/>
    <w:rsid w:val="00D34C06"/>
    <w:rsid w:val="00D34C13"/>
    <w:rsid w:val="00D373E0"/>
    <w:rsid w:val="00D402C4"/>
    <w:rsid w:val="00D417D4"/>
    <w:rsid w:val="00D45D18"/>
    <w:rsid w:val="00D45F33"/>
    <w:rsid w:val="00D46B3E"/>
    <w:rsid w:val="00D520DC"/>
    <w:rsid w:val="00D5271B"/>
    <w:rsid w:val="00D6607A"/>
    <w:rsid w:val="00D672BB"/>
    <w:rsid w:val="00D67BE0"/>
    <w:rsid w:val="00D70583"/>
    <w:rsid w:val="00D7285D"/>
    <w:rsid w:val="00D7501B"/>
    <w:rsid w:val="00D7719C"/>
    <w:rsid w:val="00D77CE7"/>
    <w:rsid w:val="00D8431D"/>
    <w:rsid w:val="00D879A4"/>
    <w:rsid w:val="00DA0B0C"/>
    <w:rsid w:val="00DA2C3D"/>
    <w:rsid w:val="00DA2F4F"/>
    <w:rsid w:val="00DA6E3F"/>
    <w:rsid w:val="00DA72DE"/>
    <w:rsid w:val="00DD2240"/>
    <w:rsid w:val="00DD4CAE"/>
    <w:rsid w:val="00DD6ABD"/>
    <w:rsid w:val="00DD71F6"/>
    <w:rsid w:val="00DD75B4"/>
    <w:rsid w:val="00DE170F"/>
    <w:rsid w:val="00DE1F90"/>
    <w:rsid w:val="00DF32B7"/>
    <w:rsid w:val="00E029F2"/>
    <w:rsid w:val="00E10C34"/>
    <w:rsid w:val="00E14D56"/>
    <w:rsid w:val="00E15966"/>
    <w:rsid w:val="00E15F27"/>
    <w:rsid w:val="00E26A11"/>
    <w:rsid w:val="00E26D4B"/>
    <w:rsid w:val="00E3320D"/>
    <w:rsid w:val="00E40789"/>
    <w:rsid w:val="00E628B9"/>
    <w:rsid w:val="00E63239"/>
    <w:rsid w:val="00E636A3"/>
    <w:rsid w:val="00E67E5F"/>
    <w:rsid w:val="00E71F5F"/>
    <w:rsid w:val="00E729C4"/>
    <w:rsid w:val="00E72FD1"/>
    <w:rsid w:val="00E759DD"/>
    <w:rsid w:val="00E77B03"/>
    <w:rsid w:val="00E91D16"/>
    <w:rsid w:val="00E9459F"/>
    <w:rsid w:val="00E94A41"/>
    <w:rsid w:val="00EA03CD"/>
    <w:rsid w:val="00EA181E"/>
    <w:rsid w:val="00EA3DBD"/>
    <w:rsid w:val="00EA58D1"/>
    <w:rsid w:val="00EA6528"/>
    <w:rsid w:val="00EA7201"/>
    <w:rsid w:val="00EA765A"/>
    <w:rsid w:val="00EB379E"/>
    <w:rsid w:val="00EC34CA"/>
    <w:rsid w:val="00EC3598"/>
    <w:rsid w:val="00EC3899"/>
    <w:rsid w:val="00EC4D00"/>
    <w:rsid w:val="00ED05D3"/>
    <w:rsid w:val="00ED6963"/>
    <w:rsid w:val="00EF6619"/>
    <w:rsid w:val="00F04AF7"/>
    <w:rsid w:val="00F067F9"/>
    <w:rsid w:val="00F06F73"/>
    <w:rsid w:val="00F073E8"/>
    <w:rsid w:val="00F10236"/>
    <w:rsid w:val="00F205AD"/>
    <w:rsid w:val="00F23B88"/>
    <w:rsid w:val="00F31FEA"/>
    <w:rsid w:val="00F34B0F"/>
    <w:rsid w:val="00F3799C"/>
    <w:rsid w:val="00F43819"/>
    <w:rsid w:val="00F51BB0"/>
    <w:rsid w:val="00F60BE1"/>
    <w:rsid w:val="00F65C79"/>
    <w:rsid w:val="00F65E0F"/>
    <w:rsid w:val="00F66DDC"/>
    <w:rsid w:val="00F673C3"/>
    <w:rsid w:val="00F71AAB"/>
    <w:rsid w:val="00F91F76"/>
    <w:rsid w:val="00F94F2C"/>
    <w:rsid w:val="00F95225"/>
    <w:rsid w:val="00FA06C1"/>
    <w:rsid w:val="00FA392F"/>
    <w:rsid w:val="00FB327A"/>
    <w:rsid w:val="00FB4FD9"/>
    <w:rsid w:val="00FB5B1A"/>
    <w:rsid w:val="00FC2EB7"/>
    <w:rsid w:val="00FD01B1"/>
    <w:rsid w:val="00FD0B9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E7A46D"/>
  <w15:docId w15:val="{269760F4-953C-4405-9E50-BFF351362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semiHidden="1" w:uiPriority="1" w:unhideWhenUsed="1" w:qFormat="1"/>
    <w:lsdException w:name="Quote" w:semiHidden="1" w:uiPriority="73" w:unhideWhenUsed="1"/>
    <w:lsdException w:name="Intense Quote" w:semiHidden="1" w:uiPriority="60" w:unhideWhenUsed="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A2"/>
    <w:rPr>
      <w:sz w:val="24"/>
      <w:szCs w:val="24"/>
      <w:lang w:eastAsia="en-AU"/>
    </w:rPr>
  </w:style>
  <w:style w:type="paragraph" w:styleId="Heading1">
    <w:name w:val="heading 1"/>
    <w:basedOn w:val="Normal"/>
    <w:next w:val="Normal"/>
    <w:link w:val="Heading1Char"/>
    <w:uiPriority w:val="1"/>
    <w:qFormat/>
    <w:rsid w:val="00D672BB"/>
    <w:pPr>
      <w:widowControl w:val="0"/>
      <w:autoSpaceDE w:val="0"/>
      <w:autoSpaceDN w:val="0"/>
      <w:adjustRightInd w:val="0"/>
      <w:ind w:left="252"/>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17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A7267"/>
    <w:pPr>
      <w:tabs>
        <w:tab w:val="center" w:pos="4153"/>
        <w:tab w:val="right" w:pos="8306"/>
      </w:tabs>
    </w:pPr>
  </w:style>
  <w:style w:type="paragraph" w:styleId="Footer">
    <w:name w:val="footer"/>
    <w:basedOn w:val="Normal"/>
    <w:link w:val="FooterChar"/>
    <w:uiPriority w:val="99"/>
    <w:rsid w:val="005A7267"/>
    <w:pPr>
      <w:tabs>
        <w:tab w:val="center" w:pos="4153"/>
        <w:tab w:val="right" w:pos="8306"/>
      </w:tabs>
    </w:pPr>
  </w:style>
  <w:style w:type="paragraph" w:styleId="BalloonText">
    <w:name w:val="Balloon Text"/>
    <w:basedOn w:val="Normal"/>
    <w:semiHidden/>
    <w:rsid w:val="00846234"/>
    <w:rPr>
      <w:rFonts w:ascii="Tahoma" w:hAnsi="Tahoma" w:cs="Tahoma"/>
      <w:sz w:val="16"/>
      <w:szCs w:val="16"/>
    </w:rPr>
  </w:style>
  <w:style w:type="paragraph" w:styleId="ListParagraph">
    <w:name w:val="List Paragraph"/>
    <w:basedOn w:val="Normal"/>
    <w:uiPriority w:val="1"/>
    <w:qFormat/>
    <w:rsid w:val="002F65BA"/>
    <w:pPr>
      <w:ind w:left="720"/>
      <w:contextualSpacing/>
    </w:pPr>
  </w:style>
  <w:style w:type="table" w:styleId="TableGrid3">
    <w:name w:val="Table Grid 3"/>
    <w:basedOn w:val="TableNormal"/>
    <w:rsid w:val="00911A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Web1">
    <w:name w:val="Table Web 1"/>
    <w:basedOn w:val="TableNormal"/>
    <w:rsid w:val="00911A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unhideWhenUsed/>
    <w:qFormat/>
    <w:rsid w:val="00B02BB0"/>
    <w:pPr>
      <w:spacing w:after="200"/>
    </w:pPr>
    <w:rPr>
      <w:b/>
      <w:bCs/>
      <w:color w:val="4F81BD"/>
      <w:sz w:val="18"/>
      <w:szCs w:val="18"/>
    </w:rPr>
  </w:style>
  <w:style w:type="character" w:styleId="Hyperlink">
    <w:name w:val="Hyperlink"/>
    <w:rsid w:val="004A46E4"/>
    <w:rPr>
      <w:rFonts w:ascii="Arial" w:hAnsi="Arial"/>
      <w:color w:val="auto"/>
      <w:u w:val="none"/>
    </w:rPr>
  </w:style>
  <w:style w:type="character" w:styleId="FollowedHyperlink">
    <w:name w:val="FollowedHyperlink"/>
    <w:rsid w:val="004A46E4"/>
    <w:rPr>
      <w:color w:val="auto"/>
      <w:u w:val="none"/>
    </w:rPr>
  </w:style>
  <w:style w:type="paragraph" w:styleId="TOC1">
    <w:name w:val="toc 1"/>
    <w:basedOn w:val="Normal"/>
    <w:next w:val="Normal"/>
    <w:autoRedefine/>
    <w:rsid w:val="000E59C0"/>
  </w:style>
  <w:style w:type="paragraph" w:styleId="TOC2">
    <w:name w:val="toc 2"/>
    <w:basedOn w:val="Normal"/>
    <w:next w:val="Normal"/>
    <w:autoRedefine/>
    <w:rsid w:val="000E59C0"/>
    <w:pPr>
      <w:ind w:left="240"/>
    </w:pPr>
  </w:style>
  <w:style w:type="paragraph" w:styleId="TOC3">
    <w:name w:val="toc 3"/>
    <w:basedOn w:val="Normal"/>
    <w:next w:val="Normal"/>
    <w:autoRedefine/>
    <w:rsid w:val="000E59C0"/>
    <w:pPr>
      <w:ind w:left="480"/>
    </w:pPr>
  </w:style>
  <w:style w:type="paragraph" w:styleId="TOC4">
    <w:name w:val="toc 4"/>
    <w:basedOn w:val="Normal"/>
    <w:next w:val="Normal"/>
    <w:autoRedefine/>
    <w:rsid w:val="000E59C0"/>
    <w:pPr>
      <w:ind w:left="720"/>
    </w:pPr>
  </w:style>
  <w:style w:type="paragraph" w:styleId="TOC5">
    <w:name w:val="toc 5"/>
    <w:basedOn w:val="Normal"/>
    <w:next w:val="Normal"/>
    <w:autoRedefine/>
    <w:rsid w:val="000E59C0"/>
    <w:pPr>
      <w:ind w:left="960"/>
    </w:pPr>
  </w:style>
  <w:style w:type="paragraph" w:styleId="TOC6">
    <w:name w:val="toc 6"/>
    <w:basedOn w:val="Normal"/>
    <w:next w:val="Normal"/>
    <w:autoRedefine/>
    <w:rsid w:val="000E59C0"/>
    <w:pPr>
      <w:ind w:left="1200"/>
    </w:pPr>
  </w:style>
  <w:style w:type="paragraph" w:styleId="TOC7">
    <w:name w:val="toc 7"/>
    <w:basedOn w:val="Normal"/>
    <w:next w:val="Normal"/>
    <w:autoRedefine/>
    <w:rsid w:val="000E59C0"/>
    <w:pPr>
      <w:ind w:left="1440"/>
    </w:pPr>
  </w:style>
  <w:style w:type="paragraph" w:styleId="TOC8">
    <w:name w:val="toc 8"/>
    <w:basedOn w:val="Normal"/>
    <w:next w:val="Normal"/>
    <w:autoRedefine/>
    <w:rsid w:val="000E59C0"/>
    <w:pPr>
      <w:ind w:left="1680"/>
    </w:pPr>
  </w:style>
  <w:style w:type="paragraph" w:styleId="TOC9">
    <w:name w:val="toc 9"/>
    <w:basedOn w:val="Normal"/>
    <w:next w:val="Normal"/>
    <w:autoRedefine/>
    <w:rsid w:val="000E59C0"/>
    <w:pPr>
      <w:ind w:left="1920"/>
    </w:pPr>
  </w:style>
  <w:style w:type="character" w:styleId="PageNumber">
    <w:name w:val="page number"/>
    <w:semiHidden/>
    <w:unhideWhenUsed/>
    <w:rsid w:val="00B3044A"/>
  </w:style>
  <w:style w:type="character" w:customStyle="1" w:styleId="FooterChar">
    <w:name w:val="Footer Char"/>
    <w:basedOn w:val="DefaultParagraphFont"/>
    <w:link w:val="Footer"/>
    <w:uiPriority w:val="99"/>
    <w:rsid w:val="00F94F2C"/>
    <w:rPr>
      <w:sz w:val="24"/>
      <w:szCs w:val="24"/>
      <w:lang w:eastAsia="en-AU"/>
    </w:rPr>
  </w:style>
  <w:style w:type="character" w:customStyle="1" w:styleId="Heading1Char">
    <w:name w:val="Heading 1 Char"/>
    <w:basedOn w:val="DefaultParagraphFont"/>
    <w:link w:val="Heading1"/>
    <w:uiPriority w:val="1"/>
    <w:rsid w:val="00D672BB"/>
    <w:rPr>
      <w:rFonts w:ascii="Arial" w:hAnsi="Arial" w:cs="Arial"/>
      <w:b/>
      <w:bCs/>
      <w:sz w:val="24"/>
      <w:szCs w:val="24"/>
      <w:lang w:eastAsia="en-AU"/>
    </w:rPr>
  </w:style>
  <w:style w:type="paragraph" w:styleId="BodyText">
    <w:name w:val="Body Text"/>
    <w:basedOn w:val="Normal"/>
    <w:link w:val="BodyTextChar"/>
    <w:uiPriority w:val="1"/>
    <w:qFormat/>
    <w:rsid w:val="00D672BB"/>
    <w:pPr>
      <w:widowControl w:val="0"/>
      <w:autoSpaceDE w:val="0"/>
      <w:autoSpaceDN w:val="0"/>
      <w:adjustRightInd w:val="0"/>
    </w:pPr>
    <w:rPr>
      <w:rFonts w:ascii="Arial" w:hAnsi="Arial" w:cs="Arial"/>
    </w:rPr>
  </w:style>
  <w:style w:type="character" w:customStyle="1" w:styleId="BodyTextChar">
    <w:name w:val="Body Text Char"/>
    <w:basedOn w:val="DefaultParagraphFont"/>
    <w:link w:val="BodyText"/>
    <w:uiPriority w:val="1"/>
    <w:rsid w:val="00D672BB"/>
    <w:rPr>
      <w:rFonts w:ascii="Arial" w:hAnsi="Arial" w:cs="Arial"/>
      <w:sz w:val="24"/>
      <w:szCs w:val="24"/>
      <w:lang w:eastAsia="en-AU"/>
    </w:rPr>
  </w:style>
  <w:style w:type="paragraph" w:customStyle="1" w:styleId="TableParagraph">
    <w:name w:val="Table Paragraph"/>
    <w:basedOn w:val="Normal"/>
    <w:uiPriority w:val="1"/>
    <w:qFormat/>
    <w:rsid w:val="00D672BB"/>
    <w:pPr>
      <w:widowControl w:val="0"/>
      <w:autoSpaceDE w:val="0"/>
      <w:autoSpaceDN w:val="0"/>
      <w:adjustRightInd w:val="0"/>
      <w:ind w:left="229"/>
    </w:pPr>
    <w:rPr>
      <w:rFonts w:ascii="Arial" w:hAnsi="Arial" w:cs="Arial"/>
    </w:rPr>
  </w:style>
  <w:style w:type="character" w:customStyle="1" w:styleId="HeaderChar">
    <w:name w:val="Header Char"/>
    <w:link w:val="Header"/>
    <w:uiPriority w:val="99"/>
    <w:locked/>
    <w:rsid w:val="00D672BB"/>
    <w:rPr>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183601">
      <w:bodyDiv w:val="1"/>
      <w:marLeft w:val="0"/>
      <w:marRight w:val="0"/>
      <w:marTop w:val="0"/>
      <w:marBottom w:val="0"/>
      <w:divBdr>
        <w:top w:val="none" w:sz="0" w:space="0" w:color="auto"/>
        <w:left w:val="none" w:sz="0" w:space="0" w:color="auto"/>
        <w:bottom w:val="none" w:sz="0" w:space="0" w:color="auto"/>
        <w:right w:val="none" w:sz="0" w:space="0" w:color="auto"/>
      </w:divBdr>
    </w:div>
    <w:div w:id="585502652">
      <w:bodyDiv w:val="1"/>
      <w:marLeft w:val="0"/>
      <w:marRight w:val="0"/>
      <w:marTop w:val="0"/>
      <w:marBottom w:val="0"/>
      <w:divBdr>
        <w:top w:val="none" w:sz="0" w:space="0" w:color="auto"/>
        <w:left w:val="none" w:sz="0" w:space="0" w:color="auto"/>
        <w:bottom w:val="none" w:sz="0" w:space="0" w:color="auto"/>
        <w:right w:val="none" w:sz="0" w:space="0" w:color="auto"/>
      </w:divBdr>
    </w:div>
    <w:div w:id="618611440">
      <w:bodyDiv w:val="1"/>
      <w:marLeft w:val="0"/>
      <w:marRight w:val="0"/>
      <w:marTop w:val="0"/>
      <w:marBottom w:val="0"/>
      <w:divBdr>
        <w:top w:val="none" w:sz="0" w:space="0" w:color="auto"/>
        <w:left w:val="none" w:sz="0" w:space="0" w:color="auto"/>
        <w:bottom w:val="none" w:sz="0" w:space="0" w:color="auto"/>
        <w:right w:val="none" w:sz="0" w:space="0" w:color="auto"/>
      </w:divBdr>
    </w:div>
    <w:div w:id="629751262">
      <w:bodyDiv w:val="1"/>
      <w:marLeft w:val="0"/>
      <w:marRight w:val="0"/>
      <w:marTop w:val="0"/>
      <w:marBottom w:val="0"/>
      <w:divBdr>
        <w:top w:val="none" w:sz="0" w:space="0" w:color="auto"/>
        <w:left w:val="none" w:sz="0" w:space="0" w:color="auto"/>
        <w:bottom w:val="none" w:sz="0" w:space="0" w:color="auto"/>
        <w:right w:val="none" w:sz="0" w:space="0" w:color="auto"/>
      </w:divBdr>
    </w:div>
    <w:div w:id="694186201">
      <w:bodyDiv w:val="1"/>
      <w:marLeft w:val="0"/>
      <w:marRight w:val="0"/>
      <w:marTop w:val="0"/>
      <w:marBottom w:val="0"/>
      <w:divBdr>
        <w:top w:val="none" w:sz="0" w:space="0" w:color="auto"/>
        <w:left w:val="none" w:sz="0" w:space="0" w:color="auto"/>
        <w:bottom w:val="none" w:sz="0" w:space="0" w:color="auto"/>
        <w:right w:val="none" w:sz="0" w:space="0" w:color="auto"/>
      </w:divBdr>
      <w:divsChild>
        <w:div w:id="1611276708">
          <w:marLeft w:val="547"/>
          <w:marRight w:val="0"/>
          <w:marTop w:val="0"/>
          <w:marBottom w:val="0"/>
          <w:divBdr>
            <w:top w:val="none" w:sz="0" w:space="0" w:color="auto"/>
            <w:left w:val="none" w:sz="0" w:space="0" w:color="auto"/>
            <w:bottom w:val="none" w:sz="0" w:space="0" w:color="auto"/>
            <w:right w:val="none" w:sz="0" w:space="0" w:color="auto"/>
          </w:divBdr>
        </w:div>
      </w:divsChild>
    </w:div>
    <w:div w:id="1140804234">
      <w:bodyDiv w:val="1"/>
      <w:marLeft w:val="0"/>
      <w:marRight w:val="0"/>
      <w:marTop w:val="0"/>
      <w:marBottom w:val="0"/>
      <w:divBdr>
        <w:top w:val="none" w:sz="0" w:space="0" w:color="auto"/>
        <w:left w:val="none" w:sz="0" w:space="0" w:color="auto"/>
        <w:bottom w:val="none" w:sz="0" w:space="0" w:color="auto"/>
        <w:right w:val="none" w:sz="0" w:space="0" w:color="auto"/>
      </w:divBdr>
    </w:div>
    <w:div w:id="1226260460">
      <w:bodyDiv w:val="1"/>
      <w:marLeft w:val="0"/>
      <w:marRight w:val="0"/>
      <w:marTop w:val="0"/>
      <w:marBottom w:val="0"/>
      <w:divBdr>
        <w:top w:val="none" w:sz="0" w:space="0" w:color="auto"/>
        <w:left w:val="none" w:sz="0" w:space="0" w:color="auto"/>
        <w:bottom w:val="none" w:sz="0" w:space="0" w:color="auto"/>
        <w:right w:val="none" w:sz="0" w:space="0" w:color="auto"/>
      </w:divBdr>
      <w:divsChild>
        <w:div w:id="1865441132">
          <w:marLeft w:val="547"/>
          <w:marRight w:val="0"/>
          <w:marTop w:val="0"/>
          <w:marBottom w:val="0"/>
          <w:divBdr>
            <w:top w:val="none" w:sz="0" w:space="0" w:color="auto"/>
            <w:left w:val="none" w:sz="0" w:space="0" w:color="auto"/>
            <w:bottom w:val="none" w:sz="0" w:space="0" w:color="auto"/>
            <w:right w:val="none" w:sz="0" w:space="0" w:color="auto"/>
          </w:divBdr>
        </w:div>
      </w:divsChild>
    </w:div>
    <w:div w:id="1369181948">
      <w:bodyDiv w:val="1"/>
      <w:marLeft w:val="0"/>
      <w:marRight w:val="0"/>
      <w:marTop w:val="0"/>
      <w:marBottom w:val="0"/>
      <w:divBdr>
        <w:top w:val="none" w:sz="0" w:space="0" w:color="auto"/>
        <w:left w:val="none" w:sz="0" w:space="0" w:color="auto"/>
        <w:bottom w:val="none" w:sz="0" w:space="0" w:color="auto"/>
        <w:right w:val="none" w:sz="0" w:space="0" w:color="auto"/>
      </w:divBdr>
      <w:divsChild>
        <w:div w:id="1078022355">
          <w:marLeft w:val="547"/>
          <w:marRight w:val="0"/>
          <w:marTop w:val="0"/>
          <w:marBottom w:val="0"/>
          <w:divBdr>
            <w:top w:val="none" w:sz="0" w:space="0" w:color="auto"/>
            <w:left w:val="none" w:sz="0" w:space="0" w:color="auto"/>
            <w:bottom w:val="none" w:sz="0" w:space="0" w:color="auto"/>
            <w:right w:val="none" w:sz="0" w:space="0" w:color="auto"/>
          </w:divBdr>
        </w:div>
        <w:div w:id="1433939101">
          <w:marLeft w:val="547"/>
          <w:marRight w:val="0"/>
          <w:marTop w:val="0"/>
          <w:marBottom w:val="0"/>
          <w:divBdr>
            <w:top w:val="none" w:sz="0" w:space="0" w:color="auto"/>
            <w:left w:val="none" w:sz="0" w:space="0" w:color="auto"/>
            <w:bottom w:val="none" w:sz="0" w:space="0" w:color="auto"/>
            <w:right w:val="none" w:sz="0" w:space="0" w:color="auto"/>
          </w:divBdr>
        </w:div>
      </w:divsChild>
    </w:div>
    <w:div w:id="1372151950">
      <w:bodyDiv w:val="1"/>
      <w:marLeft w:val="0"/>
      <w:marRight w:val="0"/>
      <w:marTop w:val="0"/>
      <w:marBottom w:val="0"/>
      <w:divBdr>
        <w:top w:val="none" w:sz="0" w:space="0" w:color="auto"/>
        <w:left w:val="none" w:sz="0" w:space="0" w:color="auto"/>
        <w:bottom w:val="none" w:sz="0" w:space="0" w:color="auto"/>
        <w:right w:val="none" w:sz="0" w:space="0" w:color="auto"/>
      </w:divBdr>
    </w:div>
    <w:div w:id="1751392977">
      <w:bodyDiv w:val="1"/>
      <w:marLeft w:val="0"/>
      <w:marRight w:val="0"/>
      <w:marTop w:val="0"/>
      <w:marBottom w:val="0"/>
      <w:divBdr>
        <w:top w:val="none" w:sz="0" w:space="0" w:color="auto"/>
        <w:left w:val="none" w:sz="0" w:space="0" w:color="auto"/>
        <w:bottom w:val="none" w:sz="0" w:space="0" w:color="auto"/>
        <w:right w:val="none" w:sz="0" w:space="0" w:color="auto"/>
      </w:divBdr>
    </w:div>
    <w:div w:id="1917015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F558B3-3DE7-4412-AEC7-1B631B60B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9</Pages>
  <Words>2967</Words>
  <Characters>16912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PERFORMANCE REVIEW</vt:lpstr>
    </vt:vector>
  </TitlesOfParts>
  <Company>City of Cockburn</Company>
  <LinksUpToDate>false</LinksUpToDate>
  <CharactersWithSpaces>19840</CharactersWithSpaces>
  <SharedDoc>false</SharedDoc>
  <HLinks>
    <vt:vector size="72" baseType="variant">
      <vt:variant>
        <vt:i4>917537</vt:i4>
      </vt:variant>
      <vt:variant>
        <vt:i4>42</vt:i4>
      </vt:variant>
      <vt:variant>
        <vt:i4>0</vt:i4>
      </vt:variant>
      <vt:variant>
        <vt:i4>5</vt:i4>
      </vt:variant>
      <vt:variant>
        <vt:lpwstr/>
      </vt:variant>
      <vt:variant>
        <vt:lpwstr>Bookmark3</vt:lpwstr>
      </vt:variant>
      <vt:variant>
        <vt:i4>917537</vt:i4>
      </vt:variant>
      <vt:variant>
        <vt:i4>36</vt:i4>
      </vt:variant>
      <vt:variant>
        <vt:i4>0</vt:i4>
      </vt:variant>
      <vt:variant>
        <vt:i4>5</vt:i4>
      </vt:variant>
      <vt:variant>
        <vt:lpwstr/>
      </vt:variant>
      <vt:variant>
        <vt:lpwstr>Bookmark3</vt:lpwstr>
      </vt:variant>
      <vt:variant>
        <vt:i4>917537</vt:i4>
      </vt:variant>
      <vt:variant>
        <vt:i4>30</vt:i4>
      </vt:variant>
      <vt:variant>
        <vt:i4>0</vt:i4>
      </vt:variant>
      <vt:variant>
        <vt:i4>5</vt:i4>
      </vt:variant>
      <vt:variant>
        <vt:lpwstr/>
      </vt:variant>
      <vt:variant>
        <vt:lpwstr>Bookmark3</vt:lpwstr>
      </vt:variant>
      <vt:variant>
        <vt:i4>917537</vt:i4>
      </vt:variant>
      <vt:variant>
        <vt:i4>27</vt:i4>
      </vt:variant>
      <vt:variant>
        <vt:i4>0</vt:i4>
      </vt:variant>
      <vt:variant>
        <vt:i4>5</vt:i4>
      </vt:variant>
      <vt:variant>
        <vt:lpwstr/>
      </vt:variant>
      <vt:variant>
        <vt:lpwstr>Bookmark3</vt:lpwstr>
      </vt:variant>
      <vt:variant>
        <vt:i4>917537</vt:i4>
      </vt:variant>
      <vt:variant>
        <vt:i4>21</vt:i4>
      </vt:variant>
      <vt:variant>
        <vt:i4>0</vt:i4>
      </vt:variant>
      <vt:variant>
        <vt:i4>5</vt:i4>
      </vt:variant>
      <vt:variant>
        <vt:lpwstr/>
      </vt:variant>
      <vt:variant>
        <vt:lpwstr>Bookmark3</vt:lpwstr>
      </vt:variant>
      <vt:variant>
        <vt:i4>917537</vt:i4>
      </vt:variant>
      <vt:variant>
        <vt:i4>15</vt:i4>
      </vt:variant>
      <vt:variant>
        <vt:i4>0</vt:i4>
      </vt:variant>
      <vt:variant>
        <vt:i4>5</vt:i4>
      </vt:variant>
      <vt:variant>
        <vt:lpwstr/>
      </vt:variant>
      <vt:variant>
        <vt:lpwstr>Bookmark3</vt:lpwstr>
      </vt:variant>
      <vt:variant>
        <vt:i4>917537</vt:i4>
      </vt:variant>
      <vt:variant>
        <vt:i4>9</vt:i4>
      </vt:variant>
      <vt:variant>
        <vt:i4>0</vt:i4>
      </vt:variant>
      <vt:variant>
        <vt:i4>5</vt:i4>
      </vt:variant>
      <vt:variant>
        <vt:lpwstr/>
      </vt:variant>
      <vt:variant>
        <vt:lpwstr>Bookmark3</vt:lpwstr>
      </vt:variant>
      <vt:variant>
        <vt:i4>917536</vt:i4>
      </vt:variant>
      <vt:variant>
        <vt:i4>6</vt:i4>
      </vt:variant>
      <vt:variant>
        <vt:i4>0</vt:i4>
      </vt:variant>
      <vt:variant>
        <vt:i4>5</vt:i4>
      </vt:variant>
      <vt:variant>
        <vt:lpwstr/>
      </vt:variant>
      <vt:variant>
        <vt:lpwstr>Bookmark2</vt:lpwstr>
      </vt:variant>
      <vt:variant>
        <vt:i4>917539</vt:i4>
      </vt:variant>
      <vt:variant>
        <vt:i4>3</vt:i4>
      </vt:variant>
      <vt:variant>
        <vt:i4>0</vt:i4>
      </vt:variant>
      <vt:variant>
        <vt:i4>5</vt:i4>
      </vt:variant>
      <vt:variant>
        <vt:lpwstr/>
      </vt:variant>
      <vt:variant>
        <vt:lpwstr>Bookmark1</vt:lpwstr>
      </vt:variant>
      <vt:variant>
        <vt:i4>262192</vt:i4>
      </vt:variant>
      <vt:variant>
        <vt:i4>0</vt:i4>
      </vt:variant>
      <vt:variant>
        <vt:i4>0</vt:i4>
      </vt:variant>
      <vt:variant>
        <vt:i4>5</vt:i4>
      </vt:variant>
      <vt:variant>
        <vt:lpwstr/>
      </vt:variant>
      <vt:variant>
        <vt:lpwstr>_top</vt:lpwstr>
      </vt:variant>
      <vt:variant>
        <vt:i4>262192</vt:i4>
      </vt:variant>
      <vt:variant>
        <vt:i4>0</vt:i4>
      </vt:variant>
      <vt:variant>
        <vt:i4>0</vt:i4>
      </vt:variant>
      <vt:variant>
        <vt:i4>5</vt:i4>
      </vt:variant>
      <vt:variant>
        <vt:lpwstr/>
      </vt:variant>
      <vt:variant>
        <vt:lpwstr>_top</vt:lpwstr>
      </vt:variant>
      <vt:variant>
        <vt:i4>6881388</vt:i4>
      </vt:variant>
      <vt:variant>
        <vt:i4>-1</vt:i4>
      </vt:variant>
      <vt:variant>
        <vt:i4>2057</vt:i4>
      </vt:variant>
      <vt:variant>
        <vt:i4>1</vt:i4>
      </vt:variant>
      <vt:variant>
        <vt:lpwstr>footer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REVIEW</dc:title>
  <dc:creator>James Ngoroyemoto</dc:creator>
  <cp:lastModifiedBy>Michaela Sunich</cp:lastModifiedBy>
  <cp:revision>240</cp:revision>
  <cp:lastPrinted>2021-06-21T06:19:00Z</cp:lastPrinted>
  <dcterms:created xsi:type="dcterms:W3CDTF">2019-04-15T04:23:00Z</dcterms:created>
  <dcterms:modified xsi:type="dcterms:W3CDTF">2024-12-04T03:21:00Z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