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D3B9E" w14:textId="77777777" w:rsidR="00E817C2" w:rsidRPr="005F6FF5" w:rsidRDefault="00E817C2" w:rsidP="0047487A">
      <w:pPr>
        <w:autoSpaceDE w:val="0"/>
        <w:autoSpaceDN w:val="0"/>
        <w:adjustRightInd w:val="0"/>
        <w:jc w:val="center"/>
        <w:rPr>
          <w:rFonts w:cs="Times New Roman"/>
          <w:sz w:val="28"/>
          <w:szCs w:val="28"/>
        </w:rPr>
      </w:pPr>
    </w:p>
    <w:p w14:paraId="44676190" w14:textId="52486EDF" w:rsidR="00E66126" w:rsidRPr="005F6FF5" w:rsidRDefault="001A1C87" w:rsidP="00E66126">
      <w:pPr>
        <w:autoSpaceDE w:val="0"/>
        <w:autoSpaceDN w:val="0"/>
        <w:adjustRightInd w:val="0"/>
        <w:jc w:val="center"/>
        <w:rPr>
          <w:rFonts w:cs="Times New Roman"/>
          <w:sz w:val="28"/>
          <w:szCs w:val="28"/>
        </w:rPr>
      </w:pPr>
      <w:r>
        <w:rPr>
          <w:rFonts w:cs="Times New Roman"/>
          <w:sz w:val="28"/>
          <w:szCs w:val="28"/>
        </w:rPr>
        <w:t>WASTE AVOIDANCE AND RESOURCE RECOVERY ACT 2007</w:t>
      </w:r>
    </w:p>
    <w:p w14:paraId="08CDAA2F" w14:textId="77777777" w:rsidR="00572702" w:rsidRDefault="00572702" w:rsidP="0047487A">
      <w:pPr>
        <w:autoSpaceDE w:val="0"/>
        <w:autoSpaceDN w:val="0"/>
        <w:adjustRightInd w:val="0"/>
        <w:jc w:val="center"/>
        <w:rPr>
          <w:rFonts w:cs="Times New Roman"/>
          <w:sz w:val="28"/>
          <w:szCs w:val="28"/>
        </w:rPr>
      </w:pPr>
    </w:p>
    <w:p w14:paraId="070FACFB" w14:textId="352C8A98" w:rsidR="0047487A" w:rsidRPr="005F6FF5" w:rsidRDefault="006C0D3D" w:rsidP="0047487A">
      <w:pPr>
        <w:autoSpaceDE w:val="0"/>
        <w:autoSpaceDN w:val="0"/>
        <w:adjustRightInd w:val="0"/>
        <w:jc w:val="center"/>
        <w:rPr>
          <w:rFonts w:cs="Times New Roman"/>
          <w:sz w:val="28"/>
          <w:szCs w:val="28"/>
        </w:rPr>
      </w:pPr>
      <w:r w:rsidRPr="005F6FF5">
        <w:rPr>
          <w:rFonts w:cs="Times New Roman"/>
          <w:sz w:val="28"/>
          <w:szCs w:val="28"/>
        </w:rPr>
        <w:t>LOCAL GOVERNMENT ACT 1995</w:t>
      </w:r>
    </w:p>
    <w:p w14:paraId="7F6BD80B" w14:textId="1F59992D" w:rsidR="00E222C1" w:rsidRPr="005F6FF5" w:rsidRDefault="00E222C1" w:rsidP="0047487A">
      <w:pPr>
        <w:autoSpaceDE w:val="0"/>
        <w:autoSpaceDN w:val="0"/>
        <w:adjustRightInd w:val="0"/>
        <w:jc w:val="center"/>
        <w:rPr>
          <w:rFonts w:cs="Times New Roman"/>
          <w:b/>
          <w:bCs/>
          <w:sz w:val="52"/>
          <w:szCs w:val="52"/>
        </w:rPr>
      </w:pPr>
    </w:p>
    <w:p w14:paraId="674C2D68" w14:textId="77777777" w:rsidR="0047487A" w:rsidRPr="005F6FF5" w:rsidRDefault="0047487A" w:rsidP="0047487A">
      <w:pPr>
        <w:autoSpaceDE w:val="0"/>
        <w:autoSpaceDN w:val="0"/>
        <w:adjustRightInd w:val="0"/>
        <w:jc w:val="center"/>
        <w:rPr>
          <w:rFonts w:cs="Times New Roman"/>
          <w:b/>
          <w:bCs/>
          <w:sz w:val="52"/>
          <w:szCs w:val="52"/>
        </w:rPr>
      </w:pPr>
    </w:p>
    <w:p w14:paraId="7076E218" w14:textId="77777777" w:rsidR="00E817C2" w:rsidRPr="005F6FF5" w:rsidRDefault="00E817C2" w:rsidP="0047487A">
      <w:pPr>
        <w:autoSpaceDE w:val="0"/>
        <w:autoSpaceDN w:val="0"/>
        <w:adjustRightInd w:val="0"/>
        <w:jc w:val="center"/>
        <w:rPr>
          <w:rFonts w:cs="Times New Roman"/>
          <w:b/>
          <w:bCs/>
          <w:sz w:val="52"/>
          <w:szCs w:val="52"/>
        </w:rPr>
      </w:pPr>
    </w:p>
    <w:p w14:paraId="1BCCA177" w14:textId="77777777" w:rsidR="0047487A" w:rsidRPr="005F6FF5" w:rsidRDefault="0047487A" w:rsidP="0047487A">
      <w:pPr>
        <w:autoSpaceDE w:val="0"/>
        <w:autoSpaceDN w:val="0"/>
        <w:adjustRightInd w:val="0"/>
        <w:jc w:val="center"/>
        <w:rPr>
          <w:rFonts w:cs="Times New Roman"/>
          <w:b/>
          <w:bCs/>
          <w:sz w:val="52"/>
          <w:szCs w:val="52"/>
        </w:rPr>
      </w:pPr>
    </w:p>
    <w:p w14:paraId="145B17B1" w14:textId="77777777" w:rsidR="0047487A" w:rsidRPr="005F6FF5" w:rsidRDefault="0047487A" w:rsidP="00E817C2">
      <w:pPr>
        <w:autoSpaceDE w:val="0"/>
        <w:autoSpaceDN w:val="0"/>
        <w:adjustRightInd w:val="0"/>
        <w:rPr>
          <w:rFonts w:cs="Times New Roman"/>
          <w:b/>
          <w:bCs/>
          <w:sz w:val="52"/>
          <w:szCs w:val="52"/>
        </w:rPr>
      </w:pPr>
    </w:p>
    <w:p w14:paraId="05A8A364" w14:textId="1AFD0D01" w:rsidR="0047487A" w:rsidRPr="005F6FF5" w:rsidRDefault="006C0D3D" w:rsidP="0047487A">
      <w:pPr>
        <w:autoSpaceDE w:val="0"/>
        <w:autoSpaceDN w:val="0"/>
        <w:adjustRightInd w:val="0"/>
        <w:jc w:val="center"/>
        <w:rPr>
          <w:rFonts w:cs="Times New Roman"/>
          <w:b/>
          <w:bCs/>
          <w:sz w:val="48"/>
          <w:szCs w:val="48"/>
        </w:rPr>
      </w:pPr>
      <w:r w:rsidRPr="005F6FF5">
        <w:rPr>
          <w:rFonts w:cs="Times New Roman"/>
          <w:b/>
          <w:bCs/>
          <w:sz w:val="48"/>
          <w:szCs w:val="48"/>
        </w:rPr>
        <w:t xml:space="preserve">CITY OF </w:t>
      </w:r>
      <w:r w:rsidR="00BE4347" w:rsidRPr="005F6FF5">
        <w:rPr>
          <w:rFonts w:cs="Times New Roman"/>
          <w:b/>
          <w:bCs/>
          <w:sz w:val="48"/>
          <w:szCs w:val="48"/>
        </w:rPr>
        <w:t>COCKBURN</w:t>
      </w:r>
    </w:p>
    <w:p w14:paraId="3190EEBF" w14:textId="77777777" w:rsidR="00EF1287" w:rsidRPr="005F6FF5" w:rsidRDefault="00EF1287" w:rsidP="0047487A">
      <w:pPr>
        <w:autoSpaceDE w:val="0"/>
        <w:autoSpaceDN w:val="0"/>
        <w:adjustRightInd w:val="0"/>
        <w:jc w:val="center"/>
        <w:rPr>
          <w:rFonts w:cs="Times New Roman"/>
          <w:b/>
          <w:bCs/>
          <w:sz w:val="52"/>
          <w:szCs w:val="52"/>
        </w:rPr>
      </w:pPr>
    </w:p>
    <w:p w14:paraId="2023F0CD" w14:textId="77777777" w:rsidR="00E817C2" w:rsidRPr="005F6FF5" w:rsidRDefault="00E817C2" w:rsidP="0047487A">
      <w:pPr>
        <w:autoSpaceDE w:val="0"/>
        <w:autoSpaceDN w:val="0"/>
        <w:adjustRightInd w:val="0"/>
        <w:jc w:val="center"/>
        <w:rPr>
          <w:rFonts w:cs="Times New Roman"/>
          <w:b/>
          <w:bCs/>
          <w:sz w:val="52"/>
          <w:szCs w:val="52"/>
        </w:rPr>
      </w:pPr>
    </w:p>
    <w:p w14:paraId="1DD9B307" w14:textId="77777777" w:rsidR="00E817C2" w:rsidRPr="005F6FF5" w:rsidRDefault="00E817C2" w:rsidP="0047487A">
      <w:pPr>
        <w:autoSpaceDE w:val="0"/>
        <w:autoSpaceDN w:val="0"/>
        <w:adjustRightInd w:val="0"/>
        <w:jc w:val="center"/>
        <w:rPr>
          <w:rFonts w:cs="Times New Roman"/>
          <w:b/>
          <w:bCs/>
          <w:sz w:val="52"/>
          <w:szCs w:val="52"/>
        </w:rPr>
      </w:pPr>
    </w:p>
    <w:p w14:paraId="43B5E31E" w14:textId="77777777" w:rsidR="00E817C2" w:rsidRPr="005F6FF5" w:rsidRDefault="00E817C2" w:rsidP="0047487A">
      <w:pPr>
        <w:jc w:val="center"/>
        <w:rPr>
          <w:rFonts w:cs="Times New Roman"/>
          <w:b/>
          <w:bCs/>
          <w:sz w:val="52"/>
          <w:szCs w:val="52"/>
        </w:rPr>
      </w:pPr>
    </w:p>
    <w:p w14:paraId="33D6CBFE" w14:textId="0D864577" w:rsidR="0047487A" w:rsidRPr="005F6FF5" w:rsidRDefault="001A1C87" w:rsidP="0047487A">
      <w:pPr>
        <w:jc w:val="center"/>
        <w:rPr>
          <w:rFonts w:cs="Times New Roman"/>
          <w:b/>
          <w:bCs/>
          <w:sz w:val="52"/>
          <w:szCs w:val="52"/>
        </w:rPr>
      </w:pPr>
      <w:r>
        <w:rPr>
          <w:rFonts w:cs="Times New Roman"/>
          <w:b/>
          <w:bCs/>
          <w:sz w:val="52"/>
          <w:szCs w:val="52"/>
        </w:rPr>
        <w:t xml:space="preserve">WASTE AMENDMENT </w:t>
      </w:r>
      <w:r w:rsidR="00BE4347" w:rsidRPr="005F6FF5">
        <w:rPr>
          <w:rFonts w:cs="Times New Roman"/>
          <w:b/>
          <w:bCs/>
          <w:sz w:val="52"/>
          <w:szCs w:val="52"/>
        </w:rPr>
        <w:t>LOCAL LAW 202</w:t>
      </w:r>
      <w:r>
        <w:rPr>
          <w:rFonts w:cs="Times New Roman"/>
          <w:b/>
          <w:bCs/>
          <w:sz w:val="52"/>
          <w:szCs w:val="52"/>
        </w:rPr>
        <w:t>6</w:t>
      </w:r>
    </w:p>
    <w:p w14:paraId="525C9DCC" w14:textId="77777777" w:rsidR="00EF1287" w:rsidRPr="005F6FF5" w:rsidRDefault="00EF1287" w:rsidP="0047487A">
      <w:pPr>
        <w:jc w:val="center"/>
        <w:rPr>
          <w:rFonts w:cs="Times New Roman"/>
          <w:b/>
          <w:bCs/>
          <w:sz w:val="52"/>
          <w:szCs w:val="52"/>
        </w:rPr>
      </w:pPr>
    </w:p>
    <w:p w14:paraId="461E82BC" w14:textId="77777777" w:rsidR="0047487A" w:rsidRPr="005F6FF5" w:rsidRDefault="0047487A" w:rsidP="0047487A">
      <w:pPr>
        <w:jc w:val="center"/>
        <w:rPr>
          <w:rFonts w:cs="Times New Roman"/>
          <w:b/>
          <w:bCs/>
          <w:sz w:val="52"/>
          <w:szCs w:val="52"/>
        </w:rPr>
      </w:pPr>
    </w:p>
    <w:p w14:paraId="1B8A4828" w14:textId="77777777" w:rsidR="0047487A" w:rsidRPr="005F6FF5" w:rsidRDefault="0047487A" w:rsidP="0047487A">
      <w:pPr>
        <w:jc w:val="center"/>
        <w:rPr>
          <w:rFonts w:cs="Times New Roman"/>
          <w:b/>
          <w:bCs/>
          <w:sz w:val="52"/>
          <w:szCs w:val="52"/>
        </w:rPr>
      </w:pPr>
    </w:p>
    <w:p w14:paraId="22FEE28D" w14:textId="77777777" w:rsidR="0047487A" w:rsidRPr="005F6FF5" w:rsidRDefault="0047487A" w:rsidP="0047487A">
      <w:pPr>
        <w:jc w:val="center"/>
        <w:rPr>
          <w:rFonts w:cs="Times New Roman"/>
          <w:b/>
          <w:bCs/>
          <w:sz w:val="52"/>
          <w:szCs w:val="52"/>
        </w:rPr>
      </w:pPr>
    </w:p>
    <w:p w14:paraId="274601A8" w14:textId="77777777" w:rsidR="0047487A" w:rsidRPr="005F6FF5" w:rsidRDefault="0047487A" w:rsidP="0047487A">
      <w:pPr>
        <w:jc w:val="center"/>
        <w:rPr>
          <w:rFonts w:cs="Times New Roman"/>
          <w:b/>
          <w:bCs/>
          <w:sz w:val="52"/>
          <w:szCs w:val="52"/>
        </w:rPr>
      </w:pPr>
    </w:p>
    <w:p w14:paraId="43BA59FB" w14:textId="77777777" w:rsidR="0047487A" w:rsidRPr="005F6FF5" w:rsidRDefault="0047487A" w:rsidP="0047487A">
      <w:pPr>
        <w:jc w:val="center"/>
        <w:rPr>
          <w:rFonts w:cs="Times New Roman"/>
          <w:b/>
          <w:bCs/>
          <w:sz w:val="52"/>
          <w:szCs w:val="52"/>
        </w:rPr>
      </w:pPr>
    </w:p>
    <w:p w14:paraId="0C3E8C1E" w14:textId="77777777" w:rsidR="00EA06F6" w:rsidRPr="005F6FF5" w:rsidRDefault="006C0D3D">
      <w:pPr>
        <w:spacing w:after="160" w:line="259" w:lineRule="auto"/>
        <w:jc w:val="left"/>
        <w:rPr>
          <w:rFonts w:cs="Times New Roman"/>
          <w:b/>
          <w:bCs/>
        </w:rPr>
        <w:sectPr w:rsidR="00EA06F6" w:rsidRPr="005F6FF5" w:rsidSect="00EA06F6">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r w:rsidRPr="005F6FF5">
        <w:rPr>
          <w:rFonts w:cs="Times New Roman"/>
          <w:b/>
          <w:bCs/>
        </w:rPr>
        <w:br w:type="page"/>
      </w:r>
    </w:p>
    <w:p w14:paraId="3E95973E" w14:textId="77777777" w:rsidR="00B17B6F" w:rsidRDefault="00B17B6F" w:rsidP="00B17B6F">
      <w:pPr>
        <w:jc w:val="center"/>
        <w:rPr>
          <w:rFonts w:cs="Times New Roman"/>
          <w:b/>
          <w:bCs/>
        </w:rPr>
      </w:pPr>
      <w:r w:rsidRPr="00B17B6F">
        <w:rPr>
          <w:rFonts w:cs="Times New Roman"/>
          <w:b/>
          <w:bCs/>
        </w:rPr>
        <w:lastRenderedPageBreak/>
        <w:t>WASTE AVOIDANCE AND RESOURCE RECOVERY ACT 2007</w:t>
      </w:r>
    </w:p>
    <w:p w14:paraId="6FE26BD6" w14:textId="77777777" w:rsidR="00174668" w:rsidRPr="00174668" w:rsidRDefault="00174668" w:rsidP="00B17B6F">
      <w:pPr>
        <w:jc w:val="center"/>
        <w:rPr>
          <w:rFonts w:cs="Times New Roman"/>
        </w:rPr>
      </w:pPr>
    </w:p>
    <w:p w14:paraId="58B08294" w14:textId="0BD806A2" w:rsidR="0047487A" w:rsidRPr="005F6FF5" w:rsidRDefault="00B17B6F" w:rsidP="00B17B6F">
      <w:pPr>
        <w:jc w:val="center"/>
        <w:rPr>
          <w:rFonts w:cs="Times New Roman"/>
          <w:b/>
          <w:bCs/>
        </w:rPr>
      </w:pPr>
      <w:r w:rsidRPr="00B17B6F">
        <w:rPr>
          <w:rFonts w:cs="Times New Roman"/>
          <w:b/>
          <w:bCs/>
        </w:rPr>
        <w:t>LOCAL GOVERNMENT ACT 1995</w:t>
      </w:r>
    </w:p>
    <w:p w14:paraId="068E4235" w14:textId="4A15B57F" w:rsidR="00E222C1" w:rsidRPr="00174668" w:rsidRDefault="00E222C1" w:rsidP="0006470B">
      <w:pPr>
        <w:autoSpaceDE w:val="0"/>
        <w:autoSpaceDN w:val="0"/>
        <w:adjustRightInd w:val="0"/>
        <w:jc w:val="center"/>
        <w:rPr>
          <w:rFonts w:cs="Times New Roman"/>
        </w:rPr>
      </w:pPr>
    </w:p>
    <w:p w14:paraId="6DCDCDB2" w14:textId="77777777" w:rsidR="00373E39" w:rsidRPr="00174668" w:rsidRDefault="00373E39" w:rsidP="0047487A">
      <w:pPr>
        <w:autoSpaceDE w:val="0"/>
        <w:autoSpaceDN w:val="0"/>
        <w:adjustRightInd w:val="0"/>
        <w:jc w:val="center"/>
        <w:rPr>
          <w:rFonts w:cs="Times New Roman"/>
        </w:rPr>
      </w:pPr>
    </w:p>
    <w:p w14:paraId="0B591D41" w14:textId="53938819" w:rsidR="00FB2296" w:rsidRPr="005F6FF5" w:rsidRDefault="006C0D3D" w:rsidP="0047487A">
      <w:pPr>
        <w:autoSpaceDE w:val="0"/>
        <w:autoSpaceDN w:val="0"/>
        <w:adjustRightInd w:val="0"/>
        <w:jc w:val="center"/>
        <w:rPr>
          <w:rFonts w:cs="Times New Roman"/>
          <w:bCs/>
        </w:rPr>
      </w:pPr>
      <w:r w:rsidRPr="005F6FF5">
        <w:rPr>
          <w:rFonts w:cs="Times New Roman"/>
          <w:bCs/>
        </w:rPr>
        <w:t xml:space="preserve">CITY OF </w:t>
      </w:r>
      <w:r w:rsidR="00BE4347" w:rsidRPr="005F6FF5">
        <w:rPr>
          <w:rFonts w:cs="Times New Roman"/>
          <w:bCs/>
        </w:rPr>
        <w:t>COCKBURN</w:t>
      </w:r>
    </w:p>
    <w:p w14:paraId="74C3F631" w14:textId="77777777" w:rsidR="00FB2296" w:rsidRPr="00174668" w:rsidRDefault="00FB2296" w:rsidP="0047487A">
      <w:pPr>
        <w:autoSpaceDE w:val="0"/>
        <w:autoSpaceDN w:val="0"/>
        <w:adjustRightInd w:val="0"/>
        <w:jc w:val="center"/>
        <w:rPr>
          <w:rFonts w:cs="Times New Roman"/>
        </w:rPr>
      </w:pPr>
    </w:p>
    <w:p w14:paraId="1CC89CC1" w14:textId="77777777" w:rsidR="00373E39" w:rsidRPr="00174668" w:rsidRDefault="00373E39" w:rsidP="0047487A">
      <w:pPr>
        <w:autoSpaceDE w:val="0"/>
        <w:autoSpaceDN w:val="0"/>
        <w:adjustRightInd w:val="0"/>
        <w:jc w:val="center"/>
        <w:rPr>
          <w:rFonts w:cs="Times New Roman"/>
        </w:rPr>
      </w:pPr>
    </w:p>
    <w:p w14:paraId="573261C4" w14:textId="175577D6" w:rsidR="0047487A" w:rsidRPr="005F6FF5" w:rsidRDefault="00B17B6F" w:rsidP="0047487A">
      <w:pPr>
        <w:autoSpaceDE w:val="0"/>
        <w:autoSpaceDN w:val="0"/>
        <w:adjustRightInd w:val="0"/>
        <w:jc w:val="center"/>
        <w:rPr>
          <w:rFonts w:cs="Times New Roman"/>
          <w:b/>
          <w:bCs/>
          <w:sz w:val="28"/>
          <w:szCs w:val="28"/>
        </w:rPr>
      </w:pPr>
      <w:r w:rsidRPr="001A1C87">
        <w:rPr>
          <w:rFonts w:cs="Times New Roman"/>
          <w:b/>
          <w:sz w:val="28"/>
          <w:szCs w:val="28"/>
        </w:rPr>
        <w:t>Waste Amendment Local Law 2026</w:t>
      </w:r>
    </w:p>
    <w:p w14:paraId="42DD8B3F" w14:textId="77777777" w:rsidR="0047487A" w:rsidRDefault="0047487A" w:rsidP="0047487A">
      <w:pPr>
        <w:autoSpaceDE w:val="0"/>
        <w:autoSpaceDN w:val="0"/>
        <w:adjustRightInd w:val="0"/>
        <w:jc w:val="center"/>
        <w:rPr>
          <w:rFonts w:cs="Times New Roman"/>
        </w:rPr>
      </w:pPr>
    </w:p>
    <w:p w14:paraId="3D007425" w14:textId="77777777" w:rsidR="00174668" w:rsidRPr="005F6FF5" w:rsidRDefault="00174668" w:rsidP="0047487A">
      <w:pPr>
        <w:autoSpaceDE w:val="0"/>
        <w:autoSpaceDN w:val="0"/>
        <w:adjustRightInd w:val="0"/>
        <w:jc w:val="center"/>
        <w:rPr>
          <w:rFonts w:cs="Times New Roman"/>
        </w:rPr>
      </w:pPr>
    </w:p>
    <w:p w14:paraId="4833D112" w14:textId="3A776553" w:rsidR="0047487A" w:rsidRPr="005F6FF5" w:rsidRDefault="006C0D3D" w:rsidP="00174668">
      <w:pPr>
        <w:pStyle w:val="BodyText"/>
        <w:spacing w:before="0"/>
      </w:pPr>
      <w:r w:rsidRPr="005F6FF5">
        <w:t xml:space="preserve">Under the powers conferred </w:t>
      </w:r>
      <w:r w:rsidR="00B17B6F">
        <w:t xml:space="preserve">on it </w:t>
      </w:r>
      <w:r w:rsidRPr="005F6FF5">
        <w:t xml:space="preserve">by </w:t>
      </w:r>
      <w:r w:rsidR="00E66126" w:rsidRPr="005F6FF5">
        <w:t xml:space="preserve">the </w:t>
      </w:r>
      <w:r w:rsidR="00B17B6F">
        <w:rPr>
          <w:i/>
          <w:iCs/>
        </w:rPr>
        <w:t xml:space="preserve">Waste Avoidance and Resource Recovery </w:t>
      </w:r>
      <w:r w:rsidR="00E66126" w:rsidRPr="005F6FF5">
        <w:rPr>
          <w:i/>
          <w:iCs/>
        </w:rPr>
        <w:t>20</w:t>
      </w:r>
      <w:r w:rsidR="00B17B6F">
        <w:rPr>
          <w:i/>
          <w:iCs/>
        </w:rPr>
        <w:t>07</w:t>
      </w:r>
      <w:r w:rsidR="00E66126" w:rsidRPr="005F6FF5">
        <w:t xml:space="preserve">, </w:t>
      </w:r>
      <w:r w:rsidR="00AC50F5" w:rsidRPr="005F6FF5">
        <w:t xml:space="preserve">the </w:t>
      </w:r>
      <w:r w:rsidRPr="005F6FF5">
        <w:rPr>
          <w:i/>
          <w:iCs/>
        </w:rPr>
        <w:t>Local Government Act 1995</w:t>
      </w:r>
      <w:r w:rsidR="00E222C1" w:rsidRPr="005F6FF5">
        <w:rPr>
          <w:iCs/>
        </w:rPr>
        <w:t xml:space="preserve"> </w:t>
      </w:r>
      <w:r w:rsidRPr="005F6FF5">
        <w:t xml:space="preserve">and under all other </w:t>
      </w:r>
      <w:r w:rsidR="00B17B6F">
        <w:t xml:space="preserve">enabling </w:t>
      </w:r>
      <w:r w:rsidRPr="005F6FF5">
        <w:t xml:space="preserve">powers, the Council of the City of </w:t>
      </w:r>
      <w:r w:rsidR="00BE4347" w:rsidRPr="005F6FF5">
        <w:t xml:space="preserve">Cockburn </w:t>
      </w:r>
      <w:r w:rsidRPr="005F6FF5">
        <w:t xml:space="preserve">resolved on </w:t>
      </w:r>
      <w:r w:rsidR="0014397E">
        <w:t>12 May 2026</w:t>
      </w:r>
      <w:r w:rsidRPr="005F6FF5">
        <w:t xml:space="preserve"> to make the following local law.</w:t>
      </w:r>
    </w:p>
    <w:p w14:paraId="06E86992" w14:textId="77777777" w:rsidR="00373E39" w:rsidRPr="005F6FF5" w:rsidRDefault="00373E39" w:rsidP="00FE1278">
      <w:pPr>
        <w:rPr>
          <w:b/>
          <w:bCs/>
        </w:rPr>
      </w:pPr>
    </w:p>
    <w:p w14:paraId="1D26CB33" w14:textId="77777777" w:rsidR="0047487A" w:rsidRPr="005F6FF5" w:rsidRDefault="006C0D3D" w:rsidP="00BC47DF">
      <w:pPr>
        <w:pStyle w:val="Heading1"/>
      </w:pPr>
      <w:bookmarkStart w:id="3" w:name="_Toc213334765"/>
      <w:r w:rsidRPr="005F6FF5">
        <w:t>Preliminary</w:t>
      </w:r>
      <w:bookmarkEnd w:id="3"/>
    </w:p>
    <w:p w14:paraId="744E301A" w14:textId="364E4BB4" w:rsidR="0047487A" w:rsidRPr="005F6FF5" w:rsidRDefault="00B17B6F" w:rsidP="00B17B6F">
      <w:pPr>
        <w:pStyle w:val="Heading2"/>
      </w:pPr>
      <w:bookmarkStart w:id="4" w:name="_Toc213334766"/>
      <w:r>
        <w:t>Short t</w:t>
      </w:r>
      <w:r w:rsidR="006C0D3D" w:rsidRPr="005F6FF5">
        <w:t>itle</w:t>
      </w:r>
      <w:bookmarkEnd w:id="4"/>
    </w:p>
    <w:p w14:paraId="769847B5" w14:textId="72EBBCB1" w:rsidR="0047487A" w:rsidRPr="005F6FF5" w:rsidRDefault="006C0D3D" w:rsidP="00B17B6F">
      <w:pPr>
        <w:pStyle w:val="BodyText2"/>
      </w:pPr>
      <w:r w:rsidRPr="005F6FF5">
        <w:t xml:space="preserve">This is the </w:t>
      </w:r>
      <w:r w:rsidRPr="00E277D3">
        <w:rPr>
          <w:i/>
          <w:iCs/>
        </w:rPr>
        <w:t xml:space="preserve">City of </w:t>
      </w:r>
      <w:r w:rsidR="00BE4347" w:rsidRPr="00E277D3">
        <w:rPr>
          <w:i/>
          <w:iCs/>
        </w:rPr>
        <w:t>Cockburn</w:t>
      </w:r>
      <w:r w:rsidRPr="00E277D3">
        <w:rPr>
          <w:i/>
          <w:iCs/>
        </w:rPr>
        <w:t xml:space="preserve"> </w:t>
      </w:r>
      <w:r w:rsidR="00B17B6F" w:rsidRPr="00E277D3">
        <w:rPr>
          <w:i/>
          <w:iCs/>
        </w:rPr>
        <w:t>Waste Amendment Local Law 2026</w:t>
      </w:r>
      <w:r w:rsidR="000E69B5" w:rsidRPr="005F6FF5">
        <w:t>.</w:t>
      </w:r>
    </w:p>
    <w:p w14:paraId="4B03EB1B" w14:textId="77777777" w:rsidR="00DC75CA" w:rsidRPr="005F6FF5" w:rsidRDefault="006C0D3D" w:rsidP="00CE1494">
      <w:pPr>
        <w:pStyle w:val="Heading2"/>
      </w:pPr>
      <w:bookmarkStart w:id="5" w:name="_Toc213334767"/>
      <w:r w:rsidRPr="005F6FF5">
        <w:t>Commencement</w:t>
      </w:r>
      <w:bookmarkEnd w:id="5"/>
    </w:p>
    <w:p w14:paraId="705F4A7D" w14:textId="15223341" w:rsidR="00DC75CA" w:rsidRDefault="006C0D3D" w:rsidP="00B17B6F">
      <w:pPr>
        <w:pStyle w:val="BodyText2"/>
      </w:pPr>
      <w:r w:rsidRPr="005F6FF5">
        <w:t xml:space="preserve">This local law </w:t>
      </w:r>
      <w:r w:rsidR="00B17B6F">
        <w:t xml:space="preserve">commences </w:t>
      </w:r>
      <w:r w:rsidRPr="005F6FF5">
        <w:t xml:space="preserve">14 days after the day on which it is published in the </w:t>
      </w:r>
      <w:r w:rsidRPr="005F6FF5">
        <w:rPr>
          <w:i/>
          <w:iCs/>
        </w:rPr>
        <w:t>Government Gazette</w:t>
      </w:r>
      <w:r w:rsidRPr="005F6FF5">
        <w:t>.</w:t>
      </w:r>
    </w:p>
    <w:p w14:paraId="7B797718" w14:textId="6B62FFD5" w:rsidR="00E277D3" w:rsidRDefault="006D0FB6" w:rsidP="00E277D3">
      <w:pPr>
        <w:pStyle w:val="Heading2"/>
      </w:pPr>
      <w:r>
        <w:t>Interpretation</w:t>
      </w:r>
    </w:p>
    <w:p w14:paraId="2632AF77" w14:textId="6E4F0F50" w:rsidR="00E277D3" w:rsidRDefault="00E277D3" w:rsidP="00E277D3">
      <w:pPr>
        <w:pStyle w:val="BodyText2"/>
      </w:pPr>
      <w:r>
        <w:t xml:space="preserve">In this local law – </w:t>
      </w:r>
    </w:p>
    <w:p w14:paraId="076B475D" w14:textId="2583193E" w:rsidR="00E277D3" w:rsidRDefault="00E277D3" w:rsidP="00E277D3">
      <w:pPr>
        <w:pStyle w:val="BodyText2"/>
      </w:pPr>
      <w:r w:rsidRPr="00E277D3">
        <w:rPr>
          <w:b/>
          <w:bCs/>
          <w:i/>
          <w:iCs/>
        </w:rPr>
        <w:t>Consolidated Local Laws</w:t>
      </w:r>
      <w:r w:rsidRPr="00E277D3">
        <w:rPr>
          <w:b/>
          <w:bCs/>
        </w:rPr>
        <w:t xml:space="preserve"> </w:t>
      </w:r>
      <w:r>
        <w:t xml:space="preserve">means the </w:t>
      </w:r>
      <w:r w:rsidRPr="00E277D3">
        <w:rPr>
          <w:i/>
          <w:iCs/>
        </w:rPr>
        <w:t>City of Cockburn (Local Government Act) Local Laws 2000</w:t>
      </w:r>
      <w:r>
        <w:t xml:space="preserve">, published in the </w:t>
      </w:r>
      <w:r w:rsidRPr="00441582">
        <w:t>Government Gazette</w:t>
      </w:r>
      <w:r>
        <w:t xml:space="preserve"> on 9 October 2000; and </w:t>
      </w:r>
    </w:p>
    <w:p w14:paraId="1A2D3828" w14:textId="01ABEBB2" w:rsidR="00E277D3" w:rsidRPr="00E277D3" w:rsidRDefault="00E277D3" w:rsidP="00E277D3">
      <w:pPr>
        <w:pStyle w:val="BodyText2"/>
      </w:pPr>
      <w:r>
        <w:rPr>
          <w:b/>
          <w:bCs/>
          <w:i/>
          <w:iCs/>
        </w:rPr>
        <w:t>Waste Local Law</w:t>
      </w:r>
      <w:r>
        <w:t xml:space="preserve"> means the </w:t>
      </w:r>
      <w:r w:rsidRPr="00E277D3">
        <w:rPr>
          <w:i/>
          <w:iCs/>
        </w:rPr>
        <w:t>City of Cockburn Waste Local Law 2020</w:t>
      </w:r>
      <w:r w:rsidR="00183B6D">
        <w:t xml:space="preserve">, published in the </w:t>
      </w:r>
      <w:r w:rsidR="00183B6D" w:rsidRPr="00441582">
        <w:t>Government Gazette</w:t>
      </w:r>
      <w:r w:rsidR="00183B6D">
        <w:t xml:space="preserve"> on 19 June 2020</w:t>
      </w:r>
      <w:r>
        <w:t>.</w:t>
      </w:r>
    </w:p>
    <w:p w14:paraId="12B99BE4" w14:textId="55DE3BAF" w:rsidR="00DC75CA" w:rsidRDefault="00B17B6F" w:rsidP="00B17B6F">
      <w:pPr>
        <w:pStyle w:val="Heading1"/>
      </w:pPr>
      <w:bookmarkStart w:id="6" w:name="_Toc213334768"/>
      <w:r>
        <w:t xml:space="preserve">Consolidated </w:t>
      </w:r>
      <w:r w:rsidR="00E277D3">
        <w:t xml:space="preserve">Local Laws </w:t>
      </w:r>
      <w:r>
        <w:t>amended</w:t>
      </w:r>
      <w:bookmarkEnd w:id="6"/>
    </w:p>
    <w:p w14:paraId="61F6659D" w14:textId="77777777" w:rsidR="00E277D3" w:rsidRDefault="00E277D3" w:rsidP="00B17B6F">
      <w:pPr>
        <w:pStyle w:val="Heading2"/>
      </w:pPr>
      <w:bookmarkStart w:id="7" w:name="_Toc213334769"/>
      <w:bookmarkEnd w:id="7"/>
      <w:r>
        <w:t xml:space="preserve">Local law amended </w:t>
      </w:r>
    </w:p>
    <w:p w14:paraId="44A51971" w14:textId="77777777" w:rsidR="00E277D3" w:rsidRPr="00E277D3" w:rsidRDefault="00E277D3" w:rsidP="00E277D3">
      <w:pPr>
        <w:pStyle w:val="BodyText2"/>
      </w:pPr>
      <w:r>
        <w:t>This Part amends the Consolidated Local Laws.</w:t>
      </w:r>
    </w:p>
    <w:p w14:paraId="7BE270C2" w14:textId="77777777" w:rsidR="00E277D3" w:rsidRDefault="00E277D3" w:rsidP="00E277D3">
      <w:pPr>
        <w:pStyle w:val="Heading2"/>
      </w:pPr>
      <w:bookmarkStart w:id="8" w:name="_Toc213334770"/>
      <w:r>
        <w:t xml:space="preserve">Part V Division 6 deleted </w:t>
      </w:r>
    </w:p>
    <w:p w14:paraId="390CCA19" w14:textId="77777777" w:rsidR="00E277D3" w:rsidRDefault="00E277D3" w:rsidP="00E277D3">
      <w:pPr>
        <w:pStyle w:val="BodyText2"/>
      </w:pPr>
      <w:r>
        <w:t xml:space="preserve">In Part V delete Division 6. </w:t>
      </w:r>
    </w:p>
    <w:p w14:paraId="3AB1F23B" w14:textId="77777777" w:rsidR="00E277D3" w:rsidRDefault="00E277D3" w:rsidP="00E277D3">
      <w:pPr>
        <w:pStyle w:val="Heading2"/>
      </w:pPr>
      <w:r>
        <w:t xml:space="preserve">Part VII amended </w:t>
      </w:r>
    </w:p>
    <w:p w14:paraId="57A69068" w14:textId="00B7B506" w:rsidR="00E277D3" w:rsidRPr="00E277D3" w:rsidRDefault="00E277D3" w:rsidP="00E277D3">
      <w:pPr>
        <w:pStyle w:val="BodyText2"/>
      </w:pPr>
      <w:r>
        <w:t xml:space="preserve">In Part VII delete clause 7.1 and clause 7.26. </w:t>
      </w:r>
    </w:p>
    <w:p w14:paraId="256C57EE" w14:textId="12784058" w:rsidR="00B17B6F" w:rsidRDefault="00B17B6F" w:rsidP="00B17B6F">
      <w:pPr>
        <w:pStyle w:val="Heading1"/>
      </w:pPr>
      <w:r>
        <w:t>Waste Local Law amended</w:t>
      </w:r>
      <w:bookmarkEnd w:id="8"/>
      <w:r>
        <w:t xml:space="preserve"> </w:t>
      </w:r>
    </w:p>
    <w:p w14:paraId="2ED77AE3" w14:textId="23F8E981" w:rsidR="00B17B6F" w:rsidRDefault="00B17B6F" w:rsidP="00B17B6F">
      <w:pPr>
        <w:pStyle w:val="Heading2"/>
      </w:pPr>
      <w:bookmarkStart w:id="9" w:name="_Toc213334771"/>
      <w:r>
        <w:t>Local law amended</w:t>
      </w:r>
      <w:bookmarkEnd w:id="9"/>
      <w:r>
        <w:t xml:space="preserve"> </w:t>
      </w:r>
    </w:p>
    <w:p w14:paraId="11B3E505" w14:textId="0E1F11BF" w:rsidR="00B17B6F" w:rsidRDefault="00B17B6F" w:rsidP="00B17B6F">
      <w:pPr>
        <w:pStyle w:val="BodyText2"/>
      </w:pPr>
      <w:r>
        <w:t>This Part amends the Waste Local Law.</w:t>
      </w:r>
    </w:p>
    <w:p w14:paraId="39FA8D21" w14:textId="4B9E9EE0" w:rsidR="00BC47DF" w:rsidRDefault="00B17B6F" w:rsidP="00CE1494">
      <w:pPr>
        <w:pStyle w:val="Heading2"/>
      </w:pPr>
      <w:bookmarkStart w:id="10" w:name="_Toc213334772"/>
      <w:r>
        <w:lastRenderedPageBreak/>
        <w:t>Clause 1.5 amended</w:t>
      </w:r>
      <w:bookmarkEnd w:id="10"/>
      <w:r>
        <w:t xml:space="preserve"> </w:t>
      </w:r>
    </w:p>
    <w:p w14:paraId="250D22E0" w14:textId="02F11352" w:rsidR="00740DBC" w:rsidRDefault="00B17B6F" w:rsidP="00B17B6F">
      <w:pPr>
        <w:pStyle w:val="BodyText2"/>
      </w:pPr>
      <w:r>
        <w:t xml:space="preserve">In clause 1.5: </w:t>
      </w:r>
    </w:p>
    <w:p w14:paraId="1E78485B" w14:textId="0868095B" w:rsidR="00B17B6F" w:rsidRDefault="00B17B6F" w:rsidP="00B17B6F">
      <w:pPr>
        <w:pStyle w:val="Heading4"/>
      </w:pPr>
      <w:r>
        <w:t xml:space="preserve">delete the heading and insert: </w:t>
      </w:r>
    </w:p>
    <w:p w14:paraId="7D18306E" w14:textId="308BA7A8" w:rsidR="00B17B6F" w:rsidRDefault="00B17B6F" w:rsidP="00E277D3">
      <w:pPr>
        <w:pStyle w:val="BodyText2"/>
        <w:ind w:left="1702"/>
      </w:pPr>
      <w:r w:rsidRPr="00B17B6F">
        <w:rPr>
          <w:b/>
          <w:bCs/>
        </w:rPr>
        <w:t>Interpretation</w:t>
      </w:r>
      <w:r>
        <w:t xml:space="preserve"> </w:t>
      </w:r>
    </w:p>
    <w:p w14:paraId="7A984472" w14:textId="77777777" w:rsidR="000757DC" w:rsidRDefault="00B17B6F" w:rsidP="00B17B6F">
      <w:pPr>
        <w:pStyle w:val="Heading4"/>
      </w:pPr>
      <w:r>
        <w:t xml:space="preserve">delete the definition of </w:t>
      </w:r>
      <w:r>
        <w:rPr>
          <w:b/>
          <w:bCs w:val="0"/>
          <w:i/>
          <w:iCs w:val="0"/>
        </w:rPr>
        <w:t>occupier</w:t>
      </w:r>
      <w:r w:rsidR="00E277D3">
        <w:rPr>
          <w:b/>
          <w:bCs w:val="0"/>
          <w:i/>
          <w:iCs w:val="0"/>
        </w:rPr>
        <w:t xml:space="preserve"> </w:t>
      </w:r>
      <w:r w:rsidR="00E277D3">
        <w:t>and insert</w:t>
      </w:r>
      <w:r w:rsidR="000757DC">
        <w:t xml:space="preserve">: </w:t>
      </w:r>
    </w:p>
    <w:p w14:paraId="6D3B3089" w14:textId="0884BBFD" w:rsidR="00B17B6F" w:rsidRPr="00B17B6F" w:rsidRDefault="000757DC" w:rsidP="000757DC">
      <w:pPr>
        <w:pStyle w:val="BodyText2"/>
        <w:ind w:left="1701"/>
      </w:pPr>
      <w:r w:rsidRPr="00725979">
        <w:rPr>
          <w:b/>
          <w:bCs/>
          <w:i/>
          <w:iCs/>
        </w:rPr>
        <w:t>occupier</w:t>
      </w:r>
      <w:r>
        <w:t xml:space="preserve"> has the meaning given to it in the LG Act;</w:t>
      </w:r>
    </w:p>
    <w:p w14:paraId="032EB0EB" w14:textId="77777777" w:rsidR="00525D45" w:rsidRDefault="00ED50F5" w:rsidP="00B17B6F">
      <w:pPr>
        <w:pStyle w:val="Heading4"/>
      </w:pPr>
      <w:r>
        <w:t xml:space="preserve">delete the definition of </w:t>
      </w:r>
      <w:r w:rsidR="00525D45" w:rsidRPr="00525D45">
        <w:rPr>
          <w:b/>
          <w:bCs w:val="0"/>
          <w:i/>
          <w:iCs w:val="0"/>
        </w:rPr>
        <w:t>authorised person</w:t>
      </w:r>
      <w:r w:rsidR="00525D45">
        <w:t xml:space="preserve"> and insert:</w:t>
      </w:r>
    </w:p>
    <w:p w14:paraId="4774B4B8" w14:textId="7B63FDE8" w:rsidR="00525D45" w:rsidRDefault="00525D45" w:rsidP="00B17B6F">
      <w:pPr>
        <w:pStyle w:val="Heading4"/>
      </w:pPr>
      <w:r w:rsidRPr="00525D45">
        <w:rPr>
          <w:b/>
          <w:bCs w:val="0"/>
          <w:i/>
          <w:iCs w:val="0"/>
        </w:rPr>
        <w:t>authorised person</w:t>
      </w:r>
      <w:r>
        <w:t xml:space="preserve"> means a person appointed by the CEO under section 9.10(2) of the LG Act to perform any of the functions of an authorised person under this local law;</w:t>
      </w:r>
    </w:p>
    <w:p w14:paraId="201016D7" w14:textId="535F1ED5" w:rsidR="00B17B6F" w:rsidRDefault="00B17B6F" w:rsidP="00B17B6F">
      <w:pPr>
        <w:pStyle w:val="Heading4"/>
      </w:pPr>
      <w:r w:rsidRPr="00B17B6F">
        <w:t xml:space="preserve">insert </w:t>
      </w:r>
      <w:r>
        <w:t xml:space="preserve">in alphabetical order: </w:t>
      </w:r>
    </w:p>
    <w:p w14:paraId="36EE88BD" w14:textId="77777777" w:rsidR="00725979" w:rsidRDefault="00B17B6F" w:rsidP="00E277D3">
      <w:pPr>
        <w:pStyle w:val="BodyText2"/>
        <w:ind w:left="1702"/>
      </w:pPr>
      <w:r w:rsidRPr="00725979">
        <w:rPr>
          <w:b/>
          <w:bCs/>
          <w:i/>
          <w:iCs/>
        </w:rPr>
        <w:t>approved</w:t>
      </w:r>
      <w:r w:rsidR="00725979">
        <w:t xml:space="preserve"> means approved by the local government; </w:t>
      </w:r>
    </w:p>
    <w:p w14:paraId="1A7A8C00" w14:textId="77777777" w:rsidR="00374C61" w:rsidRPr="00CD663F" w:rsidRDefault="00374C61" w:rsidP="00374C61">
      <w:pPr>
        <w:pStyle w:val="BodyText2"/>
        <w:ind w:left="1702"/>
      </w:pPr>
      <w:r w:rsidRPr="00CD663F">
        <w:rPr>
          <w:b/>
          <w:bCs/>
          <w:i/>
          <w:iCs/>
        </w:rPr>
        <w:t xml:space="preserve">carriageway </w:t>
      </w:r>
      <w:r w:rsidRPr="00CD663F">
        <w:t>has</w:t>
      </w:r>
      <w:r w:rsidRPr="00CD663F" w:rsidDel="001078C6">
        <w:t xml:space="preserve"> t</w:t>
      </w:r>
      <w:r>
        <w:t>he me</w:t>
      </w:r>
      <w:r w:rsidRPr="00CD663F" w:rsidDel="00540A2C">
        <w:t>a</w:t>
      </w:r>
      <w:r w:rsidRPr="00CD663F">
        <w:t xml:space="preserve">ning in the </w:t>
      </w:r>
      <w:r w:rsidRPr="00CD663F">
        <w:rPr>
          <w:i/>
          <w:iCs/>
        </w:rPr>
        <w:t>Road Traffic Code 2000</w:t>
      </w:r>
      <w:r w:rsidRPr="00CD663F">
        <w:t>;</w:t>
      </w:r>
    </w:p>
    <w:p w14:paraId="2E098475" w14:textId="1EA2D502" w:rsidR="00B17B6F" w:rsidRDefault="00725979" w:rsidP="00E277D3">
      <w:pPr>
        <w:pStyle w:val="BodyText2"/>
        <w:ind w:left="1702"/>
      </w:pPr>
      <w:r w:rsidRPr="00725979">
        <w:rPr>
          <w:b/>
          <w:bCs/>
          <w:i/>
          <w:iCs/>
        </w:rPr>
        <w:t>CEO</w:t>
      </w:r>
      <w:r>
        <w:t xml:space="preserve"> means the </w:t>
      </w:r>
      <w:r w:rsidR="00332ADD">
        <w:t>C</w:t>
      </w:r>
      <w:r>
        <w:t xml:space="preserve">hief </w:t>
      </w:r>
      <w:r w:rsidR="00332ADD">
        <w:t>E</w:t>
      </w:r>
      <w:r>
        <w:t xml:space="preserve">xecutive </w:t>
      </w:r>
      <w:r w:rsidR="00332ADD">
        <w:t>O</w:t>
      </w:r>
      <w:r>
        <w:t>fficer of the local government</w:t>
      </w:r>
      <w:r w:rsidR="00B17B6F">
        <w:t xml:space="preserve">; </w:t>
      </w:r>
    </w:p>
    <w:p w14:paraId="46F567CB" w14:textId="67D26AF1" w:rsidR="00725979" w:rsidRDefault="00725979" w:rsidP="00E277D3">
      <w:pPr>
        <w:pStyle w:val="BodyText2"/>
        <w:ind w:left="1702"/>
      </w:pPr>
      <w:r w:rsidRPr="00725979">
        <w:rPr>
          <w:b/>
          <w:bCs/>
          <w:i/>
          <w:iCs/>
        </w:rPr>
        <w:t>nuisance</w:t>
      </w:r>
      <w:r>
        <w:t xml:space="preserve"> means </w:t>
      </w:r>
      <w:r w:rsidR="00FA25F4" w:rsidRPr="00EF79F8">
        <w:t>—</w:t>
      </w:r>
      <w:r w:rsidR="00CE0335">
        <w:t xml:space="preserve"> </w:t>
      </w:r>
      <w:r>
        <w:t xml:space="preserve"> </w:t>
      </w:r>
    </w:p>
    <w:p w14:paraId="0DB087D6" w14:textId="2464B80C" w:rsidR="00725979" w:rsidRDefault="00725979" w:rsidP="00E277D3">
      <w:pPr>
        <w:pStyle w:val="BodyText2"/>
        <w:ind w:left="2554" w:hanging="852"/>
      </w:pPr>
      <w:r>
        <w:t>(a)</w:t>
      </w:r>
      <w:r>
        <w:tab/>
        <w:t xml:space="preserve">an activity or condition which is harmful or annoying and which constitutes a reasonable basis for legal liability in the tort of public or private nuisance; </w:t>
      </w:r>
    </w:p>
    <w:p w14:paraId="4857E220" w14:textId="77777777" w:rsidR="00725979" w:rsidRDefault="00725979" w:rsidP="00E277D3">
      <w:pPr>
        <w:pStyle w:val="BodyText2"/>
        <w:ind w:left="2554" w:hanging="852"/>
      </w:pPr>
      <w:r>
        <w:t>(b)</w:t>
      </w:r>
      <w:r>
        <w:tab/>
        <w:t xml:space="preserve">an unreasonable interference with the use and enjoyment of a person of their ownership or occupation of land; or </w:t>
      </w:r>
    </w:p>
    <w:p w14:paraId="0B5BD108" w14:textId="6E8AC71B" w:rsidR="00725979" w:rsidRDefault="00725979" w:rsidP="00E277D3">
      <w:pPr>
        <w:pStyle w:val="BodyText2"/>
        <w:ind w:left="2554" w:hanging="852"/>
      </w:pPr>
      <w:r>
        <w:t>(c)</w:t>
      </w:r>
      <w:r>
        <w:tab/>
        <w:t>an interference which causes material damage to land or other property on the land affected by the interference;</w:t>
      </w:r>
    </w:p>
    <w:p w14:paraId="5FB48E75" w14:textId="69B2560A" w:rsidR="00725979" w:rsidRDefault="00725979" w:rsidP="00E277D3">
      <w:pPr>
        <w:pStyle w:val="BodyText2"/>
        <w:ind w:left="1703" w:hanging="1"/>
      </w:pPr>
      <w:r w:rsidRPr="00725979">
        <w:rPr>
          <w:b/>
          <w:bCs/>
          <w:i/>
          <w:iCs/>
        </w:rPr>
        <w:t>thoroughfare</w:t>
      </w:r>
      <w:r>
        <w:t xml:space="preserve"> has the meaning in the Act;</w:t>
      </w:r>
      <w:r w:rsidR="003A0ED2">
        <w:t xml:space="preserve"> </w:t>
      </w:r>
    </w:p>
    <w:p w14:paraId="385B56D7" w14:textId="2CCA1411" w:rsidR="00725979" w:rsidRDefault="00725979" w:rsidP="00E277D3">
      <w:pPr>
        <w:pStyle w:val="BodyText2"/>
        <w:ind w:left="1703" w:hanging="1"/>
      </w:pPr>
      <w:r w:rsidRPr="00725979">
        <w:rPr>
          <w:b/>
          <w:bCs/>
          <w:i/>
          <w:iCs/>
        </w:rPr>
        <w:t>verge</w:t>
      </w:r>
      <w:r>
        <w:t xml:space="preserve"> means that part of a thoroughfare that is between the carriageway and a lot which abuts the thoroughfare and includes a nature strip;</w:t>
      </w:r>
    </w:p>
    <w:p w14:paraId="320EB3A0" w14:textId="672C81AB" w:rsidR="00725979" w:rsidRDefault="00725979" w:rsidP="00725979">
      <w:pPr>
        <w:pStyle w:val="Heading4"/>
      </w:pPr>
      <w:r>
        <w:t xml:space="preserve">delete subclause (2) and insert: </w:t>
      </w:r>
    </w:p>
    <w:p w14:paraId="581B11FC" w14:textId="1B2F774E" w:rsidR="00725979" w:rsidRDefault="00725979" w:rsidP="000757DC">
      <w:pPr>
        <w:pStyle w:val="BodyText2"/>
        <w:ind w:left="2554" w:hanging="852"/>
      </w:pPr>
      <w:r>
        <w:t>(2)</w:t>
      </w:r>
      <w:r>
        <w:tab/>
        <w:t xml:space="preserve">Where in this local law, a duty or liability is imposed on an </w:t>
      </w:r>
      <w:r w:rsidRPr="000757DC">
        <w:rPr>
          <w:b/>
          <w:bCs/>
          <w:i/>
          <w:iCs/>
        </w:rPr>
        <w:t>owner or occupier</w:t>
      </w:r>
      <w:r>
        <w:t xml:space="preserve"> the duty or liability is taken to be imposed jointly and severally on each of the owner</w:t>
      </w:r>
      <w:r w:rsidR="00D60A7E">
        <w:t>s</w:t>
      </w:r>
      <w:r>
        <w:t xml:space="preserve"> or occupier</w:t>
      </w:r>
      <w:r w:rsidR="00D60A7E">
        <w:t>s</w:t>
      </w:r>
      <w:r>
        <w:t>.</w:t>
      </w:r>
    </w:p>
    <w:p w14:paraId="339C8FE6" w14:textId="218DDBFF" w:rsidR="00725979" w:rsidRDefault="00725979" w:rsidP="000757DC">
      <w:pPr>
        <w:pStyle w:val="BodyText2"/>
        <w:ind w:left="2554" w:hanging="852"/>
      </w:pPr>
      <w:r>
        <w:t>(3)</w:t>
      </w:r>
      <w:r>
        <w:tab/>
        <w:t>If, under this local law in relation to any land, an act is required to be done or is prohibited, the owner or occupier of the land has, unless the contrary intention appears, the duty of causing to be done the act required to be done, or of preventing from being done the prohibited act, as the case may be.</w:t>
      </w:r>
    </w:p>
    <w:p w14:paraId="3A6D4ADA" w14:textId="4AF0CEAB" w:rsidR="00725979" w:rsidRDefault="00725979" w:rsidP="00725979">
      <w:pPr>
        <w:pStyle w:val="Heading2"/>
      </w:pPr>
      <w:bookmarkStart w:id="11" w:name="_Toc213334773"/>
      <w:r>
        <w:lastRenderedPageBreak/>
        <w:t xml:space="preserve">Clause 1.6 </w:t>
      </w:r>
      <w:bookmarkEnd w:id="11"/>
      <w:r w:rsidR="000757DC">
        <w:t xml:space="preserve">replaced </w:t>
      </w:r>
    </w:p>
    <w:p w14:paraId="673E2EFC" w14:textId="50431288" w:rsidR="00725979" w:rsidRDefault="00725979" w:rsidP="00725979">
      <w:pPr>
        <w:pStyle w:val="BodyText2"/>
      </w:pPr>
      <w:r>
        <w:t xml:space="preserve">Delete clause 1.6 and insert: </w:t>
      </w:r>
    </w:p>
    <w:p w14:paraId="6024335C" w14:textId="77777777" w:rsidR="00725979" w:rsidRPr="00725979" w:rsidRDefault="00725979" w:rsidP="000757DC">
      <w:pPr>
        <w:pStyle w:val="BodyText2"/>
        <w:ind w:left="1702" w:hanging="851"/>
        <w:rPr>
          <w:b/>
          <w:bCs/>
        </w:rPr>
      </w:pPr>
      <w:r w:rsidRPr="00725979">
        <w:rPr>
          <w:b/>
          <w:bCs/>
        </w:rPr>
        <w:t>1.6</w:t>
      </w:r>
      <w:r w:rsidRPr="00725979">
        <w:rPr>
          <w:b/>
          <w:bCs/>
        </w:rPr>
        <w:tab/>
        <w:t>Local public notice of determinations</w:t>
      </w:r>
    </w:p>
    <w:p w14:paraId="67D33B0B" w14:textId="5A5744D2" w:rsidR="00725979" w:rsidRDefault="00725979" w:rsidP="000757DC">
      <w:pPr>
        <w:pStyle w:val="BodyText2"/>
        <w:ind w:left="1702" w:hanging="851"/>
      </w:pPr>
      <w:r>
        <w:t>(1)</w:t>
      </w:r>
      <w:r>
        <w:tab/>
        <w:t xml:space="preserve">Where, under this local law, the local government has a power to determine a matter </w:t>
      </w:r>
      <w:r w:rsidR="00CE0335">
        <w:t xml:space="preserve">– </w:t>
      </w:r>
    </w:p>
    <w:p w14:paraId="2D8D010B" w14:textId="77777777" w:rsidR="00725979" w:rsidRDefault="00725979" w:rsidP="000757DC">
      <w:pPr>
        <w:pStyle w:val="BodyText2"/>
        <w:ind w:left="2553" w:hanging="851"/>
      </w:pPr>
      <w:r>
        <w:t>(a)</w:t>
      </w:r>
      <w:r>
        <w:tab/>
        <w:t>local public notice, under section 1.7 of the LG Act, must be given of the matter determined;</w:t>
      </w:r>
    </w:p>
    <w:p w14:paraId="156DD9FE" w14:textId="77777777" w:rsidR="00725979" w:rsidRDefault="00725979" w:rsidP="000757DC">
      <w:pPr>
        <w:pStyle w:val="BodyText2"/>
        <w:ind w:left="2553" w:hanging="851"/>
      </w:pPr>
      <w:r>
        <w:t>(b)</w:t>
      </w:r>
      <w:r>
        <w:tab/>
        <w:t>the determination becomes effective only after local public notice has been given;</w:t>
      </w:r>
    </w:p>
    <w:p w14:paraId="32509454" w14:textId="77777777" w:rsidR="00725979" w:rsidRDefault="00725979" w:rsidP="000757DC">
      <w:pPr>
        <w:pStyle w:val="BodyText2"/>
        <w:ind w:left="2553" w:hanging="851"/>
      </w:pPr>
      <w:r>
        <w:t>(c)</w:t>
      </w:r>
      <w:r>
        <w:tab/>
        <w:t>the determination remains in force until it is amended or revoked under this clause; and</w:t>
      </w:r>
    </w:p>
    <w:p w14:paraId="24E7D414" w14:textId="187868E2" w:rsidR="00725979" w:rsidRDefault="00725979" w:rsidP="000757DC">
      <w:pPr>
        <w:pStyle w:val="BodyText2"/>
        <w:ind w:left="2553" w:hanging="851"/>
      </w:pPr>
      <w:r>
        <w:t>(d)</w:t>
      </w:r>
      <w:r>
        <w:tab/>
        <w:t>the determination (including any amendment or revocation) must be recorded in a publicly accessible register of determinations that must be maintained by the local government.</w:t>
      </w:r>
    </w:p>
    <w:p w14:paraId="6CBFBB62" w14:textId="77777777" w:rsidR="00725979" w:rsidRDefault="00725979" w:rsidP="000757DC">
      <w:pPr>
        <w:pStyle w:val="BodyText2"/>
        <w:ind w:left="1702" w:hanging="851"/>
      </w:pPr>
      <w:r>
        <w:t>(2)</w:t>
      </w:r>
      <w:r>
        <w:tab/>
        <w:t xml:space="preserve">A determination may be amended or revoked by giving local public notice of the amendment or revocation under section 1.7 of the LG Act. </w:t>
      </w:r>
    </w:p>
    <w:p w14:paraId="5E4AB79F" w14:textId="1EA02DAE" w:rsidR="00725979" w:rsidRDefault="00725979" w:rsidP="000757DC">
      <w:pPr>
        <w:pStyle w:val="BodyText2"/>
        <w:ind w:left="1702" w:hanging="851"/>
      </w:pPr>
      <w:r>
        <w:t>(3)</w:t>
      </w:r>
      <w:r>
        <w:tab/>
        <w:t>The amendment or revocation becomes effective only after local public notice has been given.</w:t>
      </w:r>
    </w:p>
    <w:p w14:paraId="1BE1C688" w14:textId="2FEBE543" w:rsidR="000757DC" w:rsidRDefault="000757DC" w:rsidP="00725979">
      <w:pPr>
        <w:pStyle w:val="Heading2"/>
      </w:pPr>
      <w:bookmarkStart w:id="12" w:name="_Toc213334774"/>
      <w:r>
        <w:t xml:space="preserve">Clause 2.1(2)(b) amended </w:t>
      </w:r>
    </w:p>
    <w:p w14:paraId="77AD439C" w14:textId="1FD4E27B" w:rsidR="000757DC" w:rsidRDefault="000757DC" w:rsidP="000757DC">
      <w:pPr>
        <w:pStyle w:val="BodyText2"/>
      </w:pPr>
      <w:r>
        <w:t xml:space="preserve">In clause 2.1(2)(b) delete “Local Law” and insert: </w:t>
      </w:r>
    </w:p>
    <w:p w14:paraId="5C92F560" w14:textId="223E86AA" w:rsidR="000757DC" w:rsidRPr="000757DC" w:rsidRDefault="000757DC" w:rsidP="000757DC">
      <w:pPr>
        <w:pStyle w:val="BodyText2"/>
      </w:pPr>
      <w:r>
        <w:t xml:space="preserve">local law </w:t>
      </w:r>
    </w:p>
    <w:p w14:paraId="3B522160" w14:textId="5E5C742D" w:rsidR="00725979" w:rsidRDefault="00725979" w:rsidP="00725979">
      <w:pPr>
        <w:pStyle w:val="Heading2"/>
      </w:pPr>
      <w:r>
        <w:t>Clause 2.6(1) amended</w:t>
      </w:r>
      <w:bookmarkEnd w:id="12"/>
    </w:p>
    <w:p w14:paraId="69B5BBF0" w14:textId="35A1381E" w:rsidR="00725979" w:rsidRDefault="00725979" w:rsidP="00725979">
      <w:pPr>
        <w:pStyle w:val="BodyText2"/>
      </w:pPr>
      <w:r>
        <w:t xml:space="preserve">In clause 2.6(1) delete “The local government or an authorised person” and insert: </w:t>
      </w:r>
    </w:p>
    <w:p w14:paraId="48115E7B" w14:textId="45FBF645" w:rsidR="00725979" w:rsidRDefault="00725979" w:rsidP="00725979">
      <w:pPr>
        <w:pStyle w:val="BodyText2"/>
      </w:pPr>
      <w:r>
        <w:t xml:space="preserve">An authorised person </w:t>
      </w:r>
    </w:p>
    <w:p w14:paraId="2FC969F2" w14:textId="62B264D2" w:rsidR="000757DC" w:rsidRDefault="000757DC" w:rsidP="00725979">
      <w:pPr>
        <w:pStyle w:val="Heading2"/>
      </w:pPr>
      <w:bookmarkStart w:id="13" w:name="_Toc213334775"/>
      <w:r>
        <w:t>Clause 2.7(b) amended</w:t>
      </w:r>
    </w:p>
    <w:p w14:paraId="37B3EB09" w14:textId="1E64B875" w:rsidR="00BC6728" w:rsidRPr="000757DC" w:rsidRDefault="000757DC" w:rsidP="00BC6728">
      <w:pPr>
        <w:pStyle w:val="BodyText2"/>
      </w:pPr>
      <w:r>
        <w:t>In clause 2.7(b) delete “or an authorised person”</w:t>
      </w:r>
      <w:r w:rsidR="00BC6728">
        <w:t xml:space="preserve">. </w:t>
      </w:r>
    </w:p>
    <w:p w14:paraId="69908114" w14:textId="59AF291F" w:rsidR="00725979" w:rsidRDefault="00725979" w:rsidP="00725979">
      <w:pPr>
        <w:pStyle w:val="Heading2"/>
      </w:pPr>
      <w:r>
        <w:t>Clause 2.8 amended</w:t>
      </w:r>
      <w:bookmarkEnd w:id="13"/>
    </w:p>
    <w:p w14:paraId="5B2C0787" w14:textId="1FED8543" w:rsidR="00725979" w:rsidRDefault="00725979" w:rsidP="00725979">
      <w:pPr>
        <w:pStyle w:val="Heading3"/>
      </w:pPr>
      <w:r>
        <w:t xml:space="preserve">In clause 2.8(2) delete “or an authorised person”. </w:t>
      </w:r>
    </w:p>
    <w:p w14:paraId="112694DC" w14:textId="34799672" w:rsidR="00725979" w:rsidRDefault="00725979" w:rsidP="00725979">
      <w:pPr>
        <w:pStyle w:val="Heading3"/>
      </w:pPr>
      <w:r>
        <w:t xml:space="preserve">In clause 2.8(3)(c) delete “or the authorised person”. </w:t>
      </w:r>
    </w:p>
    <w:p w14:paraId="471E0E5D" w14:textId="70D2A620" w:rsidR="00725979" w:rsidRDefault="00725979" w:rsidP="00725979">
      <w:pPr>
        <w:pStyle w:val="Heading2"/>
      </w:pPr>
      <w:bookmarkStart w:id="14" w:name="_Toc213334776"/>
      <w:r>
        <w:t>Clause 2.9(b) amended</w:t>
      </w:r>
      <w:bookmarkEnd w:id="14"/>
    </w:p>
    <w:p w14:paraId="5A22B677" w14:textId="3A972601" w:rsidR="00725979" w:rsidRDefault="00725979" w:rsidP="00725979">
      <w:pPr>
        <w:pStyle w:val="BodyText2"/>
      </w:pPr>
      <w:r>
        <w:t>In clause 2.9(b) delete “or an authorised person”.</w:t>
      </w:r>
    </w:p>
    <w:p w14:paraId="4AF37BD1" w14:textId="077E59F0" w:rsidR="00725979" w:rsidRDefault="00725979" w:rsidP="00725979">
      <w:pPr>
        <w:pStyle w:val="Heading2"/>
      </w:pPr>
      <w:bookmarkStart w:id="15" w:name="_Toc213334777"/>
      <w:r>
        <w:t xml:space="preserve">Clause 2.10 </w:t>
      </w:r>
      <w:bookmarkEnd w:id="15"/>
      <w:r w:rsidR="000757DC">
        <w:t>replaced</w:t>
      </w:r>
    </w:p>
    <w:p w14:paraId="2564C3F6" w14:textId="595A2062" w:rsidR="00725979" w:rsidRDefault="00725979" w:rsidP="00725979">
      <w:pPr>
        <w:pStyle w:val="BodyText2"/>
      </w:pPr>
      <w:r>
        <w:t xml:space="preserve">Delete clause 2.10 and insert: </w:t>
      </w:r>
    </w:p>
    <w:p w14:paraId="6E36E388" w14:textId="6B7C673B" w:rsidR="00725979" w:rsidRPr="00725979" w:rsidRDefault="00725979" w:rsidP="000757DC">
      <w:pPr>
        <w:pStyle w:val="BodyText2"/>
        <w:rPr>
          <w:b/>
          <w:bCs/>
        </w:rPr>
      </w:pPr>
      <w:r w:rsidRPr="00725979">
        <w:rPr>
          <w:b/>
          <w:bCs/>
        </w:rPr>
        <w:lastRenderedPageBreak/>
        <w:t>2.10</w:t>
      </w:r>
      <w:r w:rsidRPr="00725979">
        <w:rPr>
          <w:b/>
          <w:bCs/>
        </w:rPr>
        <w:tab/>
        <w:t>Verge collections</w:t>
      </w:r>
    </w:p>
    <w:p w14:paraId="4AC3BF0F" w14:textId="0E5D88C1" w:rsidR="00725979" w:rsidRDefault="00725979" w:rsidP="000757DC">
      <w:pPr>
        <w:pStyle w:val="BodyText2"/>
        <w:ind w:left="1702" w:hanging="851"/>
      </w:pPr>
      <w:r>
        <w:t>(1)</w:t>
      </w:r>
      <w:r>
        <w:tab/>
        <w:t xml:space="preserve">This clause applies in respect of a verge waste collection (such as a green waste, or a bulk waste, verge collection) that the local government </w:t>
      </w:r>
      <w:r w:rsidR="00FA25F4" w:rsidRPr="00EF79F8">
        <w:t>—</w:t>
      </w:r>
      <w:r w:rsidR="00CE0335">
        <w:t xml:space="preserve"> </w:t>
      </w:r>
      <w:r>
        <w:t xml:space="preserve"> </w:t>
      </w:r>
    </w:p>
    <w:p w14:paraId="52857698" w14:textId="77777777" w:rsidR="00725979" w:rsidRDefault="00725979" w:rsidP="000757DC">
      <w:pPr>
        <w:pStyle w:val="BodyText2"/>
        <w:ind w:left="1702"/>
      </w:pPr>
      <w:r>
        <w:t>(a)</w:t>
      </w:r>
      <w:r>
        <w:tab/>
        <w:t xml:space="preserve">has advertised for all or part of its district; or </w:t>
      </w:r>
    </w:p>
    <w:p w14:paraId="65237E62" w14:textId="77777777" w:rsidR="00725979" w:rsidRDefault="00725979" w:rsidP="000757DC">
      <w:pPr>
        <w:pStyle w:val="BodyText2"/>
        <w:ind w:left="1702"/>
      </w:pPr>
      <w:r>
        <w:t>(b)</w:t>
      </w:r>
      <w:r>
        <w:tab/>
        <w:t xml:space="preserve">has arranged for one or more specified properties. </w:t>
      </w:r>
    </w:p>
    <w:p w14:paraId="1DB4554A" w14:textId="3554087D" w:rsidR="00725979" w:rsidRDefault="00725979" w:rsidP="000757DC">
      <w:pPr>
        <w:pStyle w:val="BodyText2"/>
        <w:ind w:left="1702" w:hanging="851"/>
      </w:pPr>
      <w:r>
        <w:t>(2)</w:t>
      </w:r>
      <w:r>
        <w:tab/>
        <w:t xml:space="preserve">Unless with and in accordance with the approval of the local government, a person </w:t>
      </w:r>
      <w:r w:rsidR="00FA25F4" w:rsidRPr="00EF79F8">
        <w:t>—</w:t>
      </w:r>
      <w:r w:rsidR="00CE0335">
        <w:t xml:space="preserve"> </w:t>
      </w:r>
    </w:p>
    <w:p w14:paraId="2A38A9A3" w14:textId="79868BF7" w:rsidR="00725979" w:rsidRDefault="00725979" w:rsidP="000757DC">
      <w:pPr>
        <w:pStyle w:val="BodyText2"/>
        <w:ind w:left="2553" w:hanging="851"/>
      </w:pPr>
      <w:r>
        <w:t>(a)</w:t>
      </w:r>
      <w:r>
        <w:tab/>
        <w:t>must deposit waste only during the period of time, and in accordance with other terms and conditions specified in the advertisement or the arrangement made by the local government in relation to that verge waste collection; and</w:t>
      </w:r>
    </w:p>
    <w:p w14:paraId="5AD09D11" w14:textId="77777777" w:rsidR="00725979" w:rsidRDefault="00725979" w:rsidP="000757DC">
      <w:pPr>
        <w:pStyle w:val="BodyText2"/>
        <w:ind w:left="2553" w:hanging="851"/>
      </w:pPr>
      <w:r>
        <w:t>(b)</w:t>
      </w:r>
      <w:r>
        <w:tab/>
        <w:t>must otherwise comply with those terms and conditions.</w:t>
      </w:r>
    </w:p>
    <w:p w14:paraId="102680A0" w14:textId="77777777" w:rsidR="00725979" w:rsidRDefault="00725979" w:rsidP="000757DC">
      <w:pPr>
        <w:pStyle w:val="BodyText2"/>
        <w:ind w:left="1702" w:hanging="851"/>
      </w:pPr>
      <w:r>
        <w:t>(3)</w:t>
      </w:r>
      <w:r>
        <w:tab/>
        <w:t>Where waste has been deposited on a verge for a verge waste collection, a person must not remove any of that waste for a commercial purpose but may remove it for any other purpose.</w:t>
      </w:r>
    </w:p>
    <w:p w14:paraId="30213FBC" w14:textId="77777777" w:rsidR="00725979" w:rsidRDefault="00725979" w:rsidP="000757DC">
      <w:pPr>
        <w:pStyle w:val="BodyText2"/>
        <w:ind w:left="1702" w:hanging="851"/>
      </w:pPr>
      <w:r>
        <w:t>(4)</w:t>
      </w:r>
      <w:r>
        <w:tab/>
        <w:t>Except where waste is lawfully removed from a verge under this clause, a person must not disassemble, or tamper with any waste deposited on a verge for a verge waste collection so as to increase the risk of harm to any person.</w:t>
      </w:r>
    </w:p>
    <w:p w14:paraId="1DDD0E72" w14:textId="0696DF53" w:rsidR="00725979" w:rsidRDefault="00725979" w:rsidP="000757DC">
      <w:pPr>
        <w:pStyle w:val="BodyText2"/>
        <w:ind w:left="1702" w:hanging="851"/>
      </w:pPr>
      <w:r>
        <w:t>(5)</w:t>
      </w:r>
      <w:r>
        <w:tab/>
        <w:t>Clause 2.10(3) does not apply to the local government or a person engaged or contracted by the local government in relation to the verge waste collection.</w:t>
      </w:r>
    </w:p>
    <w:p w14:paraId="3A4A53FF" w14:textId="5693D31B" w:rsidR="00725979" w:rsidRDefault="00725979" w:rsidP="00725979">
      <w:pPr>
        <w:pStyle w:val="Heading2"/>
      </w:pPr>
      <w:bookmarkStart w:id="16" w:name="_Toc213334778"/>
      <w:r>
        <w:t xml:space="preserve">Clause 3.1 </w:t>
      </w:r>
      <w:bookmarkEnd w:id="16"/>
      <w:r w:rsidR="00752FA4">
        <w:t>replaced</w:t>
      </w:r>
    </w:p>
    <w:p w14:paraId="631F98B5" w14:textId="07574EEE" w:rsidR="00725979" w:rsidRDefault="00725979" w:rsidP="00725979">
      <w:pPr>
        <w:pStyle w:val="BodyText2"/>
      </w:pPr>
      <w:r>
        <w:t xml:space="preserve">Delete clause 3.1 and insert: </w:t>
      </w:r>
    </w:p>
    <w:p w14:paraId="6FDA3F44" w14:textId="77777777" w:rsidR="00725979" w:rsidRPr="00725979" w:rsidRDefault="00725979" w:rsidP="00752FA4">
      <w:pPr>
        <w:pStyle w:val="BodyText2"/>
        <w:rPr>
          <w:b/>
          <w:bCs/>
        </w:rPr>
      </w:pPr>
      <w:r w:rsidRPr="00725979">
        <w:rPr>
          <w:b/>
          <w:bCs/>
        </w:rPr>
        <w:t>3.1</w:t>
      </w:r>
      <w:r w:rsidRPr="00725979">
        <w:rPr>
          <w:b/>
          <w:bCs/>
        </w:rPr>
        <w:tab/>
        <w:t>Duties of an owner or occupier</w:t>
      </w:r>
    </w:p>
    <w:p w14:paraId="22B9FA0F" w14:textId="73D67BF9" w:rsidR="00725979" w:rsidRDefault="00725979" w:rsidP="00752FA4">
      <w:pPr>
        <w:pStyle w:val="BodyText2"/>
      </w:pPr>
      <w:r>
        <w:t>(1)</w:t>
      </w:r>
      <w:r>
        <w:tab/>
        <w:t xml:space="preserve">In this clause </w:t>
      </w:r>
      <w:r w:rsidR="00FA25F4" w:rsidRPr="00EF79F8">
        <w:t>—</w:t>
      </w:r>
      <w:r w:rsidR="00CE0335">
        <w:t xml:space="preserve"> </w:t>
      </w:r>
    </w:p>
    <w:p w14:paraId="53BAC9B8" w14:textId="77777777" w:rsidR="00725979" w:rsidRDefault="00725979" w:rsidP="00752FA4">
      <w:pPr>
        <w:pStyle w:val="BodyText2"/>
        <w:ind w:left="1702"/>
      </w:pPr>
      <w:r w:rsidRPr="00725979">
        <w:rPr>
          <w:b/>
          <w:bCs/>
          <w:i/>
          <w:iCs/>
        </w:rPr>
        <w:t>bin</w:t>
      </w:r>
      <w:r>
        <w:t xml:space="preserve"> includes a receptacle. </w:t>
      </w:r>
    </w:p>
    <w:p w14:paraId="3FD9817E" w14:textId="065EF420" w:rsidR="00725979" w:rsidRDefault="00725979" w:rsidP="00752FA4">
      <w:pPr>
        <w:pStyle w:val="BodyText2"/>
      </w:pPr>
      <w:r>
        <w:t>(2)</w:t>
      </w:r>
      <w:r>
        <w:tab/>
        <w:t xml:space="preserve">An owner or occupier of premises must </w:t>
      </w:r>
      <w:r w:rsidR="00FA25F4" w:rsidRPr="00EF79F8">
        <w:t>—</w:t>
      </w:r>
      <w:r w:rsidR="00CE0335">
        <w:t xml:space="preserve"> </w:t>
      </w:r>
    </w:p>
    <w:p w14:paraId="16499CF6" w14:textId="03C81C10" w:rsidR="00725979" w:rsidRDefault="00725979" w:rsidP="00752FA4">
      <w:pPr>
        <w:pStyle w:val="BodyText2"/>
        <w:ind w:left="1702"/>
      </w:pPr>
      <w:r>
        <w:t>(a)</w:t>
      </w:r>
      <w:r>
        <w:tab/>
        <w:t xml:space="preserve">take reasonable steps to ensure that </w:t>
      </w:r>
      <w:r w:rsidR="00FA25F4" w:rsidRPr="00EF79F8">
        <w:t>—</w:t>
      </w:r>
      <w:r w:rsidR="00CE0335">
        <w:t xml:space="preserve"> </w:t>
      </w:r>
      <w:r>
        <w:t xml:space="preserve"> </w:t>
      </w:r>
    </w:p>
    <w:p w14:paraId="25E2AE1D" w14:textId="77777777" w:rsidR="00725979" w:rsidRDefault="00725979" w:rsidP="00752FA4">
      <w:pPr>
        <w:pStyle w:val="BodyText2"/>
        <w:ind w:left="3404" w:hanging="851"/>
      </w:pPr>
      <w:r>
        <w:t>(i)</w:t>
      </w:r>
      <w:r>
        <w:tab/>
        <w:t>a sufficient number of bins are provided to contain all waste which accumulates or may accumulate in or from the premises; and</w:t>
      </w:r>
    </w:p>
    <w:p w14:paraId="156046CE" w14:textId="5F1E3BA2" w:rsidR="00725979" w:rsidRDefault="00725979" w:rsidP="00752FA4">
      <w:pPr>
        <w:pStyle w:val="BodyText2"/>
        <w:ind w:left="3404" w:hanging="851"/>
      </w:pPr>
      <w:r>
        <w:t>(ii)</w:t>
      </w:r>
      <w:r>
        <w:tab/>
        <w:t>all waste that accumulates on the premises is placed in the bins;</w:t>
      </w:r>
    </w:p>
    <w:p w14:paraId="29890A6E" w14:textId="2EE93A46" w:rsidR="00725979" w:rsidRDefault="00725979" w:rsidP="00752FA4">
      <w:pPr>
        <w:pStyle w:val="BodyText2"/>
        <w:ind w:left="1702"/>
      </w:pPr>
      <w:r>
        <w:t>(b)</w:t>
      </w:r>
      <w:r>
        <w:tab/>
        <w:t xml:space="preserve">ensure that </w:t>
      </w:r>
      <w:r w:rsidR="00FA25F4" w:rsidRPr="00EF79F8">
        <w:t>—</w:t>
      </w:r>
      <w:r w:rsidR="00CE0335">
        <w:t xml:space="preserve"> </w:t>
      </w:r>
    </w:p>
    <w:p w14:paraId="0961DD47" w14:textId="77777777" w:rsidR="00725979" w:rsidRDefault="00725979" w:rsidP="00752FA4">
      <w:pPr>
        <w:pStyle w:val="BodyText2"/>
        <w:ind w:left="3404" w:hanging="851"/>
      </w:pPr>
      <w:r>
        <w:t>(i)</w:t>
      </w:r>
      <w:r>
        <w:tab/>
        <w:t>each bin is kept clean and in good condition and repair; and</w:t>
      </w:r>
    </w:p>
    <w:p w14:paraId="0A72B2EE" w14:textId="77777777" w:rsidR="00725979" w:rsidRDefault="00725979" w:rsidP="00752FA4">
      <w:pPr>
        <w:pStyle w:val="BodyText2"/>
        <w:ind w:left="3404" w:hanging="851"/>
      </w:pPr>
      <w:r>
        <w:lastRenderedPageBreak/>
        <w:t>(ii)</w:t>
      </w:r>
      <w:r>
        <w:tab/>
        <w:t>unless it is a receptacle (waste from which is collected and removed from the premises by the local government or its contractor), each bin is emptied regularly;</w:t>
      </w:r>
    </w:p>
    <w:p w14:paraId="6D470889" w14:textId="446D6C91" w:rsidR="00725979" w:rsidRDefault="00725979" w:rsidP="00752FA4">
      <w:pPr>
        <w:pStyle w:val="BodyText2"/>
        <w:ind w:left="1702"/>
      </w:pPr>
      <w:r>
        <w:t>(c)</w:t>
      </w:r>
      <w:r>
        <w:tab/>
        <w:t xml:space="preserve">take all reasonable steps to </w:t>
      </w:r>
      <w:r w:rsidR="00FA25F4" w:rsidRPr="00EF79F8">
        <w:t>—</w:t>
      </w:r>
      <w:r w:rsidR="00CE0335">
        <w:t xml:space="preserve"> </w:t>
      </w:r>
    </w:p>
    <w:p w14:paraId="591F52D3" w14:textId="2E0C9B65" w:rsidR="00725979" w:rsidRDefault="00725979" w:rsidP="00752FA4">
      <w:pPr>
        <w:pStyle w:val="BodyText2"/>
        <w:ind w:left="3404" w:hanging="851"/>
      </w:pPr>
      <w:r>
        <w:t>(i)</w:t>
      </w:r>
      <w:r>
        <w:tab/>
        <w:t>prevent fly breeding and keep each bin free of flies, maggots, cockroaches, rodents and other vectors of disease;</w:t>
      </w:r>
      <w:r w:rsidR="002A3096">
        <w:t xml:space="preserve"> </w:t>
      </w:r>
      <w:r w:rsidR="00A7123B">
        <w:t>and</w:t>
      </w:r>
    </w:p>
    <w:p w14:paraId="21B94797" w14:textId="34EAC80D" w:rsidR="00725979" w:rsidRDefault="00725979" w:rsidP="00752FA4">
      <w:pPr>
        <w:pStyle w:val="BodyText2"/>
        <w:ind w:left="3404" w:hanging="851"/>
      </w:pPr>
      <w:r>
        <w:t>(ii)</w:t>
      </w:r>
      <w:r>
        <w:tab/>
        <w:t>prevent the emission of offensive or noxious odours from each bin;</w:t>
      </w:r>
    </w:p>
    <w:p w14:paraId="5BFC24A6" w14:textId="77777777" w:rsidR="00725979" w:rsidRDefault="00725979" w:rsidP="00752FA4">
      <w:pPr>
        <w:pStyle w:val="BodyText2"/>
        <w:ind w:left="2553" w:hanging="851"/>
      </w:pPr>
      <w:r>
        <w:t>(d)</w:t>
      </w:r>
      <w:r>
        <w:tab/>
        <w:t>ensure that each bin does not cause a nuisance to an occupier of adjoining premises; and</w:t>
      </w:r>
    </w:p>
    <w:p w14:paraId="133175AF" w14:textId="7316E85E" w:rsidR="00725979" w:rsidRDefault="00725979" w:rsidP="00752FA4">
      <w:pPr>
        <w:pStyle w:val="BodyText2"/>
        <w:ind w:left="2553" w:hanging="851"/>
      </w:pPr>
      <w:r>
        <w:t>(e)</w:t>
      </w:r>
      <w:r>
        <w:tab/>
        <w:t>whenever directed to do so by an authorised person, thoroughly clean, disinfect, deodorise and apply a residual insecticide to each bin.</w:t>
      </w:r>
    </w:p>
    <w:p w14:paraId="6687FB74" w14:textId="4D5CA984" w:rsidR="00725979" w:rsidRDefault="00725979" w:rsidP="00725979">
      <w:pPr>
        <w:pStyle w:val="Heading2"/>
      </w:pPr>
      <w:bookmarkStart w:id="17" w:name="_Toc213334779"/>
      <w:r>
        <w:t>Clause 3.1A inserted</w:t>
      </w:r>
      <w:bookmarkEnd w:id="17"/>
    </w:p>
    <w:p w14:paraId="0A187AF1" w14:textId="7DFB19F6" w:rsidR="00725979" w:rsidRDefault="00725979" w:rsidP="00725979">
      <w:pPr>
        <w:pStyle w:val="BodyText2"/>
      </w:pPr>
      <w:r>
        <w:t xml:space="preserve">After clause 3.1 insert: </w:t>
      </w:r>
    </w:p>
    <w:p w14:paraId="4A2412AC" w14:textId="77777777" w:rsidR="00725979" w:rsidRPr="00725979" w:rsidRDefault="00725979" w:rsidP="00752FA4">
      <w:pPr>
        <w:pStyle w:val="BodyText2"/>
        <w:rPr>
          <w:b/>
          <w:bCs/>
        </w:rPr>
      </w:pPr>
      <w:r w:rsidRPr="00725979">
        <w:rPr>
          <w:b/>
          <w:bCs/>
        </w:rPr>
        <w:t>3.1A</w:t>
      </w:r>
      <w:r w:rsidRPr="00725979">
        <w:rPr>
          <w:b/>
          <w:bCs/>
        </w:rPr>
        <w:tab/>
        <w:t xml:space="preserve">Suitable enclosure </w:t>
      </w:r>
    </w:p>
    <w:p w14:paraId="64ED35B6" w14:textId="2E09583D" w:rsidR="00725979" w:rsidRDefault="00725979" w:rsidP="00752FA4">
      <w:pPr>
        <w:pStyle w:val="BodyText2"/>
      </w:pPr>
      <w:r>
        <w:t>(1)</w:t>
      </w:r>
      <w:r>
        <w:tab/>
        <w:t xml:space="preserve">In this clause </w:t>
      </w:r>
      <w:r w:rsidR="00FA25F4" w:rsidRPr="00EF79F8">
        <w:t>—</w:t>
      </w:r>
      <w:r>
        <w:t xml:space="preserve"> </w:t>
      </w:r>
    </w:p>
    <w:p w14:paraId="7B32702A" w14:textId="378AFADF" w:rsidR="00725979" w:rsidRDefault="00725979" w:rsidP="00752FA4">
      <w:pPr>
        <w:pStyle w:val="BodyText2"/>
        <w:ind w:left="1702"/>
      </w:pPr>
      <w:r w:rsidRPr="00725979">
        <w:rPr>
          <w:b/>
          <w:bCs/>
          <w:i/>
          <w:iCs/>
        </w:rPr>
        <w:t>suitable enclosure</w:t>
      </w:r>
      <w:r>
        <w:t xml:space="preserve"> means an enclosure </w:t>
      </w:r>
      <w:r w:rsidR="00FA25F4" w:rsidRPr="00EF79F8">
        <w:t>—</w:t>
      </w:r>
      <w:r>
        <w:t xml:space="preserve"> </w:t>
      </w:r>
    </w:p>
    <w:p w14:paraId="5905EE6C" w14:textId="77777777" w:rsidR="00725979" w:rsidRDefault="00725979" w:rsidP="00752FA4">
      <w:pPr>
        <w:pStyle w:val="BodyText2"/>
        <w:ind w:left="2553" w:hanging="851"/>
      </w:pPr>
      <w:r>
        <w:t>(a)</w:t>
      </w:r>
      <w:r>
        <w:tab/>
        <w:t xml:space="preserve">of sufficient size to accommodate all bins used on the premises but, in any event, having a floor area not less than the size approved by the local government; </w:t>
      </w:r>
    </w:p>
    <w:p w14:paraId="5398861E" w14:textId="77777777" w:rsidR="00725979" w:rsidRDefault="00725979" w:rsidP="00752FA4">
      <w:pPr>
        <w:pStyle w:val="BodyText2"/>
        <w:ind w:left="2553" w:hanging="851"/>
      </w:pPr>
      <w:r>
        <w:t>(b)</w:t>
      </w:r>
      <w:r>
        <w:tab/>
        <w:t xml:space="preserve">constructed of brick, concrete, corrugated compressed fibre cement sheet or other smooth and impervious material of suitable thickness approved by the local government; </w:t>
      </w:r>
    </w:p>
    <w:p w14:paraId="1D5E016C" w14:textId="2DF0C30F" w:rsidR="00725979" w:rsidRDefault="00725979" w:rsidP="00752FA4">
      <w:pPr>
        <w:pStyle w:val="BodyText2"/>
        <w:ind w:left="2553" w:hanging="851"/>
      </w:pPr>
      <w:r>
        <w:t>(c)</w:t>
      </w:r>
      <w:r>
        <w:tab/>
        <w:t>having a width of at least 2m, with walls not less than 1.8m high and an access way not less than 1m wide and fitted with a self</w:t>
      </w:r>
      <w:r w:rsidR="00CE0335">
        <w:t xml:space="preserve">– </w:t>
      </w:r>
      <w:r>
        <w:t xml:space="preserve">closing gate; and </w:t>
      </w:r>
    </w:p>
    <w:p w14:paraId="3A693B84" w14:textId="69C70743" w:rsidR="00725979" w:rsidRDefault="00725979" w:rsidP="00752FA4">
      <w:pPr>
        <w:pStyle w:val="BodyText2"/>
        <w:ind w:left="1702"/>
      </w:pPr>
      <w:r>
        <w:t>(d)</w:t>
      </w:r>
      <w:r>
        <w:tab/>
        <w:t xml:space="preserve">containing a smooth and impervious floor that </w:t>
      </w:r>
      <w:r w:rsidR="00FA25F4" w:rsidRPr="00EF79F8">
        <w:t>—</w:t>
      </w:r>
      <w:r>
        <w:t xml:space="preserve"> </w:t>
      </w:r>
    </w:p>
    <w:p w14:paraId="721D0207" w14:textId="77777777" w:rsidR="00725979" w:rsidRDefault="00725979" w:rsidP="00752FA4">
      <w:pPr>
        <w:pStyle w:val="BodyText2"/>
        <w:ind w:left="3404" w:hanging="851"/>
      </w:pPr>
      <w:r>
        <w:t>(i)</w:t>
      </w:r>
      <w:r>
        <w:tab/>
        <w:t xml:space="preserve">is not less than 75mm thick; and </w:t>
      </w:r>
    </w:p>
    <w:p w14:paraId="5DE3C6E5" w14:textId="77777777" w:rsidR="00725979" w:rsidRDefault="00725979" w:rsidP="00752FA4">
      <w:pPr>
        <w:pStyle w:val="BodyText2"/>
        <w:ind w:left="3404" w:hanging="851"/>
      </w:pPr>
      <w:r>
        <w:t>(ii)</w:t>
      </w:r>
      <w:r>
        <w:tab/>
        <w:t xml:space="preserve">is evenly graded to an approved liquid refuse disposal system. </w:t>
      </w:r>
    </w:p>
    <w:p w14:paraId="06521EE1" w14:textId="136E95C5" w:rsidR="00725979" w:rsidRDefault="00725979" w:rsidP="00752FA4">
      <w:pPr>
        <w:pStyle w:val="BodyText2"/>
      </w:pPr>
      <w:r>
        <w:t>(2)</w:t>
      </w:r>
      <w:r>
        <w:tab/>
        <w:t xml:space="preserve">An owner or occupier of premises that </w:t>
      </w:r>
      <w:r w:rsidR="00FA25F4" w:rsidRPr="00EF79F8">
        <w:t>—</w:t>
      </w:r>
      <w:r>
        <w:t xml:space="preserve"> </w:t>
      </w:r>
    </w:p>
    <w:p w14:paraId="17774F7E" w14:textId="77777777" w:rsidR="00725979" w:rsidRDefault="00725979" w:rsidP="00752FA4">
      <w:pPr>
        <w:pStyle w:val="BodyText2"/>
        <w:ind w:left="1702"/>
      </w:pPr>
      <w:r>
        <w:t>(a)</w:t>
      </w:r>
      <w:r>
        <w:tab/>
        <w:t xml:space="preserve">consist of more than 5 dwellings; or </w:t>
      </w:r>
    </w:p>
    <w:p w14:paraId="57315FA0" w14:textId="77777777" w:rsidR="00725979" w:rsidRDefault="00725979" w:rsidP="00752FA4">
      <w:pPr>
        <w:pStyle w:val="BodyText2"/>
        <w:ind w:left="1702"/>
      </w:pPr>
      <w:r>
        <w:t>(b)</w:t>
      </w:r>
      <w:r>
        <w:tab/>
        <w:t xml:space="preserve">are used for commercial or industrial purposes, </w:t>
      </w:r>
    </w:p>
    <w:p w14:paraId="1C2E6893" w14:textId="147466C8" w:rsidR="00725979" w:rsidRDefault="00725979" w:rsidP="00752FA4">
      <w:pPr>
        <w:pStyle w:val="BodyText2"/>
        <w:ind w:left="1702"/>
      </w:pPr>
      <w:r>
        <w:t xml:space="preserve">must, if required by </w:t>
      </w:r>
      <w:r w:rsidR="00512635">
        <w:t>the local government</w:t>
      </w:r>
      <w:r>
        <w:t xml:space="preserve"> </w:t>
      </w:r>
      <w:r w:rsidR="00FA25F4" w:rsidRPr="00EF79F8">
        <w:t>—</w:t>
      </w:r>
      <w:r>
        <w:t xml:space="preserve"> </w:t>
      </w:r>
    </w:p>
    <w:p w14:paraId="458889D8" w14:textId="77777777" w:rsidR="00725979" w:rsidRDefault="00725979" w:rsidP="00752FA4">
      <w:pPr>
        <w:pStyle w:val="BodyText2"/>
        <w:ind w:left="2553" w:hanging="851"/>
      </w:pPr>
      <w:r>
        <w:t>(c)</w:t>
      </w:r>
      <w:r>
        <w:tab/>
      </w:r>
      <w:r w:rsidRPr="00725979">
        <w:t>provide a suitable enclosure for the storage and cleaning of all bins used on the premises; and</w:t>
      </w:r>
      <w:r>
        <w:t xml:space="preserve"> </w:t>
      </w:r>
    </w:p>
    <w:p w14:paraId="1C57641E" w14:textId="47D3C8F2" w:rsidR="00725979" w:rsidRDefault="00725979" w:rsidP="00752FA4">
      <w:pPr>
        <w:pStyle w:val="BodyText2"/>
        <w:ind w:left="2553" w:hanging="851"/>
      </w:pPr>
      <w:r>
        <w:lastRenderedPageBreak/>
        <w:t xml:space="preserve">install in the enclosure a tap connected to an adequate supply of water. </w:t>
      </w:r>
    </w:p>
    <w:p w14:paraId="550B9AE7" w14:textId="5FA88613" w:rsidR="00725979" w:rsidRDefault="00725979" w:rsidP="00752FA4">
      <w:pPr>
        <w:pStyle w:val="BodyText2"/>
        <w:ind w:left="1702" w:hanging="851"/>
      </w:pPr>
      <w:r>
        <w:t>(3)</w:t>
      </w:r>
      <w:r>
        <w:tab/>
        <w:t xml:space="preserve">An owner or occupier of premises required to provide a suitable enclosure under this clause must keep the enclosure thoroughly clean and disinfected.  </w:t>
      </w:r>
    </w:p>
    <w:p w14:paraId="3D64D89D" w14:textId="13D37EE7" w:rsidR="00725979" w:rsidRDefault="00725979" w:rsidP="00725979">
      <w:pPr>
        <w:pStyle w:val="Heading2"/>
      </w:pPr>
      <w:bookmarkStart w:id="18" w:name="_Toc213334780"/>
      <w:r>
        <w:t>Clause 3.2 amended</w:t>
      </w:r>
      <w:bookmarkEnd w:id="18"/>
      <w:r>
        <w:t xml:space="preserve"> </w:t>
      </w:r>
    </w:p>
    <w:p w14:paraId="3A043CBE" w14:textId="4827873C" w:rsidR="00725979" w:rsidRDefault="00725979" w:rsidP="00752FA4">
      <w:pPr>
        <w:pStyle w:val="Heading3"/>
      </w:pPr>
      <w:r>
        <w:t xml:space="preserve">In clause 3.2(1)(c) delete “or an authorised person”. </w:t>
      </w:r>
    </w:p>
    <w:p w14:paraId="3F8FAEEE" w14:textId="19053075" w:rsidR="00752FA4" w:rsidRDefault="00752FA4" w:rsidP="00752FA4">
      <w:pPr>
        <w:pStyle w:val="Heading3"/>
      </w:pPr>
      <w:r>
        <w:t xml:space="preserve">In clause 3.2(2)(a) delete “or an authorised person”. </w:t>
      </w:r>
    </w:p>
    <w:p w14:paraId="3AD592AF" w14:textId="7C03482C" w:rsidR="00725979" w:rsidRDefault="00FF11A1" w:rsidP="00FF11A1">
      <w:pPr>
        <w:pStyle w:val="Heading2"/>
      </w:pPr>
      <w:bookmarkStart w:id="19" w:name="_Toc213334781"/>
      <w:r>
        <w:t>Clause 3.3 amended</w:t>
      </w:r>
      <w:bookmarkEnd w:id="19"/>
      <w:r>
        <w:t xml:space="preserve"> </w:t>
      </w:r>
    </w:p>
    <w:p w14:paraId="5A307DC5" w14:textId="5CCF61AB" w:rsidR="00FF11A1" w:rsidRDefault="00FF11A1" w:rsidP="00FF11A1">
      <w:pPr>
        <w:pStyle w:val="BodyText2"/>
      </w:pPr>
      <w:r>
        <w:t xml:space="preserve">In clause 3.3 delete “or an authorised person”. </w:t>
      </w:r>
    </w:p>
    <w:p w14:paraId="088E9627" w14:textId="2CC1408E" w:rsidR="00FF11A1" w:rsidRDefault="00FF11A1" w:rsidP="00FF11A1">
      <w:pPr>
        <w:pStyle w:val="Heading2"/>
      </w:pPr>
      <w:bookmarkStart w:id="20" w:name="_Toc213334782"/>
      <w:r>
        <w:t>Clause 3.4 inserted</w:t>
      </w:r>
      <w:bookmarkEnd w:id="20"/>
      <w:r>
        <w:t xml:space="preserve"> </w:t>
      </w:r>
    </w:p>
    <w:p w14:paraId="130ED631" w14:textId="7B56C1B7" w:rsidR="00FF11A1" w:rsidRDefault="00FF11A1" w:rsidP="00FF11A1">
      <w:pPr>
        <w:pStyle w:val="BodyText2"/>
      </w:pPr>
      <w:r>
        <w:t xml:space="preserve">After clause 3.3 insert: </w:t>
      </w:r>
    </w:p>
    <w:p w14:paraId="792FCFDA" w14:textId="77777777" w:rsidR="00FF11A1" w:rsidRPr="00FF11A1" w:rsidRDefault="00FF11A1" w:rsidP="00752FA4">
      <w:pPr>
        <w:pStyle w:val="BodyText2"/>
        <w:rPr>
          <w:b/>
          <w:bCs/>
        </w:rPr>
      </w:pPr>
      <w:r w:rsidRPr="00FF11A1">
        <w:rPr>
          <w:b/>
          <w:bCs/>
        </w:rPr>
        <w:t>3.4</w:t>
      </w:r>
      <w:r w:rsidRPr="00FF11A1">
        <w:rPr>
          <w:b/>
          <w:bCs/>
        </w:rPr>
        <w:tab/>
        <w:t xml:space="preserve">Building and development sites </w:t>
      </w:r>
    </w:p>
    <w:p w14:paraId="3A45C838" w14:textId="5097D3AF" w:rsidR="00FF11A1" w:rsidRDefault="00FF11A1" w:rsidP="00752FA4">
      <w:pPr>
        <w:pStyle w:val="BodyText2"/>
      </w:pPr>
      <w:r>
        <w:t>(1)</w:t>
      </w:r>
      <w:r>
        <w:tab/>
        <w:t xml:space="preserve">In this clause </w:t>
      </w:r>
      <w:r w:rsidR="00FA25F4" w:rsidRPr="00EF79F8">
        <w:t>—</w:t>
      </w:r>
      <w:r>
        <w:t xml:space="preserve"> </w:t>
      </w:r>
    </w:p>
    <w:p w14:paraId="221EE716" w14:textId="77777777" w:rsidR="00FF11A1" w:rsidRDefault="00FF11A1" w:rsidP="00752FA4">
      <w:pPr>
        <w:pStyle w:val="BodyText2"/>
        <w:ind w:left="1702"/>
      </w:pPr>
      <w:r w:rsidRPr="00FF11A1">
        <w:rPr>
          <w:b/>
          <w:bCs/>
          <w:i/>
          <w:iCs/>
        </w:rPr>
        <w:t>building site</w:t>
      </w:r>
      <w:r>
        <w:t xml:space="preserve"> means any land in respect of which a building permit issued under the </w:t>
      </w:r>
      <w:r w:rsidRPr="00FF11A1">
        <w:rPr>
          <w:i/>
          <w:iCs/>
        </w:rPr>
        <w:t>Building Act 2011</w:t>
      </w:r>
      <w:r>
        <w:t xml:space="preserve"> is current and on which commenced work has commenced; and </w:t>
      </w:r>
    </w:p>
    <w:p w14:paraId="1693E932" w14:textId="77777777" w:rsidR="00FF11A1" w:rsidRDefault="00FF11A1" w:rsidP="00752FA4">
      <w:pPr>
        <w:pStyle w:val="BodyText2"/>
        <w:ind w:left="1702"/>
      </w:pPr>
      <w:r w:rsidRPr="00FF11A1">
        <w:rPr>
          <w:b/>
          <w:bCs/>
          <w:i/>
          <w:iCs/>
        </w:rPr>
        <w:t>development site</w:t>
      </w:r>
      <w:r>
        <w:t xml:space="preserve"> includes any land in respect of which there is a current development or subdivision approval, and any land on which construction work, earthworks, clearing of scrub, trees or overgrowth or any other site works are taking or have taken place, whether or not the works are subject to a development or subdivision approval.  </w:t>
      </w:r>
    </w:p>
    <w:p w14:paraId="4365F177" w14:textId="6BA0AFEC" w:rsidR="00FF11A1" w:rsidRDefault="00FF11A1" w:rsidP="00752FA4">
      <w:pPr>
        <w:pStyle w:val="BodyText2"/>
        <w:ind w:left="1702" w:hanging="851"/>
      </w:pPr>
      <w:r>
        <w:t>(2)</w:t>
      </w:r>
      <w:r>
        <w:tab/>
        <w:t xml:space="preserve">The owner or occupier of a building site or development site must, at all times, provide and maintain one or more bins, available for use on the site, that are designed </w:t>
      </w:r>
      <w:r w:rsidR="00FA25F4" w:rsidRPr="00EF79F8">
        <w:t>—</w:t>
      </w:r>
      <w:r>
        <w:t xml:space="preserve"> </w:t>
      </w:r>
    </w:p>
    <w:p w14:paraId="38ED34F4" w14:textId="77777777" w:rsidR="00FF11A1" w:rsidRDefault="00FF11A1" w:rsidP="00752FA4">
      <w:pPr>
        <w:pStyle w:val="BodyText2"/>
        <w:ind w:left="1702"/>
      </w:pPr>
      <w:r>
        <w:t>(a)</w:t>
      </w:r>
      <w:r>
        <w:tab/>
        <w:t xml:space="preserve">to contain any waste likely to be produced on the site; and </w:t>
      </w:r>
    </w:p>
    <w:p w14:paraId="7F153C7E" w14:textId="77777777" w:rsidR="00FF11A1" w:rsidRDefault="00FF11A1" w:rsidP="00752FA4">
      <w:pPr>
        <w:pStyle w:val="BodyText2"/>
        <w:ind w:left="1702"/>
      </w:pPr>
      <w:r>
        <w:t>(b)</w:t>
      </w:r>
      <w:r>
        <w:tab/>
        <w:t xml:space="preserve">to prevent waste being blown from the bin by wind. </w:t>
      </w:r>
    </w:p>
    <w:p w14:paraId="6CBEB564" w14:textId="0E89D84A" w:rsidR="00FF11A1" w:rsidRDefault="00FF11A1" w:rsidP="00752FA4">
      <w:pPr>
        <w:pStyle w:val="BodyText2"/>
        <w:ind w:left="1702" w:hanging="851"/>
      </w:pPr>
      <w:r>
        <w:t>(3)</w:t>
      </w:r>
      <w:r>
        <w:tab/>
        <w:t xml:space="preserve">From the commencement until the completion of works on a building site or development site, the owner or occupier must take reasonable steps </w:t>
      </w:r>
      <w:r w:rsidR="00FA25F4" w:rsidRPr="00EF79F8">
        <w:t>—</w:t>
      </w:r>
      <w:r>
        <w:t xml:space="preserve"> </w:t>
      </w:r>
    </w:p>
    <w:p w14:paraId="6B41B4D6" w14:textId="77777777" w:rsidR="00FF11A1" w:rsidRDefault="00FF11A1" w:rsidP="00752FA4">
      <w:pPr>
        <w:pStyle w:val="BodyText2"/>
        <w:ind w:left="2553" w:hanging="851"/>
      </w:pPr>
      <w:r>
        <w:t>(a)</w:t>
      </w:r>
      <w:r>
        <w:tab/>
        <w:t xml:space="preserve">to ensure that all waste on the land is placed and contained in the bin and prevented from being blown from the site by wind; </w:t>
      </w:r>
    </w:p>
    <w:p w14:paraId="52C36B27" w14:textId="77777777" w:rsidR="00FF11A1" w:rsidRDefault="00FF11A1" w:rsidP="00752FA4">
      <w:pPr>
        <w:pStyle w:val="BodyText2"/>
        <w:ind w:left="2553" w:hanging="851"/>
      </w:pPr>
      <w:r>
        <w:t>(b)</w:t>
      </w:r>
      <w:r>
        <w:tab/>
        <w:t xml:space="preserve">keep the site as free as is reasonably practicable from any waste; </w:t>
      </w:r>
    </w:p>
    <w:p w14:paraId="2DF2A949" w14:textId="5E8B7423" w:rsidR="00FF11A1" w:rsidRDefault="00FF11A1" w:rsidP="00752FA4">
      <w:pPr>
        <w:pStyle w:val="BodyText2"/>
        <w:ind w:left="2553" w:hanging="851"/>
      </w:pPr>
      <w:r>
        <w:t>(c)</w:t>
      </w:r>
      <w:r>
        <w:tab/>
        <w:t xml:space="preserve">maintain the verge immediately adjacent to the site free of waste from the site; and </w:t>
      </w:r>
    </w:p>
    <w:p w14:paraId="5155217F" w14:textId="77777777" w:rsidR="00FF11A1" w:rsidRDefault="00FF11A1" w:rsidP="00752FA4">
      <w:pPr>
        <w:pStyle w:val="BodyText2"/>
        <w:ind w:left="2553" w:hanging="851"/>
      </w:pPr>
      <w:r>
        <w:t>(d)</w:t>
      </w:r>
      <w:r>
        <w:tab/>
        <w:t xml:space="preserve">ensure that the bin is emptied when full. </w:t>
      </w:r>
    </w:p>
    <w:p w14:paraId="49F2E605" w14:textId="593B438E" w:rsidR="00FF11A1" w:rsidRDefault="00FF11A1" w:rsidP="00752FA4">
      <w:pPr>
        <w:pStyle w:val="BodyText2"/>
        <w:ind w:left="1702" w:hanging="851"/>
      </w:pPr>
      <w:r>
        <w:t>(4)</w:t>
      </w:r>
      <w:r>
        <w:tab/>
        <w:t xml:space="preserve">The owner or occupier of a building site or development site must ensure that, within 2 days of the completion of works on the site </w:t>
      </w:r>
      <w:r w:rsidR="00FA25F4" w:rsidRPr="00EF79F8">
        <w:t>—</w:t>
      </w:r>
      <w:r>
        <w:t xml:space="preserve"> </w:t>
      </w:r>
    </w:p>
    <w:p w14:paraId="066F2257" w14:textId="1567D629" w:rsidR="00FF11A1" w:rsidRDefault="00FF11A1" w:rsidP="00752FA4">
      <w:pPr>
        <w:pStyle w:val="BodyText2"/>
        <w:ind w:left="2553" w:hanging="851"/>
      </w:pPr>
      <w:r>
        <w:lastRenderedPageBreak/>
        <w:t>(a)</w:t>
      </w:r>
      <w:r>
        <w:tab/>
        <w:t xml:space="preserve">the site and the verge immediately adjacent to it are cleared of all waste; and </w:t>
      </w:r>
    </w:p>
    <w:p w14:paraId="57B2FBC6" w14:textId="708512E2" w:rsidR="00FF11A1" w:rsidRDefault="00FF11A1" w:rsidP="00752FA4">
      <w:pPr>
        <w:pStyle w:val="BodyText2"/>
        <w:ind w:left="1702"/>
      </w:pPr>
      <w:r>
        <w:t>(b)</w:t>
      </w:r>
      <w:r>
        <w:tab/>
        <w:t>all bins are removed from the site.</w:t>
      </w:r>
    </w:p>
    <w:p w14:paraId="06B0FA19" w14:textId="5B3FEA67" w:rsidR="00FF11A1" w:rsidRDefault="00824DEE" w:rsidP="00FF11A1">
      <w:pPr>
        <w:pStyle w:val="Heading2"/>
      </w:pPr>
      <w:bookmarkStart w:id="21" w:name="_Toc213334783"/>
      <w:r>
        <w:t>Clause 4.3(3) amended</w:t>
      </w:r>
      <w:bookmarkEnd w:id="21"/>
      <w:r>
        <w:t xml:space="preserve"> </w:t>
      </w:r>
    </w:p>
    <w:p w14:paraId="133DA7FA" w14:textId="74EEA681" w:rsidR="00824DEE" w:rsidRDefault="00824DEE" w:rsidP="00824DEE">
      <w:pPr>
        <w:pStyle w:val="Heading3"/>
      </w:pPr>
      <w:r>
        <w:t xml:space="preserve">In clause 4.3(3) delete “The local government or an authorised person” and insert: </w:t>
      </w:r>
    </w:p>
    <w:p w14:paraId="1D2F4B5B" w14:textId="50FE1BF5" w:rsidR="00824DEE" w:rsidRDefault="00824DEE" w:rsidP="00752FA4">
      <w:pPr>
        <w:pStyle w:val="BodyText2"/>
      </w:pPr>
      <w:r>
        <w:t xml:space="preserve">An authorised person </w:t>
      </w:r>
    </w:p>
    <w:p w14:paraId="2F9BC0A6" w14:textId="5F0EFBAB" w:rsidR="00824DEE" w:rsidRDefault="00824DEE" w:rsidP="00824DEE">
      <w:pPr>
        <w:pStyle w:val="Heading3"/>
        <w:keepNext/>
      </w:pPr>
      <w:r>
        <w:t xml:space="preserve">In clause 4.3(3) delete “the local government or the authorised person” and insert: </w:t>
      </w:r>
    </w:p>
    <w:p w14:paraId="26338B88" w14:textId="49E76FDC" w:rsidR="00824DEE" w:rsidRDefault="00824DEE" w:rsidP="00752FA4">
      <w:pPr>
        <w:pStyle w:val="BodyText2"/>
      </w:pPr>
      <w:r>
        <w:t>an authorised person</w:t>
      </w:r>
    </w:p>
    <w:p w14:paraId="7DDCCEBB" w14:textId="1FCF784D" w:rsidR="00824DEE" w:rsidRDefault="00824DEE" w:rsidP="00824DEE">
      <w:pPr>
        <w:pStyle w:val="Heading2"/>
      </w:pPr>
      <w:bookmarkStart w:id="22" w:name="_Toc213334784"/>
      <w:r>
        <w:t>Clause 4.4(1) amended</w:t>
      </w:r>
      <w:bookmarkEnd w:id="22"/>
      <w:r>
        <w:t xml:space="preserve"> </w:t>
      </w:r>
    </w:p>
    <w:p w14:paraId="58729BEC" w14:textId="2C318300" w:rsidR="00824DEE" w:rsidRDefault="00824DEE" w:rsidP="00824DEE">
      <w:pPr>
        <w:pStyle w:val="BodyText2"/>
      </w:pPr>
      <w:r>
        <w:t>In clause 4.4(1) delete “the local government or”</w:t>
      </w:r>
      <w:r w:rsidR="00752FA4">
        <w:t>.</w:t>
      </w:r>
      <w:r>
        <w:t xml:space="preserve"> </w:t>
      </w:r>
    </w:p>
    <w:p w14:paraId="34C72020" w14:textId="79115CB9" w:rsidR="00824DEE" w:rsidRDefault="00824DEE" w:rsidP="00824DEE">
      <w:pPr>
        <w:pStyle w:val="Heading2"/>
      </w:pPr>
      <w:bookmarkStart w:id="23" w:name="_Toc213334785"/>
      <w:r>
        <w:t>Heading to Part 5 amended</w:t>
      </w:r>
      <w:bookmarkEnd w:id="23"/>
      <w:r>
        <w:t xml:space="preserve"> </w:t>
      </w:r>
    </w:p>
    <w:p w14:paraId="1FA1A419" w14:textId="7756A434" w:rsidR="00824DEE" w:rsidRDefault="00824DEE" w:rsidP="00824DEE">
      <w:pPr>
        <w:pStyle w:val="BodyText2"/>
      </w:pPr>
      <w:r>
        <w:t xml:space="preserve">Delete the heading to Part 5 and insert: </w:t>
      </w:r>
    </w:p>
    <w:p w14:paraId="0E146AE2" w14:textId="10329CC1" w:rsidR="00824DEE" w:rsidRPr="00824DEE" w:rsidRDefault="00752FA4" w:rsidP="00752FA4">
      <w:pPr>
        <w:pStyle w:val="BodyText2"/>
        <w:rPr>
          <w:b/>
          <w:bCs/>
        </w:rPr>
      </w:pPr>
      <w:r>
        <w:rPr>
          <w:b/>
          <w:bCs/>
        </w:rPr>
        <w:t xml:space="preserve">PART 5 </w:t>
      </w:r>
      <w:r w:rsidR="00CE0335">
        <w:rPr>
          <w:b/>
          <w:bCs/>
        </w:rPr>
        <w:t xml:space="preserve">– </w:t>
      </w:r>
      <w:r w:rsidRPr="00824DEE">
        <w:rPr>
          <w:b/>
          <w:bCs/>
        </w:rPr>
        <w:t xml:space="preserve">OBJECTION AND </w:t>
      </w:r>
      <w:r w:rsidR="007C05BD">
        <w:rPr>
          <w:b/>
          <w:bCs/>
        </w:rPr>
        <w:t>REVIEW</w:t>
      </w:r>
      <w:r w:rsidRPr="00824DEE">
        <w:rPr>
          <w:b/>
          <w:bCs/>
        </w:rPr>
        <w:t xml:space="preserve"> RIGHTS </w:t>
      </w:r>
    </w:p>
    <w:p w14:paraId="2418EA67" w14:textId="5FF84C21" w:rsidR="00824DEE" w:rsidRDefault="00BC6728" w:rsidP="00824DEE">
      <w:pPr>
        <w:pStyle w:val="Heading2"/>
      </w:pPr>
      <w:bookmarkStart w:id="24" w:name="_Toc213334786"/>
      <w:r>
        <w:t>Heading to c</w:t>
      </w:r>
      <w:r w:rsidR="00824DEE">
        <w:t>lause 5.1 amended</w:t>
      </w:r>
      <w:bookmarkEnd w:id="24"/>
      <w:r w:rsidR="00824DEE">
        <w:t xml:space="preserve"> </w:t>
      </w:r>
    </w:p>
    <w:p w14:paraId="56F737FB" w14:textId="4BEA912B" w:rsidR="00824DEE" w:rsidRDefault="00824DEE" w:rsidP="00BC6728">
      <w:pPr>
        <w:pStyle w:val="BodyText2"/>
      </w:pPr>
      <w:r>
        <w:t xml:space="preserve">Delete the heading to clause 5.1 and insert: </w:t>
      </w:r>
    </w:p>
    <w:p w14:paraId="48D711DF" w14:textId="5864315C" w:rsidR="00824DEE" w:rsidRPr="00752FA4" w:rsidRDefault="00752FA4" w:rsidP="00752FA4">
      <w:pPr>
        <w:pStyle w:val="BodyText2"/>
        <w:rPr>
          <w:b/>
          <w:bCs/>
        </w:rPr>
      </w:pPr>
      <w:r w:rsidRPr="00752FA4">
        <w:rPr>
          <w:b/>
          <w:bCs/>
        </w:rPr>
        <w:t>5.1</w:t>
      </w:r>
      <w:r w:rsidRPr="00752FA4">
        <w:rPr>
          <w:b/>
          <w:bCs/>
        </w:rPr>
        <w:tab/>
      </w:r>
      <w:r w:rsidR="00127A1E">
        <w:rPr>
          <w:b/>
          <w:bCs/>
        </w:rPr>
        <w:t>Objection and review</w:t>
      </w:r>
    </w:p>
    <w:p w14:paraId="73E055A8" w14:textId="0234572B" w:rsidR="00BC6728" w:rsidRDefault="00BC6728" w:rsidP="00BC6728">
      <w:pPr>
        <w:pStyle w:val="Heading2"/>
      </w:pPr>
      <w:r>
        <w:t xml:space="preserve">Clause 5.1 amended </w:t>
      </w:r>
    </w:p>
    <w:p w14:paraId="3EC91CA7" w14:textId="1A0C1983" w:rsidR="00824DEE" w:rsidRDefault="00824DEE" w:rsidP="00824DEE">
      <w:pPr>
        <w:pStyle w:val="Heading3"/>
      </w:pPr>
      <w:r>
        <w:t>In clause 5.1(c) delete “</w:t>
      </w:r>
      <w:r w:rsidR="00752FA4">
        <w:t>approv</w:t>
      </w:r>
      <w:r w:rsidR="00BC6728">
        <w:t>al</w:t>
      </w:r>
      <w:r>
        <w:t xml:space="preserve">” and insert: </w:t>
      </w:r>
    </w:p>
    <w:p w14:paraId="7572CEAF" w14:textId="262472BA" w:rsidR="00824DEE" w:rsidRDefault="00752FA4" w:rsidP="00752FA4">
      <w:pPr>
        <w:pStyle w:val="BodyText2"/>
      </w:pPr>
      <w:r>
        <w:t xml:space="preserve">authorisation </w:t>
      </w:r>
    </w:p>
    <w:p w14:paraId="0BE680F7" w14:textId="7C5C0543" w:rsidR="00AD0501" w:rsidRDefault="00AD0501" w:rsidP="00824DEE">
      <w:pPr>
        <w:pStyle w:val="Heading3"/>
      </w:pPr>
      <w:r>
        <w:t xml:space="preserve">In clause 5.1(d) delete “clause </w:t>
      </w:r>
      <w:r w:rsidR="008F72F7">
        <w:t>2.10(1)” and insert:</w:t>
      </w:r>
    </w:p>
    <w:p w14:paraId="2BF8E050" w14:textId="40F07C0D" w:rsidR="008F72F7" w:rsidRDefault="008F72F7" w:rsidP="008F72F7">
      <w:pPr>
        <w:pStyle w:val="Heading3"/>
        <w:numPr>
          <w:ilvl w:val="0"/>
          <w:numId w:val="0"/>
        </w:numPr>
        <w:ind w:left="851"/>
      </w:pPr>
      <w:r>
        <w:t>clause 2.10(2)</w:t>
      </w:r>
    </w:p>
    <w:p w14:paraId="0BBBE826" w14:textId="344666E7" w:rsidR="00824DEE" w:rsidRDefault="00824DEE" w:rsidP="00824DEE">
      <w:pPr>
        <w:pStyle w:val="Heading3"/>
      </w:pPr>
      <w:r>
        <w:t xml:space="preserve">In clause 5.1(f) delete “clause 3.2(2)” and insert: </w:t>
      </w:r>
    </w:p>
    <w:p w14:paraId="32B473B4" w14:textId="6B2B5B93" w:rsidR="00824DEE" w:rsidRDefault="00824DEE" w:rsidP="00752FA4">
      <w:pPr>
        <w:pStyle w:val="BodyText2"/>
      </w:pPr>
      <w:r>
        <w:t>clause 3.2(2)(</w:t>
      </w:r>
      <w:r w:rsidR="00752FA4">
        <w:t>a</w:t>
      </w:r>
      <w:r>
        <w:t xml:space="preserve">) </w:t>
      </w:r>
    </w:p>
    <w:p w14:paraId="212B0253" w14:textId="6F628DB5" w:rsidR="00824DEE" w:rsidRDefault="00824DEE" w:rsidP="00824DEE">
      <w:pPr>
        <w:pStyle w:val="Heading2"/>
      </w:pPr>
      <w:bookmarkStart w:id="25" w:name="_Toc213334787"/>
      <w:r>
        <w:t>Clauses 5.2</w:t>
      </w:r>
      <w:r w:rsidR="00BC6728">
        <w:t xml:space="preserve"> to </w:t>
      </w:r>
      <w:r>
        <w:t xml:space="preserve">5.5 </w:t>
      </w:r>
      <w:bookmarkEnd w:id="25"/>
      <w:r w:rsidR="00752FA4">
        <w:t>deleted</w:t>
      </w:r>
    </w:p>
    <w:p w14:paraId="06814982" w14:textId="55F0F3DA" w:rsidR="00824DEE" w:rsidRDefault="00824DEE" w:rsidP="00752FA4">
      <w:pPr>
        <w:pStyle w:val="BodyText2"/>
      </w:pPr>
      <w:r>
        <w:t>Delete clauses 5.2</w:t>
      </w:r>
      <w:r w:rsidR="00BC6728">
        <w:t xml:space="preserve"> to </w:t>
      </w:r>
      <w:r>
        <w:t xml:space="preserve">5.5. </w:t>
      </w:r>
    </w:p>
    <w:p w14:paraId="2B25414D" w14:textId="75125295" w:rsidR="00752FA4" w:rsidRDefault="00752FA4" w:rsidP="00752FA4">
      <w:pPr>
        <w:pStyle w:val="Heading2"/>
      </w:pPr>
      <w:r>
        <w:t xml:space="preserve">Part 6 inserted </w:t>
      </w:r>
    </w:p>
    <w:p w14:paraId="5145C0B9" w14:textId="0E9B64FC" w:rsidR="00824DEE" w:rsidRDefault="00824DEE" w:rsidP="00752FA4">
      <w:pPr>
        <w:pStyle w:val="BodyText2"/>
        <w:keepNext/>
      </w:pPr>
      <w:r>
        <w:t xml:space="preserve">After clause 5.1 insert: </w:t>
      </w:r>
    </w:p>
    <w:p w14:paraId="73904CBC" w14:textId="357218B6" w:rsidR="00824DEE" w:rsidRPr="00824DEE" w:rsidRDefault="00752FA4" w:rsidP="00752FA4">
      <w:pPr>
        <w:pStyle w:val="BodyText2"/>
        <w:keepNext/>
        <w:jc w:val="center"/>
        <w:rPr>
          <w:b/>
          <w:bCs/>
        </w:rPr>
      </w:pPr>
      <w:r w:rsidRPr="00824DEE">
        <w:rPr>
          <w:b/>
          <w:bCs/>
        </w:rPr>
        <w:t xml:space="preserve">PART 6 </w:t>
      </w:r>
      <w:r w:rsidR="00CE0335">
        <w:rPr>
          <w:b/>
          <w:bCs/>
        </w:rPr>
        <w:t xml:space="preserve">– </w:t>
      </w:r>
      <w:r w:rsidRPr="00824DEE">
        <w:rPr>
          <w:b/>
          <w:bCs/>
        </w:rPr>
        <w:t>ENFORCEMENT</w:t>
      </w:r>
    </w:p>
    <w:p w14:paraId="01DCB9F8" w14:textId="77777777" w:rsidR="00824DEE" w:rsidRPr="00824DEE" w:rsidRDefault="00824DEE" w:rsidP="00752FA4">
      <w:pPr>
        <w:pStyle w:val="BodyText2"/>
        <w:rPr>
          <w:b/>
          <w:bCs/>
        </w:rPr>
      </w:pPr>
      <w:r w:rsidRPr="00824DEE">
        <w:rPr>
          <w:b/>
          <w:bCs/>
        </w:rPr>
        <w:t>6.1</w:t>
      </w:r>
      <w:r w:rsidRPr="00824DEE">
        <w:rPr>
          <w:b/>
          <w:bCs/>
        </w:rPr>
        <w:tab/>
        <w:t>False or misleading statement</w:t>
      </w:r>
    </w:p>
    <w:p w14:paraId="0BD70157" w14:textId="77777777" w:rsidR="00824DEE" w:rsidRDefault="00824DEE" w:rsidP="00752FA4">
      <w:pPr>
        <w:pStyle w:val="BodyText2"/>
      </w:pPr>
      <w:r>
        <w:lastRenderedPageBreak/>
        <w:t>A person must not make a false or misleading statement in connection with an application in respect of an approval, exemption or authorisation.</w:t>
      </w:r>
    </w:p>
    <w:p w14:paraId="525B1A75" w14:textId="77777777" w:rsidR="00824DEE" w:rsidRPr="00824DEE" w:rsidRDefault="00824DEE" w:rsidP="00BC6728">
      <w:pPr>
        <w:pStyle w:val="BodyText2"/>
        <w:keepNext/>
        <w:rPr>
          <w:b/>
          <w:bCs/>
        </w:rPr>
      </w:pPr>
      <w:r w:rsidRPr="00824DEE">
        <w:rPr>
          <w:b/>
          <w:bCs/>
        </w:rPr>
        <w:t>6.2</w:t>
      </w:r>
      <w:r w:rsidRPr="00824DEE">
        <w:rPr>
          <w:b/>
          <w:bCs/>
        </w:rPr>
        <w:tab/>
        <w:t>Legal proceedings and evidence</w:t>
      </w:r>
    </w:p>
    <w:p w14:paraId="0C12DFA7" w14:textId="2785D0E4" w:rsidR="00824DEE" w:rsidRDefault="00824DEE" w:rsidP="00752FA4">
      <w:pPr>
        <w:pStyle w:val="BodyText2"/>
      </w:pPr>
      <w:r>
        <w:t>Provisions relating to legal proceedings and evidence are contained in</w:t>
      </w:r>
      <w:r w:rsidR="000F1F95">
        <w:t xml:space="preserve"> Subdivisions 3 and 4 of Division 2 of Part 9 of the LG Act. </w:t>
      </w:r>
    </w:p>
    <w:p w14:paraId="4B1AB61A" w14:textId="77777777" w:rsidR="00824DEE" w:rsidRPr="00824DEE" w:rsidRDefault="00824DEE" w:rsidP="00752FA4">
      <w:pPr>
        <w:pStyle w:val="BodyText2"/>
        <w:rPr>
          <w:b/>
          <w:bCs/>
        </w:rPr>
      </w:pPr>
      <w:r w:rsidRPr="00824DEE">
        <w:rPr>
          <w:b/>
          <w:bCs/>
        </w:rPr>
        <w:t>6.3</w:t>
      </w:r>
      <w:r w:rsidRPr="00824DEE">
        <w:rPr>
          <w:b/>
          <w:bCs/>
        </w:rPr>
        <w:tab/>
        <w:t>Offences and general penalty</w:t>
      </w:r>
    </w:p>
    <w:p w14:paraId="5AC8D245" w14:textId="16C66AA5" w:rsidR="00824DEE" w:rsidRDefault="00824DEE" w:rsidP="00752FA4">
      <w:pPr>
        <w:pStyle w:val="BodyText2"/>
      </w:pPr>
      <w:r>
        <w:t>(1)</w:t>
      </w:r>
      <w:r>
        <w:tab/>
        <w:t xml:space="preserve">A person who </w:t>
      </w:r>
      <w:r w:rsidR="00FA25F4" w:rsidRPr="00EF79F8">
        <w:t>—</w:t>
      </w:r>
    </w:p>
    <w:p w14:paraId="4761AA44" w14:textId="77777777" w:rsidR="00824DEE" w:rsidRDefault="00824DEE" w:rsidP="00752FA4">
      <w:pPr>
        <w:pStyle w:val="BodyText2"/>
        <w:ind w:left="2553" w:hanging="851"/>
      </w:pPr>
      <w:r>
        <w:t>(a)</w:t>
      </w:r>
      <w:r>
        <w:tab/>
        <w:t>fails to do anything required or directed to be done under this local law; or</w:t>
      </w:r>
    </w:p>
    <w:p w14:paraId="1CF16244" w14:textId="2BCF3644" w:rsidR="00824DEE" w:rsidRDefault="00824DEE" w:rsidP="00752FA4">
      <w:pPr>
        <w:pStyle w:val="BodyText2"/>
        <w:ind w:left="2553" w:hanging="851"/>
      </w:pPr>
      <w:r>
        <w:t>(b)</w:t>
      </w:r>
      <w:r>
        <w:tab/>
        <w:t>does an act or omits to do an act contrary to this local law,</w:t>
      </w:r>
    </w:p>
    <w:p w14:paraId="73538837" w14:textId="77777777" w:rsidR="00824DEE" w:rsidRDefault="00824DEE" w:rsidP="00752FA4">
      <w:pPr>
        <w:pStyle w:val="BodyText2"/>
        <w:ind w:left="1702"/>
      </w:pPr>
      <w:r>
        <w:t>commits an offence.</w:t>
      </w:r>
    </w:p>
    <w:p w14:paraId="669DAB0D" w14:textId="54F5F5B6" w:rsidR="00824DEE" w:rsidRDefault="00824DEE" w:rsidP="00752FA4">
      <w:pPr>
        <w:pStyle w:val="BodyText2"/>
        <w:ind w:left="1702" w:hanging="851"/>
      </w:pPr>
      <w:r>
        <w:t>(2)</w:t>
      </w:r>
      <w:r>
        <w:tab/>
        <w:t xml:space="preserve">A person who commits an offence under this local law is liable, on conviction </w:t>
      </w:r>
      <w:r w:rsidR="00FA25F4" w:rsidRPr="00EF79F8">
        <w:t>—</w:t>
      </w:r>
    </w:p>
    <w:p w14:paraId="49B80257" w14:textId="77777777" w:rsidR="00824DEE" w:rsidRDefault="00824DEE" w:rsidP="00752FA4">
      <w:pPr>
        <w:pStyle w:val="BodyText2"/>
        <w:ind w:left="1702"/>
      </w:pPr>
      <w:r>
        <w:t>(a)</w:t>
      </w:r>
      <w:r>
        <w:tab/>
        <w:t>to a penalty not exceeding $5,000; and</w:t>
      </w:r>
    </w:p>
    <w:p w14:paraId="333E9DAC" w14:textId="77777777" w:rsidR="00824DEE" w:rsidRDefault="00824DEE" w:rsidP="00752FA4">
      <w:pPr>
        <w:pStyle w:val="BodyText2"/>
        <w:ind w:left="2553" w:hanging="851"/>
      </w:pPr>
      <w:r>
        <w:t>(b)</w:t>
      </w:r>
      <w:r>
        <w:tab/>
        <w:t>if the offence is a continuing offence, to an additional penalty not exceeding $500 for each day or part of a day during which the offence has continued.</w:t>
      </w:r>
    </w:p>
    <w:p w14:paraId="04338FB4" w14:textId="77777777" w:rsidR="00824DEE" w:rsidRPr="00824DEE" w:rsidRDefault="00824DEE" w:rsidP="00752FA4">
      <w:pPr>
        <w:pStyle w:val="BodyText2"/>
        <w:rPr>
          <w:b/>
          <w:bCs/>
        </w:rPr>
      </w:pPr>
      <w:r w:rsidRPr="00824DEE">
        <w:rPr>
          <w:b/>
          <w:bCs/>
        </w:rPr>
        <w:t>6.4</w:t>
      </w:r>
      <w:r w:rsidRPr="00824DEE">
        <w:rPr>
          <w:b/>
          <w:bCs/>
        </w:rPr>
        <w:tab/>
        <w:t>Prescribed offences and modified penalties</w:t>
      </w:r>
    </w:p>
    <w:p w14:paraId="491C930E" w14:textId="56200CDD" w:rsidR="00824DEE" w:rsidRDefault="00824DEE" w:rsidP="00752FA4">
      <w:pPr>
        <w:pStyle w:val="BodyText2"/>
        <w:ind w:left="1702" w:hanging="851"/>
      </w:pPr>
      <w:r>
        <w:t>(1)</w:t>
      </w:r>
      <w:r>
        <w:tab/>
        <w:t xml:space="preserve">An offence against a clause specified in Schedule 2 is a prescribed offence for the purposes of </w:t>
      </w:r>
      <w:r w:rsidR="00BC6728">
        <w:t xml:space="preserve">the LG Act </w:t>
      </w:r>
      <w:r>
        <w:t>section 9.16(1).</w:t>
      </w:r>
    </w:p>
    <w:p w14:paraId="68424F6F" w14:textId="1D189874" w:rsidR="00824DEE" w:rsidRDefault="00824DEE" w:rsidP="00752FA4">
      <w:pPr>
        <w:pStyle w:val="BodyText2"/>
        <w:ind w:left="1702" w:hanging="851"/>
      </w:pPr>
      <w:r>
        <w:t>(2)</w:t>
      </w:r>
      <w:r>
        <w:tab/>
        <w:t>In accordance with section 9.16</w:t>
      </w:r>
      <w:r w:rsidR="00234CBC">
        <w:t xml:space="preserve"> of the LG Act</w:t>
      </w:r>
      <w:r>
        <w:t xml:space="preserve">, an authorised person who has reason to believe that a person has committed an offence against this local law may, within 28 days after the alleged offence is believed to have been committed, give an infringement notice to the alleged offender.  </w:t>
      </w:r>
    </w:p>
    <w:p w14:paraId="52EE3CE0" w14:textId="6BC59F65" w:rsidR="00824DEE" w:rsidRDefault="00824DEE" w:rsidP="00752FA4">
      <w:pPr>
        <w:pStyle w:val="BodyText2"/>
        <w:ind w:left="1702" w:hanging="851"/>
      </w:pPr>
      <w:r>
        <w:t>(3)</w:t>
      </w:r>
      <w:r>
        <w:tab/>
        <w:t>In accordance with section 9.17</w:t>
      </w:r>
      <w:r w:rsidR="00234CBC">
        <w:t xml:space="preserve"> of the LG Act</w:t>
      </w:r>
      <w:r>
        <w: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9.21</w:t>
      </w:r>
      <w:r w:rsidR="006363F8">
        <w:t xml:space="preserve"> of the LG Act</w:t>
      </w:r>
      <w:r>
        <w:t>, has the effect of preventing the local government from commencing a prosecution for the alleged offence.</w:t>
      </w:r>
    </w:p>
    <w:p w14:paraId="3537685D" w14:textId="7AE022AD" w:rsidR="006902DE" w:rsidRDefault="00824DEE" w:rsidP="006902DE">
      <w:pPr>
        <w:pStyle w:val="BodyText2"/>
        <w:ind w:left="1702" w:hanging="851"/>
      </w:pPr>
      <w:r>
        <w:t>(4)</w:t>
      </w:r>
      <w:r>
        <w:tab/>
      </w:r>
      <w:r w:rsidR="006902DE">
        <w:t xml:space="preserve">The amount of the modified penalty for a prescribed offence is that specified adjacent to the clause in Schedule 2 </w:t>
      </w:r>
      <w:r w:rsidR="00FA25F4" w:rsidRPr="00EF79F8">
        <w:t>—</w:t>
      </w:r>
      <w:r w:rsidR="006902DE">
        <w:t xml:space="preserve"> </w:t>
      </w:r>
    </w:p>
    <w:p w14:paraId="29AB97B2" w14:textId="1A3E3AED" w:rsidR="006902DE" w:rsidRDefault="006902DE" w:rsidP="006902DE">
      <w:pPr>
        <w:pStyle w:val="BodyText2"/>
        <w:ind w:left="2553" w:hanging="851"/>
      </w:pPr>
      <w:r>
        <w:t>(a)</w:t>
      </w:r>
      <w:r>
        <w:tab/>
        <w:t>in the case of a first offence the modified penalty will be that prescribed in column 4 of that Schedule; and</w:t>
      </w:r>
    </w:p>
    <w:p w14:paraId="36E74E53" w14:textId="328D37D8" w:rsidR="006902DE" w:rsidRDefault="006902DE" w:rsidP="006902DE">
      <w:pPr>
        <w:pStyle w:val="BodyText2"/>
        <w:ind w:left="2553" w:hanging="851"/>
      </w:pPr>
      <w:r>
        <w:t>(b)</w:t>
      </w:r>
      <w:r>
        <w:tab/>
        <w:t>in the case of a subsequent offence the modified penalty will be that prescribed in column 5 of that Schedule.</w:t>
      </w:r>
    </w:p>
    <w:p w14:paraId="18A23844" w14:textId="039F45B5" w:rsidR="00824DEE" w:rsidRDefault="00824DEE" w:rsidP="00752FA4">
      <w:pPr>
        <w:pStyle w:val="BodyText2"/>
        <w:ind w:left="1702" w:hanging="851"/>
      </w:pPr>
    </w:p>
    <w:p w14:paraId="225548D8" w14:textId="10412DF8" w:rsidR="00824DEE" w:rsidRDefault="00824DEE" w:rsidP="00752FA4">
      <w:pPr>
        <w:pStyle w:val="BodyText2"/>
        <w:ind w:left="1702" w:hanging="851"/>
      </w:pPr>
      <w:r>
        <w:lastRenderedPageBreak/>
        <w:t>(5)</w:t>
      </w:r>
      <w:r>
        <w:tab/>
        <w:t xml:space="preserve">Provisions relating to modified penalties in general are contained in </w:t>
      </w:r>
      <w:r w:rsidR="006363F8">
        <w:t xml:space="preserve">Subdivision 2 of Division 2 of Part 9 of the LG Act. </w:t>
      </w:r>
    </w:p>
    <w:p w14:paraId="3CD84C87" w14:textId="77777777" w:rsidR="00824DEE" w:rsidRPr="00824DEE" w:rsidRDefault="00824DEE" w:rsidP="00752FA4">
      <w:pPr>
        <w:pStyle w:val="BodyText2"/>
        <w:rPr>
          <w:b/>
          <w:bCs/>
        </w:rPr>
      </w:pPr>
      <w:r w:rsidRPr="00824DEE">
        <w:rPr>
          <w:b/>
          <w:bCs/>
        </w:rPr>
        <w:t>6.5</w:t>
      </w:r>
      <w:r w:rsidRPr="00824DEE">
        <w:rPr>
          <w:b/>
          <w:bCs/>
        </w:rPr>
        <w:tab/>
        <w:t>Other costs and expenses</w:t>
      </w:r>
    </w:p>
    <w:p w14:paraId="50FCAA83" w14:textId="1041D1CD" w:rsidR="00824DEE" w:rsidRDefault="00824DEE" w:rsidP="00752FA4">
      <w:pPr>
        <w:pStyle w:val="BodyText2"/>
        <w:ind w:left="1702" w:hanging="851"/>
      </w:pPr>
      <w:r>
        <w:t>(1)</w:t>
      </w:r>
      <w:r>
        <w:tab/>
        <w:t xml:space="preserve">A person who is convicted of an offence under this local law is to be liable, in addition to any penalty imposed under clause 6.3, to pay to the local government the costs and expenses incurred by the local government in taking remedial action such as </w:t>
      </w:r>
      <w:r w:rsidR="00FA25F4" w:rsidRPr="00EF79F8">
        <w:t>—</w:t>
      </w:r>
      <w:r w:rsidR="00CE0335">
        <w:t xml:space="preserve"> </w:t>
      </w:r>
    </w:p>
    <w:p w14:paraId="08264AC5" w14:textId="77777777" w:rsidR="00824DEE" w:rsidRDefault="00824DEE" w:rsidP="00752FA4">
      <w:pPr>
        <w:pStyle w:val="BodyText2"/>
        <w:ind w:left="2553" w:hanging="851"/>
      </w:pPr>
      <w:r>
        <w:t>(a)</w:t>
      </w:r>
      <w:r>
        <w:tab/>
        <w:t>removing and lawfully disposing of toxic, hazardous or poisonous waste; or</w:t>
      </w:r>
    </w:p>
    <w:p w14:paraId="400F1F9D" w14:textId="77777777" w:rsidR="00824DEE" w:rsidRDefault="00824DEE" w:rsidP="00752FA4">
      <w:pPr>
        <w:pStyle w:val="BodyText2"/>
        <w:ind w:left="2553" w:hanging="851"/>
      </w:pPr>
      <w:r>
        <w:t>(b)</w:t>
      </w:r>
      <w:r>
        <w:tab/>
        <w:t>making good any damage caused to a waste facility.</w:t>
      </w:r>
    </w:p>
    <w:p w14:paraId="1F3C9EC8" w14:textId="77777777" w:rsidR="00824DEE" w:rsidRDefault="00824DEE" w:rsidP="00752FA4">
      <w:pPr>
        <w:pStyle w:val="BodyText2"/>
        <w:ind w:left="1702" w:hanging="851"/>
      </w:pPr>
      <w:r>
        <w:t>(2)</w:t>
      </w:r>
      <w:r>
        <w:tab/>
        <w:t>The costs and expenses incurred by the local government are to be recoverable, as a debt due to the local government, in a court of competent jurisdiction.</w:t>
      </w:r>
    </w:p>
    <w:p w14:paraId="73A422D7" w14:textId="77777777" w:rsidR="00824DEE" w:rsidRPr="00824DEE" w:rsidRDefault="00824DEE" w:rsidP="00752FA4">
      <w:pPr>
        <w:pStyle w:val="BodyText2"/>
        <w:keepNext/>
        <w:rPr>
          <w:b/>
          <w:bCs/>
        </w:rPr>
      </w:pPr>
      <w:r w:rsidRPr="00824DEE">
        <w:rPr>
          <w:b/>
          <w:bCs/>
        </w:rPr>
        <w:t>6.6</w:t>
      </w:r>
      <w:r w:rsidRPr="00824DEE">
        <w:rPr>
          <w:b/>
          <w:bCs/>
        </w:rPr>
        <w:tab/>
        <w:t>Form of notices</w:t>
      </w:r>
    </w:p>
    <w:p w14:paraId="7AD9772E" w14:textId="6C9F937F" w:rsidR="00824DEE" w:rsidRDefault="00824DEE" w:rsidP="00752FA4">
      <w:pPr>
        <w:pStyle w:val="BodyText2"/>
        <w:ind w:left="1702" w:hanging="851"/>
      </w:pPr>
      <w:r>
        <w:t>(1)</w:t>
      </w:r>
      <w:r>
        <w:tab/>
        <w:t xml:space="preserve">Where a vehicle is involved in the commission of an offence, the form of the notice referred to </w:t>
      </w:r>
      <w:r w:rsidR="00FC603F">
        <w:t>section 9.13 of</w:t>
      </w:r>
      <w:r>
        <w:t xml:space="preserve"> </w:t>
      </w:r>
      <w:r w:rsidR="00BC6728">
        <w:t xml:space="preserve">the LG Act </w:t>
      </w:r>
      <w:r>
        <w:t xml:space="preserve">is that of </w:t>
      </w:r>
      <w:r w:rsidR="004F0701" w:rsidRPr="003D6B05">
        <w:t>Form 1</w:t>
      </w:r>
      <w:r w:rsidR="004F0701" w:rsidRPr="003D6B05">
        <w:rPr>
          <w:spacing w:val="-3"/>
        </w:rPr>
        <w:t xml:space="preserve"> </w:t>
      </w:r>
      <w:r w:rsidR="004F0701" w:rsidRPr="003D6B05">
        <w:t>in</w:t>
      </w:r>
      <w:r w:rsidR="004F0701" w:rsidRPr="003D6B05">
        <w:rPr>
          <w:spacing w:val="-1"/>
        </w:rPr>
        <w:t xml:space="preserve"> </w:t>
      </w:r>
      <w:r w:rsidR="004F0701" w:rsidRPr="003D6B05">
        <w:t>Schedule 1</w:t>
      </w:r>
      <w:r w:rsidR="004F0701" w:rsidRPr="003D6B05">
        <w:rPr>
          <w:spacing w:val="-1"/>
        </w:rPr>
        <w:t xml:space="preserve"> </w:t>
      </w:r>
      <w:r w:rsidR="004F0701" w:rsidRPr="003D6B05">
        <w:t xml:space="preserve">of the LG </w:t>
      </w:r>
      <w:r w:rsidR="004F0701" w:rsidRPr="003D6B05">
        <w:rPr>
          <w:spacing w:val="-2"/>
        </w:rPr>
        <w:t>Regulations.</w:t>
      </w:r>
    </w:p>
    <w:p w14:paraId="03BE2144" w14:textId="0E88D196" w:rsidR="00824DEE" w:rsidRDefault="00824DEE" w:rsidP="00752FA4">
      <w:pPr>
        <w:pStyle w:val="BodyText2"/>
        <w:ind w:left="1702" w:hanging="851"/>
      </w:pPr>
      <w:r>
        <w:t>(2)</w:t>
      </w:r>
      <w:r>
        <w:tab/>
      </w:r>
      <w:r w:rsidR="00F9354E" w:rsidRPr="003D6B05">
        <w:t>The</w:t>
      </w:r>
      <w:r w:rsidR="00F9354E" w:rsidRPr="003D6B05">
        <w:rPr>
          <w:spacing w:val="-3"/>
        </w:rPr>
        <w:t xml:space="preserve"> </w:t>
      </w:r>
      <w:r w:rsidR="00F9354E" w:rsidRPr="003D6B05">
        <w:t>form</w:t>
      </w:r>
      <w:r w:rsidR="00F9354E" w:rsidRPr="003D6B05">
        <w:rPr>
          <w:spacing w:val="-3"/>
        </w:rPr>
        <w:t xml:space="preserve"> </w:t>
      </w:r>
      <w:r w:rsidR="00F9354E" w:rsidRPr="003D6B05">
        <w:t>of</w:t>
      </w:r>
      <w:r w:rsidR="00F9354E" w:rsidRPr="003D6B05">
        <w:rPr>
          <w:spacing w:val="-2"/>
        </w:rPr>
        <w:t xml:space="preserve"> </w:t>
      </w:r>
      <w:r w:rsidR="00F9354E" w:rsidRPr="003D6B05">
        <w:t>the</w:t>
      </w:r>
      <w:r w:rsidR="00F9354E" w:rsidRPr="003D6B05">
        <w:rPr>
          <w:spacing w:val="-3"/>
        </w:rPr>
        <w:t xml:space="preserve"> </w:t>
      </w:r>
      <w:r w:rsidR="00F9354E" w:rsidRPr="003D6B05">
        <w:t>infringement notice given under section 9.16 of</w:t>
      </w:r>
      <w:r w:rsidR="00F9354E" w:rsidRPr="003D6B05">
        <w:rPr>
          <w:spacing w:val="-4"/>
        </w:rPr>
        <w:t xml:space="preserve"> </w:t>
      </w:r>
      <w:r w:rsidR="00F9354E" w:rsidRPr="003D6B05">
        <w:t>the</w:t>
      </w:r>
      <w:r w:rsidR="00F9354E" w:rsidRPr="003D6B05">
        <w:rPr>
          <w:spacing w:val="-5"/>
        </w:rPr>
        <w:t xml:space="preserve"> </w:t>
      </w:r>
      <w:r w:rsidR="00F9354E" w:rsidRPr="003D6B05">
        <w:t>LG Act</w:t>
      </w:r>
      <w:r w:rsidR="00F9354E" w:rsidRPr="003D6B05">
        <w:rPr>
          <w:spacing w:val="-10"/>
        </w:rPr>
        <w:t xml:space="preserve"> </w:t>
      </w:r>
      <w:r w:rsidR="00F9354E" w:rsidRPr="003D6B05">
        <w:t>is</w:t>
      </w:r>
      <w:r w:rsidR="00F9354E" w:rsidRPr="003D6B05">
        <w:rPr>
          <w:spacing w:val="-6"/>
        </w:rPr>
        <w:t xml:space="preserve"> </w:t>
      </w:r>
      <w:r w:rsidR="00F9354E" w:rsidRPr="003D6B05">
        <w:t>that</w:t>
      </w:r>
      <w:r w:rsidR="00F9354E" w:rsidRPr="003D6B05">
        <w:rPr>
          <w:spacing w:val="-1"/>
        </w:rPr>
        <w:t xml:space="preserve"> </w:t>
      </w:r>
      <w:r w:rsidR="00F9354E" w:rsidRPr="003D6B05">
        <w:t>of Form 2 in Schedule 1 of the LG Regulations</w:t>
      </w:r>
      <w:r w:rsidR="00F9354E">
        <w:t>.</w:t>
      </w:r>
    </w:p>
    <w:p w14:paraId="4874E4BF" w14:textId="124DBE57" w:rsidR="00824DEE" w:rsidRDefault="00824DEE" w:rsidP="00752FA4">
      <w:pPr>
        <w:pStyle w:val="BodyText2"/>
        <w:ind w:left="1702" w:hanging="851"/>
      </w:pPr>
      <w:r>
        <w:t>(3)</w:t>
      </w:r>
      <w:r>
        <w:tab/>
      </w:r>
      <w:r w:rsidR="00E04394" w:rsidRPr="003D6B05">
        <w:t>The</w:t>
      </w:r>
      <w:r w:rsidR="00E04394" w:rsidRPr="003D6B05">
        <w:rPr>
          <w:spacing w:val="-4"/>
        </w:rPr>
        <w:t xml:space="preserve"> </w:t>
      </w:r>
      <w:r w:rsidR="00E04394" w:rsidRPr="003D6B05">
        <w:t>form</w:t>
      </w:r>
      <w:r w:rsidR="00E04394" w:rsidRPr="003D6B05">
        <w:rPr>
          <w:spacing w:val="-4"/>
        </w:rPr>
        <w:t xml:space="preserve"> </w:t>
      </w:r>
      <w:r w:rsidR="00E04394" w:rsidRPr="003D6B05">
        <w:t>of the</w:t>
      </w:r>
      <w:r w:rsidR="00E04394" w:rsidRPr="003D6B05">
        <w:rPr>
          <w:spacing w:val="-3"/>
        </w:rPr>
        <w:t xml:space="preserve"> </w:t>
      </w:r>
      <w:r w:rsidR="00E04394" w:rsidRPr="003D6B05">
        <w:t>infringement withdrawal notice</w:t>
      </w:r>
      <w:r w:rsidR="00E04394" w:rsidRPr="003D6B05">
        <w:rPr>
          <w:spacing w:val="-1"/>
        </w:rPr>
        <w:t xml:space="preserve"> </w:t>
      </w:r>
      <w:r w:rsidR="00E04394" w:rsidRPr="003D6B05">
        <w:t>given</w:t>
      </w:r>
      <w:r w:rsidR="00E04394" w:rsidRPr="003D6B05">
        <w:rPr>
          <w:spacing w:val="-2"/>
        </w:rPr>
        <w:t xml:space="preserve"> </w:t>
      </w:r>
      <w:r w:rsidR="00E04394" w:rsidRPr="003D6B05">
        <w:t>under section 9.20</w:t>
      </w:r>
      <w:r w:rsidR="00E04394" w:rsidRPr="003D6B05">
        <w:rPr>
          <w:spacing w:val="-1"/>
        </w:rPr>
        <w:t xml:space="preserve"> </w:t>
      </w:r>
      <w:r w:rsidR="00E04394" w:rsidRPr="003D6B05">
        <w:t>of</w:t>
      </w:r>
      <w:r w:rsidR="00E04394" w:rsidRPr="003D6B05">
        <w:rPr>
          <w:spacing w:val="-3"/>
        </w:rPr>
        <w:t xml:space="preserve"> </w:t>
      </w:r>
      <w:r w:rsidR="00E04394" w:rsidRPr="003D6B05">
        <w:t>the</w:t>
      </w:r>
      <w:r w:rsidR="00E04394" w:rsidRPr="003D6B05">
        <w:rPr>
          <w:spacing w:val="-1"/>
        </w:rPr>
        <w:t xml:space="preserve"> </w:t>
      </w:r>
      <w:r w:rsidR="00E04394" w:rsidRPr="003D6B05">
        <w:t>LG</w:t>
      </w:r>
      <w:r w:rsidR="00E04394" w:rsidRPr="003D6B05">
        <w:rPr>
          <w:spacing w:val="-4"/>
        </w:rPr>
        <w:t xml:space="preserve"> </w:t>
      </w:r>
      <w:r w:rsidR="00E04394" w:rsidRPr="003D6B05">
        <w:t>Act</w:t>
      </w:r>
      <w:r w:rsidR="00E04394" w:rsidRPr="003D6B05">
        <w:rPr>
          <w:spacing w:val="-5"/>
        </w:rPr>
        <w:t xml:space="preserve"> </w:t>
      </w:r>
      <w:r w:rsidR="00E04394" w:rsidRPr="003D6B05">
        <w:t>is that of Form 3 in Schedule 1 of the LG Regulations.</w:t>
      </w:r>
    </w:p>
    <w:p w14:paraId="4BD25BFD" w14:textId="09FC78E8" w:rsidR="00824DEE" w:rsidRDefault="00824DEE" w:rsidP="00824DEE">
      <w:pPr>
        <w:pStyle w:val="Heading2"/>
      </w:pPr>
      <w:bookmarkStart w:id="26" w:name="_Toc213334788"/>
      <w:r>
        <w:t>Schedule 2 replaced</w:t>
      </w:r>
      <w:bookmarkEnd w:id="26"/>
      <w:r>
        <w:t xml:space="preserve"> </w:t>
      </w:r>
    </w:p>
    <w:p w14:paraId="49044CBF" w14:textId="251AEDFC" w:rsidR="00824DEE" w:rsidRDefault="00824DEE" w:rsidP="00824DEE">
      <w:pPr>
        <w:pStyle w:val="BodyText2"/>
      </w:pPr>
      <w:r>
        <w:t xml:space="preserve">Delete Schedule 2 and insert: </w:t>
      </w:r>
    </w:p>
    <w:p w14:paraId="5FB6D84B" w14:textId="77777777" w:rsidR="00824DEE" w:rsidRDefault="00824DEE" w:rsidP="00824DEE">
      <w:pPr>
        <w:pStyle w:val="BodyText2"/>
        <w:spacing w:before="0"/>
      </w:pPr>
    </w:p>
    <w:tbl>
      <w:tblPr>
        <w:tblW w:w="9496" w:type="dxa"/>
        <w:tblInd w:w="5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3" w:type="dxa"/>
          <w:right w:w="113" w:type="dxa"/>
        </w:tblCellMar>
        <w:tblLook w:val="01E0" w:firstRow="1" w:lastRow="1" w:firstColumn="1" w:lastColumn="1" w:noHBand="0" w:noVBand="0"/>
      </w:tblPr>
      <w:tblGrid>
        <w:gridCol w:w="709"/>
        <w:gridCol w:w="1417"/>
        <w:gridCol w:w="4819"/>
        <w:gridCol w:w="1134"/>
        <w:gridCol w:w="1417"/>
      </w:tblGrid>
      <w:tr w:rsidR="00824DEE" w:rsidRPr="003D6B05" w14:paraId="172C3BCE" w14:textId="77777777" w:rsidTr="005625FF">
        <w:trPr>
          <w:trHeight w:val="643"/>
          <w:tblHeader/>
        </w:trPr>
        <w:tc>
          <w:tcPr>
            <w:tcW w:w="709" w:type="dxa"/>
          </w:tcPr>
          <w:p w14:paraId="0A9A1D1F" w14:textId="5C9953D4" w:rsidR="00824DEE" w:rsidRPr="003D6B05" w:rsidRDefault="00824DEE" w:rsidP="00262569">
            <w:pPr>
              <w:pStyle w:val="TableParagraph"/>
              <w:spacing w:before="66" w:line="244" w:lineRule="auto"/>
              <w:ind w:left="0"/>
              <w:rPr>
                <w:b/>
                <w:sz w:val="20"/>
                <w:lang w:val="en-AU"/>
              </w:rPr>
            </w:pPr>
            <w:r w:rsidRPr="003D6B05">
              <w:rPr>
                <w:b/>
                <w:color w:val="181818"/>
                <w:spacing w:val="-4"/>
                <w:sz w:val="20"/>
                <w:lang w:val="en-AU"/>
              </w:rPr>
              <w:t xml:space="preserve">Item </w:t>
            </w:r>
            <w:r w:rsidR="004B659C">
              <w:rPr>
                <w:b/>
                <w:color w:val="181818"/>
                <w:spacing w:val="-5"/>
                <w:sz w:val="20"/>
                <w:lang w:val="en-AU"/>
              </w:rPr>
              <w:t>n</w:t>
            </w:r>
            <w:r w:rsidRPr="003D6B05">
              <w:rPr>
                <w:b/>
                <w:color w:val="181818"/>
                <w:spacing w:val="-5"/>
                <w:sz w:val="20"/>
                <w:lang w:val="en-AU"/>
              </w:rPr>
              <w:t>o.</w:t>
            </w:r>
          </w:p>
        </w:tc>
        <w:tc>
          <w:tcPr>
            <w:tcW w:w="1417" w:type="dxa"/>
          </w:tcPr>
          <w:p w14:paraId="706AA037" w14:textId="77777777" w:rsidR="004A4D28" w:rsidRDefault="00824DEE" w:rsidP="00B22C1B">
            <w:pPr>
              <w:pStyle w:val="TableParagraph"/>
              <w:spacing w:before="6" w:line="290" w:lineRule="atLeast"/>
              <w:ind w:left="0"/>
              <w:rPr>
                <w:b/>
                <w:color w:val="181818"/>
                <w:spacing w:val="-4"/>
                <w:sz w:val="20"/>
                <w:lang w:val="en-AU"/>
              </w:rPr>
            </w:pPr>
            <w:r w:rsidRPr="003D6B05">
              <w:rPr>
                <w:b/>
                <w:color w:val="181818"/>
                <w:spacing w:val="-4"/>
                <w:sz w:val="20"/>
                <w:lang w:val="en-AU"/>
              </w:rPr>
              <w:t xml:space="preserve">Clause </w:t>
            </w:r>
          </w:p>
          <w:p w14:paraId="555BEA6E" w14:textId="6FA6E34B" w:rsidR="00824DEE" w:rsidRPr="003D6B05" w:rsidRDefault="004B659C" w:rsidP="00B22C1B">
            <w:pPr>
              <w:pStyle w:val="TableParagraph"/>
              <w:spacing w:before="6" w:line="290" w:lineRule="atLeast"/>
              <w:ind w:left="0"/>
              <w:rPr>
                <w:b/>
                <w:sz w:val="20"/>
                <w:lang w:val="en-AU"/>
              </w:rPr>
            </w:pPr>
            <w:r>
              <w:rPr>
                <w:b/>
                <w:color w:val="181818"/>
                <w:spacing w:val="-4"/>
                <w:sz w:val="20"/>
                <w:lang w:val="en-AU"/>
              </w:rPr>
              <w:t>n</w:t>
            </w:r>
            <w:r w:rsidR="00824DEE" w:rsidRPr="003D6B05">
              <w:rPr>
                <w:b/>
                <w:color w:val="181818"/>
                <w:spacing w:val="-4"/>
                <w:sz w:val="20"/>
                <w:lang w:val="en-AU"/>
              </w:rPr>
              <w:t>o.</w:t>
            </w:r>
          </w:p>
        </w:tc>
        <w:tc>
          <w:tcPr>
            <w:tcW w:w="4819" w:type="dxa"/>
          </w:tcPr>
          <w:p w14:paraId="423D5255" w14:textId="77777777" w:rsidR="00824DEE" w:rsidRPr="003D6B05" w:rsidRDefault="00824DEE" w:rsidP="00B22C1B">
            <w:pPr>
              <w:pStyle w:val="TableParagraph"/>
              <w:spacing w:before="66"/>
              <w:ind w:left="0"/>
              <w:rPr>
                <w:b/>
                <w:sz w:val="20"/>
                <w:lang w:val="en-AU"/>
              </w:rPr>
            </w:pPr>
            <w:r w:rsidRPr="003D6B05">
              <w:rPr>
                <w:b/>
                <w:color w:val="181818"/>
                <w:spacing w:val="-2"/>
                <w:sz w:val="20"/>
                <w:lang w:val="en-AU"/>
              </w:rPr>
              <w:t>Description</w:t>
            </w:r>
          </w:p>
        </w:tc>
        <w:tc>
          <w:tcPr>
            <w:tcW w:w="1134" w:type="dxa"/>
          </w:tcPr>
          <w:p w14:paraId="458C4E96" w14:textId="3EFB400D" w:rsidR="00824DEE" w:rsidRPr="00824DEE" w:rsidRDefault="00824DEE" w:rsidP="00B22C1B">
            <w:pPr>
              <w:pStyle w:val="TableParagraph"/>
              <w:spacing w:before="66" w:line="244" w:lineRule="auto"/>
              <w:ind w:left="0"/>
              <w:rPr>
                <w:b/>
                <w:sz w:val="20"/>
                <w:lang w:val="en-AU"/>
              </w:rPr>
            </w:pPr>
            <w:r w:rsidRPr="00824DEE">
              <w:rPr>
                <w:b/>
                <w:color w:val="181818"/>
                <w:spacing w:val="-2"/>
                <w:sz w:val="20"/>
                <w:lang w:val="en-AU"/>
              </w:rPr>
              <w:t xml:space="preserve">Modified </w:t>
            </w:r>
            <w:r w:rsidR="00E309D5">
              <w:rPr>
                <w:b/>
                <w:color w:val="181818"/>
                <w:spacing w:val="-2"/>
                <w:sz w:val="20"/>
                <w:lang w:val="en-AU"/>
              </w:rPr>
              <w:t>p</w:t>
            </w:r>
            <w:r w:rsidRPr="00824DEE">
              <w:rPr>
                <w:b/>
                <w:color w:val="181818"/>
                <w:spacing w:val="-2"/>
                <w:sz w:val="20"/>
                <w:lang w:val="en-AU"/>
              </w:rPr>
              <w:t>enalty</w:t>
            </w:r>
          </w:p>
        </w:tc>
        <w:tc>
          <w:tcPr>
            <w:tcW w:w="1417" w:type="dxa"/>
          </w:tcPr>
          <w:p w14:paraId="32AFA3D0" w14:textId="12163066" w:rsidR="00824DEE" w:rsidRPr="00824DEE" w:rsidRDefault="004B659C" w:rsidP="00B22C1B">
            <w:pPr>
              <w:pStyle w:val="TableParagraph"/>
              <w:spacing w:before="66" w:line="244" w:lineRule="auto"/>
              <w:ind w:left="0"/>
              <w:rPr>
                <w:b/>
                <w:color w:val="181818"/>
                <w:spacing w:val="-2"/>
                <w:sz w:val="19"/>
                <w:szCs w:val="19"/>
                <w:lang w:val="en-AU"/>
              </w:rPr>
            </w:pPr>
            <w:r>
              <w:rPr>
                <w:b/>
                <w:color w:val="181818"/>
                <w:spacing w:val="-2"/>
                <w:sz w:val="19"/>
                <w:szCs w:val="19"/>
                <w:lang w:val="en-AU"/>
              </w:rPr>
              <w:t xml:space="preserve">Modified </w:t>
            </w:r>
            <w:r w:rsidR="00E309D5">
              <w:rPr>
                <w:b/>
                <w:color w:val="181818"/>
                <w:spacing w:val="-2"/>
                <w:sz w:val="19"/>
                <w:szCs w:val="19"/>
                <w:lang w:val="en-AU"/>
              </w:rPr>
              <w:t>p</w:t>
            </w:r>
            <w:r>
              <w:rPr>
                <w:b/>
                <w:color w:val="181818"/>
                <w:spacing w:val="-2"/>
                <w:sz w:val="19"/>
                <w:szCs w:val="19"/>
                <w:lang w:val="en-AU"/>
              </w:rPr>
              <w:t xml:space="preserve">enalty - </w:t>
            </w:r>
            <w:r w:rsidR="00E309D5">
              <w:rPr>
                <w:b/>
                <w:color w:val="181818"/>
                <w:spacing w:val="-2"/>
                <w:sz w:val="19"/>
                <w:szCs w:val="19"/>
                <w:lang w:val="en-AU"/>
              </w:rPr>
              <w:t>s</w:t>
            </w:r>
            <w:r w:rsidR="00824DEE" w:rsidRPr="00824DEE">
              <w:rPr>
                <w:b/>
                <w:color w:val="181818"/>
                <w:spacing w:val="-2"/>
                <w:sz w:val="19"/>
                <w:szCs w:val="19"/>
                <w:lang w:val="en-AU"/>
              </w:rPr>
              <w:t xml:space="preserve">ubsequent </w:t>
            </w:r>
            <w:r w:rsidR="00E309D5">
              <w:rPr>
                <w:b/>
                <w:color w:val="181818"/>
                <w:spacing w:val="-2"/>
                <w:sz w:val="19"/>
                <w:szCs w:val="19"/>
                <w:lang w:val="en-AU"/>
              </w:rPr>
              <w:t>offence</w:t>
            </w:r>
          </w:p>
        </w:tc>
      </w:tr>
      <w:tr w:rsidR="00824DEE" w:rsidRPr="003D6B05" w14:paraId="7D159D11" w14:textId="77777777" w:rsidTr="005625FF">
        <w:trPr>
          <w:trHeight w:val="340"/>
        </w:trPr>
        <w:tc>
          <w:tcPr>
            <w:tcW w:w="709" w:type="dxa"/>
          </w:tcPr>
          <w:p w14:paraId="16FF0E21" w14:textId="77777777" w:rsidR="00824DEE" w:rsidRPr="003D6B05" w:rsidRDefault="00824DEE" w:rsidP="00262569">
            <w:pPr>
              <w:pStyle w:val="TableParagraph"/>
              <w:spacing w:before="66"/>
              <w:ind w:left="0" w:right="29"/>
              <w:rPr>
                <w:sz w:val="20"/>
                <w:lang w:val="en-AU"/>
              </w:rPr>
            </w:pPr>
            <w:r w:rsidRPr="003D6B05">
              <w:rPr>
                <w:color w:val="181818"/>
                <w:spacing w:val="-10"/>
                <w:sz w:val="20"/>
                <w:lang w:val="en-AU"/>
              </w:rPr>
              <w:t>1</w:t>
            </w:r>
          </w:p>
        </w:tc>
        <w:tc>
          <w:tcPr>
            <w:tcW w:w="1417" w:type="dxa"/>
          </w:tcPr>
          <w:p w14:paraId="51CDB59E" w14:textId="77777777" w:rsidR="00824DEE" w:rsidRPr="003D6B05" w:rsidRDefault="00824DEE" w:rsidP="00262569">
            <w:pPr>
              <w:pStyle w:val="TableParagraph"/>
              <w:ind w:left="0"/>
              <w:rPr>
                <w:sz w:val="20"/>
                <w:lang w:val="en-AU"/>
              </w:rPr>
            </w:pPr>
            <w:r w:rsidRPr="003D6B05">
              <w:rPr>
                <w:color w:val="181818"/>
                <w:spacing w:val="-2"/>
                <w:sz w:val="20"/>
                <w:lang w:val="en-AU"/>
              </w:rPr>
              <w:t>2.1(2)(a)</w:t>
            </w:r>
          </w:p>
        </w:tc>
        <w:tc>
          <w:tcPr>
            <w:tcW w:w="4819" w:type="dxa"/>
          </w:tcPr>
          <w:p w14:paraId="5BBD5FFD" w14:textId="77777777" w:rsidR="00824DEE" w:rsidRPr="003D6B05" w:rsidRDefault="00824DEE" w:rsidP="00262569">
            <w:pPr>
              <w:pStyle w:val="TableParagraph"/>
              <w:ind w:left="0"/>
              <w:jc w:val="left"/>
              <w:rPr>
                <w:sz w:val="20"/>
                <w:lang w:val="en-AU"/>
              </w:rPr>
            </w:pPr>
            <w:r w:rsidRPr="003D6B05">
              <w:rPr>
                <w:color w:val="181818"/>
                <w:sz w:val="20"/>
                <w:lang w:val="en-AU"/>
              </w:rPr>
              <w:t>Failing</w:t>
            </w:r>
            <w:r w:rsidRPr="003D6B05">
              <w:rPr>
                <w:color w:val="181818"/>
                <w:spacing w:val="8"/>
                <w:sz w:val="20"/>
                <w:lang w:val="en-AU"/>
              </w:rPr>
              <w:t xml:space="preserve"> </w:t>
            </w:r>
            <w:r w:rsidRPr="003D6B05">
              <w:rPr>
                <w:color w:val="181818"/>
                <w:sz w:val="20"/>
                <w:lang w:val="en-AU"/>
              </w:rPr>
              <w:t>to</w:t>
            </w:r>
            <w:r w:rsidRPr="003D6B05">
              <w:rPr>
                <w:color w:val="181818"/>
                <w:spacing w:val="-10"/>
                <w:sz w:val="20"/>
                <w:lang w:val="en-AU"/>
              </w:rPr>
              <w:t xml:space="preserve"> </w:t>
            </w:r>
            <w:r w:rsidRPr="003D6B05">
              <w:rPr>
                <w:color w:val="181818"/>
                <w:sz w:val="20"/>
                <w:lang w:val="en-AU"/>
              </w:rPr>
              <w:t>pay</w:t>
            </w:r>
            <w:r w:rsidRPr="003D6B05">
              <w:rPr>
                <w:color w:val="181818"/>
                <w:spacing w:val="4"/>
                <w:sz w:val="20"/>
                <w:lang w:val="en-AU"/>
              </w:rPr>
              <w:t xml:space="preserve"> </w:t>
            </w:r>
            <w:r w:rsidRPr="003D6B05">
              <w:rPr>
                <w:color w:val="181818"/>
                <w:sz w:val="20"/>
                <w:lang w:val="en-AU"/>
              </w:rPr>
              <w:t>fee</w:t>
            </w:r>
            <w:r w:rsidRPr="003D6B05">
              <w:rPr>
                <w:color w:val="181818"/>
                <w:spacing w:val="-8"/>
                <w:sz w:val="20"/>
                <w:lang w:val="en-AU"/>
              </w:rPr>
              <w:t xml:space="preserve"> </w:t>
            </w:r>
            <w:r w:rsidRPr="003D6B05">
              <w:rPr>
                <w:color w:val="181818"/>
                <w:sz w:val="20"/>
                <w:lang w:val="en-AU"/>
              </w:rPr>
              <w:t>or</w:t>
            </w:r>
            <w:r w:rsidRPr="003D6B05">
              <w:rPr>
                <w:color w:val="181818"/>
                <w:spacing w:val="-4"/>
                <w:sz w:val="20"/>
                <w:lang w:val="en-AU"/>
              </w:rPr>
              <w:t xml:space="preserve"> </w:t>
            </w:r>
            <w:r w:rsidRPr="003D6B05">
              <w:rPr>
                <w:color w:val="181818"/>
                <w:spacing w:val="-2"/>
                <w:sz w:val="20"/>
                <w:lang w:val="en-AU"/>
              </w:rPr>
              <w:t>charge</w:t>
            </w:r>
          </w:p>
        </w:tc>
        <w:tc>
          <w:tcPr>
            <w:tcW w:w="1134" w:type="dxa"/>
          </w:tcPr>
          <w:p w14:paraId="0B1854D7"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3F7B6D1C"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20FCE50A" w14:textId="77777777" w:rsidTr="005625FF">
        <w:trPr>
          <w:trHeight w:val="350"/>
        </w:trPr>
        <w:tc>
          <w:tcPr>
            <w:tcW w:w="709" w:type="dxa"/>
          </w:tcPr>
          <w:p w14:paraId="41378378" w14:textId="77777777" w:rsidR="00824DEE" w:rsidRPr="003D6B05" w:rsidRDefault="00824DEE" w:rsidP="00262569">
            <w:pPr>
              <w:pStyle w:val="TableParagraph"/>
              <w:spacing w:before="72"/>
              <w:ind w:left="0" w:right="19"/>
              <w:rPr>
                <w:sz w:val="20"/>
                <w:lang w:val="en-AU"/>
              </w:rPr>
            </w:pPr>
            <w:r w:rsidRPr="003D6B05">
              <w:rPr>
                <w:color w:val="181818"/>
                <w:spacing w:val="-10"/>
                <w:w w:val="105"/>
                <w:sz w:val="20"/>
                <w:lang w:val="en-AU"/>
              </w:rPr>
              <w:t>2</w:t>
            </w:r>
          </w:p>
        </w:tc>
        <w:tc>
          <w:tcPr>
            <w:tcW w:w="1417" w:type="dxa"/>
          </w:tcPr>
          <w:p w14:paraId="09BB7AD3" w14:textId="77777777" w:rsidR="00824DEE" w:rsidRPr="003D6B05" w:rsidRDefault="00824DEE" w:rsidP="00262569">
            <w:pPr>
              <w:pStyle w:val="TableParagraph"/>
              <w:spacing w:before="62"/>
              <w:ind w:left="0"/>
              <w:rPr>
                <w:sz w:val="20"/>
                <w:lang w:val="en-AU"/>
              </w:rPr>
            </w:pPr>
            <w:r w:rsidRPr="003D6B05">
              <w:rPr>
                <w:color w:val="181818"/>
                <w:spacing w:val="-2"/>
                <w:sz w:val="20"/>
                <w:lang w:val="en-AU"/>
              </w:rPr>
              <w:t>2.1(2)(b)</w:t>
            </w:r>
          </w:p>
        </w:tc>
        <w:tc>
          <w:tcPr>
            <w:tcW w:w="4819" w:type="dxa"/>
          </w:tcPr>
          <w:p w14:paraId="7863972A" w14:textId="77777777" w:rsidR="00824DEE" w:rsidRPr="003D6B05" w:rsidRDefault="00824DEE" w:rsidP="00262569">
            <w:pPr>
              <w:pStyle w:val="TableParagraph"/>
              <w:spacing w:before="62"/>
              <w:ind w:left="0"/>
              <w:jc w:val="left"/>
              <w:rPr>
                <w:sz w:val="20"/>
                <w:lang w:val="en-AU"/>
              </w:rPr>
            </w:pPr>
            <w:r w:rsidRPr="003D6B05">
              <w:rPr>
                <w:color w:val="181818"/>
                <w:sz w:val="20"/>
                <w:lang w:val="en-AU"/>
              </w:rPr>
              <w:t>Failing</w:t>
            </w:r>
            <w:r w:rsidRPr="003D6B05">
              <w:rPr>
                <w:color w:val="181818"/>
                <w:spacing w:val="9"/>
                <w:sz w:val="20"/>
                <w:lang w:val="en-AU"/>
              </w:rPr>
              <w:t xml:space="preserve"> </w:t>
            </w:r>
            <w:r w:rsidRPr="003D6B05">
              <w:rPr>
                <w:color w:val="181818"/>
                <w:sz w:val="20"/>
                <w:lang w:val="en-AU"/>
              </w:rPr>
              <w:t>to</w:t>
            </w:r>
            <w:r w:rsidRPr="003D6B05">
              <w:rPr>
                <w:color w:val="181818"/>
                <w:spacing w:val="-10"/>
                <w:sz w:val="20"/>
                <w:lang w:val="en-AU"/>
              </w:rPr>
              <w:t xml:space="preserve"> </w:t>
            </w:r>
            <w:r w:rsidRPr="003D6B05">
              <w:rPr>
                <w:color w:val="181818"/>
                <w:sz w:val="20"/>
                <w:lang w:val="en-AU"/>
              </w:rPr>
              <w:t>ensure lawful use</w:t>
            </w:r>
            <w:r w:rsidRPr="003D6B05">
              <w:rPr>
                <w:color w:val="181818"/>
                <w:spacing w:val="-7"/>
                <w:sz w:val="20"/>
                <w:lang w:val="en-AU"/>
              </w:rPr>
              <w:t xml:space="preserve"> </w:t>
            </w:r>
            <w:r w:rsidRPr="003D6B05">
              <w:rPr>
                <w:color w:val="181818"/>
                <w:sz w:val="20"/>
                <w:lang w:val="en-AU"/>
              </w:rPr>
              <w:t>of</w:t>
            </w:r>
            <w:r w:rsidRPr="003D6B05">
              <w:rPr>
                <w:color w:val="181818"/>
                <w:spacing w:val="-4"/>
                <w:sz w:val="20"/>
                <w:lang w:val="en-AU"/>
              </w:rPr>
              <w:t xml:space="preserve"> </w:t>
            </w:r>
            <w:r w:rsidRPr="003D6B05">
              <w:rPr>
                <w:color w:val="181818"/>
                <w:spacing w:val="-2"/>
                <w:sz w:val="20"/>
                <w:lang w:val="en-AU"/>
              </w:rPr>
              <w:t>receptacle</w:t>
            </w:r>
          </w:p>
        </w:tc>
        <w:tc>
          <w:tcPr>
            <w:tcW w:w="1134" w:type="dxa"/>
          </w:tcPr>
          <w:p w14:paraId="1FAB0E09" w14:textId="77777777" w:rsidR="00824DEE" w:rsidRPr="00824DEE" w:rsidRDefault="00824DEE" w:rsidP="00262569">
            <w:pPr>
              <w:pStyle w:val="TableParagraph"/>
              <w:spacing w:before="62"/>
              <w:ind w:left="0" w:right="6"/>
              <w:rPr>
                <w:sz w:val="20"/>
                <w:lang w:val="en-AU"/>
              </w:rPr>
            </w:pPr>
            <w:r w:rsidRPr="00824DEE">
              <w:rPr>
                <w:color w:val="181818"/>
                <w:spacing w:val="-4"/>
                <w:sz w:val="20"/>
                <w:lang w:val="en-AU"/>
              </w:rPr>
              <w:t>$250</w:t>
            </w:r>
          </w:p>
        </w:tc>
        <w:tc>
          <w:tcPr>
            <w:tcW w:w="1417" w:type="dxa"/>
          </w:tcPr>
          <w:p w14:paraId="004638C7" w14:textId="77777777" w:rsidR="00824DEE" w:rsidRPr="00824DEE" w:rsidRDefault="00824DEE" w:rsidP="00262569">
            <w:pPr>
              <w:pStyle w:val="TableParagraph"/>
              <w:spacing w:before="62"/>
              <w:ind w:left="0" w:right="6"/>
              <w:rPr>
                <w:color w:val="181818"/>
                <w:spacing w:val="-4"/>
                <w:sz w:val="20"/>
                <w:lang w:val="en-AU"/>
              </w:rPr>
            </w:pPr>
            <w:r w:rsidRPr="00824DEE">
              <w:rPr>
                <w:color w:val="181818"/>
                <w:spacing w:val="-4"/>
                <w:sz w:val="20"/>
                <w:lang w:val="en-AU"/>
              </w:rPr>
              <w:t>$500</w:t>
            </w:r>
          </w:p>
        </w:tc>
      </w:tr>
      <w:tr w:rsidR="00B22C1B" w:rsidRPr="003D6B05" w14:paraId="278C1651" w14:textId="77777777" w:rsidTr="005625FF">
        <w:trPr>
          <w:trHeight w:val="350"/>
        </w:trPr>
        <w:tc>
          <w:tcPr>
            <w:tcW w:w="709" w:type="dxa"/>
          </w:tcPr>
          <w:p w14:paraId="20EB73B3" w14:textId="77777777" w:rsidR="00824DEE" w:rsidRPr="003D6B05" w:rsidRDefault="00824DEE" w:rsidP="00262569">
            <w:pPr>
              <w:pStyle w:val="TableParagraph"/>
              <w:spacing w:before="67"/>
              <w:ind w:left="0" w:right="15"/>
              <w:rPr>
                <w:sz w:val="20"/>
                <w:lang w:val="en-AU"/>
              </w:rPr>
            </w:pPr>
            <w:r w:rsidRPr="003D6B05">
              <w:rPr>
                <w:color w:val="181818"/>
                <w:spacing w:val="-10"/>
                <w:sz w:val="20"/>
                <w:lang w:val="en-AU"/>
              </w:rPr>
              <w:t>3</w:t>
            </w:r>
          </w:p>
        </w:tc>
        <w:tc>
          <w:tcPr>
            <w:tcW w:w="1417" w:type="dxa"/>
          </w:tcPr>
          <w:p w14:paraId="03C24B56"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2.2(1)</w:t>
            </w:r>
          </w:p>
        </w:tc>
        <w:tc>
          <w:tcPr>
            <w:tcW w:w="4819" w:type="dxa"/>
          </w:tcPr>
          <w:p w14:paraId="4FD0C349" w14:textId="524515C3" w:rsidR="00824DEE" w:rsidRPr="003D6B05" w:rsidRDefault="00824DEE" w:rsidP="00262569">
            <w:pPr>
              <w:pStyle w:val="TableParagraph"/>
              <w:spacing w:before="57"/>
              <w:ind w:left="0"/>
              <w:jc w:val="left"/>
              <w:rPr>
                <w:sz w:val="20"/>
                <w:lang w:val="en-AU"/>
              </w:rPr>
            </w:pPr>
            <w:r w:rsidRPr="003D6B05">
              <w:rPr>
                <w:color w:val="181818"/>
                <w:sz w:val="20"/>
                <w:lang w:val="en-AU"/>
              </w:rPr>
              <w:t>Depositing</w:t>
            </w:r>
            <w:r w:rsidRPr="003D6B05">
              <w:rPr>
                <w:color w:val="181818"/>
                <w:spacing w:val="8"/>
                <w:sz w:val="20"/>
                <w:lang w:val="en-AU"/>
              </w:rPr>
              <w:t xml:space="preserve"> </w:t>
            </w:r>
            <w:r w:rsidRPr="003D6B05">
              <w:rPr>
                <w:color w:val="181818"/>
                <w:sz w:val="20"/>
                <w:lang w:val="en-AU"/>
              </w:rPr>
              <w:t>non</w:t>
            </w:r>
            <w:r w:rsidR="00CE0335">
              <w:rPr>
                <w:color w:val="181818"/>
                <w:sz w:val="20"/>
                <w:lang w:val="en-AU"/>
              </w:rPr>
              <w:t xml:space="preserve">– </w:t>
            </w:r>
            <w:r w:rsidRPr="003D6B05">
              <w:rPr>
                <w:color w:val="181818"/>
                <w:sz w:val="20"/>
                <w:lang w:val="en-AU"/>
              </w:rPr>
              <w:t>collectable</w:t>
            </w:r>
            <w:r w:rsidRPr="003D6B05">
              <w:rPr>
                <w:color w:val="181818"/>
                <w:spacing w:val="-8"/>
                <w:sz w:val="20"/>
                <w:lang w:val="en-AU"/>
              </w:rPr>
              <w:t xml:space="preserve"> </w:t>
            </w:r>
            <w:r w:rsidRPr="003D6B05">
              <w:rPr>
                <w:color w:val="181818"/>
                <w:sz w:val="20"/>
                <w:lang w:val="en-AU"/>
              </w:rPr>
              <w:t>waste</w:t>
            </w:r>
            <w:r w:rsidRPr="003D6B05">
              <w:rPr>
                <w:color w:val="181818"/>
                <w:spacing w:val="-5"/>
                <w:sz w:val="20"/>
                <w:lang w:val="en-AU"/>
              </w:rPr>
              <w:t xml:space="preserve"> </w:t>
            </w:r>
            <w:r w:rsidRPr="003D6B05">
              <w:rPr>
                <w:color w:val="181818"/>
                <w:sz w:val="20"/>
                <w:lang w:val="en-AU"/>
              </w:rPr>
              <w:t>in</w:t>
            </w:r>
            <w:r w:rsidRPr="003D6B05">
              <w:rPr>
                <w:color w:val="181818"/>
                <w:spacing w:val="-8"/>
                <w:sz w:val="20"/>
                <w:lang w:val="en-AU"/>
              </w:rPr>
              <w:t xml:space="preserve"> </w:t>
            </w:r>
            <w:r w:rsidRPr="003D6B05">
              <w:rPr>
                <w:color w:val="181818"/>
                <w:sz w:val="20"/>
                <w:lang w:val="en-AU"/>
              </w:rPr>
              <w:t>a</w:t>
            </w:r>
            <w:r w:rsidRPr="003D6B05">
              <w:rPr>
                <w:color w:val="181818"/>
                <w:spacing w:val="-3"/>
                <w:sz w:val="20"/>
                <w:lang w:val="en-AU"/>
              </w:rPr>
              <w:t xml:space="preserve"> </w:t>
            </w:r>
            <w:r w:rsidRPr="003D6B05">
              <w:rPr>
                <w:color w:val="181818"/>
                <w:spacing w:val="-2"/>
                <w:sz w:val="20"/>
                <w:lang w:val="en-AU"/>
              </w:rPr>
              <w:t>receptacle</w:t>
            </w:r>
          </w:p>
        </w:tc>
        <w:tc>
          <w:tcPr>
            <w:tcW w:w="1134" w:type="dxa"/>
          </w:tcPr>
          <w:p w14:paraId="16E0A555" w14:textId="77777777" w:rsidR="00824DEE" w:rsidRPr="00824DEE" w:rsidRDefault="00824DEE" w:rsidP="00262569">
            <w:pPr>
              <w:pStyle w:val="TableParagraph"/>
              <w:spacing w:before="57"/>
              <w:ind w:left="0"/>
              <w:rPr>
                <w:sz w:val="20"/>
                <w:lang w:val="en-AU"/>
              </w:rPr>
            </w:pPr>
            <w:r w:rsidRPr="00824DEE">
              <w:rPr>
                <w:color w:val="181818"/>
                <w:spacing w:val="-4"/>
                <w:sz w:val="20"/>
                <w:lang w:val="en-AU"/>
              </w:rPr>
              <w:t>$250</w:t>
            </w:r>
          </w:p>
        </w:tc>
        <w:tc>
          <w:tcPr>
            <w:tcW w:w="1417" w:type="dxa"/>
          </w:tcPr>
          <w:p w14:paraId="4333713D" w14:textId="77777777" w:rsidR="00824DEE" w:rsidRPr="00824DEE" w:rsidRDefault="00824DEE" w:rsidP="00262569">
            <w:pPr>
              <w:pStyle w:val="TableParagraph"/>
              <w:spacing w:before="57"/>
              <w:ind w:left="0"/>
              <w:rPr>
                <w:color w:val="181818"/>
                <w:spacing w:val="-4"/>
                <w:sz w:val="20"/>
                <w:lang w:val="en-AU"/>
              </w:rPr>
            </w:pPr>
            <w:r w:rsidRPr="00824DEE">
              <w:rPr>
                <w:color w:val="181818"/>
                <w:spacing w:val="-4"/>
                <w:sz w:val="20"/>
                <w:lang w:val="en-AU"/>
              </w:rPr>
              <w:t>$500</w:t>
            </w:r>
          </w:p>
        </w:tc>
      </w:tr>
      <w:tr w:rsidR="00B22C1B" w:rsidRPr="003D6B05" w14:paraId="21AD7292" w14:textId="77777777" w:rsidTr="005625FF">
        <w:trPr>
          <w:trHeight w:val="552"/>
        </w:trPr>
        <w:tc>
          <w:tcPr>
            <w:tcW w:w="709" w:type="dxa"/>
          </w:tcPr>
          <w:p w14:paraId="4440DD25" w14:textId="77777777" w:rsidR="00824DEE" w:rsidRPr="003D6B05" w:rsidRDefault="00824DEE" w:rsidP="00262569">
            <w:pPr>
              <w:pStyle w:val="TableParagraph"/>
              <w:spacing w:before="67"/>
              <w:ind w:left="0" w:right="17"/>
              <w:rPr>
                <w:sz w:val="20"/>
                <w:lang w:val="en-AU"/>
              </w:rPr>
            </w:pPr>
            <w:r w:rsidRPr="003D6B05">
              <w:rPr>
                <w:color w:val="181818"/>
                <w:spacing w:val="-10"/>
                <w:sz w:val="20"/>
                <w:lang w:val="en-AU"/>
              </w:rPr>
              <w:t>4</w:t>
            </w:r>
          </w:p>
        </w:tc>
        <w:tc>
          <w:tcPr>
            <w:tcW w:w="1417" w:type="dxa"/>
          </w:tcPr>
          <w:p w14:paraId="0770A55E"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2.2(2)</w:t>
            </w:r>
          </w:p>
        </w:tc>
        <w:tc>
          <w:tcPr>
            <w:tcW w:w="4819" w:type="dxa"/>
          </w:tcPr>
          <w:p w14:paraId="0784C139" w14:textId="7F0DE4DA" w:rsidR="00824DEE" w:rsidRPr="003D6B05" w:rsidRDefault="00824DEE" w:rsidP="00262569">
            <w:pPr>
              <w:pStyle w:val="TableParagraph"/>
              <w:tabs>
                <w:tab w:val="left" w:pos="1260"/>
                <w:tab w:val="left" w:pos="4297"/>
              </w:tabs>
              <w:spacing w:before="68" w:line="225" w:lineRule="auto"/>
              <w:ind w:left="0" w:right="69"/>
              <w:jc w:val="left"/>
              <w:rPr>
                <w:sz w:val="20"/>
                <w:lang w:val="en-AU"/>
              </w:rPr>
            </w:pPr>
            <w:r w:rsidRPr="003D6B05">
              <w:rPr>
                <w:color w:val="181818"/>
                <w:spacing w:val="-2"/>
                <w:sz w:val="20"/>
                <w:lang w:val="en-AU"/>
              </w:rPr>
              <w:t>Depositing</w:t>
            </w:r>
            <w:r w:rsidR="00E04394">
              <w:rPr>
                <w:color w:val="181818"/>
                <w:sz w:val="20"/>
                <w:lang w:val="en-AU"/>
              </w:rPr>
              <w:t xml:space="preserve"> </w:t>
            </w:r>
            <w:r w:rsidRPr="003D6B05">
              <w:rPr>
                <w:color w:val="181818"/>
                <w:sz w:val="20"/>
                <w:lang w:val="en-AU"/>
              </w:rPr>
              <w:t>waste</w:t>
            </w:r>
            <w:r w:rsidRPr="003D6B05">
              <w:rPr>
                <w:color w:val="181818"/>
                <w:spacing w:val="80"/>
                <w:sz w:val="20"/>
                <w:lang w:val="en-AU"/>
              </w:rPr>
              <w:t xml:space="preserve"> </w:t>
            </w:r>
            <w:r w:rsidRPr="003D6B05">
              <w:rPr>
                <w:color w:val="181818"/>
                <w:sz w:val="20"/>
                <w:lang w:val="en-AU"/>
              </w:rPr>
              <w:t>in</w:t>
            </w:r>
            <w:r w:rsidRPr="003D6B05">
              <w:rPr>
                <w:color w:val="181818"/>
                <w:spacing w:val="80"/>
                <w:sz w:val="20"/>
                <w:lang w:val="en-AU"/>
              </w:rPr>
              <w:t xml:space="preserve"> </w:t>
            </w:r>
            <w:r w:rsidRPr="003D6B05">
              <w:rPr>
                <w:color w:val="181818"/>
                <w:sz w:val="20"/>
                <w:lang w:val="en-AU"/>
              </w:rPr>
              <w:t>another</w:t>
            </w:r>
            <w:r w:rsidRPr="003D6B05">
              <w:rPr>
                <w:color w:val="181818"/>
                <w:spacing w:val="80"/>
                <w:sz w:val="20"/>
                <w:lang w:val="en-AU"/>
              </w:rPr>
              <w:t xml:space="preserve"> </w:t>
            </w:r>
            <w:r w:rsidRPr="003D6B05">
              <w:rPr>
                <w:color w:val="181818"/>
                <w:sz w:val="20"/>
                <w:lang w:val="en-AU"/>
              </w:rPr>
              <w:t>receptacle</w:t>
            </w:r>
            <w:r w:rsidR="00B22C1B">
              <w:rPr>
                <w:color w:val="181818"/>
                <w:sz w:val="20"/>
                <w:lang w:val="en-AU"/>
              </w:rPr>
              <w:t xml:space="preserve"> </w:t>
            </w:r>
            <w:r w:rsidRPr="003D6B05">
              <w:rPr>
                <w:color w:val="181818"/>
                <w:spacing w:val="-2"/>
                <w:sz w:val="20"/>
                <w:lang w:val="en-AU"/>
              </w:rPr>
              <w:t>without consent</w:t>
            </w:r>
          </w:p>
        </w:tc>
        <w:tc>
          <w:tcPr>
            <w:tcW w:w="1134" w:type="dxa"/>
          </w:tcPr>
          <w:p w14:paraId="0AF5526B" w14:textId="77777777" w:rsidR="00824DEE" w:rsidRPr="00824DEE" w:rsidRDefault="00824DEE" w:rsidP="00262569">
            <w:pPr>
              <w:pStyle w:val="TableParagraph"/>
              <w:ind w:left="0" w:right="6"/>
              <w:rPr>
                <w:sz w:val="20"/>
                <w:lang w:val="en-AU"/>
              </w:rPr>
            </w:pPr>
            <w:r w:rsidRPr="00824DEE">
              <w:rPr>
                <w:color w:val="181818"/>
                <w:spacing w:val="-4"/>
                <w:sz w:val="20"/>
                <w:lang w:val="en-AU"/>
              </w:rPr>
              <w:t>$500</w:t>
            </w:r>
          </w:p>
        </w:tc>
        <w:tc>
          <w:tcPr>
            <w:tcW w:w="1417" w:type="dxa"/>
          </w:tcPr>
          <w:p w14:paraId="00679AE2" w14:textId="77777777" w:rsidR="00824DEE" w:rsidRPr="00824DEE" w:rsidRDefault="00824DEE" w:rsidP="00262569">
            <w:pPr>
              <w:pStyle w:val="TableParagraph"/>
              <w:ind w:left="0" w:right="6"/>
              <w:rPr>
                <w:color w:val="181818"/>
                <w:spacing w:val="-4"/>
                <w:sz w:val="20"/>
                <w:lang w:val="en-AU"/>
              </w:rPr>
            </w:pPr>
            <w:r w:rsidRPr="00824DEE">
              <w:rPr>
                <w:color w:val="181818"/>
                <w:spacing w:val="-4"/>
                <w:sz w:val="20"/>
                <w:lang w:val="en-AU"/>
              </w:rPr>
              <w:t>$750</w:t>
            </w:r>
          </w:p>
        </w:tc>
      </w:tr>
      <w:tr w:rsidR="00B22C1B" w:rsidRPr="003D6B05" w14:paraId="11CC457D" w14:textId="77777777" w:rsidTr="005625FF">
        <w:trPr>
          <w:trHeight w:val="547"/>
        </w:trPr>
        <w:tc>
          <w:tcPr>
            <w:tcW w:w="709" w:type="dxa"/>
          </w:tcPr>
          <w:p w14:paraId="161113CC" w14:textId="77777777" w:rsidR="00824DEE" w:rsidRPr="003D6B05" w:rsidRDefault="00824DEE" w:rsidP="00262569">
            <w:pPr>
              <w:pStyle w:val="TableParagraph"/>
              <w:spacing w:before="62"/>
              <w:ind w:left="0" w:right="25"/>
              <w:rPr>
                <w:sz w:val="20"/>
                <w:lang w:val="en-AU"/>
              </w:rPr>
            </w:pPr>
            <w:r w:rsidRPr="003D6B05">
              <w:rPr>
                <w:color w:val="181818"/>
                <w:spacing w:val="-10"/>
                <w:w w:val="105"/>
                <w:sz w:val="20"/>
                <w:lang w:val="en-AU"/>
              </w:rPr>
              <w:t>5</w:t>
            </w:r>
          </w:p>
        </w:tc>
        <w:tc>
          <w:tcPr>
            <w:tcW w:w="1417" w:type="dxa"/>
          </w:tcPr>
          <w:p w14:paraId="28314949" w14:textId="77777777" w:rsidR="00824DEE" w:rsidRPr="003D6B05" w:rsidRDefault="00824DEE" w:rsidP="00262569">
            <w:pPr>
              <w:pStyle w:val="TableParagraph"/>
              <w:ind w:left="0"/>
              <w:rPr>
                <w:sz w:val="20"/>
                <w:lang w:val="en-AU"/>
              </w:rPr>
            </w:pPr>
            <w:r w:rsidRPr="003D6B05">
              <w:rPr>
                <w:color w:val="181818"/>
                <w:spacing w:val="-2"/>
                <w:sz w:val="20"/>
                <w:lang w:val="en-AU"/>
              </w:rPr>
              <w:t>2.3(1)</w:t>
            </w:r>
          </w:p>
        </w:tc>
        <w:tc>
          <w:tcPr>
            <w:tcW w:w="4819" w:type="dxa"/>
          </w:tcPr>
          <w:p w14:paraId="05D536A3" w14:textId="77777777" w:rsidR="00824DEE" w:rsidRPr="003D6B05" w:rsidRDefault="00824DEE" w:rsidP="00262569">
            <w:pPr>
              <w:pStyle w:val="TableParagraph"/>
              <w:spacing w:before="64" w:line="225" w:lineRule="auto"/>
              <w:ind w:left="0"/>
              <w:jc w:val="left"/>
              <w:rPr>
                <w:sz w:val="20"/>
                <w:lang w:val="en-AU"/>
              </w:rPr>
            </w:pPr>
            <w:r w:rsidRPr="003D6B05">
              <w:rPr>
                <w:color w:val="181818"/>
                <w:sz w:val="20"/>
                <w:lang w:val="en-AU"/>
              </w:rPr>
              <w:t>Exceeding</w:t>
            </w:r>
            <w:r w:rsidRPr="003D6B05">
              <w:rPr>
                <w:color w:val="181818"/>
                <w:spacing w:val="80"/>
                <w:sz w:val="20"/>
                <w:lang w:val="en-AU"/>
              </w:rPr>
              <w:t xml:space="preserve"> </w:t>
            </w:r>
            <w:r w:rsidRPr="003D6B05">
              <w:rPr>
                <w:color w:val="181818"/>
                <w:sz w:val="20"/>
                <w:lang w:val="en-AU"/>
              </w:rPr>
              <w:t>weight</w:t>
            </w:r>
            <w:r w:rsidRPr="003D6B05">
              <w:rPr>
                <w:color w:val="181818"/>
                <w:spacing w:val="80"/>
                <w:sz w:val="20"/>
                <w:lang w:val="en-AU"/>
              </w:rPr>
              <w:t xml:space="preserve"> </w:t>
            </w:r>
            <w:r w:rsidRPr="003D6B05">
              <w:rPr>
                <w:color w:val="181818"/>
                <w:sz w:val="20"/>
                <w:lang w:val="en-AU"/>
              </w:rPr>
              <w:t>capacity</w:t>
            </w:r>
            <w:r w:rsidRPr="003D6B05">
              <w:rPr>
                <w:color w:val="181818"/>
                <w:spacing w:val="80"/>
                <w:sz w:val="20"/>
                <w:lang w:val="en-AU"/>
              </w:rPr>
              <w:t xml:space="preserve"> </w:t>
            </w:r>
            <w:r w:rsidRPr="003D6B05">
              <w:rPr>
                <w:color w:val="181818"/>
                <w:sz w:val="20"/>
                <w:lang w:val="en-AU"/>
              </w:rPr>
              <w:t>of</w:t>
            </w:r>
            <w:r w:rsidRPr="003D6B05">
              <w:rPr>
                <w:color w:val="181818"/>
                <w:spacing w:val="80"/>
                <w:sz w:val="20"/>
                <w:lang w:val="en-AU"/>
              </w:rPr>
              <w:t xml:space="preserve"> </w:t>
            </w:r>
            <w:r w:rsidRPr="003D6B05">
              <w:rPr>
                <w:color w:val="181818"/>
                <w:sz w:val="20"/>
                <w:lang w:val="en-AU"/>
              </w:rPr>
              <w:t>a</w:t>
            </w:r>
            <w:r w:rsidRPr="003D6B05">
              <w:rPr>
                <w:color w:val="181818"/>
                <w:spacing w:val="80"/>
                <w:sz w:val="20"/>
                <w:lang w:val="en-AU"/>
              </w:rPr>
              <w:t xml:space="preserve"> </w:t>
            </w:r>
            <w:r w:rsidRPr="003D6B05">
              <w:rPr>
                <w:color w:val="181818"/>
                <w:sz w:val="20"/>
                <w:lang w:val="en-AU"/>
              </w:rPr>
              <w:t>general</w:t>
            </w:r>
            <w:r w:rsidRPr="003D6B05">
              <w:rPr>
                <w:color w:val="181818"/>
                <w:spacing w:val="80"/>
                <w:sz w:val="20"/>
                <w:lang w:val="en-AU"/>
              </w:rPr>
              <w:t xml:space="preserve"> </w:t>
            </w:r>
            <w:r w:rsidRPr="003D6B05">
              <w:rPr>
                <w:color w:val="181818"/>
                <w:sz w:val="20"/>
                <w:lang w:val="en-AU"/>
              </w:rPr>
              <w:t>waste</w:t>
            </w:r>
            <w:r w:rsidRPr="003D6B05">
              <w:rPr>
                <w:color w:val="181818"/>
                <w:spacing w:val="40"/>
                <w:sz w:val="20"/>
                <w:lang w:val="en-AU"/>
              </w:rPr>
              <w:t xml:space="preserve"> </w:t>
            </w:r>
            <w:r w:rsidRPr="003D6B05">
              <w:rPr>
                <w:color w:val="181818"/>
                <w:spacing w:val="-2"/>
                <w:sz w:val="20"/>
                <w:lang w:val="en-AU"/>
              </w:rPr>
              <w:t>receptacle</w:t>
            </w:r>
          </w:p>
        </w:tc>
        <w:tc>
          <w:tcPr>
            <w:tcW w:w="1134" w:type="dxa"/>
          </w:tcPr>
          <w:p w14:paraId="5F9DB8C5"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40C64831"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72714353" w14:textId="77777777" w:rsidTr="005625FF">
        <w:trPr>
          <w:trHeight w:val="547"/>
        </w:trPr>
        <w:tc>
          <w:tcPr>
            <w:tcW w:w="709" w:type="dxa"/>
          </w:tcPr>
          <w:p w14:paraId="64927D09" w14:textId="77777777" w:rsidR="00824DEE" w:rsidRPr="003D6B05" w:rsidRDefault="00824DEE" w:rsidP="00262569">
            <w:pPr>
              <w:pStyle w:val="TableParagraph"/>
              <w:spacing w:before="67"/>
              <w:ind w:left="0" w:right="32"/>
              <w:rPr>
                <w:sz w:val="20"/>
                <w:lang w:val="en-AU"/>
              </w:rPr>
            </w:pPr>
            <w:r w:rsidRPr="003D6B05">
              <w:rPr>
                <w:color w:val="181818"/>
                <w:spacing w:val="-10"/>
                <w:w w:val="105"/>
                <w:sz w:val="20"/>
                <w:lang w:val="en-AU"/>
              </w:rPr>
              <w:t>6</w:t>
            </w:r>
          </w:p>
        </w:tc>
        <w:tc>
          <w:tcPr>
            <w:tcW w:w="1417" w:type="dxa"/>
          </w:tcPr>
          <w:p w14:paraId="62D3BE0D" w14:textId="77777777" w:rsidR="00824DEE" w:rsidRPr="003D6B05" w:rsidRDefault="00824DEE" w:rsidP="00262569">
            <w:pPr>
              <w:pStyle w:val="TableParagraph"/>
              <w:spacing w:line="226" w:lineRule="exact"/>
              <w:ind w:left="0"/>
              <w:rPr>
                <w:sz w:val="20"/>
                <w:lang w:val="en-AU"/>
              </w:rPr>
            </w:pPr>
            <w:r w:rsidRPr="003D6B05">
              <w:rPr>
                <w:color w:val="181818"/>
                <w:sz w:val="20"/>
                <w:lang w:val="en-AU"/>
              </w:rPr>
              <w:t>2.3(2)</w:t>
            </w:r>
            <w:r w:rsidRPr="003D6B05">
              <w:rPr>
                <w:color w:val="181818"/>
                <w:spacing w:val="-4"/>
                <w:sz w:val="20"/>
                <w:lang w:val="en-AU"/>
              </w:rPr>
              <w:t xml:space="preserve"> </w:t>
            </w:r>
            <w:r w:rsidRPr="003D6B05">
              <w:rPr>
                <w:color w:val="181818"/>
                <w:spacing w:val="-5"/>
                <w:sz w:val="20"/>
                <w:lang w:val="en-AU"/>
              </w:rPr>
              <w:t>and</w:t>
            </w:r>
          </w:p>
          <w:p w14:paraId="702ED542" w14:textId="77777777" w:rsidR="00824DEE" w:rsidRPr="003D6B05" w:rsidRDefault="00824DEE" w:rsidP="00262569">
            <w:pPr>
              <w:pStyle w:val="TableParagraph"/>
              <w:spacing w:before="0" w:line="226" w:lineRule="exact"/>
              <w:ind w:left="0"/>
              <w:rPr>
                <w:sz w:val="20"/>
                <w:lang w:val="en-AU"/>
              </w:rPr>
            </w:pPr>
            <w:r w:rsidRPr="003D6B05">
              <w:rPr>
                <w:color w:val="181818"/>
                <w:spacing w:val="-5"/>
                <w:sz w:val="20"/>
                <w:lang w:val="en-AU"/>
              </w:rPr>
              <w:t>(3)</w:t>
            </w:r>
          </w:p>
        </w:tc>
        <w:tc>
          <w:tcPr>
            <w:tcW w:w="4819" w:type="dxa"/>
          </w:tcPr>
          <w:p w14:paraId="4FB82B54" w14:textId="77777777" w:rsidR="00824DEE" w:rsidRPr="003D6B05" w:rsidRDefault="00824DEE" w:rsidP="00262569">
            <w:pPr>
              <w:pStyle w:val="TableParagraph"/>
              <w:spacing w:before="64" w:line="225" w:lineRule="auto"/>
              <w:ind w:left="0"/>
              <w:jc w:val="left"/>
              <w:rPr>
                <w:sz w:val="20"/>
                <w:lang w:val="en-AU"/>
              </w:rPr>
            </w:pPr>
            <w:r w:rsidRPr="003D6B05">
              <w:rPr>
                <w:color w:val="181818"/>
                <w:sz w:val="20"/>
                <w:lang w:val="en-AU"/>
              </w:rPr>
              <w:t>Depositing</w:t>
            </w:r>
            <w:r w:rsidRPr="003D6B05">
              <w:rPr>
                <w:color w:val="181818"/>
                <w:spacing w:val="40"/>
                <w:sz w:val="20"/>
                <w:lang w:val="en-AU"/>
              </w:rPr>
              <w:t xml:space="preserve"> </w:t>
            </w:r>
            <w:r w:rsidRPr="003D6B05">
              <w:rPr>
                <w:color w:val="181818"/>
                <w:sz w:val="20"/>
                <w:lang w:val="en-AU"/>
              </w:rPr>
              <w:t>unauthorised</w:t>
            </w:r>
            <w:r w:rsidRPr="003D6B05">
              <w:rPr>
                <w:color w:val="181818"/>
                <w:spacing w:val="40"/>
                <w:sz w:val="20"/>
                <w:lang w:val="en-AU"/>
              </w:rPr>
              <w:t xml:space="preserve"> </w:t>
            </w:r>
            <w:r w:rsidRPr="003D6B05">
              <w:rPr>
                <w:color w:val="181818"/>
                <w:sz w:val="20"/>
                <w:lang w:val="en-AU"/>
              </w:rPr>
              <w:t>waste</w:t>
            </w:r>
            <w:r w:rsidRPr="003D6B05">
              <w:rPr>
                <w:color w:val="181818"/>
                <w:spacing w:val="40"/>
                <w:sz w:val="20"/>
                <w:lang w:val="en-AU"/>
              </w:rPr>
              <w:t xml:space="preserve"> </w:t>
            </w:r>
            <w:r w:rsidRPr="003D6B05">
              <w:rPr>
                <w:color w:val="181818"/>
                <w:sz w:val="20"/>
                <w:lang w:val="en-AU"/>
              </w:rPr>
              <w:t>in</w:t>
            </w:r>
            <w:r w:rsidRPr="003D6B05">
              <w:rPr>
                <w:color w:val="181818"/>
                <w:spacing w:val="40"/>
                <w:sz w:val="20"/>
                <w:lang w:val="en-AU"/>
              </w:rPr>
              <w:t xml:space="preserve"> </w:t>
            </w:r>
            <w:r w:rsidRPr="003D6B05">
              <w:rPr>
                <w:color w:val="181818"/>
                <w:sz w:val="20"/>
                <w:lang w:val="en-AU"/>
              </w:rPr>
              <w:t>a</w:t>
            </w:r>
            <w:r w:rsidRPr="003D6B05">
              <w:rPr>
                <w:color w:val="181818"/>
                <w:spacing w:val="40"/>
                <w:sz w:val="20"/>
                <w:lang w:val="en-AU"/>
              </w:rPr>
              <w:t xml:space="preserve"> </w:t>
            </w:r>
            <w:r w:rsidRPr="003D6B05">
              <w:rPr>
                <w:color w:val="181818"/>
                <w:sz w:val="20"/>
                <w:lang w:val="en-AU"/>
              </w:rPr>
              <w:t>general</w:t>
            </w:r>
            <w:r w:rsidRPr="003D6B05">
              <w:rPr>
                <w:color w:val="181818"/>
                <w:spacing w:val="40"/>
                <w:sz w:val="20"/>
                <w:lang w:val="en-AU"/>
              </w:rPr>
              <w:t xml:space="preserve"> </w:t>
            </w:r>
            <w:r w:rsidRPr="003D6B05">
              <w:rPr>
                <w:color w:val="181818"/>
                <w:sz w:val="20"/>
                <w:lang w:val="en-AU"/>
              </w:rPr>
              <w:t xml:space="preserve">waste </w:t>
            </w:r>
            <w:r w:rsidRPr="003D6B05">
              <w:rPr>
                <w:color w:val="181818"/>
                <w:spacing w:val="-2"/>
                <w:sz w:val="20"/>
                <w:lang w:val="en-AU"/>
              </w:rPr>
              <w:t>receptacle</w:t>
            </w:r>
          </w:p>
        </w:tc>
        <w:tc>
          <w:tcPr>
            <w:tcW w:w="1134" w:type="dxa"/>
          </w:tcPr>
          <w:p w14:paraId="67631426" w14:textId="77777777" w:rsidR="00824DEE" w:rsidRPr="00824DEE" w:rsidRDefault="00824DEE" w:rsidP="00262569">
            <w:pPr>
              <w:pStyle w:val="TableParagraph"/>
              <w:ind w:left="0" w:right="6"/>
              <w:rPr>
                <w:sz w:val="20"/>
                <w:lang w:val="en-AU"/>
              </w:rPr>
            </w:pPr>
            <w:r w:rsidRPr="00824DEE">
              <w:rPr>
                <w:color w:val="181818"/>
                <w:spacing w:val="-4"/>
                <w:sz w:val="20"/>
                <w:lang w:val="en-AU"/>
              </w:rPr>
              <w:t>$250</w:t>
            </w:r>
          </w:p>
        </w:tc>
        <w:tc>
          <w:tcPr>
            <w:tcW w:w="1417" w:type="dxa"/>
          </w:tcPr>
          <w:p w14:paraId="5F08DF74" w14:textId="77777777" w:rsidR="00824DEE" w:rsidRPr="00824DEE" w:rsidRDefault="00824DEE" w:rsidP="00262569">
            <w:pPr>
              <w:pStyle w:val="TableParagraph"/>
              <w:ind w:left="0" w:right="6"/>
              <w:rPr>
                <w:color w:val="181818"/>
                <w:spacing w:val="-4"/>
                <w:sz w:val="20"/>
                <w:lang w:val="en-AU"/>
              </w:rPr>
            </w:pPr>
            <w:r w:rsidRPr="00824DEE">
              <w:rPr>
                <w:color w:val="181818"/>
                <w:spacing w:val="-4"/>
                <w:sz w:val="20"/>
                <w:lang w:val="en-AU"/>
              </w:rPr>
              <w:t>$500</w:t>
            </w:r>
          </w:p>
        </w:tc>
      </w:tr>
      <w:tr w:rsidR="00B22C1B" w:rsidRPr="003D6B05" w14:paraId="7E7AB7A8" w14:textId="77777777" w:rsidTr="005625FF">
        <w:trPr>
          <w:trHeight w:val="547"/>
        </w:trPr>
        <w:tc>
          <w:tcPr>
            <w:tcW w:w="709" w:type="dxa"/>
          </w:tcPr>
          <w:p w14:paraId="7E30AD5A" w14:textId="77777777" w:rsidR="00824DEE" w:rsidRPr="003D6B05" w:rsidRDefault="00824DEE" w:rsidP="00262569">
            <w:pPr>
              <w:pStyle w:val="TableParagraph"/>
              <w:spacing w:before="62"/>
              <w:ind w:left="0" w:right="29"/>
              <w:rPr>
                <w:sz w:val="20"/>
                <w:lang w:val="en-AU"/>
              </w:rPr>
            </w:pPr>
            <w:r w:rsidRPr="003D6B05">
              <w:rPr>
                <w:color w:val="181818"/>
                <w:spacing w:val="-10"/>
                <w:sz w:val="20"/>
                <w:lang w:val="en-AU"/>
              </w:rPr>
              <w:t>7</w:t>
            </w:r>
          </w:p>
        </w:tc>
        <w:tc>
          <w:tcPr>
            <w:tcW w:w="1417" w:type="dxa"/>
          </w:tcPr>
          <w:p w14:paraId="2C774C9C" w14:textId="77777777" w:rsidR="00824DEE" w:rsidRPr="003D6B05" w:rsidRDefault="00824DEE" w:rsidP="00262569">
            <w:pPr>
              <w:pStyle w:val="TableParagraph"/>
              <w:ind w:left="0"/>
              <w:rPr>
                <w:sz w:val="20"/>
                <w:lang w:val="en-AU"/>
              </w:rPr>
            </w:pPr>
            <w:r w:rsidRPr="003D6B05">
              <w:rPr>
                <w:color w:val="181818"/>
                <w:spacing w:val="-2"/>
                <w:sz w:val="20"/>
                <w:lang w:val="en-AU"/>
              </w:rPr>
              <w:t>2.4(a)</w:t>
            </w:r>
          </w:p>
        </w:tc>
        <w:tc>
          <w:tcPr>
            <w:tcW w:w="4819" w:type="dxa"/>
          </w:tcPr>
          <w:p w14:paraId="77C2BA56" w14:textId="77777777" w:rsidR="00824DEE" w:rsidRPr="003D6B05" w:rsidRDefault="00824DEE" w:rsidP="00262569">
            <w:pPr>
              <w:pStyle w:val="TableParagraph"/>
              <w:spacing w:before="60" w:line="230" w:lineRule="auto"/>
              <w:ind w:left="0"/>
              <w:jc w:val="left"/>
              <w:rPr>
                <w:sz w:val="20"/>
                <w:lang w:val="en-AU"/>
              </w:rPr>
            </w:pPr>
            <w:r w:rsidRPr="003D6B05">
              <w:rPr>
                <w:color w:val="181818"/>
                <w:sz w:val="20"/>
                <w:lang w:val="en-AU"/>
              </w:rPr>
              <w:t>Depositing</w:t>
            </w:r>
            <w:r w:rsidRPr="003D6B05">
              <w:rPr>
                <w:color w:val="181818"/>
                <w:spacing w:val="40"/>
                <w:sz w:val="20"/>
                <w:lang w:val="en-AU"/>
              </w:rPr>
              <w:t xml:space="preserve"> </w:t>
            </w:r>
            <w:r w:rsidRPr="003D6B05">
              <w:rPr>
                <w:color w:val="181818"/>
                <w:sz w:val="20"/>
                <w:lang w:val="en-AU"/>
              </w:rPr>
              <w:t>unauthorised</w:t>
            </w:r>
            <w:r w:rsidRPr="003D6B05">
              <w:rPr>
                <w:color w:val="181818"/>
                <w:spacing w:val="40"/>
                <w:sz w:val="20"/>
                <w:lang w:val="en-AU"/>
              </w:rPr>
              <w:t xml:space="preserve"> </w:t>
            </w:r>
            <w:r w:rsidRPr="003D6B05">
              <w:rPr>
                <w:color w:val="181818"/>
                <w:sz w:val="20"/>
                <w:lang w:val="en-AU"/>
              </w:rPr>
              <w:t>waste</w:t>
            </w:r>
            <w:r w:rsidRPr="003D6B05">
              <w:rPr>
                <w:color w:val="181818"/>
                <w:spacing w:val="39"/>
                <w:sz w:val="20"/>
                <w:lang w:val="en-AU"/>
              </w:rPr>
              <w:t xml:space="preserve"> </w:t>
            </w:r>
            <w:r w:rsidRPr="003D6B05">
              <w:rPr>
                <w:color w:val="181818"/>
                <w:sz w:val="20"/>
                <w:lang w:val="en-AU"/>
              </w:rPr>
              <w:t>in</w:t>
            </w:r>
            <w:r w:rsidRPr="003D6B05">
              <w:rPr>
                <w:color w:val="181818"/>
                <w:spacing w:val="33"/>
                <w:sz w:val="20"/>
                <w:lang w:val="en-AU"/>
              </w:rPr>
              <w:t xml:space="preserve"> </w:t>
            </w:r>
            <w:r w:rsidRPr="003D6B05">
              <w:rPr>
                <w:color w:val="181818"/>
                <w:sz w:val="20"/>
                <w:lang w:val="en-AU"/>
              </w:rPr>
              <w:t>a</w:t>
            </w:r>
            <w:r w:rsidRPr="003D6B05">
              <w:rPr>
                <w:color w:val="181818"/>
                <w:spacing w:val="29"/>
                <w:sz w:val="20"/>
                <w:lang w:val="en-AU"/>
              </w:rPr>
              <w:t xml:space="preserve"> </w:t>
            </w:r>
            <w:r w:rsidRPr="003D6B05">
              <w:rPr>
                <w:color w:val="181818"/>
                <w:sz w:val="20"/>
                <w:lang w:val="en-AU"/>
              </w:rPr>
              <w:t>recycling</w:t>
            </w:r>
            <w:r w:rsidRPr="003D6B05">
              <w:rPr>
                <w:color w:val="181818"/>
                <w:spacing w:val="40"/>
                <w:sz w:val="20"/>
                <w:lang w:val="en-AU"/>
              </w:rPr>
              <w:t xml:space="preserve"> </w:t>
            </w:r>
            <w:r w:rsidRPr="003D6B05">
              <w:rPr>
                <w:color w:val="181818"/>
                <w:sz w:val="20"/>
                <w:lang w:val="en-AU"/>
              </w:rPr>
              <w:t xml:space="preserve">waste </w:t>
            </w:r>
            <w:r w:rsidRPr="003D6B05">
              <w:rPr>
                <w:color w:val="181818"/>
                <w:spacing w:val="-2"/>
                <w:sz w:val="20"/>
                <w:lang w:val="en-AU"/>
              </w:rPr>
              <w:t>receptacle</w:t>
            </w:r>
          </w:p>
        </w:tc>
        <w:tc>
          <w:tcPr>
            <w:tcW w:w="1134" w:type="dxa"/>
          </w:tcPr>
          <w:p w14:paraId="047361E4"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597F29FD"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0E6BB91B" w14:textId="77777777" w:rsidTr="005625FF">
        <w:trPr>
          <w:trHeight w:val="547"/>
        </w:trPr>
        <w:tc>
          <w:tcPr>
            <w:tcW w:w="709" w:type="dxa"/>
          </w:tcPr>
          <w:p w14:paraId="44E4A5B0" w14:textId="77777777" w:rsidR="00824DEE" w:rsidRPr="003D6B05" w:rsidRDefault="00824DEE" w:rsidP="00262569">
            <w:pPr>
              <w:pStyle w:val="TableParagraph"/>
              <w:spacing w:before="67"/>
              <w:ind w:left="0" w:right="29"/>
              <w:rPr>
                <w:sz w:val="20"/>
                <w:lang w:val="en-AU"/>
              </w:rPr>
            </w:pPr>
            <w:r w:rsidRPr="003D6B05">
              <w:rPr>
                <w:color w:val="181818"/>
                <w:spacing w:val="-10"/>
                <w:sz w:val="20"/>
                <w:lang w:val="en-AU"/>
              </w:rPr>
              <w:t>8</w:t>
            </w:r>
          </w:p>
        </w:tc>
        <w:tc>
          <w:tcPr>
            <w:tcW w:w="1417" w:type="dxa"/>
          </w:tcPr>
          <w:p w14:paraId="12B51BF2" w14:textId="77777777" w:rsidR="00824DEE" w:rsidRPr="003D6B05" w:rsidRDefault="00824DEE" w:rsidP="00262569">
            <w:pPr>
              <w:pStyle w:val="TableParagraph"/>
              <w:spacing w:before="60" w:line="230" w:lineRule="auto"/>
              <w:ind w:left="0"/>
              <w:rPr>
                <w:sz w:val="20"/>
                <w:lang w:val="en-AU"/>
              </w:rPr>
            </w:pPr>
            <w:r w:rsidRPr="003D6B05">
              <w:rPr>
                <w:color w:val="181818"/>
                <w:sz w:val="20"/>
                <w:lang w:val="en-AU"/>
              </w:rPr>
              <w:t>2.4(b)</w:t>
            </w:r>
            <w:r w:rsidRPr="003D6B05">
              <w:rPr>
                <w:color w:val="181818"/>
                <w:spacing w:val="-14"/>
                <w:sz w:val="20"/>
                <w:lang w:val="en-AU"/>
              </w:rPr>
              <w:t xml:space="preserve"> </w:t>
            </w:r>
            <w:r w:rsidRPr="003D6B05">
              <w:rPr>
                <w:color w:val="181818"/>
                <w:sz w:val="20"/>
                <w:lang w:val="en-AU"/>
              </w:rPr>
              <w:t xml:space="preserve">and </w:t>
            </w:r>
            <w:r w:rsidRPr="003D6B05">
              <w:rPr>
                <w:color w:val="181818"/>
                <w:spacing w:val="-4"/>
                <w:sz w:val="20"/>
                <w:lang w:val="en-AU"/>
              </w:rPr>
              <w:t>(c)</w:t>
            </w:r>
          </w:p>
        </w:tc>
        <w:tc>
          <w:tcPr>
            <w:tcW w:w="4819" w:type="dxa"/>
          </w:tcPr>
          <w:p w14:paraId="48FDBF92" w14:textId="77777777" w:rsidR="00824DEE" w:rsidRPr="003D6B05" w:rsidRDefault="00824DEE" w:rsidP="00262569">
            <w:pPr>
              <w:pStyle w:val="TableParagraph"/>
              <w:spacing w:before="60" w:line="230" w:lineRule="auto"/>
              <w:ind w:left="0"/>
              <w:jc w:val="left"/>
              <w:rPr>
                <w:sz w:val="20"/>
                <w:lang w:val="en-AU"/>
              </w:rPr>
            </w:pPr>
            <w:r w:rsidRPr="003D6B05">
              <w:rPr>
                <w:color w:val="181818"/>
                <w:sz w:val="20"/>
                <w:lang w:val="en-AU"/>
              </w:rPr>
              <w:t>Exceeding</w:t>
            </w:r>
            <w:r w:rsidRPr="003D6B05">
              <w:rPr>
                <w:color w:val="181818"/>
                <w:spacing w:val="80"/>
                <w:sz w:val="20"/>
                <w:lang w:val="en-AU"/>
              </w:rPr>
              <w:t xml:space="preserve"> </w:t>
            </w:r>
            <w:r w:rsidRPr="003D6B05">
              <w:rPr>
                <w:color w:val="181818"/>
                <w:sz w:val="20"/>
                <w:lang w:val="en-AU"/>
              </w:rPr>
              <w:t>weight</w:t>
            </w:r>
            <w:r w:rsidRPr="003D6B05">
              <w:rPr>
                <w:color w:val="181818"/>
                <w:spacing w:val="80"/>
                <w:sz w:val="20"/>
                <w:lang w:val="en-AU"/>
              </w:rPr>
              <w:t xml:space="preserve"> </w:t>
            </w:r>
            <w:r w:rsidRPr="003D6B05">
              <w:rPr>
                <w:color w:val="181818"/>
                <w:sz w:val="20"/>
                <w:lang w:val="en-AU"/>
              </w:rPr>
              <w:t>capacity</w:t>
            </w:r>
            <w:r w:rsidRPr="003D6B05">
              <w:rPr>
                <w:color w:val="181818"/>
                <w:spacing w:val="80"/>
                <w:sz w:val="20"/>
                <w:lang w:val="en-AU"/>
              </w:rPr>
              <w:t xml:space="preserve"> </w:t>
            </w:r>
            <w:r w:rsidRPr="003D6B05">
              <w:rPr>
                <w:color w:val="181818"/>
                <w:sz w:val="20"/>
                <w:lang w:val="en-AU"/>
              </w:rPr>
              <w:t>of</w:t>
            </w:r>
            <w:r w:rsidRPr="003D6B05">
              <w:rPr>
                <w:color w:val="181818"/>
                <w:spacing w:val="80"/>
                <w:sz w:val="20"/>
                <w:lang w:val="en-AU"/>
              </w:rPr>
              <w:t xml:space="preserve"> </w:t>
            </w:r>
            <w:r w:rsidRPr="003D6B05">
              <w:rPr>
                <w:color w:val="181818"/>
                <w:sz w:val="20"/>
                <w:lang w:val="en-AU"/>
              </w:rPr>
              <w:t>a</w:t>
            </w:r>
            <w:r w:rsidRPr="003D6B05">
              <w:rPr>
                <w:color w:val="181818"/>
                <w:spacing w:val="80"/>
                <w:sz w:val="20"/>
                <w:lang w:val="en-AU"/>
              </w:rPr>
              <w:t xml:space="preserve"> </w:t>
            </w:r>
            <w:r w:rsidRPr="003D6B05">
              <w:rPr>
                <w:color w:val="181818"/>
                <w:sz w:val="20"/>
                <w:lang w:val="en-AU"/>
              </w:rPr>
              <w:t>recycling</w:t>
            </w:r>
            <w:r w:rsidRPr="003D6B05">
              <w:rPr>
                <w:color w:val="181818"/>
                <w:spacing w:val="80"/>
                <w:sz w:val="20"/>
                <w:lang w:val="en-AU"/>
              </w:rPr>
              <w:t xml:space="preserve"> </w:t>
            </w:r>
            <w:r w:rsidRPr="003D6B05">
              <w:rPr>
                <w:color w:val="181818"/>
                <w:sz w:val="20"/>
                <w:lang w:val="en-AU"/>
              </w:rPr>
              <w:t xml:space="preserve">waste </w:t>
            </w:r>
            <w:r w:rsidRPr="003D6B05">
              <w:rPr>
                <w:color w:val="181818"/>
                <w:spacing w:val="-2"/>
                <w:sz w:val="20"/>
                <w:lang w:val="en-AU"/>
              </w:rPr>
              <w:t>receptacle</w:t>
            </w:r>
          </w:p>
        </w:tc>
        <w:tc>
          <w:tcPr>
            <w:tcW w:w="1134" w:type="dxa"/>
          </w:tcPr>
          <w:p w14:paraId="49AB27C5"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46218157"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5600C41C" w14:textId="77777777" w:rsidTr="005625FF">
        <w:trPr>
          <w:trHeight w:val="547"/>
        </w:trPr>
        <w:tc>
          <w:tcPr>
            <w:tcW w:w="709" w:type="dxa"/>
          </w:tcPr>
          <w:p w14:paraId="55A8F3C2" w14:textId="77777777" w:rsidR="00824DEE" w:rsidRPr="003D6B05" w:rsidRDefault="00824DEE" w:rsidP="00262569">
            <w:pPr>
              <w:pStyle w:val="TableParagraph"/>
              <w:spacing w:before="67"/>
              <w:ind w:left="0" w:right="29"/>
              <w:rPr>
                <w:sz w:val="20"/>
                <w:lang w:val="en-AU"/>
              </w:rPr>
            </w:pPr>
            <w:r w:rsidRPr="003D6B05">
              <w:rPr>
                <w:color w:val="181818"/>
                <w:spacing w:val="-10"/>
                <w:sz w:val="20"/>
                <w:lang w:val="en-AU"/>
              </w:rPr>
              <w:t>9</w:t>
            </w:r>
          </w:p>
        </w:tc>
        <w:tc>
          <w:tcPr>
            <w:tcW w:w="1417" w:type="dxa"/>
          </w:tcPr>
          <w:p w14:paraId="4D9C4719"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2.5(a)</w:t>
            </w:r>
          </w:p>
        </w:tc>
        <w:tc>
          <w:tcPr>
            <w:tcW w:w="4819" w:type="dxa"/>
          </w:tcPr>
          <w:p w14:paraId="7F6059F4" w14:textId="77777777" w:rsidR="00824DEE" w:rsidRPr="003D6B05" w:rsidRDefault="00824DEE" w:rsidP="00262569">
            <w:pPr>
              <w:pStyle w:val="TableParagraph"/>
              <w:spacing w:before="64" w:line="225" w:lineRule="auto"/>
              <w:ind w:left="0"/>
              <w:jc w:val="left"/>
              <w:rPr>
                <w:sz w:val="20"/>
                <w:lang w:val="en-AU"/>
              </w:rPr>
            </w:pPr>
            <w:r w:rsidRPr="003D6B05">
              <w:rPr>
                <w:color w:val="181818"/>
                <w:sz w:val="20"/>
                <w:lang w:val="en-AU"/>
              </w:rPr>
              <w:t>Depositing</w:t>
            </w:r>
            <w:r w:rsidRPr="003D6B05">
              <w:rPr>
                <w:color w:val="181818"/>
                <w:spacing w:val="40"/>
                <w:sz w:val="20"/>
                <w:lang w:val="en-AU"/>
              </w:rPr>
              <w:t xml:space="preserve"> </w:t>
            </w:r>
            <w:r w:rsidRPr="003D6B05">
              <w:rPr>
                <w:color w:val="181818"/>
                <w:sz w:val="20"/>
                <w:lang w:val="en-AU"/>
              </w:rPr>
              <w:t>unauthori</w:t>
            </w:r>
            <w:r>
              <w:rPr>
                <w:color w:val="181818"/>
                <w:sz w:val="20"/>
                <w:lang w:val="en-AU"/>
              </w:rPr>
              <w:t>s</w:t>
            </w:r>
            <w:r w:rsidRPr="003D6B05">
              <w:rPr>
                <w:color w:val="181818"/>
                <w:sz w:val="20"/>
                <w:lang w:val="en-AU"/>
              </w:rPr>
              <w:t>ed</w:t>
            </w:r>
            <w:r w:rsidRPr="003D6B05">
              <w:rPr>
                <w:color w:val="181818"/>
                <w:spacing w:val="40"/>
                <w:sz w:val="20"/>
                <w:lang w:val="en-AU"/>
              </w:rPr>
              <w:t xml:space="preserve"> </w:t>
            </w:r>
            <w:r w:rsidRPr="003D6B05">
              <w:rPr>
                <w:color w:val="181818"/>
                <w:sz w:val="20"/>
                <w:lang w:val="en-AU"/>
              </w:rPr>
              <w:t>waste</w:t>
            </w:r>
            <w:r w:rsidRPr="003D6B05">
              <w:rPr>
                <w:color w:val="181818"/>
                <w:spacing w:val="38"/>
                <w:sz w:val="20"/>
                <w:lang w:val="en-AU"/>
              </w:rPr>
              <w:t xml:space="preserve"> </w:t>
            </w:r>
            <w:r w:rsidRPr="003D6B05">
              <w:rPr>
                <w:color w:val="181818"/>
                <w:sz w:val="20"/>
                <w:lang w:val="en-AU"/>
              </w:rPr>
              <w:t>in</w:t>
            </w:r>
            <w:r w:rsidRPr="003D6B05">
              <w:rPr>
                <w:color w:val="181818"/>
                <w:spacing w:val="36"/>
                <w:sz w:val="20"/>
                <w:lang w:val="en-AU"/>
              </w:rPr>
              <w:t xml:space="preserve"> </w:t>
            </w:r>
            <w:r w:rsidRPr="003D6B05">
              <w:rPr>
                <w:color w:val="181818"/>
                <w:sz w:val="20"/>
                <w:lang w:val="en-AU"/>
              </w:rPr>
              <w:t>an</w:t>
            </w:r>
            <w:r w:rsidRPr="003D6B05">
              <w:rPr>
                <w:color w:val="181818"/>
                <w:spacing w:val="35"/>
                <w:sz w:val="20"/>
                <w:lang w:val="en-AU"/>
              </w:rPr>
              <w:t xml:space="preserve"> </w:t>
            </w:r>
            <w:r w:rsidRPr="003D6B05">
              <w:rPr>
                <w:color w:val="181818"/>
                <w:sz w:val="20"/>
                <w:lang w:val="en-AU"/>
              </w:rPr>
              <w:t>organic</w:t>
            </w:r>
            <w:r w:rsidRPr="003D6B05">
              <w:rPr>
                <w:color w:val="181818"/>
                <w:spacing w:val="40"/>
                <w:sz w:val="20"/>
                <w:lang w:val="en-AU"/>
              </w:rPr>
              <w:t xml:space="preserve"> </w:t>
            </w:r>
            <w:r w:rsidRPr="003D6B05">
              <w:rPr>
                <w:color w:val="181818"/>
                <w:sz w:val="20"/>
                <w:lang w:val="en-AU"/>
              </w:rPr>
              <w:t xml:space="preserve">waste </w:t>
            </w:r>
            <w:r w:rsidRPr="003D6B05">
              <w:rPr>
                <w:color w:val="181818"/>
                <w:spacing w:val="-2"/>
                <w:sz w:val="20"/>
                <w:lang w:val="en-AU"/>
              </w:rPr>
              <w:t>receptacle</w:t>
            </w:r>
          </w:p>
        </w:tc>
        <w:tc>
          <w:tcPr>
            <w:tcW w:w="1134" w:type="dxa"/>
          </w:tcPr>
          <w:p w14:paraId="2E67D79C" w14:textId="77777777" w:rsidR="00824DEE" w:rsidRPr="00824DEE" w:rsidRDefault="00824DEE" w:rsidP="00262569">
            <w:pPr>
              <w:pStyle w:val="TableParagraph"/>
              <w:spacing w:before="57"/>
              <w:ind w:left="0" w:right="10"/>
              <w:rPr>
                <w:sz w:val="20"/>
                <w:lang w:val="en-AU"/>
              </w:rPr>
            </w:pPr>
            <w:r w:rsidRPr="00824DEE">
              <w:rPr>
                <w:color w:val="181818"/>
                <w:spacing w:val="-4"/>
                <w:sz w:val="20"/>
                <w:lang w:val="en-AU"/>
              </w:rPr>
              <w:t>$250</w:t>
            </w:r>
          </w:p>
        </w:tc>
        <w:tc>
          <w:tcPr>
            <w:tcW w:w="1417" w:type="dxa"/>
          </w:tcPr>
          <w:p w14:paraId="60C739C9" w14:textId="77777777" w:rsidR="00824DEE" w:rsidRPr="00824DEE" w:rsidRDefault="00824DEE" w:rsidP="00262569">
            <w:pPr>
              <w:pStyle w:val="TableParagraph"/>
              <w:spacing w:before="57"/>
              <w:ind w:left="0" w:right="10"/>
              <w:rPr>
                <w:color w:val="181818"/>
                <w:spacing w:val="-4"/>
                <w:sz w:val="20"/>
                <w:lang w:val="en-AU"/>
              </w:rPr>
            </w:pPr>
            <w:r w:rsidRPr="00824DEE">
              <w:rPr>
                <w:color w:val="181818"/>
                <w:spacing w:val="-4"/>
                <w:sz w:val="20"/>
                <w:lang w:val="en-AU"/>
              </w:rPr>
              <w:t>$500</w:t>
            </w:r>
          </w:p>
        </w:tc>
      </w:tr>
      <w:tr w:rsidR="00B22C1B" w:rsidRPr="003D6B05" w14:paraId="142410C1" w14:textId="77777777" w:rsidTr="005625FF">
        <w:trPr>
          <w:trHeight w:val="547"/>
        </w:trPr>
        <w:tc>
          <w:tcPr>
            <w:tcW w:w="709" w:type="dxa"/>
          </w:tcPr>
          <w:p w14:paraId="76705C2E" w14:textId="77777777" w:rsidR="00824DEE" w:rsidRPr="003D6B05" w:rsidRDefault="00824DEE" w:rsidP="00262569">
            <w:pPr>
              <w:pStyle w:val="TableParagraph"/>
              <w:spacing w:before="62"/>
              <w:ind w:left="0" w:right="34"/>
              <w:rPr>
                <w:sz w:val="20"/>
                <w:lang w:val="en-AU"/>
              </w:rPr>
            </w:pPr>
            <w:r w:rsidRPr="003D6B05">
              <w:rPr>
                <w:color w:val="181818"/>
                <w:spacing w:val="-5"/>
                <w:w w:val="105"/>
                <w:sz w:val="20"/>
                <w:lang w:val="en-AU"/>
              </w:rPr>
              <w:lastRenderedPageBreak/>
              <w:t>10</w:t>
            </w:r>
          </w:p>
        </w:tc>
        <w:tc>
          <w:tcPr>
            <w:tcW w:w="1417" w:type="dxa"/>
          </w:tcPr>
          <w:p w14:paraId="4F8D5422" w14:textId="77777777" w:rsidR="00824DEE" w:rsidRPr="003D6B05" w:rsidRDefault="00824DEE" w:rsidP="00262569">
            <w:pPr>
              <w:pStyle w:val="TableParagraph"/>
              <w:spacing w:before="60" w:line="230" w:lineRule="auto"/>
              <w:ind w:left="0"/>
              <w:rPr>
                <w:sz w:val="20"/>
                <w:lang w:val="en-AU"/>
              </w:rPr>
            </w:pPr>
            <w:r w:rsidRPr="003D6B05">
              <w:rPr>
                <w:color w:val="181818"/>
                <w:sz w:val="20"/>
                <w:lang w:val="en-AU"/>
              </w:rPr>
              <w:t>2.5(b)</w:t>
            </w:r>
            <w:r w:rsidRPr="003D6B05">
              <w:rPr>
                <w:color w:val="181818"/>
                <w:spacing w:val="-13"/>
                <w:sz w:val="20"/>
                <w:lang w:val="en-AU"/>
              </w:rPr>
              <w:t xml:space="preserve"> </w:t>
            </w:r>
            <w:r w:rsidRPr="003D6B05">
              <w:rPr>
                <w:color w:val="181818"/>
                <w:sz w:val="20"/>
                <w:lang w:val="en-AU"/>
              </w:rPr>
              <w:t xml:space="preserve">and </w:t>
            </w:r>
            <w:r w:rsidRPr="003D6B05">
              <w:rPr>
                <w:color w:val="181818"/>
                <w:spacing w:val="-4"/>
                <w:sz w:val="20"/>
                <w:lang w:val="en-AU"/>
              </w:rPr>
              <w:t>(c)</w:t>
            </w:r>
          </w:p>
        </w:tc>
        <w:tc>
          <w:tcPr>
            <w:tcW w:w="4819" w:type="dxa"/>
          </w:tcPr>
          <w:p w14:paraId="7BE18D44" w14:textId="77777777" w:rsidR="00824DEE" w:rsidRPr="003D6B05" w:rsidRDefault="00824DEE" w:rsidP="00262569">
            <w:pPr>
              <w:pStyle w:val="TableParagraph"/>
              <w:spacing w:before="64" w:line="225" w:lineRule="auto"/>
              <w:ind w:left="0"/>
              <w:jc w:val="left"/>
              <w:rPr>
                <w:sz w:val="20"/>
                <w:lang w:val="en-AU"/>
              </w:rPr>
            </w:pPr>
            <w:r w:rsidRPr="003D6B05">
              <w:rPr>
                <w:color w:val="181818"/>
                <w:sz w:val="20"/>
                <w:lang w:val="en-AU"/>
              </w:rPr>
              <w:t>Exceeding</w:t>
            </w:r>
            <w:r w:rsidRPr="003D6B05">
              <w:rPr>
                <w:color w:val="181818"/>
                <w:spacing w:val="80"/>
                <w:sz w:val="20"/>
                <w:lang w:val="en-AU"/>
              </w:rPr>
              <w:t xml:space="preserve"> </w:t>
            </w:r>
            <w:r w:rsidRPr="003D6B05">
              <w:rPr>
                <w:color w:val="181818"/>
                <w:sz w:val="20"/>
                <w:lang w:val="en-AU"/>
              </w:rPr>
              <w:t>weight</w:t>
            </w:r>
            <w:r w:rsidRPr="003D6B05">
              <w:rPr>
                <w:color w:val="181818"/>
                <w:spacing w:val="80"/>
                <w:sz w:val="20"/>
                <w:lang w:val="en-AU"/>
              </w:rPr>
              <w:t xml:space="preserve"> </w:t>
            </w:r>
            <w:r w:rsidRPr="003D6B05">
              <w:rPr>
                <w:color w:val="181818"/>
                <w:sz w:val="20"/>
                <w:lang w:val="en-AU"/>
              </w:rPr>
              <w:t>capacity</w:t>
            </w:r>
            <w:r w:rsidRPr="003D6B05">
              <w:rPr>
                <w:color w:val="181818"/>
                <w:spacing w:val="80"/>
                <w:sz w:val="20"/>
                <w:lang w:val="en-AU"/>
              </w:rPr>
              <w:t xml:space="preserve"> </w:t>
            </w:r>
            <w:r w:rsidRPr="003D6B05">
              <w:rPr>
                <w:color w:val="181818"/>
                <w:sz w:val="20"/>
                <w:lang w:val="en-AU"/>
              </w:rPr>
              <w:t>of</w:t>
            </w:r>
            <w:r w:rsidRPr="003D6B05">
              <w:rPr>
                <w:color w:val="181818"/>
                <w:spacing w:val="80"/>
                <w:sz w:val="20"/>
                <w:lang w:val="en-AU"/>
              </w:rPr>
              <w:t xml:space="preserve"> </w:t>
            </w:r>
            <w:r w:rsidRPr="003D6B05">
              <w:rPr>
                <w:color w:val="181818"/>
                <w:sz w:val="20"/>
                <w:lang w:val="en-AU"/>
              </w:rPr>
              <w:t>an</w:t>
            </w:r>
            <w:r w:rsidRPr="003D6B05">
              <w:rPr>
                <w:color w:val="181818"/>
                <w:spacing w:val="80"/>
                <w:sz w:val="20"/>
                <w:lang w:val="en-AU"/>
              </w:rPr>
              <w:t xml:space="preserve"> </w:t>
            </w:r>
            <w:r w:rsidRPr="003D6B05">
              <w:rPr>
                <w:color w:val="181818"/>
                <w:sz w:val="20"/>
                <w:lang w:val="en-AU"/>
              </w:rPr>
              <w:t>organic</w:t>
            </w:r>
            <w:r w:rsidRPr="003D6B05">
              <w:rPr>
                <w:color w:val="181818"/>
                <w:spacing w:val="80"/>
                <w:sz w:val="20"/>
                <w:lang w:val="en-AU"/>
              </w:rPr>
              <w:t xml:space="preserve"> </w:t>
            </w:r>
            <w:r w:rsidRPr="003D6B05">
              <w:rPr>
                <w:color w:val="181818"/>
                <w:sz w:val="20"/>
                <w:lang w:val="en-AU"/>
              </w:rPr>
              <w:t xml:space="preserve">waste </w:t>
            </w:r>
            <w:r w:rsidRPr="003D6B05">
              <w:rPr>
                <w:color w:val="181818"/>
                <w:spacing w:val="-2"/>
                <w:sz w:val="20"/>
                <w:lang w:val="en-AU"/>
              </w:rPr>
              <w:t>receptacle</w:t>
            </w:r>
          </w:p>
        </w:tc>
        <w:tc>
          <w:tcPr>
            <w:tcW w:w="1134" w:type="dxa"/>
          </w:tcPr>
          <w:p w14:paraId="16F55FA5"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5E62ECD2"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65CE7EDF" w14:textId="77777777" w:rsidTr="005625FF">
        <w:trPr>
          <w:trHeight w:val="547"/>
        </w:trPr>
        <w:tc>
          <w:tcPr>
            <w:tcW w:w="709" w:type="dxa"/>
          </w:tcPr>
          <w:p w14:paraId="46A37522" w14:textId="77777777" w:rsidR="00824DEE" w:rsidRPr="003D6B05" w:rsidRDefault="00824DEE" w:rsidP="00262569">
            <w:pPr>
              <w:pStyle w:val="TableParagraph"/>
              <w:spacing w:before="62"/>
              <w:ind w:left="0" w:right="34"/>
              <w:rPr>
                <w:sz w:val="20"/>
                <w:lang w:val="en-AU"/>
              </w:rPr>
            </w:pPr>
            <w:r w:rsidRPr="003D6B05">
              <w:rPr>
                <w:color w:val="181818"/>
                <w:spacing w:val="-5"/>
                <w:w w:val="105"/>
                <w:sz w:val="20"/>
                <w:lang w:val="en-AU"/>
              </w:rPr>
              <w:t>11</w:t>
            </w:r>
          </w:p>
        </w:tc>
        <w:tc>
          <w:tcPr>
            <w:tcW w:w="1417" w:type="dxa"/>
          </w:tcPr>
          <w:p w14:paraId="07D17BF6" w14:textId="77777777" w:rsidR="00824DEE" w:rsidRPr="003D6B05" w:rsidRDefault="00824DEE" w:rsidP="00262569">
            <w:pPr>
              <w:pStyle w:val="TableParagraph"/>
              <w:tabs>
                <w:tab w:val="left" w:pos="417"/>
              </w:tabs>
              <w:spacing w:before="33"/>
              <w:ind w:left="0"/>
              <w:rPr>
                <w:sz w:val="20"/>
                <w:lang w:val="en-AU"/>
              </w:rPr>
            </w:pPr>
            <w:r w:rsidRPr="003D6B05">
              <w:rPr>
                <w:color w:val="181818"/>
                <w:spacing w:val="-2"/>
                <w:sz w:val="20"/>
                <w:lang w:val="en-AU"/>
              </w:rPr>
              <w:t>2.6(3)</w:t>
            </w:r>
          </w:p>
        </w:tc>
        <w:tc>
          <w:tcPr>
            <w:tcW w:w="4819" w:type="dxa"/>
          </w:tcPr>
          <w:p w14:paraId="0A8D4158" w14:textId="77777777" w:rsidR="00824DEE" w:rsidRPr="003D6B05" w:rsidRDefault="00824DEE" w:rsidP="00262569">
            <w:pPr>
              <w:pStyle w:val="TableParagraph"/>
              <w:tabs>
                <w:tab w:val="left" w:pos="916"/>
                <w:tab w:val="left" w:pos="2120"/>
                <w:tab w:val="left" w:pos="2681"/>
                <w:tab w:val="left" w:pos="3948"/>
              </w:tabs>
              <w:spacing w:before="72" w:line="220" w:lineRule="auto"/>
              <w:ind w:left="0" w:right="81"/>
              <w:jc w:val="both"/>
              <w:rPr>
                <w:sz w:val="20"/>
                <w:lang w:val="en-AU"/>
              </w:rPr>
            </w:pPr>
            <w:r w:rsidRPr="003D6B05">
              <w:rPr>
                <w:color w:val="181818"/>
                <w:spacing w:val="-2"/>
                <w:sz w:val="20"/>
                <w:lang w:val="en-AU"/>
              </w:rPr>
              <w:t>Failing</w:t>
            </w:r>
            <w:r>
              <w:rPr>
                <w:color w:val="181818"/>
                <w:spacing w:val="-2"/>
                <w:sz w:val="20"/>
                <w:lang w:val="en-AU"/>
              </w:rPr>
              <w:t xml:space="preserve"> </w:t>
            </w:r>
            <w:r w:rsidRPr="003D6B05">
              <w:rPr>
                <w:color w:val="181818"/>
                <w:sz w:val="20"/>
                <w:lang w:val="en-AU"/>
              </w:rPr>
              <w:t>to</w:t>
            </w:r>
            <w:r w:rsidRPr="003D6B05">
              <w:rPr>
                <w:color w:val="181818"/>
                <w:spacing w:val="80"/>
                <w:sz w:val="20"/>
                <w:lang w:val="en-AU"/>
              </w:rPr>
              <w:t xml:space="preserve"> </w:t>
            </w:r>
            <w:r w:rsidRPr="003D6B05">
              <w:rPr>
                <w:color w:val="181818"/>
                <w:sz w:val="20"/>
                <w:lang w:val="en-AU"/>
              </w:rPr>
              <w:t>comply</w:t>
            </w:r>
            <w:r>
              <w:rPr>
                <w:color w:val="181818"/>
                <w:sz w:val="20"/>
                <w:lang w:val="en-AU"/>
              </w:rPr>
              <w:t xml:space="preserve"> </w:t>
            </w:r>
            <w:r w:rsidRPr="003D6B05">
              <w:rPr>
                <w:color w:val="181818"/>
                <w:spacing w:val="-4"/>
                <w:sz w:val="20"/>
                <w:lang w:val="en-AU"/>
              </w:rPr>
              <w:t>with</w:t>
            </w:r>
            <w:r>
              <w:rPr>
                <w:color w:val="181818"/>
                <w:sz w:val="20"/>
                <w:lang w:val="en-AU"/>
              </w:rPr>
              <w:t xml:space="preserve"> </w:t>
            </w:r>
            <w:r w:rsidRPr="003D6B05">
              <w:rPr>
                <w:color w:val="181818"/>
                <w:sz w:val="20"/>
                <w:lang w:val="en-AU"/>
              </w:rPr>
              <w:t>a</w:t>
            </w:r>
            <w:r>
              <w:rPr>
                <w:color w:val="181818"/>
                <w:sz w:val="20"/>
                <w:lang w:val="en-AU"/>
              </w:rPr>
              <w:t xml:space="preserve"> </w:t>
            </w:r>
            <w:r w:rsidRPr="003D6B05">
              <w:rPr>
                <w:color w:val="181818"/>
                <w:sz w:val="20"/>
                <w:lang w:val="en-AU"/>
              </w:rPr>
              <w:t>direction</w:t>
            </w:r>
            <w:r>
              <w:rPr>
                <w:color w:val="181818"/>
                <w:sz w:val="20"/>
                <w:lang w:val="en-AU"/>
              </w:rPr>
              <w:t xml:space="preserve"> </w:t>
            </w:r>
            <w:r w:rsidRPr="003D6B05">
              <w:rPr>
                <w:color w:val="181818"/>
                <w:spacing w:val="-2"/>
                <w:sz w:val="20"/>
                <w:lang w:val="en-AU"/>
              </w:rPr>
              <w:t xml:space="preserve">concerning </w:t>
            </w:r>
            <w:r w:rsidRPr="003D6B05">
              <w:rPr>
                <w:color w:val="181818"/>
                <w:sz w:val="20"/>
                <w:lang w:val="en-AU"/>
              </w:rPr>
              <w:t>placement or removal of a receptacle</w:t>
            </w:r>
          </w:p>
        </w:tc>
        <w:tc>
          <w:tcPr>
            <w:tcW w:w="1134" w:type="dxa"/>
          </w:tcPr>
          <w:p w14:paraId="6810908D"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5E866B48"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71959421" w14:textId="77777777" w:rsidTr="005625FF">
        <w:trPr>
          <w:trHeight w:val="345"/>
        </w:trPr>
        <w:tc>
          <w:tcPr>
            <w:tcW w:w="709" w:type="dxa"/>
          </w:tcPr>
          <w:p w14:paraId="4C5CF041" w14:textId="776BE55E" w:rsidR="00824DEE" w:rsidRPr="003D6B05" w:rsidRDefault="00824DEE" w:rsidP="00262569">
            <w:pPr>
              <w:pStyle w:val="TableParagraph"/>
              <w:spacing w:before="62"/>
              <w:ind w:left="0" w:right="38"/>
              <w:rPr>
                <w:sz w:val="20"/>
                <w:lang w:val="en-AU"/>
              </w:rPr>
            </w:pPr>
            <w:r w:rsidRPr="003D6B05">
              <w:rPr>
                <w:color w:val="181818"/>
                <w:spacing w:val="-5"/>
                <w:sz w:val="20"/>
                <w:lang w:val="en-AU"/>
              </w:rPr>
              <w:t>1</w:t>
            </w:r>
            <w:r w:rsidR="00FB470E">
              <w:rPr>
                <w:color w:val="181818"/>
                <w:spacing w:val="-5"/>
                <w:sz w:val="20"/>
                <w:lang w:val="en-AU"/>
              </w:rPr>
              <w:t>2</w:t>
            </w:r>
          </w:p>
        </w:tc>
        <w:tc>
          <w:tcPr>
            <w:tcW w:w="1417" w:type="dxa"/>
          </w:tcPr>
          <w:p w14:paraId="2479C608"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2.7(a)</w:t>
            </w:r>
          </w:p>
        </w:tc>
        <w:tc>
          <w:tcPr>
            <w:tcW w:w="4819" w:type="dxa"/>
          </w:tcPr>
          <w:p w14:paraId="6EAEE144" w14:textId="77777777" w:rsidR="00824DEE" w:rsidRPr="003D6B05" w:rsidRDefault="00824DEE" w:rsidP="00262569">
            <w:pPr>
              <w:pStyle w:val="TableParagraph"/>
              <w:spacing w:before="28"/>
              <w:ind w:left="0"/>
              <w:jc w:val="left"/>
              <w:rPr>
                <w:sz w:val="20"/>
                <w:lang w:val="en-AU"/>
              </w:rPr>
            </w:pPr>
            <w:r w:rsidRPr="003D6B05">
              <w:rPr>
                <w:color w:val="181818"/>
                <w:sz w:val="20"/>
                <w:lang w:val="en-AU"/>
              </w:rPr>
              <w:t>Failing</w:t>
            </w:r>
            <w:r w:rsidRPr="003D6B05">
              <w:rPr>
                <w:color w:val="181818"/>
                <w:spacing w:val="2"/>
                <w:sz w:val="20"/>
                <w:lang w:val="en-AU"/>
              </w:rPr>
              <w:t xml:space="preserve"> </w:t>
            </w:r>
            <w:r w:rsidRPr="003D6B05">
              <w:rPr>
                <w:color w:val="181818"/>
                <w:sz w:val="20"/>
                <w:lang w:val="en-AU"/>
              </w:rPr>
              <w:t>to</w:t>
            </w:r>
            <w:r w:rsidRPr="003D6B05">
              <w:rPr>
                <w:color w:val="181818"/>
                <w:spacing w:val="-12"/>
                <w:sz w:val="20"/>
                <w:lang w:val="en-AU"/>
              </w:rPr>
              <w:t xml:space="preserve"> </w:t>
            </w:r>
            <w:r w:rsidRPr="003D6B05">
              <w:rPr>
                <w:color w:val="181818"/>
                <w:sz w:val="20"/>
                <w:lang w:val="en-AU"/>
              </w:rPr>
              <w:t>keep</w:t>
            </w:r>
            <w:r w:rsidRPr="003D6B05">
              <w:rPr>
                <w:color w:val="181818"/>
                <w:spacing w:val="-4"/>
                <w:sz w:val="20"/>
                <w:lang w:val="en-AU"/>
              </w:rPr>
              <w:t xml:space="preserve"> </w:t>
            </w:r>
            <w:r w:rsidRPr="003D6B05">
              <w:rPr>
                <w:color w:val="181818"/>
                <w:sz w:val="20"/>
                <w:lang w:val="en-AU"/>
              </w:rPr>
              <w:t>a</w:t>
            </w:r>
            <w:r w:rsidRPr="003D6B05">
              <w:rPr>
                <w:color w:val="181818"/>
                <w:spacing w:val="-9"/>
                <w:sz w:val="20"/>
                <w:lang w:val="en-AU"/>
              </w:rPr>
              <w:t xml:space="preserve"> </w:t>
            </w:r>
            <w:r w:rsidRPr="003D6B05">
              <w:rPr>
                <w:color w:val="181818"/>
                <w:sz w:val="20"/>
                <w:lang w:val="en-AU"/>
              </w:rPr>
              <w:t>receptacle</w:t>
            </w:r>
            <w:r w:rsidRPr="003D6B05">
              <w:rPr>
                <w:color w:val="181818"/>
                <w:spacing w:val="8"/>
                <w:sz w:val="20"/>
                <w:lang w:val="en-AU"/>
              </w:rPr>
              <w:t xml:space="preserve"> </w:t>
            </w:r>
            <w:r w:rsidRPr="003D6B05">
              <w:rPr>
                <w:color w:val="181818"/>
                <w:sz w:val="20"/>
                <w:lang w:val="en-AU"/>
              </w:rPr>
              <w:t>in</w:t>
            </w:r>
            <w:r w:rsidRPr="003D6B05">
              <w:rPr>
                <w:color w:val="181818"/>
                <w:spacing w:val="-5"/>
                <w:sz w:val="20"/>
                <w:lang w:val="en-AU"/>
              </w:rPr>
              <w:t xml:space="preserve"> </w:t>
            </w:r>
            <w:r w:rsidRPr="003D6B05">
              <w:rPr>
                <w:color w:val="181818"/>
                <w:sz w:val="20"/>
                <w:lang w:val="en-AU"/>
              </w:rPr>
              <w:t>the</w:t>
            </w:r>
            <w:r w:rsidRPr="003D6B05">
              <w:rPr>
                <w:color w:val="181818"/>
                <w:spacing w:val="-6"/>
                <w:sz w:val="20"/>
                <w:lang w:val="en-AU"/>
              </w:rPr>
              <w:t xml:space="preserve"> </w:t>
            </w:r>
            <w:r w:rsidRPr="003D6B05">
              <w:rPr>
                <w:color w:val="181818"/>
                <w:sz w:val="20"/>
                <w:lang w:val="en-AU"/>
              </w:rPr>
              <w:t>required</w:t>
            </w:r>
            <w:r w:rsidRPr="003D6B05">
              <w:rPr>
                <w:color w:val="181818"/>
                <w:spacing w:val="2"/>
                <w:sz w:val="20"/>
                <w:lang w:val="en-AU"/>
              </w:rPr>
              <w:t xml:space="preserve"> </w:t>
            </w:r>
            <w:r w:rsidRPr="003D6B05">
              <w:rPr>
                <w:color w:val="181818"/>
                <w:sz w:val="20"/>
                <w:lang w:val="en-AU"/>
              </w:rPr>
              <w:t>location</w:t>
            </w:r>
          </w:p>
        </w:tc>
        <w:tc>
          <w:tcPr>
            <w:tcW w:w="1134" w:type="dxa"/>
          </w:tcPr>
          <w:p w14:paraId="4604EF08" w14:textId="77777777" w:rsidR="00824DEE" w:rsidRPr="00824DEE" w:rsidRDefault="00824DEE" w:rsidP="00262569">
            <w:pPr>
              <w:pStyle w:val="TableParagraph"/>
              <w:ind w:left="0" w:right="15"/>
              <w:rPr>
                <w:sz w:val="20"/>
                <w:lang w:val="en-AU"/>
              </w:rPr>
            </w:pPr>
            <w:r w:rsidRPr="00824DEE">
              <w:rPr>
                <w:color w:val="181818"/>
                <w:spacing w:val="-4"/>
                <w:sz w:val="20"/>
                <w:lang w:val="en-AU"/>
              </w:rPr>
              <w:t>$250</w:t>
            </w:r>
          </w:p>
        </w:tc>
        <w:tc>
          <w:tcPr>
            <w:tcW w:w="1417" w:type="dxa"/>
          </w:tcPr>
          <w:p w14:paraId="4652CD2A"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$500</w:t>
            </w:r>
          </w:p>
        </w:tc>
      </w:tr>
      <w:tr w:rsidR="00B22C1B" w:rsidRPr="003D6B05" w14:paraId="77B9CB83" w14:textId="77777777" w:rsidTr="005625FF">
        <w:trPr>
          <w:trHeight w:val="547"/>
        </w:trPr>
        <w:tc>
          <w:tcPr>
            <w:tcW w:w="709" w:type="dxa"/>
          </w:tcPr>
          <w:p w14:paraId="1260A7F5" w14:textId="014B4E79" w:rsidR="00824DEE" w:rsidRPr="003D6B05" w:rsidRDefault="00824DEE" w:rsidP="00262569">
            <w:pPr>
              <w:pStyle w:val="TableParagraph"/>
              <w:spacing w:before="67"/>
              <w:ind w:left="0" w:right="38"/>
              <w:rPr>
                <w:sz w:val="20"/>
                <w:lang w:val="en-AU"/>
              </w:rPr>
            </w:pPr>
            <w:r w:rsidRPr="003D6B05">
              <w:rPr>
                <w:color w:val="181818"/>
                <w:spacing w:val="-5"/>
                <w:sz w:val="20"/>
                <w:lang w:val="en-AU"/>
              </w:rPr>
              <w:t>1</w:t>
            </w:r>
            <w:r w:rsidR="00FB470E">
              <w:rPr>
                <w:color w:val="181818"/>
                <w:spacing w:val="-5"/>
                <w:sz w:val="20"/>
                <w:lang w:val="en-AU"/>
              </w:rPr>
              <w:t>3</w:t>
            </w:r>
          </w:p>
        </w:tc>
        <w:tc>
          <w:tcPr>
            <w:tcW w:w="1417" w:type="dxa"/>
          </w:tcPr>
          <w:p w14:paraId="2118201F" w14:textId="77777777" w:rsidR="00824DEE" w:rsidRPr="003D6B05" w:rsidRDefault="00824DEE" w:rsidP="00262569">
            <w:pPr>
              <w:pStyle w:val="TableParagraph"/>
              <w:ind w:left="0"/>
              <w:rPr>
                <w:sz w:val="20"/>
                <w:lang w:val="en-AU"/>
              </w:rPr>
            </w:pPr>
            <w:r w:rsidRPr="003D6B05">
              <w:rPr>
                <w:color w:val="181818"/>
                <w:spacing w:val="-2"/>
                <w:sz w:val="20"/>
                <w:lang w:val="en-AU"/>
              </w:rPr>
              <w:t>2</w:t>
            </w:r>
            <w:r w:rsidRPr="003D6B05">
              <w:rPr>
                <w:color w:val="444444"/>
                <w:spacing w:val="-2"/>
                <w:sz w:val="20"/>
                <w:lang w:val="en-AU"/>
              </w:rPr>
              <w:t>.</w:t>
            </w:r>
            <w:r w:rsidRPr="003D6B05">
              <w:rPr>
                <w:color w:val="181818"/>
                <w:spacing w:val="-2"/>
                <w:sz w:val="20"/>
                <w:lang w:val="en-AU"/>
              </w:rPr>
              <w:t>7(b)</w:t>
            </w:r>
          </w:p>
        </w:tc>
        <w:tc>
          <w:tcPr>
            <w:tcW w:w="4819" w:type="dxa"/>
          </w:tcPr>
          <w:p w14:paraId="35950EFE" w14:textId="77777777" w:rsidR="00824DEE" w:rsidRPr="003D6B05" w:rsidRDefault="00824DEE" w:rsidP="00262569">
            <w:pPr>
              <w:pStyle w:val="TableParagraph"/>
              <w:spacing w:before="60" w:line="230" w:lineRule="auto"/>
              <w:ind w:left="0"/>
              <w:jc w:val="left"/>
              <w:rPr>
                <w:sz w:val="20"/>
                <w:lang w:val="en-AU"/>
              </w:rPr>
            </w:pPr>
            <w:r w:rsidRPr="003D6B05">
              <w:rPr>
                <w:color w:val="181818"/>
                <w:sz w:val="20"/>
                <w:lang w:val="en-AU"/>
              </w:rPr>
              <w:t>Failing</w:t>
            </w:r>
            <w:r w:rsidRPr="003D6B05">
              <w:rPr>
                <w:color w:val="181818"/>
                <w:spacing w:val="26"/>
                <w:sz w:val="20"/>
                <w:lang w:val="en-AU"/>
              </w:rPr>
              <w:t xml:space="preserve"> </w:t>
            </w:r>
            <w:r w:rsidRPr="003D6B05">
              <w:rPr>
                <w:color w:val="181818"/>
                <w:sz w:val="20"/>
                <w:lang w:val="en-AU"/>
              </w:rPr>
              <w:t>to place a receptacle</w:t>
            </w:r>
            <w:r w:rsidRPr="003D6B05">
              <w:rPr>
                <w:color w:val="181818"/>
                <w:spacing w:val="29"/>
                <w:sz w:val="20"/>
                <w:lang w:val="en-AU"/>
              </w:rPr>
              <w:t xml:space="preserve"> </w:t>
            </w:r>
            <w:r w:rsidRPr="003D6B05">
              <w:rPr>
                <w:color w:val="181818"/>
                <w:sz w:val="20"/>
                <w:lang w:val="en-AU"/>
              </w:rPr>
              <w:t xml:space="preserve">for collection in a lawful </w:t>
            </w:r>
            <w:r w:rsidRPr="003D6B05">
              <w:rPr>
                <w:color w:val="181818"/>
                <w:spacing w:val="-2"/>
                <w:sz w:val="20"/>
                <w:lang w:val="en-AU"/>
              </w:rPr>
              <w:t>position</w:t>
            </w:r>
          </w:p>
        </w:tc>
        <w:tc>
          <w:tcPr>
            <w:tcW w:w="1134" w:type="dxa"/>
          </w:tcPr>
          <w:p w14:paraId="326CF5EC"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19233BCC"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14F80E18" w14:textId="77777777" w:rsidTr="005625FF">
        <w:trPr>
          <w:trHeight w:val="345"/>
        </w:trPr>
        <w:tc>
          <w:tcPr>
            <w:tcW w:w="709" w:type="dxa"/>
          </w:tcPr>
          <w:p w14:paraId="2DC14897" w14:textId="410E2D3B" w:rsidR="00824DEE" w:rsidRPr="003D6B05" w:rsidRDefault="00824DEE" w:rsidP="00262569">
            <w:pPr>
              <w:pStyle w:val="TableParagraph"/>
              <w:spacing w:before="67"/>
              <w:ind w:left="0" w:right="38"/>
              <w:rPr>
                <w:sz w:val="20"/>
                <w:lang w:val="en-AU"/>
              </w:rPr>
            </w:pPr>
            <w:r w:rsidRPr="003D6B05">
              <w:rPr>
                <w:color w:val="181818"/>
                <w:spacing w:val="-5"/>
                <w:sz w:val="20"/>
                <w:lang w:val="en-AU"/>
              </w:rPr>
              <w:t>1</w:t>
            </w:r>
            <w:r w:rsidR="00FB470E">
              <w:rPr>
                <w:color w:val="181818"/>
                <w:spacing w:val="-5"/>
                <w:sz w:val="20"/>
                <w:lang w:val="en-AU"/>
              </w:rPr>
              <w:t>4</w:t>
            </w:r>
          </w:p>
        </w:tc>
        <w:tc>
          <w:tcPr>
            <w:tcW w:w="1417" w:type="dxa"/>
          </w:tcPr>
          <w:p w14:paraId="6B0AA730" w14:textId="77777777" w:rsidR="00824DEE" w:rsidRPr="003D6B05" w:rsidRDefault="00824DEE" w:rsidP="00262569">
            <w:pPr>
              <w:pStyle w:val="TableParagraph"/>
              <w:spacing w:before="57"/>
              <w:ind w:left="0"/>
              <w:rPr>
                <w:sz w:val="20"/>
                <w:lang w:val="en-AU"/>
              </w:rPr>
            </w:pPr>
            <w:r w:rsidRPr="003D6B05">
              <w:rPr>
                <w:color w:val="181818"/>
                <w:sz w:val="20"/>
                <w:lang w:val="en-AU"/>
              </w:rPr>
              <w:t>2.7</w:t>
            </w:r>
            <w:r w:rsidRPr="003D6B05">
              <w:rPr>
                <w:color w:val="181818"/>
                <w:spacing w:val="-6"/>
                <w:sz w:val="20"/>
                <w:lang w:val="en-AU"/>
              </w:rPr>
              <w:t xml:space="preserve"> </w:t>
            </w:r>
            <w:r w:rsidRPr="003D6B05">
              <w:rPr>
                <w:color w:val="181818"/>
                <w:spacing w:val="-5"/>
                <w:sz w:val="20"/>
                <w:lang w:val="en-AU"/>
              </w:rPr>
              <w:t>(c)</w:t>
            </w:r>
          </w:p>
        </w:tc>
        <w:tc>
          <w:tcPr>
            <w:tcW w:w="4819" w:type="dxa"/>
          </w:tcPr>
          <w:p w14:paraId="12BCD094" w14:textId="77777777" w:rsidR="00824DEE" w:rsidRPr="003D6B05" w:rsidRDefault="00824DEE" w:rsidP="00262569">
            <w:pPr>
              <w:pStyle w:val="TableParagraph"/>
              <w:spacing w:before="57"/>
              <w:ind w:left="0"/>
              <w:jc w:val="left"/>
              <w:rPr>
                <w:sz w:val="20"/>
                <w:lang w:val="en-AU"/>
              </w:rPr>
            </w:pPr>
            <w:r w:rsidRPr="003D6B05">
              <w:rPr>
                <w:color w:val="181818"/>
                <w:sz w:val="20"/>
                <w:lang w:val="en-AU"/>
              </w:rPr>
              <w:t>Failing</w:t>
            </w:r>
            <w:r w:rsidRPr="003D6B05">
              <w:rPr>
                <w:color w:val="181818"/>
                <w:spacing w:val="1"/>
                <w:sz w:val="20"/>
                <w:lang w:val="en-AU"/>
              </w:rPr>
              <w:t xml:space="preserve"> </w:t>
            </w:r>
            <w:r w:rsidRPr="003D6B05">
              <w:rPr>
                <w:color w:val="181818"/>
                <w:sz w:val="20"/>
                <w:lang w:val="en-AU"/>
              </w:rPr>
              <w:t>to</w:t>
            </w:r>
            <w:r w:rsidRPr="003D6B05">
              <w:rPr>
                <w:color w:val="181818"/>
                <w:spacing w:val="-8"/>
                <w:sz w:val="20"/>
                <w:lang w:val="en-AU"/>
              </w:rPr>
              <w:t xml:space="preserve"> </w:t>
            </w:r>
            <w:r w:rsidRPr="003D6B05">
              <w:rPr>
                <w:color w:val="181818"/>
                <w:sz w:val="20"/>
                <w:lang w:val="en-AU"/>
              </w:rPr>
              <w:t>provide</w:t>
            </w:r>
            <w:r w:rsidRPr="003D6B05">
              <w:rPr>
                <w:color w:val="181818"/>
                <w:spacing w:val="-1"/>
                <w:sz w:val="20"/>
                <w:lang w:val="en-AU"/>
              </w:rPr>
              <w:t xml:space="preserve"> </w:t>
            </w:r>
            <w:r w:rsidRPr="003D6B05">
              <w:rPr>
                <w:color w:val="181818"/>
                <w:sz w:val="20"/>
                <w:lang w:val="en-AU"/>
              </w:rPr>
              <w:t>a</w:t>
            </w:r>
            <w:r w:rsidRPr="003D6B05">
              <w:rPr>
                <w:color w:val="181818"/>
                <w:spacing w:val="-8"/>
                <w:sz w:val="20"/>
                <w:lang w:val="en-AU"/>
              </w:rPr>
              <w:t xml:space="preserve"> </w:t>
            </w:r>
            <w:r w:rsidRPr="003D6B05">
              <w:rPr>
                <w:color w:val="181818"/>
                <w:sz w:val="20"/>
                <w:lang w:val="en-AU"/>
              </w:rPr>
              <w:t>sufficient</w:t>
            </w:r>
            <w:r w:rsidRPr="003D6B05">
              <w:rPr>
                <w:color w:val="181818"/>
                <w:spacing w:val="9"/>
                <w:sz w:val="20"/>
                <w:lang w:val="en-AU"/>
              </w:rPr>
              <w:t xml:space="preserve"> </w:t>
            </w:r>
            <w:r w:rsidRPr="003D6B05">
              <w:rPr>
                <w:color w:val="181818"/>
                <w:sz w:val="20"/>
                <w:lang w:val="en-AU"/>
              </w:rPr>
              <w:t>number</w:t>
            </w:r>
            <w:r w:rsidRPr="003D6B05">
              <w:rPr>
                <w:color w:val="181818"/>
                <w:spacing w:val="2"/>
                <w:sz w:val="20"/>
                <w:lang w:val="en-AU"/>
              </w:rPr>
              <w:t xml:space="preserve"> </w:t>
            </w:r>
            <w:r w:rsidRPr="003D6B05">
              <w:rPr>
                <w:color w:val="181818"/>
                <w:sz w:val="20"/>
                <w:lang w:val="en-AU"/>
              </w:rPr>
              <w:t>of</w:t>
            </w:r>
            <w:r w:rsidRPr="003D6B05">
              <w:rPr>
                <w:color w:val="181818"/>
                <w:spacing w:val="-11"/>
                <w:sz w:val="20"/>
                <w:lang w:val="en-AU"/>
              </w:rPr>
              <w:t xml:space="preserve"> </w:t>
            </w:r>
            <w:r w:rsidRPr="003D6B05">
              <w:rPr>
                <w:color w:val="181818"/>
                <w:spacing w:val="-2"/>
                <w:sz w:val="20"/>
                <w:lang w:val="en-AU"/>
              </w:rPr>
              <w:t>receptacles</w:t>
            </w:r>
          </w:p>
        </w:tc>
        <w:tc>
          <w:tcPr>
            <w:tcW w:w="1134" w:type="dxa"/>
          </w:tcPr>
          <w:p w14:paraId="709A8638" w14:textId="77777777" w:rsidR="00824DEE" w:rsidRPr="00824DEE" w:rsidRDefault="00824DEE" w:rsidP="00262569">
            <w:pPr>
              <w:pStyle w:val="TableParagraph"/>
              <w:ind w:left="0" w:right="15"/>
              <w:rPr>
                <w:sz w:val="20"/>
                <w:lang w:val="en-AU"/>
              </w:rPr>
            </w:pPr>
            <w:r w:rsidRPr="00824DEE">
              <w:rPr>
                <w:color w:val="181818"/>
                <w:spacing w:val="-4"/>
                <w:sz w:val="20"/>
                <w:lang w:val="en-AU"/>
              </w:rPr>
              <w:t>$250</w:t>
            </w:r>
          </w:p>
        </w:tc>
        <w:tc>
          <w:tcPr>
            <w:tcW w:w="1417" w:type="dxa"/>
          </w:tcPr>
          <w:p w14:paraId="731C04FB"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$500</w:t>
            </w:r>
          </w:p>
        </w:tc>
      </w:tr>
      <w:tr w:rsidR="00B22C1B" w:rsidRPr="003D6B05" w14:paraId="53716706" w14:textId="77777777" w:rsidTr="005625FF">
        <w:trPr>
          <w:trHeight w:val="490"/>
        </w:trPr>
        <w:tc>
          <w:tcPr>
            <w:tcW w:w="709" w:type="dxa"/>
          </w:tcPr>
          <w:p w14:paraId="0B415A68" w14:textId="57EA0FE4" w:rsidR="00824DEE" w:rsidRPr="003D6B05" w:rsidRDefault="00824DEE" w:rsidP="00262569">
            <w:pPr>
              <w:pStyle w:val="TableParagraph"/>
              <w:spacing w:before="67"/>
              <w:ind w:left="0" w:right="40"/>
              <w:rPr>
                <w:sz w:val="20"/>
                <w:lang w:val="en-AU"/>
              </w:rPr>
            </w:pPr>
            <w:r w:rsidRPr="003D6B05">
              <w:rPr>
                <w:color w:val="181818"/>
                <w:spacing w:val="-5"/>
                <w:sz w:val="20"/>
                <w:lang w:val="en-AU"/>
              </w:rPr>
              <w:t>1</w:t>
            </w:r>
            <w:r w:rsidR="00FB470E">
              <w:rPr>
                <w:color w:val="181818"/>
                <w:spacing w:val="-5"/>
                <w:sz w:val="20"/>
                <w:lang w:val="en-AU"/>
              </w:rPr>
              <w:t>5</w:t>
            </w:r>
          </w:p>
        </w:tc>
        <w:tc>
          <w:tcPr>
            <w:tcW w:w="1417" w:type="dxa"/>
          </w:tcPr>
          <w:p w14:paraId="6535F749"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2.7(d)</w:t>
            </w:r>
          </w:p>
        </w:tc>
        <w:tc>
          <w:tcPr>
            <w:tcW w:w="4819" w:type="dxa"/>
          </w:tcPr>
          <w:p w14:paraId="625C8B80" w14:textId="01C471B9" w:rsidR="00824DEE" w:rsidRPr="003D6B05" w:rsidRDefault="00824DEE" w:rsidP="00262569">
            <w:pPr>
              <w:pStyle w:val="TableParagraph"/>
              <w:spacing w:before="81" w:line="184" w:lineRule="auto"/>
              <w:ind w:left="0"/>
              <w:jc w:val="left"/>
              <w:rPr>
                <w:sz w:val="20"/>
                <w:lang w:val="en-AU"/>
              </w:rPr>
            </w:pPr>
            <w:r w:rsidRPr="003D6B05">
              <w:rPr>
                <w:color w:val="181818"/>
                <w:w w:val="105"/>
                <w:sz w:val="20"/>
                <w:lang w:val="en-AU"/>
              </w:rPr>
              <w:t>Failin</w:t>
            </w:r>
            <w:r>
              <w:rPr>
                <w:color w:val="181818"/>
                <w:w w:val="105"/>
                <w:sz w:val="20"/>
                <w:lang w:val="en-AU"/>
              </w:rPr>
              <w:t>g</w:t>
            </w:r>
            <w:r w:rsidRPr="003D6B05">
              <w:rPr>
                <w:color w:val="181818"/>
                <w:spacing w:val="80"/>
                <w:w w:val="105"/>
                <w:sz w:val="20"/>
                <w:lang w:val="en-AU"/>
              </w:rPr>
              <w:t xml:space="preserve"> </w:t>
            </w:r>
            <w:r w:rsidRPr="003D6B05">
              <w:rPr>
                <w:color w:val="181818"/>
                <w:w w:val="105"/>
                <w:sz w:val="20"/>
                <w:lang w:val="en-AU"/>
              </w:rPr>
              <w:t>to</w:t>
            </w:r>
            <w:r w:rsidRPr="003D6B05">
              <w:rPr>
                <w:color w:val="181818"/>
                <w:spacing w:val="80"/>
                <w:w w:val="105"/>
                <w:sz w:val="20"/>
                <w:lang w:val="en-AU"/>
              </w:rPr>
              <w:t xml:space="preserve"> </w:t>
            </w:r>
            <w:r w:rsidRPr="003D6B05">
              <w:rPr>
                <w:color w:val="181818"/>
                <w:w w:val="105"/>
                <w:sz w:val="20"/>
                <w:lang w:val="en-AU"/>
              </w:rPr>
              <w:t>notify</w:t>
            </w:r>
            <w:r w:rsidRPr="003D6B05">
              <w:rPr>
                <w:color w:val="181818"/>
                <w:spacing w:val="80"/>
                <w:w w:val="105"/>
                <w:sz w:val="20"/>
                <w:lang w:val="en-AU"/>
              </w:rPr>
              <w:t xml:space="preserve"> </w:t>
            </w:r>
            <w:r w:rsidRPr="003D6B05">
              <w:rPr>
                <w:color w:val="181818"/>
                <w:w w:val="105"/>
                <w:sz w:val="20"/>
                <w:lang w:val="en-AU"/>
              </w:rPr>
              <w:t>of</w:t>
            </w:r>
            <w:r w:rsidRPr="003D6B05">
              <w:rPr>
                <w:color w:val="181818"/>
                <w:spacing w:val="80"/>
                <w:w w:val="105"/>
                <w:sz w:val="20"/>
                <w:lang w:val="en-AU"/>
              </w:rPr>
              <w:t xml:space="preserve"> </w:t>
            </w:r>
            <w:r w:rsidRPr="003D6B05">
              <w:rPr>
                <w:color w:val="181818"/>
                <w:w w:val="105"/>
                <w:sz w:val="20"/>
                <w:lang w:val="en-AU"/>
              </w:rPr>
              <w:t>a</w:t>
            </w:r>
            <w:r w:rsidRPr="003D6B05">
              <w:rPr>
                <w:color w:val="181818"/>
                <w:spacing w:val="80"/>
                <w:w w:val="105"/>
                <w:sz w:val="20"/>
                <w:lang w:val="en-AU"/>
              </w:rPr>
              <w:t xml:space="preserve"> </w:t>
            </w:r>
            <w:r w:rsidRPr="003D6B05">
              <w:rPr>
                <w:color w:val="181818"/>
                <w:w w:val="105"/>
                <w:sz w:val="20"/>
                <w:lang w:val="en-AU"/>
              </w:rPr>
              <w:t>lost,</w:t>
            </w:r>
            <w:r w:rsidRPr="003D6B05">
              <w:rPr>
                <w:color w:val="181818"/>
                <w:spacing w:val="80"/>
                <w:w w:val="105"/>
                <w:sz w:val="20"/>
                <w:lang w:val="en-AU"/>
              </w:rPr>
              <w:t xml:space="preserve"> </w:t>
            </w:r>
            <w:r w:rsidRPr="003D6B05">
              <w:rPr>
                <w:color w:val="181818"/>
                <w:w w:val="105"/>
                <w:sz w:val="20"/>
                <w:lang w:val="en-AU"/>
              </w:rPr>
              <w:t>stolen,</w:t>
            </w:r>
            <w:r w:rsidRPr="003D6B05">
              <w:rPr>
                <w:color w:val="181818"/>
                <w:spacing w:val="80"/>
                <w:w w:val="105"/>
                <w:sz w:val="20"/>
                <w:lang w:val="en-AU"/>
              </w:rPr>
              <w:t xml:space="preserve"> </w:t>
            </w:r>
            <w:r w:rsidRPr="003D6B05">
              <w:rPr>
                <w:color w:val="181818"/>
                <w:w w:val="105"/>
                <w:sz w:val="20"/>
                <w:lang w:val="en-AU"/>
              </w:rPr>
              <w:t>damaged</w:t>
            </w:r>
            <w:r w:rsidR="00262569">
              <w:rPr>
                <w:color w:val="181818"/>
                <w:spacing w:val="80"/>
                <w:w w:val="105"/>
                <w:sz w:val="20"/>
                <w:lang w:val="en-AU"/>
              </w:rPr>
              <w:t xml:space="preserve"> </w:t>
            </w:r>
            <w:r w:rsidRPr="003D6B05">
              <w:rPr>
                <w:color w:val="181818"/>
                <w:w w:val="105"/>
                <w:sz w:val="20"/>
                <w:lang w:val="en-AU"/>
              </w:rPr>
              <w:t>or defec</w:t>
            </w:r>
            <w:r>
              <w:rPr>
                <w:color w:val="181818"/>
                <w:w w:val="105"/>
                <w:sz w:val="20"/>
                <w:lang w:val="en-AU"/>
              </w:rPr>
              <w:t>t</w:t>
            </w:r>
            <w:r w:rsidRPr="003D6B05">
              <w:rPr>
                <w:color w:val="181818"/>
                <w:w w:val="105"/>
                <w:sz w:val="20"/>
                <w:lang w:val="en-AU"/>
              </w:rPr>
              <w:t>ive receptacle</w:t>
            </w:r>
          </w:p>
        </w:tc>
        <w:tc>
          <w:tcPr>
            <w:tcW w:w="1134" w:type="dxa"/>
          </w:tcPr>
          <w:p w14:paraId="1360A17E" w14:textId="77777777" w:rsidR="00824DEE" w:rsidRPr="00824DEE" w:rsidRDefault="00824DEE" w:rsidP="00262569">
            <w:pPr>
              <w:pStyle w:val="TableParagraph"/>
              <w:spacing w:before="57"/>
              <w:ind w:left="0" w:right="12"/>
              <w:rPr>
                <w:sz w:val="20"/>
                <w:lang w:val="en-AU"/>
              </w:rPr>
            </w:pPr>
            <w:r w:rsidRPr="00824DEE">
              <w:rPr>
                <w:color w:val="181818"/>
                <w:spacing w:val="-5"/>
                <w:sz w:val="20"/>
                <w:lang w:val="en-AU"/>
              </w:rPr>
              <w:t>$250</w:t>
            </w:r>
          </w:p>
        </w:tc>
        <w:tc>
          <w:tcPr>
            <w:tcW w:w="1417" w:type="dxa"/>
          </w:tcPr>
          <w:p w14:paraId="7D201924" w14:textId="77777777" w:rsidR="00824DEE" w:rsidRPr="00824DEE" w:rsidRDefault="00824DEE" w:rsidP="00262569">
            <w:pPr>
              <w:pStyle w:val="TableParagraph"/>
              <w:spacing w:before="57"/>
              <w:ind w:left="0" w:right="12"/>
              <w:rPr>
                <w:color w:val="181818"/>
                <w:spacing w:val="-5"/>
                <w:sz w:val="20"/>
                <w:lang w:val="en-AU"/>
              </w:rPr>
            </w:pPr>
            <w:r w:rsidRPr="00824DEE">
              <w:rPr>
                <w:color w:val="181818"/>
                <w:spacing w:val="-5"/>
                <w:sz w:val="20"/>
                <w:lang w:val="en-AU"/>
              </w:rPr>
              <w:t>$500</w:t>
            </w:r>
          </w:p>
        </w:tc>
      </w:tr>
      <w:tr w:rsidR="00B22C1B" w:rsidRPr="003D6B05" w14:paraId="6DA21777" w14:textId="77777777" w:rsidTr="005625FF">
        <w:trPr>
          <w:trHeight w:val="345"/>
        </w:trPr>
        <w:tc>
          <w:tcPr>
            <w:tcW w:w="709" w:type="dxa"/>
          </w:tcPr>
          <w:p w14:paraId="408A2F37" w14:textId="497092DE" w:rsidR="00824DEE" w:rsidRPr="003D6B05" w:rsidRDefault="00824DEE" w:rsidP="00262569">
            <w:pPr>
              <w:pStyle w:val="TableParagraph"/>
              <w:spacing w:before="62"/>
              <w:ind w:left="0" w:right="38"/>
              <w:rPr>
                <w:sz w:val="20"/>
                <w:lang w:val="en-AU"/>
              </w:rPr>
            </w:pPr>
            <w:r w:rsidRPr="003D6B05">
              <w:rPr>
                <w:color w:val="181818"/>
                <w:spacing w:val="-5"/>
                <w:sz w:val="20"/>
                <w:lang w:val="en-AU"/>
              </w:rPr>
              <w:t>1</w:t>
            </w:r>
            <w:r w:rsidR="00FB470E">
              <w:rPr>
                <w:color w:val="181818"/>
                <w:spacing w:val="-5"/>
                <w:sz w:val="20"/>
                <w:lang w:val="en-AU"/>
              </w:rPr>
              <w:t>6</w:t>
            </w:r>
          </w:p>
        </w:tc>
        <w:tc>
          <w:tcPr>
            <w:tcW w:w="1417" w:type="dxa"/>
          </w:tcPr>
          <w:p w14:paraId="10422940" w14:textId="77777777" w:rsidR="00824DEE" w:rsidRPr="003D6B05" w:rsidRDefault="00824DEE" w:rsidP="00262569">
            <w:pPr>
              <w:pStyle w:val="TableParagraph"/>
              <w:ind w:left="0"/>
              <w:rPr>
                <w:sz w:val="20"/>
                <w:lang w:val="en-AU"/>
              </w:rPr>
            </w:pPr>
            <w:r w:rsidRPr="003D6B05">
              <w:rPr>
                <w:color w:val="181818"/>
                <w:spacing w:val="-2"/>
                <w:sz w:val="20"/>
                <w:lang w:val="en-AU"/>
              </w:rPr>
              <w:t>2.9(a)</w:t>
            </w:r>
          </w:p>
        </w:tc>
        <w:tc>
          <w:tcPr>
            <w:tcW w:w="4819" w:type="dxa"/>
          </w:tcPr>
          <w:p w14:paraId="55352EAD" w14:textId="77777777" w:rsidR="00824DEE" w:rsidRPr="003D6B05" w:rsidRDefault="00824DEE" w:rsidP="00262569">
            <w:pPr>
              <w:pStyle w:val="TableParagraph"/>
              <w:ind w:left="0"/>
              <w:jc w:val="left"/>
              <w:rPr>
                <w:sz w:val="20"/>
                <w:lang w:val="en-AU"/>
              </w:rPr>
            </w:pPr>
            <w:r w:rsidRPr="003D6B05">
              <w:rPr>
                <w:color w:val="181818"/>
                <w:sz w:val="20"/>
                <w:lang w:val="en-AU"/>
              </w:rPr>
              <w:t>Damaging,</w:t>
            </w:r>
            <w:r w:rsidRPr="003D6B05">
              <w:rPr>
                <w:color w:val="181818"/>
                <w:spacing w:val="7"/>
                <w:sz w:val="20"/>
                <w:lang w:val="en-AU"/>
              </w:rPr>
              <w:t xml:space="preserve"> </w:t>
            </w:r>
            <w:r w:rsidRPr="003D6B05">
              <w:rPr>
                <w:color w:val="181818"/>
                <w:sz w:val="20"/>
                <w:lang w:val="en-AU"/>
              </w:rPr>
              <w:t>destroying</w:t>
            </w:r>
            <w:r w:rsidRPr="003D6B05">
              <w:rPr>
                <w:color w:val="181818"/>
                <w:spacing w:val="4"/>
                <w:sz w:val="20"/>
                <w:lang w:val="en-AU"/>
              </w:rPr>
              <w:t xml:space="preserve"> </w:t>
            </w:r>
            <w:r w:rsidRPr="003D6B05">
              <w:rPr>
                <w:color w:val="181818"/>
                <w:sz w:val="20"/>
                <w:lang w:val="en-AU"/>
              </w:rPr>
              <w:t>or</w:t>
            </w:r>
            <w:r w:rsidRPr="003D6B05">
              <w:rPr>
                <w:color w:val="181818"/>
                <w:spacing w:val="-9"/>
                <w:sz w:val="20"/>
                <w:lang w:val="en-AU"/>
              </w:rPr>
              <w:t xml:space="preserve"> </w:t>
            </w:r>
            <w:r w:rsidRPr="003D6B05">
              <w:rPr>
                <w:color w:val="181818"/>
                <w:sz w:val="20"/>
                <w:lang w:val="en-AU"/>
              </w:rPr>
              <w:t>interfering</w:t>
            </w:r>
            <w:r w:rsidRPr="003D6B05">
              <w:rPr>
                <w:color w:val="181818"/>
                <w:spacing w:val="-2"/>
                <w:sz w:val="20"/>
                <w:lang w:val="en-AU"/>
              </w:rPr>
              <w:t xml:space="preserve"> </w:t>
            </w:r>
            <w:r w:rsidRPr="003D6B05">
              <w:rPr>
                <w:color w:val="181818"/>
                <w:sz w:val="20"/>
                <w:lang w:val="en-AU"/>
              </w:rPr>
              <w:t>with</w:t>
            </w:r>
            <w:r w:rsidRPr="003D6B05">
              <w:rPr>
                <w:color w:val="181818"/>
                <w:spacing w:val="-6"/>
                <w:sz w:val="20"/>
                <w:lang w:val="en-AU"/>
              </w:rPr>
              <w:t xml:space="preserve"> </w:t>
            </w:r>
            <w:r w:rsidRPr="003D6B05">
              <w:rPr>
                <w:color w:val="181818"/>
                <w:sz w:val="20"/>
                <w:lang w:val="en-AU"/>
              </w:rPr>
              <w:t>a</w:t>
            </w:r>
            <w:r w:rsidRPr="003D6B05">
              <w:rPr>
                <w:color w:val="181818"/>
                <w:spacing w:val="-12"/>
                <w:sz w:val="20"/>
                <w:lang w:val="en-AU"/>
              </w:rPr>
              <w:t xml:space="preserve"> </w:t>
            </w:r>
            <w:r w:rsidRPr="003D6B05">
              <w:rPr>
                <w:color w:val="181818"/>
                <w:spacing w:val="-2"/>
                <w:sz w:val="20"/>
                <w:lang w:val="en-AU"/>
              </w:rPr>
              <w:t>receptacle</w:t>
            </w:r>
          </w:p>
        </w:tc>
        <w:tc>
          <w:tcPr>
            <w:tcW w:w="1134" w:type="dxa"/>
          </w:tcPr>
          <w:p w14:paraId="744C860D" w14:textId="77777777" w:rsidR="00824DEE" w:rsidRPr="00824DEE" w:rsidRDefault="00824DEE" w:rsidP="00262569">
            <w:pPr>
              <w:pStyle w:val="TableParagraph"/>
              <w:ind w:left="0" w:right="15"/>
              <w:rPr>
                <w:sz w:val="20"/>
                <w:lang w:val="en-AU"/>
              </w:rPr>
            </w:pPr>
            <w:r w:rsidRPr="00824DEE">
              <w:rPr>
                <w:color w:val="181818"/>
                <w:spacing w:val="-4"/>
                <w:sz w:val="20"/>
                <w:lang w:val="en-AU"/>
              </w:rPr>
              <w:t>$500</w:t>
            </w:r>
          </w:p>
        </w:tc>
        <w:tc>
          <w:tcPr>
            <w:tcW w:w="1417" w:type="dxa"/>
          </w:tcPr>
          <w:p w14:paraId="36BF8D72"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$750</w:t>
            </w:r>
          </w:p>
        </w:tc>
      </w:tr>
      <w:tr w:rsidR="00B22C1B" w:rsidRPr="003D6B05" w14:paraId="23CF1854" w14:textId="77777777" w:rsidTr="005625FF">
        <w:trPr>
          <w:trHeight w:val="345"/>
        </w:trPr>
        <w:tc>
          <w:tcPr>
            <w:tcW w:w="709" w:type="dxa"/>
          </w:tcPr>
          <w:p w14:paraId="7E6B3440" w14:textId="7EBF1DD8" w:rsidR="00824DEE" w:rsidRPr="003D6B05" w:rsidRDefault="00824DEE" w:rsidP="00262569">
            <w:pPr>
              <w:pStyle w:val="TableParagraph"/>
              <w:spacing w:before="57"/>
              <w:ind w:left="0"/>
              <w:rPr>
                <w:sz w:val="20"/>
                <w:lang w:val="en-AU"/>
              </w:rPr>
            </w:pPr>
            <w:r w:rsidRPr="003D6B05">
              <w:rPr>
                <w:color w:val="181818"/>
                <w:spacing w:val="-5"/>
                <w:sz w:val="20"/>
                <w:lang w:val="en-AU"/>
              </w:rPr>
              <w:t>1</w:t>
            </w:r>
            <w:r w:rsidR="00FB470E">
              <w:rPr>
                <w:color w:val="181818"/>
                <w:spacing w:val="-5"/>
                <w:sz w:val="20"/>
                <w:lang w:val="en-AU"/>
              </w:rPr>
              <w:t>7</w:t>
            </w:r>
          </w:p>
        </w:tc>
        <w:tc>
          <w:tcPr>
            <w:tcW w:w="1417" w:type="dxa"/>
          </w:tcPr>
          <w:p w14:paraId="71C07D8C" w14:textId="684B659A" w:rsidR="00824DEE" w:rsidRPr="003D6B05" w:rsidRDefault="00824DEE" w:rsidP="00262569">
            <w:pPr>
              <w:pStyle w:val="TableParagraph"/>
              <w:tabs>
                <w:tab w:val="left" w:pos="1456"/>
              </w:tabs>
              <w:ind w:left="0"/>
              <w:rPr>
                <w:sz w:val="20"/>
                <w:lang w:val="en-AU"/>
              </w:rPr>
            </w:pPr>
            <w:r w:rsidRPr="003D6B05">
              <w:rPr>
                <w:color w:val="181818"/>
                <w:sz w:val="20"/>
                <w:lang w:val="en-AU"/>
              </w:rPr>
              <w:t>2.9(b)</w:t>
            </w:r>
          </w:p>
        </w:tc>
        <w:tc>
          <w:tcPr>
            <w:tcW w:w="4819" w:type="dxa"/>
          </w:tcPr>
          <w:p w14:paraId="009D5F45" w14:textId="77777777" w:rsidR="00824DEE" w:rsidRPr="003D6B05" w:rsidRDefault="00824DEE" w:rsidP="00262569">
            <w:pPr>
              <w:pStyle w:val="TableParagraph"/>
              <w:ind w:left="0"/>
              <w:jc w:val="left"/>
              <w:rPr>
                <w:sz w:val="20"/>
                <w:lang w:val="en-AU"/>
              </w:rPr>
            </w:pPr>
            <w:r w:rsidRPr="003D6B05">
              <w:rPr>
                <w:color w:val="181818"/>
                <w:spacing w:val="-2"/>
                <w:sz w:val="20"/>
                <w:lang w:val="en-AU"/>
              </w:rPr>
              <w:t>Removing</w:t>
            </w:r>
            <w:r w:rsidRPr="003D6B05">
              <w:rPr>
                <w:color w:val="181818"/>
                <w:spacing w:val="-7"/>
                <w:sz w:val="20"/>
                <w:lang w:val="en-AU"/>
              </w:rPr>
              <w:t xml:space="preserve"> </w:t>
            </w:r>
            <w:r w:rsidRPr="003D6B05">
              <w:rPr>
                <w:color w:val="181818"/>
                <w:spacing w:val="-2"/>
                <w:sz w:val="20"/>
                <w:lang w:val="en-AU"/>
              </w:rPr>
              <w:t>a</w:t>
            </w:r>
            <w:r w:rsidRPr="003D6B05">
              <w:rPr>
                <w:color w:val="181818"/>
                <w:spacing w:val="-12"/>
                <w:sz w:val="20"/>
                <w:lang w:val="en-AU"/>
              </w:rPr>
              <w:t xml:space="preserve"> </w:t>
            </w:r>
            <w:r w:rsidRPr="00E320C6">
              <w:rPr>
                <w:color w:val="181818"/>
                <w:sz w:val="20"/>
                <w:lang w:val="en-AU"/>
              </w:rPr>
              <w:t>receptacle</w:t>
            </w:r>
            <w:r w:rsidRPr="003D6B05">
              <w:rPr>
                <w:color w:val="181818"/>
                <w:spacing w:val="2"/>
                <w:sz w:val="20"/>
                <w:lang w:val="en-AU"/>
              </w:rPr>
              <w:t xml:space="preserve"> </w:t>
            </w:r>
            <w:r w:rsidRPr="003D6B05">
              <w:rPr>
                <w:color w:val="181818"/>
                <w:spacing w:val="-2"/>
                <w:sz w:val="20"/>
                <w:lang w:val="en-AU"/>
              </w:rPr>
              <w:t>from</w:t>
            </w:r>
            <w:r w:rsidRPr="003D6B05">
              <w:rPr>
                <w:color w:val="181818"/>
                <w:spacing w:val="-11"/>
                <w:sz w:val="20"/>
                <w:lang w:val="en-AU"/>
              </w:rPr>
              <w:t xml:space="preserve"> </w:t>
            </w:r>
            <w:r w:rsidRPr="003D6B05">
              <w:rPr>
                <w:color w:val="181818"/>
                <w:spacing w:val="-2"/>
                <w:sz w:val="20"/>
                <w:lang w:val="en-AU"/>
              </w:rPr>
              <w:t>premises</w:t>
            </w:r>
          </w:p>
        </w:tc>
        <w:tc>
          <w:tcPr>
            <w:tcW w:w="1134" w:type="dxa"/>
          </w:tcPr>
          <w:p w14:paraId="305C93D6" w14:textId="77777777" w:rsidR="00824DEE" w:rsidRPr="00824DEE" w:rsidRDefault="00824DEE" w:rsidP="00262569">
            <w:pPr>
              <w:pStyle w:val="TableParagraph"/>
              <w:ind w:left="0" w:right="15"/>
              <w:rPr>
                <w:sz w:val="20"/>
                <w:lang w:val="en-AU"/>
              </w:rPr>
            </w:pPr>
            <w:r w:rsidRPr="00824DEE">
              <w:rPr>
                <w:color w:val="181818"/>
                <w:spacing w:val="-4"/>
                <w:sz w:val="20"/>
                <w:lang w:val="en-AU"/>
              </w:rPr>
              <w:t>$500</w:t>
            </w:r>
          </w:p>
        </w:tc>
        <w:tc>
          <w:tcPr>
            <w:tcW w:w="1417" w:type="dxa"/>
          </w:tcPr>
          <w:p w14:paraId="6AA0544E"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$750</w:t>
            </w:r>
          </w:p>
        </w:tc>
      </w:tr>
      <w:tr w:rsidR="00B22C1B" w:rsidRPr="003D6B05" w14:paraId="699FD106" w14:textId="77777777" w:rsidTr="005625FF">
        <w:trPr>
          <w:trHeight w:val="475"/>
        </w:trPr>
        <w:tc>
          <w:tcPr>
            <w:tcW w:w="709" w:type="dxa"/>
          </w:tcPr>
          <w:p w14:paraId="5AE52488" w14:textId="04E8E773" w:rsidR="00824DEE" w:rsidRPr="003D6B05" w:rsidRDefault="00FB470E" w:rsidP="00262569">
            <w:pPr>
              <w:pStyle w:val="TableParagraph"/>
              <w:spacing w:before="62"/>
              <w:ind w:left="0" w:right="40"/>
              <w:rPr>
                <w:sz w:val="20"/>
                <w:lang w:val="en-AU"/>
              </w:rPr>
            </w:pPr>
            <w:r>
              <w:rPr>
                <w:color w:val="181818"/>
                <w:spacing w:val="-5"/>
                <w:sz w:val="20"/>
                <w:lang w:val="en-AU"/>
              </w:rPr>
              <w:t>18</w:t>
            </w:r>
          </w:p>
        </w:tc>
        <w:tc>
          <w:tcPr>
            <w:tcW w:w="1417" w:type="dxa"/>
          </w:tcPr>
          <w:p w14:paraId="23B76354" w14:textId="77777777" w:rsidR="00824DEE" w:rsidRPr="003D6B05" w:rsidRDefault="00824DEE" w:rsidP="00262569">
            <w:pPr>
              <w:pStyle w:val="TableParagraph"/>
              <w:ind w:left="0"/>
              <w:rPr>
                <w:sz w:val="20"/>
                <w:lang w:val="en-AU"/>
              </w:rPr>
            </w:pPr>
            <w:r w:rsidRPr="003D6B05">
              <w:rPr>
                <w:color w:val="181818"/>
                <w:spacing w:val="-2"/>
                <w:sz w:val="20"/>
                <w:lang w:val="en-AU"/>
              </w:rPr>
              <w:t>2.10(</w:t>
            </w:r>
            <w:r>
              <w:rPr>
                <w:color w:val="181818"/>
                <w:spacing w:val="-2"/>
                <w:sz w:val="20"/>
                <w:lang w:val="en-AU"/>
              </w:rPr>
              <w:t>2</w:t>
            </w:r>
            <w:r w:rsidRPr="003D6B05">
              <w:rPr>
                <w:color w:val="181818"/>
                <w:spacing w:val="-2"/>
                <w:sz w:val="20"/>
                <w:lang w:val="en-AU"/>
              </w:rPr>
              <w:t>)</w:t>
            </w:r>
          </w:p>
        </w:tc>
        <w:tc>
          <w:tcPr>
            <w:tcW w:w="4819" w:type="dxa"/>
          </w:tcPr>
          <w:p w14:paraId="4D6A52E6" w14:textId="77777777" w:rsidR="00824DEE" w:rsidRPr="003D6B05" w:rsidRDefault="00824DEE" w:rsidP="00262569">
            <w:pPr>
              <w:pStyle w:val="TableParagraph"/>
              <w:spacing w:before="63" w:line="189" w:lineRule="auto"/>
              <w:ind w:left="0"/>
              <w:jc w:val="left"/>
              <w:rPr>
                <w:sz w:val="20"/>
                <w:lang w:val="en-AU"/>
              </w:rPr>
            </w:pPr>
            <w:r w:rsidRPr="003D6B05">
              <w:rPr>
                <w:color w:val="181818"/>
                <w:sz w:val="20"/>
                <w:lang w:val="en-AU"/>
              </w:rPr>
              <w:t>Failing</w:t>
            </w:r>
            <w:r w:rsidRPr="003D6B05">
              <w:rPr>
                <w:color w:val="181818"/>
                <w:spacing w:val="40"/>
                <w:sz w:val="20"/>
                <w:lang w:val="en-AU"/>
              </w:rPr>
              <w:t xml:space="preserve"> </w:t>
            </w:r>
            <w:r w:rsidRPr="003D6B05">
              <w:rPr>
                <w:color w:val="181818"/>
                <w:sz w:val="20"/>
                <w:lang w:val="en-AU"/>
              </w:rPr>
              <w:t>to</w:t>
            </w:r>
            <w:r w:rsidRPr="003D6B05">
              <w:rPr>
                <w:color w:val="181818"/>
                <w:spacing w:val="31"/>
                <w:sz w:val="20"/>
                <w:lang w:val="en-AU"/>
              </w:rPr>
              <w:t xml:space="preserve"> </w:t>
            </w:r>
            <w:r w:rsidRPr="003D6B05">
              <w:rPr>
                <w:color w:val="181818"/>
                <w:sz w:val="20"/>
                <w:lang w:val="en-AU"/>
              </w:rPr>
              <w:t>comply</w:t>
            </w:r>
            <w:r w:rsidRPr="003D6B05">
              <w:rPr>
                <w:color w:val="181818"/>
                <w:spacing w:val="40"/>
                <w:sz w:val="20"/>
                <w:lang w:val="en-AU"/>
              </w:rPr>
              <w:t xml:space="preserve"> </w:t>
            </w:r>
            <w:r w:rsidRPr="003D6B05">
              <w:rPr>
                <w:color w:val="181818"/>
                <w:sz w:val="20"/>
                <w:lang w:val="en-AU"/>
              </w:rPr>
              <w:t>with</w:t>
            </w:r>
            <w:r w:rsidRPr="003D6B05">
              <w:rPr>
                <w:color w:val="181818"/>
                <w:spacing w:val="38"/>
                <w:sz w:val="20"/>
                <w:lang w:val="en-AU"/>
              </w:rPr>
              <w:t xml:space="preserve"> </w:t>
            </w:r>
            <w:r w:rsidRPr="003D6B05">
              <w:rPr>
                <w:color w:val="181818"/>
                <w:sz w:val="20"/>
                <w:lang w:val="en-AU"/>
              </w:rPr>
              <w:t>a</w:t>
            </w:r>
            <w:r w:rsidRPr="003D6B05">
              <w:rPr>
                <w:color w:val="181818"/>
                <w:spacing w:val="39"/>
                <w:sz w:val="20"/>
                <w:lang w:val="en-AU"/>
              </w:rPr>
              <w:t xml:space="preserve"> </w:t>
            </w:r>
            <w:r w:rsidRPr="003D6B05">
              <w:rPr>
                <w:color w:val="181818"/>
                <w:sz w:val="20"/>
                <w:lang w:val="en-AU"/>
              </w:rPr>
              <w:t>term</w:t>
            </w:r>
            <w:r w:rsidRPr="003D6B05">
              <w:rPr>
                <w:color w:val="181818"/>
                <w:spacing w:val="40"/>
                <w:sz w:val="20"/>
                <w:lang w:val="en-AU"/>
              </w:rPr>
              <w:t xml:space="preserve"> </w:t>
            </w:r>
            <w:r w:rsidRPr="003D6B05">
              <w:rPr>
                <w:color w:val="181818"/>
                <w:sz w:val="20"/>
                <w:lang w:val="en-AU"/>
              </w:rPr>
              <w:t>or</w:t>
            </w:r>
            <w:r w:rsidRPr="003D6B05">
              <w:rPr>
                <w:color w:val="181818"/>
                <w:spacing w:val="33"/>
                <w:sz w:val="20"/>
                <w:lang w:val="en-AU"/>
              </w:rPr>
              <w:t xml:space="preserve"> </w:t>
            </w:r>
            <w:r w:rsidRPr="003D6B05">
              <w:rPr>
                <w:color w:val="181818"/>
                <w:sz w:val="20"/>
                <w:lang w:val="en-AU"/>
              </w:rPr>
              <w:t>condition</w:t>
            </w:r>
            <w:r w:rsidRPr="003D6B05">
              <w:rPr>
                <w:color w:val="181818"/>
                <w:spacing w:val="40"/>
                <w:sz w:val="20"/>
                <w:lang w:val="en-AU"/>
              </w:rPr>
              <w:t xml:space="preserve"> </w:t>
            </w:r>
            <w:r w:rsidRPr="003D6B05">
              <w:rPr>
                <w:color w:val="181818"/>
                <w:sz w:val="20"/>
                <w:lang w:val="en-AU"/>
              </w:rPr>
              <w:t>of</w:t>
            </w:r>
            <w:r w:rsidRPr="003D6B05">
              <w:rPr>
                <w:color w:val="181818"/>
                <w:spacing w:val="38"/>
                <w:sz w:val="20"/>
                <w:lang w:val="en-AU"/>
              </w:rPr>
              <w:t xml:space="preserve"> </w:t>
            </w:r>
            <w:r w:rsidRPr="003D6B05">
              <w:rPr>
                <w:color w:val="181818"/>
                <w:sz w:val="20"/>
                <w:lang w:val="en-AU"/>
              </w:rPr>
              <w:t>verge waste collection</w:t>
            </w:r>
          </w:p>
        </w:tc>
        <w:tc>
          <w:tcPr>
            <w:tcW w:w="1134" w:type="dxa"/>
          </w:tcPr>
          <w:p w14:paraId="02FB230A" w14:textId="77777777" w:rsidR="00824DEE" w:rsidRPr="00824DEE" w:rsidRDefault="00824DEE" w:rsidP="00262569">
            <w:pPr>
              <w:pStyle w:val="TableParagraph"/>
              <w:ind w:left="0" w:right="15"/>
              <w:rPr>
                <w:sz w:val="20"/>
                <w:lang w:val="en-AU"/>
              </w:rPr>
            </w:pPr>
            <w:r w:rsidRPr="00824DEE">
              <w:rPr>
                <w:color w:val="181818"/>
                <w:spacing w:val="-4"/>
                <w:sz w:val="20"/>
                <w:lang w:val="en-AU"/>
              </w:rPr>
              <w:t>$250</w:t>
            </w:r>
          </w:p>
        </w:tc>
        <w:tc>
          <w:tcPr>
            <w:tcW w:w="1417" w:type="dxa"/>
          </w:tcPr>
          <w:p w14:paraId="777BF62B"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$500</w:t>
            </w:r>
          </w:p>
        </w:tc>
      </w:tr>
      <w:tr w:rsidR="00B22C1B" w:rsidRPr="003D6B05" w14:paraId="75D70299" w14:textId="77777777" w:rsidTr="005625FF">
        <w:trPr>
          <w:trHeight w:val="345"/>
        </w:trPr>
        <w:tc>
          <w:tcPr>
            <w:tcW w:w="709" w:type="dxa"/>
          </w:tcPr>
          <w:p w14:paraId="3322B842" w14:textId="7603E38B" w:rsidR="00824DEE" w:rsidRPr="003D6B05" w:rsidRDefault="00FB470E" w:rsidP="00262569">
            <w:pPr>
              <w:pStyle w:val="TableParagraph"/>
              <w:spacing w:before="62"/>
              <w:ind w:left="0" w:right="40"/>
              <w:rPr>
                <w:sz w:val="20"/>
                <w:lang w:val="en-AU"/>
              </w:rPr>
            </w:pPr>
            <w:r>
              <w:rPr>
                <w:color w:val="181818"/>
                <w:spacing w:val="-5"/>
                <w:sz w:val="20"/>
                <w:lang w:val="en-AU"/>
              </w:rPr>
              <w:t>19</w:t>
            </w:r>
          </w:p>
        </w:tc>
        <w:tc>
          <w:tcPr>
            <w:tcW w:w="1417" w:type="dxa"/>
          </w:tcPr>
          <w:p w14:paraId="56039717"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2.10(</w:t>
            </w:r>
            <w:r>
              <w:rPr>
                <w:color w:val="181818"/>
                <w:spacing w:val="-2"/>
                <w:sz w:val="20"/>
                <w:lang w:val="en-AU"/>
              </w:rPr>
              <w:t>3</w:t>
            </w:r>
            <w:r w:rsidRPr="003D6B05">
              <w:rPr>
                <w:color w:val="181818"/>
                <w:spacing w:val="-2"/>
                <w:sz w:val="20"/>
                <w:lang w:val="en-AU"/>
              </w:rPr>
              <w:t>)</w:t>
            </w:r>
          </w:p>
        </w:tc>
        <w:tc>
          <w:tcPr>
            <w:tcW w:w="4819" w:type="dxa"/>
          </w:tcPr>
          <w:p w14:paraId="62C82266" w14:textId="77777777" w:rsidR="00824DEE" w:rsidRPr="003D6B05" w:rsidRDefault="00824DEE" w:rsidP="00262569">
            <w:pPr>
              <w:pStyle w:val="TableParagraph"/>
              <w:spacing w:before="23"/>
              <w:ind w:left="0"/>
              <w:jc w:val="left"/>
              <w:rPr>
                <w:sz w:val="20"/>
                <w:lang w:val="en-AU"/>
              </w:rPr>
            </w:pPr>
            <w:r w:rsidRPr="003D6B05">
              <w:rPr>
                <w:color w:val="181818"/>
                <w:sz w:val="20"/>
                <w:lang w:val="en-AU"/>
              </w:rPr>
              <w:t>Removing</w:t>
            </w:r>
            <w:r w:rsidRPr="003D6B05">
              <w:rPr>
                <w:color w:val="181818"/>
                <w:spacing w:val="6"/>
                <w:sz w:val="20"/>
                <w:lang w:val="en-AU"/>
              </w:rPr>
              <w:t xml:space="preserve"> </w:t>
            </w:r>
            <w:r w:rsidRPr="003D6B05">
              <w:rPr>
                <w:color w:val="181818"/>
                <w:sz w:val="20"/>
                <w:lang w:val="en-AU"/>
              </w:rPr>
              <w:t>waste</w:t>
            </w:r>
            <w:r w:rsidRPr="003D6B05">
              <w:rPr>
                <w:color w:val="181818"/>
                <w:spacing w:val="-6"/>
                <w:sz w:val="20"/>
                <w:lang w:val="en-AU"/>
              </w:rPr>
              <w:t xml:space="preserve"> </w:t>
            </w:r>
            <w:r w:rsidRPr="003D6B05">
              <w:rPr>
                <w:color w:val="181818"/>
                <w:sz w:val="20"/>
                <w:lang w:val="en-AU"/>
              </w:rPr>
              <w:t>for</w:t>
            </w:r>
            <w:r>
              <w:rPr>
                <w:color w:val="181818"/>
                <w:spacing w:val="41"/>
                <w:sz w:val="20"/>
                <w:lang w:val="en-AU"/>
              </w:rPr>
              <w:t xml:space="preserve"> </w:t>
            </w:r>
            <w:r w:rsidRPr="003D6B05">
              <w:rPr>
                <w:color w:val="181818"/>
                <w:sz w:val="20"/>
                <w:lang w:val="en-AU"/>
              </w:rPr>
              <w:t>commercial</w:t>
            </w:r>
            <w:r w:rsidRPr="003D6B05">
              <w:rPr>
                <w:color w:val="181818"/>
                <w:spacing w:val="3"/>
                <w:sz w:val="20"/>
                <w:lang w:val="en-AU"/>
              </w:rPr>
              <w:t xml:space="preserve"> </w:t>
            </w:r>
            <w:r w:rsidRPr="003D6B05">
              <w:rPr>
                <w:color w:val="181818"/>
                <w:spacing w:val="-2"/>
                <w:sz w:val="20"/>
                <w:lang w:val="en-AU"/>
              </w:rPr>
              <w:t>purposes</w:t>
            </w:r>
          </w:p>
        </w:tc>
        <w:tc>
          <w:tcPr>
            <w:tcW w:w="1134" w:type="dxa"/>
          </w:tcPr>
          <w:p w14:paraId="32DC831D" w14:textId="77777777" w:rsidR="00824DEE" w:rsidRPr="00824DEE" w:rsidRDefault="00824DEE" w:rsidP="00262569">
            <w:pPr>
              <w:pStyle w:val="TableParagraph"/>
              <w:ind w:left="0" w:right="15"/>
              <w:rPr>
                <w:sz w:val="20"/>
                <w:lang w:val="en-AU"/>
              </w:rPr>
            </w:pPr>
            <w:r w:rsidRPr="00824DEE">
              <w:rPr>
                <w:color w:val="181818"/>
                <w:spacing w:val="-4"/>
                <w:sz w:val="20"/>
                <w:lang w:val="en-AU"/>
              </w:rPr>
              <w:t>$250</w:t>
            </w:r>
          </w:p>
        </w:tc>
        <w:tc>
          <w:tcPr>
            <w:tcW w:w="1417" w:type="dxa"/>
          </w:tcPr>
          <w:p w14:paraId="509EC421" w14:textId="77777777" w:rsidR="00824DEE" w:rsidRPr="00824DEE" w:rsidRDefault="00824DEE" w:rsidP="00262569">
            <w:pPr>
              <w:pStyle w:val="TableParagraph"/>
              <w:ind w:left="0" w:right="15"/>
              <w:rPr>
                <w:color w:val="181818"/>
                <w:spacing w:val="-4"/>
                <w:sz w:val="20"/>
                <w:lang w:val="en-AU"/>
              </w:rPr>
            </w:pPr>
            <w:r w:rsidRPr="00824DEE">
              <w:rPr>
                <w:color w:val="181818"/>
                <w:spacing w:val="-4"/>
                <w:sz w:val="20"/>
                <w:lang w:val="en-AU"/>
              </w:rPr>
              <w:t>$500</w:t>
            </w:r>
          </w:p>
        </w:tc>
      </w:tr>
      <w:tr w:rsidR="00B22C1B" w:rsidRPr="003D6B05" w14:paraId="0772E109" w14:textId="77777777" w:rsidTr="005625FF">
        <w:trPr>
          <w:trHeight w:val="475"/>
        </w:trPr>
        <w:tc>
          <w:tcPr>
            <w:tcW w:w="709" w:type="dxa"/>
          </w:tcPr>
          <w:p w14:paraId="548B94E7" w14:textId="0E3D3141" w:rsidR="00824DEE" w:rsidRPr="003D6B05" w:rsidRDefault="00824DEE" w:rsidP="00262569">
            <w:pPr>
              <w:pStyle w:val="TableParagraph"/>
              <w:spacing w:before="67"/>
              <w:ind w:left="0" w:right="37"/>
              <w:rPr>
                <w:sz w:val="20"/>
                <w:lang w:val="en-AU"/>
              </w:rPr>
            </w:pPr>
            <w:r>
              <w:rPr>
                <w:color w:val="181818"/>
                <w:spacing w:val="-5"/>
                <w:sz w:val="20"/>
                <w:lang w:val="en-AU"/>
              </w:rPr>
              <w:t>2</w:t>
            </w:r>
            <w:r w:rsidR="00FB470E">
              <w:rPr>
                <w:color w:val="181818"/>
                <w:spacing w:val="-5"/>
                <w:sz w:val="20"/>
                <w:lang w:val="en-AU"/>
              </w:rPr>
              <w:t>0</w:t>
            </w:r>
          </w:p>
        </w:tc>
        <w:tc>
          <w:tcPr>
            <w:tcW w:w="1417" w:type="dxa"/>
          </w:tcPr>
          <w:p w14:paraId="09DC3C5C"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2.10(</w:t>
            </w:r>
            <w:r>
              <w:rPr>
                <w:color w:val="181818"/>
                <w:spacing w:val="-2"/>
                <w:sz w:val="20"/>
                <w:lang w:val="en-AU"/>
              </w:rPr>
              <w:t>4</w:t>
            </w:r>
            <w:r w:rsidRPr="003D6B05">
              <w:rPr>
                <w:color w:val="181818"/>
                <w:spacing w:val="-2"/>
                <w:sz w:val="20"/>
                <w:lang w:val="en-AU"/>
              </w:rPr>
              <w:t>)</w:t>
            </w:r>
          </w:p>
        </w:tc>
        <w:tc>
          <w:tcPr>
            <w:tcW w:w="4819" w:type="dxa"/>
          </w:tcPr>
          <w:p w14:paraId="6104521D" w14:textId="77777777" w:rsidR="00824DEE" w:rsidRPr="003D6B05" w:rsidRDefault="00824DEE" w:rsidP="00262569">
            <w:pPr>
              <w:pStyle w:val="TableParagraph"/>
              <w:spacing w:before="63" w:line="189" w:lineRule="auto"/>
              <w:ind w:left="0"/>
              <w:jc w:val="left"/>
              <w:rPr>
                <w:sz w:val="20"/>
                <w:lang w:val="en-AU"/>
              </w:rPr>
            </w:pPr>
            <w:r w:rsidRPr="003D6B05">
              <w:rPr>
                <w:color w:val="181818"/>
                <w:sz w:val="20"/>
                <w:lang w:val="en-AU"/>
              </w:rPr>
              <w:t>Disassembling</w:t>
            </w:r>
            <w:r w:rsidRPr="003D6B05">
              <w:rPr>
                <w:color w:val="181818"/>
                <w:spacing w:val="15"/>
                <w:sz w:val="20"/>
                <w:lang w:val="en-AU"/>
              </w:rPr>
              <w:t xml:space="preserve"> </w:t>
            </w:r>
            <w:r w:rsidRPr="003D6B05">
              <w:rPr>
                <w:color w:val="181818"/>
                <w:sz w:val="20"/>
                <w:lang w:val="en-AU"/>
              </w:rPr>
              <w:t>or</w:t>
            </w:r>
            <w:r w:rsidRPr="003D6B05">
              <w:rPr>
                <w:color w:val="181818"/>
                <w:spacing w:val="-9"/>
                <w:sz w:val="20"/>
                <w:lang w:val="en-AU"/>
              </w:rPr>
              <w:t xml:space="preserve"> </w:t>
            </w:r>
            <w:r>
              <w:rPr>
                <w:color w:val="181818"/>
                <w:sz w:val="20"/>
                <w:lang w:val="en-AU"/>
              </w:rPr>
              <w:t>tampering with</w:t>
            </w:r>
            <w:r w:rsidRPr="003D6B05">
              <w:rPr>
                <w:color w:val="181818"/>
                <w:spacing w:val="-3"/>
                <w:sz w:val="20"/>
                <w:lang w:val="en-AU"/>
              </w:rPr>
              <w:t xml:space="preserve"> </w:t>
            </w:r>
            <w:r w:rsidRPr="003D6B05">
              <w:rPr>
                <w:color w:val="181818"/>
                <w:sz w:val="20"/>
                <w:lang w:val="en-AU"/>
              </w:rPr>
              <w:t>deposited for</w:t>
            </w:r>
            <w:r w:rsidRPr="003D6B05">
              <w:rPr>
                <w:color w:val="181818"/>
                <w:spacing w:val="40"/>
                <w:sz w:val="20"/>
                <w:lang w:val="en-AU"/>
              </w:rPr>
              <w:t xml:space="preserve"> </w:t>
            </w:r>
            <w:r w:rsidRPr="003D6B05">
              <w:rPr>
                <w:color w:val="181818"/>
                <w:sz w:val="20"/>
                <w:lang w:val="en-AU"/>
              </w:rPr>
              <w:t>collection</w:t>
            </w:r>
          </w:p>
        </w:tc>
        <w:tc>
          <w:tcPr>
            <w:tcW w:w="1134" w:type="dxa"/>
          </w:tcPr>
          <w:p w14:paraId="7DCF0151"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09727804"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577E9B67" w14:textId="77777777" w:rsidTr="005625FF">
        <w:trPr>
          <w:trHeight w:val="350"/>
        </w:trPr>
        <w:tc>
          <w:tcPr>
            <w:tcW w:w="709" w:type="dxa"/>
          </w:tcPr>
          <w:p w14:paraId="5D2FD6DB" w14:textId="5C973180" w:rsidR="00824DEE" w:rsidRPr="003D6B05" w:rsidRDefault="00824DEE" w:rsidP="00262569">
            <w:pPr>
              <w:pStyle w:val="TableParagraph"/>
              <w:spacing w:before="67"/>
              <w:ind w:left="0" w:right="40"/>
              <w:rPr>
                <w:sz w:val="20"/>
                <w:lang w:val="en-AU"/>
              </w:rPr>
            </w:pPr>
            <w:r>
              <w:rPr>
                <w:color w:val="181818"/>
                <w:spacing w:val="-5"/>
                <w:sz w:val="20"/>
                <w:lang w:val="en-AU"/>
              </w:rPr>
              <w:t>2</w:t>
            </w:r>
            <w:r w:rsidR="00FB470E">
              <w:rPr>
                <w:color w:val="181818"/>
                <w:spacing w:val="-5"/>
                <w:sz w:val="20"/>
                <w:lang w:val="en-AU"/>
              </w:rPr>
              <w:t>1</w:t>
            </w:r>
          </w:p>
        </w:tc>
        <w:tc>
          <w:tcPr>
            <w:tcW w:w="1417" w:type="dxa"/>
          </w:tcPr>
          <w:p w14:paraId="0F527F6E" w14:textId="31B9F524" w:rsidR="00824DEE" w:rsidRPr="003D6B05" w:rsidRDefault="00824DEE" w:rsidP="00262569">
            <w:pPr>
              <w:pStyle w:val="TableParagraph"/>
              <w:spacing w:before="57"/>
              <w:ind w:left="0"/>
              <w:rPr>
                <w:sz w:val="20"/>
                <w:lang w:val="en-AU"/>
              </w:rPr>
            </w:pPr>
            <w:r w:rsidRPr="003D6B05">
              <w:rPr>
                <w:color w:val="181818"/>
                <w:spacing w:val="-2"/>
                <w:sz w:val="20"/>
                <w:lang w:val="en-AU"/>
              </w:rPr>
              <w:t>3.1</w:t>
            </w:r>
            <w:r>
              <w:rPr>
                <w:color w:val="181818"/>
                <w:spacing w:val="-2"/>
                <w:sz w:val="20"/>
                <w:lang w:val="en-AU"/>
              </w:rPr>
              <w:t>(2)</w:t>
            </w:r>
            <w:r w:rsidRPr="003D6B05">
              <w:rPr>
                <w:color w:val="181818"/>
                <w:spacing w:val="-2"/>
                <w:sz w:val="20"/>
                <w:lang w:val="en-AU"/>
              </w:rPr>
              <w:t>(a)</w:t>
            </w:r>
            <w:r w:rsidR="000F350A">
              <w:rPr>
                <w:color w:val="181818"/>
                <w:spacing w:val="-2"/>
                <w:sz w:val="20"/>
                <w:lang w:val="en-AU"/>
              </w:rPr>
              <w:t>(i)</w:t>
            </w:r>
          </w:p>
        </w:tc>
        <w:tc>
          <w:tcPr>
            <w:tcW w:w="4819" w:type="dxa"/>
          </w:tcPr>
          <w:p w14:paraId="6AEF59B4" w14:textId="77777777" w:rsidR="00824DEE" w:rsidRPr="003D6B05" w:rsidRDefault="00824DEE" w:rsidP="00262569">
            <w:pPr>
              <w:pStyle w:val="TableParagraph"/>
              <w:spacing w:before="28"/>
              <w:ind w:left="0"/>
              <w:jc w:val="left"/>
              <w:rPr>
                <w:sz w:val="20"/>
                <w:lang w:val="en-AU"/>
              </w:rPr>
            </w:pPr>
            <w:r w:rsidRPr="003D6B05">
              <w:rPr>
                <w:color w:val="181818"/>
                <w:sz w:val="20"/>
                <w:lang w:val="en-AU"/>
              </w:rPr>
              <w:t>Failing</w:t>
            </w:r>
            <w:r w:rsidRPr="003D6B05">
              <w:rPr>
                <w:color w:val="181818"/>
                <w:spacing w:val="1"/>
                <w:sz w:val="20"/>
                <w:lang w:val="en-AU"/>
              </w:rPr>
              <w:t xml:space="preserve"> </w:t>
            </w:r>
            <w:r w:rsidRPr="003D6B05">
              <w:rPr>
                <w:color w:val="181818"/>
                <w:sz w:val="20"/>
                <w:lang w:val="en-AU"/>
              </w:rPr>
              <w:t>to</w:t>
            </w:r>
            <w:r w:rsidRPr="003D6B05">
              <w:rPr>
                <w:color w:val="181818"/>
                <w:spacing w:val="-8"/>
                <w:sz w:val="20"/>
                <w:lang w:val="en-AU"/>
              </w:rPr>
              <w:t xml:space="preserve"> </w:t>
            </w:r>
            <w:r w:rsidRPr="003D6B05">
              <w:rPr>
                <w:color w:val="181818"/>
                <w:sz w:val="20"/>
                <w:lang w:val="en-AU"/>
              </w:rPr>
              <w:t>provide</w:t>
            </w:r>
            <w:r w:rsidRPr="003D6B05">
              <w:rPr>
                <w:color w:val="181818"/>
                <w:spacing w:val="4"/>
                <w:sz w:val="20"/>
                <w:lang w:val="en-AU"/>
              </w:rPr>
              <w:t xml:space="preserve"> </w:t>
            </w:r>
            <w:r w:rsidRPr="003D6B05">
              <w:rPr>
                <w:color w:val="181818"/>
                <w:sz w:val="20"/>
                <w:lang w:val="en-AU"/>
              </w:rPr>
              <w:t>a</w:t>
            </w:r>
            <w:r w:rsidRPr="003D6B05">
              <w:rPr>
                <w:color w:val="181818"/>
                <w:spacing w:val="-8"/>
                <w:sz w:val="20"/>
                <w:lang w:val="en-AU"/>
              </w:rPr>
              <w:t xml:space="preserve"> </w:t>
            </w:r>
            <w:r w:rsidRPr="003D6B05">
              <w:rPr>
                <w:color w:val="181818"/>
                <w:sz w:val="20"/>
                <w:lang w:val="en-AU"/>
              </w:rPr>
              <w:t>sufficient</w:t>
            </w:r>
            <w:r w:rsidRPr="003D6B05">
              <w:rPr>
                <w:color w:val="181818"/>
                <w:spacing w:val="5"/>
                <w:sz w:val="20"/>
                <w:lang w:val="en-AU"/>
              </w:rPr>
              <w:t xml:space="preserve"> </w:t>
            </w:r>
            <w:r w:rsidRPr="003D6B05">
              <w:rPr>
                <w:color w:val="181818"/>
                <w:sz w:val="20"/>
                <w:lang w:val="en-AU"/>
              </w:rPr>
              <w:t>number</w:t>
            </w:r>
            <w:r w:rsidRPr="003D6B05">
              <w:rPr>
                <w:color w:val="181818"/>
                <w:spacing w:val="2"/>
                <w:sz w:val="20"/>
                <w:lang w:val="en-AU"/>
              </w:rPr>
              <w:t xml:space="preserve"> </w:t>
            </w:r>
            <w:r w:rsidRPr="003D6B05">
              <w:rPr>
                <w:color w:val="181818"/>
                <w:sz w:val="20"/>
                <w:lang w:val="en-AU"/>
              </w:rPr>
              <w:t>of</w:t>
            </w:r>
            <w:r w:rsidRPr="003D6B05">
              <w:rPr>
                <w:color w:val="181818"/>
                <w:spacing w:val="-6"/>
                <w:sz w:val="20"/>
                <w:lang w:val="en-AU"/>
              </w:rPr>
              <w:t xml:space="preserve"> </w:t>
            </w:r>
            <w:r>
              <w:rPr>
                <w:color w:val="181818"/>
                <w:spacing w:val="-2"/>
                <w:sz w:val="20"/>
                <w:lang w:val="en-AU"/>
              </w:rPr>
              <w:t>bins</w:t>
            </w:r>
          </w:p>
        </w:tc>
        <w:tc>
          <w:tcPr>
            <w:tcW w:w="1134" w:type="dxa"/>
          </w:tcPr>
          <w:p w14:paraId="7B5137D0"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75D71647"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5FD5A95A" w14:textId="77777777" w:rsidTr="005625FF">
        <w:trPr>
          <w:trHeight w:val="475"/>
        </w:trPr>
        <w:tc>
          <w:tcPr>
            <w:tcW w:w="709" w:type="dxa"/>
          </w:tcPr>
          <w:p w14:paraId="2F1C90C4" w14:textId="2F52DFC1" w:rsidR="00824DEE" w:rsidRPr="003D6B05" w:rsidRDefault="00824DEE" w:rsidP="00262569">
            <w:pPr>
              <w:pStyle w:val="TableParagraph"/>
              <w:spacing w:before="62"/>
              <w:ind w:left="0" w:right="37"/>
              <w:rPr>
                <w:sz w:val="20"/>
                <w:lang w:val="en-AU"/>
              </w:rPr>
            </w:pPr>
            <w:r>
              <w:rPr>
                <w:color w:val="181818"/>
                <w:spacing w:val="-5"/>
                <w:sz w:val="20"/>
                <w:lang w:val="en-AU"/>
              </w:rPr>
              <w:t>2</w:t>
            </w:r>
            <w:r w:rsidR="003D366A">
              <w:rPr>
                <w:color w:val="181818"/>
                <w:spacing w:val="-5"/>
                <w:sz w:val="20"/>
                <w:lang w:val="en-AU"/>
              </w:rPr>
              <w:t>2</w:t>
            </w:r>
          </w:p>
        </w:tc>
        <w:tc>
          <w:tcPr>
            <w:tcW w:w="1417" w:type="dxa"/>
          </w:tcPr>
          <w:p w14:paraId="75EA7A94"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3.1</w:t>
            </w:r>
            <w:r>
              <w:rPr>
                <w:color w:val="181818"/>
                <w:spacing w:val="-2"/>
                <w:sz w:val="20"/>
                <w:lang w:val="en-AU"/>
              </w:rPr>
              <w:t>(2)(b)(i)</w:t>
            </w:r>
          </w:p>
        </w:tc>
        <w:tc>
          <w:tcPr>
            <w:tcW w:w="4819" w:type="dxa"/>
          </w:tcPr>
          <w:p w14:paraId="3F6D75A1" w14:textId="3E8BDB75" w:rsidR="00824DEE" w:rsidRPr="003D6B05" w:rsidRDefault="00824DEE" w:rsidP="00262569">
            <w:pPr>
              <w:pStyle w:val="TableParagraph"/>
              <w:spacing w:before="71" w:line="184" w:lineRule="auto"/>
              <w:ind w:left="0"/>
              <w:jc w:val="left"/>
              <w:rPr>
                <w:sz w:val="20"/>
                <w:lang w:val="en-AU"/>
              </w:rPr>
            </w:pPr>
            <w:r w:rsidRPr="003D6B05">
              <w:rPr>
                <w:color w:val="181818"/>
                <w:sz w:val="20"/>
                <w:lang w:val="en-AU"/>
              </w:rPr>
              <w:t>Failin</w:t>
            </w:r>
            <w:r>
              <w:rPr>
                <w:color w:val="181818"/>
                <w:sz w:val="20"/>
                <w:lang w:val="en-AU"/>
              </w:rPr>
              <w:t>g</w:t>
            </w:r>
            <w:r w:rsidRPr="003D6B05">
              <w:rPr>
                <w:color w:val="181818"/>
                <w:spacing w:val="80"/>
                <w:sz w:val="20"/>
                <w:lang w:val="en-AU"/>
              </w:rPr>
              <w:t xml:space="preserve"> </w:t>
            </w:r>
            <w:r w:rsidRPr="003D6B05">
              <w:rPr>
                <w:color w:val="181818"/>
                <w:sz w:val="20"/>
                <w:lang w:val="en-AU"/>
              </w:rPr>
              <w:t>to</w:t>
            </w:r>
            <w:r w:rsidRPr="003D6B05">
              <w:rPr>
                <w:color w:val="181818"/>
                <w:spacing w:val="40"/>
                <w:sz w:val="20"/>
                <w:lang w:val="en-AU"/>
              </w:rPr>
              <w:t xml:space="preserve"> </w:t>
            </w:r>
            <w:r w:rsidRPr="003D6B05">
              <w:rPr>
                <w:color w:val="181818"/>
                <w:sz w:val="20"/>
                <w:lang w:val="en-AU"/>
              </w:rPr>
              <w:t>keep</w:t>
            </w:r>
            <w:r w:rsidRPr="003D6B05">
              <w:rPr>
                <w:color w:val="181818"/>
                <w:spacing w:val="78"/>
                <w:sz w:val="20"/>
                <w:lang w:val="en-AU"/>
              </w:rPr>
              <w:t xml:space="preserve"> </w:t>
            </w:r>
            <w:r>
              <w:rPr>
                <w:color w:val="181818"/>
                <w:spacing w:val="78"/>
                <w:sz w:val="20"/>
                <w:lang w:val="en-AU"/>
              </w:rPr>
              <w:t xml:space="preserve">a </w:t>
            </w:r>
            <w:r>
              <w:rPr>
                <w:color w:val="181818"/>
                <w:sz w:val="20"/>
                <w:lang w:val="en-AU"/>
              </w:rPr>
              <w:t>bin</w:t>
            </w:r>
            <w:r w:rsidR="00B22C1B">
              <w:rPr>
                <w:color w:val="181818"/>
                <w:sz w:val="20"/>
                <w:lang w:val="en-AU"/>
              </w:rPr>
              <w:t xml:space="preserve"> </w:t>
            </w:r>
            <w:r w:rsidRPr="003D6B05">
              <w:rPr>
                <w:color w:val="181818"/>
                <w:sz w:val="20"/>
                <w:lang w:val="en-AU"/>
              </w:rPr>
              <w:t>clean</w:t>
            </w:r>
            <w:r w:rsidRPr="003D6B05">
              <w:rPr>
                <w:color w:val="181818"/>
                <w:spacing w:val="40"/>
                <w:sz w:val="20"/>
                <w:lang w:val="en-AU"/>
              </w:rPr>
              <w:t xml:space="preserve"> </w:t>
            </w:r>
            <w:r w:rsidRPr="003D6B05">
              <w:rPr>
                <w:color w:val="181818"/>
                <w:sz w:val="20"/>
                <w:lang w:val="en-AU"/>
              </w:rPr>
              <w:t>and</w:t>
            </w:r>
            <w:r w:rsidRPr="003D6B05">
              <w:rPr>
                <w:color w:val="181818"/>
                <w:spacing w:val="40"/>
                <w:sz w:val="20"/>
                <w:lang w:val="en-AU"/>
              </w:rPr>
              <w:t xml:space="preserve"> </w:t>
            </w:r>
            <w:r w:rsidRPr="003D6B05">
              <w:rPr>
                <w:color w:val="181818"/>
                <w:sz w:val="20"/>
                <w:lang w:val="en-AU"/>
              </w:rPr>
              <w:t>in</w:t>
            </w:r>
            <w:r w:rsidRPr="003D6B05">
              <w:rPr>
                <w:color w:val="181818"/>
                <w:spacing w:val="40"/>
                <w:sz w:val="20"/>
                <w:lang w:val="en-AU"/>
              </w:rPr>
              <w:t xml:space="preserve"> </w:t>
            </w:r>
            <w:r>
              <w:rPr>
                <w:color w:val="181818"/>
                <w:sz w:val="20"/>
                <w:lang w:val="en-AU"/>
              </w:rPr>
              <w:t xml:space="preserve">a </w:t>
            </w:r>
            <w:r w:rsidRPr="003D6B05">
              <w:rPr>
                <w:color w:val="181818"/>
                <w:sz w:val="20"/>
                <w:lang w:val="en-AU"/>
              </w:rPr>
              <w:t>good condi</w:t>
            </w:r>
            <w:r>
              <w:rPr>
                <w:color w:val="181818"/>
                <w:sz w:val="20"/>
                <w:lang w:val="en-AU"/>
              </w:rPr>
              <w:t>tio</w:t>
            </w:r>
            <w:r w:rsidRPr="003D6B05">
              <w:rPr>
                <w:color w:val="181818"/>
                <w:sz w:val="20"/>
                <w:lang w:val="en-AU"/>
              </w:rPr>
              <w:t>n and repair</w:t>
            </w:r>
          </w:p>
        </w:tc>
        <w:tc>
          <w:tcPr>
            <w:tcW w:w="1134" w:type="dxa"/>
          </w:tcPr>
          <w:p w14:paraId="654670AF"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5A5DE98D"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2019BCF7" w14:textId="77777777" w:rsidTr="005625FF">
        <w:trPr>
          <w:trHeight w:val="480"/>
        </w:trPr>
        <w:tc>
          <w:tcPr>
            <w:tcW w:w="709" w:type="dxa"/>
          </w:tcPr>
          <w:p w14:paraId="22CEC773" w14:textId="195ECA4E" w:rsidR="00824DEE" w:rsidRDefault="00824DEE" w:rsidP="00262569">
            <w:pPr>
              <w:pStyle w:val="TableParagraph"/>
              <w:spacing w:before="67"/>
              <w:ind w:left="0" w:right="37"/>
              <w:rPr>
                <w:color w:val="181818"/>
                <w:spacing w:val="-5"/>
                <w:sz w:val="20"/>
                <w:lang w:val="en-AU"/>
              </w:rPr>
            </w:pPr>
            <w:r>
              <w:rPr>
                <w:color w:val="181818"/>
                <w:spacing w:val="-5"/>
                <w:sz w:val="20"/>
                <w:lang w:val="en-AU"/>
              </w:rPr>
              <w:t>2</w:t>
            </w:r>
            <w:r w:rsidR="003D366A">
              <w:rPr>
                <w:color w:val="181818"/>
                <w:spacing w:val="-5"/>
                <w:sz w:val="20"/>
                <w:lang w:val="en-AU"/>
              </w:rPr>
              <w:t>3</w:t>
            </w:r>
          </w:p>
        </w:tc>
        <w:tc>
          <w:tcPr>
            <w:tcW w:w="1417" w:type="dxa"/>
          </w:tcPr>
          <w:p w14:paraId="71C653E0" w14:textId="77777777" w:rsidR="00824DEE" w:rsidRPr="003D6B05" w:rsidRDefault="00824DEE" w:rsidP="00262569">
            <w:pPr>
              <w:pStyle w:val="TableParagraph"/>
              <w:spacing w:before="57"/>
              <w:ind w:left="0"/>
              <w:rPr>
                <w:color w:val="181818"/>
                <w:spacing w:val="-2"/>
                <w:sz w:val="20"/>
                <w:lang w:val="en-AU"/>
              </w:rPr>
            </w:pPr>
            <w:r>
              <w:rPr>
                <w:color w:val="181818"/>
                <w:spacing w:val="-2"/>
                <w:sz w:val="20"/>
                <w:lang w:val="en-AU"/>
              </w:rPr>
              <w:t>3.1(2)(b)(ii)</w:t>
            </w:r>
          </w:p>
        </w:tc>
        <w:tc>
          <w:tcPr>
            <w:tcW w:w="4819" w:type="dxa"/>
          </w:tcPr>
          <w:p w14:paraId="608CB50E" w14:textId="77777777" w:rsidR="00824DEE" w:rsidRPr="003D6B05" w:rsidRDefault="00824DEE" w:rsidP="008E46AD">
            <w:pPr>
              <w:pStyle w:val="TableParagraph"/>
              <w:spacing w:before="71" w:line="184" w:lineRule="auto"/>
              <w:ind w:left="0"/>
              <w:jc w:val="left"/>
              <w:rPr>
                <w:color w:val="181818"/>
                <w:sz w:val="20"/>
                <w:lang w:val="en-AU"/>
              </w:rPr>
            </w:pPr>
            <w:r>
              <w:rPr>
                <w:color w:val="181818"/>
                <w:sz w:val="20"/>
                <w:lang w:val="en-AU"/>
              </w:rPr>
              <w:t xml:space="preserve">Failing to empty a bin regularly </w:t>
            </w:r>
          </w:p>
        </w:tc>
        <w:tc>
          <w:tcPr>
            <w:tcW w:w="1134" w:type="dxa"/>
          </w:tcPr>
          <w:p w14:paraId="110ABD85" w14:textId="77777777" w:rsidR="00824DEE" w:rsidRPr="00824DEE" w:rsidRDefault="00824DEE" w:rsidP="00262569">
            <w:pPr>
              <w:pStyle w:val="TableParagraph"/>
              <w:spacing w:before="57"/>
              <w:ind w:left="0" w:right="10"/>
              <w:rPr>
                <w:color w:val="181818"/>
                <w:spacing w:val="-4"/>
                <w:sz w:val="20"/>
                <w:lang w:val="en-AU"/>
              </w:rPr>
            </w:pPr>
            <w:r w:rsidRPr="00824DEE">
              <w:rPr>
                <w:color w:val="181818"/>
                <w:spacing w:val="-4"/>
                <w:sz w:val="20"/>
                <w:lang w:val="en-AU"/>
              </w:rPr>
              <w:t>$250</w:t>
            </w:r>
          </w:p>
        </w:tc>
        <w:tc>
          <w:tcPr>
            <w:tcW w:w="1417" w:type="dxa"/>
          </w:tcPr>
          <w:p w14:paraId="64154C37" w14:textId="77777777" w:rsidR="00824DEE" w:rsidRPr="00824DEE" w:rsidRDefault="00824DEE" w:rsidP="00262569">
            <w:pPr>
              <w:pStyle w:val="TableParagraph"/>
              <w:spacing w:before="57"/>
              <w:ind w:left="0" w:right="10"/>
              <w:rPr>
                <w:color w:val="181818"/>
                <w:spacing w:val="-4"/>
                <w:sz w:val="20"/>
                <w:lang w:val="en-AU"/>
              </w:rPr>
            </w:pPr>
            <w:r w:rsidRPr="00824DEE">
              <w:rPr>
                <w:color w:val="181818"/>
                <w:spacing w:val="-4"/>
                <w:sz w:val="20"/>
                <w:lang w:val="en-AU"/>
              </w:rPr>
              <w:t>$500</w:t>
            </w:r>
          </w:p>
        </w:tc>
      </w:tr>
      <w:tr w:rsidR="00B22C1B" w:rsidRPr="003D6B05" w14:paraId="3B022441" w14:textId="77777777" w:rsidTr="005625FF">
        <w:trPr>
          <w:trHeight w:val="480"/>
        </w:trPr>
        <w:tc>
          <w:tcPr>
            <w:tcW w:w="709" w:type="dxa"/>
          </w:tcPr>
          <w:p w14:paraId="16730130" w14:textId="6483C7FC" w:rsidR="00824DEE" w:rsidRPr="003D6B05" w:rsidRDefault="00824DEE" w:rsidP="00262569">
            <w:pPr>
              <w:pStyle w:val="TableParagraph"/>
              <w:spacing w:before="67"/>
              <w:ind w:left="0" w:right="37"/>
              <w:rPr>
                <w:sz w:val="20"/>
                <w:lang w:val="en-AU"/>
              </w:rPr>
            </w:pPr>
            <w:r>
              <w:rPr>
                <w:color w:val="181818"/>
                <w:spacing w:val="-5"/>
                <w:sz w:val="20"/>
                <w:lang w:val="en-AU"/>
              </w:rPr>
              <w:t>2</w:t>
            </w:r>
            <w:r w:rsidR="003D366A">
              <w:rPr>
                <w:color w:val="181818"/>
                <w:spacing w:val="-5"/>
                <w:sz w:val="20"/>
                <w:lang w:val="en-AU"/>
              </w:rPr>
              <w:t>4</w:t>
            </w:r>
          </w:p>
        </w:tc>
        <w:tc>
          <w:tcPr>
            <w:tcW w:w="1417" w:type="dxa"/>
          </w:tcPr>
          <w:p w14:paraId="55013D6B" w14:textId="77777777" w:rsidR="00824DEE" w:rsidRPr="003D6B05" w:rsidRDefault="00824DEE" w:rsidP="00262569">
            <w:pPr>
              <w:pStyle w:val="TableParagraph"/>
              <w:spacing w:before="57"/>
              <w:ind w:left="0"/>
              <w:rPr>
                <w:sz w:val="20"/>
                <w:lang w:val="en-AU"/>
              </w:rPr>
            </w:pPr>
            <w:r w:rsidRPr="003D6B05">
              <w:rPr>
                <w:color w:val="181818"/>
                <w:spacing w:val="-2"/>
                <w:sz w:val="20"/>
                <w:lang w:val="en-AU"/>
              </w:rPr>
              <w:t>3.1</w:t>
            </w:r>
            <w:r>
              <w:rPr>
                <w:color w:val="181818"/>
                <w:spacing w:val="-2"/>
                <w:sz w:val="20"/>
                <w:lang w:val="en-AU"/>
              </w:rPr>
              <w:t>(2)</w:t>
            </w:r>
            <w:r w:rsidRPr="003D6B05">
              <w:rPr>
                <w:color w:val="181818"/>
                <w:spacing w:val="-2"/>
                <w:sz w:val="20"/>
                <w:lang w:val="en-AU"/>
              </w:rPr>
              <w:t>(c)(i)</w:t>
            </w:r>
          </w:p>
        </w:tc>
        <w:tc>
          <w:tcPr>
            <w:tcW w:w="4819" w:type="dxa"/>
          </w:tcPr>
          <w:p w14:paraId="68903E29" w14:textId="6793CB3B" w:rsidR="00824DEE" w:rsidRPr="003D6B05" w:rsidRDefault="00824DEE" w:rsidP="00262569">
            <w:pPr>
              <w:pStyle w:val="TableParagraph"/>
              <w:spacing w:before="28" w:line="204" w:lineRule="exact"/>
              <w:ind w:left="0"/>
              <w:jc w:val="left"/>
              <w:rPr>
                <w:sz w:val="20"/>
                <w:lang w:val="en-AU"/>
              </w:rPr>
            </w:pPr>
            <w:r w:rsidRPr="003D6B05">
              <w:rPr>
                <w:color w:val="181818"/>
                <w:sz w:val="20"/>
                <w:lang w:val="en-AU"/>
              </w:rPr>
              <w:t>Failing</w:t>
            </w:r>
            <w:r w:rsidRPr="003D6B05">
              <w:rPr>
                <w:color w:val="181818"/>
                <w:spacing w:val="17"/>
                <w:sz w:val="20"/>
                <w:lang w:val="en-AU"/>
              </w:rPr>
              <w:t xml:space="preserve"> </w:t>
            </w:r>
            <w:r w:rsidRPr="003D6B05">
              <w:rPr>
                <w:color w:val="181818"/>
                <w:sz w:val="20"/>
                <w:lang w:val="en-AU"/>
              </w:rPr>
              <w:t>to</w:t>
            </w:r>
            <w:r w:rsidRPr="003D6B05">
              <w:rPr>
                <w:color w:val="181818"/>
                <w:spacing w:val="-8"/>
                <w:sz w:val="20"/>
                <w:lang w:val="en-AU"/>
              </w:rPr>
              <w:t xml:space="preserve"> </w:t>
            </w:r>
            <w:r>
              <w:rPr>
                <w:color w:val="181818"/>
                <w:sz w:val="20"/>
                <w:lang w:val="en-AU"/>
              </w:rPr>
              <w:t>p</w:t>
            </w:r>
            <w:r w:rsidRPr="003D6B05">
              <w:rPr>
                <w:color w:val="181818"/>
                <w:sz w:val="20"/>
                <w:lang w:val="en-AU"/>
              </w:rPr>
              <w:t>revent</w:t>
            </w:r>
            <w:r w:rsidRPr="003D6B05">
              <w:rPr>
                <w:color w:val="181818"/>
                <w:spacing w:val="18"/>
                <w:sz w:val="20"/>
                <w:lang w:val="en-AU"/>
              </w:rPr>
              <w:t xml:space="preserve"> </w:t>
            </w:r>
            <w:r w:rsidRPr="003D6B05">
              <w:rPr>
                <w:color w:val="181818"/>
                <w:sz w:val="20"/>
                <w:lang w:val="en-AU"/>
              </w:rPr>
              <w:t>fly</w:t>
            </w:r>
            <w:r w:rsidRPr="003D6B05">
              <w:rPr>
                <w:color w:val="181818"/>
                <w:spacing w:val="10"/>
                <w:sz w:val="20"/>
                <w:lang w:val="en-AU"/>
              </w:rPr>
              <w:t xml:space="preserve"> </w:t>
            </w:r>
            <w:r w:rsidRPr="003D6B05">
              <w:rPr>
                <w:color w:val="181818"/>
                <w:sz w:val="20"/>
                <w:lang w:val="en-AU"/>
              </w:rPr>
              <w:t>breeding</w:t>
            </w:r>
            <w:r w:rsidRPr="003D6B05">
              <w:rPr>
                <w:color w:val="181818"/>
                <w:spacing w:val="23"/>
                <w:sz w:val="20"/>
                <w:lang w:val="en-AU"/>
              </w:rPr>
              <w:t xml:space="preserve"> </w:t>
            </w:r>
            <w:r w:rsidRPr="003D6B05">
              <w:rPr>
                <w:color w:val="181818"/>
                <w:sz w:val="20"/>
                <w:lang w:val="en-AU"/>
              </w:rPr>
              <w:t>and</w:t>
            </w:r>
            <w:r w:rsidRPr="003D6B05">
              <w:rPr>
                <w:color w:val="181818"/>
                <w:spacing w:val="11"/>
                <w:sz w:val="20"/>
                <w:lang w:val="en-AU"/>
              </w:rPr>
              <w:t xml:space="preserve"> </w:t>
            </w:r>
            <w:r w:rsidRPr="003D6B05">
              <w:rPr>
                <w:color w:val="181818"/>
                <w:sz w:val="20"/>
                <w:lang w:val="en-AU"/>
              </w:rPr>
              <w:t>vectors</w:t>
            </w:r>
            <w:r w:rsidRPr="003D6B05">
              <w:rPr>
                <w:color w:val="181818"/>
                <w:spacing w:val="13"/>
                <w:sz w:val="20"/>
                <w:lang w:val="en-AU"/>
              </w:rPr>
              <w:t xml:space="preserve"> </w:t>
            </w:r>
            <w:r w:rsidRPr="003D6B05">
              <w:rPr>
                <w:color w:val="181818"/>
                <w:sz w:val="20"/>
                <w:lang w:val="en-AU"/>
              </w:rPr>
              <w:t>of</w:t>
            </w:r>
            <w:r w:rsidRPr="003D6B05">
              <w:rPr>
                <w:color w:val="181818"/>
                <w:spacing w:val="7"/>
                <w:sz w:val="20"/>
                <w:lang w:val="en-AU"/>
              </w:rPr>
              <w:t xml:space="preserve"> </w:t>
            </w:r>
            <w:r w:rsidRPr="003D6B05">
              <w:rPr>
                <w:color w:val="181818"/>
                <w:spacing w:val="-2"/>
                <w:sz w:val="20"/>
                <w:lang w:val="en-AU"/>
              </w:rPr>
              <w:t>disease</w:t>
            </w:r>
            <w:r w:rsidR="006B34C6">
              <w:rPr>
                <w:sz w:val="20"/>
                <w:lang w:val="en-AU"/>
              </w:rPr>
              <w:t xml:space="preserve"> </w:t>
            </w:r>
            <w:r w:rsidRPr="008E2302">
              <w:t>in</w:t>
            </w:r>
            <w:r w:rsidRPr="003D6B05">
              <w:rPr>
                <w:color w:val="181818"/>
                <w:spacing w:val="44"/>
                <w:sz w:val="15"/>
                <w:lang w:val="en-AU"/>
              </w:rPr>
              <w:t xml:space="preserve"> </w:t>
            </w:r>
            <w:r w:rsidRPr="003D6B05">
              <w:rPr>
                <w:color w:val="181818"/>
                <w:sz w:val="20"/>
                <w:lang w:val="en-AU"/>
              </w:rPr>
              <w:t>a</w:t>
            </w:r>
            <w:r w:rsidRPr="003D6B05">
              <w:rPr>
                <w:color w:val="181818"/>
                <w:spacing w:val="-9"/>
                <w:sz w:val="20"/>
                <w:lang w:val="en-AU"/>
              </w:rPr>
              <w:t xml:space="preserve"> </w:t>
            </w:r>
            <w:r>
              <w:rPr>
                <w:color w:val="181818"/>
                <w:sz w:val="20"/>
                <w:lang w:val="en-AU"/>
              </w:rPr>
              <w:t>bin</w:t>
            </w:r>
          </w:p>
        </w:tc>
        <w:tc>
          <w:tcPr>
            <w:tcW w:w="1134" w:type="dxa"/>
          </w:tcPr>
          <w:p w14:paraId="00AD8902" w14:textId="77777777" w:rsidR="00824DEE" w:rsidRPr="00824DEE" w:rsidRDefault="00824DEE" w:rsidP="00262569">
            <w:pPr>
              <w:pStyle w:val="TableParagraph"/>
              <w:spacing w:before="57"/>
              <w:ind w:left="0" w:right="10"/>
              <w:rPr>
                <w:sz w:val="20"/>
                <w:lang w:val="en-AU"/>
              </w:rPr>
            </w:pPr>
            <w:r w:rsidRPr="00824DEE">
              <w:rPr>
                <w:color w:val="181818"/>
                <w:spacing w:val="-4"/>
                <w:sz w:val="20"/>
                <w:lang w:val="en-AU"/>
              </w:rPr>
              <w:t>$250</w:t>
            </w:r>
          </w:p>
        </w:tc>
        <w:tc>
          <w:tcPr>
            <w:tcW w:w="1417" w:type="dxa"/>
          </w:tcPr>
          <w:p w14:paraId="1C6DCA9A" w14:textId="77777777" w:rsidR="00824DEE" w:rsidRPr="00824DEE" w:rsidRDefault="00824DEE" w:rsidP="00262569">
            <w:pPr>
              <w:pStyle w:val="TableParagraph"/>
              <w:spacing w:before="57"/>
              <w:ind w:left="0" w:right="10"/>
              <w:rPr>
                <w:color w:val="181818"/>
                <w:spacing w:val="-4"/>
                <w:sz w:val="20"/>
                <w:lang w:val="en-AU"/>
              </w:rPr>
            </w:pPr>
            <w:r w:rsidRPr="00824DEE">
              <w:rPr>
                <w:color w:val="181818"/>
                <w:spacing w:val="-4"/>
                <w:sz w:val="20"/>
                <w:lang w:val="en-AU"/>
              </w:rPr>
              <w:t>$500</w:t>
            </w:r>
          </w:p>
        </w:tc>
      </w:tr>
      <w:tr w:rsidR="00B22C1B" w:rsidRPr="003D6B05" w14:paraId="05D692F6" w14:textId="77777777" w:rsidTr="005625FF">
        <w:trPr>
          <w:trHeight w:val="547"/>
        </w:trPr>
        <w:tc>
          <w:tcPr>
            <w:tcW w:w="709" w:type="dxa"/>
          </w:tcPr>
          <w:p w14:paraId="5C359A54" w14:textId="2E9BEA7C" w:rsidR="00824DEE" w:rsidRPr="00AA7655" w:rsidRDefault="00824DEE" w:rsidP="00262569">
            <w:pPr>
              <w:pStyle w:val="TableParagraph"/>
              <w:spacing w:before="62"/>
              <w:ind w:left="0" w:right="37"/>
              <w:rPr>
                <w:sz w:val="20"/>
                <w:lang w:val="en-AU"/>
              </w:rPr>
            </w:pPr>
            <w:r w:rsidRPr="00AA7655">
              <w:rPr>
                <w:color w:val="181818"/>
                <w:spacing w:val="-5"/>
                <w:sz w:val="20"/>
                <w:lang w:val="en-AU"/>
              </w:rPr>
              <w:t>2</w:t>
            </w:r>
            <w:r w:rsidR="003D366A">
              <w:rPr>
                <w:color w:val="181818"/>
                <w:spacing w:val="-5"/>
                <w:sz w:val="20"/>
                <w:lang w:val="en-AU"/>
              </w:rPr>
              <w:t>5</w:t>
            </w:r>
          </w:p>
        </w:tc>
        <w:tc>
          <w:tcPr>
            <w:tcW w:w="1417" w:type="dxa"/>
          </w:tcPr>
          <w:p w14:paraId="0F6E8067" w14:textId="77777777" w:rsidR="00824DEE" w:rsidRPr="003D6B05" w:rsidRDefault="00824DEE" w:rsidP="00262569">
            <w:pPr>
              <w:pStyle w:val="TableParagraph"/>
              <w:ind w:left="0"/>
              <w:rPr>
                <w:sz w:val="20"/>
                <w:lang w:val="en-AU"/>
              </w:rPr>
            </w:pPr>
            <w:r w:rsidRPr="003D6B05">
              <w:rPr>
                <w:color w:val="181818"/>
                <w:spacing w:val="-2"/>
                <w:sz w:val="20"/>
                <w:lang w:val="en-AU"/>
              </w:rPr>
              <w:t>3.1</w:t>
            </w:r>
            <w:r>
              <w:rPr>
                <w:color w:val="181818"/>
                <w:spacing w:val="-2"/>
                <w:sz w:val="20"/>
                <w:lang w:val="en-AU"/>
              </w:rPr>
              <w:t>(2)</w:t>
            </w:r>
            <w:r w:rsidRPr="003D6B05">
              <w:rPr>
                <w:color w:val="181818"/>
                <w:spacing w:val="-2"/>
                <w:sz w:val="20"/>
                <w:lang w:val="en-AU"/>
              </w:rPr>
              <w:t>(c)(ii)</w:t>
            </w:r>
          </w:p>
        </w:tc>
        <w:tc>
          <w:tcPr>
            <w:tcW w:w="4819" w:type="dxa"/>
          </w:tcPr>
          <w:p w14:paraId="1D40BAE0" w14:textId="77777777" w:rsidR="00824DEE" w:rsidRPr="003D6B05" w:rsidRDefault="00824DEE" w:rsidP="00262569">
            <w:pPr>
              <w:pStyle w:val="TableParagraph"/>
              <w:spacing w:before="64" w:line="225" w:lineRule="auto"/>
              <w:ind w:left="0"/>
              <w:jc w:val="left"/>
              <w:rPr>
                <w:sz w:val="20"/>
                <w:lang w:val="en-AU"/>
              </w:rPr>
            </w:pPr>
            <w:r w:rsidRPr="003D6B05">
              <w:rPr>
                <w:color w:val="181818"/>
                <w:sz w:val="20"/>
                <w:lang w:val="en-AU"/>
              </w:rPr>
              <w:t>Failing</w:t>
            </w:r>
            <w:r w:rsidRPr="003D6B05">
              <w:rPr>
                <w:color w:val="181818"/>
                <w:spacing w:val="40"/>
                <w:sz w:val="20"/>
                <w:lang w:val="en-AU"/>
              </w:rPr>
              <w:t xml:space="preserve"> </w:t>
            </w:r>
            <w:r w:rsidRPr="003D6B05">
              <w:rPr>
                <w:color w:val="181818"/>
                <w:sz w:val="20"/>
                <w:lang w:val="en-AU"/>
              </w:rPr>
              <w:t>to</w:t>
            </w:r>
            <w:r w:rsidRPr="003D6B05">
              <w:rPr>
                <w:color w:val="181818"/>
                <w:spacing w:val="35"/>
                <w:sz w:val="20"/>
                <w:lang w:val="en-AU"/>
              </w:rPr>
              <w:t xml:space="preserve"> </w:t>
            </w:r>
            <w:r w:rsidRPr="003D6B05">
              <w:rPr>
                <w:color w:val="181818"/>
                <w:sz w:val="20"/>
                <w:lang w:val="en-AU"/>
              </w:rPr>
              <w:t>prevent</w:t>
            </w:r>
            <w:r w:rsidRPr="003D6B05">
              <w:rPr>
                <w:color w:val="181818"/>
                <w:spacing w:val="40"/>
                <w:sz w:val="20"/>
                <w:lang w:val="en-AU"/>
              </w:rPr>
              <w:t xml:space="preserve"> </w:t>
            </w:r>
            <w:r w:rsidRPr="003D6B05">
              <w:rPr>
                <w:color w:val="181818"/>
                <w:sz w:val="20"/>
                <w:lang w:val="en-AU"/>
              </w:rPr>
              <w:t>the</w:t>
            </w:r>
            <w:r w:rsidRPr="003D6B05">
              <w:rPr>
                <w:color w:val="181818"/>
                <w:spacing w:val="37"/>
                <w:sz w:val="20"/>
                <w:lang w:val="en-AU"/>
              </w:rPr>
              <w:t xml:space="preserve"> </w:t>
            </w:r>
            <w:r w:rsidRPr="003D6B05">
              <w:rPr>
                <w:color w:val="181818"/>
                <w:sz w:val="20"/>
                <w:lang w:val="en-AU"/>
              </w:rPr>
              <w:t>emission</w:t>
            </w:r>
            <w:r w:rsidRPr="003D6B05">
              <w:rPr>
                <w:color w:val="181818"/>
                <w:spacing w:val="40"/>
                <w:sz w:val="20"/>
                <w:lang w:val="en-AU"/>
              </w:rPr>
              <w:t xml:space="preserve"> </w:t>
            </w:r>
            <w:r w:rsidRPr="003D6B05">
              <w:rPr>
                <w:color w:val="181818"/>
                <w:sz w:val="20"/>
                <w:lang w:val="en-AU"/>
              </w:rPr>
              <w:t>of</w:t>
            </w:r>
            <w:r w:rsidRPr="003D6B05">
              <w:rPr>
                <w:color w:val="181818"/>
                <w:spacing w:val="38"/>
                <w:sz w:val="20"/>
                <w:lang w:val="en-AU"/>
              </w:rPr>
              <w:t xml:space="preserve"> </w:t>
            </w:r>
            <w:r w:rsidRPr="003D6B05">
              <w:rPr>
                <w:color w:val="181818"/>
                <w:sz w:val="20"/>
                <w:lang w:val="en-AU"/>
              </w:rPr>
              <w:t>offensive</w:t>
            </w:r>
            <w:r w:rsidRPr="003D6B05">
              <w:rPr>
                <w:color w:val="181818"/>
                <w:spacing w:val="40"/>
                <w:sz w:val="20"/>
                <w:lang w:val="en-AU"/>
              </w:rPr>
              <w:t xml:space="preserve"> </w:t>
            </w:r>
            <w:r w:rsidRPr="003D6B05">
              <w:rPr>
                <w:color w:val="181818"/>
                <w:sz w:val="20"/>
                <w:lang w:val="en-AU"/>
              </w:rPr>
              <w:t xml:space="preserve">odours from a </w:t>
            </w:r>
            <w:r>
              <w:rPr>
                <w:color w:val="181818"/>
                <w:sz w:val="20"/>
                <w:lang w:val="en-AU"/>
              </w:rPr>
              <w:t>bin</w:t>
            </w:r>
          </w:p>
        </w:tc>
        <w:tc>
          <w:tcPr>
            <w:tcW w:w="1134" w:type="dxa"/>
          </w:tcPr>
          <w:p w14:paraId="574DD37A" w14:textId="77777777" w:rsidR="00824DEE" w:rsidRPr="00824DEE" w:rsidRDefault="00824DEE" w:rsidP="00262569">
            <w:pPr>
              <w:pStyle w:val="TableParagraph"/>
              <w:ind w:left="0" w:right="10"/>
              <w:rPr>
                <w:sz w:val="20"/>
                <w:lang w:val="en-AU"/>
              </w:rPr>
            </w:pPr>
            <w:r w:rsidRPr="00824DEE">
              <w:rPr>
                <w:color w:val="181818"/>
                <w:spacing w:val="-4"/>
                <w:sz w:val="20"/>
                <w:lang w:val="en-AU"/>
              </w:rPr>
              <w:t>$250</w:t>
            </w:r>
          </w:p>
        </w:tc>
        <w:tc>
          <w:tcPr>
            <w:tcW w:w="1417" w:type="dxa"/>
          </w:tcPr>
          <w:p w14:paraId="5FB6E0AF"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$500</w:t>
            </w:r>
          </w:p>
        </w:tc>
      </w:tr>
      <w:tr w:rsidR="00B22C1B" w:rsidRPr="003D6B05" w14:paraId="52BC85A0" w14:textId="77777777" w:rsidTr="005625FF">
        <w:trPr>
          <w:trHeight w:val="345"/>
        </w:trPr>
        <w:tc>
          <w:tcPr>
            <w:tcW w:w="709" w:type="dxa"/>
          </w:tcPr>
          <w:p w14:paraId="13D0A4BD" w14:textId="2E7F6C04" w:rsidR="00824DEE" w:rsidRPr="00AA7655" w:rsidRDefault="00824DEE" w:rsidP="00262569">
            <w:pPr>
              <w:pStyle w:val="TableParagraph"/>
              <w:spacing w:before="62"/>
              <w:ind w:left="0" w:right="40"/>
              <w:rPr>
                <w:sz w:val="20"/>
                <w:lang w:val="en-AU"/>
              </w:rPr>
            </w:pPr>
            <w:r w:rsidRPr="00AA7655">
              <w:rPr>
                <w:color w:val="181818"/>
                <w:spacing w:val="-5"/>
                <w:sz w:val="20"/>
                <w:lang w:val="en-AU"/>
              </w:rPr>
              <w:t>2</w:t>
            </w:r>
            <w:r w:rsidR="003D366A">
              <w:rPr>
                <w:color w:val="181818"/>
                <w:spacing w:val="-5"/>
                <w:sz w:val="20"/>
                <w:lang w:val="en-AU"/>
              </w:rPr>
              <w:t>6</w:t>
            </w:r>
          </w:p>
        </w:tc>
        <w:tc>
          <w:tcPr>
            <w:tcW w:w="1417" w:type="dxa"/>
          </w:tcPr>
          <w:p w14:paraId="464C9112" w14:textId="77777777" w:rsidR="00824DEE" w:rsidRPr="003D6B05" w:rsidRDefault="00824DEE" w:rsidP="00262569">
            <w:pPr>
              <w:pStyle w:val="TableParagraph"/>
              <w:ind w:left="0"/>
              <w:rPr>
                <w:sz w:val="20"/>
                <w:lang w:val="en-AU"/>
              </w:rPr>
            </w:pPr>
            <w:r w:rsidRPr="003D6B05">
              <w:rPr>
                <w:color w:val="181818"/>
                <w:spacing w:val="-2"/>
                <w:sz w:val="20"/>
                <w:lang w:val="en-AU"/>
              </w:rPr>
              <w:t>3.1</w:t>
            </w:r>
            <w:r>
              <w:rPr>
                <w:color w:val="181818"/>
                <w:spacing w:val="-2"/>
                <w:sz w:val="20"/>
                <w:lang w:val="en-AU"/>
              </w:rPr>
              <w:t>(2)(d)</w:t>
            </w:r>
          </w:p>
        </w:tc>
        <w:tc>
          <w:tcPr>
            <w:tcW w:w="4819" w:type="dxa"/>
          </w:tcPr>
          <w:p w14:paraId="0266320A" w14:textId="77777777" w:rsidR="00824DEE" w:rsidRPr="003D6B05" w:rsidRDefault="00824DEE" w:rsidP="00262569">
            <w:pPr>
              <w:pStyle w:val="TableParagraph"/>
              <w:ind w:left="0"/>
              <w:jc w:val="left"/>
              <w:rPr>
                <w:sz w:val="20"/>
                <w:lang w:val="en-AU"/>
              </w:rPr>
            </w:pPr>
            <w:r w:rsidRPr="003D6B05">
              <w:rPr>
                <w:color w:val="181818"/>
                <w:sz w:val="20"/>
                <w:lang w:val="en-AU"/>
              </w:rPr>
              <w:t>Allowing</w:t>
            </w:r>
            <w:r w:rsidRPr="003D6B05">
              <w:rPr>
                <w:color w:val="181818"/>
                <w:spacing w:val="7"/>
                <w:sz w:val="20"/>
                <w:lang w:val="en-AU"/>
              </w:rPr>
              <w:t xml:space="preserve"> </w:t>
            </w:r>
            <w:r w:rsidRPr="003D6B05">
              <w:rPr>
                <w:color w:val="181818"/>
                <w:sz w:val="20"/>
                <w:lang w:val="en-AU"/>
              </w:rPr>
              <w:t>a</w:t>
            </w:r>
            <w:r w:rsidRPr="003D6B05">
              <w:rPr>
                <w:color w:val="181818"/>
                <w:spacing w:val="-7"/>
                <w:sz w:val="20"/>
                <w:lang w:val="en-AU"/>
              </w:rPr>
              <w:t xml:space="preserve"> </w:t>
            </w:r>
            <w:r>
              <w:rPr>
                <w:color w:val="181818"/>
                <w:sz w:val="20"/>
                <w:lang w:val="en-AU"/>
              </w:rPr>
              <w:t xml:space="preserve">bin </w:t>
            </w:r>
            <w:r w:rsidRPr="003D6B05">
              <w:rPr>
                <w:color w:val="181818"/>
                <w:sz w:val="20"/>
                <w:lang w:val="en-AU"/>
              </w:rPr>
              <w:t>to</w:t>
            </w:r>
            <w:r w:rsidRPr="003D6B05">
              <w:rPr>
                <w:color w:val="181818"/>
                <w:spacing w:val="-9"/>
                <w:sz w:val="20"/>
                <w:lang w:val="en-AU"/>
              </w:rPr>
              <w:t xml:space="preserve"> </w:t>
            </w:r>
            <w:r w:rsidRPr="003D6B05">
              <w:rPr>
                <w:color w:val="181818"/>
                <w:sz w:val="20"/>
                <w:lang w:val="en-AU"/>
              </w:rPr>
              <w:t>cause</w:t>
            </w:r>
            <w:r w:rsidRPr="003D6B05">
              <w:rPr>
                <w:color w:val="181818"/>
                <w:spacing w:val="-3"/>
                <w:sz w:val="20"/>
                <w:lang w:val="en-AU"/>
              </w:rPr>
              <w:t xml:space="preserve"> </w:t>
            </w:r>
            <w:r w:rsidRPr="003D6B05">
              <w:rPr>
                <w:color w:val="181818"/>
                <w:sz w:val="20"/>
                <w:lang w:val="en-AU"/>
              </w:rPr>
              <w:t>a</w:t>
            </w:r>
            <w:r w:rsidRPr="003D6B05">
              <w:rPr>
                <w:color w:val="181818"/>
                <w:spacing w:val="-8"/>
                <w:sz w:val="20"/>
                <w:lang w:val="en-AU"/>
              </w:rPr>
              <w:t xml:space="preserve"> </w:t>
            </w:r>
            <w:r w:rsidRPr="003D6B05">
              <w:rPr>
                <w:color w:val="181818"/>
                <w:spacing w:val="-2"/>
                <w:sz w:val="20"/>
                <w:lang w:val="en-AU"/>
              </w:rPr>
              <w:t>nuisance</w:t>
            </w:r>
          </w:p>
        </w:tc>
        <w:tc>
          <w:tcPr>
            <w:tcW w:w="1134" w:type="dxa"/>
          </w:tcPr>
          <w:p w14:paraId="259A5C96" w14:textId="77777777" w:rsidR="00824DEE" w:rsidRPr="00824DEE" w:rsidRDefault="00824DEE" w:rsidP="00262569">
            <w:pPr>
              <w:pStyle w:val="TableParagraph"/>
              <w:ind w:left="0" w:right="10"/>
              <w:rPr>
                <w:sz w:val="20"/>
                <w:lang w:val="en-AU"/>
              </w:rPr>
            </w:pPr>
            <w:r w:rsidRPr="00824DEE">
              <w:rPr>
                <w:color w:val="181818"/>
                <w:spacing w:val="-4"/>
                <w:sz w:val="20"/>
                <w:lang w:val="en-AU"/>
              </w:rPr>
              <w:t>$500</w:t>
            </w:r>
          </w:p>
        </w:tc>
        <w:tc>
          <w:tcPr>
            <w:tcW w:w="1417" w:type="dxa"/>
          </w:tcPr>
          <w:p w14:paraId="2DDEADC1" w14:textId="77777777" w:rsidR="00824DEE" w:rsidRPr="00824DEE" w:rsidRDefault="00824DEE" w:rsidP="00262569">
            <w:pPr>
              <w:pStyle w:val="TableParagraph"/>
              <w:ind w:left="0" w:right="10"/>
              <w:rPr>
                <w:color w:val="181818"/>
                <w:spacing w:val="-4"/>
                <w:sz w:val="20"/>
                <w:lang w:val="en-AU"/>
              </w:rPr>
            </w:pPr>
            <w:r w:rsidRPr="00824DEE">
              <w:rPr>
                <w:color w:val="181818"/>
                <w:spacing w:val="-4"/>
                <w:sz w:val="20"/>
                <w:lang w:val="en-AU"/>
              </w:rPr>
              <w:t>$750</w:t>
            </w:r>
          </w:p>
        </w:tc>
      </w:tr>
      <w:tr w:rsidR="00B22C1B" w:rsidRPr="003D6B05" w14:paraId="04C319DF" w14:textId="77777777" w:rsidTr="005625FF">
        <w:trPr>
          <w:trHeight w:val="465"/>
        </w:trPr>
        <w:tc>
          <w:tcPr>
            <w:tcW w:w="709" w:type="dxa"/>
          </w:tcPr>
          <w:p w14:paraId="255F3407" w14:textId="695FAE8A" w:rsidR="00824DEE" w:rsidRPr="00AA7655" w:rsidRDefault="00824DEE" w:rsidP="00262569">
            <w:pPr>
              <w:pStyle w:val="TableParagraph"/>
              <w:spacing w:before="62"/>
              <w:ind w:left="0" w:right="37"/>
              <w:rPr>
                <w:sz w:val="20"/>
                <w:lang w:val="en-AU"/>
              </w:rPr>
            </w:pPr>
            <w:r w:rsidRPr="00AA7655">
              <w:rPr>
                <w:color w:val="181818"/>
                <w:spacing w:val="-5"/>
                <w:sz w:val="20"/>
                <w:lang w:val="en-AU"/>
              </w:rPr>
              <w:t>2</w:t>
            </w:r>
            <w:r w:rsidR="00326B2C">
              <w:rPr>
                <w:color w:val="181818"/>
                <w:spacing w:val="-5"/>
                <w:sz w:val="20"/>
                <w:lang w:val="en-AU"/>
              </w:rPr>
              <w:t>7</w:t>
            </w:r>
          </w:p>
        </w:tc>
        <w:tc>
          <w:tcPr>
            <w:tcW w:w="1417" w:type="dxa"/>
          </w:tcPr>
          <w:p w14:paraId="505BAF68" w14:textId="77777777" w:rsidR="00824DEE" w:rsidRPr="003D6B05" w:rsidRDefault="00824DEE" w:rsidP="00262569">
            <w:pPr>
              <w:pStyle w:val="TableParagraph"/>
              <w:ind w:left="0"/>
              <w:rPr>
                <w:sz w:val="20"/>
                <w:lang w:val="en-AU"/>
              </w:rPr>
            </w:pPr>
            <w:r w:rsidRPr="003D6B05">
              <w:rPr>
                <w:color w:val="181818"/>
                <w:spacing w:val="-2"/>
                <w:sz w:val="20"/>
                <w:lang w:val="en-AU"/>
              </w:rPr>
              <w:t>3.1</w:t>
            </w:r>
            <w:r>
              <w:rPr>
                <w:color w:val="181818"/>
                <w:spacing w:val="-2"/>
                <w:sz w:val="20"/>
                <w:lang w:val="en-AU"/>
              </w:rPr>
              <w:t>(2)(e)</w:t>
            </w:r>
          </w:p>
        </w:tc>
        <w:tc>
          <w:tcPr>
            <w:tcW w:w="4819" w:type="dxa"/>
          </w:tcPr>
          <w:p w14:paraId="686511D4" w14:textId="77777777" w:rsidR="00824DEE" w:rsidRPr="003D6B05" w:rsidRDefault="00824DEE" w:rsidP="00262569">
            <w:pPr>
              <w:pStyle w:val="TableParagraph"/>
              <w:spacing w:before="67" w:line="184" w:lineRule="auto"/>
              <w:ind w:left="0"/>
              <w:jc w:val="left"/>
              <w:rPr>
                <w:sz w:val="20"/>
                <w:lang w:val="en-AU"/>
              </w:rPr>
            </w:pPr>
            <w:r w:rsidRPr="003D6B05">
              <w:rPr>
                <w:color w:val="181818"/>
                <w:sz w:val="20"/>
                <w:lang w:val="en-AU"/>
              </w:rPr>
              <w:t>Failing to</w:t>
            </w:r>
            <w:r w:rsidRPr="003D6B05">
              <w:rPr>
                <w:color w:val="181818"/>
                <w:spacing w:val="-3"/>
                <w:sz w:val="20"/>
                <w:lang w:val="en-AU"/>
              </w:rPr>
              <w:t xml:space="preserve"> </w:t>
            </w:r>
            <w:r w:rsidRPr="003D6B05">
              <w:rPr>
                <w:color w:val="181818"/>
                <w:sz w:val="20"/>
                <w:lang w:val="en-AU"/>
              </w:rPr>
              <w:t>comply with a</w:t>
            </w:r>
            <w:r w:rsidRPr="003D6B05">
              <w:rPr>
                <w:color w:val="181818"/>
                <w:spacing w:val="-3"/>
                <w:sz w:val="20"/>
                <w:lang w:val="en-AU"/>
              </w:rPr>
              <w:t xml:space="preserve"> </w:t>
            </w:r>
            <w:r w:rsidRPr="003D6B05">
              <w:rPr>
                <w:color w:val="181818"/>
                <w:sz w:val="20"/>
                <w:lang w:val="en-AU"/>
              </w:rPr>
              <w:t>direction to</w:t>
            </w:r>
            <w:r w:rsidRPr="003D6B05">
              <w:rPr>
                <w:color w:val="181818"/>
                <w:spacing w:val="-7"/>
                <w:sz w:val="20"/>
                <w:lang w:val="en-AU"/>
              </w:rPr>
              <w:t xml:space="preserve"> </w:t>
            </w:r>
            <w:r w:rsidRPr="003D6B05">
              <w:rPr>
                <w:color w:val="181818"/>
                <w:sz w:val="20"/>
                <w:lang w:val="en-AU"/>
              </w:rPr>
              <w:t xml:space="preserve">clean, disinfect or deodorise </w:t>
            </w:r>
            <w:r>
              <w:rPr>
                <w:color w:val="181818"/>
                <w:sz w:val="20"/>
                <w:lang w:val="en-AU"/>
              </w:rPr>
              <w:t>a bin</w:t>
            </w:r>
          </w:p>
        </w:tc>
        <w:tc>
          <w:tcPr>
            <w:tcW w:w="1134" w:type="dxa"/>
          </w:tcPr>
          <w:p w14:paraId="0869E52F" w14:textId="77777777" w:rsidR="00824DEE" w:rsidRPr="00824DEE" w:rsidRDefault="00824DEE" w:rsidP="00262569">
            <w:pPr>
              <w:pStyle w:val="TableParagraph"/>
              <w:ind w:left="0"/>
              <w:rPr>
                <w:sz w:val="20"/>
                <w:lang w:val="en-AU"/>
              </w:rPr>
            </w:pPr>
            <w:r w:rsidRPr="00824DEE">
              <w:rPr>
                <w:color w:val="181818"/>
                <w:spacing w:val="-4"/>
                <w:sz w:val="20"/>
                <w:lang w:val="en-AU"/>
              </w:rPr>
              <w:t>$250</w:t>
            </w:r>
          </w:p>
        </w:tc>
        <w:tc>
          <w:tcPr>
            <w:tcW w:w="1417" w:type="dxa"/>
          </w:tcPr>
          <w:p w14:paraId="6189F684" w14:textId="77777777" w:rsidR="00824DEE" w:rsidRPr="00824DEE" w:rsidRDefault="00824DEE" w:rsidP="00262569">
            <w:pPr>
              <w:pStyle w:val="TableParagraph"/>
              <w:ind w:left="0"/>
              <w:rPr>
                <w:color w:val="181818"/>
                <w:spacing w:val="-4"/>
                <w:sz w:val="20"/>
                <w:lang w:val="en-AU"/>
              </w:rPr>
            </w:pPr>
            <w:r w:rsidRPr="00824DEE">
              <w:rPr>
                <w:color w:val="181818"/>
                <w:spacing w:val="-4"/>
                <w:sz w:val="20"/>
                <w:lang w:val="en-AU"/>
              </w:rPr>
              <w:t>$500</w:t>
            </w:r>
          </w:p>
        </w:tc>
      </w:tr>
      <w:tr w:rsidR="00F64E41" w:rsidRPr="003D6B05" w14:paraId="66ECD9B8" w14:textId="77777777" w:rsidTr="005625FF">
        <w:trPr>
          <w:trHeight w:val="465"/>
        </w:trPr>
        <w:tc>
          <w:tcPr>
            <w:tcW w:w="709" w:type="dxa"/>
          </w:tcPr>
          <w:p w14:paraId="3C660C46" w14:textId="2BC42BB7" w:rsidR="00F64E41" w:rsidRPr="00AA7655" w:rsidRDefault="00F64E41" w:rsidP="00F64E41">
            <w:pPr>
              <w:pStyle w:val="TableParagraph"/>
              <w:spacing w:before="62"/>
              <w:ind w:left="0" w:right="37"/>
              <w:rPr>
                <w:color w:val="181818"/>
                <w:spacing w:val="-5"/>
                <w:sz w:val="20"/>
                <w:lang w:val="en-AU"/>
              </w:rPr>
            </w:pPr>
            <w:r>
              <w:rPr>
                <w:color w:val="181818"/>
                <w:spacing w:val="-5"/>
                <w:sz w:val="20"/>
                <w:lang w:val="en-AU"/>
              </w:rPr>
              <w:t>2</w:t>
            </w:r>
            <w:r w:rsidR="00326B2C">
              <w:rPr>
                <w:color w:val="181818"/>
                <w:spacing w:val="-5"/>
                <w:sz w:val="20"/>
                <w:lang w:val="en-AU"/>
              </w:rPr>
              <w:t>8</w:t>
            </w:r>
          </w:p>
        </w:tc>
        <w:tc>
          <w:tcPr>
            <w:tcW w:w="1417" w:type="dxa"/>
          </w:tcPr>
          <w:p w14:paraId="31F19FB7" w14:textId="68B3C8FF" w:rsidR="00F64E41" w:rsidRPr="003D6B05" w:rsidRDefault="00F64E41" w:rsidP="00F64E41">
            <w:pPr>
              <w:pStyle w:val="TableParagraph"/>
              <w:ind w:left="0"/>
              <w:rPr>
                <w:color w:val="181818"/>
                <w:spacing w:val="-2"/>
                <w:sz w:val="20"/>
                <w:lang w:val="en-AU"/>
              </w:rPr>
            </w:pPr>
            <w:r>
              <w:rPr>
                <w:color w:val="181818"/>
                <w:spacing w:val="-2"/>
                <w:sz w:val="20"/>
                <w:lang w:val="en-AU"/>
              </w:rPr>
              <w:t>3.1A(2)</w:t>
            </w:r>
          </w:p>
        </w:tc>
        <w:tc>
          <w:tcPr>
            <w:tcW w:w="4819" w:type="dxa"/>
          </w:tcPr>
          <w:p w14:paraId="1D88F17F" w14:textId="5432D3C0" w:rsidR="00F64E41" w:rsidRPr="003D6B05" w:rsidRDefault="00F64E41" w:rsidP="00F64E41">
            <w:pPr>
              <w:pStyle w:val="TableParagraph"/>
              <w:spacing w:before="67" w:line="184" w:lineRule="auto"/>
              <w:ind w:left="0"/>
              <w:jc w:val="left"/>
              <w:rPr>
                <w:color w:val="181818"/>
                <w:sz w:val="20"/>
                <w:lang w:val="en-AU"/>
              </w:rPr>
            </w:pPr>
            <w:r>
              <w:rPr>
                <w:color w:val="181818"/>
                <w:sz w:val="20"/>
                <w:lang w:val="en-AU"/>
              </w:rPr>
              <w:t xml:space="preserve">Failure to comply with suitable enclosure requirements </w:t>
            </w:r>
          </w:p>
        </w:tc>
        <w:tc>
          <w:tcPr>
            <w:tcW w:w="1134" w:type="dxa"/>
          </w:tcPr>
          <w:p w14:paraId="29A54997" w14:textId="3CF242EB" w:rsidR="00F64E41" w:rsidRPr="00824DEE" w:rsidRDefault="00F64E41" w:rsidP="00F64E41">
            <w:pPr>
              <w:pStyle w:val="TableParagraph"/>
              <w:ind w:left="0"/>
              <w:rPr>
                <w:color w:val="181818"/>
                <w:spacing w:val="-4"/>
                <w:sz w:val="20"/>
                <w:lang w:val="en-AU"/>
              </w:rPr>
            </w:pPr>
            <w:r w:rsidRPr="00824DEE">
              <w:rPr>
                <w:color w:val="181818"/>
                <w:spacing w:val="-4"/>
                <w:sz w:val="20"/>
                <w:lang w:val="en-AU"/>
              </w:rPr>
              <w:t>$500</w:t>
            </w:r>
          </w:p>
        </w:tc>
        <w:tc>
          <w:tcPr>
            <w:tcW w:w="1417" w:type="dxa"/>
          </w:tcPr>
          <w:p w14:paraId="4504DF07" w14:textId="34FE06DE" w:rsidR="00F64E41" w:rsidRPr="00824DEE" w:rsidRDefault="00F64E41" w:rsidP="00F64E41">
            <w:pPr>
              <w:pStyle w:val="TableParagraph"/>
              <w:ind w:left="0"/>
              <w:rPr>
                <w:color w:val="181818"/>
                <w:spacing w:val="-4"/>
                <w:sz w:val="20"/>
                <w:lang w:val="en-AU"/>
              </w:rPr>
            </w:pPr>
            <w:r w:rsidRPr="00824DEE">
              <w:rPr>
                <w:color w:val="181818"/>
                <w:spacing w:val="-4"/>
                <w:sz w:val="20"/>
                <w:lang w:val="en-AU"/>
              </w:rPr>
              <w:t>$750</w:t>
            </w:r>
          </w:p>
        </w:tc>
      </w:tr>
      <w:tr w:rsidR="00F64E41" w:rsidRPr="003D6B05" w14:paraId="4D137FFB" w14:textId="77777777" w:rsidTr="005625FF">
        <w:trPr>
          <w:trHeight w:val="326"/>
        </w:trPr>
        <w:tc>
          <w:tcPr>
            <w:tcW w:w="709" w:type="dxa"/>
          </w:tcPr>
          <w:p w14:paraId="41778CE9" w14:textId="488CED65" w:rsidR="00F64E41" w:rsidRDefault="00326B2C" w:rsidP="00F64E41">
            <w:pPr>
              <w:pStyle w:val="TableParagraph"/>
              <w:spacing w:before="42"/>
              <w:ind w:left="0"/>
              <w:rPr>
                <w:color w:val="181818"/>
                <w:spacing w:val="-5"/>
                <w:sz w:val="20"/>
                <w:lang w:val="en-AU"/>
              </w:rPr>
            </w:pPr>
            <w:r>
              <w:rPr>
                <w:color w:val="181818"/>
                <w:spacing w:val="-5"/>
                <w:sz w:val="20"/>
                <w:lang w:val="en-AU"/>
              </w:rPr>
              <w:t>29</w:t>
            </w:r>
          </w:p>
        </w:tc>
        <w:tc>
          <w:tcPr>
            <w:tcW w:w="1417" w:type="dxa"/>
          </w:tcPr>
          <w:p w14:paraId="22658B95" w14:textId="6EE83A9C" w:rsidR="00F64E41" w:rsidRPr="00AA7655" w:rsidRDefault="00F64E41" w:rsidP="00F64E41">
            <w:pPr>
              <w:pStyle w:val="TableParagraph"/>
              <w:spacing w:before="33"/>
              <w:ind w:left="0" w:right="4"/>
              <w:rPr>
                <w:color w:val="181818"/>
                <w:spacing w:val="-2"/>
                <w:sz w:val="20"/>
                <w:lang w:val="en-AU"/>
              </w:rPr>
            </w:pPr>
            <w:r>
              <w:rPr>
                <w:color w:val="181818"/>
                <w:spacing w:val="-2"/>
                <w:sz w:val="20"/>
                <w:lang w:val="en-AU"/>
              </w:rPr>
              <w:t>3.1A(3)</w:t>
            </w:r>
          </w:p>
        </w:tc>
        <w:tc>
          <w:tcPr>
            <w:tcW w:w="4819" w:type="dxa"/>
          </w:tcPr>
          <w:p w14:paraId="2CA88ACD" w14:textId="5E1D77E5" w:rsidR="00F64E41" w:rsidRPr="003D6B05" w:rsidRDefault="00F64E41" w:rsidP="00F64E41">
            <w:pPr>
              <w:pStyle w:val="TableParagraph"/>
              <w:spacing w:before="33"/>
              <w:ind w:left="0"/>
              <w:jc w:val="left"/>
              <w:rPr>
                <w:color w:val="181818"/>
                <w:sz w:val="20"/>
                <w:lang w:val="en-AU"/>
              </w:rPr>
            </w:pPr>
            <w:r>
              <w:rPr>
                <w:color w:val="181818"/>
                <w:sz w:val="20"/>
                <w:lang w:val="en-AU"/>
              </w:rPr>
              <w:t>Failure to keep enclosure clean and disinfected</w:t>
            </w:r>
          </w:p>
        </w:tc>
        <w:tc>
          <w:tcPr>
            <w:tcW w:w="1134" w:type="dxa"/>
          </w:tcPr>
          <w:p w14:paraId="58E1B2BD" w14:textId="2B8D6489" w:rsidR="00F64E41" w:rsidRPr="00824DEE" w:rsidRDefault="00F64E41" w:rsidP="00F64E41">
            <w:pPr>
              <w:pStyle w:val="TableParagraph"/>
              <w:spacing w:before="33"/>
              <w:ind w:left="0"/>
              <w:rPr>
                <w:color w:val="181818"/>
                <w:spacing w:val="-4"/>
                <w:sz w:val="20"/>
                <w:lang w:val="en-AU"/>
              </w:rPr>
            </w:pPr>
            <w:r w:rsidRPr="00824DEE">
              <w:rPr>
                <w:color w:val="181818"/>
                <w:spacing w:val="-4"/>
                <w:sz w:val="20"/>
                <w:lang w:val="en-AU"/>
              </w:rPr>
              <w:t>$500</w:t>
            </w:r>
          </w:p>
        </w:tc>
        <w:tc>
          <w:tcPr>
            <w:tcW w:w="1417" w:type="dxa"/>
          </w:tcPr>
          <w:p w14:paraId="6592D573" w14:textId="6A56952A" w:rsidR="00F64E41" w:rsidRPr="00824DEE" w:rsidRDefault="00F64E41" w:rsidP="00F64E41">
            <w:pPr>
              <w:pStyle w:val="TableParagraph"/>
              <w:spacing w:before="33"/>
              <w:ind w:left="0"/>
              <w:rPr>
                <w:color w:val="181818"/>
                <w:spacing w:val="-4"/>
                <w:sz w:val="20"/>
                <w:lang w:val="en-AU"/>
              </w:rPr>
            </w:pPr>
            <w:r w:rsidRPr="00824DEE">
              <w:rPr>
                <w:color w:val="181818"/>
                <w:spacing w:val="-4"/>
                <w:sz w:val="20"/>
                <w:lang w:val="en-AU"/>
              </w:rPr>
              <w:t>$750</w:t>
            </w:r>
          </w:p>
        </w:tc>
      </w:tr>
      <w:tr w:rsidR="00F64E41" w:rsidRPr="003D6B05" w14:paraId="0B5F28D3" w14:textId="77777777" w:rsidTr="005625FF">
        <w:trPr>
          <w:trHeight w:val="326"/>
        </w:trPr>
        <w:tc>
          <w:tcPr>
            <w:tcW w:w="709" w:type="dxa"/>
          </w:tcPr>
          <w:p w14:paraId="4BC4336A" w14:textId="16B7E337" w:rsidR="00F64E41" w:rsidRPr="00AA7655" w:rsidRDefault="00F64E41" w:rsidP="00F64E41">
            <w:pPr>
              <w:pStyle w:val="TableParagraph"/>
              <w:spacing w:before="42"/>
              <w:ind w:left="0"/>
              <w:rPr>
                <w:sz w:val="20"/>
                <w:lang w:val="en-AU"/>
              </w:rPr>
            </w:pPr>
            <w:r>
              <w:rPr>
                <w:color w:val="181818"/>
                <w:spacing w:val="-5"/>
                <w:sz w:val="20"/>
                <w:lang w:val="en-AU"/>
              </w:rPr>
              <w:t>3</w:t>
            </w:r>
            <w:r w:rsidR="00326B2C">
              <w:rPr>
                <w:color w:val="181818"/>
                <w:spacing w:val="-5"/>
                <w:sz w:val="20"/>
                <w:lang w:val="en-AU"/>
              </w:rPr>
              <w:t>0</w:t>
            </w:r>
          </w:p>
        </w:tc>
        <w:tc>
          <w:tcPr>
            <w:tcW w:w="1417" w:type="dxa"/>
          </w:tcPr>
          <w:p w14:paraId="40F53436" w14:textId="77777777" w:rsidR="00F64E41" w:rsidRPr="00AA7655" w:rsidRDefault="00F64E41" w:rsidP="00F64E41">
            <w:pPr>
              <w:pStyle w:val="TableParagraph"/>
              <w:spacing w:before="33"/>
              <w:ind w:left="0" w:right="4"/>
              <w:rPr>
                <w:sz w:val="20"/>
                <w:lang w:val="en-AU"/>
              </w:rPr>
            </w:pPr>
            <w:r w:rsidRPr="00AA7655">
              <w:rPr>
                <w:color w:val="181818"/>
                <w:spacing w:val="-2"/>
                <w:sz w:val="20"/>
                <w:lang w:val="en-AU"/>
              </w:rPr>
              <w:t>3.2(1)</w:t>
            </w:r>
          </w:p>
        </w:tc>
        <w:tc>
          <w:tcPr>
            <w:tcW w:w="4819" w:type="dxa"/>
          </w:tcPr>
          <w:p w14:paraId="19E0D921" w14:textId="77777777" w:rsidR="00F64E41" w:rsidRPr="003D6B05" w:rsidRDefault="00F64E41" w:rsidP="00F64E41">
            <w:pPr>
              <w:pStyle w:val="TableParagraph"/>
              <w:spacing w:before="33"/>
              <w:ind w:left="0"/>
              <w:jc w:val="left"/>
              <w:rPr>
                <w:sz w:val="20"/>
                <w:lang w:val="en-AU"/>
              </w:rPr>
            </w:pPr>
            <w:r w:rsidRPr="003D6B05">
              <w:rPr>
                <w:color w:val="181818"/>
                <w:sz w:val="20"/>
                <w:lang w:val="en-AU"/>
              </w:rPr>
              <w:t>Unauthorised</w:t>
            </w:r>
            <w:r w:rsidRPr="003D6B05">
              <w:rPr>
                <w:color w:val="181818"/>
                <w:spacing w:val="6"/>
                <w:sz w:val="20"/>
                <w:lang w:val="en-AU"/>
              </w:rPr>
              <w:t xml:space="preserve"> </w:t>
            </w:r>
            <w:r w:rsidRPr="003D6B05">
              <w:rPr>
                <w:color w:val="181818"/>
                <w:sz w:val="20"/>
                <w:lang w:val="en-AU"/>
              </w:rPr>
              <w:t>removal</w:t>
            </w:r>
            <w:r w:rsidRPr="003D6B05">
              <w:rPr>
                <w:color w:val="181818"/>
                <w:spacing w:val="1"/>
                <w:sz w:val="20"/>
                <w:lang w:val="en-AU"/>
              </w:rPr>
              <w:t xml:space="preserve"> </w:t>
            </w:r>
            <w:r w:rsidRPr="003D6B05">
              <w:rPr>
                <w:color w:val="181818"/>
                <w:sz w:val="20"/>
                <w:lang w:val="en-AU"/>
              </w:rPr>
              <w:t>of</w:t>
            </w:r>
            <w:r w:rsidRPr="003D6B05">
              <w:rPr>
                <w:color w:val="181818"/>
                <w:spacing w:val="-14"/>
                <w:sz w:val="20"/>
                <w:lang w:val="en-AU"/>
              </w:rPr>
              <w:t xml:space="preserve"> </w:t>
            </w:r>
            <w:r w:rsidRPr="003D6B05">
              <w:rPr>
                <w:color w:val="181818"/>
                <w:sz w:val="20"/>
                <w:lang w:val="en-AU"/>
              </w:rPr>
              <w:t>waste</w:t>
            </w:r>
            <w:r w:rsidRPr="003D6B05">
              <w:rPr>
                <w:color w:val="181818"/>
                <w:spacing w:val="-8"/>
                <w:sz w:val="20"/>
                <w:lang w:val="en-AU"/>
              </w:rPr>
              <w:t xml:space="preserve"> </w:t>
            </w:r>
            <w:r w:rsidRPr="003D6B05">
              <w:rPr>
                <w:color w:val="181818"/>
                <w:sz w:val="20"/>
                <w:lang w:val="en-AU"/>
              </w:rPr>
              <w:t>from</w:t>
            </w:r>
            <w:r w:rsidRPr="003D6B05">
              <w:rPr>
                <w:color w:val="181818"/>
                <w:spacing w:val="-6"/>
                <w:sz w:val="20"/>
                <w:lang w:val="en-AU"/>
              </w:rPr>
              <w:t xml:space="preserve"> </w:t>
            </w:r>
            <w:r w:rsidRPr="003D6B05">
              <w:rPr>
                <w:color w:val="181818"/>
                <w:spacing w:val="-2"/>
                <w:sz w:val="20"/>
                <w:lang w:val="en-AU"/>
              </w:rPr>
              <w:t>premises</w:t>
            </w:r>
          </w:p>
        </w:tc>
        <w:tc>
          <w:tcPr>
            <w:tcW w:w="1134" w:type="dxa"/>
          </w:tcPr>
          <w:p w14:paraId="61F694D6" w14:textId="77777777" w:rsidR="00F64E41" w:rsidRPr="00824DEE" w:rsidRDefault="00F64E41" w:rsidP="00F64E41">
            <w:pPr>
              <w:pStyle w:val="TableParagraph"/>
              <w:spacing w:before="33"/>
              <w:ind w:left="0"/>
              <w:rPr>
                <w:sz w:val="20"/>
                <w:lang w:val="en-AU"/>
              </w:rPr>
            </w:pPr>
            <w:r w:rsidRPr="00824DEE">
              <w:rPr>
                <w:color w:val="181818"/>
                <w:spacing w:val="-4"/>
                <w:sz w:val="20"/>
                <w:lang w:val="en-AU"/>
              </w:rPr>
              <w:t>$250</w:t>
            </w:r>
          </w:p>
        </w:tc>
        <w:tc>
          <w:tcPr>
            <w:tcW w:w="1417" w:type="dxa"/>
          </w:tcPr>
          <w:p w14:paraId="4BB8CB61" w14:textId="77777777" w:rsidR="00F64E41" w:rsidRPr="00824DEE" w:rsidRDefault="00F64E41" w:rsidP="00F64E41">
            <w:pPr>
              <w:pStyle w:val="TableParagraph"/>
              <w:spacing w:before="33"/>
              <w:ind w:left="0"/>
              <w:rPr>
                <w:color w:val="181818"/>
                <w:spacing w:val="-4"/>
                <w:sz w:val="20"/>
                <w:lang w:val="en-AU"/>
              </w:rPr>
            </w:pPr>
            <w:r w:rsidRPr="00824DEE">
              <w:rPr>
                <w:color w:val="181818"/>
                <w:spacing w:val="-4"/>
                <w:sz w:val="20"/>
                <w:lang w:val="en-AU"/>
              </w:rPr>
              <w:t>$500</w:t>
            </w:r>
          </w:p>
        </w:tc>
      </w:tr>
      <w:tr w:rsidR="00F64E41" w:rsidRPr="003D6B05" w14:paraId="7D7D2A19" w14:textId="77777777" w:rsidTr="005625FF">
        <w:trPr>
          <w:trHeight w:val="345"/>
        </w:trPr>
        <w:tc>
          <w:tcPr>
            <w:tcW w:w="709" w:type="dxa"/>
          </w:tcPr>
          <w:p w14:paraId="5CADDF4C" w14:textId="27946ADB" w:rsidR="00F64E41" w:rsidRPr="00AA7655" w:rsidRDefault="00F64E41" w:rsidP="00F64E41">
            <w:pPr>
              <w:pStyle w:val="TableParagraph"/>
              <w:spacing w:before="62"/>
              <w:ind w:left="0" w:right="5"/>
              <w:rPr>
                <w:sz w:val="20"/>
                <w:lang w:val="en-AU"/>
              </w:rPr>
            </w:pPr>
            <w:r w:rsidRPr="00AA7655">
              <w:rPr>
                <w:color w:val="181818"/>
                <w:spacing w:val="-5"/>
                <w:sz w:val="20"/>
                <w:lang w:val="en-AU"/>
              </w:rPr>
              <w:t>3</w:t>
            </w:r>
            <w:r w:rsidR="00326B2C">
              <w:rPr>
                <w:color w:val="181818"/>
                <w:spacing w:val="-5"/>
                <w:sz w:val="20"/>
                <w:lang w:val="en-AU"/>
              </w:rPr>
              <w:t>1</w:t>
            </w:r>
          </w:p>
        </w:tc>
        <w:tc>
          <w:tcPr>
            <w:tcW w:w="1417" w:type="dxa"/>
          </w:tcPr>
          <w:p w14:paraId="155C4CBD" w14:textId="77777777" w:rsidR="00F64E41" w:rsidRPr="00AA7655" w:rsidRDefault="00F64E41" w:rsidP="00F64E41">
            <w:pPr>
              <w:pStyle w:val="TableParagraph"/>
              <w:ind w:left="0" w:right="4"/>
              <w:rPr>
                <w:sz w:val="20"/>
                <w:lang w:val="en-AU"/>
              </w:rPr>
            </w:pPr>
            <w:r w:rsidRPr="00AA7655">
              <w:rPr>
                <w:color w:val="181818"/>
                <w:spacing w:val="-2"/>
                <w:sz w:val="20"/>
                <w:lang w:val="en-AU"/>
              </w:rPr>
              <w:t>3.2(2)</w:t>
            </w:r>
          </w:p>
        </w:tc>
        <w:tc>
          <w:tcPr>
            <w:tcW w:w="4819" w:type="dxa"/>
          </w:tcPr>
          <w:p w14:paraId="10F8B83E" w14:textId="77777777" w:rsidR="00F64E41" w:rsidRPr="003D6B05" w:rsidRDefault="00F64E41" w:rsidP="00F64E41">
            <w:pPr>
              <w:pStyle w:val="TableParagraph"/>
              <w:ind w:left="0"/>
              <w:jc w:val="left"/>
              <w:rPr>
                <w:sz w:val="20"/>
                <w:lang w:val="en-AU"/>
              </w:rPr>
            </w:pPr>
            <w:r w:rsidRPr="003D6B05">
              <w:rPr>
                <w:color w:val="181818"/>
                <w:sz w:val="20"/>
                <w:lang w:val="en-AU"/>
              </w:rPr>
              <w:t>Removing</w:t>
            </w:r>
            <w:r w:rsidRPr="003D6B05">
              <w:rPr>
                <w:color w:val="181818"/>
                <w:spacing w:val="8"/>
                <w:sz w:val="20"/>
                <w:lang w:val="en-AU"/>
              </w:rPr>
              <w:t xml:space="preserve"> </w:t>
            </w:r>
            <w:r w:rsidRPr="003D6B05">
              <w:rPr>
                <w:color w:val="181818"/>
                <w:sz w:val="20"/>
                <w:lang w:val="en-AU"/>
              </w:rPr>
              <w:t>waste</w:t>
            </w:r>
            <w:r w:rsidRPr="003D6B05">
              <w:rPr>
                <w:color w:val="181818"/>
                <w:spacing w:val="-7"/>
                <w:sz w:val="20"/>
                <w:lang w:val="en-AU"/>
              </w:rPr>
              <w:t xml:space="preserve"> </w:t>
            </w:r>
            <w:r w:rsidRPr="003D6B05">
              <w:rPr>
                <w:color w:val="181818"/>
                <w:sz w:val="20"/>
                <w:lang w:val="en-AU"/>
              </w:rPr>
              <w:t>from</w:t>
            </w:r>
            <w:r w:rsidRPr="003D6B05">
              <w:rPr>
                <w:color w:val="181818"/>
                <w:spacing w:val="-5"/>
                <w:sz w:val="20"/>
                <w:lang w:val="en-AU"/>
              </w:rPr>
              <w:t xml:space="preserve"> </w:t>
            </w:r>
            <w:r w:rsidRPr="003D6B05">
              <w:rPr>
                <w:color w:val="181818"/>
                <w:sz w:val="20"/>
                <w:lang w:val="en-AU"/>
              </w:rPr>
              <w:t>a</w:t>
            </w:r>
            <w:r w:rsidRPr="003D6B05">
              <w:rPr>
                <w:color w:val="181818"/>
                <w:spacing w:val="-11"/>
                <w:sz w:val="20"/>
                <w:lang w:val="en-AU"/>
              </w:rPr>
              <w:t xml:space="preserve"> </w:t>
            </w:r>
            <w:r w:rsidRPr="003D6B05">
              <w:rPr>
                <w:color w:val="181818"/>
                <w:sz w:val="20"/>
                <w:lang w:val="en-AU"/>
              </w:rPr>
              <w:t>receptacle</w:t>
            </w:r>
            <w:r w:rsidRPr="003D6B05">
              <w:rPr>
                <w:color w:val="181818"/>
                <w:spacing w:val="-1"/>
                <w:sz w:val="20"/>
                <w:lang w:val="en-AU"/>
              </w:rPr>
              <w:t xml:space="preserve"> </w:t>
            </w:r>
            <w:r w:rsidRPr="003D6B05">
              <w:rPr>
                <w:color w:val="181818"/>
                <w:sz w:val="20"/>
                <w:lang w:val="en-AU"/>
              </w:rPr>
              <w:t>without</w:t>
            </w:r>
            <w:r w:rsidRPr="003D6B05">
              <w:rPr>
                <w:color w:val="181818"/>
                <w:spacing w:val="-2"/>
                <w:sz w:val="20"/>
                <w:lang w:val="en-AU"/>
              </w:rPr>
              <w:t xml:space="preserve"> approval</w:t>
            </w:r>
          </w:p>
        </w:tc>
        <w:tc>
          <w:tcPr>
            <w:tcW w:w="1134" w:type="dxa"/>
          </w:tcPr>
          <w:p w14:paraId="30C0E43D" w14:textId="77777777" w:rsidR="00F64E41" w:rsidRPr="00824DEE" w:rsidRDefault="00F64E41" w:rsidP="00F64E41">
            <w:pPr>
              <w:pStyle w:val="TableParagraph"/>
              <w:ind w:left="0"/>
              <w:rPr>
                <w:sz w:val="20"/>
                <w:lang w:val="en-AU"/>
              </w:rPr>
            </w:pPr>
            <w:r w:rsidRPr="00824DEE">
              <w:rPr>
                <w:color w:val="181818"/>
                <w:spacing w:val="-4"/>
                <w:sz w:val="20"/>
                <w:lang w:val="en-AU"/>
              </w:rPr>
              <w:t>$250</w:t>
            </w:r>
          </w:p>
        </w:tc>
        <w:tc>
          <w:tcPr>
            <w:tcW w:w="1417" w:type="dxa"/>
          </w:tcPr>
          <w:p w14:paraId="7300B719" w14:textId="77777777" w:rsidR="00F64E41" w:rsidRPr="00824DEE" w:rsidRDefault="00F64E41" w:rsidP="00F64E41">
            <w:pPr>
              <w:pStyle w:val="TableParagraph"/>
              <w:ind w:left="0"/>
              <w:rPr>
                <w:color w:val="181818"/>
                <w:spacing w:val="-4"/>
                <w:sz w:val="20"/>
                <w:lang w:val="en-AU"/>
              </w:rPr>
            </w:pPr>
            <w:r w:rsidRPr="00824DEE">
              <w:rPr>
                <w:color w:val="181818"/>
                <w:spacing w:val="-4"/>
                <w:sz w:val="20"/>
                <w:lang w:val="en-AU"/>
              </w:rPr>
              <w:t>$500</w:t>
            </w:r>
          </w:p>
        </w:tc>
      </w:tr>
      <w:tr w:rsidR="00F64E41" w:rsidRPr="003D6B05" w14:paraId="15DB024A" w14:textId="77777777" w:rsidTr="005625FF">
        <w:trPr>
          <w:trHeight w:val="547"/>
        </w:trPr>
        <w:tc>
          <w:tcPr>
            <w:tcW w:w="709" w:type="dxa"/>
          </w:tcPr>
          <w:p w14:paraId="45C4F033" w14:textId="03D41E0B" w:rsidR="00F64E41" w:rsidRPr="00AA7655" w:rsidRDefault="00F64E41" w:rsidP="00F64E41">
            <w:pPr>
              <w:pStyle w:val="TableParagraph"/>
              <w:spacing w:before="62"/>
              <w:ind w:left="0" w:right="9"/>
              <w:rPr>
                <w:sz w:val="20"/>
                <w:lang w:val="en-AU"/>
              </w:rPr>
            </w:pPr>
            <w:r w:rsidRPr="00AA7655">
              <w:rPr>
                <w:color w:val="181818"/>
                <w:spacing w:val="-5"/>
                <w:sz w:val="20"/>
                <w:lang w:val="en-AU"/>
              </w:rPr>
              <w:t>3</w:t>
            </w:r>
            <w:r w:rsidR="00326B2C">
              <w:rPr>
                <w:color w:val="181818"/>
                <w:spacing w:val="-5"/>
                <w:sz w:val="20"/>
                <w:lang w:val="en-AU"/>
              </w:rPr>
              <w:t>2</w:t>
            </w:r>
          </w:p>
        </w:tc>
        <w:tc>
          <w:tcPr>
            <w:tcW w:w="1417" w:type="dxa"/>
          </w:tcPr>
          <w:p w14:paraId="2F3FBCC1" w14:textId="77777777" w:rsidR="00F64E41" w:rsidRPr="00AA7655" w:rsidRDefault="00F64E41" w:rsidP="00F64E41">
            <w:pPr>
              <w:pStyle w:val="TableParagraph"/>
              <w:ind w:left="0" w:right="13"/>
              <w:rPr>
                <w:sz w:val="20"/>
                <w:lang w:val="en-AU"/>
              </w:rPr>
            </w:pPr>
            <w:r w:rsidRPr="00AA7655">
              <w:rPr>
                <w:color w:val="181818"/>
                <w:spacing w:val="-2"/>
                <w:sz w:val="20"/>
                <w:lang w:val="en-AU"/>
              </w:rPr>
              <w:t>3.3(a)</w:t>
            </w:r>
          </w:p>
        </w:tc>
        <w:tc>
          <w:tcPr>
            <w:tcW w:w="4819" w:type="dxa"/>
          </w:tcPr>
          <w:p w14:paraId="3B3904FE" w14:textId="77777777" w:rsidR="00F64E41" w:rsidRPr="003D6B05" w:rsidRDefault="00F64E41" w:rsidP="00F64E41">
            <w:pPr>
              <w:pStyle w:val="TableParagraph"/>
              <w:spacing w:before="60" w:line="230" w:lineRule="auto"/>
              <w:ind w:left="0"/>
              <w:jc w:val="left"/>
              <w:rPr>
                <w:sz w:val="20"/>
                <w:lang w:val="en-AU"/>
              </w:rPr>
            </w:pPr>
            <w:r w:rsidRPr="003D6B05">
              <w:rPr>
                <w:color w:val="181818"/>
                <w:sz w:val="20"/>
                <w:lang w:val="en-AU"/>
              </w:rPr>
              <w:t>Depositing</w:t>
            </w:r>
            <w:r w:rsidRPr="003D6B05">
              <w:rPr>
                <w:color w:val="181818"/>
                <w:spacing w:val="25"/>
                <w:sz w:val="20"/>
                <w:lang w:val="en-AU"/>
              </w:rPr>
              <w:t xml:space="preserve"> </w:t>
            </w:r>
            <w:r w:rsidRPr="003D6B05">
              <w:rPr>
                <w:color w:val="181818"/>
                <w:sz w:val="20"/>
                <w:lang w:val="en-AU"/>
              </w:rPr>
              <w:t>unauthorised</w:t>
            </w:r>
            <w:r w:rsidRPr="003D6B05">
              <w:rPr>
                <w:color w:val="181818"/>
                <w:spacing w:val="23"/>
                <w:sz w:val="20"/>
                <w:lang w:val="en-AU"/>
              </w:rPr>
              <w:t xml:space="preserve"> </w:t>
            </w:r>
            <w:r w:rsidRPr="003D6B05">
              <w:rPr>
                <w:color w:val="181818"/>
                <w:sz w:val="20"/>
                <w:lang w:val="en-AU"/>
              </w:rPr>
              <w:t>waste into waste receptacle provided for use of the general public</w:t>
            </w:r>
          </w:p>
        </w:tc>
        <w:tc>
          <w:tcPr>
            <w:tcW w:w="1134" w:type="dxa"/>
          </w:tcPr>
          <w:p w14:paraId="158145B0" w14:textId="77777777" w:rsidR="00F64E41" w:rsidRPr="00824DEE" w:rsidRDefault="00F64E41" w:rsidP="00F64E41">
            <w:pPr>
              <w:pStyle w:val="TableParagraph"/>
              <w:ind w:left="0" w:right="5"/>
              <w:rPr>
                <w:sz w:val="20"/>
                <w:lang w:val="en-AU"/>
              </w:rPr>
            </w:pPr>
            <w:r w:rsidRPr="00824DEE">
              <w:rPr>
                <w:color w:val="181818"/>
                <w:spacing w:val="-4"/>
                <w:sz w:val="20"/>
                <w:lang w:val="en-AU"/>
              </w:rPr>
              <w:t>$500</w:t>
            </w:r>
          </w:p>
        </w:tc>
        <w:tc>
          <w:tcPr>
            <w:tcW w:w="1417" w:type="dxa"/>
          </w:tcPr>
          <w:p w14:paraId="1B5B3A5F" w14:textId="77777777" w:rsidR="00F64E41" w:rsidRPr="00824DEE" w:rsidRDefault="00F64E41" w:rsidP="00F64E41">
            <w:pPr>
              <w:pStyle w:val="TableParagraph"/>
              <w:ind w:left="0" w:right="5"/>
              <w:rPr>
                <w:color w:val="181818"/>
                <w:spacing w:val="-4"/>
                <w:sz w:val="20"/>
                <w:lang w:val="en-AU"/>
              </w:rPr>
            </w:pPr>
            <w:r w:rsidRPr="00824DEE">
              <w:rPr>
                <w:color w:val="181818"/>
                <w:spacing w:val="-4"/>
                <w:sz w:val="20"/>
                <w:lang w:val="en-AU"/>
              </w:rPr>
              <w:t>$750</w:t>
            </w:r>
          </w:p>
        </w:tc>
      </w:tr>
      <w:tr w:rsidR="00F64E41" w:rsidRPr="003D6B05" w14:paraId="5097CA92" w14:textId="77777777" w:rsidTr="005625FF">
        <w:trPr>
          <w:trHeight w:val="547"/>
        </w:trPr>
        <w:tc>
          <w:tcPr>
            <w:tcW w:w="709" w:type="dxa"/>
          </w:tcPr>
          <w:p w14:paraId="0DF39811" w14:textId="7B912E3C" w:rsidR="00F64E41" w:rsidRPr="00AA7655" w:rsidRDefault="00F64E41" w:rsidP="00F64E41">
            <w:pPr>
              <w:pStyle w:val="TableParagraph"/>
              <w:spacing w:before="62"/>
              <w:ind w:left="0" w:right="17"/>
              <w:rPr>
                <w:sz w:val="20"/>
                <w:lang w:val="en-AU"/>
              </w:rPr>
            </w:pPr>
            <w:r w:rsidRPr="00AA7655">
              <w:rPr>
                <w:color w:val="181818"/>
                <w:spacing w:val="-5"/>
                <w:sz w:val="20"/>
                <w:lang w:val="en-AU"/>
              </w:rPr>
              <w:t>3</w:t>
            </w:r>
            <w:r w:rsidR="00326B2C">
              <w:rPr>
                <w:color w:val="181818"/>
                <w:spacing w:val="-5"/>
                <w:sz w:val="20"/>
                <w:lang w:val="en-AU"/>
              </w:rPr>
              <w:t>3</w:t>
            </w:r>
          </w:p>
        </w:tc>
        <w:tc>
          <w:tcPr>
            <w:tcW w:w="1417" w:type="dxa"/>
          </w:tcPr>
          <w:p w14:paraId="551D8D14" w14:textId="77777777" w:rsidR="00F64E41" w:rsidRPr="00AA7655" w:rsidRDefault="00F64E41" w:rsidP="00F64E41">
            <w:pPr>
              <w:pStyle w:val="TableParagraph"/>
              <w:ind w:left="0"/>
              <w:rPr>
                <w:sz w:val="20"/>
                <w:lang w:val="en-AU"/>
              </w:rPr>
            </w:pPr>
            <w:r w:rsidRPr="00AA7655">
              <w:rPr>
                <w:color w:val="181818"/>
                <w:spacing w:val="-2"/>
                <w:sz w:val="20"/>
                <w:lang w:val="en-AU"/>
              </w:rPr>
              <w:t>3</w:t>
            </w:r>
            <w:r w:rsidRPr="00AA7655">
              <w:rPr>
                <w:color w:val="494949"/>
                <w:spacing w:val="-2"/>
                <w:sz w:val="20"/>
                <w:lang w:val="en-AU"/>
              </w:rPr>
              <w:t>.</w:t>
            </w:r>
            <w:r w:rsidRPr="00AA7655">
              <w:rPr>
                <w:color w:val="181818"/>
                <w:spacing w:val="-2"/>
                <w:sz w:val="20"/>
                <w:lang w:val="en-AU"/>
              </w:rPr>
              <w:t>3(b)</w:t>
            </w:r>
          </w:p>
        </w:tc>
        <w:tc>
          <w:tcPr>
            <w:tcW w:w="4819" w:type="dxa"/>
          </w:tcPr>
          <w:p w14:paraId="69BA2E5A" w14:textId="77777777" w:rsidR="00F64E41" w:rsidRPr="003D6B05" w:rsidRDefault="00F64E41" w:rsidP="00F64E41">
            <w:pPr>
              <w:pStyle w:val="TableParagraph"/>
              <w:spacing w:before="64" w:line="225" w:lineRule="auto"/>
              <w:ind w:left="0"/>
              <w:jc w:val="left"/>
              <w:rPr>
                <w:sz w:val="20"/>
                <w:lang w:val="en-AU"/>
              </w:rPr>
            </w:pPr>
            <w:r w:rsidRPr="003D6B05">
              <w:rPr>
                <w:color w:val="181818"/>
                <w:sz w:val="20"/>
                <w:lang w:val="en-AU"/>
              </w:rPr>
              <w:t>Removing</w:t>
            </w:r>
            <w:r w:rsidRPr="003D6B05">
              <w:rPr>
                <w:color w:val="181818"/>
                <w:spacing w:val="34"/>
                <w:sz w:val="20"/>
                <w:lang w:val="en-AU"/>
              </w:rPr>
              <w:t xml:space="preserve"> </w:t>
            </w:r>
            <w:r w:rsidRPr="003D6B05">
              <w:rPr>
                <w:color w:val="181818"/>
                <w:sz w:val="20"/>
                <w:lang w:val="en-AU"/>
              </w:rPr>
              <w:t>waste</w:t>
            </w:r>
            <w:r w:rsidRPr="003D6B05">
              <w:rPr>
                <w:color w:val="181818"/>
                <w:spacing w:val="27"/>
                <w:sz w:val="20"/>
                <w:lang w:val="en-AU"/>
              </w:rPr>
              <w:t xml:space="preserve"> </w:t>
            </w:r>
            <w:r w:rsidRPr="003D6B05">
              <w:rPr>
                <w:color w:val="181818"/>
                <w:sz w:val="20"/>
                <w:lang w:val="en-AU"/>
              </w:rPr>
              <w:t>from</w:t>
            </w:r>
            <w:r w:rsidRPr="003D6B05">
              <w:rPr>
                <w:color w:val="181818"/>
                <w:spacing w:val="22"/>
                <w:sz w:val="20"/>
                <w:lang w:val="en-AU"/>
              </w:rPr>
              <w:t xml:space="preserve"> </w:t>
            </w:r>
            <w:r w:rsidRPr="003D6B05">
              <w:rPr>
                <w:color w:val="181818"/>
                <w:sz w:val="20"/>
                <w:lang w:val="en-AU"/>
              </w:rPr>
              <w:t>waste</w:t>
            </w:r>
            <w:r w:rsidRPr="003D6B05">
              <w:rPr>
                <w:color w:val="181818"/>
                <w:spacing w:val="22"/>
                <w:sz w:val="20"/>
                <w:lang w:val="en-AU"/>
              </w:rPr>
              <w:t xml:space="preserve"> </w:t>
            </w:r>
            <w:r w:rsidRPr="003D6B05">
              <w:rPr>
                <w:color w:val="181818"/>
                <w:sz w:val="20"/>
                <w:lang w:val="en-AU"/>
              </w:rPr>
              <w:t>receptacle</w:t>
            </w:r>
            <w:r w:rsidRPr="003D6B05">
              <w:rPr>
                <w:color w:val="181818"/>
                <w:spacing w:val="30"/>
                <w:sz w:val="20"/>
                <w:lang w:val="en-AU"/>
              </w:rPr>
              <w:t xml:space="preserve"> </w:t>
            </w:r>
            <w:r w:rsidRPr="003D6B05">
              <w:rPr>
                <w:color w:val="181818"/>
                <w:sz w:val="20"/>
                <w:lang w:val="en-AU"/>
              </w:rPr>
              <w:t>provided</w:t>
            </w:r>
            <w:r w:rsidRPr="003D6B05">
              <w:rPr>
                <w:color w:val="181818"/>
                <w:spacing w:val="32"/>
                <w:sz w:val="20"/>
                <w:lang w:val="en-AU"/>
              </w:rPr>
              <w:t xml:space="preserve"> </w:t>
            </w:r>
            <w:r w:rsidRPr="003D6B05">
              <w:rPr>
                <w:color w:val="181818"/>
                <w:sz w:val="20"/>
                <w:lang w:val="en-AU"/>
              </w:rPr>
              <w:t>for use of the general public</w:t>
            </w:r>
          </w:p>
        </w:tc>
        <w:tc>
          <w:tcPr>
            <w:tcW w:w="1134" w:type="dxa"/>
          </w:tcPr>
          <w:p w14:paraId="269116BA" w14:textId="77777777" w:rsidR="00F64E41" w:rsidRPr="00824DEE" w:rsidRDefault="00F64E41" w:rsidP="00F64E41">
            <w:pPr>
              <w:pStyle w:val="TableParagraph"/>
              <w:ind w:left="0" w:right="14"/>
              <w:rPr>
                <w:sz w:val="20"/>
                <w:lang w:val="en-AU"/>
              </w:rPr>
            </w:pPr>
            <w:r w:rsidRPr="00824DEE">
              <w:rPr>
                <w:color w:val="181818"/>
                <w:spacing w:val="-4"/>
                <w:sz w:val="20"/>
                <w:lang w:val="en-AU"/>
              </w:rPr>
              <w:t>$250</w:t>
            </w:r>
          </w:p>
        </w:tc>
        <w:tc>
          <w:tcPr>
            <w:tcW w:w="1417" w:type="dxa"/>
          </w:tcPr>
          <w:p w14:paraId="2721A3DB" w14:textId="77777777" w:rsidR="00F64E41" w:rsidRPr="00824DEE" w:rsidRDefault="00F64E41" w:rsidP="00F64E41">
            <w:pPr>
              <w:pStyle w:val="TableParagraph"/>
              <w:ind w:left="0" w:right="14"/>
              <w:rPr>
                <w:color w:val="181818"/>
                <w:spacing w:val="-4"/>
                <w:sz w:val="20"/>
                <w:lang w:val="en-AU"/>
              </w:rPr>
            </w:pPr>
            <w:r w:rsidRPr="00824DEE">
              <w:rPr>
                <w:color w:val="181818"/>
                <w:spacing w:val="-4"/>
                <w:sz w:val="20"/>
                <w:lang w:val="en-AU"/>
              </w:rPr>
              <w:t>$500</w:t>
            </w:r>
          </w:p>
        </w:tc>
      </w:tr>
      <w:tr w:rsidR="00F64E41" w:rsidRPr="003D6B05" w14:paraId="75D25316" w14:textId="77777777" w:rsidTr="005625FF">
        <w:trPr>
          <w:trHeight w:val="340"/>
        </w:trPr>
        <w:tc>
          <w:tcPr>
            <w:tcW w:w="709" w:type="dxa"/>
          </w:tcPr>
          <w:p w14:paraId="6A431DDA" w14:textId="0BA7B461" w:rsidR="00F64E41" w:rsidRPr="00AA7655" w:rsidRDefault="00F64E41" w:rsidP="00F64E41">
            <w:pPr>
              <w:pStyle w:val="TableParagraph"/>
              <w:spacing w:before="67"/>
              <w:ind w:left="0" w:right="22"/>
              <w:rPr>
                <w:color w:val="181818"/>
                <w:spacing w:val="-5"/>
                <w:sz w:val="20"/>
                <w:lang w:val="en-AU"/>
              </w:rPr>
            </w:pPr>
            <w:r w:rsidRPr="00AA7655">
              <w:rPr>
                <w:color w:val="181818"/>
                <w:spacing w:val="-5"/>
                <w:sz w:val="20"/>
                <w:lang w:val="en-AU"/>
              </w:rPr>
              <w:t>3</w:t>
            </w:r>
            <w:r w:rsidR="00326B2C">
              <w:rPr>
                <w:color w:val="181818"/>
                <w:spacing w:val="-5"/>
                <w:sz w:val="20"/>
                <w:lang w:val="en-AU"/>
              </w:rPr>
              <w:t>4</w:t>
            </w:r>
          </w:p>
        </w:tc>
        <w:tc>
          <w:tcPr>
            <w:tcW w:w="1417" w:type="dxa"/>
          </w:tcPr>
          <w:p w14:paraId="2BDD13BB"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3.4(2)</w:t>
            </w:r>
          </w:p>
        </w:tc>
        <w:tc>
          <w:tcPr>
            <w:tcW w:w="4819" w:type="dxa"/>
          </w:tcPr>
          <w:p w14:paraId="5B4AB71C" w14:textId="77777777" w:rsidR="00F64E41" w:rsidRPr="003D6B05" w:rsidRDefault="00F64E41" w:rsidP="00F64E41">
            <w:pPr>
              <w:pStyle w:val="TableParagraph"/>
              <w:ind w:left="0"/>
              <w:jc w:val="left"/>
              <w:rPr>
                <w:color w:val="181818"/>
                <w:sz w:val="20"/>
                <w:lang w:val="en-AU"/>
              </w:rPr>
            </w:pPr>
            <w:r>
              <w:rPr>
                <w:color w:val="181818"/>
                <w:sz w:val="20"/>
                <w:lang w:val="en-AU"/>
              </w:rPr>
              <w:t>Failing to provide and maintain required bins</w:t>
            </w:r>
          </w:p>
        </w:tc>
        <w:tc>
          <w:tcPr>
            <w:tcW w:w="1134" w:type="dxa"/>
          </w:tcPr>
          <w:p w14:paraId="5C5FA6A1"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5C88592F"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3D6B05" w14:paraId="2378B2BC" w14:textId="77777777" w:rsidTr="005625FF">
        <w:trPr>
          <w:trHeight w:val="340"/>
        </w:trPr>
        <w:tc>
          <w:tcPr>
            <w:tcW w:w="709" w:type="dxa"/>
          </w:tcPr>
          <w:p w14:paraId="20CA6C3A" w14:textId="3BBF9507" w:rsidR="00F64E41" w:rsidRPr="00AA7655" w:rsidRDefault="00F64E41" w:rsidP="00F64E41">
            <w:pPr>
              <w:pStyle w:val="TableParagraph"/>
              <w:spacing w:before="67"/>
              <w:ind w:left="0" w:right="22"/>
              <w:rPr>
                <w:color w:val="181818"/>
                <w:spacing w:val="-5"/>
                <w:sz w:val="20"/>
                <w:lang w:val="en-AU"/>
              </w:rPr>
            </w:pPr>
            <w:r w:rsidRPr="00AA7655">
              <w:rPr>
                <w:color w:val="181818"/>
                <w:spacing w:val="-5"/>
                <w:sz w:val="20"/>
                <w:lang w:val="en-AU"/>
              </w:rPr>
              <w:t>3</w:t>
            </w:r>
            <w:r w:rsidR="00326B2C">
              <w:rPr>
                <w:color w:val="181818"/>
                <w:spacing w:val="-5"/>
                <w:sz w:val="20"/>
                <w:lang w:val="en-AU"/>
              </w:rPr>
              <w:t>5</w:t>
            </w:r>
          </w:p>
        </w:tc>
        <w:tc>
          <w:tcPr>
            <w:tcW w:w="1417" w:type="dxa"/>
          </w:tcPr>
          <w:p w14:paraId="10A6C304"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3.4(3)(a)</w:t>
            </w:r>
          </w:p>
        </w:tc>
        <w:tc>
          <w:tcPr>
            <w:tcW w:w="4819" w:type="dxa"/>
          </w:tcPr>
          <w:p w14:paraId="6894310A" w14:textId="77777777" w:rsidR="00F64E41" w:rsidRPr="003D6B05" w:rsidRDefault="00F64E41" w:rsidP="00F64E41">
            <w:pPr>
              <w:pStyle w:val="TableParagraph"/>
              <w:ind w:left="0"/>
              <w:jc w:val="left"/>
              <w:rPr>
                <w:color w:val="181818"/>
                <w:sz w:val="20"/>
                <w:lang w:val="en-AU"/>
              </w:rPr>
            </w:pPr>
            <w:r>
              <w:rPr>
                <w:color w:val="181818"/>
                <w:sz w:val="20"/>
                <w:lang w:val="en-AU"/>
              </w:rPr>
              <w:t>Failing to ensure waste not blown from bins</w:t>
            </w:r>
          </w:p>
        </w:tc>
        <w:tc>
          <w:tcPr>
            <w:tcW w:w="1134" w:type="dxa"/>
          </w:tcPr>
          <w:p w14:paraId="182A3C81"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275FDB9C"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3D6B05" w14:paraId="32C3F716" w14:textId="77777777" w:rsidTr="005625FF">
        <w:trPr>
          <w:trHeight w:val="340"/>
        </w:trPr>
        <w:tc>
          <w:tcPr>
            <w:tcW w:w="709" w:type="dxa"/>
          </w:tcPr>
          <w:p w14:paraId="686D9F93" w14:textId="3FC4F254" w:rsidR="00F64E41" w:rsidRPr="00AA7655" w:rsidRDefault="00F64E41" w:rsidP="00F64E41">
            <w:pPr>
              <w:pStyle w:val="TableParagraph"/>
              <w:spacing w:before="67"/>
              <w:ind w:left="0" w:right="22"/>
              <w:rPr>
                <w:color w:val="181818"/>
                <w:spacing w:val="-5"/>
                <w:sz w:val="20"/>
                <w:lang w:val="en-AU"/>
              </w:rPr>
            </w:pPr>
            <w:r w:rsidRPr="00AA7655">
              <w:rPr>
                <w:color w:val="181818"/>
                <w:spacing w:val="-5"/>
                <w:sz w:val="20"/>
                <w:lang w:val="en-AU"/>
              </w:rPr>
              <w:t>3</w:t>
            </w:r>
            <w:r w:rsidR="00326B2C">
              <w:rPr>
                <w:color w:val="181818"/>
                <w:spacing w:val="-5"/>
                <w:sz w:val="20"/>
                <w:lang w:val="en-AU"/>
              </w:rPr>
              <w:t>6</w:t>
            </w:r>
          </w:p>
        </w:tc>
        <w:tc>
          <w:tcPr>
            <w:tcW w:w="1417" w:type="dxa"/>
          </w:tcPr>
          <w:p w14:paraId="508FBCF8"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3.4(3)(b)</w:t>
            </w:r>
          </w:p>
        </w:tc>
        <w:tc>
          <w:tcPr>
            <w:tcW w:w="4819" w:type="dxa"/>
          </w:tcPr>
          <w:p w14:paraId="35514585" w14:textId="77777777" w:rsidR="00F64E41" w:rsidRPr="003D6B05" w:rsidRDefault="00F64E41" w:rsidP="00F64E41">
            <w:pPr>
              <w:pStyle w:val="TableParagraph"/>
              <w:ind w:left="0"/>
              <w:jc w:val="left"/>
              <w:rPr>
                <w:color w:val="181818"/>
                <w:sz w:val="20"/>
                <w:lang w:val="en-AU"/>
              </w:rPr>
            </w:pPr>
            <w:r>
              <w:rPr>
                <w:color w:val="181818"/>
                <w:sz w:val="20"/>
                <w:lang w:val="en-AU"/>
              </w:rPr>
              <w:t xml:space="preserve">Failing to keep site free of waste </w:t>
            </w:r>
          </w:p>
        </w:tc>
        <w:tc>
          <w:tcPr>
            <w:tcW w:w="1134" w:type="dxa"/>
          </w:tcPr>
          <w:p w14:paraId="09E4C77A"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28C543BA"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3D6B05" w14:paraId="1F753E4C" w14:textId="77777777" w:rsidTr="005625FF">
        <w:trPr>
          <w:trHeight w:val="340"/>
        </w:trPr>
        <w:tc>
          <w:tcPr>
            <w:tcW w:w="709" w:type="dxa"/>
          </w:tcPr>
          <w:p w14:paraId="22EAC988" w14:textId="0191509E" w:rsidR="00F64E41" w:rsidRPr="00AA7655" w:rsidRDefault="00F64E41" w:rsidP="00F64E41">
            <w:pPr>
              <w:pStyle w:val="TableParagraph"/>
              <w:spacing w:before="67"/>
              <w:ind w:left="0" w:right="22"/>
              <w:rPr>
                <w:color w:val="181818"/>
                <w:spacing w:val="-5"/>
                <w:sz w:val="20"/>
                <w:lang w:val="en-AU"/>
              </w:rPr>
            </w:pPr>
            <w:r w:rsidRPr="00AA7655">
              <w:rPr>
                <w:color w:val="181818"/>
                <w:spacing w:val="-5"/>
                <w:sz w:val="20"/>
                <w:lang w:val="en-AU"/>
              </w:rPr>
              <w:t>3</w:t>
            </w:r>
            <w:r w:rsidR="00326B2C">
              <w:rPr>
                <w:color w:val="181818"/>
                <w:spacing w:val="-5"/>
                <w:sz w:val="20"/>
                <w:lang w:val="en-AU"/>
              </w:rPr>
              <w:t>7</w:t>
            </w:r>
          </w:p>
        </w:tc>
        <w:tc>
          <w:tcPr>
            <w:tcW w:w="1417" w:type="dxa"/>
          </w:tcPr>
          <w:p w14:paraId="24422546"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3.4(3)(c)</w:t>
            </w:r>
          </w:p>
        </w:tc>
        <w:tc>
          <w:tcPr>
            <w:tcW w:w="4819" w:type="dxa"/>
          </w:tcPr>
          <w:p w14:paraId="189CB11E" w14:textId="7A0588EC" w:rsidR="00F64E41" w:rsidRPr="003D6B05" w:rsidRDefault="00F64E41" w:rsidP="00F64E41">
            <w:pPr>
              <w:pStyle w:val="TableParagraph"/>
              <w:ind w:left="0"/>
              <w:jc w:val="left"/>
              <w:rPr>
                <w:color w:val="181818"/>
                <w:sz w:val="20"/>
                <w:lang w:val="en-AU"/>
              </w:rPr>
            </w:pPr>
            <w:r>
              <w:rPr>
                <w:color w:val="181818"/>
                <w:sz w:val="20"/>
                <w:lang w:val="en-AU"/>
              </w:rPr>
              <w:t>Failing to maintain verge free of waste</w:t>
            </w:r>
          </w:p>
        </w:tc>
        <w:tc>
          <w:tcPr>
            <w:tcW w:w="1134" w:type="dxa"/>
          </w:tcPr>
          <w:p w14:paraId="4E4398B3"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1245EBD6"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3D6B05" w14:paraId="304A97AB" w14:textId="77777777" w:rsidTr="005625FF">
        <w:trPr>
          <w:trHeight w:val="340"/>
        </w:trPr>
        <w:tc>
          <w:tcPr>
            <w:tcW w:w="709" w:type="dxa"/>
          </w:tcPr>
          <w:p w14:paraId="6FE39D02" w14:textId="3ECE778B" w:rsidR="00F64E41" w:rsidRPr="00AA7655" w:rsidRDefault="00F64E41" w:rsidP="00F64E41">
            <w:pPr>
              <w:pStyle w:val="TableParagraph"/>
              <w:spacing w:before="67"/>
              <w:ind w:left="0" w:right="22"/>
              <w:rPr>
                <w:color w:val="181818"/>
                <w:spacing w:val="-5"/>
                <w:sz w:val="20"/>
                <w:lang w:val="en-AU"/>
              </w:rPr>
            </w:pPr>
            <w:r w:rsidRPr="00AA7655">
              <w:rPr>
                <w:color w:val="181818"/>
                <w:spacing w:val="-5"/>
                <w:sz w:val="20"/>
                <w:lang w:val="en-AU"/>
              </w:rPr>
              <w:t>3</w:t>
            </w:r>
            <w:r w:rsidR="00326B2C">
              <w:rPr>
                <w:color w:val="181818"/>
                <w:spacing w:val="-5"/>
                <w:sz w:val="20"/>
                <w:lang w:val="en-AU"/>
              </w:rPr>
              <w:t>8</w:t>
            </w:r>
          </w:p>
        </w:tc>
        <w:tc>
          <w:tcPr>
            <w:tcW w:w="1417" w:type="dxa"/>
          </w:tcPr>
          <w:p w14:paraId="0A0B46CC"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3.4(3)(d)</w:t>
            </w:r>
          </w:p>
        </w:tc>
        <w:tc>
          <w:tcPr>
            <w:tcW w:w="4819" w:type="dxa"/>
          </w:tcPr>
          <w:p w14:paraId="6DA7B754" w14:textId="77777777" w:rsidR="00F64E41" w:rsidRPr="003D6B05" w:rsidRDefault="00F64E41" w:rsidP="00F64E41">
            <w:pPr>
              <w:pStyle w:val="TableParagraph"/>
              <w:ind w:left="0"/>
              <w:jc w:val="left"/>
              <w:rPr>
                <w:color w:val="181818"/>
                <w:sz w:val="20"/>
                <w:lang w:val="en-AU"/>
              </w:rPr>
            </w:pPr>
            <w:r>
              <w:rPr>
                <w:color w:val="181818"/>
                <w:sz w:val="20"/>
                <w:lang w:val="en-AU"/>
              </w:rPr>
              <w:t>Failing to ensure bin is emptied when full</w:t>
            </w:r>
          </w:p>
        </w:tc>
        <w:tc>
          <w:tcPr>
            <w:tcW w:w="1134" w:type="dxa"/>
          </w:tcPr>
          <w:p w14:paraId="56310CB2"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32C0FA2E"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3D6B05" w14:paraId="1A821BB2" w14:textId="77777777" w:rsidTr="005625FF">
        <w:trPr>
          <w:trHeight w:val="340"/>
        </w:trPr>
        <w:tc>
          <w:tcPr>
            <w:tcW w:w="709" w:type="dxa"/>
          </w:tcPr>
          <w:p w14:paraId="38A9569C" w14:textId="11CCE78B" w:rsidR="00F64E41" w:rsidRPr="00AA7655" w:rsidRDefault="00326B2C" w:rsidP="00F64E41">
            <w:pPr>
              <w:pStyle w:val="TableParagraph"/>
              <w:spacing w:before="67"/>
              <w:ind w:left="0" w:right="22"/>
              <w:rPr>
                <w:color w:val="181818"/>
                <w:spacing w:val="-5"/>
                <w:sz w:val="20"/>
                <w:lang w:val="en-AU"/>
              </w:rPr>
            </w:pPr>
            <w:r>
              <w:rPr>
                <w:color w:val="181818"/>
                <w:spacing w:val="-5"/>
                <w:sz w:val="20"/>
                <w:lang w:val="en-AU"/>
              </w:rPr>
              <w:lastRenderedPageBreak/>
              <w:t>39</w:t>
            </w:r>
          </w:p>
        </w:tc>
        <w:tc>
          <w:tcPr>
            <w:tcW w:w="1417" w:type="dxa"/>
          </w:tcPr>
          <w:p w14:paraId="536C7031" w14:textId="77777777" w:rsidR="00F64E41" w:rsidRPr="00AA7655" w:rsidRDefault="00F64E41" w:rsidP="00F64E41">
            <w:pPr>
              <w:pStyle w:val="TableParagraph"/>
              <w:ind w:left="0" w:right="25"/>
              <w:rPr>
                <w:color w:val="181818"/>
                <w:spacing w:val="-2"/>
                <w:sz w:val="20"/>
                <w:lang w:val="en-AU"/>
              </w:rPr>
            </w:pPr>
            <w:r w:rsidRPr="00AA7655">
              <w:rPr>
                <w:color w:val="181818"/>
                <w:spacing w:val="-2"/>
                <w:sz w:val="20"/>
                <w:lang w:val="en-AU"/>
              </w:rPr>
              <w:t>3.4(4)(a)</w:t>
            </w:r>
          </w:p>
        </w:tc>
        <w:tc>
          <w:tcPr>
            <w:tcW w:w="4819" w:type="dxa"/>
          </w:tcPr>
          <w:p w14:paraId="0218F99F" w14:textId="77777777" w:rsidR="00F64E41" w:rsidRPr="003D6B05" w:rsidRDefault="00F64E41" w:rsidP="00F64E41">
            <w:pPr>
              <w:pStyle w:val="TableParagraph"/>
              <w:ind w:left="0"/>
              <w:jc w:val="left"/>
              <w:rPr>
                <w:color w:val="181818"/>
                <w:sz w:val="20"/>
                <w:lang w:val="en-AU"/>
              </w:rPr>
            </w:pPr>
            <w:r>
              <w:rPr>
                <w:color w:val="181818"/>
                <w:sz w:val="20"/>
                <w:lang w:val="en-AU"/>
              </w:rPr>
              <w:t>Failing to clear site of all waste</w:t>
            </w:r>
          </w:p>
        </w:tc>
        <w:tc>
          <w:tcPr>
            <w:tcW w:w="1134" w:type="dxa"/>
          </w:tcPr>
          <w:p w14:paraId="132CF8DE"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3F5427A8"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824DEE" w14:paraId="57EBE94D" w14:textId="77777777" w:rsidTr="005625FF">
        <w:trPr>
          <w:trHeight w:val="340"/>
        </w:trPr>
        <w:tc>
          <w:tcPr>
            <w:tcW w:w="709" w:type="dxa"/>
          </w:tcPr>
          <w:p w14:paraId="0C6D2FF8" w14:textId="7CDB687A" w:rsidR="00F64E41" w:rsidRPr="00824DEE" w:rsidRDefault="00F64E41" w:rsidP="00F64E41">
            <w:pPr>
              <w:pStyle w:val="TableParagraph"/>
              <w:spacing w:before="67"/>
              <w:ind w:left="0" w:right="22"/>
              <w:rPr>
                <w:color w:val="181818"/>
                <w:spacing w:val="-5"/>
                <w:sz w:val="20"/>
                <w:lang w:val="en-AU"/>
              </w:rPr>
            </w:pPr>
            <w:r w:rsidRPr="00824DEE">
              <w:rPr>
                <w:color w:val="181818"/>
                <w:spacing w:val="-5"/>
                <w:sz w:val="20"/>
                <w:lang w:val="en-AU"/>
              </w:rPr>
              <w:t>4</w:t>
            </w:r>
            <w:r w:rsidR="00326B2C">
              <w:rPr>
                <w:color w:val="181818"/>
                <w:spacing w:val="-5"/>
                <w:sz w:val="20"/>
                <w:lang w:val="en-AU"/>
              </w:rPr>
              <w:t>0</w:t>
            </w:r>
          </w:p>
        </w:tc>
        <w:tc>
          <w:tcPr>
            <w:tcW w:w="1417" w:type="dxa"/>
          </w:tcPr>
          <w:p w14:paraId="53D5E854" w14:textId="77777777" w:rsidR="00F64E41" w:rsidRPr="00824DEE" w:rsidRDefault="00F64E41" w:rsidP="00F64E41">
            <w:pPr>
              <w:pStyle w:val="TableParagraph"/>
              <w:ind w:left="0" w:right="25"/>
              <w:rPr>
                <w:color w:val="181818"/>
                <w:spacing w:val="-2"/>
                <w:sz w:val="20"/>
                <w:lang w:val="en-AU"/>
              </w:rPr>
            </w:pPr>
            <w:r w:rsidRPr="00824DEE">
              <w:rPr>
                <w:color w:val="181818"/>
                <w:spacing w:val="-2"/>
                <w:sz w:val="20"/>
                <w:lang w:val="en-AU"/>
              </w:rPr>
              <w:t>3.4(4)(b)</w:t>
            </w:r>
          </w:p>
        </w:tc>
        <w:tc>
          <w:tcPr>
            <w:tcW w:w="4819" w:type="dxa"/>
          </w:tcPr>
          <w:p w14:paraId="503EB0F0" w14:textId="77777777" w:rsidR="00F64E41" w:rsidRPr="00824DEE" w:rsidRDefault="00F64E41" w:rsidP="00F64E41">
            <w:pPr>
              <w:pStyle w:val="TableParagraph"/>
              <w:ind w:left="0"/>
              <w:jc w:val="left"/>
              <w:rPr>
                <w:color w:val="181818"/>
                <w:sz w:val="20"/>
                <w:lang w:val="en-AU"/>
              </w:rPr>
            </w:pPr>
            <w:r w:rsidRPr="00824DEE">
              <w:rPr>
                <w:color w:val="181818"/>
                <w:sz w:val="20"/>
                <w:lang w:val="en-AU"/>
              </w:rPr>
              <w:t>Failing to remove bins from site</w:t>
            </w:r>
          </w:p>
        </w:tc>
        <w:tc>
          <w:tcPr>
            <w:tcW w:w="1134" w:type="dxa"/>
          </w:tcPr>
          <w:p w14:paraId="1016B989"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c>
          <w:tcPr>
            <w:tcW w:w="1417" w:type="dxa"/>
          </w:tcPr>
          <w:p w14:paraId="52D88826"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$750</w:t>
            </w:r>
          </w:p>
        </w:tc>
      </w:tr>
      <w:tr w:rsidR="00F64E41" w:rsidRPr="00824DEE" w14:paraId="2F5D4E0C" w14:textId="77777777" w:rsidTr="005625FF">
        <w:trPr>
          <w:trHeight w:val="340"/>
        </w:trPr>
        <w:tc>
          <w:tcPr>
            <w:tcW w:w="709" w:type="dxa"/>
          </w:tcPr>
          <w:p w14:paraId="10622477" w14:textId="08441E3D" w:rsidR="00F64E41" w:rsidRPr="00824DEE" w:rsidRDefault="00F64E41" w:rsidP="00F64E41">
            <w:pPr>
              <w:pStyle w:val="TableParagraph"/>
              <w:spacing w:before="67"/>
              <w:ind w:left="0" w:right="22"/>
              <w:rPr>
                <w:sz w:val="20"/>
                <w:lang w:val="en-AU"/>
              </w:rPr>
            </w:pPr>
            <w:r w:rsidRPr="00824DEE">
              <w:rPr>
                <w:color w:val="181818"/>
                <w:spacing w:val="-5"/>
                <w:sz w:val="20"/>
                <w:lang w:val="en-AU"/>
              </w:rPr>
              <w:t>4</w:t>
            </w:r>
            <w:r w:rsidR="00326B2C">
              <w:rPr>
                <w:color w:val="181818"/>
                <w:spacing w:val="-5"/>
                <w:sz w:val="20"/>
                <w:lang w:val="en-AU"/>
              </w:rPr>
              <w:t>1</w:t>
            </w:r>
          </w:p>
        </w:tc>
        <w:tc>
          <w:tcPr>
            <w:tcW w:w="1417" w:type="dxa"/>
          </w:tcPr>
          <w:p w14:paraId="201D9584" w14:textId="77777777" w:rsidR="00F64E41" w:rsidRPr="00824DEE" w:rsidRDefault="00F64E41" w:rsidP="00F64E41">
            <w:pPr>
              <w:pStyle w:val="TableParagraph"/>
              <w:ind w:left="0" w:right="25"/>
              <w:rPr>
                <w:sz w:val="20"/>
                <w:lang w:val="en-AU"/>
              </w:rPr>
            </w:pPr>
            <w:r w:rsidRPr="00824DEE">
              <w:rPr>
                <w:color w:val="181818"/>
                <w:spacing w:val="-2"/>
                <w:sz w:val="20"/>
                <w:lang w:val="en-AU"/>
              </w:rPr>
              <w:t>4.3(2)</w:t>
            </w:r>
          </w:p>
        </w:tc>
        <w:tc>
          <w:tcPr>
            <w:tcW w:w="4819" w:type="dxa"/>
          </w:tcPr>
          <w:p w14:paraId="29FDA9D8" w14:textId="77777777" w:rsidR="00F64E41" w:rsidRPr="00824DEE" w:rsidRDefault="00F64E41" w:rsidP="00F64E41">
            <w:pPr>
              <w:pStyle w:val="TableParagraph"/>
              <w:ind w:left="0"/>
              <w:jc w:val="left"/>
              <w:rPr>
                <w:sz w:val="20"/>
                <w:lang w:val="en-AU"/>
              </w:rPr>
            </w:pPr>
            <w:r w:rsidRPr="00824DEE">
              <w:rPr>
                <w:color w:val="181818"/>
                <w:sz w:val="20"/>
                <w:lang w:val="en-AU"/>
              </w:rPr>
              <w:t>Failing</w:t>
            </w:r>
            <w:r w:rsidRPr="00824DEE">
              <w:rPr>
                <w:color w:val="181818"/>
                <w:spacing w:val="6"/>
                <w:sz w:val="20"/>
                <w:lang w:val="en-AU"/>
              </w:rPr>
              <w:t xml:space="preserve"> </w:t>
            </w:r>
            <w:r w:rsidRPr="00824DEE">
              <w:rPr>
                <w:color w:val="181818"/>
                <w:sz w:val="20"/>
                <w:lang w:val="en-AU"/>
              </w:rPr>
              <w:t>to</w:t>
            </w:r>
            <w:r w:rsidRPr="00824DEE">
              <w:rPr>
                <w:color w:val="181818"/>
                <w:spacing w:val="-8"/>
                <w:sz w:val="20"/>
                <w:lang w:val="en-AU"/>
              </w:rPr>
              <w:t xml:space="preserve"> </w:t>
            </w:r>
            <w:r w:rsidRPr="00824DEE">
              <w:rPr>
                <w:color w:val="181818"/>
                <w:sz w:val="20"/>
                <w:lang w:val="en-AU"/>
              </w:rPr>
              <w:t>comply</w:t>
            </w:r>
            <w:r w:rsidRPr="00824DEE">
              <w:rPr>
                <w:color w:val="181818"/>
                <w:spacing w:val="10"/>
                <w:sz w:val="20"/>
                <w:lang w:val="en-AU"/>
              </w:rPr>
              <w:t xml:space="preserve"> </w:t>
            </w:r>
            <w:r w:rsidRPr="00824DEE">
              <w:rPr>
                <w:color w:val="181818"/>
                <w:sz w:val="20"/>
                <w:lang w:val="en-AU"/>
              </w:rPr>
              <w:t>with</w:t>
            </w:r>
            <w:r w:rsidRPr="00824DEE">
              <w:rPr>
                <w:color w:val="181818"/>
                <w:spacing w:val="-5"/>
                <w:sz w:val="20"/>
                <w:lang w:val="en-AU"/>
              </w:rPr>
              <w:t xml:space="preserve"> </w:t>
            </w:r>
            <w:r w:rsidRPr="00824DEE">
              <w:rPr>
                <w:color w:val="181818"/>
                <w:sz w:val="20"/>
                <w:lang w:val="en-AU"/>
              </w:rPr>
              <w:t>a</w:t>
            </w:r>
            <w:r w:rsidRPr="00824DEE">
              <w:rPr>
                <w:color w:val="181818"/>
                <w:spacing w:val="-7"/>
                <w:sz w:val="20"/>
                <w:lang w:val="en-AU"/>
              </w:rPr>
              <w:t xml:space="preserve"> </w:t>
            </w:r>
            <w:r w:rsidRPr="00824DEE">
              <w:rPr>
                <w:color w:val="181818"/>
                <w:sz w:val="20"/>
                <w:lang w:val="en-AU"/>
              </w:rPr>
              <w:t>sign</w:t>
            </w:r>
            <w:r w:rsidRPr="00824DEE">
              <w:rPr>
                <w:color w:val="181818"/>
                <w:spacing w:val="2"/>
                <w:sz w:val="20"/>
                <w:lang w:val="en-AU"/>
              </w:rPr>
              <w:t xml:space="preserve"> </w:t>
            </w:r>
            <w:r w:rsidRPr="00824DEE">
              <w:rPr>
                <w:color w:val="181818"/>
                <w:sz w:val="20"/>
                <w:lang w:val="en-AU"/>
              </w:rPr>
              <w:t xml:space="preserve">or </w:t>
            </w:r>
            <w:r w:rsidRPr="00824DEE">
              <w:rPr>
                <w:color w:val="181818"/>
                <w:spacing w:val="-2"/>
                <w:sz w:val="20"/>
                <w:lang w:val="en-AU"/>
              </w:rPr>
              <w:t>direction</w:t>
            </w:r>
          </w:p>
        </w:tc>
        <w:tc>
          <w:tcPr>
            <w:tcW w:w="1134" w:type="dxa"/>
          </w:tcPr>
          <w:p w14:paraId="0369827D" w14:textId="77777777" w:rsidR="00F64E41" w:rsidRPr="00824DEE" w:rsidRDefault="00F64E41" w:rsidP="00F64E41">
            <w:pPr>
              <w:pStyle w:val="TableParagraph"/>
              <w:ind w:left="0" w:right="20"/>
              <w:rPr>
                <w:sz w:val="20"/>
                <w:lang w:val="en-AU"/>
              </w:rPr>
            </w:pPr>
            <w:r w:rsidRPr="00824DEE">
              <w:rPr>
                <w:color w:val="181818"/>
                <w:spacing w:val="-4"/>
                <w:sz w:val="20"/>
                <w:lang w:val="en-AU"/>
              </w:rPr>
              <w:t>$250</w:t>
            </w:r>
          </w:p>
        </w:tc>
        <w:tc>
          <w:tcPr>
            <w:tcW w:w="1417" w:type="dxa"/>
          </w:tcPr>
          <w:p w14:paraId="01BF9FAD" w14:textId="77777777" w:rsidR="00F64E41" w:rsidRPr="00824DEE" w:rsidRDefault="00F64E41" w:rsidP="00F64E41">
            <w:pPr>
              <w:pStyle w:val="TableParagraph"/>
              <w:ind w:left="0" w:right="20"/>
              <w:rPr>
                <w:color w:val="181818"/>
                <w:spacing w:val="-4"/>
                <w:sz w:val="20"/>
                <w:lang w:val="en-AU"/>
              </w:rPr>
            </w:pPr>
            <w:r w:rsidRPr="00824DEE">
              <w:rPr>
                <w:color w:val="181818"/>
                <w:spacing w:val="-4"/>
                <w:sz w:val="20"/>
                <w:lang w:val="en-AU"/>
              </w:rPr>
              <w:t>$500</w:t>
            </w:r>
          </w:p>
        </w:tc>
      </w:tr>
      <w:tr w:rsidR="00F64E41" w:rsidRPr="00824DEE" w14:paraId="52A145C4" w14:textId="77777777" w:rsidTr="005625FF">
        <w:trPr>
          <w:trHeight w:val="350"/>
        </w:trPr>
        <w:tc>
          <w:tcPr>
            <w:tcW w:w="709" w:type="dxa"/>
          </w:tcPr>
          <w:p w14:paraId="2987DD8F" w14:textId="3848BED6" w:rsidR="00F64E41" w:rsidRPr="00824DEE" w:rsidRDefault="00F64E41" w:rsidP="00F64E41">
            <w:pPr>
              <w:pStyle w:val="TableParagraph"/>
              <w:spacing w:before="67"/>
              <w:ind w:left="0" w:right="36"/>
              <w:rPr>
                <w:sz w:val="20"/>
                <w:lang w:val="en-AU"/>
              </w:rPr>
            </w:pPr>
            <w:r w:rsidRPr="00824DEE">
              <w:rPr>
                <w:color w:val="181818"/>
                <w:spacing w:val="-5"/>
                <w:sz w:val="20"/>
                <w:lang w:val="en-AU"/>
              </w:rPr>
              <w:t>4</w:t>
            </w:r>
            <w:r w:rsidR="00326B2C">
              <w:rPr>
                <w:color w:val="181818"/>
                <w:spacing w:val="-5"/>
                <w:sz w:val="20"/>
                <w:lang w:val="en-AU"/>
              </w:rPr>
              <w:t>2</w:t>
            </w:r>
          </w:p>
        </w:tc>
        <w:tc>
          <w:tcPr>
            <w:tcW w:w="1417" w:type="dxa"/>
          </w:tcPr>
          <w:p w14:paraId="5C4B6E18" w14:textId="77777777" w:rsidR="00F64E41" w:rsidRPr="00824DEE" w:rsidRDefault="00F64E41" w:rsidP="00F64E41">
            <w:pPr>
              <w:pStyle w:val="TableParagraph"/>
              <w:spacing w:before="57"/>
              <w:ind w:left="0" w:right="34"/>
              <w:rPr>
                <w:sz w:val="20"/>
                <w:lang w:val="en-AU"/>
              </w:rPr>
            </w:pPr>
            <w:r w:rsidRPr="00824DEE">
              <w:rPr>
                <w:color w:val="181818"/>
                <w:spacing w:val="-2"/>
                <w:sz w:val="20"/>
                <w:lang w:val="en-AU"/>
              </w:rPr>
              <w:t>4.3(4)</w:t>
            </w:r>
          </w:p>
        </w:tc>
        <w:tc>
          <w:tcPr>
            <w:tcW w:w="4819" w:type="dxa"/>
          </w:tcPr>
          <w:p w14:paraId="54CB82EE" w14:textId="77777777" w:rsidR="00F64E41" w:rsidRPr="00824DEE" w:rsidRDefault="00F64E41" w:rsidP="00F64E41">
            <w:pPr>
              <w:pStyle w:val="TableParagraph"/>
              <w:spacing w:before="57"/>
              <w:ind w:left="0"/>
              <w:jc w:val="left"/>
              <w:rPr>
                <w:sz w:val="20"/>
                <w:lang w:val="en-AU"/>
              </w:rPr>
            </w:pPr>
            <w:r w:rsidRPr="00824DEE">
              <w:rPr>
                <w:color w:val="181818"/>
                <w:sz w:val="20"/>
                <w:lang w:val="en-AU"/>
              </w:rPr>
              <w:t>Failing</w:t>
            </w:r>
            <w:r w:rsidRPr="00824DEE">
              <w:rPr>
                <w:color w:val="181818"/>
                <w:spacing w:val="7"/>
                <w:sz w:val="20"/>
                <w:lang w:val="en-AU"/>
              </w:rPr>
              <w:t xml:space="preserve"> </w:t>
            </w:r>
            <w:r w:rsidRPr="00824DEE">
              <w:rPr>
                <w:color w:val="181818"/>
                <w:sz w:val="20"/>
                <w:lang w:val="en-AU"/>
              </w:rPr>
              <w:t>to</w:t>
            </w:r>
            <w:r w:rsidRPr="00824DEE">
              <w:rPr>
                <w:color w:val="181818"/>
                <w:spacing w:val="-11"/>
                <w:sz w:val="20"/>
                <w:lang w:val="en-AU"/>
              </w:rPr>
              <w:t xml:space="preserve"> </w:t>
            </w:r>
            <w:r w:rsidRPr="00824DEE">
              <w:rPr>
                <w:color w:val="181818"/>
                <w:sz w:val="20"/>
                <w:lang w:val="en-AU"/>
              </w:rPr>
              <w:t>comply</w:t>
            </w:r>
            <w:r w:rsidRPr="00824DEE">
              <w:rPr>
                <w:color w:val="181818"/>
                <w:spacing w:val="6"/>
                <w:sz w:val="20"/>
                <w:lang w:val="en-AU"/>
              </w:rPr>
              <w:t xml:space="preserve"> </w:t>
            </w:r>
            <w:r w:rsidRPr="00824DEE">
              <w:rPr>
                <w:color w:val="181818"/>
                <w:sz w:val="20"/>
                <w:lang w:val="en-AU"/>
              </w:rPr>
              <w:t>with</w:t>
            </w:r>
            <w:r w:rsidRPr="00824DEE">
              <w:rPr>
                <w:color w:val="181818"/>
                <w:spacing w:val="-3"/>
                <w:sz w:val="20"/>
                <w:lang w:val="en-AU"/>
              </w:rPr>
              <w:t xml:space="preserve"> </w:t>
            </w:r>
            <w:r w:rsidRPr="00824DEE">
              <w:rPr>
                <w:color w:val="181818"/>
                <w:sz w:val="20"/>
                <w:lang w:val="en-AU"/>
              </w:rPr>
              <w:t>a</w:t>
            </w:r>
            <w:r w:rsidRPr="00824DEE">
              <w:rPr>
                <w:color w:val="181818"/>
                <w:spacing w:val="-6"/>
                <w:sz w:val="20"/>
                <w:lang w:val="en-AU"/>
              </w:rPr>
              <w:t xml:space="preserve"> </w:t>
            </w:r>
            <w:r w:rsidRPr="00824DEE">
              <w:rPr>
                <w:color w:val="181818"/>
                <w:sz w:val="20"/>
                <w:lang w:val="en-AU"/>
              </w:rPr>
              <w:t>direction</w:t>
            </w:r>
            <w:r w:rsidRPr="00824DEE">
              <w:rPr>
                <w:color w:val="181818"/>
                <w:spacing w:val="5"/>
                <w:sz w:val="20"/>
                <w:lang w:val="en-AU"/>
              </w:rPr>
              <w:t xml:space="preserve"> </w:t>
            </w:r>
            <w:r w:rsidRPr="00824DEE">
              <w:rPr>
                <w:color w:val="181818"/>
                <w:sz w:val="20"/>
                <w:lang w:val="en-AU"/>
              </w:rPr>
              <w:t>to</w:t>
            </w:r>
            <w:r w:rsidRPr="00824DEE">
              <w:rPr>
                <w:color w:val="181818"/>
                <w:spacing w:val="-6"/>
                <w:sz w:val="20"/>
                <w:lang w:val="en-AU"/>
              </w:rPr>
              <w:t xml:space="preserve"> </w:t>
            </w:r>
            <w:r w:rsidRPr="00824DEE">
              <w:rPr>
                <w:color w:val="181818"/>
                <w:spacing w:val="-2"/>
                <w:sz w:val="20"/>
                <w:lang w:val="en-AU"/>
              </w:rPr>
              <w:t>leave</w:t>
            </w:r>
          </w:p>
        </w:tc>
        <w:tc>
          <w:tcPr>
            <w:tcW w:w="1134" w:type="dxa"/>
          </w:tcPr>
          <w:p w14:paraId="1E6ADA1A" w14:textId="77777777" w:rsidR="00F64E41" w:rsidRPr="00824DEE" w:rsidRDefault="00F64E41" w:rsidP="00F64E41">
            <w:pPr>
              <w:pStyle w:val="TableParagraph"/>
              <w:spacing w:before="57"/>
              <w:ind w:left="0" w:right="24"/>
              <w:rPr>
                <w:sz w:val="20"/>
                <w:lang w:val="en-AU"/>
              </w:rPr>
            </w:pPr>
            <w:r w:rsidRPr="00824DEE">
              <w:rPr>
                <w:color w:val="181818"/>
                <w:spacing w:val="-4"/>
                <w:sz w:val="20"/>
                <w:lang w:val="en-AU"/>
              </w:rPr>
              <w:t>$250</w:t>
            </w:r>
          </w:p>
        </w:tc>
        <w:tc>
          <w:tcPr>
            <w:tcW w:w="1417" w:type="dxa"/>
          </w:tcPr>
          <w:p w14:paraId="043DD1AB" w14:textId="77777777" w:rsidR="00F64E41" w:rsidRPr="00824DEE" w:rsidRDefault="00F64E41" w:rsidP="00F64E41">
            <w:pPr>
              <w:pStyle w:val="TableParagraph"/>
              <w:spacing w:before="57"/>
              <w:ind w:left="0" w:right="24"/>
              <w:rPr>
                <w:color w:val="181818"/>
                <w:spacing w:val="-4"/>
                <w:sz w:val="20"/>
                <w:lang w:val="en-AU"/>
              </w:rPr>
            </w:pPr>
            <w:r w:rsidRPr="00824DEE">
              <w:rPr>
                <w:color w:val="181818"/>
                <w:spacing w:val="-4"/>
                <w:sz w:val="20"/>
                <w:lang w:val="en-AU"/>
              </w:rPr>
              <w:t>$500</w:t>
            </w:r>
          </w:p>
        </w:tc>
      </w:tr>
      <w:tr w:rsidR="00F64E41" w:rsidRPr="00824DEE" w14:paraId="6A2371EB" w14:textId="77777777" w:rsidTr="005625FF">
        <w:trPr>
          <w:trHeight w:val="345"/>
        </w:trPr>
        <w:tc>
          <w:tcPr>
            <w:tcW w:w="709" w:type="dxa"/>
          </w:tcPr>
          <w:p w14:paraId="0FFE5655" w14:textId="59CDE5D1" w:rsidR="00F64E41" w:rsidRPr="00824DEE" w:rsidRDefault="00F64E41" w:rsidP="00F64E41">
            <w:pPr>
              <w:pStyle w:val="TableParagraph"/>
              <w:spacing w:before="67"/>
              <w:ind w:left="0" w:right="36"/>
              <w:rPr>
                <w:sz w:val="20"/>
                <w:lang w:val="en-AU"/>
              </w:rPr>
            </w:pPr>
            <w:r w:rsidRPr="00824DEE">
              <w:rPr>
                <w:color w:val="181818"/>
                <w:spacing w:val="-5"/>
                <w:sz w:val="20"/>
                <w:lang w:val="en-AU"/>
              </w:rPr>
              <w:t>4</w:t>
            </w:r>
            <w:r w:rsidR="00326B2C">
              <w:rPr>
                <w:color w:val="181818"/>
                <w:spacing w:val="-5"/>
                <w:sz w:val="20"/>
                <w:lang w:val="en-AU"/>
              </w:rPr>
              <w:t>3</w:t>
            </w:r>
          </w:p>
        </w:tc>
        <w:tc>
          <w:tcPr>
            <w:tcW w:w="1417" w:type="dxa"/>
          </w:tcPr>
          <w:p w14:paraId="2B42C476" w14:textId="77777777" w:rsidR="00F64E41" w:rsidRPr="00824DEE" w:rsidRDefault="00F64E41" w:rsidP="00F64E41">
            <w:pPr>
              <w:pStyle w:val="TableParagraph"/>
              <w:spacing w:before="57"/>
              <w:ind w:left="0" w:right="39"/>
              <w:rPr>
                <w:sz w:val="20"/>
                <w:lang w:val="en-AU"/>
              </w:rPr>
            </w:pPr>
            <w:r w:rsidRPr="00824DEE">
              <w:rPr>
                <w:color w:val="181818"/>
                <w:spacing w:val="-2"/>
                <w:sz w:val="20"/>
                <w:lang w:val="en-AU"/>
              </w:rPr>
              <w:t>4.4(1)</w:t>
            </w:r>
          </w:p>
        </w:tc>
        <w:tc>
          <w:tcPr>
            <w:tcW w:w="4819" w:type="dxa"/>
          </w:tcPr>
          <w:p w14:paraId="3B77A494" w14:textId="77777777" w:rsidR="00F64E41" w:rsidRPr="00824DEE" w:rsidRDefault="00F64E41" w:rsidP="00F64E41">
            <w:pPr>
              <w:pStyle w:val="TableParagraph"/>
              <w:ind w:left="0"/>
              <w:jc w:val="left"/>
              <w:rPr>
                <w:sz w:val="20"/>
                <w:lang w:val="en-AU"/>
              </w:rPr>
            </w:pPr>
            <w:r w:rsidRPr="00824DEE">
              <w:rPr>
                <w:color w:val="181818"/>
                <w:sz w:val="20"/>
                <w:lang w:val="en-AU"/>
              </w:rPr>
              <w:t>Disposing</w:t>
            </w:r>
            <w:r w:rsidRPr="00824DEE">
              <w:rPr>
                <w:color w:val="181818"/>
                <w:spacing w:val="5"/>
                <w:sz w:val="20"/>
                <w:lang w:val="en-AU"/>
              </w:rPr>
              <w:t xml:space="preserve"> </w:t>
            </w:r>
            <w:r w:rsidRPr="00824DEE">
              <w:rPr>
                <w:color w:val="181818"/>
                <w:sz w:val="20"/>
                <w:lang w:val="en-AU"/>
              </w:rPr>
              <w:t>waste</w:t>
            </w:r>
            <w:r w:rsidRPr="00824DEE">
              <w:rPr>
                <w:color w:val="181818"/>
                <w:spacing w:val="-2"/>
                <w:sz w:val="20"/>
                <w:lang w:val="en-AU"/>
              </w:rPr>
              <w:t xml:space="preserve"> </w:t>
            </w:r>
            <w:r w:rsidRPr="00824DEE">
              <w:rPr>
                <w:color w:val="181818"/>
                <w:sz w:val="20"/>
                <w:lang w:val="en-AU"/>
              </w:rPr>
              <w:t>without</w:t>
            </w:r>
            <w:r w:rsidRPr="00824DEE">
              <w:rPr>
                <w:color w:val="181818"/>
                <w:spacing w:val="-5"/>
                <w:sz w:val="20"/>
                <w:lang w:val="en-AU"/>
              </w:rPr>
              <w:t xml:space="preserve"> </w:t>
            </w:r>
            <w:r w:rsidRPr="00824DEE">
              <w:rPr>
                <w:color w:val="181818"/>
                <w:sz w:val="20"/>
                <w:lang w:val="en-AU"/>
              </w:rPr>
              <w:t>payment</w:t>
            </w:r>
            <w:r w:rsidRPr="00824DEE">
              <w:rPr>
                <w:color w:val="181818"/>
                <w:spacing w:val="8"/>
                <w:sz w:val="20"/>
                <w:lang w:val="en-AU"/>
              </w:rPr>
              <w:t xml:space="preserve"> </w:t>
            </w:r>
            <w:r w:rsidRPr="00824DEE">
              <w:rPr>
                <w:color w:val="181818"/>
                <w:sz w:val="20"/>
                <w:lang w:val="en-AU"/>
              </w:rPr>
              <w:t>of</w:t>
            </w:r>
            <w:r w:rsidRPr="00824DEE">
              <w:rPr>
                <w:color w:val="181818"/>
                <w:spacing w:val="-7"/>
                <w:sz w:val="20"/>
                <w:lang w:val="en-AU"/>
              </w:rPr>
              <w:t xml:space="preserve"> </w:t>
            </w:r>
            <w:r w:rsidRPr="00824DEE">
              <w:rPr>
                <w:color w:val="181818"/>
                <w:sz w:val="20"/>
                <w:lang w:val="en-AU"/>
              </w:rPr>
              <w:t>fee</w:t>
            </w:r>
            <w:r w:rsidRPr="00824DEE">
              <w:rPr>
                <w:color w:val="181818"/>
                <w:spacing w:val="-8"/>
                <w:sz w:val="20"/>
                <w:lang w:val="en-AU"/>
              </w:rPr>
              <w:t xml:space="preserve"> </w:t>
            </w:r>
            <w:r w:rsidRPr="00824DEE">
              <w:rPr>
                <w:color w:val="181818"/>
                <w:sz w:val="20"/>
                <w:lang w:val="en-AU"/>
              </w:rPr>
              <w:t>or</w:t>
            </w:r>
            <w:r w:rsidRPr="00824DEE">
              <w:rPr>
                <w:color w:val="181818"/>
                <w:spacing w:val="-4"/>
                <w:sz w:val="20"/>
                <w:lang w:val="en-AU"/>
              </w:rPr>
              <w:t xml:space="preserve"> </w:t>
            </w:r>
            <w:r w:rsidRPr="00824DEE">
              <w:rPr>
                <w:color w:val="181818"/>
                <w:spacing w:val="-2"/>
                <w:sz w:val="20"/>
                <w:lang w:val="en-AU"/>
              </w:rPr>
              <w:t>charge</w:t>
            </w:r>
          </w:p>
        </w:tc>
        <w:tc>
          <w:tcPr>
            <w:tcW w:w="1134" w:type="dxa"/>
          </w:tcPr>
          <w:p w14:paraId="77F1A711" w14:textId="77777777" w:rsidR="00F64E41" w:rsidRPr="00824DEE" w:rsidRDefault="00F64E41" w:rsidP="00F64E41">
            <w:pPr>
              <w:pStyle w:val="TableParagraph"/>
              <w:ind w:left="0" w:right="29"/>
              <w:rPr>
                <w:sz w:val="20"/>
                <w:lang w:val="en-AU"/>
              </w:rPr>
            </w:pPr>
            <w:r w:rsidRPr="00824DEE">
              <w:rPr>
                <w:color w:val="181818"/>
                <w:spacing w:val="-4"/>
                <w:sz w:val="20"/>
                <w:lang w:val="en-AU"/>
              </w:rPr>
              <w:t>$500</w:t>
            </w:r>
          </w:p>
        </w:tc>
        <w:tc>
          <w:tcPr>
            <w:tcW w:w="1417" w:type="dxa"/>
          </w:tcPr>
          <w:p w14:paraId="0CA32732" w14:textId="77777777" w:rsidR="00F64E41" w:rsidRPr="00824DEE" w:rsidRDefault="00F64E41" w:rsidP="00F64E41">
            <w:pPr>
              <w:pStyle w:val="TableParagraph"/>
              <w:ind w:left="0" w:right="29"/>
              <w:rPr>
                <w:color w:val="181818"/>
                <w:spacing w:val="-4"/>
                <w:sz w:val="20"/>
                <w:lang w:val="en-AU"/>
              </w:rPr>
            </w:pPr>
            <w:r w:rsidRPr="00824DEE">
              <w:rPr>
                <w:color w:val="181818"/>
                <w:spacing w:val="-4"/>
                <w:sz w:val="20"/>
                <w:lang w:val="en-AU"/>
              </w:rPr>
              <w:t>$750</w:t>
            </w:r>
          </w:p>
        </w:tc>
      </w:tr>
      <w:tr w:rsidR="00F64E41" w:rsidRPr="00824DEE" w14:paraId="12583A39" w14:textId="77777777" w:rsidTr="005625FF">
        <w:trPr>
          <w:trHeight w:val="350"/>
        </w:trPr>
        <w:tc>
          <w:tcPr>
            <w:tcW w:w="709" w:type="dxa"/>
          </w:tcPr>
          <w:p w14:paraId="6CD62C85" w14:textId="4AF6671B" w:rsidR="00F64E41" w:rsidRPr="00824DEE" w:rsidRDefault="00F64E41" w:rsidP="00F64E41">
            <w:pPr>
              <w:pStyle w:val="TableParagraph"/>
              <w:spacing w:before="67"/>
              <w:ind w:left="0" w:right="36"/>
              <w:rPr>
                <w:sz w:val="20"/>
                <w:lang w:val="en-AU"/>
              </w:rPr>
            </w:pPr>
            <w:r w:rsidRPr="00824DEE">
              <w:rPr>
                <w:color w:val="181818"/>
                <w:spacing w:val="-5"/>
                <w:sz w:val="20"/>
                <w:lang w:val="en-AU"/>
              </w:rPr>
              <w:t>4</w:t>
            </w:r>
            <w:r w:rsidR="00326B2C">
              <w:rPr>
                <w:color w:val="181818"/>
                <w:spacing w:val="-5"/>
                <w:sz w:val="20"/>
                <w:lang w:val="en-AU"/>
              </w:rPr>
              <w:t>4</w:t>
            </w:r>
          </w:p>
        </w:tc>
        <w:tc>
          <w:tcPr>
            <w:tcW w:w="1417" w:type="dxa"/>
          </w:tcPr>
          <w:p w14:paraId="6F76D696" w14:textId="77777777" w:rsidR="00F64E41" w:rsidRPr="00824DEE" w:rsidRDefault="00F64E41" w:rsidP="00F64E41">
            <w:pPr>
              <w:pStyle w:val="TableParagraph"/>
              <w:spacing w:before="57"/>
              <w:ind w:left="0" w:right="23"/>
              <w:rPr>
                <w:sz w:val="20"/>
                <w:lang w:val="en-AU"/>
              </w:rPr>
            </w:pPr>
            <w:r w:rsidRPr="00824DEE">
              <w:rPr>
                <w:color w:val="181818"/>
                <w:spacing w:val="-2"/>
                <w:w w:val="105"/>
                <w:sz w:val="20"/>
                <w:lang w:val="en-AU"/>
              </w:rPr>
              <w:t>4</w:t>
            </w:r>
            <w:r w:rsidRPr="00824DEE">
              <w:rPr>
                <w:color w:val="626262"/>
                <w:spacing w:val="-2"/>
                <w:w w:val="105"/>
                <w:sz w:val="20"/>
                <w:lang w:val="en-AU"/>
              </w:rPr>
              <w:t>.</w:t>
            </w:r>
            <w:r w:rsidRPr="00824DEE">
              <w:rPr>
                <w:color w:val="181818"/>
                <w:spacing w:val="-2"/>
                <w:w w:val="105"/>
                <w:sz w:val="20"/>
                <w:lang w:val="en-AU"/>
              </w:rPr>
              <w:t>5(1)</w:t>
            </w:r>
          </w:p>
        </w:tc>
        <w:tc>
          <w:tcPr>
            <w:tcW w:w="4819" w:type="dxa"/>
          </w:tcPr>
          <w:p w14:paraId="3D132477" w14:textId="77777777" w:rsidR="00F64E41" w:rsidRPr="00824DEE" w:rsidRDefault="00F64E41" w:rsidP="00F64E41">
            <w:pPr>
              <w:pStyle w:val="TableParagraph"/>
              <w:ind w:left="0"/>
              <w:jc w:val="left"/>
              <w:rPr>
                <w:sz w:val="20"/>
                <w:lang w:val="en-AU"/>
              </w:rPr>
            </w:pPr>
            <w:r w:rsidRPr="00824DEE">
              <w:rPr>
                <w:color w:val="181818"/>
                <w:sz w:val="20"/>
                <w:lang w:val="en-AU"/>
              </w:rPr>
              <w:t>Depositing</w:t>
            </w:r>
            <w:r w:rsidRPr="00824DEE">
              <w:rPr>
                <w:color w:val="181818"/>
                <w:spacing w:val="6"/>
                <w:sz w:val="20"/>
                <w:lang w:val="en-AU"/>
              </w:rPr>
              <w:t xml:space="preserve"> </w:t>
            </w:r>
            <w:r w:rsidRPr="00824DEE">
              <w:rPr>
                <w:color w:val="181818"/>
                <w:sz w:val="20"/>
                <w:lang w:val="en-AU"/>
              </w:rPr>
              <w:t>waste</w:t>
            </w:r>
            <w:r w:rsidRPr="00824DEE">
              <w:rPr>
                <w:color w:val="181818"/>
                <w:spacing w:val="-5"/>
                <w:sz w:val="20"/>
                <w:lang w:val="en-AU"/>
              </w:rPr>
              <w:t xml:space="preserve"> </w:t>
            </w:r>
            <w:r w:rsidRPr="00824DEE">
              <w:rPr>
                <w:color w:val="181818"/>
                <w:sz w:val="20"/>
                <w:lang w:val="en-AU"/>
              </w:rPr>
              <w:t>contrary</w:t>
            </w:r>
            <w:r w:rsidRPr="00824DEE">
              <w:rPr>
                <w:color w:val="181818"/>
                <w:spacing w:val="5"/>
                <w:sz w:val="20"/>
                <w:lang w:val="en-AU"/>
              </w:rPr>
              <w:t xml:space="preserve"> </w:t>
            </w:r>
            <w:r w:rsidRPr="00824DEE">
              <w:rPr>
                <w:color w:val="181818"/>
                <w:sz w:val="20"/>
                <w:lang w:val="en-AU"/>
              </w:rPr>
              <w:t>to</w:t>
            </w:r>
            <w:r w:rsidRPr="00824DEE">
              <w:rPr>
                <w:color w:val="181818"/>
                <w:spacing w:val="-4"/>
                <w:sz w:val="20"/>
                <w:lang w:val="en-AU"/>
              </w:rPr>
              <w:t xml:space="preserve"> </w:t>
            </w:r>
            <w:r w:rsidRPr="00824DEE">
              <w:rPr>
                <w:color w:val="181818"/>
                <w:sz w:val="20"/>
                <w:lang w:val="en-AU"/>
              </w:rPr>
              <w:t>sign</w:t>
            </w:r>
            <w:r w:rsidRPr="00824DEE">
              <w:rPr>
                <w:color w:val="181818"/>
                <w:spacing w:val="-5"/>
                <w:sz w:val="20"/>
                <w:lang w:val="en-AU"/>
              </w:rPr>
              <w:t xml:space="preserve"> </w:t>
            </w:r>
            <w:r w:rsidRPr="00824DEE">
              <w:rPr>
                <w:color w:val="181818"/>
                <w:sz w:val="20"/>
                <w:lang w:val="en-AU"/>
              </w:rPr>
              <w:t>or</w:t>
            </w:r>
            <w:r w:rsidRPr="00824DEE">
              <w:rPr>
                <w:color w:val="181818"/>
                <w:spacing w:val="-4"/>
                <w:sz w:val="20"/>
                <w:lang w:val="en-AU"/>
              </w:rPr>
              <w:t xml:space="preserve"> </w:t>
            </w:r>
            <w:r w:rsidRPr="00824DEE">
              <w:rPr>
                <w:color w:val="181818"/>
                <w:spacing w:val="-2"/>
                <w:sz w:val="20"/>
                <w:lang w:val="en-AU"/>
              </w:rPr>
              <w:t>direction</w:t>
            </w:r>
          </w:p>
        </w:tc>
        <w:tc>
          <w:tcPr>
            <w:tcW w:w="1134" w:type="dxa"/>
          </w:tcPr>
          <w:p w14:paraId="226AB955" w14:textId="77777777" w:rsidR="00F64E41" w:rsidRPr="00824DEE" w:rsidRDefault="00F64E41" w:rsidP="00F64E41">
            <w:pPr>
              <w:pStyle w:val="TableParagraph"/>
              <w:ind w:left="0" w:right="24"/>
              <w:rPr>
                <w:sz w:val="20"/>
                <w:lang w:val="en-AU"/>
              </w:rPr>
            </w:pPr>
            <w:r w:rsidRPr="00824DEE">
              <w:rPr>
                <w:color w:val="181818"/>
                <w:spacing w:val="-4"/>
                <w:sz w:val="20"/>
                <w:lang w:val="en-AU"/>
              </w:rPr>
              <w:t>$250</w:t>
            </w:r>
          </w:p>
        </w:tc>
        <w:tc>
          <w:tcPr>
            <w:tcW w:w="1417" w:type="dxa"/>
          </w:tcPr>
          <w:p w14:paraId="7354AC05" w14:textId="77777777" w:rsidR="00F64E41" w:rsidRPr="00824DEE" w:rsidRDefault="00F64E41" w:rsidP="00F64E41">
            <w:pPr>
              <w:pStyle w:val="TableParagraph"/>
              <w:ind w:left="0" w:right="24"/>
              <w:rPr>
                <w:color w:val="181818"/>
                <w:spacing w:val="-4"/>
                <w:sz w:val="20"/>
                <w:lang w:val="en-AU"/>
              </w:rPr>
            </w:pPr>
            <w:r w:rsidRPr="00824DEE">
              <w:rPr>
                <w:color w:val="181818"/>
                <w:spacing w:val="-4"/>
                <w:sz w:val="20"/>
                <w:lang w:val="en-AU"/>
              </w:rPr>
              <w:t>$500</w:t>
            </w:r>
          </w:p>
        </w:tc>
      </w:tr>
      <w:tr w:rsidR="00F64E41" w:rsidRPr="00824DEE" w14:paraId="7E8B7DC4" w14:textId="77777777" w:rsidTr="005625FF">
        <w:trPr>
          <w:trHeight w:val="345"/>
        </w:trPr>
        <w:tc>
          <w:tcPr>
            <w:tcW w:w="709" w:type="dxa"/>
          </w:tcPr>
          <w:p w14:paraId="5DBE60AA" w14:textId="69DE4B07" w:rsidR="00F64E41" w:rsidRPr="00824DEE" w:rsidRDefault="00F64E41" w:rsidP="00F64E41">
            <w:pPr>
              <w:pStyle w:val="TableParagraph"/>
              <w:spacing w:before="67"/>
              <w:ind w:left="0" w:right="41"/>
              <w:rPr>
                <w:sz w:val="20"/>
                <w:lang w:val="en-AU"/>
              </w:rPr>
            </w:pPr>
            <w:r w:rsidRPr="00824DEE">
              <w:rPr>
                <w:color w:val="181818"/>
                <w:spacing w:val="-5"/>
                <w:sz w:val="20"/>
                <w:lang w:val="en-AU"/>
              </w:rPr>
              <w:t>4</w:t>
            </w:r>
            <w:r w:rsidR="00326B2C">
              <w:rPr>
                <w:color w:val="181818"/>
                <w:spacing w:val="-5"/>
                <w:sz w:val="20"/>
                <w:lang w:val="en-AU"/>
              </w:rPr>
              <w:t>5</w:t>
            </w:r>
          </w:p>
        </w:tc>
        <w:tc>
          <w:tcPr>
            <w:tcW w:w="1417" w:type="dxa"/>
          </w:tcPr>
          <w:p w14:paraId="6B8F504B"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4.6(1)(a)</w:t>
            </w:r>
          </w:p>
        </w:tc>
        <w:tc>
          <w:tcPr>
            <w:tcW w:w="4819" w:type="dxa"/>
          </w:tcPr>
          <w:p w14:paraId="740834B8" w14:textId="77777777" w:rsidR="00F64E41" w:rsidRPr="00824DEE" w:rsidRDefault="00F64E41" w:rsidP="00F64E41">
            <w:pPr>
              <w:pStyle w:val="TableParagraph"/>
              <w:ind w:left="0"/>
              <w:jc w:val="left"/>
              <w:rPr>
                <w:sz w:val="20"/>
                <w:lang w:val="en-AU"/>
              </w:rPr>
            </w:pPr>
            <w:r w:rsidRPr="00824DEE">
              <w:rPr>
                <w:color w:val="181818"/>
                <w:sz w:val="20"/>
                <w:lang w:val="en-AU"/>
              </w:rPr>
              <w:t>Removing</w:t>
            </w:r>
            <w:r w:rsidRPr="00824DEE">
              <w:rPr>
                <w:color w:val="181818"/>
                <w:spacing w:val="8"/>
                <w:sz w:val="20"/>
                <w:lang w:val="en-AU"/>
              </w:rPr>
              <w:t xml:space="preserve"> </w:t>
            </w:r>
            <w:r w:rsidRPr="00824DEE">
              <w:rPr>
                <w:color w:val="181818"/>
                <w:sz w:val="20"/>
                <w:lang w:val="en-AU"/>
              </w:rPr>
              <w:t>waste</w:t>
            </w:r>
            <w:r w:rsidRPr="00824DEE">
              <w:rPr>
                <w:color w:val="181818"/>
                <w:spacing w:val="-3"/>
                <w:sz w:val="20"/>
                <w:lang w:val="en-AU"/>
              </w:rPr>
              <w:t xml:space="preserve"> </w:t>
            </w:r>
            <w:r w:rsidRPr="00824DEE">
              <w:rPr>
                <w:color w:val="181818"/>
                <w:sz w:val="20"/>
                <w:lang w:val="en-AU"/>
              </w:rPr>
              <w:t>without</w:t>
            </w:r>
            <w:r w:rsidRPr="00824DEE">
              <w:rPr>
                <w:color w:val="181818"/>
                <w:spacing w:val="1"/>
                <w:sz w:val="20"/>
                <w:lang w:val="en-AU"/>
              </w:rPr>
              <w:t xml:space="preserve"> </w:t>
            </w:r>
            <w:r w:rsidRPr="00824DEE">
              <w:rPr>
                <w:color w:val="181818"/>
                <w:sz w:val="20"/>
                <w:lang w:val="en-AU"/>
              </w:rPr>
              <w:t>authority</w:t>
            </w:r>
            <w:r w:rsidRPr="00824DEE">
              <w:rPr>
                <w:color w:val="181818"/>
                <w:spacing w:val="6"/>
                <w:sz w:val="20"/>
                <w:lang w:val="en-AU"/>
              </w:rPr>
              <w:t xml:space="preserve"> </w:t>
            </w:r>
            <w:r w:rsidRPr="00824DEE">
              <w:rPr>
                <w:color w:val="181818"/>
                <w:sz w:val="20"/>
                <w:lang w:val="en-AU"/>
              </w:rPr>
              <w:t>in</w:t>
            </w:r>
            <w:r w:rsidRPr="00824DEE">
              <w:rPr>
                <w:color w:val="181818"/>
                <w:spacing w:val="-12"/>
                <w:sz w:val="20"/>
                <w:lang w:val="en-AU"/>
              </w:rPr>
              <w:t xml:space="preserve"> </w:t>
            </w:r>
            <w:r w:rsidRPr="00824DEE">
              <w:rPr>
                <w:color w:val="181818"/>
                <w:sz w:val="20"/>
                <w:lang w:val="en-AU"/>
              </w:rPr>
              <w:t>a</w:t>
            </w:r>
            <w:r w:rsidRPr="00824DEE">
              <w:rPr>
                <w:color w:val="181818"/>
                <w:spacing w:val="-10"/>
                <w:sz w:val="20"/>
                <w:lang w:val="en-AU"/>
              </w:rPr>
              <w:t xml:space="preserve"> </w:t>
            </w:r>
            <w:r w:rsidRPr="00824DEE">
              <w:rPr>
                <w:color w:val="181818"/>
                <w:sz w:val="20"/>
                <w:lang w:val="en-AU"/>
              </w:rPr>
              <w:t>waste</w:t>
            </w:r>
            <w:r w:rsidRPr="00824DEE">
              <w:rPr>
                <w:color w:val="181818"/>
                <w:spacing w:val="1"/>
                <w:sz w:val="20"/>
                <w:lang w:val="en-AU"/>
              </w:rPr>
              <w:t xml:space="preserve"> </w:t>
            </w:r>
            <w:r w:rsidRPr="00824DEE">
              <w:rPr>
                <w:color w:val="181818"/>
                <w:spacing w:val="-2"/>
                <w:sz w:val="20"/>
                <w:lang w:val="en-AU"/>
              </w:rPr>
              <w:t>facility</w:t>
            </w:r>
          </w:p>
        </w:tc>
        <w:tc>
          <w:tcPr>
            <w:tcW w:w="1134" w:type="dxa"/>
          </w:tcPr>
          <w:p w14:paraId="79DB7133" w14:textId="77777777" w:rsidR="00F64E41" w:rsidRPr="00824DEE" w:rsidRDefault="00F64E41" w:rsidP="00F64E41">
            <w:pPr>
              <w:pStyle w:val="TableParagraph"/>
              <w:spacing w:before="47"/>
              <w:ind w:left="0" w:right="34"/>
              <w:rPr>
                <w:sz w:val="20"/>
                <w:lang w:val="en-AU"/>
              </w:rPr>
            </w:pPr>
            <w:r w:rsidRPr="00824DEE">
              <w:rPr>
                <w:color w:val="181818"/>
                <w:spacing w:val="-4"/>
                <w:sz w:val="20"/>
                <w:lang w:val="en-AU"/>
              </w:rPr>
              <w:t>$500</w:t>
            </w:r>
          </w:p>
        </w:tc>
        <w:tc>
          <w:tcPr>
            <w:tcW w:w="1417" w:type="dxa"/>
          </w:tcPr>
          <w:p w14:paraId="7292A331" w14:textId="77777777" w:rsidR="00F64E41" w:rsidRPr="00824DEE" w:rsidRDefault="00F64E41" w:rsidP="00F64E41">
            <w:pPr>
              <w:pStyle w:val="TableParagraph"/>
              <w:spacing w:before="47"/>
              <w:ind w:left="0" w:right="34"/>
              <w:rPr>
                <w:color w:val="181818"/>
                <w:spacing w:val="-4"/>
                <w:sz w:val="20"/>
                <w:lang w:val="en-AU"/>
              </w:rPr>
            </w:pPr>
            <w:r w:rsidRPr="00824DEE">
              <w:rPr>
                <w:color w:val="181818"/>
                <w:spacing w:val="-4"/>
                <w:sz w:val="20"/>
                <w:lang w:val="en-AU"/>
              </w:rPr>
              <w:t>$750</w:t>
            </w:r>
          </w:p>
        </w:tc>
      </w:tr>
      <w:tr w:rsidR="00F64E41" w:rsidRPr="00824DEE" w14:paraId="3D8C4618" w14:textId="77777777" w:rsidTr="005625FF">
        <w:trPr>
          <w:trHeight w:val="542"/>
        </w:trPr>
        <w:tc>
          <w:tcPr>
            <w:tcW w:w="709" w:type="dxa"/>
          </w:tcPr>
          <w:p w14:paraId="4864C8DB" w14:textId="0FF12BAE" w:rsidR="00F64E41" w:rsidRPr="00824DEE" w:rsidRDefault="00F64E41" w:rsidP="00F64E41">
            <w:pPr>
              <w:pStyle w:val="TableParagraph"/>
              <w:spacing w:before="67"/>
              <w:ind w:left="0" w:right="51"/>
              <w:rPr>
                <w:sz w:val="20"/>
                <w:lang w:val="en-AU"/>
              </w:rPr>
            </w:pPr>
            <w:r w:rsidRPr="00824DEE">
              <w:rPr>
                <w:color w:val="181818"/>
                <w:spacing w:val="-5"/>
                <w:sz w:val="20"/>
                <w:lang w:val="en-AU"/>
              </w:rPr>
              <w:t>4</w:t>
            </w:r>
            <w:r w:rsidR="00326B2C">
              <w:rPr>
                <w:color w:val="181818"/>
                <w:spacing w:val="-5"/>
                <w:sz w:val="20"/>
                <w:lang w:val="en-AU"/>
              </w:rPr>
              <w:t>6</w:t>
            </w:r>
          </w:p>
        </w:tc>
        <w:tc>
          <w:tcPr>
            <w:tcW w:w="1417" w:type="dxa"/>
          </w:tcPr>
          <w:p w14:paraId="5D7A4EC0"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4.6(1){b)</w:t>
            </w:r>
          </w:p>
        </w:tc>
        <w:tc>
          <w:tcPr>
            <w:tcW w:w="4819" w:type="dxa"/>
          </w:tcPr>
          <w:p w14:paraId="382C09BF" w14:textId="77777777" w:rsidR="00F64E41" w:rsidRPr="00824DEE" w:rsidRDefault="00F64E41" w:rsidP="00F64E41">
            <w:pPr>
              <w:pStyle w:val="TableParagraph"/>
              <w:spacing w:before="64" w:line="225" w:lineRule="auto"/>
              <w:ind w:left="0"/>
              <w:jc w:val="left"/>
              <w:rPr>
                <w:sz w:val="20"/>
                <w:lang w:val="en-AU"/>
              </w:rPr>
            </w:pPr>
            <w:r w:rsidRPr="00824DEE">
              <w:rPr>
                <w:color w:val="181818"/>
                <w:sz w:val="20"/>
                <w:lang w:val="en-AU"/>
              </w:rPr>
              <w:t>Depositing</w:t>
            </w:r>
            <w:r w:rsidRPr="00824DEE">
              <w:rPr>
                <w:color w:val="181818"/>
                <w:spacing w:val="31"/>
                <w:sz w:val="20"/>
                <w:lang w:val="en-AU"/>
              </w:rPr>
              <w:t xml:space="preserve"> </w:t>
            </w:r>
            <w:r w:rsidRPr="00824DEE">
              <w:rPr>
                <w:color w:val="181818"/>
                <w:sz w:val="20"/>
                <w:lang w:val="en-AU"/>
              </w:rPr>
              <w:t>toxic, poisonous</w:t>
            </w:r>
            <w:r w:rsidRPr="00824DEE">
              <w:rPr>
                <w:color w:val="181818"/>
                <w:spacing w:val="29"/>
                <w:sz w:val="20"/>
                <w:lang w:val="en-AU"/>
              </w:rPr>
              <w:t xml:space="preserve"> </w:t>
            </w:r>
            <w:r w:rsidRPr="00824DEE">
              <w:rPr>
                <w:color w:val="181818"/>
                <w:sz w:val="20"/>
                <w:lang w:val="en-AU"/>
              </w:rPr>
              <w:t>or hazardous</w:t>
            </w:r>
            <w:r w:rsidRPr="00824DEE">
              <w:rPr>
                <w:color w:val="181818"/>
                <w:spacing w:val="28"/>
                <w:sz w:val="20"/>
                <w:lang w:val="en-AU"/>
              </w:rPr>
              <w:t xml:space="preserve"> </w:t>
            </w:r>
            <w:r w:rsidRPr="00824DEE">
              <w:rPr>
                <w:color w:val="181818"/>
                <w:sz w:val="20"/>
                <w:lang w:val="en-AU"/>
              </w:rPr>
              <w:t>waste at a waste facility</w:t>
            </w:r>
          </w:p>
        </w:tc>
        <w:tc>
          <w:tcPr>
            <w:tcW w:w="1134" w:type="dxa"/>
          </w:tcPr>
          <w:p w14:paraId="0C7EB0BE" w14:textId="77777777" w:rsidR="00F64E41" w:rsidRPr="00824DEE" w:rsidRDefault="00F64E41" w:rsidP="00F64E41">
            <w:pPr>
              <w:pStyle w:val="TableParagraph"/>
              <w:spacing w:before="47"/>
              <w:ind w:left="0" w:right="34"/>
              <w:rPr>
                <w:sz w:val="20"/>
                <w:lang w:val="en-AU"/>
              </w:rPr>
            </w:pPr>
            <w:r w:rsidRPr="00824DEE">
              <w:rPr>
                <w:color w:val="181818"/>
                <w:spacing w:val="-4"/>
                <w:sz w:val="20"/>
                <w:lang w:val="en-AU"/>
              </w:rPr>
              <w:t>$500</w:t>
            </w:r>
          </w:p>
        </w:tc>
        <w:tc>
          <w:tcPr>
            <w:tcW w:w="1417" w:type="dxa"/>
          </w:tcPr>
          <w:p w14:paraId="734F2005" w14:textId="77777777" w:rsidR="00F64E41" w:rsidRPr="00824DEE" w:rsidRDefault="00F64E41" w:rsidP="00F64E41">
            <w:pPr>
              <w:pStyle w:val="TableParagraph"/>
              <w:spacing w:before="47"/>
              <w:ind w:left="0" w:right="34"/>
              <w:rPr>
                <w:color w:val="181818"/>
                <w:spacing w:val="-4"/>
                <w:sz w:val="20"/>
                <w:lang w:val="en-AU"/>
              </w:rPr>
            </w:pPr>
            <w:r w:rsidRPr="00824DEE">
              <w:rPr>
                <w:color w:val="181818"/>
                <w:spacing w:val="-4"/>
                <w:sz w:val="20"/>
                <w:lang w:val="en-AU"/>
              </w:rPr>
              <w:t>$750</w:t>
            </w:r>
          </w:p>
        </w:tc>
      </w:tr>
      <w:tr w:rsidR="00F64E41" w:rsidRPr="00824DEE" w14:paraId="77C67016" w14:textId="77777777" w:rsidTr="005625FF">
        <w:trPr>
          <w:trHeight w:val="350"/>
        </w:trPr>
        <w:tc>
          <w:tcPr>
            <w:tcW w:w="709" w:type="dxa"/>
          </w:tcPr>
          <w:p w14:paraId="4969DE4F" w14:textId="32256769" w:rsidR="00F64E41" w:rsidRPr="00824DEE" w:rsidRDefault="00F64E41" w:rsidP="00F64E41">
            <w:pPr>
              <w:pStyle w:val="TableParagraph"/>
              <w:spacing w:before="67"/>
              <w:ind w:left="0" w:right="55"/>
              <w:rPr>
                <w:sz w:val="20"/>
                <w:lang w:val="en-AU"/>
              </w:rPr>
            </w:pPr>
            <w:r w:rsidRPr="00824DEE">
              <w:rPr>
                <w:color w:val="181818"/>
                <w:spacing w:val="-5"/>
                <w:sz w:val="20"/>
                <w:lang w:val="en-AU"/>
              </w:rPr>
              <w:t>4</w:t>
            </w:r>
            <w:r w:rsidR="00326B2C">
              <w:rPr>
                <w:color w:val="181818"/>
                <w:spacing w:val="-5"/>
                <w:sz w:val="20"/>
                <w:lang w:val="en-AU"/>
              </w:rPr>
              <w:t>7</w:t>
            </w:r>
          </w:p>
        </w:tc>
        <w:tc>
          <w:tcPr>
            <w:tcW w:w="1417" w:type="dxa"/>
          </w:tcPr>
          <w:p w14:paraId="7D82637F"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4.6(1)(c)</w:t>
            </w:r>
          </w:p>
        </w:tc>
        <w:tc>
          <w:tcPr>
            <w:tcW w:w="4819" w:type="dxa"/>
          </w:tcPr>
          <w:p w14:paraId="0E30076F" w14:textId="77777777" w:rsidR="00F64E41" w:rsidRPr="00824DEE" w:rsidRDefault="00F64E41" w:rsidP="00F64E41">
            <w:pPr>
              <w:pStyle w:val="TableParagraph"/>
              <w:spacing w:before="57"/>
              <w:ind w:left="0"/>
              <w:jc w:val="left"/>
              <w:rPr>
                <w:sz w:val="20"/>
                <w:lang w:val="en-AU"/>
              </w:rPr>
            </w:pPr>
            <w:r w:rsidRPr="00824DEE">
              <w:rPr>
                <w:color w:val="181818"/>
                <w:sz w:val="20"/>
                <w:lang w:val="en-AU"/>
              </w:rPr>
              <w:t>Lighting</w:t>
            </w:r>
            <w:r w:rsidRPr="00824DEE">
              <w:rPr>
                <w:color w:val="181818"/>
                <w:spacing w:val="10"/>
                <w:sz w:val="20"/>
                <w:lang w:val="en-AU"/>
              </w:rPr>
              <w:t xml:space="preserve"> </w:t>
            </w:r>
            <w:r w:rsidRPr="00824DEE">
              <w:rPr>
                <w:color w:val="181818"/>
                <w:sz w:val="20"/>
                <w:lang w:val="en-AU"/>
              </w:rPr>
              <w:t>a</w:t>
            </w:r>
            <w:r w:rsidRPr="00824DEE">
              <w:rPr>
                <w:color w:val="181818"/>
                <w:spacing w:val="-6"/>
                <w:sz w:val="20"/>
                <w:lang w:val="en-AU"/>
              </w:rPr>
              <w:t xml:space="preserve"> </w:t>
            </w:r>
            <w:r w:rsidRPr="00824DEE">
              <w:rPr>
                <w:color w:val="181818"/>
                <w:sz w:val="20"/>
                <w:lang w:val="en-AU"/>
              </w:rPr>
              <w:t>fire</w:t>
            </w:r>
            <w:r w:rsidRPr="00824DEE">
              <w:rPr>
                <w:color w:val="181818"/>
                <w:spacing w:val="1"/>
                <w:sz w:val="20"/>
                <w:lang w:val="en-AU"/>
              </w:rPr>
              <w:t xml:space="preserve"> </w:t>
            </w:r>
            <w:r w:rsidRPr="00824DEE">
              <w:rPr>
                <w:color w:val="181818"/>
                <w:sz w:val="20"/>
                <w:lang w:val="en-AU"/>
              </w:rPr>
              <w:t>in</w:t>
            </w:r>
            <w:r w:rsidRPr="00824DEE">
              <w:rPr>
                <w:color w:val="181818"/>
                <w:spacing w:val="-8"/>
                <w:sz w:val="20"/>
                <w:lang w:val="en-AU"/>
              </w:rPr>
              <w:t xml:space="preserve"> </w:t>
            </w:r>
            <w:r w:rsidRPr="00824DEE">
              <w:rPr>
                <w:color w:val="181818"/>
                <w:sz w:val="20"/>
                <w:lang w:val="en-AU"/>
              </w:rPr>
              <w:t>a</w:t>
            </w:r>
            <w:r w:rsidRPr="00824DEE">
              <w:rPr>
                <w:color w:val="181818"/>
                <w:spacing w:val="-5"/>
                <w:sz w:val="20"/>
                <w:lang w:val="en-AU"/>
              </w:rPr>
              <w:t xml:space="preserve"> </w:t>
            </w:r>
            <w:r w:rsidRPr="00824DEE">
              <w:rPr>
                <w:color w:val="181818"/>
                <w:sz w:val="20"/>
                <w:lang w:val="en-AU"/>
              </w:rPr>
              <w:t>waste</w:t>
            </w:r>
            <w:r w:rsidRPr="00824DEE">
              <w:rPr>
                <w:color w:val="181818"/>
                <w:spacing w:val="2"/>
                <w:sz w:val="20"/>
                <w:lang w:val="en-AU"/>
              </w:rPr>
              <w:t xml:space="preserve"> </w:t>
            </w:r>
            <w:r w:rsidRPr="00824DEE">
              <w:rPr>
                <w:color w:val="181818"/>
                <w:spacing w:val="-2"/>
                <w:sz w:val="20"/>
                <w:lang w:val="en-AU"/>
              </w:rPr>
              <w:t>facility</w:t>
            </w:r>
          </w:p>
        </w:tc>
        <w:tc>
          <w:tcPr>
            <w:tcW w:w="1134" w:type="dxa"/>
          </w:tcPr>
          <w:p w14:paraId="6399F062" w14:textId="77777777" w:rsidR="00F64E41" w:rsidRPr="00824DEE" w:rsidRDefault="00F64E41" w:rsidP="00F64E41">
            <w:pPr>
              <w:pStyle w:val="TableParagraph"/>
              <w:ind w:left="0" w:right="34"/>
              <w:rPr>
                <w:sz w:val="20"/>
                <w:lang w:val="en-AU"/>
              </w:rPr>
            </w:pPr>
            <w:r w:rsidRPr="00824DEE">
              <w:rPr>
                <w:color w:val="181818"/>
                <w:spacing w:val="-4"/>
                <w:sz w:val="20"/>
                <w:lang w:val="en-AU"/>
              </w:rPr>
              <w:t>$500</w:t>
            </w:r>
          </w:p>
        </w:tc>
        <w:tc>
          <w:tcPr>
            <w:tcW w:w="1417" w:type="dxa"/>
          </w:tcPr>
          <w:p w14:paraId="23A7CF3F" w14:textId="77777777" w:rsidR="00F64E41" w:rsidRPr="00824DEE" w:rsidRDefault="00F64E41" w:rsidP="00F64E41">
            <w:pPr>
              <w:pStyle w:val="TableParagraph"/>
              <w:ind w:left="0" w:right="34"/>
              <w:rPr>
                <w:color w:val="181818"/>
                <w:spacing w:val="-4"/>
                <w:sz w:val="20"/>
                <w:lang w:val="en-AU"/>
              </w:rPr>
            </w:pPr>
            <w:r w:rsidRPr="00824DEE">
              <w:rPr>
                <w:color w:val="181818"/>
                <w:spacing w:val="-4"/>
                <w:sz w:val="20"/>
                <w:lang w:val="en-AU"/>
              </w:rPr>
              <w:t>$750</w:t>
            </w:r>
          </w:p>
        </w:tc>
      </w:tr>
      <w:tr w:rsidR="00F64E41" w:rsidRPr="00824DEE" w14:paraId="09CAA715" w14:textId="77777777" w:rsidTr="005625FF">
        <w:trPr>
          <w:trHeight w:val="340"/>
        </w:trPr>
        <w:tc>
          <w:tcPr>
            <w:tcW w:w="709" w:type="dxa"/>
          </w:tcPr>
          <w:p w14:paraId="12C6F1C8" w14:textId="5FFCFFA2" w:rsidR="00F64E41" w:rsidRPr="00824DEE" w:rsidRDefault="00F64E41" w:rsidP="00F64E41">
            <w:pPr>
              <w:pStyle w:val="TableParagraph"/>
              <w:spacing w:before="62"/>
              <w:ind w:left="0" w:right="60"/>
              <w:rPr>
                <w:sz w:val="20"/>
                <w:lang w:val="en-AU"/>
              </w:rPr>
            </w:pPr>
            <w:r w:rsidRPr="00824DEE">
              <w:rPr>
                <w:color w:val="181818"/>
                <w:spacing w:val="-5"/>
                <w:sz w:val="20"/>
                <w:lang w:val="en-AU"/>
              </w:rPr>
              <w:t>4</w:t>
            </w:r>
            <w:r w:rsidR="00326B2C">
              <w:rPr>
                <w:color w:val="181818"/>
                <w:spacing w:val="-5"/>
                <w:sz w:val="20"/>
                <w:lang w:val="en-AU"/>
              </w:rPr>
              <w:t>8</w:t>
            </w:r>
          </w:p>
        </w:tc>
        <w:tc>
          <w:tcPr>
            <w:tcW w:w="1417" w:type="dxa"/>
          </w:tcPr>
          <w:p w14:paraId="75364DCF"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4.6(1)(d)</w:t>
            </w:r>
          </w:p>
        </w:tc>
        <w:tc>
          <w:tcPr>
            <w:tcW w:w="4819" w:type="dxa"/>
          </w:tcPr>
          <w:p w14:paraId="3F53FB54" w14:textId="77777777" w:rsidR="00F64E41" w:rsidRPr="00824DEE" w:rsidRDefault="00F64E41" w:rsidP="00F64E41">
            <w:pPr>
              <w:pStyle w:val="TableParagraph"/>
              <w:spacing w:before="23"/>
              <w:ind w:left="0"/>
              <w:jc w:val="left"/>
              <w:rPr>
                <w:sz w:val="20"/>
                <w:lang w:val="en-AU"/>
              </w:rPr>
            </w:pPr>
            <w:r w:rsidRPr="00824DEE">
              <w:rPr>
                <w:color w:val="181818"/>
                <w:sz w:val="20"/>
                <w:lang w:val="en-AU"/>
              </w:rPr>
              <w:t>Removing</w:t>
            </w:r>
            <w:r w:rsidRPr="00824DEE">
              <w:rPr>
                <w:color w:val="181818"/>
                <w:spacing w:val="-10"/>
                <w:sz w:val="20"/>
                <w:lang w:val="en-AU"/>
              </w:rPr>
              <w:t xml:space="preserve"> </w:t>
            </w:r>
            <w:r w:rsidRPr="00824DEE">
              <w:rPr>
                <w:color w:val="181818"/>
                <w:sz w:val="20"/>
                <w:lang w:val="en-AU"/>
              </w:rPr>
              <w:t>or</w:t>
            </w:r>
            <w:r w:rsidRPr="00824DEE">
              <w:rPr>
                <w:color w:val="181818"/>
                <w:spacing w:val="-14"/>
                <w:sz w:val="20"/>
                <w:lang w:val="en-AU"/>
              </w:rPr>
              <w:t xml:space="preserve"> </w:t>
            </w:r>
            <w:r w:rsidRPr="00824DEE">
              <w:rPr>
                <w:color w:val="181818"/>
                <w:sz w:val="20"/>
                <w:lang w:val="en-AU"/>
              </w:rPr>
              <w:t>interfering</w:t>
            </w:r>
            <w:r w:rsidRPr="00824DEE">
              <w:rPr>
                <w:color w:val="181818"/>
                <w:spacing w:val="-3"/>
                <w:sz w:val="20"/>
                <w:lang w:val="en-AU"/>
              </w:rPr>
              <w:t xml:space="preserve"> </w:t>
            </w:r>
            <w:r w:rsidRPr="00824DEE">
              <w:rPr>
                <w:color w:val="181818"/>
                <w:sz w:val="20"/>
                <w:lang w:val="en-AU"/>
              </w:rPr>
              <w:t>with</w:t>
            </w:r>
            <w:r w:rsidRPr="00824DEE">
              <w:rPr>
                <w:color w:val="181818"/>
                <w:spacing w:val="-13"/>
                <w:sz w:val="20"/>
                <w:lang w:val="en-AU"/>
              </w:rPr>
              <w:t xml:space="preserve"> </w:t>
            </w:r>
            <w:r w:rsidRPr="00824DEE">
              <w:rPr>
                <w:color w:val="181818"/>
                <w:sz w:val="20"/>
                <w:lang w:val="en-AU"/>
              </w:rPr>
              <w:t>any</w:t>
            </w:r>
            <w:r w:rsidRPr="00824DEE">
              <w:rPr>
                <w:color w:val="181818"/>
                <w:spacing w:val="-8"/>
                <w:sz w:val="20"/>
                <w:lang w:val="en-AU"/>
              </w:rPr>
              <w:t xml:space="preserve"> </w:t>
            </w:r>
            <w:r w:rsidRPr="00824DEE">
              <w:rPr>
                <w:color w:val="181818"/>
                <w:sz w:val="20"/>
                <w:lang w:val="en-AU"/>
              </w:rPr>
              <w:t>flora</w:t>
            </w:r>
            <w:r w:rsidRPr="00824DEE">
              <w:rPr>
                <w:color w:val="181818"/>
                <w:spacing w:val="-13"/>
                <w:sz w:val="20"/>
                <w:lang w:val="en-AU"/>
              </w:rPr>
              <w:t xml:space="preserve"> </w:t>
            </w:r>
            <w:r w:rsidRPr="00824DEE">
              <w:rPr>
                <w:color w:val="181818"/>
                <w:sz w:val="20"/>
                <w:lang w:val="en-AU"/>
              </w:rPr>
              <w:t>in</w:t>
            </w:r>
            <w:r w:rsidRPr="00824DEE">
              <w:rPr>
                <w:color w:val="181818"/>
                <w:spacing w:val="-18"/>
                <w:sz w:val="20"/>
                <w:lang w:val="en-AU"/>
              </w:rPr>
              <w:t xml:space="preserve"> </w:t>
            </w:r>
            <w:r w:rsidRPr="00824DEE">
              <w:rPr>
                <w:color w:val="181818"/>
                <w:sz w:val="20"/>
                <w:lang w:val="en-AU"/>
              </w:rPr>
              <w:t>a</w:t>
            </w:r>
            <w:r w:rsidRPr="00824DEE">
              <w:rPr>
                <w:color w:val="181818"/>
                <w:spacing w:val="-16"/>
                <w:sz w:val="20"/>
                <w:lang w:val="en-AU"/>
              </w:rPr>
              <w:t xml:space="preserve"> </w:t>
            </w:r>
            <w:r w:rsidRPr="00824DEE">
              <w:rPr>
                <w:color w:val="181818"/>
                <w:sz w:val="20"/>
                <w:lang w:val="en-AU"/>
              </w:rPr>
              <w:t>waste</w:t>
            </w:r>
            <w:r w:rsidRPr="00824DEE">
              <w:rPr>
                <w:color w:val="181818"/>
                <w:spacing w:val="-4"/>
                <w:sz w:val="20"/>
                <w:lang w:val="en-AU"/>
              </w:rPr>
              <w:t xml:space="preserve"> </w:t>
            </w:r>
            <w:r w:rsidRPr="00824DEE">
              <w:rPr>
                <w:color w:val="181818"/>
                <w:spacing w:val="-2"/>
                <w:sz w:val="20"/>
                <w:lang w:val="en-AU"/>
              </w:rPr>
              <w:t>facility</w:t>
            </w:r>
          </w:p>
        </w:tc>
        <w:tc>
          <w:tcPr>
            <w:tcW w:w="1134" w:type="dxa"/>
          </w:tcPr>
          <w:p w14:paraId="13DDAC8C" w14:textId="77777777" w:rsidR="00F64E41" w:rsidRPr="00824DEE" w:rsidRDefault="00F64E41" w:rsidP="00F64E41">
            <w:pPr>
              <w:pStyle w:val="TableParagraph"/>
              <w:spacing w:before="47"/>
              <w:ind w:left="0" w:right="43"/>
              <w:rPr>
                <w:sz w:val="20"/>
                <w:lang w:val="en-AU"/>
              </w:rPr>
            </w:pPr>
            <w:r w:rsidRPr="00824DEE">
              <w:rPr>
                <w:color w:val="181818"/>
                <w:spacing w:val="-4"/>
                <w:sz w:val="20"/>
                <w:lang w:val="en-AU"/>
              </w:rPr>
              <w:t>$250</w:t>
            </w:r>
          </w:p>
        </w:tc>
        <w:tc>
          <w:tcPr>
            <w:tcW w:w="1417" w:type="dxa"/>
          </w:tcPr>
          <w:p w14:paraId="3A3120F8" w14:textId="77777777" w:rsidR="00F64E41" w:rsidRPr="00824DEE" w:rsidRDefault="00F64E41" w:rsidP="00F64E41">
            <w:pPr>
              <w:pStyle w:val="TableParagraph"/>
              <w:spacing w:before="47"/>
              <w:ind w:left="0" w:right="43"/>
              <w:rPr>
                <w:color w:val="181818"/>
                <w:spacing w:val="-4"/>
                <w:sz w:val="20"/>
                <w:lang w:val="en-AU"/>
              </w:rPr>
            </w:pPr>
            <w:r w:rsidRPr="00824DEE">
              <w:rPr>
                <w:color w:val="181818"/>
                <w:spacing w:val="-4"/>
                <w:sz w:val="20"/>
                <w:lang w:val="en-AU"/>
              </w:rPr>
              <w:t>$500</w:t>
            </w:r>
          </w:p>
        </w:tc>
      </w:tr>
      <w:tr w:rsidR="00F64E41" w:rsidRPr="00824DEE" w14:paraId="1661C113" w14:textId="77777777" w:rsidTr="005625FF">
        <w:trPr>
          <w:trHeight w:val="485"/>
        </w:trPr>
        <w:tc>
          <w:tcPr>
            <w:tcW w:w="709" w:type="dxa"/>
          </w:tcPr>
          <w:p w14:paraId="3E789411" w14:textId="07E7D78D" w:rsidR="00F64E41" w:rsidRPr="00824DEE" w:rsidRDefault="00326B2C" w:rsidP="00F64E41">
            <w:pPr>
              <w:pStyle w:val="TableParagraph"/>
              <w:spacing w:before="67"/>
              <w:ind w:left="0" w:right="60"/>
              <w:rPr>
                <w:sz w:val="20"/>
                <w:lang w:val="en-AU"/>
              </w:rPr>
            </w:pPr>
            <w:r>
              <w:rPr>
                <w:color w:val="181818"/>
                <w:spacing w:val="-5"/>
                <w:sz w:val="20"/>
                <w:lang w:val="en-AU"/>
              </w:rPr>
              <w:t>49</w:t>
            </w:r>
          </w:p>
        </w:tc>
        <w:tc>
          <w:tcPr>
            <w:tcW w:w="1417" w:type="dxa"/>
          </w:tcPr>
          <w:p w14:paraId="32D515EF"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4.6(1)(e)</w:t>
            </w:r>
          </w:p>
        </w:tc>
        <w:tc>
          <w:tcPr>
            <w:tcW w:w="4819" w:type="dxa"/>
          </w:tcPr>
          <w:p w14:paraId="33B74FC9" w14:textId="77777777" w:rsidR="00F64E41" w:rsidRPr="00824DEE" w:rsidRDefault="00F64E41" w:rsidP="00F64E41">
            <w:pPr>
              <w:pStyle w:val="TableParagraph"/>
              <w:spacing w:before="68" w:line="189" w:lineRule="auto"/>
              <w:ind w:left="0"/>
              <w:jc w:val="left"/>
              <w:rPr>
                <w:sz w:val="20"/>
                <w:lang w:val="en-AU"/>
              </w:rPr>
            </w:pPr>
            <w:r w:rsidRPr="00824DEE">
              <w:rPr>
                <w:color w:val="181818"/>
                <w:sz w:val="20"/>
                <w:lang w:val="en-AU"/>
              </w:rPr>
              <w:t>Removing</w:t>
            </w:r>
            <w:r w:rsidRPr="00824DEE">
              <w:rPr>
                <w:color w:val="181818"/>
                <w:spacing w:val="80"/>
                <w:sz w:val="20"/>
                <w:lang w:val="en-AU"/>
              </w:rPr>
              <w:t xml:space="preserve"> </w:t>
            </w:r>
            <w:r w:rsidRPr="00824DEE">
              <w:rPr>
                <w:color w:val="181818"/>
                <w:sz w:val="20"/>
                <w:lang w:val="en-AU"/>
              </w:rPr>
              <w:t>or</w:t>
            </w:r>
            <w:r w:rsidRPr="00824DEE">
              <w:rPr>
                <w:color w:val="181818"/>
                <w:spacing w:val="80"/>
                <w:sz w:val="20"/>
                <w:lang w:val="en-AU"/>
              </w:rPr>
              <w:t xml:space="preserve"> </w:t>
            </w:r>
            <w:r w:rsidRPr="00824DEE">
              <w:rPr>
                <w:color w:val="181818"/>
                <w:sz w:val="20"/>
                <w:lang w:val="en-AU"/>
              </w:rPr>
              <w:t>interfering</w:t>
            </w:r>
            <w:r w:rsidRPr="00824DEE">
              <w:rPr>
                <w:color w:val="181818"/>
                <w:spacing w:val="80"/>
                <w:sz w:val="20"/>
                <w:lang w:val="en-AU"/>
              </w:rPr>
              <w:t xml:space="preserve"> </w:t>
            </w:r>
            <w:r w:rsidRPr="00824DEE">
              <w:rPr>
                <w:color w:val="181818"/>
                <w:sz w:val="20"/>
                <w:lang w:val="en-AU"/>
              </w:rPr>
              <w:t>with</w:t>
            </w:r>
            <w:r w:rsidRPr="00824DEE">
              <w:rPr>
                <w:color w:val="181818"/>
                <w:spacing w:val="80"/>
                <w:sz w:val="20"/>
                <w:lang w:val="en-AU"/>
              </w:rPr>
              <w:t xml:space="preserve"> </w:t>
            </w:r>
            <w:r w:rsidRPr="00824DEE">
              <w:rPr>
                <w:color w:val="181818"/>
                <w:sz w:val="20"/>
                <w:lang w:val="en-AU"/>
              </w:rPr>
              <w:t>any</w:t>
            </w:r>
            <w:r w:rsidRPr="00824DEE">
              <w:rPr>
                <w:color w:val="181818"/>
                <w:spacing w:val="80"/>
                <w:sz w:val="20"/>
                <w:lang w:val="en-AU"/>
              </w:rPr>
              <w:t xml:space="preserve"> </w:t>
            </w:r>
            <w:r w:rsidRPr="00824DEE">
              <w:rPr>
                <w:color w:val="181818"/>
                <w:sz w:val="20"/>
                <w:lang w:val="en-AU"/>
              </w:rPr>
              <w:t>fauna</w:t>
            </w:r>
            <w:r w:rsidRPr="00824DEE">
              <w:rPr>
                <w:color w:val="181818"/>
                <w:spacing w:val="80"/>
                <w:sz w:val="20"/>
                <w:lang w:val="en-AU"/>
              </w:rPr>
              <w:t xml:space="preserve"> </w:t>
            </w:r>
            <w:r w:rsidRPr="00824DEE">
              <w:rPr>
                <w:color w:val="181818"/>
                <w:sz w:val="20"/>
                <w:lang w:val="en-AU"/>
              </w:rPr>
              <w:t xml:space="preserve">without approval </w:t>
            </w:r>
            <w:r w:rsidRPr="00824DEE">
              <w:rPr>
                <w:color w:val="181818"/>
                <w:sz w:val="15"/>
                <w:lang w:val="en-AU"/>
              </w:rPr>
              <w:t>in</w:t>
            </w:r>
            <w:r w:rsidRPr="00824DEE">
              <w:rPr>
                <w:color w:val="181818"/>
                <w:spacing w:val="40"/>
                <w:sz w:val="15"/>
                <w:lang w:val="en-AU"/>
              </w:rPr>
              <w:t xml:space="preserve"> </w:t>
            </w:r>
            <w:r w:rsidRPr="00824DEE">
              <w:rPr>
                <w:color w:val="181818"/>
                <w:sz w:val="20"/>
                <w:lang w:val="en-AU"/>
              </w:rPr>
              <w:t>a waste facility</w:t>
            </w:r>
          </w:p>
        </w:tc>
        <w:tc>
          <w:tcPr>
            <w:tcW w:w="1134" w:type="dxa"/>
          </w:tcPr>
          <w:p w14:paraId="1A7CA352" w14:textId="77777777" w:rsidR="00F64E41" w:rsidRPr="00824DEE" w:rsidRDefault="00F64E41" w:rsidP="00F64E41">
            <w:pPr>
              <w:pStyle w:val="TableParagraph"/>
              <w:ind w:left="0" w:right="43"/>
              <w:rPr>
                <w:sz w:val="20"/>
                <w:lang w:val="en-AU"/>
              </w:rPr>
            </w:pPr>
            <w:r w:rsidRPr="00824DEE">
              <w:rPr>
                <w:color w:val="181818"/>
                <w:spacing w:val="-4"/>
                <w:sz w:val="20"/>
                <w:lang w:val="en-AU"/>
              </w:rPr>
              <w:t>$250</w:t>
            </w:r>
          </w:p>
        </w:tc>
        <w:tc>
          <w:tcPr>
            <w:tcW w:w="1417" w:type="dxa"/>
          </w:tcPr>
          <w:p w14:paraId="3A923756" w14:textId="77777777" w:rsidR="00F64E41" w:rsidRPr="00824DEE" w:rsidRDefault="00F64E41" w:rsidP="00F64E41">
            <w:pPr>
              <w:pStyle w:val="TableParagraph"/>
              <w:ind w:left="0" w:right="43"/>
              <w:rPr>
                <w:color w:val="181818"/>
                <w:spacing w:val="-4"/>
                <w:sz w:val="20"/>
                <w:lang w:val="en-AU"/>
              </w:rPr>
            </w:pPr>
            <w:r w:rsidRPr="00824DEE">
              <w:rPr>
                <w:color w:val="181818"/>
                <w:spacing w:val="-4"/>
                <w:sz w:val="20"/>
                <w:lang w:val="en-AU"/>
              </w:rPr>
              <w:t>$500</w:t>
            </w:r>
          </w:p>
        </w:tc>
      </w:tr>
      <w:tr w:rsidR="00F64E41" w:rsidRPr="00824DEE" w14:paraId="519224D5" w14:textId="77777777" w:rsidTr="005625FF">
        <w:trPr>
          <w:trHeight w:val="480"/>
        </w:trPr>
        <w:tc>
          <w:tcPr>
            <w:tcW w:w="709" w:type="dxa"/>
          </w:tcPr>
          <w:p w14:paraId="3F38BFC8" w14:textId="6444ECB3" w:rsidR="00F64E41" w:rsidRPr="00824DEE" w:rsidRDefault="00F64E41" w:rsidP="00F64E41">
            <w:pPr>
              <w:pStyle w:val="TableParagraph"/>
              <w:spacing w:before="67"/>
              <w:ind w:left="0" w:right="68"/>
              <w:rPr>
                <w:sz w:val="20"/>
                <w:lang w:val="en-AU"/>
              </w:rPr>
            </w:pPr>
            <w:r>
              <w:rPr>
                <w:color w:val="181818"/>
                <w:spacing w:val="-5"/>
                <w:sz w:val="20"/>
                <w:lang w:val="en-AU"/>
              </w:rPr>
              <w:t>5</w:t>
            </w:r>
            <w:r w:rsidR="00326B2C">
              <w:rPr>
                <w:color w:val="181818"/>
                <w:spacing w:val="-5"/>
                <w:sz w:val="20"/>
                <w:lang w:val="en-AU"/>
              </w:rPr>
              <w:t>0</w:t>
            </w:r>
          </w:p>
        </w:tc>
        <w:tc>
          <w:tcPr>
            <w:tcW w:w="1417" w:type="dxa"/>
          </w:tcPr>
          <w:p w14:paraId="7F22393D" w14:textId="77777777" w:rsidR="00F64E41" w:rsidRPr="00164314" w:rsidRDefault="00F64E41" w:rsidP="00F64E41">
            <w:pPr>
              <w:pStyle w:val="TableParagraph"/>
              <w:spacing w:before="57"/>
              <w:ind w:left="0" w:right="23"/>
              <w:rPr>
                <w:color w:val="181818"/>
                <w:spacing w:val="-2"/>
                <w:w w:val="105"/>
                <w:sz w:val="20"/>
                <w:lang w:val="en-AU"/>
              </w:rPr>
            </w:pPr>
            <w:r w:rsidRPr="00824DEE">
              <w:rPr>
                <w:color w:val="181818"/>
                <w:spacing w:val="-2"/>
                <w:w w:val="105"/>
                <w:sz w:val="20"/>
                <w:lang w:val="en-AU"/>
              </w:rPr>
              <w:t>4</w:t>
            </w:r>
            <w:r w:rsidRPr="00164314">
              <w:rPr>
                <w:color w:val="181818"/>
                <w:spacing w:val="-2"/>
                <w:w w:val="105"/>
                <w:sz w:val="20"/>
                <w:lang w:val="en-AU"/>
              </w:rPr>
              <w:t>.</w:t>
            </w:r>
            <w:r w:rsidRPr="00824DEE">
              <w:rPr>
                <w:color w:val="181818"/>
                <w:spacing w:val="-2"/>
                <w:w w:val="105"/>
                <w:sz w:val="20"/>
                <w:lang w:val="en-AU"/>
              </w:rPr>
              <w:t>6(1)(f)</w:t>
            </w:r>
          </w:p>
        </w:tc>
        <w:tc>
          <w:tcPr>
            <w:tcW w:w="4819" w:type="dxa"/>
          </w:tcPr>
          <w:p w14:paraId="5EFAD457" w14:textId="77777777" w:rsidR="00F64E41" w:rsidRPr="00824DEE" w:rsidRDefault="00F64E41" w:rsidP="00F64E41">
            <w:pPr>
              <w:pStyle w:val="TableParagraph"/>
              <w:spacing w:before="68" w:line="189" w:lineRule="auto"/>
              <w:ind w:left="0"/>
              <w:jc w:val="left"/>
              <w:rPr>
                <w:sz w:val="20"/>
                <w:lang w:val="en-AU"/>
              </w:rPr>
            </w:pPr>
            <w:r w:rsidRPr="00824DEE">
              <w:rPr>
                <w:color w:val="181818"/>
                <w:sz w:val="20"/>
                <w:lang w:val="en-AU"/>
              </w:rPr>
              <w:t>Damaging,</w:t>
            </w:r>
            <w:r w:rsidRPr="00824DEE">
              <w:rPr>
                <w:color w:val="181818"/>
                <w:spacing w:val="80"/>
                <w:sz w:val="20"/>
                <w:lang w:val="en-AU"/>
              </w:rPr>
              <w:t xml:space="preserve"> </w:t>
            </w:r>
            <w:r w:rsidRPr="00824DEE">
              <w:rPr>
                <w:color w:val="181818"/>
                <w:sz w:val="20"/>
                <w:lang w:val="en-AU"/>
              </w:rPr>
              <w:t>defacing</w:t>
            </w:r>
            <w:r w:rsidRPr="00824DEE">
              <w:rPr>
                <w:color w:val="181818"/>
                <w:spacing w:val="80"/>
                <w:sz w:val="20"/>
                <w:lang w:val="en-AU"/>
              </w:rPr>
              <w:t xml:space="preserve"> </w:t>
            </w:r>
            <w:r w:rsidRPr="00824DEE">
              <w:rPr>
                <w:color w:val="181818"/>
                <w:sz w:val="20"/>
                <w:lang w:val="en-AU"/>
              </w:rPr>
              <w:t>or</w:t>
            </w:r>
            <w:r w:rsidRPr="00824DEE">
              <w:rPr>
                <w:color w:val="181818"/>
                <w:spacing w:val="80"/>
                <w:sz w:val="20"/>
                <w:lang w:val="en-AU"/>
              </w:rPr>
              <w:t xml:space="preserve"> </w:t>
            </w:r>
            <w:r w:rsidRPr="00824DEE">
              <w:rPr>
                <w:color w:val="181818"/>
                <w:sz w:val="20"/>
                <w:lang w:val="en-AU"/>
              </w:rPr>
              <w:t>destroying</w:t>
            </w:r>
            <w:r w:rsidRPr="00824DEE">
              <w:rPr>
                <w:color w:val="181818"/>
                <w:spacing w:val="80"/>
                <w:sz w:val="20"/>
                <w:lang w:val="en-AU"/>
              </w:rPr>
              <w:t xml:space="preserve"> </w:t>
            </w:r>
            <w:r w:rsidRPr="00824DEE">
              <w:rPr>
                <w:color w:val="181818"/>
                <w:sz w:val="20"/>
                <w:lang w:val="en-AU"/>
              </w:rPr>
              <w:t>any</w:t>
            </w:r>
            <w:r w:rsidRPr="00824DEE">
              <w:rPr>
                <w:color w:val="181818"/>
                <w:spacing w:val="80"/>
                <w:sz w:val="20"/>
                <w:lang w:val="en-AU"/>
              </w:rPr>
              <w:t xml:space="preserve"> </w:t>
            </w:r>
            <w:r w:rsidRPr="00824DEE">
              <w:rPr>
                <w:color w:val="181818"/>
                <w:sz w:val="20"/>
                <w:lang w:val="en-AU"/>
              </w:rPr>
              <w:t>building, equipment, plant or property within a waste facility</w:t>
            </w:r>
          </w:p>
        </w:tc>
        <w:tc>
          <w:tcPr>
            <w:tcW w:w="1134" w:type="dxa"/>
          </w:tcPr>
          <w:p w14:paraId="57B0FF1F" w14:textId="77777777" w:rsidR="00F64E41" w:rsidRPr="00824DEE" w:rsidRDefault="00F64E41" w:rsidP="00F64E41">
            <w:pPr>
              <w:pStyle w:val="TableParagraph"/>
              <w:ind w:left="0" w:right="43"/>
              <w:rPr>
                <w:sz w:val="20"/>
                <w:lang w:val="en-AU"/>
              </w:rPr>
            </w:pPr>
            <w:r w:rsidRPr="00824DEE">
              <w:rPr>
                <w:color w:val="181818"/>
                <w:spacing w:val="-4"/>
                <w:sz w:val="20"/>
                <w:lang w:val="en-AU"/>
              </w:rPr>
              <w:t>$500</w:t>
            </w:r>
          </w:p>
        </w:tc>
        <w:tc>
          <w:tcPr>
            <w:tcW w:w="1417" w:type="dxa"/>
          </w:tcPr>
          <w:p w14:paraId="3C382938" w14:textId="77777777" w:rsidR="00F64E41" w:rsidRPr="00824DEE" w:rsidRDefault="00F64E41" w:rsidP="00F64E41">
            <w:pPr>
              <w:pStyle w:val="TableParagraph"/>
              <w:ind w:left="0" w:right="43"/>
              <w:rPr>
                <w:color w:val="181818"/>
                <w:spacing w:val="-4"/>
                <w:sz w:val="20"/>
                <w:lang w:val="en-AU"/>
              </w:rPr>
            </w:pPr>
            <w:r w:rsidRPr="00824DEE">
              <w:rPr>
                <w:color w:val="181818"/>
                <w:spacing w:val="-4"/>
                <w:sz w:val="20"/>
                <w:lang w:val="en-AU"/>
              </w:rPr>
              <w:t>$750</w:t>
            </w:r>
          </w:p>
        </w:tc>
      </w:tr>
      <w:tr w:rsidR="00F64E41" w:rsidRPr="003D6B05" w14:paraId="322E7B83" w14:textId="77777777" w:rsidTr="005625FF">
        <w:trPr>
          <w:trHeight w:val="345"/>
        </w:trPr>
        <w:tc>
          <w:tcPr>
            <w:tcW w:w="709" w:type="dxa"/>
          </w:tcPr>
          <w:p w14:paraId="6E9BD0E6" w14:textId="43397CDF" w:rsidR="00F64E41" w:rsidRPr="00824DEE" w:rsidRDefault="00F64E41" w:rsidP="00F64E41">
            <w:pPr>
              <w:pStyle w:val="TableParagraph"/>
              <w:spacing w:before="72"/>
              <w:ind w:left="0" w:right="73"/>
              <w:rPr>
                <w:sz w:val="20"/>
                <w:lang w:val="en-AU"/>
              </w:rPr>
            </w:pPr>
            <w:r w:rsidRPr="00824DEE">
              <w:rPr>
                <w:color w:val="181818"/>
                <w:spacing w:val="-5"/>
                <w:w w:val="105"/>
                <w:sz w:val="20"/>
                <w:lang w:val="en-AU"/>
              </w:rPr>
              <w:t>5</w:t>
            </w:r>
            <w:r w:rsidR="00326B2C">
              <w:rPr>
                <w:color w:val="181818"/>
                <w:spacing w:val="-5"/>
                <w:w w:val="105"/>
                <w:sz w:val="20"/>
                <w:lang w:val="en-AU"/>
              </w:rPr>
              <w:t>1</w:t>
            </w:r>
          </w:p>
        </w:tc>
        <w:tc>
          <w:tcPr>
            <w:tcW w:w="1417" w:type="dxa"/>
          </w:tcPr>
          <w:p w14:paraId="6AA9F95E" w14:textId="77777777" w:rsidR="00F64E41" w:rsidRPr="00164314" w:rsidRDefault="00F64E41" w:rsidP="00F64E41">
            <w:pPr>
              <w:pStyle w:val="TableParagraph"/>
              <w:spacing w:before="57"/>
              <w:ind w:left="0" w:right="23"/>
              <w:rPr>
                <w:color w:val="181818"/>
                <w:spacing w:val="-2"/>
                <w:w w:val="105"/>
                <w:sz w:val="20"/>
                <w:lang w:val="en-AU"/>
              </w:rPr>
            </w:pPr>
            <w:r w:rsidRPr="00164314">
              <w:rPr>
                <w:color w:val="181818"/>
                <w:spacing w:val="-2"/>
                <w:w w:val="105"/>
                <w:sz w:val="20"/>
                <w:lang w:val="en-AU"/>
              </w:rPr>
              <w:t>4.6(2)</w:t>
            </w:r>
          </w:p>
        </w:tc>
        <w:tc>
          <w:tcPr>
            <w:tcW w:w="4819" w:type="dxa"/>
          </w:tcPr>
          <w:p w14:paraId="15D0880F" w14:textId="77777777" w:rsidR="00F64E41" w:rsidRPr="00824DEE" w:rsidRDefault="00F64E41" w:rsidP="00F64E41">
            <w:pPr>
              <w:pStyle w:val="TableParagraph"/>
              <w:spacing w:before="57"/>
              <w:ind w:left="0"/>
              <w:jc w:val="left"/>
              <w:rPr>
                <w:sz w:val="20"/>
                <w:lang w:val="en-AU"/>
              </w:rPr>
            </w:pPr>
            <w:r w:rsidRPr="00824DEE">
              <w:rPr>
                <w:color w:val="181818"/>
                <w:sz w:val="20"/>
                <w:lang w:val="en-AU"/>
              </w:rPr>
              <w:t>Acting</w:t>
            </w:r>
            <w:r w:rsidRPr="00824DEE">
              <w:rPr>
                <w:color w:val="181818"/>
                <w:spacing w:val="-1"/>
                <w:sz w:val="20"/>
                <w:lang w:val="en-AU"/>
              </w:rPr>
              <w:t xml:space="preserve"> </w:t>
            </w:r>
            <w:r w:rsidRPr="00824DEE">
              <w:rPr>
                <w:color w:val="181818"/>
                <w:sz w:val="20"/>
                <w:lang w:val="en-AU"/>
              </w:rPr>
              <w:t>in</w:t>
            </w:r>
            <w:r w:rsidRPr="00824DEE">
              <w:rPr>
                <w:color w:val="181818"/>
                <w:spacing w:val="-8"/>
                <w:sz w:val="20"/>
                <w:lang w:val="en-AU"/>
              </w:rPr>
              <w:t xml:space="preserve"> </w:t>
            </w:r>
            <w:r w:rsidRPr="00824DEE">
              <w:rPr>
                <w:color w:val="181818"/>
                <w:sz w:val="20"/>
                <w:lang w:val="en-AU"/>
              </w:rPr>
              <w:t>an</w:t>
            </w:r>
            <w:r w:rsidRPr="00824DEE">
              <w:rPr>
                <w:color w:val="181818"/>
                <w:spacing w:val="-4"/>
                <w:sz w:val="20"/>
                <w:lang w:val="en-AU"/>
              </w:rPr>
              <w:t xml:space="preserve"> </w:t>
            </w:r>
            <w:r w:rsidRPr="00824DEE">
              <w:rPr>
                <w:color w:val="181818"/>
                <w:sz w:val="20"/>
                <w:lang w:val="en-AU"/>
              </w:rPr>
              <w:t>abusive</w:t>
            </w:r>
            <w:r w:rsidRPr="00824DEE">
              <w:rPr>
                <w:color w:val="181818"/>
                <w:spacing w:val="7"/>
                <w:sz w:val="20"/>
                <w:lang w:val="en-AU"/>
              </w:rPr>
              <w:t xml:space="preserve"> </w:t>
            </w:r>
            <w:r w:rsidRPr="00824DEE">
              <w:rPr>
                <w:color w:val="181818"/>
                <w:sz w:val="20"/>
                <w:lang w:val="en-AU"/>
              </w:rPr>
              <w:t>or</w:t>
            </w:r>
            <w:r w:rsidRPr="00824DEE">
              <w:rPr>
                <w:color w:val="181818"/>
                <w:spacing w:val="-4"/>
                <w:sz w:val="20"/>
                <w:lang w:val="en-AU"/>
              </w:rPr>
              <w:t xml:space="preserve"> </w:t>
            </w:r>
            <w:r w:rsidRPr="00824DEE">
              <w:rPr>
                <w:color w:val="181818"/>
                <w:sz w:val="20"/>
                <w:lang w:val="en-AU"/>
              </w:rPr>
              <w:t>threatening</w:t>
            </w:r>
            <w:r w:rsidRPr="00824DEE">
              <w:rPr>
                <w:color w:val="181818"/>
                <w:spacing w:val="-1"/>
                <w:sz w:val="20"/>
                <w:lang w:val="en-AU"/>
              </w:rPr>
              <w:t xml:space="preserve"> </w:t>
            </w:r>
            <w:r w:rsidRPr="00824DEE">
              <w:rPr>
                <w:color w:val="181818"/>
                <w:spacing w:val="-2"/>
                <w:sz w:val="20"/>
                <w:lang w:val="en-AU"/>
              </w:rPr>
              <w:t>manner</w:t>
            </w:r>
          </w:p>
        </w:tc>
        <w:tc>
          <w:tcPr>
            <w:tcW w:w="1134" w:type="dxa"/>
          </w:tcPr>
          <w:p w14:paraId="7C00530E" w14:textId="77777777" w:rsidR="00F64E41" w:rsidRPr="00824DEE" w:rsidRDefault="00F64E41" w:rsidP="00F64E41">
            <w:pPr>
              <w:pStyle w:val="TableParagraph"/>
              <w:ind w:left="0" w:right="53"/>
              <w:rPr>
                <w:sz w:val="20"/>
                <w:lang w:val="en-AU"/>
              </w:rPr>
            </w:pPr>
            <w:r w:rsidRPr="00824DEE">
              <w:rPr>
                <w:color w:val="181818"/>
                <w:spacing w:val="-4"/>
                <w:sz w:val="20"/>
                <w:lang w:val="en-AU"/>
              </w:rPr>
              <w:t>$500</w:t>
            </w:r>
          </w:p>
        </w:tc>
        <w:tc>
          <w:tcPr>
            <w:tcW w:w="1417" w:type="dxa"/>
          </w:tcPr>
          <w:p w14:paraId="337F355A" w14:textId="77777777" w:rsidR="00F64E41" w:rsidRPr="00824DEE" w:rsidRDefault="00F64E41" w:rsidP="00F64E41">
            <w:pPr>
              <w:pStyle w:val="TableParagraph"/>
              <w:ind w:left="0" w:right="53"/>
              <w:rPr>
                <w:color w:val="181818"/>
                <w:spacing w:val="-4"/>
                <w:sz w:val="20"/>
                <w:lang w:val="en-AU"/>
              </w:rPr>
            </w:pPr>
            <w:r w:rsidRPr="00824DEE">
              <w:rPr>
                <w:color w:val="181818"/>
                <w:spacing w:val="-4"/>
                <w:sz w:val="20"/>
                <w:lang w:val="en-AU"/>
              </w:rPr>
              <w:t>$750</w:t>
            </w:r>
          </w:p>
        </w:tc>
      </w:tr>
    </w:tbl>
    <w:p w14:paraId="3A6F8028" w14:textId="77777777" w:rsidR="00B22C1B" w:rsidRDefault="00B22C1B" w:rsidP="00DB154F">
      <w:pPr>
        <w:jc w:val="center"/>
        <w:rPr>
          <w:rFonts w:eastAsia="Calibri"/>
        </w:rPr>
      </w:pPr>
    </w:p>
    <w:p w14:paraId="601816CB" w14:textId="166EF9BD" w:rsidR="00DB154F" w:rsidRPr="005F6FF5" w:rsidRDefault="006C0D3D" w:rsidP="00DB154F">
      <w:pPr>
        <w:jc w:val="center"/>
        <w:rPr>
          <w:rFonts w:eastAsia="Calibri"/>
        </w:rPr>
      </w:pPr>
      <w:r w:rsidRPr="005F6FF5">
        <w:rPr>
          <w:rFonts w:eastAsia="Calibri"/>
        </w:rPr>
        <w:t>————</w:t>
      </w:r>
    </w:p>
    <w:p w14:paraId="172F64DB" w14:textId="77777777" w:rsidR="00540705" w:rsidRPr="00572702" w:rsidRDefault="00540705" w:rsidP="0004556F">
      <w:pPr>
        <w:autoSpaceDE w:val="0"/>
        <w:autoSpaceDN w:val="0"/>
        <w:adjustRightInd w:val="0"/>
        <w:rPr>
          <w:rFonts w:cs="Times New Roman"/>
        </w:rPr>
      </w:pPr>
    </w:p>
    <w:p w14:paraId="103CE9BF" w14:textId="77777777" w:rsidR="00540705" w:rsidRPr="00572702" w:rsidRDefault="00540705" w:rsidP="0004556F">
      <w:pPr>
        <w:autoSpaceDE w:val="0"/>
        <w:autoSpaceDN w:val="0"/>
        <w:adjustRightInd w:val="0"/>
        <w:rPr>
          <w:rFonts w:cs="Times New Roman"/>
        </w:rPr>
      </w:pPr>
    </w:p>
    <w:p w14:paraId="0BE0031B" w14:textId="77777777" w:rsidR="00DB154F" w:rsidRPr="005F6FF5" w:rsidRDefault="00DB154F" w:rsidP="00DB154F">
      <w:pPr>
        <w:tabs>
          <w:tab w:val="left" w:pos="709"/>
          <w:tab w:val="left" w:pos="1418"/>
          <w:tab w:val="left" w:pos="2126"/>
          <w:tab w:val="left" w:pos="2835"/>
        </w:tabs>
      </w:pPr>
    </w:p>
    <w:p w14:paraId="2BE3D78F" w14:textId="7737B781" w:rsidR="00DB154F" w:rsidRPr="005F6FF5" w:rsidRDefault="006C0D3D" w:rsidP="00DB154F">
      <w:pPr>
        <w:tabs>
          <w:tab w:val="left" w:pos="709"/>
          <w:tab w:val="left" w:pos="1418"/>
          <w:tab w:val="left" w:pos="2126"/>
          <w:tab w:val="left" w:pos="2835"/>
        </w:tabs>
      </w:pPr>
      <w:r w:rsidRPr="005F6FF5">
        <w:t>Dated</w:t>
      </w:r>
      <w:r w:rsidR="00752FA4">
        <w:t>:</w:t>
      </w:r>
      <w:r w:rsidRPr="005F6FF5">
        <w:t xml:space="preserve"> </w:t>
      </w:r>
      <w:r w:rsidR="00F60AF2">
        <w:t xml:space="preserve">25 August </w:t>
      </w:r>
      <w:r w:rsidRPr="005F6FF5">
        <w:t>202</w:t>
      </w:r>
      <w:r w:rsidR="00752FA4">
        <w:t>6</w:t>
      </w:r>
      <w:r w:rsidRPr="005F6FF5">
        <w:t>.</w:t>
      </w:r>
    </w:p>
    <w:p w14:paraId="5ED15DFE" w14:textId="77777777" w:rsidR="00DB154F" w:rsidRPr="005F6FF5" w:rsidRDefault="00DB154F" w:rsidP="00DB154F">
      <w:pPr>
        <w:tabs>
          <w:tab w:val="left" w:pos="709"/>
          <w:tab w:val="left" w:pos="1418"/>
          <w:tab w:val="left" w:pos="2126"/>
          <w:tab w:val="left" w:pos="2835"/>
        </w:tabs>
      </w:pPr>
    </w:p>
    <w:p w14:paraId="210FB955" w14:textId="7DDB2712" w:rsidR="00DB154F" w:rsidRPr="005F6FF5" w:rsidRDefault="006C0D3D" w:rsidP="00DB154F">
      <w:pPr>
        <w:tabs>
          <w:tab w:val="left" w:pos="709"/>
          <w:tab w:val="left" w:pos="1418"/>
          <w:tab w:val="left" w:pos="2126"/>
          <w:tab w:val="left" w:pos="2835"/>
        </w:tabs>
        <w:rPr>
          <w:szCs w:val="20"/>
        </w:rPr>
      </w:pPr>
      <w:r w:rsidRPr="005F6FF5">
        <w:t xml:space="preserve">The Common Seal of the City of </w:t>
      </w:r>
      <w:r w:rsidR="00BE4347" w:rsidRPr="005F6FF5">
        <w:t>Cockburn</w:t>
      </w:r>
      <w:r w:rsidRPr="005F6FF5">
        <w:t xml:space="preserve"> was affixed by authority of a resolution of the Council in the presence of—</w:t>
      </w:r>
    </w:p>
    <w:p w14:paraId="7345C678" w14:textId="77777777" w:rsidR="00DB154F" w:rsidRPr="005F6FF5" w:rsidRDefault="00DB154F" w:rsidP="00DB154F">
      <w:pPr>
        <w:tabs>
          <w:tab w:val="left" w:pos="709"/>
          <w:tab w:val="left" w:pos="1418"/>
          <w:tab w:val="left" w:pos="2126"/>
          <w:tab w:val="left" w:pos="2835"/>
        </w:tabs>
      </w:pPr>
    </w:p>
    <w:p w14:paraId="56DBEC91" w14:textId="77777777" w:rsidR="00DB154F" w:rsidRPr="005F6FF5" w:rsidRDefault="00DB154F" w:rsidP="00DB154F">
      <w:pPr>
        <w:tabs>
          <w:tab w:val="left" w:pos="709"/>
          <w:tab w:val="left" w:pos="1418"/>
          <w:tab w:val="left" w:pos="2126"/>
          <w:tab w:val="left" w:pos="2835"/>
        </w:tabs>
      </w:pPr>
    </w:p>
    <w:p w14:paraId="4E0F63FF" w14:textId="77777777" w:rsidR="00DB154F" w:rsidRPr="005F6FF5" w:rsidRDefault="00DB154F" w:rsidP="00DB154F">
      <w:pPr>
        <w:tabs>
          <w:tab w:val="left" w:pos="709"/>
          <w:tab w:val="left" w:pos="1418"/>
          <w:tab w:val="left" w:pos="2126"/>
          <w:tab w:val="left" w:pos="2835"/>
        </w:tabs>
      </w:pPr>
    </w:p>
    <w:p w14:paraId="3F7C0800" w14:textId="77777777" w:rsidR="00DB154F" w:rsidRPr="005F6FF5" w:rsidRDefault="006C0D3D" w:rsidP="00DB154F">
      <w:pPr>
        <w:tabs>
          <w:tab w:val="left" w:pos="709"/>
          <w:tab w:val="left" w:pos="1418"/>
          <w:tab w:val="left" w:pos="2126"/>
          <w:tab w:val="left" w:pos="2835"/>
        </w:tabs>
        <w:rPr>
          <w:szCs w:val="20"/>
        </w:rPr>
      </w:pPr>
      <w:r w:rsidRPr="005F6FF5">
        <w:t>…………………………………….</w:t>
      </w:r>
      <w:r w:rsidRPr="005F6FF5">
        <w:tab/>
      </w:r>
      <w:r w:rsidRPr="005F6FF5">
        <w:tab/>
      </w:r>
      <w:r w:rsidRPr="005F6FF5">
        <w:tab/>
      </w:r>
      <w:r w:rsidRPr="005F6FF5">
        <w:tab/>
      </w:r>
    </w:p>
    <w:p w14:paraId="144BC417" w14:textId="357EFD1A" w:rsidR="00DB154F" w:rsidRPr="005F6FF5" w:rsidRDefault="006C0D3D" w:rsidP="00DB154F">
      <w:pPr>
        <w:tabs>
          <w:tab w:val="left" w:pos="709"/>
          <w:tab w:val="left" w:pos="1418"/>
          <w:tab w:val="left" w:pos="2126"/>
          <w:tab w:val="left" w:pos="2835"/>
        </w:tabs>
      </w:pPr>
      <w:r w:rsidRPr="005F6FF5">
        <w:t>LOGAN K HOWLETT</w:t>
      </w:r>
    </w:p>
    <w:p w14:paraId="39AE62E6" w14:textId="77777777" w:rsidR="00DB154F" w:rsidRPr="005F6FF5" w:rsidRDefault="006C0D3D" w:rsidP="00DB154F">
      <w:pPr>
        <w:tabs>
          <w:tab w:val="left" w:pos="709"/>
          <w:tab w:val="left" w:pos="1418"/>
          <w:tab w:val="left" w:pos="2126"/>
          <w:tab w:val="left" w:pos="2835"/>
        </w:tabs>
      </w:pPr>
      <w:r w:rsidRPr="005F6FF5">
        <w:t>MAYOR</w:t>
      </w:r>
    </w:p>
    <w:p w14:paraId="7214E266" w14:textId="77777777" w:rsidR="00DB154F" w:rsidRPr="005F6FF5" w:rsidRDefault="006C0D3D" w:rsidP="00DB154F">
      <w:pPr>
        <w:tabs>
          <w:tab w:val="left" w:pos="709"/>
          <w:tab w:val="left" w:pos="1418"/>
          <w:tab w:val="left" w:pos="2126"/>
          <w:tab w:val="left" w:pos="2835"/>
        </w:tabs>
        <w:rPr>
          <w:b/>
        </w:rPr>
      </w:pPr>
      <w:r w:rsidRPr="005F6FF5">
        <w:rPr>
          <w:b/>
        </w:rPr>
        <w:tab/>
      </w:r>
      <w:r w:rsidRPr="005F6FF5">
        <w:rPr>
          <w:b/>
        </w:rPr>
        <w:tab/>
      </w:r>
      <w:r w:rsidRPr="005F6FF5">
        <w:rPr>
          <w:b/>
        </w:rPr>
        <w:tab/>
      </w:r>
    </w:p>
    <w:p w14:paraId="263E62E2" w14:textId="77777777" w:rsidR="00DB154F" w:rsidRPr="005F6FF5" w:rsidRDefault="00DB154F" w:rsidP="00DB154F">
      <w:pPr>
        <w:tabs>
          <w:tab w:val="left" w:pos="709"/>
          <w:tab w:val="left" w:pos="1418"/>
          <w:tab w:val="left" w:pos="2126"/>
          <w:tab w:val="left" w:pos="2835"/>
        </w:tabs>
      </w:pPr>
    </w:p>
    <w:p w14:paraId="42644D72" w14:textId="77777777" w:rsidR="00DB154F" w:rsidRPr="005F6FF5" w:rsidRDefault="00DB154F" w:rsidP="00DB154F">
      <w:pPr>
        <w:tabs>
          <w:tab w:val="left" w:pos="709"/>
          <w:tab w:val="left" w:pos="1418"/>
          <w:tab w:val="left" w:pos="2126"/>
          <w:tab w:val="left" w:pos="2835"/>
        </w:tabs>
      </w:pPr>
    </w:p>
    <w:p w14:paraId="1CFBE3FC" w14:textId="77777777" w:rsidR="00DB154F" w:rsidRPr="005F6FF5" w:rsidRDefault="006C0D3D" w:rsidP="00DB154F">
      <w:pPr>
        <w:tabs>
          <w:tab w:val="left" w:pos="709"/>
          <w:tab w:val="left" w:pos="1418"/>
          <w:tab w:val="left" w:pos="2126"/>
          <w:tab w:val="left" w:pos="2835"/>
        </w:tabs>
      </w:pPr>
      <w:r w:rsidRPr="005F6FF5">
        <w:t>…………………………………….</w:t>
      </w:r>
      <w:r w:rsidRPr="005F6FF5">
        <w:tab/>
      </w:r>
    </w:p>
    <w:p w14:paraId="0665FEA9" w14:textId="1ED56BBA" w:rsidR="00DB154F" w:rsidRPr="005F6FF5" w:rsidRDefault="006C0D3D" w:rsidP="00DB154F">
      <w:pPr>
        <w:tabs>
          <w:tab w:val="left" w:pos="709"/>
          <w:tab w:val="left" w:pos="1418"/>
          <w:tab w:val="left" w:pos="2126"/>
          <w:tab w:val="left" w:pos="2835"/>
        </w:tabs>
      </w:pPr>
      <w:r w:rsidRPr="005F6FF5">
        <w:t>DANIEL SIMMS</w:t>
      </w:r>
    </w:p>
    <w:p w14:paraId="11E75125" w14:textId="77777777" w:rsidR="00DB154F" w:rsidRPr="005F6FF5" w:rsidRDefault="006C0D3D" w:rsidP="00DB154F">
      <w:pPr>
        <w:tabs>
          <w:tab w:val="left" w:pos="709"/>
          <w:tab w:val="left" w:pos="1418"/>
          <w:tab w:val="left" w:pos="2126"/>
          <w:tab w:val="left" w:pos="2835"/>
        </w:tabs>
      </w:pPr>
      <w:r w:rsidRPr="005F6FF5">
        <w:t>CHIEF EXECUTIVE OFFICER</w:t>
      </w:r>
    </w:p>
    <w:p w14:paraId="7220B14F" w14:textId="77777777" w:rsidR="00DB154F" w:rsidRDefault="00DB154F" w:rsidP="007961F6">
      <w:pPr>
        <w:tabs>
          <w:tab w:val="left" w:pos="709"/>
          <w:tab w:val="left" w:pos="1418"/>
          <w:tab w:val="left" w:pos="2126"/>
          <w:tab w:val="left" w:pos="2835"/>
        </w:tabs>
      </w:pPr>
    </w:p>
    <w:p w14:paraId="2A437B2F" w14:textId="77777777" w:rsidR="00752FA4" w:rsidRDefault="00752FA4" w:rsidP="007961F6">
      <w:pPr>
        <w:tabs>
          <w:tab w:val="left" w:pos="709"/>
          <w:tab w:val="left" w:pos="1418"/>
          <w:tab w:val="left" w:pos="2126"/>
          <w:tab w:val="left" w:pos="2835"/>
        </w:tabs>
      </w:pPr>
    </w:p>
    <w:p w14:paraId="28B384B6" w14:textId="77777777" w:rsidR="00752FA4" w:rsidRDefault="00752FA4" w:rsidP="007961F6">
      <w:pPr>
        <w:tabs>
          <w:tab w:val="left" w:pos="709"/>
          <w:tab w:val="left" w:pos="1418"/>
          <w:tab w:val="left" w:pos="2126"/>
          <w:tab w:val="left" w:pos="2835"/>
        </w:tabs>
      </w:pPr>
    </w:p>
    <w:p w14:paraId="61D3E212" w14:textId="77777777" w:rsidR="004B659C" w:rsidRDefault="004B659C" w:rsidP="00752FA4">
      <w:pPr>
        <w:tabs>
          <w:tab w:val="left" w:pos="709"/>
          <w:tab w:val="left" w:pos="1418"/>
          <w:tab w:val="left" w:pos="2126"/>
          <w:tab w:val="left" w:pos="2835"/>
        </w:tabs>
      </w:pPr>
    </w:p>
    <w:p w14:paraId="0F23F60F" w14:textId="77777777" w:rsidR="004B659C" w:rsidRPr="005F6FF5" w:rsidRDefault="004B659C" w:rsidP="00752FA4">
      <w:pPr>
        <w:tabs>
          <w:tab w:val="left" w:pos="709"/>
          <w:tab w:val="left" w:pos="1418"/>
          <w:tab w:val="left" w:pos="2126"/>
          <w:tab w:val="left" w:pos="2835"/>
        </w:tabs>
      </w:pPr>
    </w:p>
    <w:p w14:paraId="25FC4D66" w14:textId="77777777" w:rsidR="0004556F" w:rsidRPr="005F6FF5" w:rsidRDefault="006C0D3D" w:rsidP="00E739CA">
      <w:pPr>
        <w:tabs>
          <w:tab w:val="left" w:pos="3420"/>
        </w:tabs>
        <w:jc w:val="center"/>
        <w:rPr>
          <w:rFonts w:cs="Times New Roman"/>
        </w:rPr>
      </w:pPr>
      <w:r w:rsidRPr="005F6FF5">
        <w:rPr>
          <w:sz w:val="23"/>
          <w:szCs w:val="23"/>
        </w:rPr>
        <w:t>——————————</w:t>
      </w:r>
    </w:p>
    <w:sectPr w:rsidR="0004556F" w:rsidRPr="005F6FF5" w:rsidSect="000C4FE7">
      <w:footerReference w:type="default" r:id="rId14"/>
      <w:footerReference w:type="first" r:id="rId15"/>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3589" w14:textId="77777777" w:rsidR="00111688" w:rsidRDefault="00111688">
      <w:r>
        <w:separator/>
      </w:r>
    </w:p>
  </w:endnote>
  <w:endnote w:type="continuationSeparator" w:id="0">
    <w:p w14:paraId="0388FFE0" w14:textId="77777777" w:rsidR="00111688" w:rsidRDefault="0011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9EB5" w14:textId="4B4EC0F2" w:rsidR="003E53BA" w:rsidRDefault="00745267" w:rsidP="003E53BA">
    <w:pPr>
      <w:pStyle w:val="Footer"/>
      <w:jc w:val="left"/>
    </w:pPr>
    <w:bookmarkStart w:id="0" w:name="PRIMARYFOOTERSPECBEGIN1"/>
    <w:bookmarkEnd w:id="0"/>
    <w:r w:rsidRPr="00745267">
      <w:rPr>
        <w:rFonts w:ascii="Calibri" w:hAnsi="Calibri" w:cs="Calibri"/>
        <w:sz w:val="16"/>
      </w:rPr>
      <w:t xml:space="preserve">7_55014_019.docx </w:t>
    </w:r>
    <w:bookmarkStart w:id="1" w:name="PRIMARYFOOTERSPECEND1"/>
    <w:bookmarkEnd w:id="1"/>
    <w:r w:rsidR="00EA06F6">
      <w:rPr>
        <w:rFonts w:ascii="Calibri" w:hAnsi="Calibri" w:cs="Calibri"/>
        <w:sz w:val="16"/>
      </w:rPr>
      <w:tab/>
    </w:r>
    <w:r w:rsidR="00EA06F6">
      <w:rPr>
        <w:rFonts w:ascii="Calibri" w:hAnsi="Calibri" w:cs="Calibri"/>
        <w:sz w:val="16"/>
      </w:rPr>
      <w:tab/>
    </w:r>
    <w:r w:rsidR="00EA06F6" w:rsidRPr="00EA06F6">
      <w:rPr>
        <w:rFonts w:ascii="Calibri" w:hAnsi="Calibri" w:cs="Calibri"/>
        <w:sz w:val="16"/>
      </w:rPr>
      <w:fldChar w:fldCharType="begin"/>
    </w:r>
    <w:r w:rsidR="00EA06F6" w:rsidRPr="00EA06F6">
      <w:rPr>
        <w:rFonts w:ascii="Calibri" w:hAnsi="Calibri" w:cs="Calibri"/>
        <w:sz w:val="16"/>
      </w:rPr>
      <w:instrText xml:space="preserve"> PAGE   \* MERGEFORMAT </w:instrText>
    </w:r>
    <w:r w:rsidR="00EA06F6" w:rsidRPr="00EA06F6">
      <w:rPr>
        <w:rFonts w:ascii="Calibri" w:hAnsi="Calibri" w:cs="Calibri"/>
        <w:sz w:val="16"/>
      </w:rPr>
      <w:fldChar w:fldCharType="separate"/>
    </w:r>
    <w:r w:rsidR="00EA06F6" w:rsidRPr="00EA06F6">
      <w:rPr>
        <w:rFonts w:ascii="Calibri" w:hAnsi="Calibri" w:cs="Calibri"/>
        <w:noProof/>
        <w:sz w:val="16"/>
      </w:rPr>
      <w:t>1</w:t>
    </w:r>
    <w:r w:rsidR="00EA06F6" w:rsidRPr="00EA06F6">
      <w:rPr>
        <w:rFonts w:ascii="Calibri" w:hAnsi="Calibri" w:cs="Calibri"/>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9D39" w14:textId="52E9FC0A" w:rsidR="006B2199" w:rsidRPr="002A7C09" w:rsidRDefault="006B2199" w:rsidP="00745267">
    <w:pPr>
      <w:pStyle w:val="Footer"/>
      <w:jc w:val="left"/>
    </w:pPr>
    <w:bookmarkStart w:id="2" w:name="FIRSTPAGEFOOTERSPECEN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7" w:name="PRIMARYFOOTERSPECEND3"/>
  <w:bookmarkEnd w:id="27"/>
  <w:p w14:paraId="0AE59419" w14:textId="396A4798" w:rsidR="006B2199" w:rsidRDefault="0094002E" w:rsidP="0094002E">
    <w:pPr>
      <w:pStyle w:val="Footer"/>
      <w:tabs>
        <w:tab w:val="clear" w:pos="4513"/>
        <w:tab w:val="clear" w:pos="9026"/>
        <w:tab w:val="left" w:pos="7761"/>
      </w:tabs>
      <w:jc w:val="right"/>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Pr>
        <w:rFonts w:ascii="Calibri" w:hAnsi="Calibri" w:cs="Calibri"/>
        <w:sz w:val="16"/>
      </w:rPr>
      <w:t>50</w:t>
    </w:r>
    <w:r w:rsidRPr="00EA06F6">
      <w:rPr>
        <w:rFonts w:ascii="Calibri" w:hAnsi="Calibri" w:cs="Calibri"/>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5FF" w14:textId="77777777" w:rsidR="00EA06F6" w:rsidRDefault="00EA0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1D5B" w14:textId="77777777" w:rsidR="00111688" w:rsidRDefault="00111688">
      <w:r>
        <w:separator/>
      </w:r>
    </w:p>
  </w:footnote>
  <w:footnote w:type="continuationSeparator" w:id="0">
    <w:p w14:paraId="2B3CB9BA" w14:textId="77777777" w:rsidR="00111688" w:rsidRDefault="00111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3CED" w14:textId="7FA98508" w:rsidR="002C106F" w:rsidRDefault="002C1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 w15:restartNumberingAfterBreak="0">
    <w:nsid w:val="17A84A37"/>
    <w:multiLevelType w:val="multilevel"/>
    <w:tmpl w:val="D30ACA86"/>
    <w:styleLink w:val="HeadingList"/>
    <w:lvl w:ilvl="0">
      <w:start w:val="1"/>
      <w:numFmt w:val="decimal"/>
      <w:pStyle w:val="Heading1"/>
      <w:suff w:val="nothing"/>
      <w:lvlText w:val="Part %1 - "/>
      <w:lvlJc w:val="center"/>
      <w:pPr>
        <w:ind w:left="851" w:hanging="563"/>
      </w:pPr>
      <w:rPr>
        <w:rFonts w:hint="default"/>
      </w:rPr>
    </w:lvl>
    <w:lvl w:ilvl="1">
      <w:start w:val="1"/>
      <w:numFmt w:val="decimal"/>
      <w:lvlRestart w:val="0"/>
      <w:pStyle w:val="Heading2"/>
      <w:lvlText w:val="%2."/>
      <w:lvlJc w:val="left"/>
      <w:pPr>
        <w:ind w:left="851"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2" w15:restartNumberingAfterBreak="0">
    <w:nsid w:val="424342A6"/>
    <w:multiLevelType w:val="hybridMultilevel"/>
    <w:tmpl w:val="495A82F0"/>
    <w:lvl w:ilvl="0" w:tplc="901AD366">
      <w:start w:val="1"/>
      <w:numFmt w:val="decimal"/>
      <w:lvlText w:val="%1."/>
      <w:lvlJc w:val="left"/>
      <w:pPr>
        <w:ind w:left="720" w:hanging="360"/>
      </w:pPr>
    </w:lvl>
    <w:lvl w:ilvl="1" w:tplc="6BFAB696" w:tentative="1">
      <w:start w:val="1"/>
      <w:numFmt w:val="lowerLetter"/>
      <w:lvlText w:val="%2."/>
      <w:lvlJc w:val="left"/>
      <w:pPr>
        <w:ind w:left="1440" w:hanging="360"/>
      </w:pPr>
    </w:lvl>
    <w:lvl w:ilvl="2" w:tplc="461CFDB0" w:tentative="1">
      <w:start w:val="1"/>
      <w:numFmt w:val="lowerRoman"/>
      <w:lvlText w:val="%3."/>
      <w:lvlJc w:val="right"/>
      <w:pPr>
        <w:ind w:left="2160" w:hanging="180"/>
      </w:pPr>
    </w:lvl>
    <w:lvl w:ilvl="3" w:tplc="E4AA04C4" w:tentative="1">
      <w:start w:val="1"/>
      <w:numFmt w:val="decimal"/>
      <w:lvlText w:val="%4."/>
      <w:lvlJc w:val="left"/>
      <w:pPr>
        <w:ind w:left="2880" w:hanging="360"/>
      </w:pPr>
    </w:lvl>
    <w:lvl w:ilvl="4" w:tplc="36AE410A" w:tentative="1">
      <w:start w:val="1"/>
      <w:numFmt w:val="lowerLetter"/>
      <w:lvlText w:val="%5."/>
      <w:lvlJc w:val="left"/>
      <w:pPr>
        <w:ind w:left="3600" w:hanging="360"/>
      </w:pPr>
    </w:lvl>
    <w:lvl w:ilvl="5" w:tplc="A07C5FF0" w:tentative="1">
      <w:start w:val="1"/>
      <w:numFmt w:val="lowerRoman"/>
      <w:lvlText w:val="%6."/>
      <w:lvlJc w:val="right"/>
      <w:pPr>
        <w:ind w:left="4320" w:hanging="180"/>
      </w:pPr>
    </w:lvl>
    <w:lvl w:ilvl="6" w:tplc="109483DC" w:tentative="1">
      <w:start w:val="1"/>
      <w:numFmt w:val="decimal"/>
      <w:lvlText w:val="%7."/>
      <w:lvlJc w:val="left"/>
      <w:pPr>
        <w:ind w:left="5040" w:hanging="360"/>
      </w:pPr>
    </w:lvl>
    <w:lvl w:ilvl="7" w:tplc="154681E8" w:tentative="1">
      <w:start w:val="1"/>
      <w:numFmt w:val="lowerLetter"/>
      <w:lvlText w:val="%8."/>
      <w:lvlJc w:val="left"/>
      <w:pPr>
        <w:ind w:left="5760" w:hanging="360"/>
      </w:pPr>
    </w:lvl>
    <w:lvl w:ilvl="8" w:tplc="276A5562" w:tentative="1">
      <w:start w:val="1"/>
      <w:numFmt w:val="lowerRoman"/>
      <w:lvlText w:val="%9."/>
      <w:lvlJc w:val="right"/>
      <w:pPr>
        <w:ind w:left="6480" w:hanging="180"/>
      </w:pPr>
    </w:lvl>
  </w:abstractNum>
  <w:abstractNum w:abstractNumId="3" w15:restartNumberingAfterBreak="0">
    <w:nsid w:val="4C65102D"/>
    <w:multiLevelType w:val="multilevel"/>
    <w:tmpl w:val="8596478E"/>
    <w:lvl w:ilvl="0">
      <w:start w:val="4"/>
      <w:numFmt w:val="decimal"/>
      <w:suff w:val="nothing"/>
      <w:lvlText w:val="Part %1 - "/>
      <w:lvlJc w:val="center"/>
      <w:pPr>
        <w:ind w:left="851" w:hanging="563"/>
      </w:pPr>
      <w:rPr>
        <w:rFonts w:hint="default"/>
      </w:rPr>
    </w:lvl>
    <w:lvl w:ilvl="1">
      <w:start w:val="1"/>
      <w:numFmt w:val="decimal"/>
      <w:lvlText w:val="%1.%2"/>
      <w:lvlJc w:val="left"/>
      <w:pPr>
        <w:ind w:left="851" w:hanging="851"/>
      </w:pPr>
      <w:rPr>
        <w:rFonts w:hint="default"/>
        <w:b/>
        <w:bCs/>
      </w:rPr>
    </w:lvl>
    <w:lvl w:ilvl="2">
      <w:start w:val="2"/>
      <w:numFmt w:val="decimal"/>
      <w:lvlText w:val="(%3)"/>
      <w:lvlJc w:val="left"/>
      <w:pPr>
        <w:ind w:left="851" w:hanging="851"/>
      </w:pPr>
      <w:rPr>
        <w:rFonts w:hint="default"/>
        <w:b w:val="0"/>
        <w:bCs/>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4" w15:restartNumberingAfterBreak="0">
    <w:nsid w:val="4DB965C4"/>
    <w:multiLevelType w:val="multilevel"/>
    <w:tmpl w:val="A6D4AA62"/>
    <w:styleLink w:val="Schedulenumbering"/>
    <w:lvl w:ilvl="0">
      <w:start w:val="1"/>
      <w:numFmt w:val="decimal"/>
      <w:pStyle w:val="Schedule1"/>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70F57FC"/>
    <w:multiLevelType w:val="multilevel"/>
    <w:tmpl w:val="F9082EA0"/>
    <w:styleLink w:val="Headinglist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BA40377"/>
    <w:multiLevelType w:val="multilevel"/>
    <w:tmpl w:val="D30ACA86"/>
    <w:numStyleLink w:val="HeadingList"/>
  </w:abstractNum>
  <w:num w:numId="1" w16cid:durableId="585845660">
    <w:abstractNumId w:val="0"/>
  </w:num>
  <w:num w:numId="2" w16cid:durableId="2096316803">
    <w:abstractNumId w:val="5"/>
  </w:num>
  <w:num w:numId="3" w16cid:durableId="1950892816">
    <w:abstractNumId w:val="1"/>
  </w:num>
  <w:num w:numId="4" w16cid:durableId="442920196">
    <w:abstractNumId w:val="4"/>
  </w:num>
  <w:num w:numId="5" w16cid:durableId="328560821">
    <w:abstractNumId w:val="4"/>
  </w:num>
  <w:num w:numId="6" w16cid:durableId="581330995">
    <w:abstractNumId w:val="2"/>
  </w:num>
  <w:num w:numId="7" w16cid:durableId="1027950836">
    <w:abstractNumId w:val="6"/>
    <w:lvlOverride w:ilvl="1">
      <w:lvl w:ilvl="1">
        <w:start w:val="1"/>
        <w:numFmt w:val="decimal"/>
        <w:lvlRestart w:val="0"/>
        <w:pStyle w:val="Heading2"/>
        <w:lvlText w:val="%2."/>
        <w:lvlJc w:val="left"/>
        <w:pPr>
          <w:ind w:left="851" w:hanging="851"/>
        </w:pPr>
      </w:lvl>
    </w:lvlOverride>
  </w:num>
  <w:num w:numId="8" w16cid:durableId="1601841408">
    <w:abstractNumId w:val="6"/>
  </w:num>
  <w:num w:numId="9" w16cid:durableId="94006363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72C"/>
    <w:rsid w:val="00000538"/>
    <w:rsid w:val="00000C5B"/>
    <w:rsid w:val="00001A95"/>
    <w:rsid w:val="000043ED"/>
    <w:rsid w:val="00005178"/>
    <w:rsid w:val="00005251"/>
    <w:rsid w:val="00005315"/>
    <w:rsid w:val="00011759"/>
    <w:rsid w:val="00011BD9"/>
    <w:rsid w:val="000120D5"/>
    <w:rsid w:val="00012335"/>
    <w:rsid w:val="000125B7"/>
    <w:rsid w:val="00013325"/>
    <w:rsid w:val="00013945"/>
    <w:rsid w:val="00013E6F"/>
    <w:rsid w:val="00016CC1"/>
    <w:rsid w:val="000172D7"/>
    <w:rsid w:val="00021ADF"/>
    <w:rsid w:val="00022E12"/>
    <w:rsid w:val="00025990"/>
    <w:rsid w:val="00026852"/>
    <w:rsid w:val="00030601"/>
    <w:rsid w:val="000309CA"/>
    <w:rsid w:val="00030B3E"/>
    <w:rsid w:val="00032BD1"/>
    <w:rsid w:val="00034796"/>
    <w:rsid w:val="00035523"/>
    <w:rsid w:val="00036819"/>
    <w:rsid w:val="000374E6"/>
    <w:rsid w:val="00041EA4"/>
    <w:rsid w:val="00042DBE"/>
    <w:rsid w:val="0004556F"/>
    <w:rsid w:val="000466D2"/>
    <w:rsid w:val="00050314"/>
    <w:rsid w:val="0005039A"/>
    <w:rsid w:val="00051530"/>
    <w:rsid w:val="000516A3"/>
    <w:rsid w:val="000518C3"/>
    <w:rsid w:val="00051A03"/>
    <w:rsid w:val="00052E77"/>
    <w:rsid w:val="00060235"/>
    <w:rsid w:val="000605AE"/>
    <w:rsid w:val="00062750"/>
    <w:rsid w:val="00062F2C"/>
    <w:rsid w:val="0006470B"/>
    <w:rsid w:val="00065517"/>
    <w:rsid w:val="00066234"/>
    <w:rsid w:val="000665D5"/>
    <w:rsid w:val="00067394"/>
    <w:rsid w:val="00071ACB"/>
    <w:rsid w:val="00071C39"/>
    <w:rsid w:val="00071DB1"/>
    <w:rsid w:val="000729F6"/>
    <w:rsid w:val="000757DC"/>
    <w:rsid w:val="000765AE"/>
    <w:rsid w:val="0007732F"/>
    <w:rsid w:val="00081714"/>
    <w:rsid w:val="0008264E"/>
    <w:rsid w:val="00084485"/>
    <w:rsid w:val="0008485C"/>
    <w:rsid w:val="00084CAE"/>
    <w:rsid w:val="00084E22"/>
    <w:rsid w:val="00085513"/>
    <w:rsid w:val="00086950"/>
    <w:rsid w:val="00090AF9"/>
    <w:rsid w:val="00093039"/>
    <w:rsid w:val="00093FAD"/>
    <w:rsid w:val="000950C5"/>
    <w:rsid w:val="000961FC"/>
    <w:rsid w:val="0009742C"/>
    <w:rsid w:val="000A212B"/>
    <w:rsid w:val="000A37B8"/>
    <w:rsid w:val="000A4688"/>
    <w:rsid w:val="000A58AA"/>
    <w:rsid w:val="000A5BB4"/>
    <w:rsid w:val="000A5EAD"/>
    <w:rsid w:val="000A6105"/>
    <w:rsid w:val="000A761D"/>
    <w:rsid w:val="000A7E0C"/>
    <w:rsid w:val="000A7FFE"/>
    <w:rsid w:val="000B281B"/>
    <w:rsid w:val="000B296C"/>
    <w:rsid w:val="000B3245"/>
    <w:rsid w:val="000B44A1"/>
    <w:rsid w:val="000B4807"/>
    <w:rsid w:val="000B4814"/>
    <w:rsid w:val="000B5614"/>
    <w:rsid w:val="000B5A1C"/>
    <w:rsid w:val="000B654C"/>
    <w:rsid w:val="000B755A"/>
    <w:rsid w:val="000B7B13"/>
    <w:rsid w:val="000C2D3A"/>
    <w:rsid w:val="000C3355"/>
    <w:rsid w:val="000C469F"/>
    <w:rsid w:val="000C4F28"/>
    <w:rsid w:val="000C4FE7"/>
    <w:rsid w:val="000D0583"/>
    <w:rsid w:val="000D1852"/>
    <w:rsid w:val="000D4032"/>
    <w:rsid w:val="000E0838"/>
    <w:rsid w:val="000E4681"/>
    <w:rsid w:val="000E5C4F"/>
    <w:rsid w:val="000E6073"/>
    <w:rsid w:val="000E69B5"/>
    <w:rsid w:val="000E717D"/>
    <w:rsid w:val="000F13B7"/>
    <w:rsid w:val="000F1499"/>
    <w:rsid w:val="000F1F95"/>
    <w:rsid w:val="000F2CAE"/>
    <w:rsid w:val="000F3226"/>
    <w:rsid w:val="000F350A"/>
    <w:rsid w:val="000F3861"/>
    <w:rsid w:val="000F576B"/>
    <w:rsid w:val="000F696D"/>
    <w:rsid w:val="000F6C1F"/>
    <w:rsid w:val="00100672"/>
    <w:rsid w:val="0010440A"/>
    <w:rsid w:val="00104CD5"/>
    <w:rsid w:val="001073E2"/>
    <w:rsid w:val="00107CE1"/>
    <w:rsid w:val="00110796"/>
    <w:rsid w:val="00110B46"/>
    <w:rsid w:val="00111688"/>
    <w:rsid w:val="001130C0"/>
    <w:rsid w:val="001136A3"/>
    <w:rsid w:val="00113EB8"/>
    <w:rsid w:val="00116527"/>
    <w:rsid w:val="001167E4"/>
    <w:rsid w:val="0011680D"/>
    <w:rsid w:val="00117099"/>
    <w:rsid w:val="001178FA"/>
    <w:rsid w:val="00117FB5"/>
    <w:rsid w:val="00120C7D"/>
    <w:rsid w:val="001217D2"/>
    <w:rsid w:val="00122A72"/>
    <w:rsid w:val="00122D76"/>
    <w:rsid w:val="00125D6F"/>
    <w:rsid w:val="00126BA7"/>
    <w:rsid w:val="00127A1E"/>
    <w:rsid w:val="001306B0"/>
    <w:rsid w:val="00130D1E"/>
    <w:rsid w:val="00131714"/>
    <w:rsid w:val="0013185A"/>
    <w:rsid w:val="001335A3"/>
    <w:rsid w:val="001340AB"/>
    <w:rsid w:val="001357DD"/>
    <w:rsid w:val="0014163E"/>
    <w:rsid w:val="00141F05"/>
    <w:rsid w:val="001435F5"/>
    <w:rsid w:val="0014397E"/>
    <w:rsid w:val="00144495"/>
    <w:rsid w:val="001459BD"/>
    <w:rsid w:val="0014631E"/>
    <w:rsid w:val="001500F5"/>
    <w:rsid w:val="0015038F"/>
    <w:rsid w:val="00150540"/>
    <w:rsid w:val="001507CE"/>
    <w:rsid w:val="00154845"/>
    <w:rsid w:val="001549F4"/>
    <w:rsid w:val="0016040E"/>
    <w:rsid w:val="00160A69"/>
    <w:rsid w:val="00161FFE"/>
    <w:rsid w:val="00162011"/>
    <w:rsid w:val="001620EC"/>
    <w:rsid w:val="00164314"/>
    <w:rsid w:val="00164460"/>
    <w:rsid w:val="00166FFB"/>
    <w:rsid w:val="00167292"/>
    <w:rsid w:val="001701A9"/>
    <w:rsid w:val="001706F3"/>
    <w:rsid w:val="00172845"/>
    <w:rsid w:val="00173A05"/>
    <w:rsid w:val="00174668"/>
    <w:rsid w:val="0018001B"/>
    <w:rsid w:val="00180238"/>
    <w:rsid w:val="00180B5E"/>
    <w:rsid w:val="00181D4C"/>
    <w:rsid w:val="00182FC6"/>
    <w:rsid w:val="00183B6D"/>
    <w:rsid w:val="00184236"/>
    <w:rsid w:val="0018518E"/>
    <w:rsid w:val="00195004"/>
    <w:rsid w:val="001A1C87"/>
    <w:rsid w:val="001A1CA7"/>
    <w:rsid w:val="001A5340"/>
    <w:rsid w:val="001A615F"/>
    <w:rsid w:val="001A754C"/>
    <w:rsid w:val="001A755E"/>
    <w:rsid w:val="001A7975"/>
    <w:rsid w:val="001B0D63"/>
    <w:rsid w:val="001B17F8"/>
    <w:rsid w:val="001B2E8E"/>
    <w:rsid w:val="001B2EBB"/>
    <w:rsid w:val="001B2FF5"/>
    <w:rsid w:val="001B3E4A"/>
    <w:rsid w:val="001B475F"/>
    <w:rsid w:val="001B6037"/>
    <w:rsid w:val="001B6681"/>
    <w:rsid w:val="001B75B4"/>
    <w:rsid w:val="001BBF2C"/>
    <w:rsid w:val="001C122F"/>
    <w:rsid w:val="001C3B26"/>
    <w:rsid w:val="001C5C4B"/>
    <w:rsid w:val="001C7FA6"/>
    <w:rsid w:val="001D048E"/>
    <w:rsid w:val="001D3123"/>
    <w:rsid w:val="001D471E"/>
    <w:rsid w:val="001D4D78"/>
    <w:rsid w:val="001D62AC"/>
    <w:rsid w:val="001E40F5"/>
    <w:rsid w:val="001E579E"/>
    <w:rsid w:val="001E5B77"/>
    <w:rsid w:val="001E6569"/>
    <w:rsid w:val="001E6574"/>
    <w:rsid w:val="001F319E"/>
    <w:rsid w:val="001F344C"/>
    <w:rsid w:val="001F45A0"/>
    <w:rsid w:val="001F58BB"/>
    <w:rsid w:val="001F6AD7"/>
    <w:rsid w:val="001F74D2"/>
    <w:rsid w:val="001F7DDD"/>
    <w:rsid w:val="002024D3"/>
    <w:rsid w:val="0020341F"/>
    <w:rsid w:val="00203BBF"/>
    <w:rsid w:val="00204381"/>
    <w:rsid w:val="00205762"/>
    <w:rsid w:val="0020665E"/>
    <w:rsid w:val="002069D8"/>
    <w:rsid w:val="00212A9A"/>
    <w:rsid w:val="00213B02"/>
    <w:rsid w:val="00216B49"/>
    <w:rsid w:val="00221D3F"/>
    <w:rsid w:val="00222995"/>
    <w:rsid w:val="002233C5"/>
    <w:rsid w:val="0022408D"/>
    <w:rsid w:val="0022420A"/>
    <w:rsid w:val="00224672"/>
    <w:rsid w:val="002248C7"/>
    <w:rsid w:val="002248CC"/>
    <w:rsid w:val="0022601C"/>
    <w:rsid w:val="00230610"/>
    <w:rsid w:val="00230668"/>
    <w:rsid w:val="002343A4"/>
    <w:rsid w:val="00234CBC"/>
    <w:rsid w:val="00237757"/>
    <w:rsid w:val="00241764"/>
    <w:rsid w:val="00245A12"/>
    <w:rsid w:val="00246F80"/>
    <w:rsid w:val="00251624"/>
    <w:rsid w:val="00251D44"/>
    <w:rsid w:val="00253C93"/>
    <w:rsid w:val="00255CDF"/>
    <w:rsid w:val="002564B0"/>
    <w:rsid w:val="00256FBB"/>
    <w:rsid w:val="00260033"/>
    <w:rsid w:val="002615A3"/>
    <w:rsid w:val="00262036"/>
    <w:rsid w:val="0026253B"/>
    <w:rsid w:val="00262569"/>
    <w:rsid w:val="00263C99"/>
    <w:rsid w:val="00264B81"/>
    <w:rsid w:val="00266ACF"/>
    <w:rsid w:val="00266D05"/>
    <w:rsid w:val="00271F87"/>
    <w:rsid w:val="00272246"/>
    <w:rsid w:val="002737C8"/>
    <w:rsid w:val="00273B6B"/>
    <w:rsid w:val="00274A90"/>
    <w:rsid w:val="002816B3"/>
    <w:rsid w:val="00281751"/>
    <w:rsid w:val="00281F54"/>
    <w:rsid w:val="0028440A"/>
    <w:rsid w:val="0028512E"/>
    <w:rsid w:val="002853A5"/>
    <w:rsid w:val="002857B5"/>
    <w:rsid w:val="00287193"/>
    <w:rsid w:val="0029139E"/>
    <w:rsid w:val="00291EDA"/>
    <w:rsid w:val="00292407"/>
    <w:rsid w:val="002927A3"/>
    <w:rsid w:val="00292E30"/>
    <w:rsid w:val="00292F76"/>
    <w:rsid w:val="0029323E"/>
    <w:rsid w:val="002943B6"/>
    <w:rsid w:val="002A0391"/>
    <w:rsid w:val="002A18DC"/>
    <w:rsid w:val="002A1F28"/>
    <w:rsid w:val="002A3096"/>
    <w:rsid w:val="002A3212"/>
    <w:rsid w:val="002A5DC4"/>
    <w:rsid w:val="002A60AF"/>
    <w:rsid w:val="002A6656"/>
    <w:rsid w:val="002A739D"/>
    <w:rsid w:val="002A7C09"/>
    <w:rsid w:val="002A7E15"/>
    <w:rsid w:val="002B1BC4"/>
    <w:rsid w:val="002B1FA7"/>
    <w:rsid w:val="002B265C"/>
    <w:rsid w:val="002B441B"/>
    <w:rsid w:val="002B4BCF"/>
    <w:rsid w:val="002B4ED6"/>
    <w:rsid w:val="002B77F7"/>
    <w:rsid w:val="002C0180"/>
    <w:rsid w:val="002C106F"/>
    <w:rsid w:val="002C35C5"/>
    <w:rsid w:val="002C53A4"/>
    <w:rsid w:val="002C64DC"/>
    <w:rsid w:val="002C7BEF"/>
    <w:rsid w:val="002D0454"/>
    <w:rsid w:val="002D25D5"/>
    <w:rsid w:val="002D5A97"/>
    <w:rsid w:val="002D61FC"/>
    <w:rsid w:val="002D65ED"/>
    <w:rsid w:val="002D7195"/>
    <w:rsid w:val="002D7D63"/>
    <w:rsid w:val="002E1064"/>
    <w:rsid w:val="002E277D"/>
    <w:rsid w:val="002E3047"/>
    <w:rsid w:val="002E45C8"/>
    <w:rsid w:val="002E61BD"/>
    <w:rsid w:val="002F02CA"/>
    <w:rsid w:val="002F0FFA"/>
    <w:rsid w:val="002F1A33"/>
    <w:rsid w:val="002F580A"/>
    <w:rsid w:val="002F5C0B"/>
    <w:rsid w:val="002F72BA"/>
    <w:rsid w:val="002F7A46"/>
    <w:rsid w:val="003001AB"/>
    <w:rsid w:val="00300241"/>
    <w:rsid w:val="00300C56"/>
    <w:rsid w:val="00300CD2"/>
    <w:rsid w:val="0030127A"/>
    <w:rsid w:val="003012CE"/>
    <w:rsid w:val="00301E23"/>
    <w:rsid w:val="00301FB1"/>
    <w:rsid w:val="00303CCB"/>
    <w:rsid w:val="003055E9"/>
    <w:rsid w:val="00306297"/>
    <w:rsid w:val="00306665"/>
    <w:rsid w:val="00306A85"/>
    <w:rsid w:val="00306CAE"/>
    <w:rsid w:val="0030706C"/>
    <w:rsid w:val="0031067D"/>
    <w:rsid w:val="003142DE"/>
    <w:rsid w:val="00314B5C"/>
    <w:rsid w:val="003157DA"/>
    <w:rsid w:val="003169DB"/>
    <w:rsid w:val="00316E00"/>
    <w:rsid w:val="003202B1"/>
    <w:rsid w:val="00320DDC"/>
    <w:rsid w:val="003214A8"/>
    <w:rsid w:val="003220AE"/>
    <w:rsid w:val="00323120"/>
    <w:rsid w:val="00326828"/>
    <w:rsid w:val="00326B2C"/>
    <w:rsid w:val="00327475"/>
    <w:rsid w:val="0032E8DC"/>
    <w:rsid w:val="00332ADD"/>
    <w:rsid w:val="003330AD"/>
    <w:rsid w:val="0033333B"/>
    <w:rsid w:val="00335D7F"/>
    <w:rsid w:val="003370A9"/>
    <w:rsid w:val="003371DB"/>
    <w:rsid w:val="0034178E"/>
    <w:rsid w:val="00342902"/>
    <w:rsid w:val="00343BD6"/>
    <w:rsid w:val="0034782E"/>
    <w:rsid w:val="00351626"/>
    <w:rsid w:val="00352F4A"/>
    <w:rsid w:val="00353201"/>
    <w:rsid w:val="00354122"/>
    <w:rsid w:val="003553C8"/>
    <w:rsid w:val="00355DF4"/>
    <w:rsid w:val="00355E90"/>
    <w:rsid w:val="00360FCF"/>
    <w:rsid w:val="00361831"/>
    <w:rsid w:val="00361BBE"/>
    <w:rsid w:val="003622E7"/>
    <w:rsid w:val="00362D2C"/>
    <w:rsid w:val="00363534"/>
    <w:rsid w:val="00363D60"/>
    <w:rsid w:val="00366129"/>
    <w:rsid w:val="00371218"/>
    <w:rsid w:val="003715AA"/>
    <w:rsid w:val="00371C47"/>
    <w:rsid w:val="00372935"/>
    <w:rsid w:val="00372E18"/>
    <w:rsid w:val="0037349F"/>
    <w:rsid w:val="00373E39"/>
    <w:rsid w:val="00374029"/>
    <w:rsid w:val="00374C61"/>
    <w:rsid w:val="00376C9C"/>
    <w:rsid w:val="003800F4"/>
    <w:rsid w:val="0038085A"/>
    <w:rsid w:val="0038262E"/>
    <w:rsid w:val="00382D24"/>
    <w:rsid w:val="003832B3"/>
    <w:rsid w:val="0038752F"/>
    <w:rsid w:val="00387C34"/>
    <w:rsid w:val="00387D31"/>
    <w:rsid w:val="00387F78"/>
    <w:rsid w:val="003903EC"/>
    <w:rsid w:val="003908AC"/>
    <w:rsid w:val="003943DA"/>
    <w:rsid w:val="00394CD5"/>
    <w:rsid w:val="003958D1"/>
    <w:rsid w:val="00395A91"/>
    <w:rsid w:val="00396597"/>
    <w:rsid w:val="00396AF3"/>
    <w:rsid w:val="00397097"/>
    <w:rsid w:val="00397189"/>
    <w:rsid w:val="003974E4"/>
    <w:rsid w:val="003A0209"/>
    <w:rsid w:val="003A0408"/>
    <w:rsid w:val="003A0ED2"/>
    <w:rsid w:val="003A2CFE"/>
    <w:rsid w:val="003A4495"/>
    <w:rsid w:val="003A4A75"/>
    <w:rsid w:val="003A518A"/>
    <w:rsid w:val="003A6038"/>
    <w:rsid w:val="003B378E"/>
    <w:rsid w:val="003B62C4"/>
    <w:rsid w:val="003B6B46"/>
    <w:rsid w:val="003B6C53"/>
    <w:rsid w:val="003C1051"/>
    <w:rsid w:val="003C1690"/>
    <w:rsid w:val="003C3EB6"/>
    <w:rsid w:val="003C48CE"/>
    <w:rsid w:val="003C4B9A"/>
    <w:rsid w:val="003C5E97"/>
    <w:rsid w:val="003D05C5"/>
    <w:rsid w:val="003D144C"/>
    <w:rsid w:val="003D34F4"/>
    <w:rsid w:val="003D366A"/>
    <w:rsid w:val="003D41BB"/>
    <w:rsid w:val="003D7C9A"/>
    <w:rsid w:val="003E0B60"/>
    <w:rsid w:val="003E12B4"/>
    <w:rsid w:val="003E1F80"/>
    <w:rsid w:val="003E43CE"/>
    <w:rsid w:val="003E473E"/>
    <w:rsid w:val="003E53BA"/>
    <w:rsid w:val="003E5D6F"/>
    <w:rsid w:val="003E6053"/>
    <w:rsid w:val="003E7365"/>
    <w:rsid w:val="003E7B8A"/>
    <w:rsid w:val="003E7C07"/>
    <w:rsid w:val="003F0D83"/>
    <w:rsid w:val="003F0EB8"/>
    <w:rsid w:val="003F284C"/>
    <w:rsid w:val="003F437D"/>
    <w:rsid w:val="003F7A21"/>
    <w:rsid w:val="003F7E33"/>
    <w:rsid w:val="00405E79"/>
    <w:rsid w:val="00412642"/>
    <w:rsid w:val="00412842"/>
    <w:rsid w:val="00412FCB"/>
    <w:rsid w:val="0041343C"/>
    <w:rsid w:val="004135E6"/>
    <w:rsid w:val="0041518F"/>
    <w:rsid w:val="0041594F"/>
    <w:rsid w:val="00417F4F"/>
    <w:rsid w:val="004205B3"/>
    <w:rsid w:val="00423BE1"/>
    <w:rsid w:val="00423CCB"/>
    <w:rsid w:val="00425B1F"/>
    <w:rsid w:val="00426CB4"/>
    <w:rsid w:val="00426FA7"/>
    <w:rsid w:val="004272B0"/>
    <w:rsid w:val="00433576"/>
    <w:rsid w:val="00434F60"/>
    <w:rsid w:val="0043535D"/>
    <w:rsid w:val="00435E26"/>
    <w:rsid w:val="00437C8E"/>
    <w:rsid w:val="00441582"/>
    <w:rsid w:val="00441C48"/>
    <w:rsid w:val="00442250"/>
    <w:rsid w:val="0044284C"/>
    <w:rsid w:val="00444302"/>
    <w:rsid w:val="004453B6"/>
    <w:rsid w:val="004455CE"/>
    <w:rsid w:val="004468B1"/>
    <w:rsid w:val="004472E2"/>
    <w:rsid w:val="0044765A"/>
    <w:rsid w:val="00452267"/>
    <w:rsid w:val="004522D6"/>
    <w:rsid w:val="00452CF9"/>
    <w:rsid w:val="00453096"/>
    <w:rsid w:val="00453F33"/>
    <w:rsid w:val="0045417F"/>
    <w:rsid w:val="004547B2"/>
    <w:rsid w:val="00454F1D"/>
    <w:rsid w:val="0045642A"/>
    <w:rsid w:val="00464585"/>
    <w:rsid w:val="0046497E"/>
    <w:rsid w:val="00464F8E"/>
    <w:rsid w:val="00467BBD"/>
    <w:rsid w:val="00471536"/>
    <w:rsid w:val="004741EC"/>
    <w:rsid w:val="0047487A"/>
    <w:rsid w:val="004752C9"/>
    <w:rsid w:val="004813C5"/>
    <w:rsid w:val="00481EB4"/>
    <w:rsid w:val="00483081"/>
    <w:rsid w:val="004839B9"/>
    <w:rsid w:val="004861F9"/>
    <w:rsid w:val="004919FC"/>
    <w:rsid w:val="0049259A"/>
    <w:rsid w:val="00494385"/>
    <w:rsid w:val="00494C1F"/>
    <w:rsid w:val="00494D50"/>
    <w:rsid w:val="004A1F9C"/>
    <w:rsid w:val="004A3378"/>
    <w:rsid w:val="004A44C1"/>
    <w:rsid w:val="004A4D28"/>
    <w:rsid w:val="004A7EA4"/>
    <w:rsid w:val="004B1428"/>
    <w:rsid w:val="004B1CF9"/>
    <w:rsid w:val="004B3B8F"/>
    <w:rsid w:val="004B3DE7"/>
    <w:rsid w:val="004B4586"/>
    <w:rsid w:val="004B659C"/>
    <w:rsid w:val="004B6EF4"/>
    <w:rsid w:val="004B7BA4"/>
    <w:rsid w:val="004C1E53"/>
    <w:rsid w:val="004C2190"/>
    <w:rsid w:val="004C3BC9"/>
    <w:rsid w:val="004C6165"/>
    <w:rsid w:val="004C7C76"/>
    <w:rsid w:val="004C7EF1"/>
    <w:rsid w:val="004D080A"/>
    <w:rsid w:val="004D1902"/>
    <w:rsid w:val="004D1E5A"/>
    <w:rsid w:val="004D36AD"/>
    <w:rsid w:val="004D3F76"/>
    <w:rsid w:val="004D469D"/>
    <w:rsid w:val="004D47CE"/>
    <w:rsid w:val="004D4939"/>
    <w:rsid w:val="004D4AA9"/>
    <w:rsid w:val="004D6C33"/>
    <w:rsid w:val="004D7CE9"/>
    <w:rsid w:val="004E0D5D"/>
    <w:rsid w:val="004E2092"/>
    <w:rsid w:val="004E4FE1"/>
    <w:rsid w:val="004E663B"/>
    <w:rsid w:val="004F0223"/>
    <w:rsid w:val="004F0701"/>
    <w:rsid w:val="004F1FC4"/>
    <w:rsid w:val="004F2A0E"/>
    <w:rsid w:val="004F3340"/>
    <w:rsid w:val="004F54AF"/>
    <w:rsid w:val="004F6B8F"/>
    <w:rsid w:val="004F73FA"/>
    <w:rsid w:val="0050064D"/>
    <w:rsid w:val="00501755"/>
    <w:rsid w:val="00501C6F"/>
    <w:rsid w:val="0050385F"/>
    <w:rsid w:val="00503E31"/>
    <w:rsid w:val="00504854"/>
    <w:rsid w:val="005053C9"/>
    <w:rsid w:val="005077AC"/>
    <w:rsid w:val="00510856"/>
    <w:rsid w:val="00512024"/>
    <w:rsid w:val="00512635"/>
    <w:rsid w:val="00514494"/>
    <w:rsid w:val="005145D1"/>
    <w:rsid w:val="00515C35"/>
    <w:rsid w:val="00521819"/>
    <w:rsid w:val="00522804"/>
    <w:rsid w:val="0052473F"/>
    <w:rsid w:val="00524A2E"/>
    <w:rsid w:val="00525A3A"/>
    <w:rsid w:val="00525D45"/>
    <w:rsid w:val="00527535"/>
    <w:rsid w:val="00527EC9"/>
    <w:rsid w:val="00530FD5"/>
    <w:rsid w:val="00531EF4"/>
    <w:rsid w:val="00531FD1"/>
    <w:rsid w:val="00532CED"/>
    <w:rsid w:val="00532F3D"/>
    <w:rsid w:val="00535188"/>
    <w:rsid w:val="00535850"/>
    <w:rsid w:val="00535943"/>
    <w:rsid w:val="005367EA"/>
    <w:rsid w:val="00536FC8"/>
    <w:rsid w:val="0053723D"/>
    <w:rsid w:val="005406EC"/>
    <w:rsid w:val="00540705"/>
    <w:rsid w:val="00541ED2"/>
    <w:rsid w:val="00542A25"/>
    <w:rsid w:val="005457EE"/>
    <w:rsid w:val="00546A0A"/>
    <w:rsid w:val="00546BA8"/>
    <w:rsid w:val="00546CAF"/>
    <w:rsid w:val="00551B7A"/>
    <w:rsid w:val="00552220"/>
    <w:rsid w:val="00555011"/>
    <w:rsid w:val="0055570E"/>
    <w:rsid w:val="00556D00"/>
    <w:rsid w:val="00560799"/>
    <w:rsid w:val="0056154A"/>
    <w:rsid w:val="005625FF"/>
    <w:rsid w:val="00564015"/>
    <w:rsid w:val="00566690"/>
    <w:rsid w:val="005709B2"/>
    <w:rsid w:val="005709E0"/>
    <w:rsid w:val="00570B89"/>
    <w:rsid w:val="0057101A"/>
    <w:rsid w:val="005715B6"/>
    <w:rsid w:val="005724F0"/>
    <w:rsid w:val="00572702"/>
    <w:rsid w:val="00572986"/>
    <w:rsid w:val="00572E45"/>
    <w:rsid w:val="00573205"/>
    <w:rsid w:val="00573627"/>
    <w:rsid w:val="005764E6"/>
    <w:rsid w:val="00576A1B"/>
    <w:rsid w:val="0057772D"/>
    <w:rsid w:val="00580CB5"/>
    <w:rsid w:val="00586241"/>
    <w:rsid w:val="00586A43"/>
    <w:rsid w:val="0059027C"/>
    <w:rsid w:val="00592D2F"/>
    <w:rsid w:val="00593CBE"/>
    <w:rsid w:val="0059483F"/>
    <w:rsid w:val="00596A6E"/>
    <w:rsid w:val="00596E10"/>
    <w:rsid w:val="00597667"/>
    <w:rsid w:val="005A24D1"/>
    <w:rsid w:val="005A2810"/>
    <w:rsid w:val="005A525E"/>
    <w:rsid w:val="005B02E6"/>
    <w:rsid w:val="005B0583"/>
    <w:rsid w:val="005B146E"/>
    <w:rsid w:val="005B15C8"/>
    <w:rsid w:val="005B1734"/>
    <w:rsid w:val="005B1F11"/>
    <w:rsid w:val="005B262C"/>
    <w:rsid w:val="005B4329"/>
    <w:rsid w:val="005B4E9F"/>
    <w:rsid w:val="005C0C41"/>
    <w:rsid w:val="005C17DC"/>
    <w:rsid w:val="005C280D"/>
    <w:rsid w:val="005C310B"/>
    <w:rsid w:val="005C33AE"/>
    <w:rsid w:val="005C4EBC"/>
    <w:rsid w:val="005C759D"/>
    <w:rsid w:val="005C79B1"/>
    <w:rsid w:val="005D256B"/>
    <w:rsid w:val="005D2F3A"/>
    <w:rsid w:val="005D3029"/>
    <w:rsid w:val="005D4483"/>
    <w:rsid w:val="005D4D5F"/>
    <w:rsid w:val="005D4E3B"/>
    <w:rsid w:val="005D6450"/>
    <w:rsid w:val="005D6A69"/>
    <w:rsid w:val="005D6B3F"/>
    <w:rsid w:val="005E0031"/>
    <w:rsid w:val="005E13CD"/>
    <w:rsid w:val="005E3733"/>
    <w:rsid w:val="005E41D5"/>
    <w:rsid w:val="005E4EE1"/>
    <w:rsid w:val="005E528D"/>
    <w:rsid w:val="005E73DF"/>
    <w:rsid w:val="005F144E"/>
    <w:rsid w:val="005F2AA0"/>
    <w:rsid w:val="005F43E3"/>
    <w:rsid w:val="005F6FF5"/>
    <w:rsid w:val="005F7E6B"/>
    <w:rsid w:val="00601C3F"/>
    <w:rsid w:val="00602F17"/>
    <w:rsid w:val="00603237"/>
    <w:rsid w:val="00603D7E"/>
    <w:rsid w:val="00606FCA"/>
    <w:rsid w:val="00610953"/>
    <w:rsid w:val="006163C1"/>
    <w:rsid w:val="006177EA"/>
    <w:rsid w:val="00617CB6"/>
    <w:rsid w:val="00622C4A"/>
    <w:rsid w:val="00622C56"/>
    <w:rsid w:val="00623278"/>
    <w:rsid w:val="00625983"/>
    <w:rsid w:val="00627436"/>
    <w:rsid w:val="0062792D"/>
    <w:rsid w:val="00627D56"/>
    <w:rsid w:val="006304D3"/>
    <w:rsid w:val="00633508"/>
    <w:rsid w:val="00634845"/>
    <w:rsid w:val="006363F8"/>
    <w:rsid w:val="00637BD6"/>
    <w:rsid w:val="0064023C"/>
    <w:rsid w:val="006404D8"/>
    <w:rsid w:val="006417D2"/>
    <w:rsid w:val="00641B07"/>
    <w:rsid w:val="00642751"/>
    <w:rsid w:val="00643A3E"/>
    <w:rsid w:val="00650167"/>
    <w:rsid w:val="006501A8"/>
    <w:rsid w:val="0065406C"/>
    <w:rsid w:val="0065443D"/>
    <w:rsid w:val="00654976"/>
    <w:rsid w:val="00654FF8"/>
    <w:rsid w:val="0065552C"/>
    <w:rsid w:val="00655A98"/>
    <w:rsid w:val="00656DD3"/>
    <w:rsid w:val="006579B4"/>
    <w:rsid w:val="00661CE5"/>
    <w:rsid w:val="006643F0"/>
    <w:rsid w:val="0066604E"/>
    <w:rsid w:val="00666A52"/>
    <w:rsid w:val="0066798E"/>
    <w:rsid w:val="00670C1A"/>
    <w:rsid w:val="006712EF"/>
    <w:rsid w:val="00671357"/>
    <w:rsid w:val="00671865"/>
    <w:rsid w:val="00672D07"/>
    <w:rsid w:val="00675056"/>
    <w:rsid w:val="006754FE"/>
    <w:rsid w:val="006755E3"/>
    <w:rsid w:val="00676143"/>
    <w:rsid w:val="00676E07"/>
    <w:rsid w:val="006836F1"/>
    <w:rsid w:val="006879BD"/>
    <w:rsid w:val="006902DE"/>
    <w:rsid w:val="006904B7"/>
    <w:rsid w:val="00691226"/>
    <w:rsid w:val="00693E26"/>
    <w:rsid w:val="0069526E"/>
    <w:rsid w:val="00697290"/>
    <w:rsid w:val="00697AA8"/>
    <w:rsid w:val="006A0524"/>
    <w:rsid w:val="006A123B"/>
    <w:rsid w:val="006A31C8"/>
    <w:rsid w:val="006A48AF"/>
    <w:rsid w:val="006A49E8"/>
    <w:rsid w:val="006A5FB4"/>
    <w:rsid w:val="006A705F"/>
    <w:rsid w:val="006B2199"/>
    <w:rsid w:val="006B2A84"/>
    <w:rsid w:val="006B34C6"/>
    <w:rsid w:val="006B5282"/>
    <w:rsid w:val="006B7EE8"/>
    <w:rsid w:val="006C011F"/>
    <w:rsid w:val="006C0D3D"/>
    <w:rsid w:val="006C48EE"/>
    <w:rsid w:val="006C6539"/>
    <w:rsid w:val="006C7953"/>
    <w:rsid w:val="006D0191"/>
    <w:rsid w:val="006D0FB6"/>
    <w:rsid w:val="006D1BB0"/>
    <w:rsid w:val="006D3AEF"/>
    <w:rsid w:val="006D4566"/>
    <w:rsid w:val="006D52CA"/>
    <w:rsid w:val="006D56EA"/>
    <w:rsid w:val="006D5BB2"/>
    <w:rsid w:val="006D6738"/>
    <w:rsid w:val="006E36AE"/>
    <w:rsid w:val="006E4BB3"/>
    <w:rsid w:val="006E5014"/>
    <w:rsid w:val="006E65DC"/>
    <w:rsid w:val="006E6859"/>
    <w:rsid w:val="006F1338"/>
    <w:rsid w:val="006F218E"/>
    <w:rsid w:val="006F2363"/>
    <w:rsid w:val="006F541A"/>
    <w:rsid w:val="006F5939"/>
    <w:rsid w:val="007007EA"/>
    <w:rsid w:val="00700EA3"/>
    <w:rsid w:val="00703696"/>
    <w:rsid w:val="0070387A"/>
    <w:rsid w:val="007038BE"/>
    <w:rsid w:val="007058B3"/>
    <w:rsid w:val="0070639A"/>
    <w:rsid w:val="00706B44"/>
    <w:rsid w:val="007140B9"/>
    <w:rsid w:val="00714979"/>
    <w:rsid w:val="00714A0C"/>
    <w:rsid w:val="00715238"/>
    <w:rsid w:val="00715419"/>
    <w:rsid w:val="00717910"/>
    <w:rsid w:val="007223CD"/>
    <w:rsid w:val="00722778"/>
    <w:rsid w:val="00722D76"/>
    <w:rsid w:val="007258C0"/>
    <w:rsid w:val="00725979"/>
    <w:rsid w:val="00725E0E"/>
    <w:rsid w:val="00734DB9"/>
    <w:rsid w:val="00737017"/>
    <w:rsid w:val="0074024C"/>
    <w:rsid w:val="00740DBC"/>
    <w:rsid w:val="00741194"/>
    <w:rsid w:val="00742155"/>
    <w:rsid w:val="007424D8"/>
    <w:rsid w:val="00743422"/>
    <w:rsid w:val="00745267"/>
    <w:rsid w:val="007465F0"/>
    <w:rsid w:val="007467C3"/>
    <w:rsid w:val="00747214"/>
    <w:rsid w:val="0074747B"/>
    <w:rsid w:val="007477CF"/>
    <w:rsid w:val="00747811"/>
    <w:rsid w:val="007500EB"/>
    <w:rsid w:val="00750B7A"/>
    <w:rsid w:val="00751EB2"/>
    <w:rsid w:val="0075247C"/>
    <w:rsid w:val="00752FA4"/>
    <w:rsid w:val="00756302"/>
    <w:rsid w:val="007576C9"/>
    <w:rsid w:val="00760568"/>
    <w:rsid w:val="0076063D"/>
    <w:rsid w:val="00760DDA"/>
    <w:rsid w:val="00761400"/>
    <w:rsid w:val="00763E6D"/>
    <w:rsid w:val="00764848"/>
    <w:rsid w:val="0076519E"/>
    <w:rsid w:val="00765C3A"/>
    <w:rsid w:val="00766118"/>
    <w:rsid w:val="0076684C"/>
    <w:rsid w:val="00777482"/>
    <w:rsid w:val="00781025"/>
    <w:rsid w:val="00784534"/>
    <w:rsid w:val="00785961"/>
    <w:rsid w:val="007877AF"/>
    <w:rsid w:val="007902CD"/>
    <w:rsid w:val="0079073E"/>
    <w:rsid w:val="007907E8"/>
    <w:rsid w:val="00790E01"/>
    <w:rsid w:val="00791E62"/>
    <w:rsid w:val="007923CA"/>
    <w:rsid w:val="007927E3"/>
    <w:rsid w:val="0079501B"/>
    <w:rsid w:val="007961F6"/>
    <w:rsid w:val="007964FA"/>
    <w:rsid w:val="007A0026"/>
    <w:rsid w:val="007A054F"/>
    <w:rsid w:val="007A5042"/>
    <w:rsid w:val="007A5B72"/>
    <w:rsid w:val="007A664C"/>
    <w:rsid w:val="007A6E84"/>
    <w:rsid w:val="007A72BB"/>
    <w:rsid w:val="007A7EE7"/>
    <w:rsid w:val="007B0D3A"/>
    <w:rsid w:val="007B5372"/>
    <w:rsid w:val="007B6B35"/>
    <w:rsid w:val="007B6D78"/>
    <w:rsid w:val="007C02BC"/>
    <w:rsid w:val="007C053F"/>
    <w:rsid w:val="007C05BD"/>
    <w:rsid w:val="007C0850"/>
    <w:rsid w:val="007C0E14"/>
    <w:rsid w:val="007C1ED7"/>
    <w:rsid w:val="007C237A"/>
    <w:rsid w:val="007C4567"/>
    <w:rsid w:val="007C46EA"/>
    <w:rsid w:val="007C4B6B"/>
    <w:rsid w:val="007C583C"/>
    <w:rsid w:val="007C6228"/>
    <w:rsid w:val="007C71B0"/>
    <w:rsid w:val="007D022E"/>
    <w:rsid w:val="007D1AA8"/>
    <w:rsid w:val="007D1C68"/>
    <w:rsid w:val="007D29FD"/>
    <w:rsid w:val="007D3EA3"/>
    <w:rsid w:val="007D40AD"/>
    <w:rsid w:val="007D4165"/>
    <w:rsid w:val="007D5128"/>
    <w:rsid w:val="007D789A"/>
    <w:rsid w:val="007E149C"/>
    <w:rsid w:val="007E1E2F"/>
    <w:rsid w:val="007E25A8"/>
    <w:rsid w:val="007E3ED3"/>
    <w:rsid w:val="007E50C3"/>
    <w:rsid w:val="007E5DBA"/>
    <w:rsid w:val="007F503D"/>
    <w:rsid w:val="007F6352"/>
    <w:rsid w:val="007F7CED"/>
    <w:rsid w:val="008012A8"/>
    <w:rsid w:val="008024E0"/>
    <w:rsid w:val="0080283B"/>
    <w:rsid w:val="008044F4"/>
    <w:rsid w:val="00812F4F"/>
    <w:rsid w:val="008143B8"/>
    <w:rsid w:val="008144C7"/>
    <w:rsid w:val="00815D72"/>
    <w:rsid w:val="00820C92"/>
    <w:rsid w:val="008213A3"/>
    <w:rsid w:val="00821DCB"/>
    <w:rsid w:val="0082204A"/>
    <w:rsid w:val="0082257B"/>
    <w:rsid w:val="00822937"/>
    <w:rsid w:val="0082390F"/>
    <w:rsid w:val="00824481"/>
    <w:rsid w:val="00824DEE"/>
    <w:rsid w:val="008255A5"/>
    <w:rsid w:val="0082585F"/>
    <w:rsid w:val="00826282"/>
    <w:rsid w:val="00826A44"/>
    <w:rsid w:val="00827F33"/>
    <w:rsid w:val="0083093D"/>
    <w:rsid w:val="00830AD7"/>
    <w:rsid w:val="00834CBA"/>
    <w:rsid w:val="00834D03"/>
    <w:rsid w:val="00834D3E"/>
    <w:rsid w:val="00835725"/>
    <w:rsid w:val="00836A1B"/>
    <w:rsid w:val="00841122"/>
    <w:rsid w:val="00841D80"/>
    <w:rsid w:val="0084391D"/>
    <w:rsid w:val="008439C9"/>
    <w:rsid w:val="008447CC"/>
    <w:rsid w:val="00845D62"/>
    <w:rsid w:val="008460DF"/>
    <w:rsid w:val="00847C57"/>
    <w:rsid w:val="00847D23"/>
    <w:rsid w:val="008503B0"/>
    <w:rsid w:val="00851F97"/>
    <w:rsid w:val="00852208"/>
    <w:rsid w:val="0085282A"/>
    <w:rsid w:val="00852A54"/>
    <w:rsid w:val="0085548C"/>
    <w:rsid w:val="0086165C"/>
    <w:rsid w:val="00861A0B"/>
    <w:rsid w:val="00862D55"/>
    <w:rsid w:val="008630DA"/>
    <w:rsid w:val="00867601"/>
    <w:rsid w:val="00870902"/>
    <w:rsid w:val="00870C4B"/>
    <w:rsid w:val="008714D0"/>
    <w:rsid w:val="00871FB3"/>
    <w:rsid w:val="00872AB4"/>
    <w:rsid w:val="008738FD"/>
    <w:rsid w:val="00876B52"/>
    <w:rsid w:val="0088035E"/>
    <w:rsid w:val="00882F7E"/>
    <w:rsid w:val="00883C17"/>
    <w:rsid w:val="00884B65"/>
    <w:rsid w:val="0088617F"/>
    <w:rsid w:val="008867A8"/>
    <w:rsid w:val="0088699F"/>
    <w:rsid w:val="008900A6"/>
    <w:rsid w:val="00890236"/>
    <w:rsid w:val="008905C4"/>
    <w:rsid w:val="008907BE"/>
    <w:rsid w:val="008918F6"/>
    <w:rsid w:val="00892352"/>
    <w:rsid w:val="008939D0"/>
    <w:rsid w:val="00894BB8"/>
    <w:rsid w:val="00896659"/>
    <w:rsid w:val="00896FB2"/>
    <w:rsid w:val="00896FE5"/>
    <w:rsid w:val="00897431"/>
    <w:rsid w:val="008975C9"/>
    <w:rsid w:val="00897970"/>
    <w:rsid w:val="008A16B3"/>
    <w:rsid w:val="008A3108"/>
    <w:rsid w:val="008A47C2"/>
    <w:rsid w:val="008A5F87"/>
    <w:rsid w:val="008B28BC"/>
    <w:rsid w:val="008B31A1"/>
    <w:rsid w:val="008B4DE7"/>
    <w:rsid w:val="008C04D1"/>
    <w:rsid w:val="008C3B5A"/>
    <w:rsid w:val="008C3B7D"/>
    <w:rsid w:val="008C4C2F"/>
    <w:rsid w:val="008C648C"/>
    <w:rsid w:val="008D0116"/>
    <w:rsid w:val="008D0B9F"/>
    <w:rsid w:val="008D44F3"/>
    <w:rsid w:val="008D526C"/>
    <w:rsid w:val="008D63A3"/>
    <w:rsid w:val="008D7A2C"/>
    <w:rsid w:val="008D7A58"/>
    <w:rsid w:val="008E0347"/>
    <w:rsid w:val="008E2889"/>
    <w:rsid w:val="008E3E56"/>
    <w:rsid w:val="008E46AD"/>
    <w:rsid w:val="008E4B95"/>
    <w:rsid w:val="008E53F4"/>
    <w:rsid w:val="008E7982"/>
    <w:rsid w:val="008F0BBB"/>
    <w:rsid w:val="008F294C"/>
    <w:rsid w:val="008F51CD"/>
    <w:rsid w:val="008F72F7"/>
    <w:rsid w:val="008F7B17"/>
    <w:rsid w:val="0090010A"/>
    <w:rsid w:val="00900188"/>
    <w:rsid w:val="00900AB3"/>
    <w:rsid w:val="00902AD0"/>
    <w:rsid w:val="00904B68"/>
    <w:rsid w:val="00906161"/>
    <w:rsid w:val="00906555"/>
    <w:rsid w:val="00907091"/>
    <w:rsid w:val="00907732"/>
    <w:rsid w:val="0090781D"/>
    <w:rsid w:val="0091204D"/>
    <w:rsid w:val="009124D8"/>
    <w:rsid w:val="00913D06"/>
    <w:rsid w:val="00917289"/>
    <w:rsid w:val="0091733C"/>
    <w:rsid w:val="009174F4"/>
    <w:rsid w:val="00920043"/>
    <w:rsid w:val="00920266"/>
    <w:rsid w:val="00920BED"/>
    <w:rsid w:val="0092196C"/>
    <w:rsid w:val="009240E9"/>
    <w:rsid w:val="0092416D"/>
    <w:rsid w:val="00924B36"/>
    <w:rsid w:val="009255DE"/>
    <w:rsid w:val="00925E06"/>
    <w:rsid w:val="009271A0"/>
    <w:rsid w:val="00932B94"/>
    <w:rsid w:val="00934093"/>
    <w:rsid w:val="00935804"/>
    <w:rsid w:val="0094002E"/>
    <w:rsid w:val="00940E84"/>
    <w:rsid w:val="00941421"/>
    <w:rsid w:val="00941AA3"/>
    <w:rsid w:val="00942BF1"/>
    <w:rsid w:val="0094310E"/>
    <w:rsid w:val="00943E18"/>
    <w:rsid w:val="009518B4"/>
    <w:rsid w:val="00954539"/>
    <w:rsid w:val="009547A7"/>
    <w:rsid w:val="00956746"/>
    <w:rsid w:val="00956AE6"/>
    <w:rsid w:val="00956CA4"/>
    <w:rsid w:val="00961A74"/>
    <w:rsid w:val="00962003"/>
    <w:rsid w:val="0096284F"/>
    <w:rsid w:val="00963629"/>
    <w:rsid w:val="00963B9C"/>
    <w:rsid w:val="009642BE"/>
    <w:rsid w:val="009653AD"/>
    <w:rsid w:val="009660E0"/>
    <w:rsid w:val="009664FF"/>
    <w:rsid w:val="009676F1"/>
    <w:rsid w:val="00967AD3"/>
    <w:rsid w:val="00967E2B"/>
    <w:rsid w:val="00970ABE"/>
    <w:rsid w:val="00970ADE"/>
    <w:rsid w:val="00975883"/>
    <w:rsid w:val="00976658"/>
    <w:rsid w:val="00976D54"/>
    <w:rsid w:val="009777FD"/>
    <w:rsid w:val="00980CBF"/>
    <w:rsid w:val="00981141"/>
    <w:rsid w:val="00983E57"/>
    <w:rsid w:val="009844D0"/>
    <w:rsid w:val="009856A6"/>
    <w:rsid w:val="0098603E"/>
    <w:rsid w:val="009902FC"/>
    <w:rsid w:val="00991F91"/>
    <w:rsid w:val="00993447"/>
    <w:rsid w:val="009945A3"/>
    <w:rsid w:val="00994804"/>
    <w:rsid w:val="00994B39"/>
    <w:rsid w:val="0099722F"/>
    <w:rsid w:val="00997EA8"/>
    <w:rsid w:val="009A08E3"/>
    <w:rsid w:val="009A0BBD"/>
    <w:rsid w:val="009A0DF7"/>
    <w:rsid w:val="009A1503"/>
    <w:rsid w:val="009A1523"/>
    <w:rsid w:val="009A23B8"/>
    <w:rsid w:val="009A24FB"/>
    <w:rsid w:val="009A30D3"/>
    <w:rsid w:val="009A4D46"/>
    <w:rsid w:val="009A61CB"/>
    <w:rsid w:val="009A632D"/>
    <w:rsid w:val="009A6F6C"/>
    <w:rsid w:val="009A7923"/>
    <w:rsid w:val="009B0687"/>
    <w:rsid w:val="009B0A6A"/>
    <w:rsid w:val="009B33E3"/>
    <w:rsid w:val="009B42DE"/>
    <w:rsid w:val="009C22D7"/>
    <w:rsid w:val="009C48AE"/>
    <w:rsid w:val="009C5361"/>
    <w:rsid w:val="009C62F7"/>
    <w:rsid w:val="009C65AC"/>
    <w:rsid w:val="009C679D"/>
    <w:rsid w:val="009C686F"/>
    <w:rsid w:val="009C77AB"/>
    <w:rsid w:val="009D1D49"/>
    <w:rsid w:val="009D1F83"/>
    <w:rsid w:val="009D25D9"/>
    <w:rsid w:val="009D71C0"/>
    <w:rsid w:val="009E0FB0"/>
    <w:rsid w:val="009E1192"/>
    <w:rsid w:val="009E361E"/>
    <w:rsid w:val="009E3756"/>
    <w:rsid w:val="009E44A8"/>
    <w:rsid w:val="009E4538"/>
    <w:rsid w:val="009E4F29"/>
    <w:rsid w:val="009E4F72"/>
    <w:rsid w:val="009E5203"/>
    <w:rsid w:val="009E57C3"/>
    <w:rsid w:val="009F080A"/>
    <w:rsid w:val="009F1067"/>
    <w:rsid w:val="009F1D27"/>
    <w:rsid w:val="009F2D17"/>
    <w:rsid w:val="009F35E9"/>
    <w:rsid w:val="009F3B9B"/>
    <w:rsid w:val="009F4329"/>
    <w:rsid w:val="009F5EB4"/>
    <w:rsid w:val="009F67B9"/>
    <w:rsid w:val="00A0184B"/>
    <w:rsid w:val="00A029AD"/>
    <w:rsid w:val="00A04017"/>
    <w:rsid w:val="00A042F0"/>
    <w:rsid w:val="00A069D1"/>
    <w:rsid w:val="00A0727A"/>
    <w:rsid w:val="00A13C4F"/>
    <w:rsid w:val="00A17C21"/>
    <w:rsid w:val="00A2059C"/>
    <w:rsid w:val="00A2145A"/>
    <w:rsid w:val="00A22794"/>
    <w:rsid w:val="00A25E6D"/>
    <w:rsid w:val="00A26056"/>
    <w:rsid w:val="00A33C47"/>
    <w:rsid w:val="00A37E83"/>
    <w:rsid w:val="00A37EBC"/>
    <w:rsid w:val="00A40163"/>
    <w:rsid w:val="00A40615"/>
    <w:rsid w:val="00A42C1F"/>
    <w:rsid w:val="00A44EE9"/>
    <w:rsid w:val="00A45BD3"/>
    <w:rsid w:val="00A46D92"/>
    <w:rsid w:val="00A56561"/>
    <w:rsid w:val="00A571AD"/>
    <w:rsid w:val="00A619F5"/>
    <w:rsid w:val="00A62ED4"/>
    <w:rsid w:val="00A64369"/>
    <w:rsid w:val="00A64389"/>
    <w:rsid w:val="00A6520D"/>
    <w:rsid w:val="00A70CB8"/>
    <w:rsid w:val="00A7123B"/>
    <w:rsid w:val="00A731BF"/>
    <w:rsid w:val="00A7465D"/>
    <w:rsid w:val="00A74746"/>
    <w:rsid w:val="00A74EC8"/>
    <w:rsid w:val="00A755A8"/>
    <w:rsid w:val="00A772FF"/>
    <w:rsid w:val="00A82C12"/>
    <w:rsid w:val="00A83939"/>
    <w:rsid w:val="00A8472C"/>
    <w:rsid w:val="00A8545A"/>
    <w:rsid w:val="00A94477"/>
    <w:rsid w:val="00A97435"/>
    <w:rsid w:val="00A975C1"/>
    <w:rsid w:val="00AA0F97"/>
    <w:rsid w:val="00AA2665"/>
    <w:rsid w:val="00AA2811"/>
    <w:rsid w:val="00AA31BB"/>
    <w:rsid w:val="00AA38A3"/>
    <w:rsid w:val="00AA49F2"/>
    <w:rsid w:val="00AB01E0"/>
    <w:rsid w:val="00AB07EE"/>
    <w:rsid w:val="00AB48B7"/>
    <w:rsid w:val="00AB4F83"/>
    <w:rsid w:val="00AB5B68"/>
    <w:rsid w:val="00AB6A79"/>
    <w:rsid w:val="00AB6C70"/>
    <w:rsid w:val="00AC23B6"/>
    <w:rsid w:val="00AC50F5"/>
    <w:rsid w:val="00AC6D19"/>
    <w:rsid w:val="00AD0501"/>
    <w:rsid w:val="00AD0548"/>
    <w:rsid w:val="00AD0942"/>
    <w:rsid w:val="00AD3DE9"/>
    <w:rsid w:val="00AD6751"/>
    <w:rsid w:val="00AD7A94"/>
    <w:rsid w:val="00AD7F98"/>
    <w:rsid w:val="00AE178C"/>
    <w:rsid w:val="00AE19F7"/>
    <w:rsid w:val="00AE23C5"/>
    <w:rsid w:val="00AE7C05"/>
    <w:rsid w:val="00AF2F9C"/>
    <w:rsid w:val="00AF3635"/>
    <w:rsid w:val="00AF3FBE"/>
    <w:rsid w:val="00AF4586"/>
    <w:rsid w:val="00AF7C5E"/>
    <w:rsid w:val="00B0073B"/>
    <w:rsid w:val="00B00A44"/>
    <w:rsid w:val="00B045D2"/>
    <w:rsid w:val="00B05B60"/>
    <w:rsid w:val="00B066BF"/>
    <w:rsid w:val="00B07FD6"/>
    <w:rsid w:val="00B13513"/>
    <w:rsid w:val="00B14936"/>
    <w:rsid w:val="00B15212"/>
    <w:rsid w:val="00B15C71"/>
    <w:rsid w:val="00B17963"/>
    <w:rsid w:val="00B17B6F"/>
    <w:rsid w:val="00B20762"/>
    <w:rsid w:val="00B21986"/>
    <w:rsid w:val="00B22C1B"/>
    <w:rsid w:val="00B25268"/>
    <w:rsid w:val="00B302E9"/>
    <w:rsid w:val="00B305A1"/>
    <w:rsid w:val="00B31381"/>
    <w:rsid w:val="00B31E6F"/>
    <w:rsid w:val="00B32F7F"/>
    <w:rsid w:val="00B3362C"/>
    <w:rsid w:val="00B3416B"/>
    <w:rsid w:val="00B34692"/>
    <w:rsid w:val="00B351B4"/>
    <w:rsid w:val="00B36F6F"/>
    <w:rsid w:val="00B40C9F"/>
    <w:rsid w:val="00B41A7C"/>
    <w:rsid w:val="00B468FC"/>
    <w:rsid w:val="00B47914"/>
    <w:rsid w:val="00B546D2"/>
    <w:rsid w:val="00B5581F"/>
    <w:rsid w:val="00B55BF0"/>
    <w:rsid w:val="00B56394"/>
    <w:rsid w:val="00B6084D"/>
    <w:rsid w:val="00B6286B"/>
    <w:rsid w:val="00B64AA1"/>
    <w:rsid w:val="00B65FD7"/>
    <w:rsid w:val="00B65FEB"/>
    <w:rsid w:val="00B661E5"/>
    <w:rsid w:val="00B72483"/>
    <w:rsid w:val="00B74B8B"/>
    <w:rsid w:val="00B773EE"/>
    <w:rsid w:val="00B775FD"/>
    <w:rsid w:val="00B77CC0"/>
    <w:rsid w:val="00B810CD"/>
    <w:rsid w:val="00B81C06"/>
    <w:rsid w:val="00B81D6B"/>
    <w:rsid w:val="00B85125"/>
    <w:rsid w:val="00B86339"/>
    <w:rsid w:val="00B873BD"/>
    <w:rsid w:val="00B93539"/>
    <w:rsid w:val="00B93A34"/>
    <w:rsid w:val="00B956F5"/>
    <w:rsid w:val="00B9679E"/>
    <w:rsid w:val="00BA088F"/>
    <w:rsid w:val="00BA10CD"/>
    <w:rsid w:val="00BA14FE"/>
    <w:rsid w:val="00BA5D7A"/>
    <w:rsid w:val="00BA7038"/>
    <w:rsid w:val="00BB0208"/>
    <w:rsid w:val="00BB0484"/>
    <w:rsid w:val="00BB20E4"/>
    <w:rsid w:val="00BB2215"/>
    <w:rsid w:val="00BB3E66"/>
    <w:rsid w:val="00BB682B"/>
    <w:rsid w:val="00BC15CD"/>
    <w:rsid w:val="00BC1D75"/>
    <w:rsid w:val="00BC35CA"/>
    <w:rsid w:val="00BC46B5"/>
    <w:rsid w:val="00BC47DF"/>
    <w:rsid w:val="00BC6728"/>
    <w:rsid w:val="00BC7C43"/>
    <w:rsid w:val="00BD0EB6"/>
    <w:rsid w:val="00BD13CD"/>
    <w:rsid w:val="00BD29DF"/>
    <w:rsid w:val="00BD3CA4"/>
    <w:rsid w:val="00BD590E"/>
    <w:rsid w:val="00BD5F40"/>
    <w:rsid w:val="00BD67C7"/>
    <w:rsid w:val="00BE0380"/>
    <w:rsid w:val="00BE181B"/>
    <w:rsid w:val="00BE4347"/>
    <w:rsid w:val="00BE6D92"/>
    <w:rsid w:val="00BF25AF"/>
    <w:rsid w:val="00BF4023"/>
    <w:rsid w:val="00BF4292"/>
    <w:rsid w:val="00BF4EC5"/>
    <w:rsid w:val="00BF630B"/>
    <w:rsid w:val="00BF7B07"/>
    <w:rsid w:val="00C02ED3"/>
    <w:rsid w:val="00C03621"/>
    <w:rsid w:val="00C04A63"/>
    <w:rsid w:val="00C053C4"/>
    <w:rsid w:val="00C0567C"/>
    <w:rsid w:val="00C101AD"/>
    <w:rsid w:val="00C109EF"/>
    <w:rsid w:val="00C11B6F"/>
    <w:rsid w:val="00C12270"/>
    <w:rsid w:val="00C133B9"/>
    <w:rsid w:val="00C14B87"/>
    <w:rsid w:val="00C21397"/>
    <w:rsid w:val="00C307A1"/>
    <w:rsid w:val="00C30F71"/>
    <w:rsid w:val="00C3117E"/>
    <w:rsid w:val="00C316F7"/>
    <w:rsid w:val="00C331AC"/>
    <w:rsid w:val="00C338F5"/>
    <w:rsid w:val="00C33D31"/>
    <w:rsid w:val="00C34C46"/>
    <w:rsid w:val="00C3556F"/>
    <w:rsid w:val="00C41884"/>
    <w:rsid w:val="00C42149"/>
    <w:rsid w:val="00C42B1D"/>
    <w:rsid w:val="00C433B6"/>
    <w:rsid w:val="00C4428D"/>
    <w:rsid w:val="00C44DFE"/>
    <w:rsid w:val="00C51C7D"/>
    <w:rsid w:val="00C55D99"/>
    <w:rsid w:val="00C60B98"/>
    <w:rsid w:val="00C60FF8"/>
    <w:rsid w:val="00C61FD6"/>
    <w:rsid w:val="00C6234C"/>
    <w:rsid w:val="00C63B7C"/>
    <w:rsid w:val="00C64051"/>
    <w:rsid w:val="00C66A1E"/>
    <w:rsid w:val="00C722F5"/>
    <w:rsid w:val="00C73DAF"/>
    <w:rsid w:val="00C74A24"/>
    <w:rsid w:val="00C81C85"/>
    <w:rsid w:val="00C82A7C"/>
    <w:rsid w:val="00C84CAB"/>
    <w:rsid w:val="00C84DFA"/>
    <w:rsid w:val="00C851B9"/>
    <w:rsid w:val="00C85CDE"/>
    <w:rsid w:val="00C86C16"/>
    <w:rsid w:val="00C87439"/>
    <w:rsid w:val="00C93B7D"/>
    <w:rsid w:val="00CA040F"/>
    <w:rsid w:val="00CA29F3"/>
    <w:rsid w:val="00CA560F"/>
    <w:rsid w:val="00CA7229"/>
    <w:rsid w:val="00CA7559"/>
    <w:rsid w:val="00CB2D2F"/>
    <w:rsid w:val="00CB303D"/>
    <w:rsid w:val="00CB3B1F"/>
    <w:rsid w:val="00CB3BA7"/>
    <w:rsid w:val="00CB6DDA"/>
    <w:rsid w:val="00CB77CD"/>
    <w:rsid w:val="00CB792E"/>
    <w:rsid w:val="00CC5151"/>
    <w:rsid w:val="00CC6C5F"/>
    <w:rsid w:val="00CD026E"/>
    <w:rsid w:val="00CD1CD9"/>
    <w:rsid w:val="00CD3E95"/>
    <w:rsid w:val="00CD44A7"/>
    <w:rsid w:val="00CD5D33"/>
    <w:rsid w:val="00CE0335"/>
    <w:rsid w:val="00CE062C"/>
    <w:rsid w:val="00CE1312"/>
    <w:rsid w:val="00CE1494"/>
    <w:rsid w:val="00CE17FC"/>
    <w:rsid w:val="00CE3023"/>
    <w:rsid w:val="00CE482F"/>
    <w:rsid w:val="00CE6B49"/>
    <w:rsid w:val="00CF0FBA"/>
    <w:rsid w:val="00CF0FBF"/>
    <w:rsid w:val="00CF1414"/>
    <w:rsid w:val="00CF18C4"/>
    <w:rsid w:val="00CF43FC"/>
    <w:rsid w:val="00CF5253"/>
    <w:rsid w:val="00CF7A31"/>
    <w:rsid w:val="00D001FC"/>
    <w:rsid w:val="00D04756"/>
    <w:rsid w:val="00D05E9B"/>
    <w:rsid w:val="00D103B0"/>
    <w:rsid w:val="00D108D2"/>
    <w:rsid w:val="00D121C3"/>
    <w:rsid w:val="00D123AE"/>
    <w:rsid w:val="00D13081"/>
    <w:rsid w:val="00D145D8"/>
    <w:rsid w:val="00D14A71"/>
    <w:rsid w:val="00D14B1A"/>
    <w:rsid w:val="00D14D33"/>
    <w:rsid w:val="00D158B4"/>
    <w:rsid w:val="00D16681"/>
    <w:rsid w:val="00D17E0E"/>
    <w:rsid w:val="00D20875"/>
    <w:rsid w:val="00D209ED"/>
    <w:rsid w:val="00D21DFC"/>
    <w:rsid w:val="00D225AA"/>
    <w:rsid w:val="00D230A3"/>
    <w:rsid w:val="00D25C98"/>
    <w:rsid w:val="00D27778"/>
    <w:rsid w:val="00D3079B"/>
    <w:rsid w:val="00D30DD9"/>
    <w:rsid w:val="00D31494"/>
    <w:rsid w:val="00D3157C"/>
    <w:rsid w:val="00D31967"/>
    <w:rsid w:val="00D335E4"/>
    <w:rsid w:val="00D35C3D"/>
    <w:rsid w:val="00D419BC"/>
    <w:rsid w:val="00D42FAF"/>
    <w:rsid w:val="00D436E3"/>
    <w:rsid w:val="00D4373B"/>
    <w:rsid w:val="00D444A8"/>
    <w:rsid w:val="00D44B69"/>
    <w:rsid w:val="00D44F6C"/>
    <w:rsid w:val="00D46409"/>
    <w:rsid w:val="00D50571"/>
    <w:rsid w:val="00D50E28"/>
    <w:rsid w:val="00D52C3D"/>
    <w:rsid w:val="00D5403E"/>
    <w:rsid w:val="00D5547B"/>
    <w:rsid w:val="00D55869"/>
    <w:rsid w:val="00D55D7E"/>
    <w:rsid w:val="00D56E8B"/>
    <w:rsid w:val="00D6033F"/>
    <w:rsid w:val="00D60A7E"/>
    <w:rsid w:val="00D611AF"/>
    <w:rsid w:val="00D62763"/>
    <w:rsid w:val="00D62E72"/>
    <w:rsid w:val="00D63A82"/>
    <w:rsid w:val="00D64EF4"/>
    <w:rsid w:val="00D65C47"/>
    <w:rsid w:val="00D700E6"/>
    <w:rsid w:val="00D70B03"/>
    <w:rsid w:val="00D72754"/>
    <w:rsid w:val="00D730A4"/>
    <w:rsid w:val="00D73AB1"/>
    <w:rsid w:val="00D740BD"/>
    <w:rsid w:val="00D7503F"/>
    <w:rsid w:val="00D75776"/>
    <w:rsid w:val="00D7794A"/>
    <w:rsid w:val="00D80BFC"/>
    <w:rsid w:val="00D80C0D"/>
    <w:rsid w:val="00D81BE8"/>
    <w:rsid w:val="00D82184"/>
    <w:rsid w:val="00D83B59"/>
    <w:rsid w:val="00D83E2D"/>
    <w:rsid w:val="00D85BCD"/>
    <w:rsid w:val="00D87AE4"/>
    <w:rsid w:val="00D91B74"/>
    <w:rsid w:val="00D9208F"/>
    <w:rsid w:val="00D93D01"/>
    <w:rsid w:val="00D955FB"/>
    <w:rsid w:val="00D9675D"/>
    <w:rsid w:val="00D96CAF"/>
    <w:rsid w:val="00D978B3"/>
    <w:rsid w:val="00DA2596"/>
    <w:rsid w:val="00DA2601"/>
    <w:rsid w:val="00DA293B"/>
    <w:rsid w:val="00DA5778"/>
    <w:rsid w:val="00DB154F"/>
    <w:rsid w:val="00DB1AB4"/>
    <w:rsid w:val="00DB20FE"/>
    <w:rsid w:val="00DB268E"/>
    <w:rsid w:val="00DB55A3"/>
    <w:rsid w:val="00DB61FA"/>
    <w:rsid w:val="00DB62B2"/>
    <w:rsid w:val="00DB6F49"/>
    <w:rsid w:val="00DC168D"/>
    <w:rsid w:val="00DC3965"/>
    <w:rsid w:val="00DC3CF5"/>
    <w:rsid w:val="00DC49D9"/>
    <w:rsid w:val="00DC5DC4"/>
    <w:rsid w:val="00DC6D5C"/>
    <w:rsid w:val="00DC75CA"/>
    <w:rsid w:val="00DC777B"/>
    <w:rsid w:val="00DC7D90"/>
    <w:rsid w:val="00DD1698"/>
    <w:rsid w:val="00DD38D5"/>
    <w:rsid w:val="00DD4F45"/>
    <w:rsid w:val="00DD5744"/>
    <w:rsid w:val="00DD7645"/>
    <w:rsid w:val="00DE50B1"/>
    <w:rsid w:val="00DE59B1"/>
    <w:rsid w:val="00DE5C2A"/>
    <w:rsid w:val="00DF2304"/>
    <w:rsid w:val="00DF32EF"/>
    <w:rsid w:val="00DF39CB"/>
    <w:rsid w:val="00DF6382"/>
    <w:rsid w:val="00DF6D7C"/>
    <w:rsid w:val="00DF7192"/>
    <w:rsid w:val="00E00CF6"/>
    <w:rsid w:val="00E016AC"/>
    <w:rsid w:val="00E018AA"/>
    <w:rsid w:val="00E02604"/>
    <w:rsid w:val="00E03DB4"/>
    <w:rsid w:val="00E04394"/>
    <w:rsid w:val="00E07773"/>
    <w:rsid w:val="00E07E6B"/>
    <w:rsid w:val="00E11379"/>
    <w:rsid w:val="00E11F2A"/>
    <w:rsid w:val="00E12D4B"/>
    <w:rsid w:val="00E15F28"/>
    <w:rsid w:val="00E177C6"/>
    <w:rsid w:val="00E2174B"/>
    <w:rsid w:val="00E222C1"/>
    <w:rsid w:val="00E22309"/>
    <w:rsid w:val="00E22939"/>
    <w:rsid w:val="00E25C1D"/>
    <w:rsid w:val="00E25D06"/>
    <w:rsid w:val="00E26172"/>
    <w:rsid w:val="00E26C7A"/>
    <w:rsid w:val="00E27061"/>
    <w:rsid w:val="00E27666"/>
    <w:rsid w:val="00E277D3"/>
    <w:rsid w:val="00E2799C"/>
    <w:rsid w:val="00E309D5"/>
    <w:rsid w:val="00E319ED"/>
    <w:rsid w:val="00E33FFB"/>
    <w:rsid w:val="00E3726A"/>
    <w:rsid w:val="00E37842"/>
    <w:rsid w:val="00E42DAB"/>
    <w:rsid w:val="00E4446A"/>
    <w:rsid w:val="00E4622A"/>
    <w:rsid w:val="00E50A5B"/>
    <w:rsid w:val="00E50FD2"/>
    <w:rsid w:val="00E51688"/>
    <w:rsid w:val="00E5242A"/>
    <w:rsid w:val="00E52F2C"/>
    <w:rsid w:val="00E56223"/>
    <w:rsid w:val="00E56326"/>
    <w:rsid w:val="00E56C82"/>
    <w:rsid w:val="00E60E85"/>
    <w:rsid w:val="00E61101"/>
    <w:rsid w:val="00E61FC5"/>
    <w:rsid w:val="00E62CC2"/>
    <w:rsid w:val="00E65D53"/>
    <w:rsid w:val="00E66126"/>
    <w:rsid w:val="00E7156D"/>
    <w:rsid w:val="00E739CA"/>
    <w:rsid w:val="00E74E7F"/>
    <w:rsid w:val="00E75800"/>
    <w:rsid w:val="00E77258"/>
    <w:rsid w:val="00E80723"/>
    <w:rsid w:val="00E808D7"/>
    <w:rsid w:val="00E81634"/>
    <w:rsid w:val="00E817C2"/>
    <w:rsid w:val="00E8194B"/>
    <w:rsid w:val="00E81F89"/>
    <w:rsid w:val="00E8239F"/>
    <w:rsid w:val="00E82A02"/>
    <w:rsid w:val="00E830E0"/>
    <w:rsid w:val="00E83315"/>
    <w:rsid w:val="00E83D93"/>
    <w:rsid w:val="00E848BC"/>
    <w:rsid w:val="00E858E8"/>
    <w:rsid w:val="00E86C4D"/>
    <w:rsid w:val="00E87CD4"/>
    <w:rsid w:val="00E87E00"/>
    <w:rsid w:val="00E9248F"/>
    <w:rsid w:val="00E92F98"/>
    <w:rsid w:val="00E9738F"/>
    <w:rsid w:val="00E97EEB"/>
    <w:rsid w:val="00EA05A2"/>
    <w:rsid w:val="00EA06F6"/>
    <w:rsid w:val="00EA0E07"/>
    <w:rsid w:val="00EA1278"/>
    <w:rsid w:val="00EA1F01"/>
    <w:rsid w:val="00EA3AF7"/>
    <w:rsid w:val="00EA756A"/>
    <w:rsid w:val="00EB071B"/>
    <w:rsid w:val="00EB0DBB"/>
    <w:rsid w:val="00EB1AB5"/>
    <w:rsid w:val="00EB23B9"/>
    <w:rsid w:val="00EB2C32"/>
    <w:rsid w:val="00EB421F"/>
    <w:rsid w:val="00EC1011"/>
    <w:rsid w:val="00EC2B55"/>
    <w:rsid w:val="00EC3EAB"/>
    <w:rsid w:val="00EC75A2"/>
    <w:rsid w:val="00ED2BC1"/>
    <w:rsid w:val="00ED495A"/>
    <w:rsid w:val="00ED4CA6"/>
    <w:rsid w:val="00ED50F5"/>
    <w:rsid w:val="00ED57CD"/>
    <w:rsid w:val="00ED77ED"/>
    <w:rsid w:val="00EE1B2B"/>
    <w:rsid w:val="00EE348E"/>
    <w:rsid w:val="00EE476E"/>
    <w:rsid w:val="00EE4B1E"/>
    <w:rsid w:val="00EE4BF7"/>
    <w:rsid w:val="00EE5019"/>
    <w:rsid w:val="00EE5E23"/>
    <w:rsid w:val="00EE6225"/>
    <w:rsid w:val="00EE660D"/>
    <w:rsid w:val="00EE668D"/>
    <w:rsid w:val="00EE6851"/>
    <w:rsid w:val="00EE6C1A"/>
    <w:rsid w:val="00EF077A"/>
    <w:rsid w:val="00EF0D45"/>
    <w:rsid w:val="00EF1007"/>
    <w:rsid w:val="00EF1287"/>
    <w:rsid w:val="00EF19F9"/>
    <w:rsid w:val="00EF528E"/>
    <w:rsid w:val="00EF5794"/>
    <w:rsid w:val="00F00FC1"/>
    <w:rsid w:val="00F01008"/>
    <w:rsid w:val="00F03BB9"/>
    <w:rsid w:val="00F114FD"/>
    <w:rsid w:val="00F11F20"/>
    <w:rsid w:val="00F12C98"/>
    <w:rsid w:val="00F14B32"/>
    <w:rsid w:val="00F25D59"/>
    <w:rsid w:val="00F26DD3"/>
    <w:rsid w:val="00F31309"/>
    <w:rsid w:val="00F319F5"/>
    <w:rsid w:val="00F32A26"/>
    <w:rsid w:val="00F32A49"/>
    <w:rsid w:val="00F33DCB"/>
    <w:rsid w:val="00F34609"/>
    <w:rsid w:val="00F35A2B"/>
    <w:rsid w:val="00F36B9A"/>
    <w:rsid w:val="00F4094B"/>
    <w:rsid w:val="00F414D5"/>
    <w:rsid w:val="00F425DC"/>
    <w:rsid w:val="00F42657"/>
    <w:rsid w:val="00F43171"/>
    <w:rsid w:val="00F4769F"/>
    <w:rsid w:val="00F500BB"/>
    <w:rsid w:val="00F50BB1"/>
    <w:rsid w:val="00F519B1"/>
    <w:rsid w:val="00F520EB"/>
    <w:rsid w:val="00F528FC"/>
    <w:rsid w:val="00F52B70"/>
    <w:rsid w:val="00F530EF"/>
    <w:rsid w:val="00F5537A"/>
    <w:rsid w:val="00F553B7"/>
    <w:rsid w:val="00F57448"/>
    <w:rsid w:val="00F57486"/>
    <w:rsid w:val="00F60AF2"/>
    <w:rsid w:val="00F60C2B"/>
    <w:rsid w:val="00F61C36"/>
    <w:rsid w:val="00F62124"/>
    <w:rsid w:val="00F62285"/>
    <w:rsid w:val="00F63315"/>
    <w:rsid w:val="00F635C8"/>
    <w:rsid w:val="00F64E41"/>
    <w:rsid w:val="00F651C4"/>
    <w:rsid w:val="00F6578B"/>
    <w:rsid w:val="00F66F64"/>
    <w:rsid w:val="00F7314C"/>
    <w:rsid w:val="00F73AA8"/>
    <w:rsid w:val="00F743A0"/>
    <w:rsid w:val="00F74DDA"/>
    <w:rsid w:val="00F75641"/>
    <w:rsid w:val="00F77081"/>
    <w:rsid w:val="00F773AB"/>
    <w:rsid w:val="00F80BB6"/>
    <w:rsid w:val="00F81DA9"/>
    <w:rsid w:val="00F84912"/>
    <w:rsid w:val="00F8698D"/>
    <w:rsid w:val="00F874D1"/>
    <w:rsid w:val="00F87891"/>
    <w:rsid w:val="00F90141"/>
    <w:rsid w:val="00F902B3"/>
    <w:rsid w:val="00F90D22"/>
    <w:rsid w:val="00F9354E"/>
    <w:rsid w:val="00F95093"/>
    <w:rsid w:val="00F9554E"/>
    <w:rsid w:val="00F95DD0"/>
    <w:rsid w:val="00F97855"/>
    <w:rsid w:val="00F97FCE"/>
    <w:rsid w:val="00FA0454"/>
    <w:rsid w:val="00FA0923"/>
    <w:rsid w:val="00FA1476"/>
    <w:rsid w:val="00FA1E4C"/>
    <w:rsid w:val="00FA25F4"/>
    <w:rsid w:val="00FA57DC"/>
    <w:rsid w:val="00FA65C0"/>
    <w:rsid w:val="00FA671C"/>
    <w:rsid w:val="00FA6A29"/>
    <w:rsid w:val="00FA7C52"/>
    <w:rsid w:val="00FB0F07"/>
    <w:rsid w:val="00FB2296"/>
    <w:rsid w:val="00FB29C2"/>
    <w:rsid w:val="00FB2BA0"/>
    <w:rsid w:val="00FB470E"/>
    <w:rsid w:val="00FC181F"/>
    <w:rsid w:val="00FC1AF8"/>
    <w:rsid w:val="00FC5F62"/>
    <w:rsid w:val="00FC603F"/>
    <w:rsid w:val="00FC64DA"/>
    <w:rsid w:val="00FC6B0E"/>
    <w:rsid w:val="00FC703D"/>
    <w:rsid w:val="00FC7586"/>
    <w:rsid w:val="00FD00A0"/>
    <w:rsid w:val="00FD2180"/>
    <w:rsid w:val="00FD33E8"/>
    <w:rsid w:val="00FD4665"/>
    <w:rsid w:val="00FD60CE"/>
    <w:rsid w:val="00FD66D8"/>
    <w:rsid w:val="00FE0750"/>
    <w:rsid w:val="00FE07CA"/>
    <w:rsid w:val="00FE1278"/>
    <w:rsid w:val="00FE28EC"/>
    <w:rsid w:val="00FE2DA5"/>
    <w:rsid w:val="00FE2E7D"/>
    <w:rsid w:val="00FE3739"/>
    <w:rsid w:val="00FE43C9"/>
    <w:rsid w:val="00FE53C5"/>
    <w:rsid w:val="00FE60BD"/>
    <w:rsid w:val="00FE6A5E"/>
    <w:rsid w:val="00FE7CF2"/>
    <w:rsid w:val="00FF11A1"/>
    <w:rsid w:val="00FF3379"/>
    <w:rsid w:val="00FF41DF"/>
    <w:rsid w:val="00FF6540"/>
    <w:rsid w:val="01CB53E3"/>
    <w:rsid w:val="027AA3B9"/>
    <w:rsid w:val="03157563"/>
    <w:rsid w:val="04A59276"/>
    <w:rsid w:val="04E44506"/>
    <w:rsid w:val="062BBFAE"/>
    <w:rsid w:val="0914EF28"/>
    <w:rsid w:val="091F76EA"/>
    <w:rsid w:val="09D2CDF2"/>
    <w:rsid w:val="0A54AA62"/>
    <w:rsid w:val="0B42972B"/>
    <w:rsid w:val="0B71F4E4"/>
    <w:rsid w:val="0C73A241"/>
    <w:rsid w:val="0E3A4346"/>
    <w:rsid w:val="0F5C7B3B"/>
    <w:rsid w:val="0FF6AAA1"/>
    <w:rsid w:val="11A9BF71"/>
    <w:rsid w:val="131A7819"/>
    <w:rsid w:val="14B97991"/>
    <w:rsid w:val="157AD4F8"/>
    <w:rsid w:val="15D293EB"/>
    <w:rsid w:val="18DE619D"/>
    <w:rsid w:val="193DA35F"/>
    <w:rsid w:val="1949F7AF"/>
    <w:rsid w:val="197CDDEC"/>
    <w:rsid w:val="1EDDCFEF"/>
    <w:rsid w:val="21DF90E3"/>
    <w:rsid w:val="22891B62"/>
    <w:rsid w:val="22CE0938"/>
    <w:rsid w:val="241071CA"/>
    <w:rsid w:val="25B7B505"/>
    <w:rsid w:val="262B4986"/>
    <w:rsid w:val="27FF622E"/>
    <w:rsid w:val="28F1728F"/>
    <w:rsid w:val="2A0553FC"/>
    <w:rsid w:val="2AB53182"/>
    <w:rsid w:val="2B019B7A"/>
    <w:rsid w:val="2BDF602C"/>
    <w:rsid w:val="2EA50497"/>
    <w:rsid w:val="2EDBD7FC"/>
    <w:rsid w:val="2FAA1166"/>
    <w:rsid w:val="2FC59AA5"/>
    <w:rsid w:val="305762BF"/>
    <w:rsid w:val="31C8FCF9"/>
    <w:rsid w:val="32A38567"/>
    <w:rsid w:val="343FF573"/>
    <w:rsid w:val="35A4CF49"/>
    <w:rsid w:val="35B710D1"/>
    <w:rsid w:val="381D0166"/>
    <w:rsid w:val="39353D1A"/>
    <w:rsid w:val="3982B8D4"/>
    <w:rsid w:val="3B42DE09"/>
    <w:rsid w:val="3E813FEF"/>
    <w:rsid w:val="42141686"/>
    <w:rsid w:val="43294212"/>
    <w:rsid w:val="450BB369"/>
    <w:rsid w:val="461C9CA9"/>
    <w:rsid w:val="47071FCF"/>
    <w:rsid w:val="4B1A59AE"/>
    <w:rsid w:val="4C60D0AC"/>
    <w:rsid w:val="4E3954E2"/>
    <w:rsid w:val="4ED7E96B"/>
    <w:rsid w:val="4EF7A926"/>
    <w:rsid w:val="511D5898"/>
    <w:rsid w:val="5196C71D"/>
    <w:rsid w:val="547495A6"/>
    <w:rsid w:val="54CAEED5"/>
    <w:rsid w:val="5577B9E8"/>
    <w:rsid w:val="5ABE7508"/>
    <w:rsid w:val="5AFCEA31"/>
    <w:rsid w:val="5D0B70CE"/>
    <w:rsid w:val="5ED8A106"/>
    <w:rsid w:val="5F49879A"/>
    <w:rsid w:val="60EF9B9F"/>
    <w:rsid w:val="6366FBCE"/>
    <w:rsid w:val="64EA07AC"/>
    <w:rsid w:val="659D8DE9"/>
    <w:rsid w:val="65E3DB4C"/>
    <w:rsid w:val="672F438C"/>
    <w:rsid w:val="6807DF18"/>
    <w:rsid w:val="6A6AF65E"/>
    <w:rsid w:val="6B64F021"/>
    <w:rsid w:val="6C3E62F5"/>
    <w:rsid w:val="6EE24E65"/>
    <w:rsid w:val="6F1FCC7A"/>
    <w:rsid w:val="6FBECABF"/>
    <w:rsid w:val="7384F332"/>
    <w:rsid w:val="76004479"/>
    <w:rsid w:val="77DE484F"/>
    <w:rsid w:val="79201EC3"/>
    <w:rsid w:val="7A2D1E16"/>
    <w:rsid w:val="7B85AE0A"/>
    <w:rsid w:val="7C3A3320"/>
    <w:rsid w:val="7D50DA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835C8"/>
  <w15:chartTrackingRefBased/>
  <w15:docId w15:val="{687C6269-C139-4339-8D5B-FCD8F923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F5"/>
    <w:pPr>
      <w:spacing w:after="0" w:line="240" w:lineRule="auto"/>
      <w:jc w:val="both"/>
    </w:pPr>
    <w:rPr>
      <w:rFonts w:ascii="Arial" w:hAnsi="Arial"/>
      <w:sz w:val="21"/>
      <w:szCs w:val="24"/>
      <w:lang w:bidi="en-US"/>
    </w:rPr>
  </w:style>
  <w:style w:type="paragraph" w:styleId="Heading1">
    <w:name w:val="heading 1"/>
    <w:basedOn w:val="Normal"/>
    <w:next w:val="Heading2"/>
    <w:link w:val="Heading1Char"/>
    <w:uiPriority w:val="2"/>
    <w:qFormat/>
    <w:rsid w:val="00B17B6F"/>
    <w:pPr>
      <w:keepNext/>
      <w:numPr>
        <w:numId w:val="7"/>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B17B6F"/>
    <w:pPr>
      <w:keepNext/>
      <w:numPr>
        <w:ilvl w:val="1"/>
        <w:numId w:val="7"/>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B17B6F"/>
    <w:pPr>
      <w:numPr>
        <w:ilvl w:val="2"/>
        <w:numId w:val="7"/>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B17B6F"/>
    <w:pPr>
      <w:numPr>
        <w:ilvl w:val="3"/>
        <w:numId w:val="7"/>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B17B6F"/>
    <w:pPr>
      <w:numPr>
        <w:ilvl w:val="4"/>
        <w:numId w:val="7"/>
      </w:numPr>
      <w:spacing w:before="240"/>
      <w:outlineLvl w:val="4"/>
    </w:pPr>
    <w:rPr>
      <w:rFonts w:eastAsiaTheme="majorEastAsia" w:cstheme="majorBidi"/>
      <w:bCs/>
    </w:rPr>
  </w:style>
  <w:style w:type="paragraph" w:styleId="Heading6">
    <w:name w:val="heading 6"/>
    <w:basedOn w:val="Normal"/>
    <w:next w:val="Normal"/>
    <w:link w:val="Heading6Char"/>
    <w:uiPriority w:val="2"/>
    <w:semiHidden/>
    <w:qFormat/>
    <w:rsid w:val="004B1428"/>
    <w:pPr>
      <w:numPr>
        <w:ilvl w:val="5"/>
        <w:numId w:val="1"/>
      </w:numPr>
      <w:spacing w:before="240"/>
      <w:outlineLvl w:val="5"/>
    </w:pPr>
    <w:rPr>
      <w:rFonts w:eastAsiaTheme="majorEastAsia" w:cstheme="majorBidi"/>
      <w:bCs/>
      <w:iCs/>
    </w:rPr>
  </w:style>
  <w:style w:type="paragraph" w:styleId="Heading7">
    <w:name w:val="heading 7"/>
    <w:basedOn w:val="Normal"/>
    <w:link w:val="Heading7Char"/>
    <w:uiPriority w:val="2"/>
    <w:semiHidden/>
    <w:qFormat/>
    <w:rsid w:val="004B1428"/>
    <w:pPr>
      <w:numPr>
        <w:ilvl w:val="6"/>
        <w:numId w:val="1"/>
      </w:numPr>
      <w:spacing w:before="240"/>
      <w:outlineLvl w:val="6"/>
    </w:pPr>
    <w:rPr>
      <w:rFonts w:eastAsiaTheme="majorEastAsia" w:cstheme="majorBidi"/>
      <w:iCs/>
    </w:rPr>
  </w:style>
  <w:style w:type="paragraph" w:styleId="Heading8">
    <w:name w:val="heading 8"/>
    <w:basedOn w:val="Normal"/>
    <w:link w:val="Heading8Char"/>
    <w:uiPriority w:val="2"/>
    <w:semiHidden/>
    <w:qFormat/>
    <w:rsid w:val="004B1428"/>
    <w:pPr>
      <w:numPr>
        <w:ilvl w:val="7"/>
        <w:numId w:val="1"/>
      </w:numPr>
      <w:spacing w:before="240"/>
      <w:outlineLvl w:val="7"/>
    </w:pPr>
    <w:rPr>
      <w:rFonts w:eastAsiaTheme="majorEastAsia" w:cstheme="majorBidi"/>
      <w:szCs w:val="20"/>
    </w:rPr>
  </w:style>
  <w:style w:type="paragraph" w:styleId="Heading9">
    <w:name w:val="heading 9"/>
    <w:basedOn w:val="Normal"/>
    <w:next w:val="Normal"/>
    <w:link w:val="Heading9Char"/>
    <w:semiHidden/>
    <w:qFormat/>
    <w:rsid w:val="004B1428"/>
    <w:pPr>
      <w:numPr>
        <w:ilvl w:val="8"/>
        <w:numId w:val="1"/>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56F"/>
    <w:pPr>
      <w:tabs>
        <w:tab w:val="center" w:pos="4513"/>
        <w:tab w:val="right" w:pos="9026"/>
      </w:tabs>
    </w:pPr>
  </w:style>
  <w:style w:type="character" w:customStyle="1" w:styleId="HeaderChar">
    <w:name w:val="Header Char"/>
    <w:basedOn w:val="DefaultParagraphFont"/>
    <w:link w:val="Header"/>
    <w:uiPriority w:val="99"/>
    <w:rsid w:val="0004556F"/>
  </w:style>
  <w:style w:type="paragraph" w:styleId="Footer">
    <w:name w:val="footer"/>
    <w:basedOn w:val="Normal"/>
    <w:link w:val="FooterChar"/>
    <w:uiPriority w:val="99"/>
    <w:unhideWhenUsed/>
    <w:rsid w:val="0004556F"/>
    <w:pPr>
      <w:tabs>
        <w:tab w:val="center" w:pos="4513"/>
        <w:tab w:val="right" w:pos="9026"/>
      </w:tabs>
    </w:pPr>
  </w:style>
  <w:style w:type="character" w:customStyle="1" w:styleId="FooterChar">
    <w:name w:val="Footer Char"/>
    <w:basedOn w:val="DefaultParagraphFont"/>
    <w:link w:val="Footer"/>
    <w:uiPriority w:val="99"/>
    <w:rsid w:val="0004556F"/>
  </w:style>
  <w:style w:type="paragraph" w:customStyle="1" w:styleId="Default">
    <w:name w:val="Default"/>
    <w:rsid w:val="005F6FF5"/>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ListParagraph">
    <w:name w:val="List Paragraph"/>
    <w:basedOn w:val="Normal"/>
    <w:uiPriority w:val="34"/>
    <w:unhideWhenUsed/>
    <w:qFormat/>
    <w:rsid w:val="004B1428"/>
    <w:pPr>
      <w:ind w:left="720"/>
      <w:contextualSpacing/>
    </w:pPr>
  </w:style>
  <w:style w:type="table" w:styleId="TableGrid">
    <w:name w:val="Table Grid"/>
    <w:basedOn w:val="TableNormal"/>
    <w:uiPriority w:val="39"/>
    <w:rsid w:val="004B1428"/>
    <w:pPr>
      <w:spacing w:after="0" w:line="240" w:lineRule="auto"/>
    </w:pPr>
    <w:rPr>
      <w:rFonts w:asciiTheme="majorHAnsi" w:hAnsiTheme="majorHAnsi"/>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4B1428"/>
    <w:rPr>
      <w:rFonts w:ascii="Arial" w:eastAsiaTheme="majorEastAsia" w:hAnsi="Arial" w:cstheme="majorBidi"/>
      <w:b/>
      <w:bCs/>
      <w:sz w:val="21"/>
      <w:szCs w:val="28"/>
      <w:lang w:bidi="en-US"/>
    </w:rPr>
  </w:style>
  <w:style w:type="character" w:customStyle="1" w:styleId="Heading2Char">
    <w:name w:val="Heading 2 Char"/>
    <w:basedOn w:val="DefaultParagraphFont"/>
    <w:link w:val="Heading2"/>
    <w:uiPriority w:val="2"/>
    <w:rsid w:val="004B1428"/>
    <w:rPr>
      <w:rFonts w:ascii="Arial" w:eastAsiaTheme="majorEastAsia" w:hAnsi="Arial" w:cstheme="majorBidi"/>
      <w:b/>
      <w:bCs/>
      <w:sz w:val="21"/>
      <w:szCs w:val="26"/>
      <w:lang w:bidi="en-US"/>
    </w:rPr>
  </w:style>
  <w:style w:type="paragraph" w:styleId="TOCHeading">
    <w:name w:val="TOC Heading"/>
    <w:basedOn w:val="Heading1"/>
    <w:next w:val="Normal"/>
    <w:uiPriority w:val="39"/>
    <w:unhideWhenUsed/>
    <w:qFormat/>
    <w:rsid w:val="004B1428"/>
    <w:pPr>
      <w:outlineLvl w:val="9"/>
    </w:pPr>
  </w:style>
  <w:style w:type="paragraph" w:styleId="TOC1">
    <w:name w:val="toc 1"/>
    <w:basedOn w:val="Normal"/>
    <w:next w:val="Normal"/>
    <w:autoRedefine/>
    <w:uiPriority w:val="39"/>
    <w:unhideWhenUsed/>
    <w:rsid w:val="00180B5E"/>
    <w:pPr>
      <w:spacing w:before="360"/>
    </w:pPr>
    <w:rPr>
      <w:b/>
      <w:sz w:val="22"/>
    </w:rPr>
  </w:style>
  <w:style w:type="paragraph" w:styleId="TOC2">
    <w:name w:val="toc 2"/>
    <w:basedOn w:val="Normal"/>
    <w:next w:val="Normal"/>
    <w:autoRedefine/>
    <w:uiPriority w:val="39"/>
    <w:unhideWhenUsed/>
    <w:rsid w:val="00CF5253"/>
    <w:pPr>
      <w:tabs>
        <w:tab w:val="left" w:pos="660"/>
        <w:tab w:val="right" w:leader="dot" w:pos="9016"/>
      </w:tabs>
      <w:spacing w:before="120"/>
    </w:pPr>
    <w:rPr>
      <w:sz w:val="20"/>
    </w:rPr>
  </w:style>
  <w:style w:type="character" w:styleId="Hyperlink">
    <w:name w:val="Hyperlink"/>
    <w:basedOn w:val="DefaultParagraphFont"/>
    <w:uiPriority w:val="99"/>
    <w:unhideWhenUsed/>
    <w:rsid w:val="004B1428"/>
    <w:rPr>
      <w:color w:val="0563C1" w:themeColor="hyperlink"/>
      <w:u w:val="single"/>
    </w:rPr>
  </w:style>
  <w:style w:type="character" w:customStyle="1" w:styleId="color11">
    <w:name w:val="color_11"/>
    <w:basedOn w:val="DefaultParagraphFont"/>
    <w:rsid w:val="005053C9"/>
  </w:style>
  <w:style w:type="paragraph" w:styleId="TOC3">
    <w:name w:val="toc 3"/>
    <w:basedOn w:val="Normal"/>
    <w:next w:val="Normal"/>
    <w:autoRedefine/>
    <w:uiPriority w:val="39"/>
    <w:unhideWhenUsed/>
    <w:rsid w:val="00C02ED3"/>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EE668D"/>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EE668D"/>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EE668D"/>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EE668D"/>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EE668D"/>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EE668D"/>
    <w:pPr>
      <w:spacing w:after="100" w:line="259" w:lineRule="auto"/>
      <w:ind w:left="1760"/>
    </w:pPr>
    <w:rPr>
      <w:rFonts w:asciiTheme="minorHAnsi" w:eastAsiaTheme="minorEastAsia" w:hAnsiTheme="minorHAnsi"/>
      <w:lang w:eastAsia="en-AU"/>
    </w:rPr>
  </w:style>
  <w:style w:type="paragraph" w:styleId="BalloonText">
    <w:name w:val="Balloon Text"/>
    <w:basedOn w:val="Normal"/>
    <w:link w:val="BalloonTextChar"/>
    <w:semiHidden/>
    <w:unhideWhenUsed/>
    <w:rsid w:val="004B1428"/>
    <w:rPr>
      <w:rFonts w:ascii="Tahoma" w:hAnsi="Tahoma" w:cs="Tahoma"/>
      <w:sz w:val="16"/>
      <w:szCs w:val="16"/>
    </w:rPr>
  </w:style>
  <w:style w:type="character" w:customStyle="1" w:styleId="BalloonTextChar">
    <w:name w:val="Balloon Text Char"/>
    <w:basedOn w:val="DefaultParagraphFont"/>
    <w:link w:val="BalloonText"/>
    <w:semiHidden/>
    <w:rsid w:val="004B1428"/>
    <w:rPr>
      <w:rFonts w:ascii="Tahoma" w:hAnsi="Tahoma" w:cs="Tahoma"/>
      <w:sz w:val="16"/>
      <w:szCs w:val="16"/>
      <w:lang w:bidi="en-US"/>
    </w:rPr>
  </w:style>
  <w:style w:type="character" w:styleId="CommentReference">
    <w:name w:val="annotation reference"/>
    <w:basedOn w:val="DefaultParagraphFont"/>
    <w:uiPriority w:val="99"/>
    <w:semiHidden/>
    <w:unhideWhenUsed/>
    <w:rsid w:val="004B1428"/>
    <w:rPr>
      <w:sz w:val="16"/>
      <w:szCs w:val="16"/>
    </w:rPr>
  </w:style>
  <w:style w:type="paragraph" w:styleId="CommentText">
    <w:name w:val="annotation text"/>
    <w:basedOn w:val="Normal"/>
    <w:link w:val="CommentTextChar"/>
    <w:uiPriority w:val="99"/>
    <w:unhideWhenUsed/>
    <w:rsid w:val="004B1428"/>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uiPriority w:val="99"/>
    <w:rsid w:val="004B1428"/>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4B1428"/>
    <w:rPr>
      <w:rFonts w:ascii="Arial" w:hAnsi="Arial"/>
      <w:b/>
      <w:bCs/>
    </w:rPr>
  </w:style>
  <w:style w:type="character" w:customStyle="1" w:styleId="CommentSubjectChar">
    <w:name w:val="Comment Subject Char"/>
    <w:basedOn w:val="CommentTextChar"/>
    <w:link w:val="CommentSubject"/>
    <w:uiPriority w:val="99"/>
    <w:semiHidden/>
    <w:rsid w:val="004B1428"/>
    <w:rPr>
      <w:rFonts w:ascii="Arial" w:eastAsia="Times New Roman" w:hAnsi="Arial" w:cs="Times New Roman"/>
      <w:b/>
      <w:bCs/>
      <w:sz w:val="20"/>
      <w:szCs w:val="20"/>
      <w:lang w:val="en-GB" w:eastAsia="en-AU"/>
    </w:rPr>
  </w:style>
  <w:style w:type="paragraph" w:styleId="Revision">
    <w:name w:val="Revision"/>
    <w:hidden/>
    <w:uiPriority w:val="99"/>
    <w:semiHidden/>
    <w:rsid w:val="0038262E"/>
    <w:pPr>
      <w:spacing w:after="0" w:line="240" w:lineRule="auto"/>
    </w:pPr>
    <w:rPr>
      <w:rFonts w:ascii="Times New Roman" w:hAnsi="Times New Roman"/>
    </w:rPr>
  </w:style>
  <w:style w:type="paragraph" w:styleId="BodyText">
    <w:name w:val="Body Text"/>
    <w:basedOn w:val="Normal"/>
    <w:link w:val="BodyTextChar"/>
    <w:rsid w:val="004B1428"/>
    <w:pPr>
      <w:spacing w:before="240"/>
    </w:pPr>
  </w:style>
  <w:style w:type="character" w:customStyle="1" w:styleId="BodyTextChar">
    <w:name w:val="Body Text Char"/>
    <w:basedOn w:val="DefaultParagraphFont"/>
    <w:link w:val="BodyText"/>
    <w:rsid w:val="004B1428"/>
    <w:rPr>
      <w:rFonts w:ascii="Arial" w:hAnsi="Arial"/>
      <w:sz w:val="21"/>
      <w:szCs w:val="24"/>
      <w:lang w:bidi="en-US"/>
    </w:rPr>
  </w:style>
  <w:style w:type="paragraph" w:styleId="BodyText2">
    <w:name w:val="Body Text 2"/>
    <w:basedOn w:val="Normal"/>
    <w:link w:val="BodyText2Char"/>
    <w:rsid w:val="004B1428"/>
    <w:pPr>
      <w:spacing w:before="240"/>
      <w:ind w:left="851"/>
    </w:pPr>
  </w:style>
  <w:style w:type="character" w:customStyle="1" w:styleId="BodyText2Char">
    <w:name w:val="Body Text 2 Char"/>
    <w:basedOn w:val="DefaultParagraphFont"/>
    <w:link w:val="BodyText2"/>
    <w:rsid w:val="004B1428"/>
    <w:rPr>
      <w:rFonts w:ascii="Arial" w:hAnsi="Arial"/>
      <w:sz w:val="21"/>
      <w:szCs w:val="24"/>
      <w:lang w:bidi="en-US"/>
    </w:rPr>
  </w:style>
  <w:style w:type="paragraph" w:customStyle="1" w:styleId="Bodytext2indent">
    <w:name w:val="Body text 2 indent"/>
    <w:qFormat/>
    <w:rsid w:val="004B1428"/>
    <w:pPr>
      <w:spacing w:before="240" w:after="0" w:line="240" w:lineRule="auto"/>
      <w:ind w:left="1702" w:hanging="851"/>
      <w:jc w:val="both"/>
    </w:pPr>
    <w:rPr>
      <w:rFonts w:ascii="Arial" w:eastAsia="Times New Roman" w:hAnsi="Arial"/>
      <w:sz w:val="21"/>
      <w:szCs w:val="24"/>
      <w:lang w:eastAsia="en-AU"/>
    </w:rPr>
  </w:style>
  <w:style w:type="character" w:customStyle="1" w:styleId="Bold">
    <w:name w:val="Bold"/>
    <w:basedOn w:val="DefaultParagraphFont"/>
    <w:uiPriority w:val="10"/>
    <w:qFormat/>
    <w:rsid w:val="004B1428"/>
    <w:rPr>
      <w:b/>
    </w:rPr>
  </w:style>
  <w:style w:type="character" w:customStyle="1" w:styleId="Italics">
    <w:name w:val="Italics"/>
    <w:uiPriority w:val="10"/>
    <w:qFormat/>
    <w:rsid w:val="004B1428"/>
    <w:rPr>
      <w:b w:val="0"/>
      <w:i/>
    </w:rPr>
  </w:style>
  <w:style w:type="character" w:customStyle="1" w:styleId="BoldItalics">
    <w:name w:val="Bold Italics"/>
    <w:basedOn w:val="Italics"/>
    <w:uiPriority w:val="10"/>
    <w:qFormat/>
    <w:rsid w:val="004B1428"/>
    <w:rPr>
      <w:b/>
      <w:i/>
    </w:rPr>
  </w:style>
  <w:style w:type="character" w:customStyle="1" w:styleId="Boldunderline">
    <w:name w:val="Bold underline"/>
    <w:basedOn w:val="DefaultParagraphFont"/>
    <w:uiPriority w:val="10"/>
    <w:qFormat/>
    <w:rsid w:val="004B1428"/>
    <w:rPr>
      <w:b/>
      <w:u w:val="single"/>
    </w:rPr>
  </w:style>
  <w:style w:type="character" w:styleId="BookTitle">
    <w:name w:val="Book Title"/>
    <w:uiPriority w:val="33"/>
    <w:unhideWhenUsed/>
    <w:qFormat/>
    <w:rsid w:val="004B1428"/>
    <w:rPr>
      <w:i/>
      <w:iCs/>
      <w:smallCaps/>
      <w:spacing w:val="5"/>
    </w:rPr>
  </w:style>
  <w:style w:type="character" w:styleId="Emphasis">
    <w:name w:val="Emphasis"/>
    <w:uiPriority w:val="20"/>
    <w:unhideWhenUsed/>
    <w:qFormat/>
    <w:rsid w:val="004B1428"/>
    <w:rPr>
      <w:b/>
      <w:bCs/>
      <w:i/>
      <w:iCs/>
      <w:spacing w:val="10"/>
      <w:bdr w:val="none" w:sz="0" w:space="0" w:color="auto"/>
      <w:shd w:val="clear" w:color="auto" w:fill="auto"/>
    </w:rPr>
  </w:style>
  <w:style w:type="character" w:customStyle="1" w:styleId="Field">
    <w:name w:val="Field"/>
    <w:basedOn w:val="DefaultParagraphFont"/>
    <w:uiPriority w:val="10"/>
    <w:qFormat/>
    <w:rsid w:val="004B1428"/>
    <w:rPr>
      <w:b/>
      <w:i/>
      <w:bdr w:val="none" w:sz="0" w:space="0" w:color="auto"/>
      <w:shd w:val="clear" w:color="auto" w:fill="FFFF00"/>
    </w:rPr>
  </w:style>
  <w:style w:type="paragraph" w:customStyle="1" w:styleId="Frontpagetxt">
    <w:name w:val="Front page txt"/>
    <w:next w:val="Normal"/>
    <w:qFormat/>
    <w:rsid w:val="004B1428"/>
    <w:pPr>
      <w:pBdr>
        <w:bottom w:val="single" w:sz="4" w:space="12" w:color="auto"/>
      </w:pBdr>
      <w:spacing w:after="0" w:line="240" w:lineRule="auto"/>
      <w:jc w:val="center"/>
    </w:pPr>
    <w:rPr>
      <w:rFonts w:ascii="Arial" w:hAnsi="Arial"/>
      <w:b/>
      <w:sz w:val="32"/>
      <w:szCs w:val="24"/>
      <w:lang w:bidi="en-US"/>
    </w:rPr>
  </w:style>
  <w:style w:type="paragraph" w:customStyle="1" w:styleId="Frontpagetxt2">
    <w:name w:val="Front page txt 2"/>
    <w:basedOn w:val="Normal"/>
    <w:next w:val="Normal"/>
    <w:qFormat/>
    <w:rsid w:val="004B1428"/>
    <w:pPr>
      <w:jc w:val="center"/>
    </w:pPr>
    <w:rPr>
      <w:b/>
      <w:sz w:val="36"/>
    </w:rPr>
  </w:style>
  <w:style w:type="character" w:customStyle="1" w:styleId="Heading3Char">
    <w:name w:val="Heading 3 Char"/>
    <w:basedOn w:val="DefaultParagraphFont"/>
    <w:link w:val="Heading3"/>
    <w:uiPriority w:val="2"/>
    <w:rsid w:val="004B1428"/>
    <w:rPr>
      <w:rFonts w:ascii="Arial" w:eastAsiaTheme="majorEastAsia" w:hAnsi="Arial" w:cstheme="majorBidi"/>
      <w:bCs/>
      <w:sz w:val="21"/>
      <w:szCs w:val="24"/>
      <w:lang w:bidi="en-US"/>
    </w:rPr>
  </w:style>
  <w:style w:type="character" w:customStyle="1" w:styleId="Heading4Char">
    <w:name w:val="Heading 4 Char"/>
    <w:basedOn w:val="DefaultParagraphFont"/>
    <w:link w:val="Heading4"/>
    <w:uiPriority w:val="2"/>
    <w:rsid w:val="004B1428"/>
    <w:rPr>
      <w:rFonts w:ascii="Arial" w:eastAsiaTheme="majorEastAsia" w:hAnsi="Arial" w:cstheme="majorBidi"/>
      <w:bCs/>
      <w:iCs/>
      <w:sz w:val="21"/>
      <w:szCs w:val="24"/>
      <w:lang w:bidi="en-US"/>
    </w:rPr>
  </w:style>
  <w:style w:type="character" w:customStyle="1" w:styleId="Heading5Char">
    <w:name w:val="Heading 5 Char"/>
    <w:basedOn w:val="DefaultParagraphFont"/>
    <w:link w:val="Heading5"/>
    <w:uiPriority w:val="2"/>
    <w:rsid w:val="004B1428"/>
    <w:rPr>
      <w:rFonts w:ascii="Arial" w:eastAsiaTheme="majorEastAsia" w:hAnsi="Arial" w:cstheme="majorBidi"/>
      <w:bCs/>
      <w:sz w:val="21"/>
      <w:szCs w:val="24"/>
      <w:lang w:bidi="en-US"/>
    </w:rPr>
  </w:style>
  <w:style w:type="character" w:customStyle="1" w:styleId="Heading6Char">
    <w:name w:val="Heading 6 Char"/>
    <w:basedOn w:val="DefaultParagraphFont"/>
    <w:link w:val="Heading6"/>
    <w:uiPriority w:val="2"/>
    <w:semiHidden/>
    <w:rsid w:val="004B1428"/>
    <w:rPr>
      <w:rFonts w:ascii="Arial" w:eastAsiaTheme="majorEastAsia" w:hAnsi="Arial" w:cstheme="majorBidi"/>
      <w:bCs/>
      <w:iCs/>
      <w:sz w:val="21"/>
      <w:szCs w:val="24"/>
      <w:lang w:bidi="en-US"/>
    </w:rPr>
  </w:style>
  <w:style w:type="character" w:customStyle="1" w:styleId="Heading7Char">
    <w:name w:val="Heading 7 Char"/>
    <w:basedOn w:val="DefaultParagraphFont"/>
    <w:link w:val="Heading7"/>
    <w:uiPriority w:val="2"/>
    <w:semiHidden/>
    <w:rsid w:val="004B1428"/>
    <w:rPr>
      <w:rFonts w:ascii="Arial" w:eastAsiaTheme="majorEastAsia" w:hAnsi="Arial" w:cstheme="majorBidi"/>
      <w:iCs/>
      <w:sz w:val="21"/>
      <w:szCs w:val="24"/>
      <w:lang w:bidi="en-US"/>
    </w:rPr>
  </w:style>
  <w:style w:type="character" w:customStyle="1" w:styleId="Heading8Char">
    <w:name w:val="Heading 8 Char"/>
    <w:basedOn w:val="DefaultParagraphFont"/>
    <w:link w:val="Heading8"/>
    <w:uiPriority w:val="2"/>
    <w:semiHidden/>
    <w:rsid w:val="004B1428"/>
    <w:rPr>
      <w:rFonts w:ascii="Arial" w:eastAsiaTheme="majorEastAsia" w:hAnsi="Arial" w:cstheme="majorBidi"/>
      <w:sz w:val="21"/>
      <w:szCs w:val="20"/>
      <w:lang w:bidi="en-US"/>
    </w:rPr>
  </w:style>
  <w:style w:type="character" w:customStyle="1" w:styleId="Heading9Char">
    <w:name w:val="Heading 9 Char"/>
    <w:basedOn w:val="DefaultParagraphFont"/>
    <w:link w:val="Heading9"/>
    <w:semiHidden/>
    <w:rsid w:val="004B1428"/>
    <w:rPr>
      <w:rFonts w:ascii="Arial" w:eastAsiaTheme="majorEastAsia" w:hAnsi="Arial" w:cstheme="majorBidi"/>
      <w:i/>
      <w:iCs/>
      <w:spacing w:val="5"/>
      <w:sz w:val="20"/>
      <w:szCs w:val="20"/>
      <w:lang w:bidi="en-US"/>
    </w:rPr>
  </w:style>
  <w:style w:type="numbering" w:customStyle="1" w:styleId="Headinglist0">
    <w:name w:val="Heading list"/>
    <w:rsid w:val="004B1428"/>
    <w:pPr>
      <w:numPr>
        <w:numId w:val="2"/>
      </w:numPr>
    </w:pPr>
  </w:style>
  <w:style w:type="numbering" w:customStyle="1" w:styleId="HeadingList">
    <w:name w:val="Heading List"/>
    <w:basedOn w:val="NoList"/>
    <w:uiPriority w:val="99"/>
    <w:rsid w:val="00B17B6F"/>
    <w:pPr>
      <w:numPr>
        <w:numId w:val="3"/>
      </w:numPr>
    </w:pPr>
  </w:style>
  <w:style w:type="paragraph" w:customStyle="1" w:styleId="HeadingLocalLaw">
    <w:name w:val="Heading Local Law"/>
    <w:basedOn w:val="Normal"/>
    <w:qFormat/>
    <w:rsid w:val="004B1428"/>
    <w:pPr>
      <w:jc w:val="center"/>
    </w:pPr>
    <w:rPr>
      <w:b/>
    </w:rPr>
  </w:style>
  <w:style w:type="paragraph" w:customStyle="1" w:styleId="HeadingLocalLaw2">
    <w:name w:val="Heading Local Law 2"/>
    <w:basedOn w:val="Normal"/>
    <w:qFormat/>
    <w:rsid w:val="004B1428"/>
    <w:pPr>
      <w:jc w:val="center"/>
    </w:pPr>
    <w:rPr>
      <w:b/>
      <w:sz w:val="32"/>
    </w:rPr>
  </w:style>
  <w:style w:type="paragraph" w:styleId="Index1">
    <w:name w:val="index 1"/>
    <w:basedOn w:val="Normal"/>
    <w:next w:val="Normal"/>
    <w:autoRedefine/>
    <w:semiHidden/>
    <w:rsid w:val="004B1428"/>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4B1428"/>
    <w:rPr>
      <w:b/>
      <w:bCs/>
    </w:rPr>
  </w:style>
  <w:style w:type="paragraph" w:styleId="IntenseQuote">
    <w:name w:val="Intense Quote"/>
    <w:basedOn w:val="Normal"/>
    <w:next w:val="Normal"/>
    <w:link w:val="IntenseQuoteChar"/>
    <w:uiPriority w:val="30"/>
    <w:unhideWhenUsed/>
    <w:qFormat/>
    <w:rsid w:val="004B1428"/>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4B1428"/>
    <w:rPr>
      <w:rFonts w:ascii="Arial" w:hAnsi="Arial"/>
      <w:b/>
      <w:bCs/>
      <w:i/>
      <w:iCs/>
      <w:sz w:val="21"/>
      <w:szCs w:val="24"/>
      <w:lang w:bidi="en-US"/>
    </w:rPr>
  </w:style>
  <w:style w:type="character" w:styleId="IntenseReference">
    <w:name w:val="Intense Reference"/>
    <w:uiPriority w:val="32"/>
    <w:unhideWhenUsed/>
    <w:qFormat/>
    <w:rsid w:val="004B1428"/>
    <w:rPr>
      <w:smallCaps/>
      <w:spacing w:val="5"/>
      <w:u w:val="single"/>
    </w:rPr>
  </w:style>
  <w:style w:type="paragraph" w:styleId="NoSpacing">
    <w:name w:val="No Spacing"/>
    <w:basedOn w:val="Normal"/>
    <w:uiPriority w:val="1"/>
    <w:qFormat/>
    <w:rsid w:val="004B1428"/>
  </w:style>
  <w:style w:type="table" w:customStyle="1" w:styleId="Notes">
    <w:name w:val="Notes"/>
    <w:basedOn w:val="TableNormal"/>
    <w:uiPriority w:val="99"/>
    <w:qFormat/>
    <w:rsid w:val="004B1428"/>
    <w:pPr>
      <w:spacing w:before="120" w:after="0" w:line="240" w:lineRule="auto"/>
    </w:pPr>
    <w:rPr>
      <w:rFonts w:ascii="Times New Roman" w:hAnsi="Times New Roman"/>
      <w:sz w:val="20"/>
      <w:szCs w:val="24"/>
      <w:lang w:val="en-US" w:bidi="en-US"/>
    </w:rPr>
    <w:tblPr>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rPr>
      <w:cantSplit/>
    </w:trPr>
    <w:tcPr>
      <w:shd w:val="clear" w:color="auto" w:fill="F2F2F2" w:themeFill="background1" w:themeFillShade="F2"/>
    </w:tcPr>
  </w:style>
  <w:style w:type="paragraph" w:styleId="Quote">
    <w:name w:val="Quote"/>
    <w:basedOn w:val="Normal"/>
    <w:next w:val="Normal"/>
    <w:link w:val="QuoteChar"/>
    <w:uiPriority w:val="29"/>
    <w:unhideWhenUsed/>
    <w:qFormat/>
    <w:rsid w:val="004B1428"/>
    <w:pPr>
      <w:spacing w:before="200"/>
      <w:ind w:left="360" w:right="360"/>
    </w:pPr>
    <w:rPr>
      <w:i/>
      <w:iCs/>
    </w:rPr>
  </w:style>
  <w:style w:type="character" w:customStyle="1" w:styleId="QuoteChar">
    <w:name w:val="Quote Char"/>
    <w:basedOn w:val="DefaultParagraphFont"/>
    <w:link w:val="Quote"/>
    <w:uiPriority w:val="29"/>
    <w:rsid w:val="004B1428"/>
    <w:rPr>
      <w:rFonts w:ascii="Arial" w:hAnsi="Arial"/>
      <w:i/>
      <w:iCs/>
      <w:sz w:val="21"/>
      <w:szCs w:val="24"/>
      <w:lang w:bidi="en-US"/>
    </w:rPr>
  </w:style>
  <w:style w:type="paragraph" w:customStyle="1" w:styleId="Schedule1">
    <w:name w:val="Schedule 1"/>
    <w:qFormat/>
    <w:rsid w:val="007961F6"/>
    <w:pPr>
      <w:keepNext/>
      <w:pageBreakBefore/>
      <w:numPr>
        <w:numId w:val="5"/>
      </w:numPr>
      <w:spacing w:after="0" w:line="240" w:lineRule="auto"/>
      <w:jc w:val="center"/>
    </w:pPr>
    <w:rPr>
      <w:rFonts w:ascii="Arial" w:hAnsi="Arial"/>
      <w:b/>
      <w:sz w:val="24"/>
      <w:szCs w:val="24"/>
      <w:lang w:bidi="en-US"/>
    </w:rPr>
  </w:style>
  <w:style w:type="numbering" w:customStyle="1" w:styleId="Schedulenumbering">
    <w:name w:val="Schedule numbering"/>
    <w:basedOn w:val="NoList"/>
    <w:uiPriority w:val="99"/>
    <w:rsid w:val="007961F6"/>
    <w:pPr>
      <w:numPr>
        <w:numId w:val="4"/>
      </w:numPr>
    </w:pPr>
  </w:style>
  <w:style w:type="table" w:customStyle="1" w:styleId="Scheduletable">
    <w:name w:val="Schedule table"/>
    <w:basedOn w:val="TableNormal"/>
    <w:uiPriority w:val="99"/>
    <w:rsid w:val="004B1428"/>
    <w:pPr>
      <w:spacing w:after="0" w:line="240" w:lineRule="auto"/>
    </w:pPr>
    <w:rPr>
      <w:rFonts w:asciiTheme="majorHAnsi" w:hAnsiTheme="majorHAnsi"/>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color w:val="FFFFFF" w:themeColor="background1"/>
      </w:rPr>
      <w:tblPr/>
      <w:trPr>
        <w:cantSplit/>
        <w:tblHeader/>
      </w:trPr>
      <w:tcPr>
        <w:shd w:val="clear" w:color="auto" w:fill="000000" w:themeFill="text1"/>
      </w:tcPr>
    </w:tblStylePr>
  </w:style>
  <w:style w:type="character" w:styleId="Strong">
    <w:name w:val="Strong"/>
    <w:uiPriority w:val="22"/>
    <w:unhideWhenUsed/>
    <w:qFormat/>
    <w:rsid w:val="004B1428"/>
    <w:rPr>
      <w:b/>
      <w:bCs/>
    </w:rPr>
  </w:style>
  <w:style w:type="character" w:styleId="SubtleEmphasis">
    <w:name w:val="Subtle Emphasis"/>
    <w:uiPriority w:val="19"/>
    <w:unhideWhenUsed/>
    <w:qFormat/>
    <w:rsid w:val="004B1428"/>
    <w:rPr>
      <w:i/>
      <w:iCs/>
    </w:rPr>
  </w:style>
  <w:style w:type="character" w:styleId="SubtleReference">
    <w:name w:val="Subtle Reference"/>
    <w:uiPriority w:val="31"/>
    <w:unhideWhenUsed/>
    <w:qFormat/>
    <w:rsid w:val="004B1428"/>
    <w:rPr>
      <w:smallCaps/>
    </w:rPr>
  </w:style>
  <w:style w:type="paragraph" w:customStyle="1" w:styleId="Tableregs">
    <w:name w:val="Table regs"/>
    <w:uiPriority w:val="3"/>
    <w:qFormat/>
    <w:rsid w:val="004B1428"/>
    <w:pPr>
      <w:spacing w:after="0" w:line="240" w:lineRule="auto"/>
      <w:jc w:val="right"/>
    </w:pPr>
    <w:rPr>
      <w:rFonts w:ascii="Arial" w:hAnsi="Arial"/>
      <w:sz w:val="19"/>
      <w:szCs w:val="24"/>
      <w:lang w:bidi="en-US"/>
    </w:rPr>
  </w:style>
  <w:style w:type="paragraph" w:customStyle="1" w:styleId="Tabletext">
    <w:name w:val="Table text"/>
    <w:uiPriority w:val="3"/>
    <w:qFormat/>
    <w:rsid w:val="004B1428"/>
    <w:pPr>
      <w:spacing w:before="120" w:after="0" w:line="240" w:lineRule="auto"/>
      <w:jc w:val="both"/>
    </w:pPr>
    <w:rPr>
      <w:rFonts w:ascii="Arial" w:hAnsi="Arial"/>
      <w:sz w:val="19"/>
      <w:szCs w:val="24"/>
      <w:lang w:bidi="en-US"/>
    </w:rPr>
  </w:style>
  <w:style w:type="paragraph" w:customStyle="1" w:styleId="Tablesigns">
    <w:name w:val="Table signs"/>
    <w:basedOn w:val="Tabletext"/>
    <w:uiPriority w:val="3"/>
    <w:qFormat/>
    <w:rsid w:val="004B1428"/>
    <w:pPr>
      <w:jc w:val="center"/>
    </w:pPr>
    <w:rPr>
      <w:rFonts w:eastAsia="Times New Roman"/>
      <w:lang w:val="en-GB" w:eastAsia="en-AU" w:bidi="ar-SA"/>
    </w:rPr>
  </w:style>
  <w:style w:type="paragraph" w:customStyle="1" w:styleId="Tablesigns2">
    <w:name w:val="Table signs 2"/>
    <w:basedOn w:val="Normal"/>
    <w:uiPriority w:val="3"/>
    <w:qFormat/>
    <w:rsid w:val="004B1428"/>
    <w:pPr>
      <w:keepNext/>
      <w:jc w:val="center"/>
    </w:pPr>
    <w:rPr>
      <w:rFonts w:cs="Arial"/>
      <w:sz w:val="16"/>
      <w:lang w:val="en-US"/>
    </w:rPr>
  </w:style>
  <w:style w:type="table" w:customStyle="1" w:styleId="Tablestyle">
    <w:name w:val="Table style"/>
    <w:basedOn w:val="TableNormal"/>
    <w:uiPriority w:val="99"/>
    <w:rsid w:val="004B1428"/>
    <w:pPr>
      <w:spacing w:before="60" w:after="60" w:line="240" w:lineRule="auto"/>
    </w:pPr>
    <w:rPr>
      <w:rFonts w:asciiTheme="majorHAnsi" w:hAnsiTheme="majorHAnsi"/>
      <w:sz w:val="24"/>
      <w:szCs w:val="24"/>
      <w:lang w:val="en-US" w:bidi="en-US"/>
    </w:rPr>
    <w:tblPr>
      <w:tblBorders>
        <w:top w:val="single" w:sz="4" w:space="0" w:color="auto"/>
        <w:bottom w:val="single" w:sz="4" w:space="0" w:color="auto"/>
        <w:insideH w:val="single" w:sz="4" w:space="0" w:color="auto"/>
      </w:tblBorders>
    </w:tblPr>
    <w:tblStylePr w:type="firstRow">
      <w:pPr>
        <w:wordWrap/>
        <w:spacing w:beforeLines="0" w:beforeAutospacing="0" w:afterLines="0" w:afterAutospacing="0"/>
        <w:contextualSpacing w:val="0"/>
      </w:pPr>
      <w:rPr>
        <w:b/>
      </w:rPr>
      <w:tblPr/>
      <w:tcPr>
        <w:shd w:val="clear" w:color="auto" w:fill="000000" w:themeFill="text1"/>
      </w:tcPr>
    </w:tblStylePr>
  </w:style>
  <w:style w:type="paragraph" w:customStyle="1" w:styleId="Tabletext2">
    <w:name w:val="Table text 2"/>
    <w:uiPriority w:val="3"/>
    <w:qFormat/>
    <w:rsid w:val="004B1428"/>
    <w:pPr>
      <w:spacing w:after="0" w:line="240" w:lineRule="auto"/>
      <w:ind w:left="851" w:hanging="851"/>
    </w:pPr>
    <w:rPr>
      <w:rFonts w:ascii="Arial" w:hAnsi="Arial"/>
      <w:sz w:val="19"/>
      <w:szCs w:val="24"/>
      <w:lang w:bidi="en-US"/>
    </w:rPr>
  </w:style>
  <w:style w:type="paragraph" w:customStyle="1" w:styleId="Tabletext3">
    <w:name w:val="Table text 3"/>
    <w:uiPriority w:val="3"/>
    <w:qFormat/>
    <w:rsid w:val="004B1428"/>
    <w:pPr>
      <w:spacing w:after="0" w:line="240" w:lineRule="auto"/>
      <w:ind w:left="851"/>
    </w:pPr>
    <w:rPr>
      <w:rFonts w:ascii="Arial" w:hAnsi="Arial"/>
      <w:sz w:val="19"/>
      <w:szCs w:val="24"/>
      <w:lang w:bidi="en-US"/>
    </w:rPr>
  </w:style>
  <w:style w:type="paragraph" w:customStyle="1" w:styleId="Tabletext3indented">
    <w:name w:val="Table text 3 indented"/>
    <w:uiPriority w:val="3"/>
    <w:qFormat/>
    <w:rsid w:val="004B1428"/>
    <w:pPr>
      <w:spacing w:before="120" w:after="0" w:line="240" w:lineRule="auto"/>
      <w:ind w:left="1702" w:hanging="851"/>
    </w:pPr>
    <w:rPr>
      <w:rFonts w:ascii="Arial" w:hAnsi="Arial"/>
      <w:sz w:val="19"/>
      <w:szCs w:val="24"/>
      <w:lang w:bidi="en-US"/>
    </w:rPr>
  </w:style>
  <w:style w:type="paragraph" w:customStyle="1" w:styleId="Tabletext4">
    <w:name w:val="Table text 4"/>
    <w:uiPriority w:val="3"/>
    <w:qFormat/>
    <w:rsid w:val="004B1428"/>
    <w:pPr>
      <w:spacing w:before="120" w:after="0" w:line="240" w:lineRule="auto"/>
      <w:ind w:left="1702"/>
    </w:pPr>
    <w:rPr>
      <w:rFonts w:ascii="Arial" w:hAnsi="Arial"/>
      <w:sz w:val="19"/>
      <w:szCs w:val="24"/>
      <w:lang w:bidi="en-US"/>
    </w:rPr>
  </w:style>
  <w:style w:type="paragraph" w:customStyle="1" w:styleId="Tabletext5">
    <w:name w:val="Table text 5"/>
    <w:uiPriority w:val="3"/>
    <w:qFormat/>
    <w:rsid w:val="004B1428"/>
    <w:pPr>
      <w:spacing w:after="0" w:line="240" w:lineRule="auto"/>
      <w:ind w:left="2553"/>
    </w:pPr>
    <w:rPr>
      <w:rFonts w:ascii="Arial" w:hAnsi="Arial"/>
      <w:sz w:val="19"/>
      <w:szCs w:val="24"/>
      <w:lang w:bidi="en-US"/>
    </w:rPr>
  </w:style>
  <w:style w:type="character" w:customStyle="1" w:styleId="Underline">
    <w:name w:val="Underline"/>
    <w:basedOn w:val="DefaultParagraphFont"/>
    <w:uiPriority w:val="10"/>
    <w:qFormat/>
    <w:rsid w:val="004B1428"/>
    <w:rPr>
      <w:u w:val="single"/>
    </w:rPr>
  </w:style>
  <w:style w:type="paragraph" w:customStyle="1" w:styleId="Division">
    <w:name w:val="Division"/>
    <w:next w:val="Heading2"/>
    <w:qFormat/>
    <w:rsid w:val="00CE1494"/>
    <w:pPr>
      <w:keepNext/>
      <w:keepLines/>
      <w:spacing w:before="240" w:after="0" w:line="240" w:lineRule="auto"/>
      <w:jc w:val="center"/>
    </w:pPr>
    <w:rPr>
      <w:rFonts w:ascii="Arial" w:hAnsi="Arial"/>
      <w:i/>
      <w:sz w:val="21"/>
      <w:szCs w:val="24"/>
      <w:lang w:bidi="en-US"/>
    </w:rPr>
  </w:style>
  <w:style w:type="character" w:styleId="UnresolvedMention">
    <w:name w:val="Unresolved Mention"/>
    <w:basedOn w:val="DefaultParagraphFont"/>
    <w:uiPriority w:val="99"/>
    <w:semiHidden/>
    <w:unhideWhenUsed/>
    <w:rsid w:val="00BE4347"/>
    <w:rPr>
      <w:color w:val="605E5C"/>
      <w:shd w:val="clear" w:color="auto" w:fill="E1DFDD"/>
    </w:rPr>
  </w:style>
  <w:style w:type="character" w:styleId="Mention">
    <w:name w:val="Mention"/>
    <w:basedOn w:val="DefaultParagraphFont"/>
    <w:uiPriority w:val="99"/>
    <w:unhideWhenUsed/>
    <w:rsid w:val="00117099"/>
    <w:rPr>
      <w:color w:val="2B579A"/>
      <w:shd w:val="clear" w:color="auto" w:fill="E1DFDD"/>
    </w:rPr>
  </w:style>
  <w:style w:type="paragraph" w:customStyle="1" w:styleId="TableParagraph">
    <w:name w:val="Table Paragraph"/>
    <w:basedOn w:val="Normal"/>
    <w:uiPriority w:val="1"/>
    <w:qFormat/>
    <w:rsid w:val="00824DEE"/>
    <w:pPr>
      <w:spacing w:before="52"/>
      <w:ind w:left="75"/>
      <w:jc w:val="center"/>
    </w:pPr>
    <w:rPr>
      <w:rFonts w:eastAsia="Arial" w:cs="Arial"/>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C2E35-8486-4E74-BC58-40543D5CB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7B14C-E555-4BAE-BAF0-C514B11BD768}">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B21FA50D-3FB1-4710-B981-EEF7FBB90315}">
  <ds:schemaRefs>
    <ds:schemaRef ds:uri="http://schemas.microsoft.com/sharepoint/v3/contenttype/forms"/>
  </ds:schemaRefs>
</ds:datastoreItem>
</file>

<file path=customXml/itemProps4.xml><?xml version="1.0" encoding="utf-8"?>
<ds:datastoreItem xmlns:ds="http://schemas.openxmlformats.org/officeDocument/2006/customXml" ds:itemID="{B8540200-5163-49CA-8288-D2451D9F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12</Pages>
  <Words>3192</Words>
  <Characters>15391</Characters>
  <Application>Microsoft Office Word</Application>
  <DocSecurity>0</DocSecurity>
  <Lines>669</Lines>
  <Paragraphs>563</Paragraphs>
  <ScaleCrop>false</ScaleCrop>
  <HeadingPairs>
    <vt:vector size="2" baseType="variant">
      <vt:variant>
        <vt:lpstr>Title</vt:lpstr>
      </vt:variant>
      <vt:variant>
        <vt:i4>1</vt:i4>
      </vt:variant>
    </vt:vector>
  </HeadingPairs>
  <TitlesOfParts>
    <vt:vector size="1" baseType="lpstr">
      <vt:lpstr>City of Cockburn Waste Amendment Local Law 2026</vt:lpstr>
    </vt:vector>
  </TitlesOfParts>
  <Company>City of Canning</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City of Cockburn Waste Amendment Local Law 2026</dc:title>
  <dc:creator>City of Cockburn</dc:creator>
  <cp:lastModifiedBy>Tara Hardmeier</cp:lastModifiedBy>
  <cp:revision>103</cp:revision>
  <cp:lastPrinted>2026-04-08T13:54:00Z</cp:lastPrinted>
  <dcterms:created xsi:type="dcterms:W3CDTF">2025-11-06T06:35:00Z</dcterms:created>
  <dcterms:modified xsi:type="dcterms:W3CDTF">2026-08-26T01:29:00Z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DM_AFTYDOCID">
    <vt:i4>1813155</vt:i4>
  </property>
  <property fmtid="{D5CDD505-2E9C-101B-9397-08002B2CF9AE}" pid="4" name="DM_AUTHOR">
    <vt:lpwstr>JC</vt:lpwstr>
  </property>
  <property fmtid="{D5CDD505-2E9C-101B-9397-08002B2CF9AE}" pid="5" name="DM_CLIENT">
    <vt:lpwstr>7</vt:lpwstr>
  </property>
  <property fmtid="{D5CDD505-2E9C-101B-9397-08002B2CF9AE}" pid="6" name="DM_DESCRIPTION">
    <vt:lpwstr>Amendment LL</vt:lpwstr>
  </property>
  <property fmtid="{D5CDD505-2E9C-101B-9397-08002B2CF9AE}" pid="7" name="DM_DISPFILENAMEINFOOTER">
    <vt:lpwstr>7_55014_019.docx</vt:lpwstr>
  </property>
  <property fmtid="{D5CDD505-2E9C-101B-9397-08002B2CF9AE}" pid="8" name="DM_DISPVERSIONINFOOTER">
    <vt:i4>0</vt:i4>
  </property>
  <property fmtid="{D5CDD505-2E9C-101B-9397-08002B2CF9AE}" pid="9" name="DM_FOOTER1STPAGE">
    <vt:i4>1</vt:i4>
  </property>
  <property fmtid="{D5CDD505-2E9C-101B-9397-08002B2CF9AE}" pid="10" name="DM_INSERTFOOTER">
    <vt:i4>1</vt:i4>
  </property>
  <property fmtid="{D5CDD505-2E9C-101B-9397-08002B2CF9AE}" pid="11" name="DM_MATTER">
    <vt:lpwstr>55014</vt:lpwstr>
  </property>
  <property fmtid="{D5CDD505-2E9C-101B-9397-08002B2CF9AE}" pid="12" name="DM_OPERATOR">
    <vt:lpwstr>JC</vt:lpwstr>
  </property>
  <property fmtid="{D5CDD505-2E9C-101B-9397-08002B2CF9AE}" pid="13" name="DM_PHONEBOOK">
    <vt:lpwstr>City of Cockburn</vt:lpwstr>
  </property>
  <property fmtid="{D5CDD505-2E9C-101B-9397-08002B2CF9AE}" pid="14" name="DM_PRECEDENT">
    <vt:lpwstr/>
  </property>
  <property fmtid="{D5CDD505-2E9C-101B-9397-08002B2CF9AE}" pid="15" name="DM_PROMPTFORVERSION">
    <vt:i4>0</vt:i4>
  </property>
  <property fmtid="{D5CDD505-2E9C-101B-9397-08002B2CF9AE}" pid="16" name="DM_VERSION">
    <vt:i4>1</vt:i4>
  </property>
  <property fmtid="{D5CDD505-2E9C-101B-9397-08002B2CF9AE}" pid="17" name="MediaServiceImageTags">
    <vt:lpwstr/>
  </property>
</Properties>
</file>