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BA54" w14:textId="7D31327F" w:rsidR="00ED6365" w:rsidRDefault="00715A05" w:rsidP="00ED6365">
      <w:pPr>
        <w:pStyle w:val="NoSpacing"/>
      </w:pPr>
      <w:bookmarkStart w:id="0" w:name="_Hlk192664764"/>
      <w:r>
        <w:t>18 March</w:t>
      </w:r>
      <w:r w:rsidR="00AE42E1">
        <w:t xml:space="preserve"> </w:t>
      </w:r>
      <w:r w:rsidR="00ED6365">
        <w:t>20</w:t>
      </w:r>
      <w:r w:rsidR="00832E65">
        <w:t>2</w:t>
      </w:r>
      <w:r w:rsidR="00B073DB">
        <w:t>6</w:t>
      </w:r>
    </w:p>
    <w:p w14:paraId="7966EECC" w14:textId="77777777" w:rsidR="00ED6365" w:rsidRDefault="00ED6365" w:rsidP="00ED6365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1DE84CA8" w14:textId="6FDD4EC7" w:rsidR="004F0ADE" w:rsidRDefault="004F0ADE" w:rsidP="004F0ADE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Thirty-year plan adopted for Henderson Waste Recovery Park </w:t>
      </w:r>
    </w:p>
    <w:p w14:paraId="4A73ACED" w14:textId="77777777" w:rsidR="004F0ADE" w:rsidRDefault="004F0ADE" w:rsidP="004F0ADE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9FAF3C7" w14:textId="73D195FB" w:rsidR="00715A05" w:rsidRDefault="00715A05" w:rsidP="004F0ADE">
      <w:pPr>
        <w:pStyle w:val="NoSpacing"/>
      </w:pPr>
      <w:r w:rsidRPr="0066098E">
        <w:t>Cockburn Council has adopted a high-level planning strategy to guide development of its Henderson Waste Recovery Park (HWRP) over the next 30 years.</w:t>
      </w:r>
    </w:p>
    <w:p w14:paraId="3D9728DE" w14:textId="77777777" w:rsidR="004F0ADE" w:rsidRPr="0066098E" w:rsidRDefault="004F0ADE" w:rsidP="004F0ADE">
      <w:pPr>
        <w:pStyle w:val="NoSpacing"/>
      </w:pPr>
    </w:p>
    <w:p w14:paraId="7B66CC17" w14:textId="77777777" w:rsidR="00715A05" w:rsidRPr="00AF3F6C" w:rsidRDefault="00715A05" w:rsidP="00715A05">
      <w:pPr>
        <w:spacing w:after="160" w:line="259" w:lineRule="auto"/>
      </w:pPr>
      <w:r w:rsidRPr="00AF3F6C">
        <w:t>The site master plan 2026-2055 includes options for short, medium and long-term scenarios, whil</w:t>
      </w:r>
      <w:r>
        <w:t>e</w:t>
      </w:r>
      <w:r w:rsidRPr="00AF3F6C">
        <w:t xml:space="preserve"> maintaining business as usual activities such as landfilling and receiving ratepayer waste through the </w:t>
      </w:r>
      <w:r>
        <w:t>c</w:t>
      </w:r>
      <w:r w:rsidRPr="00AF3F6C">
        <w:t xml:space="preserve">ommunity </w:t>
      </w:r>
      <w:r>
        <w:t>d</w:t>
      </w:r>
      <w:r w:rsidRPr="00AF3F6C">
        <w:t xml:space="preserve">rop-off facility. </w:t>
      </w:r>
    </w:p>
    <w:p w14:paraId="31B09467" w14:textId="77777777" w:rsidR="00715A05" w:rsidRPr="00AF3F6C" w:rsidRDefault="00715A05" w:rsidP="00715A05">
      <w:pPr>
        <w:spacing w:after="160" w:line="259" w:lineRule="auto"/>
      </w:pPr>
      <w:r w:rsidRPr="00AF3F6C">
        <w:t xml:space="preserve">Potential future use investigations include developing additional landfill cells, a volunteer-staffed ‘repurposed shop’, </w:t>
      </w:r>
      <w:proofErr w:type="spellStart"/>
      <w:r w:rsidRPr="00AF3F6C">
        <w:t>commercialising</w:t>
      </w:r>
      <w:proofErr w:type="spellEnd"/>
      <w:r w:rsidRPr="00AF3F6C">
        <w:t xml:space="preserve"> the weighbridge, operating solar and wind farms an</w:t>
      </w:r>
      <w:r>
        <w:t>d</w:t>
      </w:r>
      <w:r w:rsidRPr="00AF3F6C">
        <w:t xml:space="preserve"> exploring the lease, sale or purchase of land to benefit waste recovery functions and revenue.</w:t>
      </w:r>
    </w:p>
    <w:p w14:paraId="73DC317E" w14:textId="77777777" w:rsidR="00715A05" w:rsidRPr="0066098E" w:rsidRDefault="00715A05" w:rsidP="00715A05">
      <w:r w:rsidRPr="0066098E">
        <w:t>City of Cockburn Director Infrastructure Services Anton Lees said ongoing and future uses at Henderson would be partly determined by a predicted two-fold reduction in waste destined for landfill at Henderson in the next one to two years.</w:t>
      </w:r>
    </w:p>
    <w:p w14:paraId="44822981" w14:textId="77777777" w:rsidR="00715A05" w:rsidRPr="0066098E" w:rsidRDefault="00715A05" w:rsidP="00715A05">
      <w:r w:rsidRPr="0066098E">
        <w:t xml:space="preserve">“This reduction will be due to the contents of red-lid general waste bins being delivered to the East Rockingham Waste to Energy facility by the </w:t>
      </w:r>
      <w:proofErr w:type="gramStart"/>
      <w:r w:rsidRPr="0066098E">
        <w:t>City</w:t>
      </w:r>
      <w:proofErr w:type="gramEnd"/>
      <w:r w:rsidRPr="0066098E">
        <w:t xml:space="preserve"> and the other Local Governments who dispose of their waste at Henderson, by the end of 2027,” </w:t>
      </w:r>
      <w:proofErr w:type="spellStart"/>
      <w:r w:rsidRPr="0066098E">
        <w:t>Mr</w:t>
      </w:r>
      <w:proofErr w:type="spellEnd"/>
      <w:r w:rsidRPr="0066098E">
        <w:t xml:space="preserve"> Lees said.</w:t>
      </w:r>
    </w:p>
    <w:p w14:paraId="352F5D0E" w14:textId="77777777" w:rsidR="00715A05" w:rsidRPr="0066098E" w:rsidRDefault="00715A05" w:rsidP="00715A05">
      <w:r w:rsidRPr="0066098E">
        <w:t xml:space="preserve">City of Cockburn Mayor Logan Howlett said despite a predicted 14 per cent increase in the City’s population over the next 20 years, waste management service planning </w:t>
      </w:r>
      <w:proofErr w:type="gramStart"/>
      <w:r w:rsidRPr="0066098E">
        <w:t>needed</w:t>
      </w:r>
      <w:proofErr w:type="gramEnd"/>
      <w:r w:rsidRPr="0066098E">
        <w:t xml:space="preserve"> to meet changing community </w:t>
      </w:r>
      <w:proofErr w:type="gramStart"/>
      <w:r w:rsidRPr="0066098E">
        <w:t>need</w:t>
      </w:r>
      <w:proofErr w:type="gramEnd"/>
      <w:r w:rsidRPr="0066098E">
        <w:t>.</w:t>
      </w:r>
    </w:p>
    <w:p w14:paraId="45129CE1" w14:textId="77777777" w:rsidR="00715A05" w:rsidRPr="0066098E" w:rsidRDefault="00715A05" w:rsidP="00715A05">
      <w:r w:rsidRPr="0066098E">
        <w:t xml:space="preserve">“There is a range of options that we must investigate to ensure the ongoing viability and requirements of HWRP which the </w:t>
      </w:r>
      <w:proofErr w:type="gramStart"/>
      <w:r w:rsidRPr="0066098E">
        <w:t>City</w:t>
      </w:r>
      <w:proofErr w:type="gramEnd"/>
      <w:r w:rsidRPr="0066098E">
        <w:t xml:space="preserve"> owns and has operated for the past 35 years,” Mayor Howlett said.</w:t>
      </w:r>
    </w:p>
    <w:p w14:paraId="43E00B78" w14:textId="77777777" w:rsidR="00715A05" w:rsidRPr="0066098E" w:rsidRDefault="00715A05" w:rsidP="00715A05">
      <w:r w:rsidRPr="0066098E">
        <w:t>“Essential site activities include ongoing landfill, and community drop-off and green waste facilities, while a range of discretionary activities will be the subject of business modelling to determine likely financial outcomes before development can be considered.</w:t>
      </w:r>
    </w:p>
    <w:p w14:paraId="708EFCA6" w14:textId="77777777" w:rsidR="00715A05" w:rsidRPr="0066098E" w:rsidRDefault="00715A05" w:rsidP="00715A05">
      <w:r w:rsidRPr="0066098E">
        <w:lastRenderedPageBreak/>
        <w:t xml:space="preserve">“There is a range of future revenue streams that could be </w:t>
      </w:r>
      <w:proofErr w:type="gramStart"/>
      <w:r w:rsidRPr="0066098E">
        <w:t>developed</w:t>
      </w:r>
      <w:proofErr w:type="gramEnd"/>
      <w:r w:rsidRPr="0066098E">
        <w:t xml:space="preserve"> and decision-making will be based on “best value” principles to consider environmental, community and financial aspects.”</w:t>
      </w:r>
    </w:p>
    <w:p w14:paraId="0A9DD28C" w14:textId="77777777" w:rsidR="00715A05" w:rsidRPr="0066098E" w:rsidRDefault="00715A05" w:rsidP="00715A05">
      <w:r w:rsidRPr="0066098E">
        <w:t xml:space="preserve">Annually, HWRP receives about 160,000 </w:t>
      </w:r>
      <w:proofErr w:type="spellStart"/>
      <w:r w:rsidRPr="0066098E">
        <w:t>tonnes</w:t>
      </w:r>
      <w:proofErr w:type="spellEnd"/>
      <w:r w:rsidRPr="0066098E">
        <w:t xml:space="preserve"> of waste, of which 146,570 is landfilled.</w:t>
      </w:r>
    </w:p>
    <w:p w14:paraId="7ECD2506" w14:textId="77777777" w:rsidR="00715A05" w:rsidRPr="0066098E" w:rsidRDefault="00715A05" w:rsidP="00715A05">
      <w:r w:rsidRPr="0066098E">
        <w:t xml:space="preserve">Landfill waste is anticipated to decrease significantly to about 86,500 </w:t>
      </w:r>
      <w:proofErr w:type="spellStart"/>
      <w:r w:rsidRPr="0066098E">
        <w:t>tonnes</w:t>
      </w:r>
      <w:proofErr w:type="spellEnd"/>
      <w:r w:rsidRPr="0066098E">
        <w:t xml:space="preserve"> annually, with just 8,250 </w:t>
      </w:r>
      <w:proofErr w:type="spellStart"/>
      <w:r w:rsidRPr="0066098E">
        <w:t>tonnes</w:t>
      </w:r>
      <w:proofErr w:type="spellEnd"/>
      <w:r w:rsidRPr="0066098E">
        <w:t xml:space="preserve"> from City sources including verge hard waste, residential drop-off and internal generated waste.</w:t>
      </w:r>
    </w:p>
    <w:p w14:paraId="1A7061CD" w14:textId="77777777" w:rsidR="00715A05" w:rsidRPr="0066098E" w:rsidRDefault="00715A05" w:rsidP="00715A05">
      <w:r w:rsidRPr="0066098E">
        <w:t xml:space="preserve">The remaining 78,300 </w:t>
      </w:r>
      <w:proofErr w:type="spellStart"/>
      <w:r w:rsidRPr="0066098E">
        <w:t>tonnes</w:t>
      </w:r>
      <w:proofErr w:type="spellEnd"/>
      <w:r w:rsidRPr="0066098E">
        <w:t xml:space="preserve"> will come from commercial and non-</w:t>
      </w:r>
      <w:proofErr w:type="gramStart"/>
      <w:r w:rsidRPr="0066098E">
        <w:t>residential drop-off</w:t>
      </w:r>
      <w:proofErr w:type="gramEnd"/>
      <w:r w:rsidRPr="0066098E">
        <w:t xml:space="preserve"> waste.      </w:t>
      </w:r>
    </w:p>
    <w:p w14:paraId="06F9C9B3" w14:textId="77777777" w:rsidR="00715A05" w:rsidRPr="0066098E" w:rsidRDefault="00715A05" w:rsidP="00715A05">
      <w:r w:rsidRPr="0066098E">
        <w:t xml:space="preserve">The HWRP site master plan was adopted by Cockburn Council at its 10 March Ordinary Council Meeting. The plan will be available in the meeting Minutes document on the City’s </w:t>
      </w:r>
      <w:hyperlink r:id="rId7" w:history="1">
        <w:r w:rsidRPr="0066098E">
          <w:rPr>
            <w:rStyle w:val="Hyperlink"/>
          </w:rPr>
          <w:t>web</w:t>
        </w:r>
        <w:r w:rsidRPr="0066098E">
          <w:rPr>
            <w:rStyle w:val="Hyperlink"/>
          </w:rPr>
          <w:t>s</w:t>
        </w:r>
        <w:r w:rsidRPr="0066098E">
          <w:rPr>
            <w:rStyle w:val="Hyperlink"/>
          </w:rPr>
          <w:t>ite</w:t>
        </w:r>
      </w:hyperlink>
      <w:r w:rsidRPr="0066098E">
        <w:t>.</w:t>
      </w:r>
    </w:p>
    <w:p w14:paraId="060DC60A" w14:textId="33ABC4E1" w:rsidR="009D267E" w:rsidRDefault="00715A05" w:rsidP="00B073DB">
      <w:r>
        <w:t>ENDS</w:t>
      </w:r>
    </w:p>
    <w:bookmarkEnd w:id="0"/>
    <w:p w14:paraId="63CAA44B" w14:textId="77777777" w:rsidR="00D0152D" w:rsidRDefault="00D0152D" w:rsidP="00ED6365">
      <w:pPr>
        <w:pStyle w:val="NoSpacing"/>
      </w:pPr>
    </w:p>
    <w:p w14:paraId="1F5FBD06" w14:textId="77777777" w:rsidR="004F0ADE" w:rsidRDefault="004F0ADE" w:rsidP="00ED6365">
      <w:pPr>
        <w:pStyle w:val="NoSpacing"/>
      </w:pPr>
    </w:p>
    <w:p w14:paraId="4AF650DF" w14:textId="77777777" w:rsidR="004F0ADE" w:rsidRDefault="004F0ADE" w:rsidP="00ED6365">
      <w:pPr>
        <w:pStyle w:val="NoSpacing"/>
      </w:pPr>
    </w:p>
    <w:p w14:paraId="3CF94755" w14:textId="77777777" w:rsidR="004F0ADE" w:rsidRDefault="004F0ADE" w:rsidP="00ED6365">
      <w:pPr>
        <w:pStyle w:val="NoSpacing"/>
      </w:pPr>
    </w:p>
    <w:p w14:paraId="23EC89B9" w14:textId="77777777" w:rsidR="004F0ADE" w:rsidRDefault="004F0ADE" w:rsidP="00ED6365">
      <w:pPr>
        <w:pStyle w:val="NoSpacing"/>
      </w:pPr>
    </w:p>
    <w:p w14:paraId="07028982" w14:textId="77777777" w:rsidR="004F0ADE" w:rsidRDefault="004F0ADE" w:rsidP="00ED6365">
      <w:pPr>
        <w:pStyle w:val="NoSpacing"/>
      </w:pPr>
    </w:p>
    <w:p w14:paraId="5253A322" w14:textId="77777777" w:rsidR="004F0ADE" w:rsidRDefault="004F0ADE" w:rsidP="00ED6365">
      <w:pPr>
        <w:pStyle w:val="NoSpacing"/>
      </w:pPr>
    </w:p>
    <w:p w14:paraId="1B7E435A" w14:textId="77777777" w:rsidR="004F0ADE" w:rsidRDefault="004F0ADE" w:rsidP="00ED6365">
      <w:pPr>
        <w:pStyle w:val="NoSpacing"/>
      </w:pPr>
    </w:p>
    <w:p w14:paraId="25A042FF" w14:textId="77777777" w:rsidR="004F0ADE" w:rsidRDefault="004F0ADE" w:rsidP="00ED6365">
      <w:pPr>
        <w:pStyle w:val="NoSpacing"/>
      </w:pPr>
    </w:p>
    <w:p w14:paraId="3E276086" w14:textId="77777777" w:rsidR="001C161B" w:rsidRDefault="001C161B" w:rsidP="00ED6365">
      <w:pPr>
        <w:pStyle w:val="NoSpacing"/>
      </w:pPr>
    </w:p>
    <w:p w14:paraId="0A18D541" w14:textId="6F643FC1" w:rsidR="00ED6365" w:rsidRDefault="00ED6365" w:rsidP="00ED6365">
      <w:pPr>
        <w:pStyle w:val="NoSpacing"/>
      </w:pPr>
      <w:r w:rsidRPr="00C55093">
        <w:t>For more information contact:</w:t>
      </w:r>
      <w:r w:rsidRPr="00C55093">
        <w:br/>
      </w:r>
      <w:r>
        <w:t xml:space="preserve">Media and Communications </w:t>
      </w:r>
      <w:r w:rsidR="00CC2506">
        <w:t>Advisor</w:t>
      </w:r>
      <w:r w:rsidRPr="00C55093">
        <w:br/>
        <w:t>City of Cockburn</w:t>
      </w:r>
      <w:r w:rsidRPr="00C55093">
        <w:br/>
        <w:t xml:space="preserve">T: </w:t>
      </w:r>
      <w:r>
        <w:t>08 9411 3551</w:t>
      </w:r>
      <w:r>
        <w:br/>
        <w:t>E: media</w:t>
      </w:r>
      <w:r w:rsidRPr="00C55093">
        <w:t>@cockburn.wa.gov.au</w:t>
      </w:r>
    </w:p>
    <w:p w14:paraId="771AC1BB" w14:textId="77777777" w:rsidR="00ED6365" w:rsidRDefault="00ED6365" w:rsidP="00ED6365">
      <w:pPr>
        <w:rPr>
          <w:rFonts w:ascii="Arial" w:hAnsi="Arial" w:cs="Arial"/>
        </w:rPr>
      </w:pPr>
    </w:p>
    <w:p w14:paraId="7B0D2FC3" w14:textId="2DD2F125" w:rsidR="00CE1287" w:rsidRDefault="00CE1287" w:rsidP="00C55093">
      <w:pPr>
        <w:pStyle w:val="NoSpacing"/>
      </w:pPr>
    </w:p>
    <w:sectPr w:rsidR="00CE1287" w:rsidSect="00C55093">
      <w:headerReference w:type="default" r:id="rId8"/>
      <w:footerReference w:type="default" r:id="rId9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666D" w14:textId="77777777"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14:paraId="3594FA32" w14:textId="77777777"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455D" w14:textId="77777777"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20FA5CB3" wp14:editId="3FC30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54E2" w14:textId="77777777"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14:paraId="61BF0F7A" w14:textId="77777777"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8D2" w14:textId="77777777"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94D95" wp14:editId="0A522ACB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FAB08" w14:textId="77777777"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14:paraId="31F12574" w14:textId="77777777"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D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14:paraId="381FAB08" w14:textId="77777777"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14:paraId="31F12574" w14:textId="77777777"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632C" wp14:editId="7A295603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2A06" w14:textId="77777777"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632C"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14:paraId="48E22A06" w14:textId="77777777"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ED5B8CA" wp14:editId="081ECF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BB4"/>
    <w:multiLevelType w:val="hybridMultilevel"/>
    <w:tmpl w:val="5172EC18"/>
    <w:lvl w:ilvl="0" w:tplc="B4FA5F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F559FB"/>
    <w:multiLevelType w:val="hybridMultilevel"/>
    <w:tmpl w:val="5E16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768">
    <w:abstractNumId w:val="13"/>
  </w:num>
  <w:num w:numId="2" w16cid:durableId="1902716471">
    <w:abstractNumId w:val="4"/>
  </w:num>
  <w:num w:numId="3" w16cid:durableId="1474255390">
    <w:abstractNumId w:val="5"/>
  </w:num>
  <w:num w:numId="4" w16cid:durableId="1814365263">
    <w:abstractNumId w:val="12"/>
  </w:num>
  <w:num w:numId="5" w16cid:durableId="236401358">
    <w:abstractNumId w:val="8"/>
  </w:num>
  <w:num w:numId="6" w16cid:durableId="857423442">
    <w:abstractNumId w:val="14"/>
  </w:num>
  <w:num w:numId="7" w16cid:durableId="1767386323">
    <w:abstractNumId w:val="9"/>
  </w:num>
  <w:num w:numId="8" w16cid:durableId="1750270931">
    <w:abstractNumId w:val="2"/>
  </w:num>
  <w:num w:numId="9" w16cid:durableId="617100249">
    <w:abstractNumId w:val="6"/>
  </w:num>
  <w:num w:numId="10" w16cid:durableId="1202473821">
    <w:abstractNumId w:val="3"/>
  </w:num>
  <w:num w:numId="11" w16cid:durableId="2135639535">
    <w:abstractNumId w:val="11"/>
  </w:num>
  <w:num w:numId="12" w16cid:durableId="1281641557">
    <w:abstractNumId w:val="1"/>
  </w:num>
  <w:num w:numId="13" w16cid:durableId="1354115137">
    <w:abstractNumId w:val="1"/>
  </w:num>
  <w:num w:numId="14" w16cid:durableId="62608254">
    <w:abstractNumId w:val="0"/>
  </w:num>
  <w:num w:numId="15" w16cid:durableId="486555407">
    <w:abstractNumId w:val="7"/>
  </w:num>
  <w:num w:numId="16" w16cid:durableId="2089232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3"/>
    <w:rsid w:val="00012272"/>
    <w:rsid w:val="00066AEE"/>
    <w:rsid w:val="00070287"/>
    <w:rsid w:val="00070505"/>
    <w:rsid w:val="00073664"/>
    <w:rsid w:val="00087002"/>
    <w:rsid w:val="000A0692"/>
    <w:rsid w:val="000A07D4"/>
    <w:rsid w:val="000B75B7"/>
    <w:rsid w:val="000D323E"/>
    <w:rsid w:val="00133B61"/>
    <w:rsid w:val="00174B06"/>
    <w:rsid w:val="001B6007"/>
    <w:rsid w:val="001C161B"/>
    <w:rsid w:val="001D5C83"/>
    <w:rsid w:val="001E1106"/>
    <w:rsid w:val="0021265C"/>
    <w:rsid w:val="00216336"/>
    <w:rsid w:val="00275785"/>
    <w:rsid w:val="00287E3A"/>
    <w:rsid w:val="002C07D4"/>
    <w:rsid w:val="002C7B97"/>
    <w:rsid w:val="002E0274"/>
    <w:rsid w:val="00333B83"/>
    <w:rsid w:val="00365EE7"/>
    <w:rsid w:val="003948D5"/>
    <w:rsid w:val="003B5230"/>
    <w:rsid w:val="003C4438"/>
    <w:rsid w:val="003E387F"/>
    <w:rsid w:val="003E66CF"/>
    <w:rsid w:val="004034AC"/>
    <w:rsid w:val="004C3DBA"/>
    <w:rsid w:val="004C70BD"/>
    <w:rsid w:val="004E33FA"/>
    <w:rsid w:val="004E4ADE"/>
    <w:rsid w:val="004F0ADE"/>
    <w:rsid w:val="005165D1"/>
    <w:rsid w:val="00560B3F"/>
    <w:rsid w:val="00584556"/>
    <w:rsid w:val="0059328B"/>
    <w:rsid w:val="00594F82"/>
    <w:rsid w:val="005A0EDD"/>
    <w:rsid w:val="005B3777"/>
    <w:rsid w:val="005C2CE0"/>
    <w:rsid w:val="005D30E3"/>
    <w:rsid w:val="005E0ACF"/>
    <w:rsid w:val="006A1F12"/>
    <w:rsid w:val="006C6ECD"/>
    <w:rsid w:val="006E76E1"/>
    <w:rsid w:val="006F59DC"/>
    <w:rsid w:val="007057A6"/>
    <w:rsid w:val="00715A05"/>
    <w:rsid w:val="007445CB"/>
    <w:rsid w:val="007769D9"/>
    <w:rsid w:val="00786422"/>
    <w:rsid w:val="007B0FF6"/>
    <w:rsid w:val="007C6235"/>
    <w:rsid w:val="007D4108"/>
    <w:rsid w:val="00805869"/>
    <w:rsid w:val="008260C9"/>
    <w:rsid w:val="00827D3C"/>
    <w:rsid w:val="00832E65"/>
    <w:rsid w:val="00840341"/>
    <w:rsid w:val="0085189F"/>
    <w:rsid w:val="00886DDD"/>
    <w:rsid w:val="008935D5"/>
    <w:rsid w:val="008E6A84"/>
    <w:rsid w:val="008F4EED"/>
    <w:rsid w:val="00907770"/>
    <w:rsid w:val="00932DCA"/>
    <w:rsid w:val="009541CC"/>
    <w:rsid w:val="00965CC6"/>
    <w:rsid w:val="00994CF7"/>
    <w:rsid w:val="009C20EB"/>
    <w:rsid w:val="009C4D9F"/>
    <w:rsid w:val="009C56A0"/>
    <w:rsid w:val="009C644F"/>
    <w:rsid w:val="009D267E"/>
    <w:rsid w:val="009E13D4"/>
    <w:rsid w:val="009E6C41"/>
    <w:rsid w:val="009F71F5"/>
    <w:rsid w:val="00A3611C"/>
    <w:rsid w:val="00A53486"/>
    <w:rsid w:val="00AB178C"/>
    <w:rsid w:val="00AD6AC1"/>
    <w:rsid w:val="00AE42E1"/>
    <w:rsid w:val="00AE4924"/>
    <w:rsid w:val="00B04789"/>
    <w:rsid w:val="00B05A96"/>
    <w:rsid w:val="00B073DB"/>
    <w:rsid w:val="00B07BC9"/>
    <w:rsid w:val="00B1287E"/>
    <w:rsid w:val="00B20A85"/>
    <w:rsid w:val="00B27C15"/>
    <w:rsid w:val="00B50EA1"/>
    <w:rsid w:val="00BA2EA1"/>
    <w:rsid w:val="00BA607B"/>
    <w:rsid w:val="00BD0578"/>
    <w:rsid w:val="00BD7901"/>
    <w:rsid w:val="00C258B1"/>
    <w:rsid w:val="00C354E2"/>
    <w:rsid w:val="00C43C99"/>
    <w:rsid w:val="00C55093"/>
    <w:rsid w:val="00C80D7E"/>
    <w:rsid w:val="00C963AD"/>
    <w:rsid w:val="00CC2506"/>
    <w:rsid w:val="00CC5E23"/>
    <w:rsid w:val="00CE1287"/>
    <w:rsid w:val="00D0152D"/>
    <w:rsid w:val="00D33215"/>
    <w:rsid w:val="00D37F50"/>
    <w:rsid w:val="00DB3A0A"/>
    <w:rsid w:val="00DF48A4"/>
    <w:rsid w:val="00E03E30"/>
    <w:rsid w:val="00E80023"/>
    <w:rsid w:val="00E90AFD"/>
    <w:rsid w:val="00EB3A7A"/>
    <w:rsid w:val="00EB651C"/>
    <w:rsid w:val="00ED6365"/>
    <w:rsid w:val="00ED765F"/>
    <w:rsid w:val="00F01E7E"/>
    <w:rsid w:val="00F23003"/>
    <w:rsid w:val="00F57E78"/>
    <w:rsid w:val="00F9075E"/>
    <w:rsid w:val="00F96E5C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B5770EE"/>
  <w14:defaultImageDpi w14:val="32767"/>
  <w15:docId w15:val="{9F3F787E-3E2F-486B-A051-0570964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  <w:style w:type="character" w:styleId="Emphasis">
    <w:name w:val="Emphasis"/>
    <w:basedOn w:val="DefaultParagraphFont"/>
    <w:uiPriority w:val="20"/>
    <w:qFormat/>
    <w:rsid w:val="006C6E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23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ckburn.wa.gov.au/City-and-Council/About-Council-Meetings-and-Elections/Agendas-and-Minu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2482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Nugent</dc:creator>
  <cp:lastModifiedBy>Michele Nugent</cp:lastModifiedBy>
  <cp:revision>2</cp:revision>
  <dcterms:created xsi:type="dcterms:W3CDTF">2026-03-18T04:36:00Z</dcterms:created>
  <dcterms:modified xsi:type="dcterms:W3CDTF">2026-03-18T04:36:00Z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