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CD05" w14:textId="635448CD" w:rsidR="00DE6E0B" w:rsidRPr="00E141AB" w:rsidRDefault="00DE6E0B" w:rsidP="001D13AD">
      <w:pPr>
        <w:jc w:val="center"/>
        <w:rPr>
          <w:b/>
          <w:bCs/>
          <w:sz w:val="28"/>
          <w:szCs w:val="28"/>
        </w:rPr>
      </w:pPr>
      <w:r w:rsidRPr="00E141AB">
        <w:rPr>
          <w:b/>
          <w:bCs/>
          <w:sz w:val="28"/>
          <w:szCs w:val="28"/>
        </w:rPr>
        <w:t xml:space="preserve">Speech by Mayor Logan </w:t>
      </w:r>
      <w:r w:rsidR="001D13AD" w:rsidRPr="00E141AB">
        <w:rPr>
          <w:b/>
          <w:bCs/>
          <w:sz w:val="28"/>
          <w:szCs w:val="28"/>
        </w:rPr>
        <w:t xml:space="preserve">K </w:t>
      </w:r>
      <w:r w:rsidRPr="00E141AB">
        <w:rPr>
          <w:b/>
          <w:bCs/>
          <w:sz w:val="28"/>
          <w:szCs w:val="28"/>
        </w:rPr>
        <w:t>Howlett</w:t>
      </w:r>
      <w:r w:rsidR="001D13AD" w:rsidRPr="00E141AB">
        <w:rPr>
          <w:b/>
          <w:bCs/>
          <w:sz w:val="28"/>
          <w:szCs w:val="28"/>
        </w:rPr>
        <w:t xml:space="preserve"> JP</w:t>
      </w:r>
    </w:p>
    <w:p w14:paraId="15792757" w14:textId="14D8E508" w:rsidR="00DE6E0B" w:rsidRPr="00E141AB" w:rsidRDefault="00DE6E0B" w:rsidP="001D13AD">
      <w:pPr>
        <w:jc w:val="center"/>
        <w:rPr>
          <w:b/>
          <w:bCs/>
          <w:sz w:val="28"/>
          <w:szCs w:val="28"/>
        </w:rPr>
      </w:pPr>
      <w:r w:rsidRPr="00E141AB">
        <w:rPr>
          <w:b/>
          <w:bCs/>
          <w:sz w:val="28"/>
          <w:szCs w:val="28"/>
        </w:rPr>
        <w:t xml:space="preserve">SKS The Boulevard Residences Groundbreaking </w:t>
      </w:r>
      <w:r w:rsidR="001D13AD" w:rsidRPr="00E141AB">
        <w:rPr>
          <w:b/>
          <w:bCs/>
          <w:sz w:val="28"/>
          <w:szCs w:val="28"/>
        </w:rPr>
        <w:t>C</w:t>
      </w:r>
      <w:r w:rsidRPr="00E141AB">
        <w:rPr>
          <w:b/>
          <w:bCs/>
          <w:sz w:val="28"/>
          <w:szCs w:val="28"/>
        </w:rPr>
        <w:t>eremony</w:t>
      </w:r>
    </w:p>
    <w:p w14:paraId="5604BE65" w14:textId="5FD71642" w:rsidR="001D13AD" w:rsidRPr="00E141AB" w:rsidRDefault="001D13AD" w:rsidP="001D13AD">
      <w:pPr>
        <w:jc w:val="center"/>
        <w:rPr>
          <w:b/>
          <w:bCs/>
          <w:sz w:val="28"/>
          <w:szCs w:val="28"/>
        </w:rPr>
      </w:pPr>
      <w:r w:rsidRPr="00E141AB">
        <w:rPr>
          <w:rFonts w:cs="Arial"/>
          <w:b/>
          <w:bCs/>
          <w:sz w:val="28"/>
          <w:szCs w:val="28"/>
        </w:rPr>
        <w:t>20 Linkage Ave, Cockburn Central</w:t>
      </w:r>
    </w:p>
    <w:p w14:paraId="63E6E502" w14:textId="77777777" w:rsidR="00DE6E0B" w:rsidRPr="00E141AB" w:rsidRDefault="00DE6E0B" w:rsidP="001D13AD">
      <w:pPr>
        <w:jc w:val="center"/>
        <w:rPr>
          <w:b/>
          <w:bCs/>
          <w:sz w:val="28"/>
          <w:szCs w:val="28"/>
        </w:rPr>
      </w:pPr>
      <w:r w:rsidRPr="00E141AB">
        <w:rPr>
          <w:b/>
          <w:bCs/>
          <w:sz w:val="28"/>
          <w:szCs w:val="28"/>
        </w:rPr>
        <w:t>29 April 2026</w:t>
      </w:r>
    </w:p>
    <w:p w14:paraId="6F336E84" w14:textId="3A242234" w:rsidR="00DE6E0B" w:rsidRPr="00E141AB" w:rsidRDefault="00DE6E0B" w:rsidP="00DE6E0B">
      <w:pPr>
        <w:rPr>
          <w:b/>
          <w:bCs/>
          <w:sz w:val="28"/>
          <w:szCs w:val="28"/>
        </w:rPr>
      </w:pPr>
      <w:r w:rsidRPr="00E141AB">
        <w:rPr>
          <w:b/>
          <w:bCs/>
          <w:sz w:val="28"/>
          <w:szCs w:val="28"/>
        </w:rPr>
        <w:t>_________________________________________________________</w:t>
      </w:r>
    </w:p>
    <w:p w14:paraId="640A9D89" w14:textId="0E1DFEE0" w:rsidR="00711E3D" w:rsidRDefault="00711E3D" w:rsidP="00711E3D">
      <w:pPr>
        <w:jc w:val="both"/>
        <w:rPr>
          <w:sz w:val="28"/>
          <w:szCs w:val="28"/>
        </w:rPr>
      </w:pPr>
      <w:r w:rsidRPr="00E141AB">
        <w:rPr>
          <w:sz w:val="28"/>
          <w:szCs w:val="28"/>
        </w:rPr>
        <w:t xml:space="preserve">Good morning </w:t>
      </w:r>
      <w:r w:rsidR="00E05EC0">
        <w:rPr>
          <w:sz w:val="28"/>
          <w:szCs w:val="28"/>
        </w:rPr>
        <w:t>one and all.</w:t>
      </w:r>
    </w:p>
    <w:p w14:paraId="01D16255" w14:textId="61BC3790" w:rsidR="003E2E9D" w:rsidRPr="00E141AB" w:rsidRDefault="003E2E9D" w:rsidP="00711E3D">
      <w:pPr>
        <w:jc w:val="both"/>
        <w:rPr>
          <w:sz w:val="28"/>
          <w:szCs w:val="28"/>
        </w:rPr>
      </w:pPr>
      <w:r>
        <w:rPr>
          <w:sz w:val="28"/>
          <w:szCs w:val="28"/>
        </w:rPr>
        <w:t>I am delighted to be here this morning with my wife Patricia representing the City of Cockburn</w:t>
      </w:r>
      <w:r w:rsidR="003850D2">
        <w:rPr>
          <w:sz w:val="28"/>
          <w:szCs w:val="28"/>
        </w:rPr>
        <w:t xml:space="preserve"> </w:t>
      </w:r>
      <w:r w:rsidR="003850D2" w:rsidRPr="00E141AB">
        <w:rPr>
          <w:sz w:val="28"/>
          <w:szCs w:val="28"/>
        </w:rPr>
        <w:t>to witness t</w:t>
      </w:r>
      <w:r w:rsidR="00280D07">
        <w:rPr>
          <w:sz w:val="28"/>
          <w:szCs w:val="28"/>
        </w:rPr>
        <w:t>oday’s</w:t>
      </w:r>
      <w:r w:rsidR="003850D2" w:rsidRPr="00E141AB">
        <w:rPr>
          <w:sz w:val="28"/>
          <w:szCs w:val="28"/>
        </w:rPr>
        <w:t xml:space="preserve"> event.</w:t>
      </w:r>
    </w:p>
    <w:p w14:paraId="6775856E" w14:textId="77777777" w:rsidR="00DE6E0B" w:rsidRPr="00E141AB" w:rsidRDefault="00DE6E0B" w:rsidP="00711E3D">
      <w:pPr>
        <w:jc w:val="both"/>
        <w:rPr>
          <w:sz w:val="28"/>
          <w:szCs w:val="28"/>
        </w:rPr>
      </w:pPr>
      <w:r w:rsidRPr="00E141AB">
        <w:rPr>
          <w:sz w:val="28"/>
          <w:szCs w:val="28"/>
        </w:rPr>
        <w:t>I would also like to acknowledge the Honourable John Carey BA MLA Minister for Housing WA and Eugene Lim, CFO of SKS, distinguished guests, ladies and gentlemen.</w:t>
      </w:r>
    </w:p>
    <w:p w14:paraId="228CBBB5" w14:textId="450ADC21" w:rsidR="00DE6E0B" w:rsidRPr="00E141AB" w:rsidRDefault="00DE6E0B" w:rsidP="00711E3D">
      <w:pPr>
        <w:jc w:val="both"/>
        <w:rPr>
          <w:sz w:val="28"/>
          <w:szCs w:val="28"/>
        </w:rPr>
      </w:pPr>
      <w:r w:rsidRPr="00E141AB">
        <w:rPr>
          <w:sz w:val="28"/>
          <w:szCs w:val="28"/>
        </w:rPr>
        <w:t xml:space="preserve">It is wonderful to be here in Cockburn Central </w:t>
      </w:r>
    </w:p>
    <w:p w14:paraId="0C09D411" w14:textId="27EA66C9" w:rsidR="00DE6E0B" w:rsidRPr="00E141AB" w:rsidRDefault="00DE6E0B" w:rsidP="00711E3D">
      <w:pPr>
        <w:jc w:val="both"/>
        <w:rPr>
          <w:sz w:val="28"/>
          <w:szCs w:val="28"/>
        </w:rPr>
      </w:pPr>
      <w:r w:rsidRPr="00E141AB">
        <w:rPr>
          <w:sz w:val="28"/>
          <w:szCs w:val="28"/>
        </w:rPr>
        <w:t xml:space="preserve">Cockburn Central is a relatively new suburb and town centre in Perth’s southern corridor. It was formally established in 2007, following the construction of the </w:t>
      </w:r>
      <w:r w:rsidR="00711E3D" w:rsidRPr="00E141AB">
        <w:rPr>
          <w:sz w:val="28"/>
          <w:szCs w:val="28"/>
        </w:rPr>
        <w:t xml:space="preserve">extension to the </w:t>
      </w:r>
      <w:r w:rsidRPr="00E141AB">
        <w:rPr>
          <w:sz w:val="28"/>
          <w:szCs w:val="28"/>
        </w:rPr>
        <w:t xml:space="preserve">Kwinana Freeway, which separated the western portion of Jandakot and created the need for a new activity centre. </w:t>
      </w:r>
    </w:p>
    <w:p w14:paraId="70194453" w14:textId="77777777" w:rsidR="00DE6E0B" w:rsidRPr="00E141AB" w:rsidRDefault="00DE6E0B" w:rsidP="00711E3D">
      <w:pPr>
        <w:jc w:val="both"/>
        <w:rPr>
          <w:sz w:val="28"/>
          <w:szCs w:val="28"/>
        </w:rPr>
      </w:pPr>
      <w:r w:rsidRPr="00E141AB">
        <w:rPr>
          <w:sz w:val="28"/>
          <w:szCs w:val="28"/>
        </w:rPr>
        <w:t>Planned as a transit oriented regional centre, Cockburn Central was designed around the railway station to support higher density living, employment, and services close to public transport and is the only City in WA other than Perth with two railway lines intersecting.</w:t>
      </w:r>
    </w:p>
    <w:p w14:paraId="145F0E2E" w14:textId="7644CF3E" w:rsidR="00DE6E0B" w:rsidRPr="00E141AB" w:rsidRDefault="00DE6E0B" w:rsidP="00711E3D">
      <w:pPr>
        <w:jc w:val="both"/>
        <w:rPr>
          <w:sz w:val="28"/>
          <w:szCs w:val="28"/>
        </w:rPr>
      </w:pPr>
      <w:r w:rsidRPr="00E141AB">
        <w:rPr>
          <w:sz w:val="28"/>
          <w:szCs w:val="28"/>
        </w:rPr>
        <w:t>Cockburn Central is home to the Department of Fire and Emergency Services, adjacent to Cockburn ARC, one of Australia’s best aquatic and recreation centres and home of the Fremantle Football Club.</w:t>
      </w:r>
    </w:p>
    <w:p w14:paraId="1DAFAF17" w14:textId="77777777" w:rsidR="00DE6E0B" w:rsidRPr="00E141AB" w:rsidRDefault="00DE6E0B" w:rsidP="00711E3D">
      <w:pPr>
        <w:jc w:val="both"/>
        <w:rPr>
          <w:sz w:val="28"/>
          <w:szCs w:val="28"/>
        </w:rPr>
      </w:pPr>
      <w:r w:rsidRPr="00E141AB">
        <w:rPr>
          <w:sz w:val="28"/>
          <w:szCs w:val="28"/>
        </w:rPr>
        <w:t xml:space="preserve">Aventuur surf park recently held their groundbreaking ceremony across the road. This unique facility will be an amazing drawcard for the area.  It will further activate Cockburn Central Town Centre, including stimulating the night-time economy and transforming the landscape to accommodate further tourism, entertainment and hospitality attractions including the Holiday Inn Express. </w:t>
      </w:r>
    </w:p>
    <w:p w14:paraId="77DCB78E" w14:textId="77777777" w:rsidR="00DE6E0B" w:rsidRPr="00E141AB" w:rsidRDefault="00DE6E0B" w:rsidP="00711E3D">
      <w:pPr>
        <w:jc w:val="both"/>
        <w:rPr>
          <w:sz w:val="28"/>
          <w:szCs w:val="28"/>
        </w:rPr>
      </w:pPr>
      <w:r w:rsidRPr="00E141AB">
        <w:rPr>
          <w:sz w:val="28"/>
          <w:szCs w:val="28"/>
        </w:rPr>
        <w:t xml:space="preserve">The local activities, connectivity and infrastructure will no doubt make these apartments highly desirable, and as has been said, providing much needed accommodation for first time buyers. </w:t>
      </w:r>
    </w:p>
    <w:p w14:paraId="697AB73F" w14:textId="77777777" w:rsidR="00DE6E0B" w:rsidRPr="00E141AB" w:rsidRDefault="00DE6E0B" w:rsidP="00711E3D">
      <w:pPr>
        <w:jc w:val="both"/>
        <w:rPr>
          <w:sz w:val="28"/>
          <w:szCs w:val="28"/>
        </w:rPr>
      </w:pPr>
      <w:r w:rsidRPr="00E141AB">
        <w:rPr>
          <w:sz w:val="28"/>
          <w:szCs w:val="28"/>
        </w:rPr>
        <w:lastRenderedPageBreak/>
        <w:t>And finally, successful projects like this one work best when there is collaboration between the private sector and all levels of government.</w:t>
      </w:r>
    </w:p>
    <w:p w14:paraId="23D4E50C" w14:textId="77777777" w:rsidR="00DE6E0B" w:rsidRPr="00E141AB" w:rsidRDefault="00DE6E0B" w:rsidP="00711E3D">
      <w:pPr>
        <w:jc w:val="both"/>
        <w:rPr>
          <w:sz w:val="28"/>
          <w:szCs w:val="28"/>
        </w:rPr>
      </w:pPr>
      <w:r w:rsidRPr="00E141AB">
        <w:rPr>
          <w:sz w:val="28"/>
          <w:szCs w:val="28"/>
        </w:rPr>
        <w:t xml:space="preserve">Congratulations to all involved. </w:t>
      </w:r>
    </w:p>
    <w:p w14:paraId="2278C937" w14:textId="00AABD68" w:rsidR="00711E3D" w:rsidRPr="00E141AB" w:rsidRDefault="00DE6E0B" w:rsidP="003D13D5">
      <w:pPr>
        <w:rPr>
          <w:sz w:val="28"/>
          <w:szCs w:val="28"/>
        </w:rPr>
      </w:pPr>
      <w:r w:rsidRPr="00E141AB">
        <w:rPr>
          <w:sz w:val="28"/>
          <w:szCs w:val="28"/>
        </w:rPr>
        <w:t>As we continue to progress our vision of being the best place to be, Cockburn is forging ahead and thriving, benefitting all those who choose to live work</w:t>
      </w:r>
      <w:r w:rsidR="00711E3D" w:rsidRPr="00E141AB">
        <w:rPr>
          <w:sz w:val="28"/>
          <w:szCs w:val="28"/>
        </w:rPr>
        <w:t>, invest and recreate here.</w:t>
      </w:r>
      <w:r w:rsidRPr="00E141AB">
        <w:rPr>
          <w:sz w:val="28"/>
          <w:szCs w:val="28"/>
        </w:rPr>
        <w:t xml:space="preserve">  </w:t>
      </w:r>
      <w:r w:rsidR="00E141AB" w:rsidRPr="00E141AB">
        <w:rPr>
          <w:sz w:val="28"/>
          <w:szCs w:val="28"/>
        </w:rPr>
        <w:br/>
      </w:r>
      <w:r w:rsidR="003D13D5">
        <w:rPr>
          <w:sz w:val="28"/>
          <w:szCs w:val="28"/>
        </w:rPr>
        <w:br/>
      </w:r>
      <w:r w:rsidR="00711E3D" w:rsidRPr="00E141AB">
        <w:rPr>
          <w:sz w:val="28"/>
          <w:szCs w:val="28"/>
        </w:rPr>
        <w:t>Thank you.</w:t>
      </w:r>
    </w:p>
    <w:p w14:paraId="56B75CFD" w14:textId="413AA1CC" w:rsidR="00DE6E0B" w:rsidRPr="00711E3D" w:rsidRDefault="00DE6E0B" w:rsidP="00711E3D">
      <w:pPr>
        <w:jc w:val="both"/>
        <w:rPr>
          <w:sz w:val="40"/>
          <w:szCs w:val="40"/>
        </w:rPr>
      </w:pPr>
    </w:p>
    <w:sectPr w:rsidR="00DE6E0B" w:rsidRPr="00711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0B"/>
    <w:rsid w:val="00167508"/>
    <w:rsid w:val="001D13AD"/>
    <w:rsid w:val="00246860"/>
    <w:rsid w:val="00280D07"/>
    <w:rsid w:val="002E252D"/>
    <w:rsid w:val="00360606"/>
    <w:rsid w:val="003850D2"/>
    <w:rsid w:val="003D13D5"/>
    <w:rsid w:val="003E2E9D"/>
    <w:rsid w:val="00711E3D"/>
    <w:rsid w:val="007B1092"/>
    <w:rsid w:val="009B6B9F"/>
    <w:rsid w:val="00A24F88"/>
    <w:rsid w:val="00DE6E0B"/>
    <w:rsid w:val="00E05EC0"/>
    <w:rsid w:val="00E141AB"/>
    <w:rsid w:val="00E45FA9"/>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FAA0"/>
  <w15:chartTrackingRefBased/>
  <w15:docId w15:val="{CE94C358-F2A6-4876-A774-1E8A97C1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0B"/>
  </w:style>
  <w:style w:type="paragraph" w:styleId="Heading1">
    <w:name w:val="heading 1"/>
    <w:basedOn w:val="Normal"/>
    <w:next w:val="Normal"/>
    <w:link w:val="Heading1Char"/>
    <w:uiPriority w:val="9"/>
    <w:qFormat/>
    <w:rsid w:val="00DE6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E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E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6E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6E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6E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6E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6E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E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E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6E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6E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6E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6E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6E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6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E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E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6E0B"/>
    <w:pPr>
      <w:spacing w:before="160"/>
      <w:jc w:val="center"/>
    </w:pPr>
    <w:rPr>
      <w:i/>
      <w:iCs/>
      <w:color w:val="404040" w:themeColor="text1" w:themeTint="BF"/>
    </w:rPr>
  </w:style>
  <w:style w:type="character" w:customStyle="1" w:styleId="QuoteChar">
    <w:name w:val="Quote Char"/>
    <w:basedOn w:val="DefaultParagraphFont"/>
    <w:link w:val="Quote"/>
    <w:uiPriority w:val="29"/>
    <w:rsid w:val="00DE6E0B"/>
    <w:rPr>
      <w:i/>
      <w:iCs/>
      <w:color w:val="404040" w:themeColor="text1" w:themeTint="BF"/>
    </w:rPr>
  </w:style>
  <w:style w:type="paragraph" w:styleId="ListParagraph">
    <w:name w:val="List Paragraph"/>
    <w:basedOn w:val="Normal"/>
    <w:uiPriority w:val="34"/>
    <w:qFormat/>
    <w:rsid w:val="00DE6E0B"/>
    <w:pPr>
      <w:ind w:left="720"/>
      <w:contextualSpacing/>
    </w:pPr>
  </w:style>
  <w:style w:type="character" w:styleId="IntenseEmphasis">
    <w:name w:val="Intense Emphasis"/>
    <w:basedOn w:val="DefaultParagraphFont"/>
    <w:uiPriority w:val="21"/>
    <w:qFormat/>
    <w:rsid w:val="00DE6E0B"/>
    <w:rPr>
      <w:i/>
      <w:iCs/>
      <w:color w:val="0F4761" w:themeColor="accent1" w:themeShade="BF"/>
    </w:rPr>
  </w:style>
  <w:style w:type="paragraph" w:styleId="IntenseQuote">
    <w:name w:val="Intense Quote"/>
    <w:basedOn w:val="Normal"/>
    <w:next w:val="Normal"/>
    <w:link w:val="IntenseQuoteChar"/>
    <w:uiPriority w:val="30"/>
    <w:qFormat/>
    <w:rsid w:val="00DE6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E0B"/>
    <w:rPr>
      <w:i/>
      <w:iCs/>
      <w:color w:val="0F4761" w:themeColor="accent1" w:themeShade="BF"/>
    </w:rPr>
  </w:style>
  <w:style w:type="character" w:styleId="IntenseReference">
    <w:name w:val="Intense Reference"/>
    <w:basedOn w:val="DefaultParagraphFont"/>
    <w:uiPriority w:val="32"/>
    <w:qFormat/>
    <w:rsid w:val="00DE6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A84C-EF89-47E4-A9A4-88927ECD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338</Words>
  <Characters>1919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8</cp:revision>
  <cp:lastPrinted>2026-04-28T08:08:00Z</cp:lastPrinted>
  <dcterms:created xsi:type="dcterms:W3CDTF">2026-04-28T07:22:00Z</dcterms:created>
  <dcterms:modified xsi:type="dcterms:W3CDTF">2026-05-01T04:41:00Z</dcterms:modified>
</cp:coreProperties>
</file>