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B94"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1" behindDoc="0" locked="0" layoutInCell="1" allowOverlap="1" wp14:anchorId="2B7080FD" wp14:editId="16113C2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14"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19.5pt" to="477pt,19.5pt" w14:anchorId="7011B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862358F" w14:textId="77777777" w:rsidR="00656C9D" w:rsidRPr="00F94F2C" w:rsidRDefault="00656C9D" w:rsidP="00656C9D">
      <w:pPr>
        <w:tabs>
          <w:tab w:val="left" w:pos="9026"/>
        </w:tabs>
        <w:spacing w:before="2"/>
        <w:ind w:right="-46"/>
        <w:rPr>
          <w:rFonts w:ascii="Arial" w:hAnsi="Arial" w:cs="Arial"/>
          <w:b/>
        </w:rPr>
      </w:pPr>
    </w:p>
    <w:p w14:paraId="0AAD6BCB" w14:textId="41CCC9AE" w:rsidR="00151611" w:rsidRDefault="009F1B66" w:rsidP="00656C9D">
      <w:pPr>
        <w:tabs>
          <w:tab w:val="left" w:pos="9026"/>
        </w:tabs>
        <w:spacing w:before="2"/>
        <w:ind w:right="-46"/>
        <w:rPr>
          <w:rFonts w:ascii="Arial" w:hAnsi="Arial" w:cs="Arial"/>
        </w:rPr>
      </w:pPr>
      <w:r w:rsidRPr="20F1EC65">
        <w:rPr>
          <w:rFonts w:ascii="Arial" w:hAnsi="Arial" w:cs="Arial"/>
        </w:rPr>
        <w:t>Administration</w:t>
      </w:r>
    </w:p>
    <w:p w14:paraId="3A0D111B" w14:textId="77777777" w:rsidR="00FC29CE" w:rsidRDefault="00FC29CE" w:rsidP="00FC29CE">
      <w:pPr>
        <w:tabs>
          <w:tab w:val="left" w:pos="3030"/>
        </w:tabs>
        <w:spacing w:before="2"/>
        <w:ind w:right="-46"/>
        <w:rPr>
          <w:rFonts w:ascii="Arial" w:hAnsi="Arial" w:cs="Arial"/>
        </w:rPr>
      </w:pPr>
    </w:p>
    <w:p w14:paraId="225601CA" w14:textId="77777777" w:rsidR="00FC29CE" w:rsidRPr="00F94F2C" w:rsidRDefault="00FC29CE" w:rsidP="00656C9D">
      <w:pPr>
        <w:tabs>
          <w:tab w:val="left" w:pos="9026"/>
        </w:tabs>
        <w:spacing w:before="2"/>
        <w:ind w:right="-46"/>
        <w:rPr>
          <w:rFonts w:ascii="Arial" w:hAnsi="Arial" w:cs="Arial"/>
        </w:rPr>
      </w:pPr>
    </w:p>
    <w:p w14:paraId="588F7913"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1324ADD0"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8240" behindDoc="0" locked="0" layoutInCell="1" allowOverlap="1" wp14:anchorId="2E3E9B7C" wp14:editId="32DFB7A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7.55pt" to="477pt,7.55pt" w14:anchorId="6F65B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o:lock v:ext="edit" shapetype="f"/>
              </v:line>
            </w:pict>
          </mc:Fallback>
        </mc:AlternateContent>
      </w:r>
    </w:p>
    <w:p w14:paraId="2E7D0833" w14:textId="2408EB56" w:rsidR="00FC29CE" w:rsidRDefault="00B17AEE" w:rsidP="00FC29CE">
      <w:pPr>
        <w:tabs>
          <w:tab w:val="left" w:pos="9026"/>
        </w:tabs>
        <w:spacing w:before="2"/>
        <w:ind w:right="-46"/>
        <w:rPr>
          <w:rFonts w:ascii="Arial" w:hAnsi="Arial" w:cs="Arial"/>
        </w:rPr>
      </w:pPr>
      <w:r w:rsidRPr="20F1EC65">
        <w:rPr>
          <w:rFonts w:ascii="Arial" w:hAnsi="Arial" w:cs="Arial"/>
        </w:rPr>
        <w:t xml:space="preserve">The City of Cockburn supports the responsible use of Artificial Intelligence (AI) to improve community services, efficiency, and innovation. This policy ensures that AI is used ethically, safely, and in line with our commitment to protecting </w:t>
      </w:r>
      <w:r w:rsidR="6C60C93E" w:rsidRPr="20F1EC65">
        <w:rPr>
          <w:rFonts w:ascii="Arial" w:hAnsi="Arial" w:cs="Arial"/>
        </w:rPr>
        <w:t>personal and sensitive information</w:t>
      </w:r>
      <w:r w:rsidRPr="20F1EC65">
        <w:rPr>
          <w:rFonts w:ascii="Arial" w:hAnsi="Arial" w:cs="Arial"/>
        </w:rPr>
        <w:t>, maintaining public trust, and supporting staff to explore new technologies responsibly.</w:t>
      </w:r>
    </w:p>
    <w:p w14:paraId="17FF3E49" w14:textId="77777777" w:rsidR="00A271C6" w:rsidRDefault="00A271C6" w:rsidP="00FC29CE">
      <w:pPr>
        <w:tabs>
          <w:tab w:val="left" w:pos="9026"/>
        </w:tabs>
        <w:spacing w:before="2"/>
        <w:ind w:right="-46"/>
        <w:rPr>
          <w:rFonts w:ascii="Arial" w:hAnsi="Arial" w:cs="Arial"/>
        </w:rPr>
      </w:pPr>
    </w:p>
    <w:p w14:paraId="788409F4" w14:textId="27757935" w:rsidR="00A271C6" w:rsidRDefault="00A271C6" w:rsidP="00FC29CE">
      <w:pPr>
        <w:tabs>
          <w:tab w:val="left" w:pos="9026"/>
        </w:tabs>
        <w:spacing w:before="2"/>
        <w:ind w:right="-46"/>
        <w:rPr>
          <w:rFonts w:ascii="Arial" w:hAnsi="Arial" w:cs="Arial"/>
        </w:rPr>
      </w:pPr>
      <w:r w:rsidRPr="78731658">
        <w:rPr>
          <w:rFonts w:ascii="Arial" w:hAnsi="Arial" w:cs="Arial"/>
        </w:rPr>
        <w:t>This policy aligns with the WA Government Artificial Intelligence Policy and Assurance Framework, ensuring that the City’s use of AI upholds transparency, accountability, and fairness</w:t>
      </w:r>
      <w:r w:rsidR="006803C8" w:rsidRPr="78731658">
        <w:rPr>
          <w:rFonts w:ascii="Arial" w:hAnsi="Arial" w:cs="Arial"/>
        </w:rPr>
        <w:t>.</w:t>
      </w:r>
    </w:p>
    <w:p w14:paraId="439A994B" w14:textId="77777777" w:rsidR="00CE6D08" w:rsidRDefault="00CE6D08" w:rsidP="00FC29CE">
      <w:pPr>
        <w:tabs>
          <w:tab w:val="left" w:pos="9026"/>
        </w:tabs>
        <w:spacing w:before="2"/>
        <w:ind w:right="-46"/>
        <w:rPr>
          <w:rFonts w:ascii="Arial" w:hAnsi="Arial" w:cs="Arial"/>
        </w:rPr>
      </w:pPr>
    </w:p>
    <w:p w14:paraId="1D63BA41" w14:textId="4FBFD21B" w:rsidR="00CE6D08" w:rsidRDefault="00CE6D08" w:rsidP="00CE6D08">
      <w:pPr>
        <w:pStyle w:val="BodyText"/>
        <w:ind w:left="720" w:right="7" w:hanging="720"/>
        <w:rPr>
          <w:b/>
        </w:rPr>
      </w:pPr>
      <w:r>
        <w:rPr>
          <w:b/>
        </w:rPr>
        <w:t>Definitions</w:t>
      </w:r>
    </w:p>
    <w:p w14:paraId="33B91DC5" w14:textId="1F553AFA" w:rsidR="00CE6D08" w:rsidRPr="00B17AEE" w:rsidRDefault="005228CA" w:rsidP="00CE6D08">
      <w:pPr>
        <w:pStyle w:val="BodyText"/>
        <w:ind w:left="720" w:right="7" w:hanging="720"/>
        <w:rPr>
          <w:bCs/>
        </w:rPr>
      </w:pPr>
      <w:r w:rsidRPr="00F94F2C">
        <w:rPr>
          <w:noProof/>
        </w:rPr>
        <mc:AlternateContent>
          <mc:Choice Requires="wps">
            <w:drawing>
              <wp:anchor distT="4294967295" distB="4294967295" distL="114300" distR="114300" simplePos="0" relativeHeight="251658248" behindDoc="0" locked="0" layoutInCell="1" allowOverlap="1" wp14:anchorId="23C440B8" wp14:editId="2AAAD01A">
                <wp:simplePos x="0" y="0"/>
                <wp:positionH relativeFrom="column">
                  <wp:posOffset>0</wp:posOffset>
                </wp:positionH>
                <wp:positionV relativeFrom="paragraph">
                  <wp:posOffset>104140</wp:posOffset>
                </wp:positionV>
                <wp:extent cx="6057900" cy="0"/>
                <wp:effectExtent l="0" t="0" r="12700" b="25400"/>
                <wp:wrapNone/>
                <wp:docPr id="17070089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6029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8.2pt" to="477pt,8.2pt" w14:anchorId="294CB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">
                <o:lock v:ext="edit" shapetype="f"/>
              </v:line>
            </w:pict>
          </mc:Fallback>
        </mc:AlternateContent>
      </w:r>
    </w:p>
    <w:p w14:paraId="2E69E34C" w14:textId="3B4DDFE6" w:rsidR="00CE6D08" w:rsidRDefault="00855B0A" w:rsidP="00CE6D08">
      <w:pPr>
        <w:pStyle w:val="BodyText"/>
        <w:ind w:left="720" w:right="7" w:hanging="720"/>
        <w:rPr>
          <w:bCs/>
          <w:u w:val="single"/>
        </w:rPr>
      </w:pPr>
      <w:r>
        <w:rPr>
          <w:bCs/>
          <w:u w:val="single"/>
        </w:rPr>
        <w:t>M</w:t>
      </w:r>
      <w:r w:rsidR="00034A95">
        <w:rPr>
          <w:bCs/>
          <w:u w:val="single"/>
        </w:rPr>
        <w:t>anaged</w:t>
      </w:r>
      <w:r w:rsidR="00CE6D08" w:rsidRPr="00A83357">
        <w:rPr>
          <w:bCs/>
          <w:u w:val="single"/>
        </w:rPr>
        <w:t xml:space="preserve"> AI Services</w:t>
      </w:r>
    </w:p>
    <w:p w14:paraId="4100BDC9" w14:textId="2072A21A" w:rsidR="002E3F15" w:rsidRDefault="00855B0A" w:rsidP="004B41A2">
      <w:pPr>
        <w:pStyle w:val="BodyText"/>
        <w:ind w:right="7"/>
        <w:rPr>
          <w:bCs/>
        </w:rPr>
      </w:pPr>
      <w:r w:rsidRPr="004B41A2">
        <w:rPr>
          <w:bCs/>
        </w:rPr>
        <w:t xml:space="preserve">AI </w:t>
      </w:r>
      <w:r w:rsidR="00D76643">
        <w:rPr>
          <w:bCs/>
        </w:rPr>
        <w:t>services</w:t>
      </w:r>
      <w:r w:rsidRPr="004B41A2">
        <w:rPr>
          <w:bCs/>
        </w:rPr>
        <w:t xml:space="preserve"> that are approved, secured, and administered by the City. These services operate within the City’s managed ICT environment and comply with security, privacy, and record-keeping requirements.</w:t>
      </w:r>
      <w:r w:rsidR="004B41A2" w:rsidRPr="004B41A2">
        <w:rPr>
          <w:bCs/>
        </w:rPr>
        <w:t xml:space="preserve"> </w:t>
      </w:r>
    </w:p>
    <w:p w14:paraId="7189742C" w14:textId="77777777" w:rsidR="002E3F15" w:rsidRDefault="002E3F15" w:rsidP="004B41A2">
      <w:pPr>
        <w:pStyle w:val="BodyText"/>
        <w:ind w:right="7"/>
        <w:rPr>
          <w:bCs/>
        </w:rPr>
      </w:pPr>
    </w:p>
    <w:p w14:paraId="17531BA6" w14:textId="47073CF8" w:rsidR="00855B0A" w:rsidRPr="004B41A2" w:rsidRDefault="00855B0A" w:rsidP="004B41A2">
      <w:pPr>
        <w:pStyle w:val="BodyText"/>
        <w:ind w:right="7"/>
      </w:pPr>
      <w:r>
        <w:t>Only Managed AI Services listed on the AI Services Register may be used with City information, including confidential or sensitive data.</w:t>
      </w:r>
      <w:r w:rsidR="165EDE60">
        <w:t xml:space="preserve"> The AI Services Register is available</w:t>
      </w:r>
      <w:r w:rsidR="00362965">
        <w:t xml:space="preserve"> in ECM (</w:t>
      </w:r>
      <w:hyperlink r:id="rId8" w:history="1">
        <w:r w:rsidR="003948E1" w:rsidRPr="003948E1">
          <w:rPr>
            <w:rStyle w:val="Hyperlink"/>
          </w:rPr>
          <w:t>12668708</w:t>
        </w:r>
      </w:hyperlink>
      <w:r w:rsidR="00362965">
        <w:t>)</w:t>
      </w:r>
      <w:r w:rsidR="165EDE60">
        <w:t>. Changes to the register will be communicated to the business via organisational updates.</w:t>
      </w:r>
    </w:p>
    <w:p w14:paraId="4CC9BB2B" w14:textId="77777777" w:rsidR="00855B0A" w:rsidRDefault="00855B0A" w:rsidP="00855B0A">
      <w:pPr>
        <w:pStyle w:val="BodyText"/>
        <w:ind w:left="720" w:right="7" w:hanging="720"/>
        <w:rPr>
          <w:bCs/>
          <w:u w:val="single"/>
        </w:rPr>
      </w:pPr>
    </w:p>
    <w:p w14:paraId="231970F9" w14:textId="0A9D9823" w:rsidR="004B41A2" w:rsidRPr="004B41A2" w:rsidRDefault="00855B0A" w:rsidP="004B41A2">
      <w:pPr>
        <w:pStyle w:val="BodyText"/>
        <w:ind w:left="720" w:right="7" w:hanging="720"/>
        <w:rPr>
          <w:bCs/>
          <w:u w:val="single"/>
        </w:rPr>
      </w:pPr>
      <w:r w:rsidRPr="002C2958">
        <w:rPr>
          <w:bCs/>
          <w:u w:val="single"/>
        </w:rPr>
        <w:t>Unm</w:t>
      </w:r>
      <w:r w:rsidR="00034A95" w:rsidRPr="004B41A2">
        <w:rPr>
          <w:bCs/>
          <w:u w:val="single"/>
        </w:rPr>
        <w:t>anaged</w:t>
      </w:r>
      <w:r w:rsidR="00CE6D08" w:rsidRPr="002C2958">
        <w:rPr>
          <w:bCs/>
          <w:u w:val="single"/>
        </w:rPr>
        <w:t xml:space="preserve"> AI Services</w:t>
      </w:r>
    </w:p>
    <w:p w14:paraId="08094035" w14:textId="0DD8E1F6" w:rsidR="00635ADF" w:rsidRDefault="00635ADF" w:rsidP="004B41A2">
      <w:pPr>
        <w:tabs>
          <w:tab w:val="left" w:pos="9026"/>
        </w:tabs>
        <w:spacing w:before="2"/>
        <w:ind w:right="-46"/>
        <w:rPr>
          <w:rFonts w:ascii="Arial" w:hAnsi="Arial" w:cs="Arial"/>
        </w:rPr>
      </w:pPr>
      <w:r w:rsidRPr="00635ADF">
        <w:rPr>
          <w:rFonts w:ascii="Arial" w:hAnsi="Arial" w:cs="Arial"/>
        </w:rPr>
        <w:t xml:space="preserve">AI </w:t>
      </w:r>
      <w:r w:rsidR="00D76643">
        <w:rPr>
          <w:rFonts w:ascii="Arial" w:hAnsi="Arial" w:cs="Arial"/>
        </w:rPr>
        <w:t>services</w:t>
      </w:r>
      <w:r w:rsidRPr="00635ADF">
        <w:rPr>
          <w:rFonts w:ascii="Arial" w:hAnsi="Arial" w:cs="Arial"/>
        </w:rPr>
        <w:t xml:space="preserve"> that are not approved, secured, or administered by the City and operate outside the City’s managed ICT environment.</w:t>
      </w:r>
    </w:p>
    <w:p w14:paraId="3BEC95CF" w14:textId="77777777" w:rsidR="000973BA" w:rsidRPr="00635ADF" w:rsidRDefault="000973BA" w:rsidP="004B41A2">
      <w:pPr>
        <w:tabs>
          <w:tab w:val="left" w:pos="9026"/>
        </w:tabs>
        <w:spacing w:before="2"/>
        <w:ind w:left="720" w:right="-46"/>
        <w:rPr>
          <w:rFonts w:ascii="Arial" w:hAnsi="Arial" w:cs="Arial"/>
        </w:rPr>
      </w:pPr>
    </w:p>
    <w:p w14:paraId="21066370" w14:textId="4AB33E84" w:rsidR="00A10689" w:rsidRDefault="00635ADF" w:rsidP="00635ADF">
      <w:pPr>
        <w:tabs>
          <w:tab w:val="left" w:pos="9026"/>
        </w:tabs>
        <w:spacing w:before="2"/>
        <w:ind w:right="-46"/>
        <w:rPr>
          <w:rFonts w:ascii="Arial" w:hAnsi="Arial" w:cs="Arial"/>
        </w:rPr>
      </w:pPr>
      <w:r w:rsidRPr="00635ADF">
        <w:rPr>
          <w:rFonts w:ascii="Arial" w:hAnsi="Arial" w:cs="Arial"/>
        </w:rPr>
        <w:t>Unmanaged AI Services may be used only for non-sensitive, generic purposes such as brainstorming or creative idea generation, and must never be used with City information, resident data, or internal documents.</w:t>
      </w:r>
    </w:p>
    <w:p w14:paraId="5A9BAF56" w14:textId="77777777" w:rsidR="004B41A2" w:rsidRDefault="004B41A2" w:rsidP="00635ADF">
      <w:pPr>
        <w:tabs>
          <w:tab w:val="left" w:pos="9026"/>
        </w:tabs>
        <w:spacing w:before="2"/>
        <w:ind w:right="-46"/>
        <w:rPr>
          <w:rFonts w:ascii="Arial" w:hAnsi="Arial" w:cs="Arial"/>
        </w:rPr>
      </w:pPr>
    </w:p>
    <w:p w14:paraId="2972A346" w14:textId="2AB4767A" w:rsidR="00A10689" w:rsidRPr="004B41A2" w:rsidRDefault="00A10689" w:rsidP="00635ADF">
      <w:pPr>
        <w:tabs>
          <w:tab w:val="left" w:pos="9026"/>
        </w:tabs>
        <w:spacing w:before="2"/>
        <w:ind w:right="-46"/>
        <w:rPr>
          <w:rFonts w:ascii="Arial" w:hAnsi="Arial" w:cs="Arial"/>
          <w:u w:val="single"/>
        </w:rPr>
      </w:pPr>
      <w:r w:rsidRPr="004B41A2">
        <w:rPr>
          <w:rFonts w:ascii="Arial" w:hAnsi="Arial" w:cs="Arial"/>
          <w:u w:val="single"/>
        </w:rPr>
        <w:t>Restric</w:t>
      </w:r>
      <w:r w:rsidR="000973BA" w:rsidRPr="004B41A2">
        <w:rPr>
          <w:rFonts w:ascii="Arial" w:hAnsi="Arial" w:cs="Arial"/>
          <w:u w:val="single"/>
        </w:rPr>
        <w:t>ted AI Services</w:t>
      </w:r>
    </w:p>
    <w:p w14:paraId="1D5D39D7" w14:textId="51C545C2" w:rsidR="000973BA" w:rsidRDefault="000973BA" w:rsidP="004B41A2">
      <w:pPr>
        <w:tabs>
          <w:tab w:val="left" w:pos="9026"/>
        </w:tabs>
        <w:spacing w:before="2"/>
        <w:ind w:right="-46"/>
        <w:rPr>
          <w:rFonts w:ascii="Arial" w:hAnsi="Arial" w:cs="Arial"/>
        </w:rPr>
      </w:pPr>
      <w:r w:rsidRPr="000973BA">
        <w:rPr>
          <w:rFonts w:ascii="Arial" w:hAnsi="Arial" w:cs="Arial"/>
        </w:rPr>
        <w:t xml:space="preserve">AI </w:t>
      </w:r>
      <w:r w:rsidR="00D76643">
        <w:rPr>
          <w:rFonts w:ascii="Arial" w:hAnsi="Arial" w:cs="Arial"/>
        </w:rPr>
        <w:t>services</w:t>
      </w:r>
      <w:r w:rsidRPr="000973BA">
        <w:rPr>
          <w:rFonts w:ascii="Arial" w:hAnsi="Arial" w:cs="Arial"/>
        </w:rPr>
        <w:t xml:space="preserve"> that are explicitly not permitted for use on City systems, devices, or networks due to identified cybersecurity, privacy, ethical, or legislative risks, or in response to a </w:t>
      </w:r>
      <w:r w:rsidR="00486E3E">
        <w:rPr>
          <w:rFonts w:ascii="Arial" w:hAnsi="Arial" w:cs="Arial"/>
        </w:rPr>
        <w:t xml:space="preserve">Government </w:t>
      </w:r>
      <w:r w:rsidRPr="000973BA">
        <w:rPr>
          <w:rFonts w:ascii="Arial" w:hAnsi="Arial" w:cs="Arial"/>
        </w:rPr>
        <w:t>direction</w:t>
      </w:r>
      <w:r w:rsidR="00486E3E">
        <w:rPr>
          <w:rFonts w:ascii="Arial" w:hAnsi="Arial" w:cs="Arial"/>
        </w:rPr>
        <w:t>.</w:t>
      </w:r>
    </w:p>
    <w:p w14:paraId="08CD737C" w14:textId="77777777" w:rsidR="000973BA" w:rsidRPr="000973BA" w:rsidRDefault="000973BA" w:rsidP="004B41A2">
      <w:pPr>
        <w:tabs>
          <w:tab w:val="left" w:pos="9026"/>
        </w:tabs>
        <w:spacing w:before="2"/>
        <w:ind w:right="-46"/>
        <w:rPr>
          <w:rFonts w:ascii="Arial" w:hAnsi="Arial" w:cs="Arial"/>
        </w:rPr>
      </w:pPr>
    </w:p>
    <w:p w14:paraId="6DBB2E3C" w14:textId="7578A6D3" w:rsidR="00416E2D" w:rsidRDefault="2BF85286" w:rsidP="004B41A2">
      <w:pPr>
        <w:tabs>
          <w:tab w:val="left" w:pos="9026"/>
        </w:tabs>
        <w:spacing w:before="2"/>
        <w:ind w:right="-46"/>
        <w:rPr>
          <w:rFonts w:ascii="Arial" w:hAnsi="Arial" w:cs="Arial"/>
        </w:rPr>
      </w:pPr>
      <w:r w:rsidRPr="7870F9EA">
        <w:rPr>
          <w:rFonts w:ascii="Arial" w:hAnsi="Arial" w:cs="Arial"/>
        </w:rPr>
        <w:t xml:space="preserve">Restricted </w:t>
      </w:r>
      <w:r w:rsidR="000973BA" w:rsidRPr="7870F9EA">
        <w:rPr>
          <w:rFonts w:ascii="Arial" w:hAnsi="Arial" w:cs="Arial"/>
        </w:rPr>
        <w:t>AI Services are listed in the AI Services Register and must not be accessed, installed, or used for any purpose, including non-sensitive or personal use, on</w:t>
      </w:r>
      <w:r w:rsidR="18FBEBA8" w:rsidRPr="7870F9EA">
        <w:rPr>
          <w:rFonts w:ascii="Arial" w:hAnsi="Arial" w:cs="Arial"/>
        </w:rPr>
        <w:t xml:space="preserve"> any</w:t>
      </w:r>
      <w:r w:rsidR="000973BA" w:rsidRPr="7870F9EA">
        <w:rPr>
          <w:rFonts w:ascii="Arial" w:hAnsi="Arial" w:cs="Arial"/>
        </w:rPr>
        <w:t xml:space="preserve"> City-managed devices or networks.</w:t>
      </w:r>
    </w:p>
    <w:p w14:paraId="18B1160C" w14:textId="77777777" w:rsidR="000973BA" w:rsidRDefault="000973BA" w:rsidP="000973BA">
      <w:pPr>
        <w:tabs>
          <w:tab w:val="left" w:pos="9026"/>
        </w:tabs>
        <w:spacing w:before="2"/>
        <w:ind w:right="-46"/>
        <w:rPr>
          <w:rFonts w:ascii="Arial" w:hAnsi="Arial" w:cs="Arial"/>
        </w:rPr>
      </w:pPr>
    </w:p>
    <w:p w14:paraId="1991A58E" w14:textId="77777777" w:rsidR="00B17AEE" w:rsidRDefault="00B17AEE" w:rsidP="00B17AEE">
      <w:pPr>
        <w:pStyle w:val="BodyText"/>
        <w:ind w:left="720" w:right="7" w:hanging="720"/>
        <w:rPr>
          <w:b/>
        </w:rPr>
      </w:pPr>
      <w:bookmarkStart w:id="0" w:name="Bookmark2"/>
      <w:r w:rsidRPr="00437680">
        <w:rPr>
          <w:b/>
        </w:rPr>
        <w:t>Principles</w:t>
      </w:r>
    </w:p>
    <w:p w14:paraId="0388E985" w14:textId="7D0E6176" w:rsidR="00B17AEE" w:rsidRPr="00B17AEE" w:rsidRDefault="00435825" w:rsidP="00B17AEE">
      <w:pPr>
        <w:pStyle w:val="BodyText"/>
        <w:ind w:left="720" w:right="7" w:hanging="720"/>
        <w:rPr>
          <w:bCs/>
        </w:rPr>
      </w:pPr>
      <w:r w:rsidRPr="00F94F2C">
        <w:rPr>
          <w:noProof/>
        </w:rPr>
        <mc:AlternateContent>
          <mc:Choice Requires="wps">
            <w:drawing>
              <wp:anchor distT="4294967295" distB="4294967295" distL="114300" distR="114300" simplePos="0" relativeHeight="251658243" behindDoc="0" locked="0" layoutInCell="1" allowOverlap="1" wp14:anchorId="59F8F7D1" wp14:editId="062FE8A1">
                <wp:simplePos x="0" y="0"/>
                <wp:positionH relativeFrom="column">
                  <wp:posOffset>0</wp:posOffset>
                </wp:positionH>
                <wp:positionV relativeFrom="paragraph">
                  <wp:posOffset>62975</wp:posOffset>
                </wp:positionV>
                <wp:extent cx="6057900" cy="0"/>
                <wp:effectExtent l="0" t="0" r="12700" b="25400"/>
                <wp:wrapNone/>
                <wp:docPr id="17588247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4.95pt" to="477pt,4.95pt" w14:anchorId="1DDC5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3JEaKdkAAAAE&#10;AQAADwAAAGRycy9kb3ducmV2LnhtbEyPQUvDQBCF74L/YRnBm91UajExm1Kl4k1oFdHbNDsm0d3Z&#10;kN028d87etHjxxve+6ZcTd6pIw2xC2xgPstAEdfBdtwYeH66v7gGFROyRReYDHxRhFV1elJiYcPI&#10;WzruUqOkhGOBBtqU+kLrWLfkMc5CTyzZexg8JsGh0XbAUcq905dZttQeO5aFFnu6a6n+3B28gQfb&#10;3brHceuXb+uXbDH/2LzStDHm/Gxa34BKNKW/Y/jRF3WoxGkfDmyjcgbkkWQgz0FJmF8thP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DckRop2QAAAAQBAAAPAAAAAAAA&#10;AAAAAAAAACQEAABkcnMvZG93bnJldi54bWxQSwUGAAAAAAQABADzAAAAKgUAAAAA&#10;">
                <o:lock v:ext="edit" shapetype="f"/>
              </v:line>
            </w:pict>
          </mc:Fallback>
        </mc:AlternateContent>
      </w:r>
    </w:p>
    <w:p w14:paraId="367337E2" w14:textId="11202D75" w:rsidR="00B17AEE" w:rsidRPr="00437680" w:rsidRDefault="00B17AEE" w:rsidP="00437680">
      <w:pPr>
        <w:pStyle w:val="BodyText"/>
        <w:numPr>
          <w:ilvl w:val="0"/>
          <w:numId w:val="20"/>
        </w:numPr>
        <w:ind w:right="7"/>
        <w:rPr>
          <w:bCs/>
          <w:u w:val="single"/>
        </w:rPr>
      </w:pPr>
      <w:r w:rsidRPr="00437680">
        <w:rPr>
          <w:bCs/>
          <w:u w:val="single"/>
        </w:rPr>
        <w:t>Protect City and Community Data</w:t>
      </w:r>
    </w:p>
    <w:p w14:paraId="7D33A526" w14:textId="77777777" w:rsidR="00B17AEE" w:rsidRPr="00B17AEE" w:rsidRDefault="00B17AEE" w:rsidP="00B17AEE">
      <w:pPr>
        <w:pStyle w:val="BodyText"/>
        <w:ind w:left="720" w:right="7" w:hanging="720"/>
        <w:rPr>
          <w:bCs/>
        </w:rPr>
      </w:pPr>
    </w:p>
    <w:p w14:paraId="6AF0D798" w14:textId="09D7EBAD" w:rsidR="1821AD4C" w:rsidRDefault="1821AD4C" w:rsidP="52AB5B5C">
      <w:pPr>
        <w:pStyle w:val="BodyText"/>
        <w:numPr>
          <w:ilvl w:val="0"/>
          <w:numId w:val="21"/>
        </w:numPr>
        <w:spacing w:after="240"/>
        <w:ind w:right="7"/>
      </w:pPr>
      <w:r>
        <w:lastRenderedPageBreak/>
        <w:t>Restricted AI Services must not be used.</w:t>
      </w:r>
    </w:p>
    <w:p w14:paraId="42BADD5D" w14:textId="0A6C28A5" w:rsidR="00B17AEE" w:rsidRPr="00442419" w:rsidRDefault="311F39B0" w:rsidP="001E0B1B">
      <w:pPr>
        <w:pStyle w:val="BodyText"/>
        <w:numPr>
          <w:ilvl w:val="0"/>
          <w:numId w:val="21"/>
        </w:numPr>
        <w:spacing w:after="240"/>
        <w:ind w:right="7"/>
      </w:pPr>
      <w:r>
        <w:t>Confidential or sensitive information (such as resident details, internal reports, contracts, or financial data) must never be entered into</w:t>
      </w:r>
      <w:r w:rsidR="0A1C59BF">
        <w:t xml:space="preserve"> unmanaged</w:t>
      </w:r>
      <w:r>
        <w:t xml:space="preserve"> AI </w:t>
      </w:r>
      <w:r w:rsidR="0A1C59BF">
        <w:t>services</w:t>
      </w:r>
      <w:r w:rsidR="75FD1270">
        <w:t>.</w:t>
      </w:r>
    </w:p>
    <w:p w14:paraId="10B9C6F4" w14:textId="755C456C" w:rsidR="00F64A5E" w:rsidRPr="00442419" w:rsidRDefault="00B17AEE" w:rsidP="001E0B1B">
      <w:pPr>
        <w:pStyle w:val="BodyText"/>
        <w:numPr>
          <w:ilvl w:val="0"/>
          <w:numId w:val="21"/>
        </w:numPr>
        <w:spacing w:after="240"/>
        <w:ind w:right="7"/>
      </w:pPr>
      <w:r>
        <w:t xml:space="preserve">Staff may use </w:t>
      </w:r>
      <w:r w:rsidR="00034A95">
        <w:t xml:space="preserve">unmanaged </w:t>
      </w:r>
      <w:r>
        <w:t>AI tools (e.g. image generation, brainstorming text) only with non-sensitive, non-confidential content.</w:t>
      </w:r>
    </w:p>
    <w:p w14:paraId="11E98D85" w14:textId="3ACDDB38" w:rsidR="001E0B1B" w:rsidRPr="001E0B1B" w:rsidRDefault="00F64A5E" w:rsidP="001E0B1B">
      <w:pPr>
        <w:pStyle w:val="BodyText"/>
        <w:numPr>
          <w:ilvl w:val="0"/>
          <w:numId w:val="21"/>
        </w:numPr>
        <w:spacing w:after="240"/>
        <w:ind w:right="7"/>
        <w:rPr>
          <w:bCs/>
        </w:rPr>
      </w:pPr>
      <w:r w:rsidRPr="00F64A5E">
        <w:rPr>
          <w:bCs/>
        </w:rPr>
        <w:t>All AI use must comply with the City’s Information and Cyber Security Poli</w:t>
      </w:r>
      <w:r w:rsidR="00312A70">
        <w:rPr>
          <w:bCs/>
        </w:rPr>
        <w:t>cies</w:t>
      </w:r>
      <w:r w:rsidRPr="00F64A5E">
        <w:rPr>
          <w:bCs/>
        </w:rPr>
        <w:t xml:space="preserve"> and Privacy Management requirements.</w:t>
      </w:r>
    </w:p>
    <w:p w14:paraId="0B8823BE" w14:textId="20DAF043" w:rsidR="00B17AEE" w:rsidRPr="00437680" w:rsidRDefault="00B17AEE" w:rsidP="00437680">
      <w:pPr>
        <w:pStyle w:val="BodyText"/>
        <w:numPr>
          <w:ilvl w:val="0"/>
          <w:numId w:val="20"/>
        </w:numPr>
        <w:ind w:right="7"/>
        <w:rPr>
          <w:bCs/>
          <w:u w:val="single"/>
        </w:rPr>
      </w:pPr>
      <w:r w:rsidRPr="00437680">
        <w:rPr>
          <w:bCs/>
          <w:u w:val="single"/>
        </w:rPr>
        <w:t>AI Advises, Humans Decide</w:t>
      </w:r>
    </w:p>
    <w:p w14:paraId="00CFE41A" w14:textId="77777777" w:rsidR="00B17AEE" w:rsidRPr="00B17AEE" w:rsidRDefault="00B17AEE" w:rsidP="000A12FB">
      <w:pPr>
        <w:pStyle w:val="BodyText"/>
        <w:ind w:right="7"/>
        <w:rPr>
          <w:bCs/>
        </w:rPr>
      </w:pPr>
    </w:p>
    <w:p w14:paraId="22B6FB81" w14:textId="397E546D" w:rsidR="00B17AEE" w:rsidRPr="000A12FB" w:rsidRDefault="00B17AEE" w:rsidP="001E0B1B">
      <w:pPr>
        <w:pStyle w:val="BodyText"/>
        <w:numPr>
          <w:ilvl w:val="0"/>
          <w:numId w:val="23"/>
        </w:numPr>
        <w:spacing w:after="240"/>
        <w:ind w:left="1080" w:right="7"/>
        <w:rPr>
          <w:bCs/>
        </w:rPr>
      </w:pPr>
      <w:r w:rsidRPr="00B17AEE">
        <w:rPr>
          <w:bCs/>
        </w:rPr>
        <w:t>AI may provide suggestions, summaries, or draft materials, but staff remain responsible and accountable for all final decisions, actions, and communications.</w:t>
      </w:r>
    </w:p>
    <w:p w14:paraId="5554115D" w14:textId="4CF226E7" w:rsidR="00B17AEE" w:rsidRPr="001E0B1B" w:rsidRDefault="00B17AEE" w:rsidP="001E0B1B">
      <w:pPr>
        <w:pStyle w:val="BodyText"/>
        <w:numPr>
          <w:ilvl w:val="0"/>
          <w:numId w:val="22"/>
        </w:numPr>
        <w:spacing w:after="240"/>
        <w:ind w:left="1080" w:right="7"/>
        <w:rPr>
          <w:bCs/>
        </w:rPr>
      </w:pPr>
      <w:r w:rsidRPr="00B17AEE">
        <w:rPr>
          <w:bCs/>
        </w:rPr>
        <w:t>Staff must always check AI outputs for accuracy, fairness, and appropriateness before using them.</w:t>
      </w:r>
    </w:p>
    <w:p w14:paraId="152AF308" w14:textId="6A34EB8D" w:rsidR="00B17AEE" w:rsidRPr="00437680" w:rsidRDefault="00B17AEE" w:rsidP="00437680">
      <w:pPr>
        <w:pStyle w:val="BodyText"/>
        <w:numPr>
          <w:ilvl w:val="0"/>
          <w:numId w:val="20"/>
        </w:numPr>
        <w:ind w:right="7"/>
        <w:rPr>
          <w:bCs/>
          <w:u w:val="single"/>
        </w:rPr>
      </w:pPr>
      <w:r w:rsidRPr="00437680">
        <w:rPr>
          <w:bCs/>
          <w:u w:val="single"/>
        </w:rPr>
        <w:t>Do No Harm</w:t>
      </w:r>
    </w:p>
    <w:p w14:paraId="2BBA3002" w14:textId="77777777" w:rsidR="00B17AEE" w:rsidRPr="00B17AEE" w:rsidRDefault="00B17AEE" w:rsidP="00B17AEE">
      <w:pPr>
        <w:pStyle w:val="BodyText"/>
        <w:ind w:left="720" w:right="7" w:hanging="720"/>
        <w:rPr>
          <w:bCs/>
        </w:rPr>
      </w:pPr>
    </w:p>
    <w:p w14:paraId="784202FD" w14:textId="3F6CC1F9" w:rsidR="00B17AEE" w:rsidRPr="00442419" w:rsidRDefault="00B17AEE" w:rsidP="001E0B1B">
      <w:pPr>
        <w:pStyle w:val="BodyText"/>
        <w:numPr>
          <w:ilvl w:val="0"/>
          <w:numId w:val="22"/>
        </w:numPr>
        <w:spacing w:after="240"/>
        <w:ind w:left="1134" w:right="7"/>
        <w:rPr>
          <w:bCs/>
        </w:rPr>
      </w:pPr>
      <w:r w:rsidRPr="00B17AEE">
        <w:rPr>
          <w:bCs/>
        </w:rPr>
        <w:t>AI use must align with the City’s values</w:t>
      </w:r>
      <w:r w:rsidR="00EA0D08">
        <w:rPr>
          <w:bCs/>
        </w:rPr>
        <w:t xml:space="preserve"> and policies</w:t>
      </w:r>
      <w:r w:rsidR="001C4ABD">
        <w:rPr>
          <w:bCs/>
        </w:rPr>
        <w:t xml:space="preserve"> </w:t>
      </w:r>
      <w:r w:rsidR="00EE2BD0">
        <w:rPr>
          <w:bCs/>
        </w:rPr>
        <w:t>and must be adjusted to align with the Corporate Style Guide</w:t>
      </w:r>
      <w:r w:rsidR="008E1413">
        <w:rPr>
          <w:bCs/>
        </w:rPr>
        <w:t xml:space="preserve"> and</w:t>
      </w:r>
      <w:r w:rsidR="00EE2BD0">
        <w:rPr>
          <w:bCs/>
        </w:rPr>
        <w:t xml:space="preserve"> Corporate Writing Style Guide</w:t>
      </w:r>
      <w:r w:rsidR="00EA0D08">
        <w:rPr>
          <w:bCs/>
        </w:rPr>
        <w:t>.</w:t>
      </w:r>
    </w:p>
    <w:p w14:paraId="1779A59D" w14:textId="609B4623" w:rsidR="00B17AEE" w:rsidRDefault="00B17AEE" w:rsidP="001E0B1B">
      <w:pPr>
        <w:pStyle w:val="BodyText"/>
        <w:numPr>
          <w:ilvl w:val="0"/>
          <w:numId w:val="22"/>
        </w:numPr>
        <w:spacing w:after="240"/>
        <w:ind w:left="1134" w:right="7"/>
        <w:rPr>
          <w:bCs/>
        </w:rPr>
      </w:pPr>
      <w:r w:rsidRPr="00B17AEE">
        <w:rPr>
          <w:bCs/>
        </w:rPr>
        <w:t xml:space="preserve">Staff must </w:t>
      </w:r>
      <w:r w:rsidR="00437680">
        <w:rPr>
          <w:bCs/>
        </w:rPr>
        <w:t>not use</w:t>
      </w:r>
      <w:r w:rsidRPr="00B17AEE">
        <w:rPr>
          <w:bCs/>
        </w:rPr>
        <w:t xml:space="preserve"> AI in ways that could cause harm, bias, or disadvantage to individuals or groups.</w:t>
      </w:r>
    </w:p>
    <w:p w14:paraId="049F2E3F" w14:textId="25404B2B" w:rsidR="001E0B1B" w:rsidRPr="002073AD" w:rsidRDefault="00024C52" w:rsidP="002073AD">
      <w:pPr>
        <w:pStyle w:val="BodyText"/>
        <w:numPr>
          <w:ilvl w:val="0"/>
          <w:numId w:val="22"/>
        </w:numPr>
        <w:spacing w:after="240"/>
        <w:ind w:left="1134" w:right="7"/>
      </w:pPr>
      <w:r>
        <w:t xml:space="preserve">Where </w:t>
      </w:r>
      <w:r w:rsidR="3ADFAB3D">
        <w:t xml:space="preserve">the City </w:t>
      </w:r>
      <w:r>
        <w:t xml:space="preserve">is </w:t>
      </w:r>
      <w:r w:rsidR="0FFABB63">
        <w:t xml:space="preserve">aware of </w:t>
      </w:r>
      <w:r>
        <w:t xml:space="preserve">reasonable and credible evidence that an AI service or provider contributes to harm, modern slavery, unethical labour practices, </w:t>
      </w:r>
      <w:r w:rsidR="00A80D06">
        <w:t>unethical</w:t>
      </w:r>
      <w:r w:rsidR="008C13B7">
        <w:t xml:space="preserve"> environmental damage, </w:t>
      </w:r>
      <w:r w:rsidR="00BD2E0A">
        <w:t>or other unethical conduct, the City will not approve its use</w:t>
      </w:r>
      <w:r w:rsidR="008C13B7">
        <w:t>.</w:t>
      </w:r>
    </w:p>
    <w:p w14:paraId="32A5F654" w14:textId="37A0C78C" w:rsidR="00B17AEE" w:rsidRPr="00437680" w:rsidRDefault="00B17AEE" w:rsidP="00437680">
      <w:pPr>
        <w:pStyle w:val="BodyText"/>
        <w:numPr>
          <w:ilvl w:val="0"/>
          <w:numId w:val="20"/>
        </w:numPr>
        <w:ind w:right="7"/>
        <w:rPr>
          <w:bCs/>
          <w:u w:val="single"/>
        </w:rPr>
      </w:pPr>
      <w:r w:rsidRPr="00437680">
        <w:rPr>
          <w:bCs/>
          <w:u w:val="single"/>
        </w:rPr>
        <w:t>Empowerment and Innovation</w:t>
      </w:r>
    </w:p>
    <w:p w14:paraId="23E7C61D" w14:textId="77777777" w:rsidR="00B17AEE" w:rsidRPr="00B17AEE" w:rsidRDefault="00B17AEE" w:rsidP="00B17AEE">
      <w:pPr>
        <w:pStyle w:val="BodyText"/>
        <w:ind w:left="720" w:right="7" w:hanging="720"/>
        <w:rPr>
          <w:bCs/>
        </w:rPr>
      </w:pPr>
    </w:p>
    <w:p w14:paraId="04D2415B" w14:textId="0144752A" w:rsidR="00B17AEE" w:rsidRPr="00442419" w:rsidRDefault="00B17AEE" w:rsidP="001E0B1B">
      <w:pPr>
        <w:pStyle w:val="BodyText"/>
        <w:numPr>
          <w:ilvl w:val="0"/>
          <w:numId w:val="24"/>
        </w:numPr>
        <w:spacing w:after="240"/>
        <w:ind w:right="7"/>
      </w:pPr>
      <w:r>
        <w:t>Staff are encouraged to experiment with AI tools to improve efficiency and creativity, provided they follow this policy</w:t>
      </w:r>
      <w:r w:rsidR="008627E4">
        <w:t xml:space="preserve"> using non-sensitive and non-confidential content</w:t>
      </w:r>
      <w:r>
        <w:t>.</w:t>
      </w:r>
    </w:p>
    <w:p w14:paraId="1121E514" w14:textId="49D9D582" w:rsidR="00B17AEE" w:rsidRDefault="00B17AEE" w:rsidP="001E0B1B">
      <w:pPr>
        <w:pStyle w:val="BodyText"/>
        <w:numPr>
          <w:ilvl w:val="0"/>
          <w:numId w:val="24"/>
        </w:numPr>
        <w:spacing w:after="240"/>
        <w:ind w:right="7"/>
      </w:pPr>
      <w:r>
        <w:t xml:space="preserve">The City will continue to assess and adopt secure, </w:t>
      </w:r>
      <w:r w:rsidR="007B1233">
        <w:t xml:space="preserve">Managed </w:t>
      </w:r>
      <w:r>
        <w:t xml:space="preserve">AI </w:t>
      </w:r>
      <w:r w:rsidR="007B1233">
        <w:t xml:space="preserve">services </w:t>
      </w:r>
      <w:r>
        <w:t>where appropriate.</w:t>
      </w:r>
    </w:p>
    <w:p w14:paraId="11B6742B" w14:textId="39D395CB" w:rsidR="00256F7E" w:rsidRDefault="000F2261" w:rsidP="181AFF6F">
      <w:pPr>
        <w:pStyle w:val="BodyText"/>
        <w:numPr>
          <w:ilvl w:val="0"/>
          <w:numId w:val="20"/>
        </w:numPr>
        <w:ind w:right="7"/>
        <w:rPr>
          <w:u w:val="single"/>
        </w:rPr>
      </w:pPr>
      <w:r w:rsidRPr="7870F9EA">
        <w:rPr>
          <w:u w:val="single"/>
        </w:rPr>
        <w:t>Transparency</w:t>
      </w:r>
      <w:r w:rsidR="00B71B7B" w:rsidRPr="7870F9EA">
        <w:rPr>
          <w:u w:val="single"/>
        </w:rPr>
        <w:t>, Disclosure</w:t>
      </w:r>
      <w:r w:rsidRPr="7870F9EA">
        <w:rPr>
          <w:u w:val="single"/>
        </w:rPr>
        <w:t xml:space="preserve"> and Trust</w:t>
      </w:r>
      <w:r>
        <w:br/>
      </w:r>
    </w:p>
    <w:p w14:paraId="6755667A" w14:textId="77777777" w:rsidR="00256F7E" w:rsidRDefault="00256F7E" w:rsidP="00256F7E">
      <w:pPr>
        <w:pStyle w:val="BodyText"/>
        <w:numPr>
          <w:ilvl w:val="0"/>
          <w:numId w:val="30"/>
        </w:numPr>
        <w:spacing w:after="240"/>
        <w:ind w:right="7"/>
        <w:rPr>
          <w:bCs/>
        </w:rPr>
      </w:pPr>
      <w:r w:rsidRPr="000F2261">
        <w:rPr>
          <w:bCs/>
        </w:rPr>
        <w:t>AI-generated media that depicts people, places, or events must be clearly identified as “AI-generated” or “content created with AI.”</w:t>
      </w:r>
      <w:r>
        <w:rPr>
          <w:bCs/>
        </w:rPr>
        <w:t xml:space="preserve"> </w:t>
      </w:r>
    </w:p>
    <w:p w14:paraId="52493794" w14:textId="77777777" w:rsidR="00256F7E" w:rsidRDefault="00256F7E" w:rsidP="00256F7E">
      <w:pPr>
        <w:pStyle w:val="BodyText"/>
        <w:numPr>
          <w:ilvl w:val="1"/>
          <w:numId w:val="30"/>
        </w:numPr>
        <w:spacing w:after="240"/>
        <w:ind w:right="7"/>
        <w:rPr>
          <w:bCs/>
        </w:rPr>
      </w:pPr>
      <w:r w:rsidRPr="000F2261">
        <w:rPr>
          <w:bCs/>
        </w:rPr>
        <w:t>This requirement applies where AI has created new visual or audio content, not where it has been used for minor editing, spelling correction, layout, or similar assistive functions.</w:t>
      </w:r>
    </w:p>
    <w:p w14:paraId="5DE5F9C3" w14:textId="77777777" w:rsidR="00256F7E" w:rsidRDefault="00256F7E" w:rsidP="00256F7E">
      <w:pPr>
        <w:pStyle w:val="BodyText"/>
        <w:numPr>
          <w:ilvl w:val="0"/>
          <w:numId w:val="30"/>
        </w:numPr>
        <w:spacing w:after="240"/>
        <w:ind w:right="7"/>
      </w:pPr>
      <w:r>
        <w:lastRenderedPageBreak/>
        <w:t xml:space="preserve">AI tools used to enhance or assist in written content (e.g., grammar checking, summarisation, Copilot prompts) do not require disclosure. </w:t>
      </w:r>
    </w:p>
    <w:p w14:paraId="2CCD54DF" w14:textId="349C31F9" w:rsidR="000F2261" w:rsidRPr="00272719" w:rsidRDefault="00256F7E" w:rsidP="7870F9EA">
      <w:pPr>
        <w:pStyle w:val="BodyText"/>
        <w:numPr>
          <w:ilvl w:val="0"/>
          <w:numId w:val="30"/>
        </w:numPr>
        <w:spacing w:after="240"/>
        <w:ind w:right="7"/>
      </w:pPr>
      <w:r>
        <w:t xml:space="preserve">The intent of this requirement is to maintain public trust and ensure residents can distinguish between </w:t>
      </w:r>
      <w:r w:rsidR="62CF1299">
        <w:t xml:space="preserve">AI </w:t>
      </w:r>
      <w:r>
        <w:t>representations and real events, people, or places.</w:t>
      </w:r>
    </w:p>
    <w:p w14:paraId="2305CD95" w14:textId="07D9035A" w:rsidR="00256F7E" w:rsidRPr="00256F7E" w:rsidRDefault="00256F7E" w:rsidP="00256F7E">
      <w:pPr>
        <w:pStyle w:val="BodyText"/>
        <w:ind w:right="7"/>
        <w:rPr>
          <w:b/>
          <w:bCs/>
        </w:rPr>
      </w:pPr>
      <w:r w:rsidRPr="00256F7E">
        <w:rPr>
          <w:b/>
          <w:bCs/>
        </w:rPr>
        <w:t>Automated Decision-Making and the PRIS Act</w:t>
      </w:r>
    </w:p>
    <w:p w14:paraId="5C3DBD03" w14:textId="509BFD46" w:rsidR="000F2261" w:rsidRPr="00B17AEE" w:rsidRDefault="00256F7E" w:rsidP="000F2261">
      <w:pPr>
        <w:pStyle w:val="BodyText"/>
        <w:ind w:left="720" w:right="7" w:hanging="720"/>
        <w:rPr>
          <w:bCs/>
        </w:rPr>
      </w:pPr>
      <w:r w:rsidRPr="00F94F2C">
        <w:rPr>
          <w:noProof/>
        </w:rPr>
        <mc:AlternateContent>
          <mc:Choice Requires="wps">
            <w:drawing>
              <wp:anchor distT="4294967295" distB="4294967295" distL="114300" distR="114300" simplePos="0" relativeHeight="251658249" behindDoc="0" locked="0" layoutInCell="1" allowOverlap="1" wp14:anchorId="0B5059F9" wp14:editId="67491E26">
                <wp:simplePos x="0" y="0"/>
                <wp:positionH relativeFrom="column">
                  <wp:posOffset>0</wp:posOffset>
                </wp:positionH>
                <wp:positionV relativeFrom="paragraph">
                  <wp:posOffset>85090</wp:posOffset>
                </wp:positionV>
                <wp:extent cx="6057900" cy="0"/>
                <wp:effectExtent l="0" t="0" r="12700" b="25400"/>
                <wp:wrapNone/>
                <wp:docPr id="11648166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623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6.7pt" to="477pt,6.7pt" w14:anchorId="1FE40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PBWk8doAAAAG&#10;AQAADwAAAGRycy9kb3ducmV2LnhtbEyPwU7DMAyG70i8Q2QkbiwdlAlK02mgIW5IGwjBzWtMW0ic&#10;qsnW8vYYcYCjv9/6/blcTt6pAw2xC2xgPstAEdfBdtwYeH66P7sCFROyRReYDHxRhGV1fFRiYcPI&#10;GzpsU6OkhGOBBtqU+kLrWLfkMc5CTyzZexg8JhmHRtsBRyn3Tp9n2UJ77FgutNjTXUv153bvDTzY&#10;7tY9jhu/eFu9ZPn8Y/1K09qY05NpdQMq0ZT+luFHX9ShEqdd2LONyhmQR5LQixyUpNeXuYDd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PBWk8doAAAAGAQAADwAAAAAA&#10;AAAAAAAAAAAkBAAAZHJzL2Rvd25yZXYueG1sUEsFBgAAAAAEAAQA8wAAACsFAAAAAA==&#10;">
                <o:lock v:ext="edit" shapetype="f"/>
              </v:line>
            </w:pict>
          </mc:Fallback>
        </mc:AlternateContent>
      </w:r>
    </w:p>
    <w:p w14:paraId="266F9291" w14:textId="68C1801B" w:rsidR="00272719" w:rsidRDefault="00272719" w:rsidP="00272719">
      <w:pPr>
        <w:pStyle w:val="BodyText"/>
        <w:ind w:right="7" w:hanging="11"/>
      </w:pPr>
      <w:r>
        <w:t>The City complies with the Privacy and Responsible Information Sharing Act 2024 (WA), including Information Privacy Principle 10 (IPP10) relating to automated decision-making.</w:t>
      </w:r>
    </w:p>
    <w:p w14:paraId="215696CD" w14:textId="77777777" w:rsidR="00272719" w:rsidRDefault="00272719" w:rsidP="00272719">
      <w:pPr>
        <w:pStyle w:val="BodyText"/>
        <w:ind w:left="720" w:right="7" w:hanging="720"/>
      </w:pPr>
    </w:p>
    <w:p w14:paraId="11E3ECF3" w14:textId="77777777" w:rsidR="00272719" w:rsidRDefault="00272719" w:rsidP="00272719">
      <w:pPr>
        <w:pStyle w:val="BodyText"/>
        <w:ind w:right="7"/>
      </w:pPr>
      <w:r>
        <w:t>The City does not permit AI systems to make important decisions about individuals without meaningful human involvement.</w:t>
      </w:r>
    </w:p>
    <w:p w14:paraId="44F6B124" w14:textId="77777777" w:rsidR="00272719" w:rsidRDefault="00272719" w:rsidP="00272719">
      <w:pPr>
        <w:pStyle w:val="BodyText"/>
        <w:ind w:left="720" w:right="7" w:hanging="720"/>
      </w:pPr>
    </w:p>
    <w:p w14:paraId="2BCD2F4B" w14:textId="059BF06A" w:rsidR="00272719" w:rsidRDefault="00272719" w:rsidP="001045A5">
      <w:pPr>
        <w:pStyle w:val="BodyText"/>
        <w:ind w:left="720" w:right="7" w:hanging="720"/>
      </w:pPr>
      <w:r>
        <w:t>Where AI is used to support a decision about a person:</w:t>
      </w:r>
    </w:p>
    <w:p w14:paraId="778B99B6" w14:textId="41665F94" w:rsidR="00272719" w:rsidRDefault="00272719" w:rsidP="001045A5">
      <w:pPr>
        <w:pStyle w:val="BodyText"/>
        <w:numPr>
          <w:ilvl w:val="0"/>
          <w:numId w:val="31"/>
        </w:numPr>
        <w:ind w:right="7"/>
      </w:pPr>
      <w:r>
        <w:t>staff must ensure that a human reviews and validates the outcome,</w:t>
      </w:r>
    </w:p>
    <w:p w14:paraId="06F3A770" w14:textId="4DAF93CB" w:rsidR="00272719" w:rsidRDefault="00272719" w:rsidP="001045A5">
      <w:pPr>
        <w:pStyle w:val="BodyText"/>
        <w:numPr>
          <w:ilvl w:val="0"/>
          <w:numId w:val="31"/>
        </w:numPr>
        <w:ind w:right="7"/>
      </w:pPr>
      <w:r>
        <w:t>any risks of harm, bias, or discrimination are identified and mitigated,</w:t>
      </w:r>
    </w:p>
    <w:p w14:paraId="437182F5" w14:textId="3E28AE96" w:rsidR="00272719" w:rsidRDefault="00272719" w:rsidP="001045A5">
      <w:pPr>
        <w:pStyle w:val="BodyText"/>
        <w:numPr>
          <w:ilvl w:val="0"/>
          <w:numId w:val="31"/>
        </w:numPr>
        <w:ind w:right="7"/>
      </w:pPr>
      <w:r>
        <w:t>individuals are informed if an automated process has contributed to the decision, and</w:t>
      </w:r>
    </w:p>
    <w:p w14:paraId="74B9DBB3" w14:textId="77777777" w:rsidR="00272719" w:rsidRDefault="00272719" w:rsidP="00272719">
      <w:pPr>
        <w:pStyle w:val="BodyText"/>
        <w:numPr>
          <w:ilvl w:val="0"/>
          <w:numId w:val="31"/>
        </w:numPr>
        <w:ind w:right="7"/>
      </w:pPr>
      <w:r>
        <w:t>individuals may request human review or reconsideration of the decision.</w:t>
      </w:r>
    </w:p>
    <w:p w14:paraId="192E550C" w14:textId="77777777" w:rsidR="00272719" w:rsidRDefault="00272719" w:rsidP="00272719">
      <w:pPr>
        <w:pStyle w:val="BodyText"/>
        <w:ind w:left="720" w:right="7" w:hanging="720"/>
      </w:pPr>
    </w:p>
    <w:p w14:paraId="5C5DD966" w14:textId="218159F2" w:rsidR="00B17AEE" w:rsidRDefault="00272719" w:rsidP="00272719">
      <w:pPr>
        <w:pStyle w:val="BodyText"/>
        <w:ind w:right="7"/>
      </w:pPr>
      <w:r>
        <w:t>Automated decision-making systems must be periodically reviewed, particularly when they change or when risks are identified.</w:t>
      </w:r>
    </w:p>
    <w:p w14:paraId="7D9478EA" w14:textId="77777777" w:rsidR="00272719" w:rsidRPr="00B17AEE" w:rsidRDefault="00272719" w:rsidP="00272719">
      <w:pPr>
        <w:pStyle w:val="BodyText"/>
        <w:ind w:left="720" w:right="7" w:hanging="720"/>
        <w:rPr>
          <w:bCs/>
        </w:rPr>
      </w:pPr>
    </w:p>
    <w:p w14:paraId="66696F41" w14:textId="7ADFB5E2" w:rsidR="00047754" w:rsidRDefault="00047754" w:rsidP="181AFF6F">
      <w:pPr>
        <w:pStyle w:val="BodyText"/>
        <w:ind w:right="7"/>
        <w:rPr>
          <w:b/>
          <w:bCs/>
        </w:rPr>
      </w:pPr>
      <w:r w:rsidRPr="181AFF6F">
        <w:rPr>
          <w:b/>
          <w:bCs/>
        </w:rPr>
        <w:t>Record Keeping</w:t>
      </w:r>
    </w:p>
    <w:p w14:paraId="21EB6A74" w14:textId="5ECF8B37" w:rsidR="00006145" w:rsidRPr="00F52F0C" w:rsidRDefault="00435825" w:rsidP="00437680">
      <w:pPr>
        <w:pStyle w:val="BodyText"/>
        <w:ind w:right="7"/>
        <w:rPr>
          <w:b/>
        </w:rPr>
      </w:pPr>
      <w:r w:rsidRPr="00F94F2C">
        <w:rPr>
          <w:noProof/>
        </w:rPr>
        <mc:AlternateContent>
          <mc:Choice Requires="wps">
            <w:drawing>
              <wp:anchor distT="4294967295" distB="4294967295" distL="114300" distR="114300" simplePos="0" relativeHeight="251658242" behindDoc="0" locked="0" layoutInCell="1" allowOverlap="1" wp14:anchorId="5B1CA953" wp14:editId="5D909E3F">
                <wp:simplePos x="0" y="0"/>
                <wp:positionH relativeFrom="column">
                  <wp:posOffset>0</wp:posOffset>
                </wp:positionH>
                <wp:positionV relativeFrom="paragraph">
                  <wp:posOffset>79513</wp:posOffset>
                </wp:positionV>
                <wp:extent cx="6057900" cy="0"/>
                <wp:effectExtent l="0" t="0" r="12700" b="25400"/>
                <wp:wrapNone/>
                <wp:docPr id="7896028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6.25pt" to="477pt,6.25pt" w14:anchorId="18719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">
                <o:lock v:ext="edit" shapetype="f"/>
              </v:line>
            </w:pict>
          </mc:Fallback>
        </mc:AlternateContent>
      </w:r>
    </w:p>
    <w:p w14:paraId="0465645E" w14:textId="625C82A5" w:rsidR="00442419" w:rsidRPr="00442419" w:rsidRDefault="00442419" w:rsidP="00442419">
      <w:pPr>
        <w:pStyle w:val="BodyText"/>
        <w:ind w:right="7"/>
      </w:pPr>
      <w:r>
        <w:t xml:space="preserve">The City must maintain accurate and auditable records of AI use in line with the State Records Act 2000 (WA) and the </w:t>
      </w:r>
      <w:r w:rsidR="000B303D">
        <w:t>City's Records Management Policy and Information Governance Framework</w:t>
      </w:r>
      <w:r w:rsidR="0E590E13">
        <w:t>.</w:t>
      </w:r>
    </w:p>
    <w:p w14:paraId="40C80BB7" w14:textId="77777777" w:rsidR="00442419" w:rsidRPr="00442419" w:rsidRDefault="00442419" w:rsidP="00442419">
      <w:pPr>
        <w:pStyle w:val="BodyText"/>
        <w:ind w:right="7"/>
        <w:rPr>
          <w:bCs/>
        </w:rPr>
      </w:pPr>
    </w:p>
    <w:p w14:paraId="557653B4" w14:textId="471555A5" w:rsidR="00442419" w:rsidRPr="00442419" w:rsidRDefault="00442419" w:rsidP="00442419">
      <w:pPr>
        <w:pStyle w:val="BodyText"/>
        <w:ind w:right="7"/>
        <w:rPr>
          <w:bCs/>
        </w:rPr>
      </w:pPr>
      <w:r w:rsidRPr="00442419">
        <w:rPr>
          <w:bCs/>
        </w:rPr>
        <w:t>AI-related records must be created and retained when the use of AI influences or contributes to City business outcomes, such as decisions, published material, or communications that may affect residents or the community.</w:t>
      </w:r>
    </w:p>
    <w:p w14:paraId="377613A2" w14:textId="77777777" w:rsidR="00442419" w:rsidRPr="00442419" w:rsidRDefault="00442419" w:rsidP="00442419">
      <w:pPr>
        <w:pStyle w:val="BodyText"/>
        <w:ind w:right="7"/>
        <w:rPr>
          <w:bCs/>
        </w:rPr>
      </w:pPr>
    </w:p>
    <w:p w14:paraId="04311B31" w14:textId="77777777" w:rsidR="00442419" w:rsidRPr="00442419" w:rsidRDefault="00442419" w:rsidP="00442419">
      <w:pPr>
        <w:pStyle w:val="BodyText"/>
        <w:ind w:right="7"/>
        <w:rPr>
          <w:bCs/>
          <w:u w:val="single"/>
        </w:rPr>
      </w:pPr>
      <w:r w:rsidRPr="00442419">
        <w:rPr>
          <w:bCs/>
          <w:u w:val="single"/>
        </w:rPr>
        <w:t>When Full Record Keeping Is Not Required</w:t>
      </w:r>
    </w:p>
    <w:p w14:paraId="6AECC97E" w14:textId="77777777" w:rsidR="00442419" w:rsidRPr="00442419" w:rsidRDefault="00442419" w:rsidP="00442419">
      <w:pPr>
        <w:pStyle w:val="BodyText"/>
        <w:ind w:right="7"/>
        <w:rPr>
          <w:bCs/>
        </w:rPr>
      </w:pPr>
    </w:p>
    <w:p w14:paraId="2AFD415B" w14:textId="5B7DC7BE" w:rsidR="00442419" w:rsidRPr="00442419" w:rsidRDefault="45A8EBA1" w:rsidP="00442419">
      <w:pPr>
        <w:pStyle w:val="BodyText"/>
        <w:ind w:right="7"/>
      </w:pPr>
      <w:r>
        <w:t xml:space="preserve">Routine, low-risk uses </w:t>
      </w:r>
      <w:r w:rsidR="4E968F5F">
        <w:t xml:space="preserve">- </w:t>
      </w:r>
      <w:r>
        <w:t>such as grammar checking, text summarisation, or internal brainstorming where no sensitive or City data is used - do not require recording each prompt.</w:t>
      </w:r>
    </w:p>
    <w:p w14:paraId="5E81A5FF" w14:textId="0F77765D" w:rsidR="00047754" w:rsidRPr="00442419" w:rsidRDefault="00047754" w:rsidP="31066BD8">
      <w:pPr>
        <w:ind w:right="7"/>
      </w:pPr>
    </w:p>
    <w:p w14:paraId="176A138C" w14:textId="1C290FE7" w:rsidR="00B17AEE" w:rsidRDefault="00B17AEE" w:rsidP="00047754">
      <w:pPr>
        <w:pStyle w:val="BodyText"/>
        <w:ind w:right="7"/>
        <w:rPr>
          <w:b/>
        </w:rPr>
      </w:pPr>
      <w:r w:rsidRPr="00437680">
        <w:rPr>
          <w:b/>
        </w:rPr>
        <w:t>Appropriate Use</w:t>
      </w:r>
    </w:p>
    <w:p w14:paraId="472A6E77" w14:textId="2BBDDE36" w:rsidR="009D5CB3" w:rsidRDefault="00435825" w:rsidP="00155E0E">
      <w:pPr>
        <w:pStyle w:val="BodyText"/>
        <w:ind w:right="7"/>
        <w:rPr>
          <w:bCs/>
          <w:u w:val="single"/>
        </w:rPr>
      </w:pPr>
      <w:r w:rsidRPr="00F94F2C">
        <w:rPr>
          <w:noProof/>
        </w:rPr>
        <mc:AlternateContent>
          <mc:Choice Requires="wps">
            <w:drawing>
              <wp:anchor distT="4294967295" distB="4294967295" distL="114300" distR="114300" simplePos="0" relativeHeight="251658244" behindDoc="0" locked="0" layoutInCell="1" allowOverlap="1" wp14:anchorId="2E02784A" wp14:editId="07CFECB0">
                <wp:simplePos x="0" y="0"/>
                <wp:positionH relativeFrom="column">
                  <wp:posOffset>0</wp:posOffset>
                </wp:positionH>
                <wp:positionV relativeFrom="paragraph">
                  <wp:posOffset>71562</wp:posOffset>
                </wp:positionV>
                <wp:extent cx="6057900" cy="0"/>
                <wp:effectExtent l="0" t="0" r="12700" b="25400"/>
                <wp:wrapNone/>
                <wp:docPr id="134727735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5.65pt" to="477pt,5.65pt" w14:anchorId="1828E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7eN199oAAAAG&#10;AQAADwAAAGRycy9kb3ducmV2LnhtbEyPwU7DMAyG70i8Q2QkbiwtjAlK02mgIW5IGwjBzWtMW0ic&#10;qsnW8vYYcYCjv9/6/blcTt6pAw2xC2wgn2WgiOtgO24MPD/dn12BignZogtMBr4owrI6PiqxsGHk&#10;DR22qVFSwrFAA21KfaF1rFvyGGehJ5bsPQwek4xDo+2Ao5R7p8+zbKE9diwXWuzprqX6c7v3Bh5s&#10;d+sex41fvK1esnn+sX6laW3M6cm0ugGVaEp/y/CjL+pQidMu7NlG5QzII0lofgFK0uvLuYDd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7eN199oAAAAGAQAADwAAAAAA&#10;AAAAAAAAAAAkBAAAZHJzL2Rvd25yZXYueG1sUEsFBgAAAAAEAAQA8wAAACsFAAAAAA==&#10;">
                <o:lock v:ext="edit" shapetype="f"/>
              </v:line>
            </w:pict>
          </mc:Fallback>
        </mc:AlternateContent>
      </w:r>
    </w:p>
    <w:p w14:paraId="5B7C8E24" w14:textId="6AB2873C" w:rsidR="00B17AEE" w:rsidRDefault="009D5CB3" w:rsidP="009D5CB3">
      <w:pPr>
        <w:pStyle w:val="BodyText"/>
        <w:ind w:right="7"/>
        <w:rPr>
          <w:bCs/>
        </w:rPr>
      </w:pPr>
      <w:r w:rsidRPr="009D5CB3">
        <w:rPr>
          <w:bCs/>
        </w:rPr>
        <w:t xml:space="preserve">Only AI services listed </w:t>
      </w:r>
      <w:r w:rsidR="00BD2E0A">
        <w:rPr>
          <w:bCs/>
        </w:rPr>
        <w:t xml:space="preserve">as approved and ‘Managed' </w:t>
      </w:r>
      <w:r w:rsidRPr="009D5CB3">
        <w:rPr>
          <w:bCs/>
        </w:rPr>
        <w:t xml:space="preserve">on the </w:t>
      </w:r>
      <w:r w:rsidRPr="009D5CB3">
        <w:rPr>
          <w:b/>
        </w:rPr>
        <w:t>AI Services Register</w:t>
      </w:r>
      <w:r w:rsidRPr="009D5CB3">
        <w:rPr>
          <w:bCs/>
        </w:rPr>
        <w:t xml:space="preserve"> may be</w:t>
      </w:r>
      <w:r w:rsidR="00BD2E0A">
        <w:rPr>
          <w:bCs/>
        </w:rPr>
        <w:t xml:space="preserve"> </w:t>
      </w:r>
      <w:r w:rsidRPr="009D5CB3">
        <w:rPr>
          <w:bCs/>
        </w:rPr>
        <w:t>used with City data.</w:t>
      </w:r>
      <w:r>
        <w:rPr>
          <w:bCs/>
        </w:rPr>
        <w:t xml:space="preserve"> </w:t>
      </w:r>
      <w:r w:rsidRPr="009D5CB3">
        <w:rPr>
          <w:bCs/>
        </w:rPr>
        <w:t xml:space="preserve">This register is maintained by Information Services and endorsed by the Information Technology Steering </w:t>
      </w:r>
      <w:r w:rsidR="008A1BF8">
        <w:rPr>
          <w:bCs/>
        </w:rPr>
        <w:t>Group</w:t>
      </w:r>
      <w:r w:rsidRPr="009D5CB3">
        <w:rPr>
          <w:bCs/>
        </w:rPr>
        <w:t>.</w:t>
      </w:r>
    </w:p>
    <w:p w14:paraId="2C925544" w14:textId="77777777" w:rsidR="009D5CB3" w:rsidRPr="00B17AEE" w:rsidRDefault="009D5CB3" w:rsidP="00B17AEE">
      <w:pPr>
        <w:pStyle w:val="BodyText"/>
        <w:ind w:left="720" w:right="7" w:hanging="720"/>
        <w:rPr>
          <w:bCs/>
        </w:rPr>
      </w:pPr>
    </w:p>
    <w:p w14:paraId="5465E254" w14:textId="5275C4BC" w:rsidR="00B17AEE" w:rsidRPr="00437680" w:rsidRDefault="008F53FB" w:rsidP="00B17AEE">
      <w:pPr>
        <w:pStyle w:val="BodyText"/>
        <w:ind w:left="720" w:right="7" w:hanging="720"/>
        <w:rPr>
          <w:bCs/>
          <w:u w:val="single"/>
        </w:rPr>
      </w:pPr>
      <w:r>
        <w:rPr>
          <w:bCs/>
          <w:u w:val="single"/>
        </w:rPr>
        <w:t>Examples of appropriate use include:</w:t>
      </w:r>
    </w:p>
    <w:p w14:paraId="63A895E4" w14:textId="77777777" w:rsidR="00B17AEE" w:rsidRPr="00B17AEE" w:rsidRDefault="00B17AEE" w:rsidP="00B17AEE">
      <w:pPr>
        <w:pStyle w:val="BodyText"/>
        <w:ind w:left="720" w:right="7" w:hanging="720"/>
        <w:rPr>
          <w:bCs/>
        </w:rPr>
      </w:pPr>
    </w:p>
    <w:p w14:paraId="5A8F107C" w14:textId="2C74B0F9" w:rsidR="00B17AEE" w:rsidRPr="000A12FB" w:rsidRDefault="00AB7D92" w:rsidP="005C2833">
      <w:pPr>
        <w:pStyle w:val="BodyText"/>
        <w:numPr>
          <w:ilvl w:val="0"/>
          <w:numId w:val="25"/>
        </w:numPr>
        <w:spacing w:after="240"/>
        <w:ind w:right="7"/>
        <w:rPr>
          <w:bCs/>
        </w:rPr>
      </w:pPr>
      <w:r w:rsidRPr="00AB7D92">
        <w:rPr>
          <w:bCs/>
        </w:rPr>
        <w:t>Using an approved AI service such as Microsoft Copilot to draft reports or summarise City information</w:t>
      </w:r>
      <w:r>
        <w:rPr>
          <w:bCs/>
        </w:rPr>
        <w:t>.</w:t>
      </w:r>
    </w:p>
    <w:p w14:paraId="4A396ED1" w14:textId="0BE76753" w:rsidR="00B17AEE" w:rsidRPr="000A12FB" w:rsidRDefault="00B17AEE" w:rsidP="005C2833">
      <w:pPr>
        <w:pStyle w:val="BodyText"/>
        <w:numPr>
          <w:ilvl w:val="0"/>
          <w:numId w:val="25"/>
        </w:numPr>
        <w:spacing w:after="240"/>
        <w:ind w:right="7"/>
        <w:rPr>
          <w:bCs/>
        </w:rPr>
      </w:pPr>
      <w:r w:rsidRPr="00B17AEE">
        <w:rPr>
          <w:bCs/>
        </w:rPr>
        <w:lastRenderedPageBreak/>
        <w:t xml:space="preserve">Using </w:t>
      </w:r>
      <w:r w:rsidR="00AB7D92">
        <w:rPr>
          <w:bCs/>
        </w:rPr>
        <w:t>public AI tools</w:t>
      </w:r>
      <w:r w:rsidRPr="00B17AEE">
        <w:rPr>
          <w:bCs/>
        </w:rPr>
        <w:t xml:space="preserve"> to generate ideas for event names, staff engagement activities, or generic policy wording</w:t>
      </w:r>
      <w:r w:rsidR="00437680">
        <w:rPr>
          <w:bCs/>
        </w:rPr>
        <w:t xml:space="preserve"> - </w:t>
      </w:r>
      <w:r w:rsidRPr="00B17AEE">
        <w:rPr>
          <w:bCs/>
        </w:rPr>
        <w:t>without sharing City data.</w:t>
      </w:r>
    </w:p>
    <w:p w14:paraId="185D1ED8" w14:textId="77777777" w:rsidR="00B17AEE" w:rsidRPr="00B17AEE" w:rsidRDefault="00B17AEE" w:rsidP="005C2833">
      <w:pPr>
        <w:pStyle w:val="BodyText"/>
        <w:numPr>
          <w:ilvl w:val="0"/>
          <w:numId w:val="25"/>
        </w:numPr>
        <w:spacing w:after="240"/>
        <w:ind w:right="7"/>
        <w:rPr>
          <w:bCs/>
        </w:rPr>
      </w:pPr>
      <w:r w:rsidRPr="00B17AEE">
        <w:rPr>
          <w:bCs/>
        </w:rPr>
        <w:t>Using AI image generation tools to create concept art for community events (no personal or confidential data).</w:t>
      </w:r>
    </w:p>
    <w:p w14:paraId="477512EB" w14:textId="77777777" w:rsidR="00B17AEE" w:rsidRPr="00B17AEE" w:rsidRDefault="00B17AEE" w:rsidP="00B17AEE">
      <w:pPr>
        <w:pStyle w:val="BodyText"/>
        <w:ind w:left="720" w:right="7" w:hanging="720"/>
        <w:rPr>
          <w:bCs/>
        </w:rPr>
      </w:pPr>
    </w:p>
    <w:p w14:paraId="7163A207" w14:textId="4A3E077A" w:rsidR="00B17AEE" w:rsidRPr="00437680" w:rsidRDefault="008F53FB" w:rsidP="00B17AEE">
      <w:pPr>
        <w:pStyle w:val="BodyText"/>
        <w:ind w:left="720" w:right="7" w:hanging="720"/>
        <w:rPr>
          <w:bCs/>
          <w:u w:val="single"/>
        </w:rPr>
      </w:pPr>
      <w:r>
        <w:rPr>
          <w:bCs/>
          <w:u w:val="single"/>
        </w:rPr>
        <w:t>Examples of inappropriate use include:</w:t>
      </w:r>
    </w:p>
    <w:p w14:paraId="164BCC86" w14:textId="77777777" w:rsidR="00B17AEE" w:rsidRPr="00B17AEE" w:rsidRDefault="00B17AEE" w:rsidP="00B17AEE">
      <w:pPr>
        <w:pStyle w:val="BodyText"/>
        <w:ind w:left="720" w:right="7" w:hanging="720"/>
        <w:rPr>
          <w:bCs/>
        </w:rPr>
      </w:pPr>
    </w:p>
    <w:p w14:paraId="5E384627" w14:textId="3172CB01" w:rsidR="00437680" w:rsidRPr="000A12FB" w:rsidRDefault="00B17AEE" w:rsidP="005C2833">
      <w:pPr>
        <w:pStyle w:val="BodyText"/>
        <w:numPr>
          <w:ilvl w:val="0"/>
          <w:numId w:val="25"/>
        </w:numPr>
        <w:spacing w:after="240"/>
        <w:ind w:right="7"/>
      </w:pPr>
      <w:r>
        <w:t>Entering resident</w:t>
      </w:r>
      <w:r w:rsidR="002A7FF2">
        <w:t xml:space="preserve"> or staff </w:t>
      </w:r>
      <w:r>
        <w:t>names, addresses, or complaints into</w:t>
      </w:r>
      <w:r w:rsidR="00371D1E">
        <w:t xml:space="preserve"> unapproved AI services.</w:t>
      </w:r>
      <w:r>
        <w:t xml:space="preserve"> </w:t>
      </w:r>
    </w:p>
    <w:p w14:paraId="70E866AF" w14:textId="25A131DB" w:rsidR="00B17AEE" w:rsidRPr="000A12FB" w:rsidRDefault="00B17AEE" w:rsidP="005C2833">
      <w:pPr>
        <w:pStyle w:val="BodyText"/>
        <w:numPr>
          <w:ilvl w:val="0"/>
          <w:numId w:val="25"/>
        </w:numPr>
        <w:spacing w:after="240"/>
        <w:ind w:right="7"/>
        <w:rPr>
          <w:bCs/>
        </w:rPr>
      </w:pPr>
      <w:r w:rsidRPr="00437680">
        <w:rPr>
          <w:bCs/>
        </w:rPr>
        <w:t xml:space="preserve">Uploading confidential reports, contracts, or internal documents into </w:t>
      </w:r>
      <w:r w:rsidR="009D5CB3">
        <w:rPr>
          <w:bCs/>
        </w:rPr>
        <w:t>public AI tools.</w:t>
      </w:r>
    </w:p>
    <w:p w14:paraId="1E057649" w14:textId="21DC0653" w:rsidR="00B17AEE" w:rsidRDefault="00B17AEE" w:rsidP="005C2833">
      <w:pPr>
        <w:pStyle w:val="BodyText"/>
        <w:numPr>
          <w:ilvl w:val="0"/>
          <w:numId w:val="25"/>
        </w:numPr>
        <w:spacing w:after="240"/>
        <w:ind w:right="7"/>
        <w:rPr>
          <w:bCs/>
        </w:rPr>
      </w:pPr>
      <w:r w:rsidRPr="00B17AEE">
        <w:rPr>
          <w:bCs/>
        </w:rPr>
        <w:t>Relying on AI output without human review or accountability.</w:t>
      </w:r>
    </w:p>
    <w:p w14:paraId="5297891D" w14:textId="77777777" w:rsidR="00B17AEE" w:rsidRPr="00437680" w:rsidRDefault="00B17AEE" w:rsidP="00B17AEE">
      <w:pPr>
        <w:pStyle w:val="BodyText"/>
        <w:ind w:left="720" w:right="7" w:hanging="720"/>
        <w:rPr>
          <w:b/>
        </w:rPr>
      </w:pPr>
      <w:r w:rsidRPr="00437680">
        <w:rPr>
          <w:b/>
        </w:rPr>
        <w:t>Why This Matters</w:t>
      </w:r>
    </w:p>
    <w:p w14:paraId="1A73F906" w14:textId="532F5F9E" w:rsidR="00B17AEE" w:rsidRPr="00B17AEE" w:rsidRDefault="008069AD" w:rsidP="00B17AEE">
      <w:pPr>
        <w:pStyle w:val="BodyText"/>
        <w:ind w:left="720" w:right="7" w:hanging="720"/>
        <w:rPr>
          <w:bCs/>
        </w:rPr>
      </w:pPr>
      <w:r w:rsidRPr="00F94F2C">
        <w:rPr>
          <w:noProof/>
        </w:rPr>
        <mc:AlternateContent>
          <mc:Choice Requires="wps">
            <w:drawing>
              <wp:anchor distT="4294967295" distB="4294967295" distL="114300" distR="114300" simplePos="0" relativeHeight="251658245" behindDoc="0" locked="0" layoutInCell="1" allowOverlap="1" wp14:anchorId="5B7406A4" wp14:editId="0D2FA982">
                <wp:simplePos x="0" y="0"/>
                <wp:positionH relativeFrom="column">
                  <wp:posOffset>0</wp:posOffset>
                </wp:positionH>
                <wp:positionV relativeFrom="paragraph">
                  <wp:posOffset>0</wp:posOffset>
                </wp:positionV>
                <wp:extent cx="6057900" cy="0"/>
                <wp:effectExtent l="0" t="0" r="12700" b="25400"/>
                <wp:wrapNone/>
                <wp:docPr id="906068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0" to="477pt,0" w14:anchorId="365CA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">
                <o:lock v:ext="edit" shapetype="f"/>
              </v:line>
            </w:pict>
          </mc:Fallback>
        </mc:AlternateContent>
      </w:r>
    </w:p>
    <w:p w14:paraId="6E252CB3" w14:textId="120CD0EE" w:rsidR="00B17AEE" w:rsidRDefault="00B17AEE" w:rsidP="008069AD">
      <w:pPr>
        <w:pStyle w:val="BodyText"/>
        <w:ind w:left="11" w:right="7" w:hanging="11"/>
      </w:pPr>
      <w:r>
        <w:t xml:space="preserve">The City holds </w:t>
      </w:r>
      <w:r w:rsidR="7B53BC97">
        <w:t xml:space="preserve">sensitive </w:t>
      </w:r>
      <w:r>
        <w:t>information about our residents, staff, and operations. Sharing this information with unauthorised AI services could result in data misuse, privacy breaches, or loss of public trust. By following this policy, staff protect our community and ensure AI is used to benefit, not risk, the City.</w:t>
      </w:r>
    </w:p>
    <w:p w14:paraId="17E10D5A" w14:textId="77777777" w:rsidR="008069AD" w:rsidRDefault="008069AD" w:rsidP="008069AD">
      <w:pPr>
        <w:pStyle w:val="BodyText"/>
        <w:ind w:left="11" w:right="7" w:hanging="11"/>
        <w:rPr>
          <w:bCs/>
        </w:rPr>
      </w:pPr>
    </w:p>
    <w:p w14:paraId="0CBD4796" w14:textId="77777777" w:rsidR="00BF5EAE" w:rsidRDefault="00BF5EAE" w:rsidP="00437680">
      <w:pPr>
        <w:pStyle w:val="BodyText"/>
        <w:ind w:left="720" w:right="7" w:hanging="11"/>
        <w:rPr>
          <w:bCs/>
        </w:rPr>
      </w:pPr>
    </w:p>
    <w:p w14:paraId="5893B119" w14:textId="77777777" w:rsidR="00BF5EAE" w:rsidRDefault="00BF5EAE" w:rsidP="00BF5EAE">
      <w:pPr>
        <w:pStyle w:val="BodyText"/>
        <w:ind w:left="720" w:right="7" w:hanging="720"/>
        <w:rPr>
          <w:b/>
        </w:rPr>
      </w:pPr>
      <w:r w:rsidRPr="00BF5EAE">
        <w:rPr>
          <w:b/>
        </w:rPr>
        <w:t>Governance and Oversight</w:t>
      </w:r>
    </w:p>
    <w:p w14:paraId="4545E375" w14:textId="1E5EAE21" w:rsidR="00BF5EAE" w:rsidRPr="00BF5EAE" w:rsidRDefault="008069AD" w:rsidP="00BF5EAE">
      <w:pPr>
        <w:pStyle w:val="BodyText"/>
        <w:ind w:left="720" w:right="7" w:hanging="720"/>
        <w:rPr>
          <w:b/>
        </w:rPr>
      </w:pPr>
      <w:r w:rsidRPr="00F94F2C">
        <w:rPr>
          <w:noProof/>
        </w:rPr>
        <mc:AlternateContent>
          <mc:Choice Requires="wps">
            <w:drawing>
              <wp:anchor distT="4294967295" distB="4294967295" distL="114300" distR="114300" simplePos="0" relativeHeight="251658246" behindDoc="0" locked="0" layoutInCell="1" allowOverlap="1" wp14:anchorId="314AE595" wp14:editId="21564472">
                <wp:simplePos x="0" y="0"/>
                <wp:positionH relativeFrom="column">
                  <wp:posOffset>0</wp:posOffset>
                </wp:positionH>
                <wp:positionV relativeFrom="paragraph">
                  <wp:posOffset>0</wp:posOffset>
                </wp:positionV>
                <wp:extent cx="6057900" cy="0"/>
                <wp:effectExtent l="0" t="0" r="12700" b="25400"/>
                <wp:wrapNone/>
                <wp:docPr id="51506585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0" to="477pt,0" w14:anchorId="586B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">
                <o:lock v:ext="edit" shapetype="f"/>
              </v:line>
            </w:pict>
          </mc:Fallback>
        </mc:AlternateContent>
      </w:r>
    </w:p>
    <w:p w14:paraId="2330C0D8" w14:textId="0D7F999F" w:rsidR="00B17AEE" w:rsidRDefault="56F5B976" w:rsidP="00F25FCC">
      <w:pPr>
        <w:pStyle w:val="BodyText"/>
        <w:ind w:left="11" w:right="7" w:hanging="11"/>
      </w:pPr>
      <w:r>
        <w:t xml:space="preserve">The Information Services business unit is responsible for monitoring AI use, maintaining the Approved AI Services </w:t>
      </w:r>
      <w:r w:rsidR="25CF3077">
        <w:t>Register</w:t>
      </w:r>
      <w:r w:rsidR="63E2A58E">
        <w:t xml:space="preserve">, and reviewing the policy. The Information </w:t>
      </w:r>
      <w:r w:rsidR="23A510C3">
        <w:t>Services Business Unit</w:t>
      </w:r>
      <w:r w:rsidR="63E2A58E">
        <w:t xml:space="preserve"> provides oversight and endorses updates to the approved platforms.</w:t>
      </w:r>
    </w:p>
    <w:p w14:paraId="0AE93037" w14:textId="77777777" w:rsidR="008069AD" w:rsidRDefault="008069AD" w:rsidP="008069AD">
      <w:pPr>
        <w:pStyle w:val="BodyText"/>
        <w:ind w:left="11" w:right="7" w:hanging="11"/>
        <w:rPr>
          <w:bCs/>
        </w:rPr>
      </w:pPr>
    </w:p>
    <w:p w14:paraId="719280BB" w14:textId="77777777" w:rsidR="00BF5EAE" w:rsidRPr="00B17AEE" w:rsidRDefault="00BF5EAE" w:rsidP="00BF5EAE">
      <w:pPr>
        <w:pStyle w:val="BodyText"/>
        <w:ind w:left="720" w:right="7" w:hanging="11"/>
        <w:rPr>
          <w:bCs/>
        </w:rPr>
      </w:pPr>
    </w:p>
    <w:p w14:paraId="2062F503" w14:textId="77777777" w:rsidR="00B17AEE" w:rsidRPr="00437680" w:rsidRDefault="00B17AEE" w:rsidP="00B17AEE">
      <w:pPr>
        <w:pStyle w:val="BodyText"/>
        <w:ind w:left="720" w:right="7" w:hanging="720"/>
        <w:rPr>
          <w:b/>
        </w:rPr>
      </w:pPr>
      <w:r w:rsidRPr="00437680">
        <w:rPr>
          <w:b/>
        </w:rPr>
        <w:t>Review</w:t>
      </w:r>
    </w:p>
    <w:p w14:paraId="0F5E4611" w14:textId="6CD38E85" w:rsidR="00B17AEE" w:rsidRPr="00B17AEE" w:rsidRDefault="008069AD" w:rsidP="00B17AEE">
      <w:pPr>
        <w:pStyle w:val="BodyText"/>
        <w:ind w:left="720" w:right="7" w:hanging="720"/>
        <w:rPr>
          <w:bCs/>
        </w:rPr>
      </w:pPr>
      <w:r w:rsidRPr="00F94F2C">
        <w:rPr>
          <w:noProof/>
        </w:rPr>
        <mc:AlternateContent>
          <mc:Choice Requires="wps">
            <w:drawing>
              <wp:anchor distT="4294967295" distB="4294967295" distL="114300" distR="114300" simplePos="0" relativeHeight="251658247" behindDoc="0" locked="0" layoutInCell="1" allowOverlap="1" wp14:anchorId="0B0F7875" wp14:editId="6B8CE8F5">
                <wp:simplePos x="0" y="0"/>
                <wp:positionH relativeFrom="column">
                  <wp:posOffset>0</wp:posOffset>
                </wp:positionH>
                <wp:positionV relativeFrom="paragraph">
                  <wp:posOffset>0</wp:posOffset>
                </wp:positionV>
                <wp:extent cx="6057900" cy="0"/>
                <wp:effectExtent l="0" t="0" r="12700" b="25400"/>
                <wp:wrapNone/>
                <wp:docPr id="181206953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7"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0" to="477pt,0" w14:anchorId="6AF52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">
                <o:lock v:ext="edit" shapetype="f"/>
              </v:line>
            </w:pict>
          </mc:Fallback>
        </mc:AlternateContent>
      </w:r>
    </w:p>
    <w:p w14:paraId="3DB5A81A" w14:textId="1FA2CE38" w:rsidR="00437680" w:rsidRDefault="551FB15F" w:rsidP="008069AD">
      <w:pPr>
        <w:pStyle w:val="BodyText"/>
        <w:ind w:right="7"/>
      </w:pPr>
      <w:r>
        <w:t>This policy will be reviewed if significant changes occur in AI technology, risk, or relevant legislation</w:t>
      </w:r>
      <w:r w:rsidR="0DA34804">
        <w:t>.</w:t>
      </w:r>
    </w:p>
    <w:p w14:paraId="133A7BA7" w14:textId="131B59AA" w:rsidR="002C51C6" w:rsidRPr="00721265" w:rsidRDefault="002C51C6" w:rsidP="00BA0F37">
      <w:pPr>
        <w:rPr>
          <w:rFonts w:ascii="Arial" w:hAnsi="Arial" w:cs="Arial"/>
          <w:b/>
          <w:color w:val="FFFFFF"/>
          <w:sz w:val="4"/>
          <w:szCs w:val="4"/>
        </w:rPr>
      </w:pPr>
      <w:bookmarkStart w:id="1" w:name="Bookmark3"/>
      <w:bookmarkEnd w:id="0"/>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BF2A88E"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45A6688B"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00551AD2" w14:textId="2E0EBE21" w:rsidR="00D63333" w:rsidRPr="00F94F2C" w:rsidRDefault="00C7607E" w:rsidP="00B17AEE">
            <w:pPr>
              <w:spacing w:line="262" w:lineRule="exact"/>
              <w:rPr>
                <w:rFonts w:ascii="Arial" w:hAnsi="Arial" w:cs="Arial"/>
              </w:rPr>
            </w:pPr>
            <w:r w:rsidRPr="00C7607E">
              <w:rPr>
                <w:rFonts w:ascii="Arial" w:hAnsi="Arial" w:cs="Arial"/>
              </w:rPr>
              <w:t>Listening and Leading – Best Practice Governance, Partnerships and Value for Money</w:t>
            </w:r>
          </w:p>
        </w:tc>
      </w:tr>
      <w:tr w:rsidR="000E59C0" w:rsidRPr="00F94F2C" w14:paraId="42CC74C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7392742"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36A3BE68" w14:textId="3C15F56C" w:rsidR="00122F79" w:rsidRPr="00F94F2C" w:rsidRDefault="0013336B" w:rsidP="007E252D">
            <w:pPr>
              <w:rPr>
                <w:rFonts w:ascii="Arial" w:hAnsi="Arial" w:cs="Arial"/>
              </w:rPr>
            </w:pPr>
            <w:r>
              <w:rPr>
                <w:rFonts w:ascii="Arial" w:hAnsi="Arial" w:cs="Arial"/>
              </w:rPr>
              <w:t>Information and Technology</w:t>
            </w:r>
          </w:p>
        </w:tc>
      </w:tr>
      <w:tr w:rsidR="000E59C0" w:rsidRPr="00F94F2C" w14:paraId="21D54D7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8A987DB"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5ACDBCEA" w14:textId="7A7DE912" w:rsidR="00122F79" w:rsidRPr="00F94F2C" w:rsidRDefault="004454B6" w:rsidP="00124F6A">
            <w:pPr>
              <w:rPr>
                <w:rFonts w:ascii="Arial" w:hAnsi="Arial" w:cs="Arial"/>
              </w:rPr>
            </w:pPr>
            <w:r>
              <w:rPr>
                <w:rFonts w:ascii="Arial" w:hAnsi="Arial" w:cs="Arial"/>
              </w:rPr>
              <w:t>Information Services</w:t>
            </w:r>
          </w:p>
        </w:tc>
      </w:tr>
      <w:tr w:rsidR="000E59C0" w:rsidRPr="00F94F2C" w14:paraId="79D5764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F0A0D73"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0FB2BD3C"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57127313" w14:textId="7762C56D" w:rsidR="00122F79" w:rsidRPr="00F94F2C" w:rsidRDefault="004454B6" w:rsidP="00BA0F37">
            <w:pPr>
              <w:rPr>
                <w:rFonts w:ascii="Arial" w:hAnsi="Arial" w:cs="Arial"/>
              </w:rPr>
            </w:pPr>
            <w:r>
              <w:rPr>
                <w:rFonts w:ascii="Arial" w:hAnsi="Arial" w:cs="Arial"/>
              </w:rPr>
              <w:t>No</w:t>
            </w:r>
          </w:p>
        </w:tc>
      </w:tr>
      <w:tr w:rsidR="000E59C0" w:rsidRPr="00F94F2C" w14:paraId="317171D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D2805A6"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536D6215"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2658A2FC" w14:textId="6FABD57C" w:rsidR="00122F79" w:rsidRPr="00F94F2C" w:rsidRDefault="00084DC1" w:rsidP="00BA0F37">
            <w:pPr>
              <w:rPr>
                <w:rFonts w:ascii="Arial" w:hAnsi="Arial" w:cs="Arial"/>
              </w:rPr>
            </w:pPr>
            <w:r>
              <w:rPr>
                <w:rFonts w:ascii="Arial" w:hAnsi="Arial" w:cs="Arial"/>
              </w:rPr>
              <w:t>12 May 2026</w:t>
            </w:r>
          </w:p>
        </w:tc>
      </w:tr>
      <w:tr w:rsidR="000E59C0" w:rsidRPr="00F94F2C" w14:paraId="20615A3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8292C34"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0E91C4B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0933B988" w14:textId="68A9BDCA" w:rsidR="00122F79" w:rsidRPr="00F94F2C" w:rsidRDefault="00084DC1" w:rsidP="00BA0F37">
            <w:pPr>
              <w:rPr>
                <w:rFonts w:ascii="Arial" w:hAnsi="Arial" w:cs="Arial"/>
              </w:rPr>
            </w:pPr>
            <w:r>
              <w:rPr>
                <w:rFonts w:ascii="Arial" w:hAnsi="Arial" w:cs="Arial"/>
              </w:rPr>
              <w:t>May 2028</w:t>
            </w:r>
          </w:p>
        </w:tc>
      </w:tr>
      <w:tr w:rsidR="000E59C0" w:rsidRPr="00F94F2C" w14:paraId="36B2F4A6"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51CED894"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0757957D"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460E8938" w14:textId="225024F3" w:rsidR="00122F79" w:rsidRPr="00F94F2C" w:rsidRDefault="00B17AEE" w:rsidP="00BA0F37">
            <w:pPr>
              <w:rPr>
                <w:rFonts w:ascii="Arial" w:hAnsi="Arial" w:cs="Arial"/>
              </w:rPr>
            </w:pPr>
            <w:r>
              <w:rPr>
                <w:rFonts w:ascii="Arial" w:hAnsi="Arial" w:cs="Arial"/>
              </w:rPr>
              <w:t>…</w:t>
            </w:r>
          </w:p>
        </w:tc>
      </w:tr>
    </w:tbl>
    <w:p w14:paraId="0A604CD7" w14:textId="77777777"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4E8E" w14:textId="77777777" w:rsidR="00483583" w:rsidRDefault="00483583">
      <w:r>
        <w:separator/>
      </w:r>
    </w:p>
  </w:endnote>
  <w:endnote w:type="continuationSeparator" w:id="0">
    <w:p w14:paraId="1B59AEE4" w14:textId="77777777" w:rsidR="00483583" w:rsidRDefault="00483583">
      <w:r>
        <w:continuationSeparator/>
      </w:r>
    </w:p>
  </w:endnote>
  <w:endnote w:type="continuationNotice" w:id="1">
    <w:p w14:paraId="713AA2C6" w14:textId="77777777" w:rsidR="00483583" w:rsidRDefault="0048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32409F9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E252D">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EFAF" w14:textId="77777777" w:rsidR="00483583" w:rsidRDefault="00483583">
      <w:r>
        <w:separator/>
      </w:r>
    </w:p>
  </w:footnote>
  <w:footnote w:type="continuationSeparator" w:id="0">
    <w:p w14:paraId="2FB719A9" w14:textId="77777777" w:rsidR="00483583" w:rsidRDefault="00483583">
      <w:r>
        <w:continuationSeparator/>
      </w:r>
    </w:p>
  </w:footnote>
  <w:footnote w:type="continuationNotice" w:id="1">
    <w:p w14:paraId="6E47048D" w14:textId="77777777" w:rsidR="00483583" w:rsidRDefault="00483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349EE38" w14:textId="77777777" w:rsidTr="00623C8C">
      <w:trPr>
        <w:trHeight w:val="340"/>
        <w:tblCellSpacing w:w="20" w:type="dxa"/>
      </w:trPr>
      <w:tc>
        <w:tcPr>
          <w:tcW w:w="2088" w:type="dxa"/>
          <w:vAlign w:val="center"/>
        </w:tcPr>
        <w:p w14:paraId="2C7E92C8" w14:textId="6CE98C57" w:rsidR="00623C8C" w:rsidRPr="00F94F2C" w:rsidRDefault="00280977" w:rsidP="00623C8C">
          <w:r>
            <w:rPr>
              <w:rFonts w:ascii="Arial" w:hAnsi="Arial" w:cs="Arial"/>
              <w:b/>
            </w:rPr>
            <w:t>Policy</w:t>
          </w:r>
        </w:p>
      </w:tc>
      <w:tc>
        <w:tcPr>
          <w:tcW w:w="5386" w:type="dxa"/>
          <w:vAlign w:val="center"/>
        </w:tcPr>
        <w:p w14:paraId="0ED1D7A1" w14:textId="7D0F0BC0" w:rsidR="00623C8C" w:rsidRPr="00F94F2C" w:rsidRDefault="00B17AEE" w:rsidP="00906DB4">
          <w:pPr>
            <w:pStyle w:val="Header"/>
            <w:rPr>
              <w:rFonts w:ascii="Arial Bold" w:hAnsi="Arial Bold" w:cs="Arial"/>
              <w:b/>
              <w:caps/>
            </w:rPr>
          </w:pPr>
          <w:r>
            <w:rPr>
              <w:rFonts w:ascii="Arial Bold" w:hAnsi="Arial Bold" w:cs="Arial"/>
              <w:b/>
            </w:rPr>
            <w:t>Ethical Use of A</w:t>
          </w:r>
          <w:r w:rsidR="00280977">
            <w:rPr>
              <w:rFonts w:ascii="Arial Bold" w:hAnsi="Arial Bold" w:cs="Arial"/>
              <w:b/>
            </w:rPr>
            <w:t>rtificial Intelligence Services</w:t>
          </w:r>
        </w:p>
      </w:tc>
    </w:tr>
  </w:tbl>
  <w:p w14:paraId="2334B65A" w14:textId="0B98D748"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0159F"/>
    <w:multiLevelType w:val="hybridMultilevel"/>
    <w:tmpl w:val="3FEE23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20EDD"/>
    <w:multiLevelType w:val="hybridMultilevel"/>
    <w:tmpl w:val="D2D282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1C13A9"/>
    <w:multiLevelType w:val="hybridMultilevel"/>
    <w:tmpl w:val="BB10F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990BB2"/>
    <w:multiLevelType w:val="hybridMultilevel"/>
    <w:tmpl w:val="9E06CC1C"/>
    <w:lvl w:ilvl="0" w:tplc="FABCAA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830399"/>
    <w:multiLevelType w:val="hybridMultilevel"/>
    <w:tmpl w:val="E6C265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948645A"/>
    <w:multiLevelType w:val="hybridMultilevel"/>
    <w:tmpl w:val="B8EE2404"/>
    <w:lvl w:ilvl="0" w:tplc="FABCAA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710C8B"/>
    <w:multiLevelType w:val="hybridMultilevel"/>
    <w:tmpl w:val="84A8B2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7508DB"/>
    <w:multiLevelType w:val="hybridMultilevel"/>
    <w:tmpl w:val="DE027D10"/>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EB469E"/>
    <w:multiLevelType w:val="hybridMultilevel"/>
    <w:tmpl w:val="B766411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EA6D16"/>
    <w:multiLevelType w:val="multilevel"/>
    <w:tmpl w:val="445257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277177"/>
    <w:multiLevelType w:val="hybridMultilevel"/>
    <w:tmpl w:val="745A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323EF"/>
    <w:multiLevelType w:val="hybridMultilevel"/>
    <w:tmpl w:val="9CD62A7E"/>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CB0D67"/>
    <w:multiLevelType w:val="hybridMultilevel"/>
    <w:tmpl w:val="D012E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95779"/>
    <w:multiLevelType w:val="hybridMultilevel"/>
    <w:tmpl w:val="F346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556B6"/>
    <w:multiLevelType w:val="hybridMultilevel"/>
    <w:tmpl w:val="7F20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0" w15:restartNumberingAfterBreak="0">
    <w:nsid w:val="51225100"/>
    <w:multiLevelType w:val="hybridMultilevel"/>
    <w:tmpl w:val="463A8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950EF8"/>
    <w:multiLevelType w:val="hybridMultilevel"/>
    <w:tmpl w:val="F5160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111C23"/>
    <w:multiLevelType w:val="hybridMultilevel"/>
    <w:tmpl w:val="68FC1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156836"/>
    <w:multiLevelType w:val="hybridMultilevel"/>
    <w:tmpl w:val="473EA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B385E"/>
    <w:multiLevelType w:val="hybridMultilevel"/>
    <w:tmpl w:val="5656A82E"/>
    <w:lvl w:ilvl="0" w:tplc="584E12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13341F"/>
    <w:multiLevelType w:val="hybridMultilevel"/>
    <w:tmpl w:val="F3B071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1C780E"/>
    <w:multiLevelType w:val="hybridMultilevel"/>
    <w:tmpl w:val="363631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BD6030B"/>
    <w:multiLevelType w:val="hybridMultilevel"/>
    <w:tmpl w:val="F9C0DC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2533689">
    <w:abstractNumId w:val="19"/>
  </w:num>
  <w:num w:numId="2" w16cid:durableId="108356035">
    <w:abstractNumId w:val="7"/>
  </w:num>
  <w:num w:numId="3" w16cid:durableId="984046033">
    <w:abstractNumId w:val="6"/>
  </w:num>
  <w:num w:numId="4" w16cid:durableId="1639870685">
    <w:abstractNumId w:val="23"/>
  </w:num>
  <w:num w:numId="5" w16cid:durableId="1019700870">
    <w:abstractNumId w:val="11"/>
  </w:num>
  <w:num w:numId="6" w16cid:durableId="1931231430">
    <w:abstractNumId w:val="24"/>
  </w:num>
  <w:num w:numId="7" w16cid:durableId="2023386890">
    <w:abstractNumId w:val="29"/>
  </w:num>
  <w:num w:numId="8" w16cid:durableId="1069571792">
    <w:abstractNumId w:val="0"/>
  </w:num>
  <w:num w:numId="9" w16cid:durableId="1567063438">
    <w:abstractNumId w:val="25"/>
  </w:num>
  <w:num w:numId="10" w16cid:durableId="791747871">
    <w:abstractNumId w:val="10"/>
  </w:num>
  <w:num w:numId="11" w16cid:durableId="1031302647">
    <w:abstractNumId w:val="8"/>
  </w:num>
  <w:num w:numId="12" w16cid:durableId="77334393">
    <w:abstractNumId w:val="26"/>
  </w:num>
  <w:num w:numId="13" w16cid:durableId="704864699">
    <w:abstractNumId w:val="4"/>
  </w:num>
  <w:num w:numId="14" w16cid:durableId="1627082638">
    <w:abstractNumId w:val="2"/>
  </w:num>
  <w:num w:numId="15" w16cid:durableId="456685174">
    <w:abstractNumId w:val="1"/>
  </w:num>
  <w:num w:numId="16" w16cid:durableId="778453151">
    <w:abstractNumId w:val="3"/>
  </w:num>
  <w:num w:numId="17" w16cid:durableId="2055695919">
    <w:abstractNumId w:val="15"/>
  </w:num>
  <w:num w:numId="18" w16cid:durableId="688680289">
    <w:abstractNumId w:val="30"/>
  </w:num>
  <w:num w:numId="19" w16cid:durableId="396900317">
    <w:abstractNumId w:val="13"/>
  </w:num>
  <w:num w:numId="20" w16cid:durableId="358892561">
    <w:abstractNumId w:val="27"/>
  </w:num>
  <w:num w:numId="21" w16cid:durableId="169489365">
    <w:abstractNumId w:val="9"/>
  </w:num>
  <w:num w:numId="22" w16cid:durableId="1953314789">
    <w:abstractNumId w:val="28"/>
  </w:num>
  <w:num w:numId="23" w16cid:durableId="1311596852">
    <w:abstractNumId w:val="21"/>
  </w:num>
  <w:num w:numId="24" w16cid:durableId="1865318342">
    <w:abstractNumId w:val="5"/>
  </w:num>
  <w:num w:numId="25" w16cid:durableId="2054500250">
    <w:abstractNumId w:val="20"/>
  </w:num>
  <w:num w:numId="26" w16cid:durableId="355011922">
    <w:abstractNumId w:val="14"/>
  </w:num>
  <w:num w:numId="27" w16cid:durableId="329530370">
    <w:abstractNumId w:val="18"/>
  </w:num>
  <w:num w:numId="28" w16cid:durableId="785197223">
    <w:abstractNumId w:val="17"/>
  </w:num>
  <w:num w:numId="29" w16cid:durableId="1271426434">
    <w:abstractNumId w:val="22"/>
  </w:num>
  <w:num w:numId="30" w16cid:durableId="1257858115">
    <w:abstractNumId w:val="12"/>
  </w:num>
  <w:num w:numId="31" w16cid:durableId="1229681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6A"/>
    <w:rsid w:val="00002696"/>
    <w:rsid w:val="00006145"/>
    <w:rsid w:val="000152AC"/>
    <w:rsid w:val="000171C5"/>
    <w:rsid w:val="00017BC9"/>
    <w:rsid w:val="00023FB9"/>
    <w:rsid w:val="00024C52"/>
    <w:rsid w:val="00025628"/>
    <w:rsid w:val="000266FC"/>
    <w:rsid w:val="00026726"/>
    <w:rsid w:val="00034A95"/>
    <w:rsid w:val="00034DA3"/>
    <w:rsid w:val="0003569C"/>
    <w:rsid w:val="00047754"/>
    <w:rsid w:val="00050F8B"/>
    <w:rsid w:val="000515EE"/>
    <w:rsid w:val="00052969"/>
    <w:rsid w:val="0005413B"/>
    <w:rsid w:val="00055B3A"/>
    <w:rsid w:val="0005622F"/>
    <w:rsid w:val="0006383C"/>
    <w:rsid w:val="00075196"/>
    <w:rsid w:val="0008231E"/>
    <w:rsid w:val="00084DC1"/>
    <w:rsid w:val="00085D40"/>
    <w:rsid w:val="0008755B"/>
    <w:rsid w:val="00094E6D"/>
    <w:rsid w:val="000973BA"/>
    <w:rsid w:val="000A0634"/>
    <w:rsid w:val="000A07CD"/>
    <w:rsid w:val="000A0B8F"/>
    <w:rsid w:val="000A12FB"/>
    <w:rsid w:val="000A428A"/>
    <w:rsid w:val="000A5CAC"/>
    <w:rsid w:val="000A64EB"/>
    <w:rsid w:val="000B002D"/>
    <w:rsid w:val="000B2264"/>
    <w:rsid w:val="000B303D"/>
    <w:rsid w:val="000B32E7"/>
    <w:rsid w:val="000B5111"/>
    <w:rsid w:val="000B7DD0"/>
    <w:rsid w:val="000C2C92"/>
    <w:rsid w:val="000C34CC"/>
    <w:rsid w:val="000C38C2"/>
    <w:rsid w:val="000C6D79"/>
    <w:rsid w:val="000C6F2F"/>
    <w:rsid w:val="000D7BF5"/>
    <w:rsid w:val="000D7CF2"/>
    <w:rsid w:val="000E00F7"/>
    <w:rsid w:val="000E1BF6"/>
    <w:rsid w:val="000E2527"/>
    <w:rsid w:val="000E59C0"/>
    <w:rsid w:val="000F1556"/>
    <w:rsid w:val="000F2261"/>
    <w:rsid w:val="000F29F7"/>
    <w:rsid w:val="000F32AF"/>
    <w:rsid w:val="000F5278"/>
    <w:rsid w:val="00103203"/>
    <w:rsid w:val="001045A5"/>
    <w:rsid w:val="00112CC2"/>
    <w:rsid w:val="00116A63"/>
    <w:rsid w:val="00122F79"/>
    <w:rsid w:val="00123731"/>
    <w:rsid w:val="00124F6A"/>
    <w:rsid w:val="0013336B"/>
    <w:rsid w:val="00133F68"/>
    <w:rsid w:val="001354FD"/>
    <w:rsid w:val="00140FC9"/>
    <w:rsid w:val="00143230"/>
    <w:rsid w:val="00151611"/>
    <w:rsid w:val="001530B8"/>
    <w:rsid w:val="00155E0E"/>
    <w:rsid w:val="0016013C"/>
    <w:rsid w:val="00163C27"/>
    <w:rsid w:val="0016654E"/>
    <w:rsid w:val="00166692"/>
    <w:rsid w:val="00167FA1"/>
    <w:rsid w:val="00170EF8"/>
    <w:rsid w:val="00173881"/>
    <w:rsid w:val="001857FE"/>
    <w:rsid w:val="00186387"/>
    <w:rsid w:val="0018726C"/>
    <w:rsid w:val="00190521"/>
    <w:rsid w:val="001930F4"/>
    <w:rsid w:val="001944B3"/>
    <w:rsid w:val="00195107"/>
    <w:rsid w:val="00197E02"/>
    <w:rsid w:val="001A067B"/>
    <w:rsid w:val="001A6B7E"/>
    <w:rsid w:val="001B0395"/>
    <w:rsid w:val="001B366F"/>
    <w:rsid w:val="001C0E71"/>
    <w:rsid w:val="001C34A2"/>
    <w:rsid w:val="001C48D3"/>
    <w:rsid w:val="001C4ABB"/>
    <w:rsid w:val="001C4ABD"/>
    <w:rsid w:val="001D08BD"/>
    <w:rsid w:val="001D36B6"/>
    <w:rsid w:val="001D49E0"/>
    <w:rsid w:val="001E0AE9"/>
    <w:rsid w:val="001E0B1B"/>
    <w:rsid w:val="001E3ACA"/>
    <w:rsid w:val="001F2365"/>
    <w:rsid w:val="00205359"/>
    <w:rsid w:val="002073AD"/>
    <w:rsid w:val="0020753E"/>
    <w:rsid w:val="0021355E"/>
    <w:rsid w:val="002511E6"/>
    <w:rsid w:val="0025176B"/>
    <w:rsid w:val="00256F7E"/>
    <w:rsid w:val="002608C5"/>
    <w:rsid w:val="0026482F"/>
    <w:rsid w:val="00264967"/>
    <w:rsid w:val="00265F19"/>
    <w:rsid w:val="0026753C"/>
    <w:rsid w:val="00267AB7"/>
    <w:rsid w:val="00271D9C"/>
    <w:rsid w:val="00272719"/>
    <w:rsid w:val="002727AE"/>
    <w:rsid w:val="00273A3A"/>
    <w:rsid w:val="00275596"/>
    <w:rsid w:val="00280977"/>
    <w:rsid w:val="002824FA"/>
    <w:rsid w:val="00282C84"/>
    <w:rsid w:val="00282D39"/>
    <w:rsid w:val="0029436A"/>
    <w:rsid w:val="00296B6F"/>
    <w:rsid w:val="002A7FF2"/>
    <w:rsid w:val="002B0A72"/>
    <w:rsid w:val="002B44DF"/>
    <w:rsid w:val="002C2958"/>
    <w:rsid w:val="002C387F"/>
    <w:rsid w:val="002C51BC"/>
    <w:rsid w:val="002C51C6"/>
    <w:rsid w:val="002E0A79"/>
    <w:rsid w:val="002E36EC"/>
    <w:rsid w:val="002E3F15"/>
    <w:rsid w:val="002E620F"/>
    <w:rsid w:val="002F0A79"/>
    <w:rsid w:val="002F4C30"/>
    <w:rsid w:val="002F511F"/>
    <w:rsid w:val="002F65BA"/>
    <w:rsid w:val="00302FC5"/>
    <w:rsid w:val="00307F54"/>
    <w:rsid w:val="00312A70"/>
    <w:rsid w:val="00313090"/>
    <w:rsid w:val="003135F7"/>
    <w:rsid w:val="0031473E"/>
    <w:rsid w:val="00316B43"/>
    <w:rsid w:val="003207CC"/>
    <w:rsid w:val="0032191D"/>
    <w:rsid w:val="003226D2"/>
    <w:rsid w:val="00326A3C"/>
    <w:rsid w:val="00326C8C"/>
    <w:rsid w:val="00326F4C"/>
    <w:rsid w:val="00333095"/>
    <w:rsid w:val="00340052"/>
    <w:rsid w:val="00346FF8"/>
    <w:rsid w:val="00347EFF"/>
    <w:rsid w:val="00350D09"/>
    <w:rsid w:val="00355D44"/>
    <w:rsid w:val="00357873"/>
    <w:rsid w:val="00362965"/>
    <w:rsid w:val="00370298"/>
    <w:rsid w:val="00371D1E"/>
    <w:rsid w:val="003757CB"/>
    <w:rsid w:val="003815E0"/>
    <w:rsid w:val="00383752"/>
    <w:rsid w:val="00384A9A"/>
    <w:rsid w:val="00387DC1"/>
    <w:rsid w:val="0039128B"/>
    <w:rsid w:val="003925E8"/>
    <w:rsid w:val="00393627"/>
    <w:rsid w:val="003939FD"/>
    <w:rsid w:val="00393CCC"/>
    <w:rsid w:val="003948E1"/>
    <w:rsid w:val="00394C98"/>
    <w:rsid w:val="003970C1"/>
    <w:rsid w:val="003A51B4"/>
    <w:rsid w:val="003B222D"/>
    <w:rsid w:val="003B33D7"/>
    <w:rsid w:val="003B3B58"/>
    <w:rsid w:val="003B4188"/>
    <w:rsid w:val="003B6613"/>
    <w:rsid w:val="003C04E9"/>
    <w:rsid w:val="003C4304"/>
    <w:rsid w:val="003D202F"/>
    <w:rsid w:val="003D45D8"/>
    <w:rsid w:val="003D4DA6"/>
    <w:rsid w:val="003D57C5"/>
    <w:rsid w:val="003D59EC"/>
    <w:rsid w:val="003D6A7A"/>
    <w:rsid w:val="003D7361"/>
    <w:rsid w:val="003D7F20"/>
    <w:rsid w:val="003E4189"/>
    <w:rsid w:val="003E45A4"/>
    <w:rsid w:val="003E60BC"/>
    <w:rsid w:val="003F7ABB"/>
    <w:rsid w:val="00401E2E"/>
    <w:rsid w:val="00404708"/>
    <w:rsid w:val="00404BEA"/>
    <w:rsid w:val="00406C52"/>
    <w:rsid w:val="00413583"/>
    <w:rsid w:val="00413B98"/>
    <w:rsid w:val="004161B1"/>
    <w:rsid w:val="00416584"/>
    <w:rsid w:val="00416E2D"/>
    <w:rsid w:val="00430A6F"/>
    <w:rsid w:val="00430BCE"/>
    <w:rsid w:val="00431825"/>
    <w:rsid w:val="00431D32"/>
    <w:rsid w:val="00435825"/>
    <w:rsid w:val="00437680"/>
    <w:rsid w:val="004402BD"/>
    <w:rsid w:val="00440902"/>
    <w:rsid w:val="00442419"/>
    <w:rsid w:val="00443342"/>
    <w:rsid w:val="004454B6"/>
    <w:rsid w:val="00445781"/>
    <w:rsid w:val="0045580F"/>
    <w:rsid w:val="004634E6"/>
    <w:rsid w:val="00464623"/>
    <w:rsid w:val="0047440F"/>
    <w:rsid w:val="00474FAC"/>
    <w:rsid w:val="00477285"/>
    <w:rsid w:val="00480827"/>
    <w:rsid w:val="004826C8"/>
    <w:rsid w:val="00482B85"/>
    <w:rsid w:val="00483583"/>
    <w:rsid w:val="00483B81"/>
    <w:rsid w:val="00486E3E"/>
    <w:rsid w:val="004952F3"/>
    <w:rsid w:val="004A2680"/>
    <w:rsid w:val="004A30B6"/>
    <w:rsid w:val="004A46E4"/>
    <w:rsid w:val="004B22CA"/>
    <w:rsid w:val="004B41A2"/>
    <w:rsid w:val="004B43ED"/>
    <w:rsid w:val="004B6303"/>
    <w:rsid w:val="004C021E"/>
    <w:rsid w:val="004C0510"/>
    <w:rsid w:val="004C33E0"/>
    <w:rsid w:val="004C3ACE"/>
    <w:rsid w:val="004C4ADB"/>
    <w:rsid w:val="004C5929"/>
    <w:rsid w:val="004C6466"/>
    <w:rsid w:val="004D267B"/>
    <w:rsid w:val="004D5FB7"/>
    <w:rsid w:val="004D72F4"/>
    <w:rsid w:val="004D7DC6"/>
    <w:rsid w:val="004E0BF9"/>
    <w:rsid w:val="004F5C70"/>
    <w:rsid w:val="00500D65"/>
    <w:rsid w:val="005029E0"/>
    <w:rsid w:val="0050448D"/>
    <w:rsid w:val="005110B4"/>
    <w:rsid w:val="00514185"/>
    <w:rsid w:val="0051575B"/>
    <w:rsid w:val="00515CB3"/>
    <w:rsid w:val="005174ED"/>
    <w:rsid w:val="005228CA"/>
    <w:rsid w:val="005247D3"/>
    <w:rsid w:val="00525D1A"/>
    <w:rsid w:val="00526487"/>
    <w:rsid w:val="00526C27"/>
    <w:rsid w:val="005362E0"/>
    <w:rsid w:val="00541D2F"/>
    <w:rsid w:val="00542300"/>
    <w:rsid w:val="00542AE0"/>
    <w:rsid w:val="00543075"/>
    <w:rsid w:val="00544179"/>
    <w:rsid w:val="00547404"/>
    <w:rsid w:val="00562EB5"/>
    <w:rsid w:val="00563963"/>
    <w:rsid w:val="005673FC"/>
    <w:rsid w:val="0056768C"/>
    <w:rsid w:val="0058202F"/>
    <w:rsid w:val="005848AB"/>
    <w:rsid w:val="00584DA2"/>
    <w:rsid w:val="005862F3"/>
    <w:rsid w:val="00587AC3"/>
    <w:rsid w:val="00592B54"/>
    <w:rsid w:val="00595D85"/>
    <w:rsid w:val="00596BA1"/>
    <w:rsid w:val="005A0F9E"/>
    <w:rsid w:val="005A0FD8"/>
    <w:rsid w:val="005A6067"/>
    <w:rsid w:val="005A7267"/>
    <w:rsid w:val="005B515A"/>
    <w:rsid w:val="005C1008"/>
    <w:rsid w:val="005C1301"/>
    <w:rsid w:val="005C1369"/>
    <w:rsid w:val="005C2833"/>
    <w:rsid w:val="005C66AC"/>
    <w:rsid w:val="005D0885"/>
    <w:rsid w:val="005D5E98"/>
    <w:rsid w:val="005D6EF2"/>
    <w:rsid w:val="005E4CCF"/>
    <w:rsid w:val="005E6063"/>
    <w:rsid w:val="005E7982"/>
    <w:rsid w:val="005F2486"/>
    <w:rsid w:val="005F7E69"/>
    <w:rsid w:val="00601684"/>
    <w:rsid w:val="00606E6A"/>
    <w:rsid w:val="0061091B"/>
    <w:rsid w:val="00613067"/>
    <w:rsid w:val="006156B8"/>
    <w:rsid w:val="00620D57"/>
    <w:rsid w:val="006222BD"/>
    <w:rsid w:val="00622B74"/>
    <w:rsid w:val="00622BE8"/>
    <w:rsid w:val="006234B5"/>
    <w:rsid w:val="00623C8C"/>
    <w:rsid w:val="006246F4"/>
    <w:rsid w:val="00631B7A"/>
    <w:rsid w:val="00635ADF"/>
    <w:rsid w:val="006400C4"/>
    <w:rsid w:val="00650938"/>
    <w:rsid w:val="00651F5C"/>
    <w:rsid w:val="00652E76"/>
    <w:rsid w:val="00653F1D"/>
    <w:rsid w:val="00656C9D"/>
    <w:rsid w:val="00656D08"/>
    <w:rsid w:val="00657523"/>
    <w:rsid w:val="00666E7A"/>
    <w:rsid w:val="006672D2"/>
    <w:rsid w:val="00671A66"/>
    <w:rsid w:val="00676101"/>
    <w:rsid w:val="0067674F"/>
    <w:rsid w:val="00680367"/>
    <w:rsid w:val="006803C8"/>
    <w:rsid w:val="00682CCF"/>
    <w:rsid w:val="00682F33"/>
    <w:rsid w:val="00691672"/>
    <w:rsid w:val="00695397"/>
    <w:rsid w:val="00695552"/>
    <w:rsid w:val="0069563F"/>
    <w:rsid w:val="00696407"/>
    <w:rsid w:val="00697939"/>
    <w:rsid w:val="006A2FD2"/>
    <w:rsid w:val="006A651B"/>
    <w:rsid w:val="006A6C9F"/>
    <w:rsid w:val="006B0D19"/>
    <w:rsid w:val="006B6503"/>
    <w:rsid w:val="006C06AC"/>
    <w:rsid w:val="006C167C"/>
    <w:rsid w:val="006C38A1"/>
    <w:rsid w:val="006D14CC"/>
    <w:rsid w:val="006D46D3"/>
    <w:rsid w:val="006D5912"/>
    <w:rsid w:val="006D5F32"/>
    <w:rsid w:val="006E2BFB"/>
    <w:rsid w:val="006E4178"/>
    <w:rsid w:val="006F2288"/>
    <w:rsid w:val="006F5A1C"/>
    <w:rsid w:val="007070DD"/>
    <w:rsid w:val="00715835"/>
    <w:rsid w:val="007162F9"/>
    <w:rsid w:val="0071634F"/>
    <w:rsid w:val="0071659D"/>
    <w:rsid w:val="007166EF"/>
    <w:rsid w:val="00717615"/>
    <w:rsid w:val="00717FB2"/>
    <w:rsid w:val="00721265"/>
    <w:rsid w:val="007264B7"/>
    <w:rsid w:val="00746471"/>
    <w:rsid w:val="00750517"/>
    <w:rsid w:val="00750725"/>
    <w:rsid w:val="00754B55"/>
    <w:rsid w:val="00755DED"/>
    <w:rsid w:val="00757BBC"/>
    <w:rsid w:val="00761453"/>
    <w:rsid w:val="007637E4"/>
    <w:rsid w:val="00772BAA"/>
    <w:rsid w:val="00773928"/>
    <w:rsid w:val="007922EE"/>
    <w:rsid w:val="007A446A"/>
    <w:rsid w:val="007B053D"/>
    <w:rsid w:val="007B1233"/>
    <w:rsid w:val="007B2051"/>
    <w:rsid w:val="007B6760"/>
    <w:rsid w:val="007C2854"/>
    <w:rsid w:val="007C3826"/>
    <w:rsid w:val="007C3CA6"/>
    <w:rsid w:val="007C6378"/>
    <w:rsid w:val="007E19E8"/>
    <w:rsid w:val="007E252D"/>
    <w:rsid w:val="007E48B9"/>
    <w:rsid w:val="007E5C21"/>
    <w:rsid w:val="007E7468"/>
    <w:rsid w:val="007E760F"/>
    <w:rsid w:val="007F2C0C"/>
    <w:rsid w:val="007F5865"/>
    <w:rsid w:val="007F70E8"/>
    <w:rsid w:val="00801368"/>
    <w:rsid w:val="00803D54"/>
    <w:rsid w:val="00805D3D"/>
    <w:rsid w:val="008068CB"/>
    <w:rsid w:val="008069AD"/>
    <w:rsid w:val="008118F6"/>
    <w:rsid w:val="008119A4"/>
    <w:rsid w:val="0081642F"/>
    <w:rsid w:val="008179D8"/>
    <w:rsid w:val="008201E8"/>
    <w:rsid w:val="0082550A"/>
    <w:rsid w:val="00831AC7"/>
    <w:rsid w:val="00831DE6"/>
    <w:rsid w:val="00834CC6"/>
    <w:rsid w:val="00835AAD"/>
    <w:rsid w:val="008370AC"/>
    <w:rsid w:val="00837CA5"/>
    <w:rsid w:val="0084361F"/>
    <w:rsid w:val="00846234"/>
    <w:rsid w:val="00850D34"/>
    <w:rsid w:val="00851349"/>
    <w:rsid w:val="0085268C"/>
    <w:rsid w:val="00855B0A"/>
    <w:rsid w:val="00856923"/>
    <w:rsid w:val="008627E4"/>
    <w:rsid w:val="00872961"/>
    <w:rsid w:val="008816A0"/>
    <w:rsid w:val="0089223F"/>
    <w:rsid w:val="008926B0"/>
    <w:rsid w:val="0089314E"/>
    <w:rsid w:val="00896B8A"/>
    <w:rsid w:val="008A0309"/>
    <w:rsid w:val="008A1BF8"/>
    <w:rsid w:val="008A56DD"/>
    <w:rsid w:val="008A7361"/>
    <w:rsid w:val="008C13B7"/>
    <w:rsid w:val="008C3FF1"/>
    <w:rsid w:val="008C4977"/>
    <w:rsid w:val="008C5628"/>
    <w:rsid w:val="008D1C90"/>
    <w:rsid w:val="008D6D1F"/>
    <w:rsid w:val="008E049D"/>
    <w:rsid w:val="008E08DD"/>
    <w:rsid w:val="008E1413"/>
    <w:rsid w:val="008E362C"/>
    <w:rsid w:val="008E591E"/>
    <w:rsid w:val="008E7228"/>
    <w:rsid w:val="008E7DAC"/>
    <w:rsid w:val="008F2920"/>
    <w:rsid w:val="008F53FB"/>
    <w:rsid w:val="009001CF"/>
    <w:rsid w:val="00903E7F"/>
    <w:rsid w:val="00905A5B"/>
    <w:rsid w:val="00906DB4"/>
    <w:rsid w:val="00910CB5"/>
    <w:rsid w:val="00911AA3"/>
    <w:rsid w:val="009123B9"/>
    <w:rsid w:val="009170E1"/>
    <w:rsid w:val="00926D01"/>
    <w:rsid w:val="0093222B"/>
    <w:rsid w:val="00934339"/>
    <w:rsid w:val="00936320"/>
    <w:rsid w:val="009412D2"/>
    <w:rsid w:val="00943C72"/>
    <w:rsid w:val="00945C6F"/>
    <w:rsid w:val="009542FF"/>
    <w:rsid w:val="00961338"/>
    <w:rsid w:val="009703D1"/>
    <w:rsid w:val="00974D13"/>
    <w:rsid w:val="00975604"/>
    <w:rsid w:val="00976124"/>
    <w:rsid w:val="00981F38"/>
    <w:rsid w:val="00983F82"/>
    <w:rsid w:val="00985DA6"/>
    <w:rsid w:val="009970EE"/>
    <w:rsid w:val="009A0A01"/>
    <w:rsid w:val="009A0FB1"/>
    <w:rsid w:val="009A47BD"/>
    <w:rsid w:val="009B34BB"/>
    <w:rsid w:val="009B3F72"/>
    <w:rsid w:val="009B5412"/>
    <w:rsid w:val="009B5837"/>
    <w:rsid w:val="009B731E"/>
    <w:rsid w:val="009C1F7B"/>
    <w:rsid w:val="009D1093"/>
    <w:rsid w:val="009D28C5"/>
    <w:rsid w:val="009D2F1D"/>
    <w:rsid w:val="009D5CB3"/>
    <w:rsid w:val="009E15BC"/>
    <w:rsid w:val="009E25EF"/>
    <w:rsid w:val="009E3275"/>
    <w:rsid w:val="009E4B91"/>
    <w:rsid w:val="009E5977"/>
    <w:rsid w:val="009F1B66"/>
    <w:rsid w:val="009F599D"/>
    <w:rsid w:val="00A016E1"/>
    <w:rsid w:val="00A10689"/>
    <w:rsid w:val="00A132C6"/>
    <w:rsid w:val="00A13A64"/>
    <w:rsid w:val="00A1492A"/>
    <w:rsid w:val="00A17EA6"/>
    <w:rsid w:val="00A271C6"/>
    <w:rsid w:val="00A34E8C"/>
    <w:rsid w:val="00A375C7"/>
    <w:rsid w:val="00A4031A"/>
    <w:rsid w:val="00A4400E"/>
    <w:rsid w:val="00A44E27"/>
    <w:rsid w:val="00A45018"/>
    <w:rsid w:val="00A561B3"/>
    <w:rsid w:val="00A654C7"/>
    <w:rsid w:val="00A70C57"/>
    <w:rsid w:val="00A75A33"/>
    <w:rsid w:val="00A76C06"/>
    <w:rsid w:val="00A77DA3"/>
    <w:rsid w:val="00A80D06"/>
    <w:rsid w:val="00A83357"/>
    <w:rsid w:val="00A8361E"/>
    <w:rsid w:val="00A839E9"/>
    <w:rsid w:val="00A84027"/>
    <w:rsid w:val="00A84CD3"/>
    <w:rsid w:val="00A86665"/>
    <w:rsid w:val="00A9008C"/>
    <w:rsid w:val="00AA3E86"/>
    <w:rsid w:val="00AB1A42"/>
    <w:rsid w:val="00AB27A1"/>
    <w:rsid w:val="00AB5559"/>
    <w:rsid w:val="00AB624A"/>
    <w:rsid w:val="00AB7D92"/>
    <w:rsid w:val="00AC04AD"/>
    <w:rsid w:val="00AD2332"/>
    <w:rsid w:val="00AD2E46"/>
    <w:rsid w:val="00AD2E8B"/>
    <w:rsid w:val="00AD3E03"/>
    <w:rsid w:val="00AD6A44"/>
    <w:rsid w:val="00AE2B7A"/>
    <w:rsid w:val="00AE6B12"/>
    <w:rsid w:val="00AE7915"/>
    <w:rsid w:val="00AF4850"/>
    <w:rsid w:val="00B02BB0"/>
    <w:rsid w:val="00B06DE5"/>
    <w:rsid w:val="00B10590"/>
    <w:rsid w:val="00B12E2C"/>
    <w:rsid w:val="00B13ACA"/>
    <w:rsid w:val="00B14CD3"/>
    <w:rsid w:val="00B17300"/>
    <w:rsid w:val="00B17AEE"/>
    <w:rsid w:val="00B21BD5"/>
    <w:rsid w:val="00B260C1"/>
    <w:rsid w:val="00B3044A"/>
    <w:rsid w:val="00B31000"/>
    <w:rsid w:val="00B32BB0"/>
    <w:rsid w:val="00B34BA7"/>
    <w:rsid w:val="00B41629"/>
    <w:rsid w:val="00B46674"/>
    <w:rsid w:val="00B472C6"/>
    <w:rsid w:val="00B5502F"/>
    <w:rsid w:val="00B553BC"/>
    <w:rsid w:val="00B60317"/>
    <w:rsid w:val="00B64DAE"/>
    <w:rsid w:val="00B71B7B"/>
    <w:rsid w:val="00B72B27"/>
    <w:rsid w:val="00B76DA0"/>
    <w:rsid w:val="00B80E64"/>
    <w:rsid w:val="00B830AA"/>
    <w:rsid w:val="00B85BAF"/>
    <w:rsid w:val="00B86BE6"/>
    <w:rsid w:val="00B9080D"/>
    <w:rsid w:val="00B93E22"/>
    <w:rsid w:val="00B962FF"/>
    <w:rsid w:val="00BA093F"/>
    <w:rsid w:val="00BA0F37"/>
    <w:rsid w:val="00BA333D"/>
    <w:rsid w:val="00BA67BD"/>
    <w:rsid w:val="00BB2FD9"/>
    <w:rsid w:val="00BC1113"/>
    <w:rsid w:val="00BC1543"/>
    <w:rsid w:val="00BC4D67"/>
    <w:rsid w:val="00BD0158"/>
    <w:rsid w:val="00BD109B"/>
    <w:rsid w:val="00BD245B"/>
    <w:rsid w:val="00BD297C"/>
    <w:rsid w:val="00BD2E0A"/>
    <w:rsid w:val="00BE155E"/>
    <w:rsid w:val="00BE5B2A"/>
    <w:rsid w:val="00BE7C62"/>
    <w:rsid w:val="00BF2166"/>
    <w:rsid w:val="00BF5430"/>
    <w:rsid w:val="00BF5EAE"/>
    <w:rsid w:val="00BF7DBB"/>
    <w:rsid w:val="00C00CD9"/>
    <w:rsid w:val="00C01C1A"/>
    <w:rsid w:val="00C02A6D"/>
    <w:rsid w:val="00C05CEA"/>
    <w:rsid w:val="00C064D6"/>
    <w:rsid w:val="00C174A9"/>
    <w:rsid w:val="00C21C64"/>
    <w:rsid w:val="00C2394E"/>
    <w:rsid w:val="00C272A2"/>
    <w:rsid w:val="00C302C8"/>
    <w:rsid w:val="00C311D2"/>
    <w:rsid w:val="00C401AC"/>
    <w:rsid w:val="00C45D80"/>
    <w:rsid w:val="00C46533"/>
    <w:rsid w:val="00C50092"/>
    <w:rsid w:val="00C50378"/>
    <w:rsid w:val="00C51328"/>
    <w:rsid w:val="00C51844"/>
    <w:rsid w:val="00C5444B"/>
    <w:rsid w:val="00C54EAF"/>
    <w:rsid w:val="00C57254"/>
    <w:rsid w:val="00C656AC"/>
    <w:rsid w:val="00C67FAD"/>
    <w:rsid w:val="00C7096F"/>
    <w:rsid w:val="00C7101F"/>
    <w:rsid w:val="00C723E2"/>
    <w:rsid w:val="00C75BE0"/>
    <w:rsid w:val="00C7607E"/>
    <w:rsid w:val="00C76E2E"/>
    <w:rsid w:val="00C7781D"/>
    <w:rsid w:val="00C8115A"/>
    <w:rsid w:val="00C8321B"/>
    <w:rsid w:val="00C83580"/>
    <w:rsid w:val="00C837E5"/>
    <w:rsid w:val="00C91EBF"/>
    <w:rsid w:val="00CA2577"/>
    <w:rsid w:val="00CA4438"/>
    <w:rsid w:val="00CC10B8"/>
    <w:rsid w:val="00CC4AA9"/>
    <w:rsid w:val="00CC55E9"/>
    <w:rsid w:val="00CD0583"/>
    <w:rsid w:val="00CD2F0C"/>
    <w:rsid w:val="00CD4391"/>
    <w:rsid w:val="00CE209F"/>
    <w:rsid w:val="00CE6D08"/>
    <w:rsid w:val="00CF0E49"/>
    <w:rsid w:val="00CF6B08"/>
    <w:rsid w:val="00D10ADC"/>
    <w:rsid w:val="00D1320C"/>
    <w:rsid w:val="00D13686"/>
    <w:rsid w:val="00D13FCD"/>
    <w:rsid w:val="00D22D20"/>
    <w:rsid w:val="00D24A7F"/>
    <w:rsid w:val="00D2524E"/>
    <w:rsid w:val="00D26954"/>
    <w:rsid w:val="00D27C32"/>
    <w:rsid w:val="00D30679"/>
    <w:rsid w:val="00D338A7"/>
    <w:rsid w:val="00D373E0"/>
    <w:rsid w:val="00D402C4"/>
    <w:rsid w:val="00D417D4"/>
    <w:rsid w:val="00D45D18"/>
    <w:rsid w:val="00D45F33"/>
    <w:rsid w:val="00D46B3E"/>
    <w:rsid w:val="00D517D6"/>
    <w:rsid w:val="00D520DC"/>
    <w:rsid w:val="00D55D38"/>
    <w:rsid w:val="00D63333"/>
    <w:rsid w:val="00D6607A"/>
    <w:rsid w:val="00D6798A"/>
    <w:rsid w:val="00D67BE0"/>
    <w:rsid w:val="00D70583"/>
    <w:rsid w:val="00D711AF"/>
    <w:rsid w:val="00D7285D"/>
    <w:rsid w:val="00D7501B"/>
    <w:rsid w:val="00D75B0B"/>
    <w:rsid w:val="00D75C2B"/>
    <w:rsid w:val="00D76643"/>
    <w:rsid w:val="00D930B4"/>
    <w:rsid w:val="00D938F9"/>
    <w:rsid w:val="00D93FCB"/>
    <w:rsid w:val="00D97D17"/>
    <w:rsid w:val="00DA0B0C"/>
    <w:rsid w:val="00DA188B"/>
    <w:rsid w:val="00DA2C3D"/>
    <w:rsid w:val="00DA2F4F"/>
    <w:rsid w:val="00DA36C8"/>
    <w:rsid w:val="00DA6E3F"/>
    <w:rsid w:val="00DA72DE"/>
    <w:rsid w:val="00DB3581"/>
    <w:rsid w:val="00DB7453"/>
    <w:rsid w:val="00DB79A3"/>
    <w:rsid w:val="00DC0DB2"/>
    <w:rsid w:val="00DC7F1A"/>
    <w:rsid w:val="00DD4CAE"/>
    <w:rsid w:val="00DD6ABD"/>
    <w:rsid w:val="00DD71F6"/>
    <w:rsid w:val="00DE0E91"/>
    <w:rsid w:val="00DE47A4"/>
    <w:rsid w:val="00DF32B7"/>
    <w:rsid w:val="00DF4CB8"/>
    <w:rsid w:val="00E029F2"/>
    <w:rsid w:val="00E03272"/>
    <w:rsid w:val="00E0559F"/>
    <w:rsid w:val="00E11853"/>
    <w:rsid w:val="00E128C7"/>
    <w:rsid w:val="00E141C4"/>
    <w:rsid w:val="00E15966"/>
    <w:rsid w:val="00E23B88"/>
    <w:rsid w:val="00E26A11"/>
    <w:rsid w:val="00E274D6"/>
    <w:rsid w:val="00E3320D"/>
    <w:rsid w:val="00E35C6D"/>
    <w:rsid w:val="00E40789"/>
    <w:rsid w:val="00E53592"/>
    <w:rsid w:val="00E54474"/>
    <w:rsid w:val="00E6096B"/>
    <w:rsid w:val="00E62671"/>
    <w:rsid w:val="00E628B9"/>
    <w:rsid w:val="00E63239"/>
    <w:rsid w:val="00E636A3"/>
    <w:rsid w:val="00E71F5F"/>
    <w:rsid w:val="00E72FD1"/>
    <w:rsid w:val="00E7348C"/>
    <w:rsid w:val="00E749CE"/>
    <w:rsid w:val="00E759DD"/>
    <w:rsid w:val="00E774AE"/>
    <w:rsid w:val="00E81D7C"/>
    <w:rsid w:val="00E8722D"/>
    <w:rsid w:val="00E903DE"/>
    <w:rsid w:val="00E91D16"/>
    <w:rsid w:val="00E92342"/>
    <w:rsid w:val="00E94A41"/>
    <w:rsid w:val="00E94E6D"/>
    <w:rsid w:val="00EA0D08"/>
    <w:rsid w:val="00EA58D1"/>
    <w:rsid w:val="00EA6528"/>
    <w:rsid w:val="00EA765A"/>
    <w:rsid w:val="00EB379E"/>
    <w:rsid w:val="00EC1CAD"/>
    <w:rsid w:val="00ED1855"/>
    <w:rsid w:val="00EE2BD0"/>
    <w:rsid w:val="00EF2997"/>
    <w:rsid w:val="00EF6619"/>
    <w:rsid w:val="00F00DF8"/>
    <w:rsid w:val="00F02C38"/>
    <w:rsid w:val="00F067F9"/>
    <w:rsid w:val="00F06F73"/>
    <w:rsid w:val="00F073E8"/>
    <w:rsid w:val="00F10236"/>
    <w:rsid w:val="00F11AAA"/>
    <w:rsid w:val="00F22AA0"/>
    <w:rsid w:val="00F245E8"/>
    <w:rsid w:val="00F25FCC"/>
    <w:rsid w:val="00F31FEA"/>
    <w:rsid w:val="00F37052"/>
    <w:rsid w:val="00F3799C"/>
    <w:rsid w:val="00F43819"/>
    <w:rsid w:val="00F51BB0"/>
    <w:rsid w:val="00F5236F"/>
    <w:rsid w:val="00F52F0C"/>
    <w:rsid w:val="00F557C5"/>
    <w:rsid w:val="00F56448"/>
    <w:rsid w:val="00F60BE1"/>
    <w:rsid w:val="00F61C41"/>
    <w:rsid w:val="00F64A5E"/>
    <w:rsid w:val="00F65C79"/>
    <w:rsid w:val="00F65E0F"/>
    <w:rsid w:val="00F66DDC"/>
    <w:rsid w:val="00F673C3"/>
    <w:rsid w:val="00F74E5C"/>
    <w:rsid w:val="00F8769A"/>
    <w:rsid w:val="00F919F2"/>
    <w:rsid w:val="00F94F2C"/>
    <w:rsid w:val="00F95225"/>
    <w:rsid w:val="00FA27E7"/>
    <w:rsid w:val="00FA3D5D"/>
    <w:rsid w:val="00FB0D12"/>
    <w:rsid w:val="00FB327A"/>
    <w:rsid w:val="00FC29CE"/>
    <w:rsid w:val="00FC4ADC"/>
    <w:rsid w:val="00FD01B1"/>
    <w:rsid w:val="00FD4A96"/>
    <w:rsid w:val="00FD509D"/>
    <w:rsid w:val="01B34565"/>
    <w:rsid w:val="0490BB39"/>
    <w:rsid w:val="065BFC2F"/>
    <w:rsid w:val="0A1C59BF"/>
    <w:rsid w:val="0B7A4DF4"/>
    <w:rsid w:val="0CFAABAA"/>
    <w:rsid w:val="0DA34804"/>
    <w:rsid w:val="0DB217EA"/>
    <w:rsid w:val="0E590E13"/>
    <w:rsid w:val="0F039B02"/>
    <w:rsid w:val="0FFABB63"/>
    <w:rsid w:val="11B4ADEB"/>
    <w:rsid w:val="165EDE60"/>
    <w:rsid w:val="1706F1AE"/>
    <w:rsid w:val="181AFF6F"/>
    <w:rsid w:val="1821AD4C"/>
    <w:rsid w:val="18FBEBA8"/>
    <w:rsid w:val="1AEE7704"/>
    <w:rsid w:val="1E3A18CB"/>
    <w:rsid w:val="1FC80A45"/>
    <w:rsid w:val="20F1EC65"/>
    <w:rsid w:val="2200B521"/>
    <w:rsid w:val="222E7814"/>
    <w:rsid w:val="2296061F"/>
    <w:rsid w:val="23A510C3"/>
    <w:rsid w:val="25CF3077"/>
    <w:rsid w:val="288477C3"/>
    <w:rsid w:val="28C8E2A6"/>
    <w:rsid w:val="2ADCD711"/>
    <w:rsid w:val="2BF85286"/>
    <w:rsid w:val="2C157B7A"/>
    <w:rsid w:val="2C264E95"/>
    <w:rsid w:val="2EA33A32"/>
    <w:rsid w:val="31066BD8"/>
    <w:rsid w:val="311F39B0"/>
    <w:rsid w:val="353D10A8"/>
    <w:rsid w:val="3624F29B"/>
    <w:rsid w:val="383F1E1C"/>
    <w:rsid w:val="38C137FB"/>
    <w:rsid w:val="38D3A13F"/>
    <w:rsid w:val="39B0C268"/>
    <w:rsid w:val="3ADC7D05"/>
    <w:rsid w:val="3ADFAB3D"/>
    <w:rsid w:val="422D4068"/>
    <w:rsid w:val="428CD1CD"/>
    <w:rsid w:val="45A8EBA1"/>
    <w:rsid w:val="49592871"/>
    <w:rsid w:val="4A5D6091"/>
    <w:rsid w:val="4A8A8049"/>
    <w:rsid w:val="4BC53A33"/>
    <w:rsid w:val="4BD34817"/>
    <w:rsid w:val="4D32F44D"/>
    <w:rsid w:val="4E968F5F"/>
    <w:rsid w:val="4FAE1651"/>
    <w:rsid w:val="52AB5B5C"/>
    <w:rsid w:val="551FB15F"/>
    <w:rsid w:val="56F5B976"/>
    <w:rsid w:val="59B4DEDF"/>
    <w:rsid w:val="5DB8BF0E"/>
    <w:rsid w:val="626F6820"/>
    <w:rsid w:val="62CF1299"/>
    <w:rsid w:val="63E2A58E"/>
    <w:rsid w:val="64352543"/>
    <w:rsid w:val="644C21CA"/>
    <w:rsid w:val="668A94F8"/>
    <w:rsid w:val="67FEA60E"/>
    <w:rsid w:val="6B36C9E8"/>
    <w:rsid w:val="6C5F0933"/>
    <w:rsid w:val="6C60C93E"/>
    <w:rsid w:val="6D642F49"/>
    <w:rsid w:val="734A05BA"/>
    <w:rsid w:val="735DCA89"/>
    <w:rsid w:val="75FD1270"/>
    <w:rsid w:val="76471B8C"/>
    <w:rsid w:val="7870F9EA"/>
    <w:rsid w:val="78731658"/>
    <w:rsid w:val="7B53BC97"/>
    <w:rsid w:val="7BBF316C"/>
    <w:rsid w:val="7C2EC152"/>
    <w:rsid w:val="7C430425"/>
    <w:rsid w:val="7C6CD6FA"/>
    <w:rsid w:val="7CEFDF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2F9B5"/>
  <w15:docId w15:val="{A94BADA8-7F62-4FE0-BDC0-1AF700E0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416E2D"/>
    <w:pPr>
      <w:widowControl w:val="0"/>
      <w:autoSpaceDE w:val="0"/>
      <w:autoSpaceDN w:val="0"/>
    </w:pPr>
    <w:rPr>
      <w:rFonts w:ascii="Arial" w:eastAsia="Arial" w:hAnsi="Arial" w:cs="Arial"/>
      <w:lang w:eastAsia="en-US"/>
    </w:rPr>
  </w:style>
  <w:style w:type="character" w:customStyle="1" w:styleId="BodyTextChar">
    <w:name w:val="Body Text Char"/>
    <w:basedOn w:val="DefaultParagraphFont"/>
    <w:link w:val="BodyText"/>
    <w:uiPriority w:val="1"/>
    <w:rsid w:val="00416E2D"/>
    <w:rPr>
      <w:rFonts w:ascii="Arial" w:eastAsia="Arial" w:hAnsi="Arial" w:cs="Arial"/>
      <w:sz w:val="24"/>
      <w:szCs w:val="24"/>
    </w:rPr>
  </w:style>
  <w:style w:type="paragraph" w:styleId="Revision">
    <w:name w:val="Revision"/>
    <w:hidden/>
    <w:uiPriority w:val="71"/>
    <w:semiHidden/>
    <w:rsid w:val="00B80E64"/>
    <w:rPr>
      <w:sz w:val="24"/>
      <w:szCs w:val="24"/>
      <w:lang w:eastAsia="en-AU"/>
    </w:rPr>
  </w:style>
  <w:style w:type="character" w:styleId="CommentReference">
    <w:name w:val="annotation reference"/>
    <w:basedOn w:val="DefaultParagraphFont"/>
    <w:semiHidden/>
    <w:unhideWhenUsed/>
    <w:rsid w:val="003C4304"/>
    <w:rPr>
      <w:sz w:val="16"/>
      <w:szCs w:val="16"/>
    </w:rPr>
  </w:style>
  <w:style w:type="paragraph" w:styleId="CommentText">
    <w:name w:val="annotation text"/>
    <w:basedOn w:val="Normal"/>
    <w:link w:val="CommentTextChar"/>
    <w:unhideWhenUsed/>
    <w:rsid w:val="003C4304"/>
    <w:rPr>
      <w:sz w:val="20"/>
      <w:szCs w:val="20"/>
    </w:rPr>
  </w:style>
  <w:style w:type="character" w:customStyle="1" w:styleId="CommentTextChar">
    <w:name w:val="Comment Text Char"/>
    <w:basedOn w:val="DefaultParagraphFont"/>
    <w:link w:val="CommentText"/>
    <w:rsid w:val="003C4304"/>
    <w:rPr>
      <w:lang w:eastAsia="en-AU"/>
    </w:rPr>
  </w:style>
  <w:style w:type="paragraph" w:styleId="CommentSubject">
    <w:name w:val="annotation subject"/>
    <w:basedOn w:val="CommentText"/>
    <w:next w:val="CommentText"/>
    <w:link w:val="CommentSubjectChar"/>
    <w:semiHidden/>
    <w:unhideWhenUsed/>
    <w:rsid w:val="003C4304"/>
    <w:rPr>
      <w:b/>
      <w:bCs/>
    </w:rPr>
  </w:style>
  <w:style w:type="character" w:customStyle="1" w:styleId="CommentSubjectChar">
    <w:name w:val="Comment Subject Char"/>
    <w:basedOn w:val="CommentTextChar"/>
    <w:link w:val="CommentSubject"/>
    <w:semiHidden/>
    <w:rsid w:val="003C4304"/>
    <w:rPr>
      <w:b/>
      <w:bCs/>
      <w:lang w:eastAsia="en-AU"/>
    </w:rPr>
  </w:style>
  <w:style w:type="character" w:styleId="Mention">
    <w:name w:val="Mention"/>
    <w:basedOn w:val="DefaultParagraphFont"/>
    <w:uiPriority w:val="99"/>
    <w:unhideWhenUsed/>
    <w:rsid w:val="00A561B3"/>
    <w:rPr>
      <w:color w:val="2B579A"/>
      <w:shd w:val="clear" w:color="auto" w:fill="E1DFDD"/>
    </w:rPr>
  </w:style>
  <w:style w:type="character" w:styleId="UnresolvedMention">
    <w:name w:val="Unresolved Mention"/>
    <w:basedOn w:val="DefaultParagraphFont"/>
    <w:uiPriority w:val="99"/>
    <w:semiHidden/>
    <w:unhideWhenUsed/>
    <w:rsid w:val="0003569C"/>
    <w:rPr>
      <w:color w:val="605E5C"/>
      <w:shd w:val="clear" w:color="auto" w:fill="E1DFDD"/>
    </w:rPr>
  </w:style>
  <w:style w:type="character" w:styleId="Strong">
    <w:name w:val="Strong"/>
    <w:basedOn w:val="DefaultParagraphFont"/>
    <w:uiPriority w:val="22"/>
    <w:qFormat/>
    <w:rsid w:val="000C2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352">
      <w:bodyDiv w:val="1"/>
      <w:marLeft w:val="0"/>
      <w:marRight w:val="0"/>
      <w:marTop w:val="0"/>
      <w:marBottom w:val="0"/>
      <w:divBdr>
        <w:top w:val="none" w:sz="0" w:space="0" w:color="auto"/>
        <w:left w:val="none" w:sz="0" w:space="0" w:color="auto"/>
        <w:bottom w:val="none" w:sz="0" w:space="0" w:color="auto"/>
        <w:right w:val="none" w:sz="0" w:space="0" w:color="auto"/>
      </w:divBdr>
    </w:div>
    <w:div w:id="338853563">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366376197">
      <w:bodyDiv w:val="1"/>
      <w:marLeft w:val="0"/>
      <w:marRight w:val="0"/>
      <w:marTop w:val="0"/>
      <w:marBottom w:val="0"/>
      <w:divBdr>
        <w:top w:val="none" w:sz="0" w:space="0" w:color="auto"/>
        <w:left w:val="none" w:sz="0" w:space="0" w:color="auto"/>
        <w:bottom w:val="none" w:sz="0" w:space="0" w:color="auto"/>
        <w:right w:val="none" w:sz="0" w:space="0" w:color="auto"/>
      </w:divBdr>
    </w:div>
    <w:div w:id="449931175">
      <w:bodyDiv w:val="1"/>
      <w:marLeft w:val="0"/>
      <w:marRight w:val="0"/>
      <w:marTop w:val="0"/>
      <w:marBottom w:val="0"/>
      <w:divBdr>
        <w:top w:val="none" w:sz="0" w:space="0" w:color="auto"/>
        <w:left w:val="none" w:sz="0" w:space="0" w:color="auto"/>
        <w:bottom w:val="none" w:sz="0" w:space="0" w:color="auto"/>
        <w:right w:val="none" w:sz="0" w:space="0" w:color="auto"/>
      </w:divBdr>
    </w:div>
    <w:div w:id="499269652">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44164299">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766383516">
      <w:bodyDiv w:val="1"/>
      <w:marLeft w:val="0"/>
      <w:marRight w:val="0"/>
      <w:marTop w:val="0"/>
      <w:marBottom w:val="0"/>
      <w:divBdr>
        <w:top w:val="none" w:sz="0" w:space="0" w:color="auto"/>
        <w:left w:val="none" w:sz="0" w:space="0" w:color="auto"/>
        <w:bottom w:val="none" w:sz="0" w:space="0" w:color="auto"/>
        <w:right w:val="none" w:sz="0" w:space="0" w:color="auto"/>
      </w:divBdr>
    </w:div>
    <w:div w:id="913275690">
      <w:bodyDiv w:val="1"/>
      <w:marLeft w:val="0"/>
      <w:marRight w:val="0"/>
      <w:marTop w:val="0"/>
      <w:marBottom w:val="0"/>
      <w:divBdr>
        <w:top w:val="none" w:sz="0" w:space="0" w:color="auto"/>
        <w:left w:val="none" w:sz="0" w:space="0" w:color="auto"/>
        <w:bottom w:val="none" w:sz="0" w:space="0" w:color="auto"/>
        <w:right w:val="none" w:sz="0" w:space="0" w:color="auto"/>
      </w:divBdr>
    </w:div>
    <w:div w:id="941841074">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240364501">
      <w:bodyDiv w:val="1"/>
      <w:marLeft w:val="0"/>
      <w:marRight w:val="0"/>
      <w:marTop w:val="0"/>
      <w:marBottom w:val="0"/>
      <w:divBdr>
        <w:top w:val="none" w:sz="0" w:space="0" w:color="auto"/>
        <w:left w:val="none" w:sz="0" w:space="0" w:color="auto"/>
        <w:bottom w:val="none" w:sz="0" w:space="0" w:color="auto"/>
        <w:right w:val="none" w:sz="0" w:space="0" w:color="auto"/>
      </w:divBdr>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885143511">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 w:id="198129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ckburn.t1cloud.com/T1Default/CiAnywhere/Web/COCKBURN/RedirectToFunction?sk.DocumentSetId=12668708&amp;f=%24EMC.DOC.PROP.MNT&amp;suite=ECM&amp;h=dUGBIJpmhX&amp;t=1A789D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arbon\AppData\Local\Microsoft\Windows\Temporary%20Internet%20Files\Content.IE5\8Z7TGYQZ\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F833-3BEF-4A05-82C7-F9E6E0A3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TotalTime>
  <Pages>5</Pages>
  <Words>1119</Words>
  <Characters>6496</Characters>
  <Application>Microsoft Office Word</Application>
  <DocSecurity>4</DocSecurity>
  <Lines>186</Lines>
  <Paragraphs>84</Paragraphs>
  <ScaleCrop>false</ScaleCrop>
  <Company>City of Cockburn</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subject/>
  <dc:creator>Deanie Carbon</dc:creator>
  <cp:keywords/>
  <cp:lastModifiedBy>Anneliese Schutz</cp:lastModifiedBy>
  <cp:revision>2</cp:revision>
  <cp:lastPrinted>2023-12-23T08:16:00Z</cp:lastPrinted>
  <dcterms:created xsi:type="dcterms:W3CDTF">2026-05-15T07:42:00Z</dcterms:created>
  <dcterms:modified xsi:type="dcterms:W3CDTF">2026-05-15T07:42:00Z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