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096A6D52" w:rsidR="00ED6365" w:rsidRDefault="00F02A82" w:rsidP="00ED6365">
      <w:pPr>
        <w:pStyle w:val="NoSpacing"/>
      </w:pPr>
      <w:r>
        <w:t>16</w:t>
      </w:r>
      <w:r w:rsidR="00801DF4">
        <w:t xml:space="preserve"> Ma</w:t>
      </w:r>
      <w:r>
        <w:t>y</w:t>
      </w:r>
      <w:r w:rsidR="001C161B">
        <w:t xml:space="preserve"> </w:t>
      </w:r>
      <w:r w:rsidR="00ED6365">
        <w:t>202</w:t>
      </w:r>
      <w:r w:rsidR="00801DF4">
        <w:t>2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CE3F07B" w14:textId="256BFE00" w:rsidR="00ED6365" w:rsidRDefault="00173334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City search tool links locals with Cockburn volunteering roles in their backyard </w:t>
      </w:r>
    </w:p>
    <w:p w14:paraId="64C2123D" w14:textId="0442A6B9" w:rsidR="001C161B" w:rsidRDefault="001C161B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8E6A51C" w14:textId="77777777" w:rsidR="00F02A82" w:rsidRDefault="00F02A82" w:rsidP="00F02A82">
      <w:pPr>
        <w:rPr>
          <w:rFonts w:ascii="Arial" w:hAnsi="Arial" w:cs="Arial"/>
          <w:color w:val="auto"/>
          <w:lang w:val="en-AU"/>
        </w:rPr>
      </w:pPr>
      <w:r>
        <w:rPr>
          <w:rFonts w:ascii="Arial" w:hAnsi="Arial" w:cs="Arial"/>
        </w:rPr>
        <w:t xml:space="preserve">The City of Cockburn is helping the community be Better Together by providing a </w:t>
      </w:r>
      <w:proofErr w:type="spellStart"/>
      <w:r>
        <w:rPr>
          <w:rFonts w:ascii="Arial" w:hAnsi="Arial" w:cs="Arial"/>
        </w:rPr>
        <w:t>customised</w:t>
      </w:r>
      <w:proofErr w:type="spellEnd"/>
      <w:r>
        <w:rPr>
          <w:rFonts w:ascii="Arial" w:hAnsi="Arial" w:cs="Arial"/>
        </w:rPr>
        <w:t xml:space="preserve"> search tool on its website for people looking to volunteer locally.</w:t>
      </w:r>
    </w:p>
    <w:p w14:paraId="73184580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digital search platform was built by Volunteer WA and the City has made a </w:t>
      </w:r>
      <w:proofErr w:type="spellStart"/>
      <w:r>
        <w:rPr>
          <w:rFonts w:ascii="Arial" w:hAnsi="Arial" w:cs="Arial"/>
        </w:rPr>
        <w:t>customised</w:t>
      </w:r>
      <w:proofErr w:type="spellEnd"/>
      <w:r>
        <w:rPr>
          <w:rFonts w:ascii="Arial" w:hAnsi="Arial" w:cs="Arial"/>
        </w:rPr>
        <w:t xml:space="preserve"> version available on its website, displaying only those roles available within Cockburn and nearby suburbs.</w:t>
      </w:r>
    </w:p>
    <w:p w14:paraId="7C927D6A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>City of Cockburn Volunteer Resource Centre Coordinator Tracey Radcliffe said the new easy-to-use search tool was launched to coincide with National Volunteer Week (16-22 May) whose theme for 2022 is ‘Better Together’.</w:t>
      </w:r>
    </w:p>
    <w:p w14:paraId="73F89409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hoped the new search facility would make it easier for people to share their skills with fellow locals and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in the community.</w:t>
      </w:r>
    </w:p>
    <w:p w14:paraId="0D3B3C78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want to make it as simple as possible for residents to volunteer right here in their own backyard,”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Radcliffe said.</w:t>
      </w:r>
    </w:p>
    <w:p w14:paraId="64176911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“While some people don’t mind where they volunteer, for others the whole prospect becomes much easier when they don’t have to travel </w:t>
      </w:r>
      <w:proofErr w:type="gramStart"/>
      <w:r>
        <w:rPr>
          <w:rFonts w:ascii="Arial" w:hAnsi="Arial" w:cs="Arial"/>
        </w:rPr>
        <w:t>far</w:t>
      </w:r>
      <w:proofErr w:type="gramEnd"/>
      <w:r>
        <w:rPr>
          <w:rFonts w:ascii="Arial" w:hAnsi="Arial" w:cs="Arial"/>
        </w:rPr>
        <w:t xml:space="preserve"> and they can see their efforts directly having a positive effect in their own community.” </w:t>
      </w:r>
    </w:p>
    <w:p w14:paraId="6F81C0AE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>Like everything, volunteering levels have been significantly affected by the pandemic and people still need to exercise care for themselves and the community when deciding to fill a volunteer role.</w:t>
      </w:r>
    </w:p>
    <w:p w14:paraId="5D9AD16D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“Covid has left many volunteer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short of willing helpers as people are forced into isolation at a moment’s notice. This is putting an immense strain on volunteer-based services all over Cockburn,”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Radcliffe said.</w:t>
      </w:r>
    </w:p>
    <w:p w14:paraId="039565FA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“When people are ready to venture back out into the community, or perhaps considering volunteering for the first time, the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has worked with Volunteering WA to make the process a bit easier via this online tool.”</w:t>
      </w:r>
    </w:p>
    <w:p w14:paraId="637F3A65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Maureen is a volunteer kitchenhand at the City’s Cockburn Seniors Centre. This is what she has to say about her time helping others in the community: “Volunteering is my way of giving back to the community, helping people. I have made many friends through volunteering, it’s great.”  </w:t>
      </w:r>
    </w:p>
    <w:p w14:paraId="70785169" w14:textId="77777777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>The search platform is currently advertising around 80 local volunteering positions. These include:</w:t>
      </w:r>
    </w:p>
    <w:p w14:paraId="45DD195D" w14:textId="77777777" w:rsidR="00F02A82" w:rsidRDefault="00F02A82" w:rsidP="00F02A8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Driving Mentors for Cockburn RYDE (youth driver education) Program</w:t>
      </w:r>
    </w:p>
    <w:p w14:paraId="4E22D841" w14:textId="77777777" w:rsidR="00F02A82" w:rsidRDefault="00F02A82" w:rsidP="00F02A8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Adopt-A-Spot litter collection</w:t>
      </w:r>
    </w:p>
    <w:p w14:paraId="29CF1CCB" w14:textId="77777777" w:rsidR="00F02A82" w:rsidRDefault="00F02A82" w:rsidP="00F02A8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Transport Service - drivers</w:t>
      </w:r>
    </w:p>
    <w:p w14:paraId="09904FCC" w14:textId="77777777" w:rsidR="00F02A82" w:rsidRDefault="00F02A82" w:rsidP="00F02A8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Volunteer Kitchen Hand</w:t>
      </w:r>
    </w:p>
    <w:p w14:paraId="0051F37F" w14:textId="77777777" w:rsidR="00F02A82" w:rsidRDefault="00F02A82" w:rsidP="00F02A8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Animal </w:t>
      </w:r>
      <w:proofErr w:type="spellStart"/>
      <w:r>
        <w:rPr>
          <w:rFonts w:ascii="Arial" w:eastAsia="Times New Roman" w:hAnsi="Arial" w:cs="Arial"/>
        </w:rPr>
        <w:t>Carers</w:t>
      </w:r>
      <w:proofErr w:type="spellEnd"/>
    </w:p>
    <w:p w14:paraId="62F6ECF5" w14:textId="77777777" w:rsidR="00F02A82" w:rsidRDefault="00F02A82" w:rsidP="00F02A8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Learning support </w:t>
      </w:r>
    </w:p>
    <w:p w14:paraId="35ED5816" w14:textId="77777777" w:rsidR="00F02A82" w:rsidRDefault="00F02A82" w:rsidP="00F02A8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Marketing and communication </w:t>
      </w:r>
    </w:p>
    <w:p w14:paraId="477E2F31" w14:textId="11847D2B" w:rsidR="00F02A82" w:rsidRPr="00F02A82" w:rsidRDefault="00F02A82" w:rsidP="007E75B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</w:rPr>
      </w:pPr>
      <w:r w:rsidRPr="00F02A82">
        <w:rPr>
          <w:rFonts w:ascii="Arial" w:eastAsia="Times New Roman" w:hAnsi="Arial" w:cs="Arial"/>
        </w:rPr>
        <w:t>Gardening</w:t>
      </w:r>
    </w:p>
    <w:p w14:paraId="22C2882E" w14:textId="77777777" w:rsidR="00F02A82" w:rsidRPr="00F02A82" w:rsidRDefault="00F02A82" w:rsidP="00F02A82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after="0" w:line="240" w:lineRule="auto"/>
        <w:ind w:left="720"/>
        <w:contextualSpacing w:val="0"/>
        <w:textAlignment w:val="auto"/>
        <w:rPr>
          <w:rFonts w:ascii="Arial" w:hAnsi="Arial" w:cs="Arial"/>
        </w:rPr>
      </w:pPr>
    </w:p>
    <w:p w14:paraId="6166E550" w14:textId="70FA2584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>Some benefits of volunteering include:</w:t>
      </w:r>
    </w:p>
    <w:p w14:paraId="43782B31" w14:textId="77777777" w:rsidR="00F02A82" w:rsidRDefault="00F02A82" w:rsidP="00F02A8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Maintains and develops skills</w:t>
      </w:r>
    </w:p>
    <w:p w14:paraId="741DDDAD" w14:textId="77777777" w:rsidR="00F02A82" w:rsidRDefault="00F02A82" w:rsidP="00F02A8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Increases confidence </w:t>
      </w:r>
    </w:p>
    <w:p w14:paraId="38CE1EBF" w14:textId="77777777" w:rsidR="00F02A82" w:rsidRDefault="00F02A82" w:rsidP="00F02A8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Builds relationships</w:t>
      </w:r>
    </w:p>
    <w:p w14:paraId="567E6A9D" w14:textId="77777777" w:rsidR="00F02A82" w:rsidRDefault="00F02A82" w:rsidP="00F02A8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Make a positive difference in your community </w:t>
      </w:r>
    </w:p>
    <w:p w14:paraId="4ACCF216" w14:textId="77777777" w:rsidR="00F02A82" w:rsidRDefault="00F02A82" w:rsidP="00F02A8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Helps maintain positive mental health</w:t>
      </w:r>
    </w:p>
    <w:p w14:paraId="3D6AE624" w14:textId="4C27D7A3" w:rsidR="00F02A82" w:rsidRPr="00F02A82" w:rsidRDefault="00F02A82" w:rsidP="004367DC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</w:rPr>
      </w:pPr>
      <w:r w:rsidRPr="00F02A82">
        <w:rPr>
          <w:rFonts w:ascii="Arial" w:eastAsia="Times New Roman" w:hAnsi="Arial" w:cs="Arial"/>
        </w:rPr>
        <w:t>It’s great fun</w:t>
      </w:r>
    </w:p>
    <w:p w14:paraId="2F886E45" w14:textId="77777777" w:rsidR="00F02A82" w:rsidRPr="00F02A82" w:rsidRDefault="00F02A82" w:rsidP="00F02A82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after="0" w:line="240" w:lineRule="auto"/>
        <w:ind w:left="720"/>
        <w:contextualSpacing w:val="0"/>
        <w:textAlignment w:val="auto"/>
        <w:rPr>
          <w:rFonts w:ascii="Arial" w:hAnsi="Arial" w:cs="Arial"/>
        </w:rPr>
      </w:pPr>
    </w:p>
    <w:p w14:paraId="79904322" w14:textId="53447D96" w:rsidR="00F02A82" w:rsidRDefault="00F02A82" w:rsidP="00F02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Search for a volunteer role online at </w:t>
      </w:r>
      <w:hyperlink r:id="rId7" w:history="1">
        <w:r w:rsidRPr="00866D05">
          <w:rPr>
            <w:rStyle w:val="Hyperlink"/>
            <w:rFonts w:ascii="Arial" w:hAnsi="Arial" w:cs="Arial"/>
            <w:color w:val="auto"/>
          </w:rPr>
          <w:t>www.cockburn.wa.gov.au/volunteerjobs</w:t>
        </w:r>
      </w:hyperlink>
      <w:r w:rsidRPr="00866D0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or chat with a Volunteer Resource Centre staff member by calling 08 9411 3490 or send an email to </w:t>
      </w:r>
      <w:hyperlink r:id="rId8" w:history="1">
        <w:r>
          <w:rPr>
            <w:rStyle w:val="Hyperlink"/>
            <w:rFonts w:ascii="Arial" w:hAnsi="Arial" w:cs="Arial"/>
            <w:color w:val="auto"/>
          </w:rPr>
          <w:t>volunteering@cockburn.wa.gov.au</w:t>
        </w:r>
      </w:hyperlink>
    </w:p>
    <w:p w14:paraId="4B67806E" w14:textId="40034DD3" w:rsidR="001C161B" w:rsidRDefault="00F02A82" w:rsidP="00ED6365">
      <w:pPr>
        <w:pStyle w:val="NoSpacing"/>
      </w:pPr>
      <w:r>
        <w:t>ENDS</w:t>
      </w:r>
    </w:p>
    <w:p w14:paraId="7D954C0A" w14:textId="3AFC00BF" w:rsidR="00F02A82" w:rsidRDefault="00F02A82" w:rsidP="00ED6365">
      <w:pPr>
        <w:pStyle w:val="NoSpacing"/>
      </w:pPr>
    </w:p>
    <w:p w14:paraId="70B56272" w14:textId="77777777" w:rsidR="00173334" w:rsidRDefault="00173334" w:rsidP="00ED6365">
      <w:pPr>
        <w:pStyle w:val="NoSpacing"/>
      </w:pPr>
    </w:p>
    <w:p w14:paraId="0A18D541" w14:textId="1FFB0FAE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B0D2FC3" w14:textId="2DD2F125" w:rsidR="00AC74B2" w:rsidRDefault="00866D05" w:rsidP="00C55093">
      <w:pPr>
        <w:pStyle w:val="NoSpacing"/>
      </w:pP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549"/>
    <w:multiLevelType w:val="hybridMultilevel"/>
    <w:tmpl w:val="C21E8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1BE"/>
    <w:multiLevelType w:val="hybridMultilevel"/>
    <w:tmpl w:val="2FAC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3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3334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328B"/>
    <w:rsid w:val="00594F82"/>
    <w:rsid w:val="005A0EDD"/>
    <w:rsid w:val="005C2CE0"/>
    <w:rsid w:val="005D30E3"/>
    <w:rsid w:val="005E0ACF"/>
    <w:rsid w:val="00653D46"/>
    <w:rsid w:val="006C6ECD"/>
    <w:rsid w:val="006F59DC"/>
    <w:rsid w:val="007057A6"/>
    <w:rsid w:val="007445CB"/>
    <w:rsid w:val="007769D9"/>
    <w:rsid w:val="00786422"/>
    <w:rsid w:val="007C6235"/>
    <w:rsid w:val="007D4108"/>
    <w:rsid w:val="00801DF4"/>
    <w:rsid w:val="00805869"/>
    <w:rsid w:val="008260C9"/>
    <w:rsid w:val="00840341"/>
    <w:rsid w:val="0085189F"/>
    <w:rsid w:val="00866D05"/>
    <w:rsid w:val="00886DDD"/>
    <w:rsid w:val="008935D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02A82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ockburn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kburn.wa.gov.au/volunteer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4</cp:revision>
  <dcterms:created xsi:type="dcterms:W3CDTF">2022-05-16T06:44:00Z</dcterms:created>
  <dcterms:modified xsi:type="dcterms:W3CDTF">2022-05-16T07:58:00Z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