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3E52D" w14:textId="3E6B5C99" w:rsidR="001D7992" w:rsidRDefault="001D28E0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BDA4BD7" wp14:editId="535A46AA">
                <wp:simplePos x="0" y="0"/>
                <wp:positionH relativeFrom="margin">
                  <wp:posOffset>-152400</wp:posOffset>
                </wp:positionH>
                <wp:positionV relativeFrom="paragraph">
                  <wp:posOffset>3606800</wp:posOffset>
                </wp:positionV>
                <wp:extent cx="6172200" cy="638175"/>
                <wp:effectExtent l="0" t="0" r="0" b="952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6A93C" w14:textId="095CA986" w:rsidR="008823A7" w:rsidRPr="008823A7" w:rsidRDefault="008823A7" w:rsidP="008823A7">
                            <w:pPr>
                              <w:pStyle w:val="CoverSubHeading"/>
                            </w:pPr>
                            <w:r>
                              <w:t>Background and guidelines for</w:t>
                            </w:r>
                            <w:r w:rsidR="001D28E0">
                              <w:t xml:space="preserve"> </w:t>
                            </w:r>
                            <w:r w:rsidR="0043514C">
                              <w:t>regular hire</w:t>
                            </w:r>
                            <w:r>
                              <w:t xml:space="preserve"> groups</w:t>
                            </w:r>
                          </w:p>
                          <w:p w14:paraId="6D976399" w14:textId="77777777" w:rsidR="008823A7" w:rsidRDefault="008823A7" w:rsidP="008823A7">
                            <w:pPr>
                              <w:pStyle w:val="CoverSubHead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DA4BD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12pt;margin-top:284pt;width:486pt;height:50.2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" filled="f" stroked="f">
                <v:textbox>
                  <w:txbxContent>
                    <w:p w14:paraId="6F06A93C" w14:textId="095CA986" w:rsidR="008823A7" w:rsidRPr="008823A7" w:rsidRDefault="008823A7" w:rsidP="008823A7">
                      <w:pPr>
                        <w:pStyle w:val="CoverSubHeading"/>
                      </w:pPr>
                      <w:r>
                        <w:t>Background and guidelines for</w:t>
                      </w:r>
                      <w:r w:rsidR="001D28E0">
                        <w:t xml:space="preserve"> </w:t>
                      </w:r>
                      <w:r w:rsidR="0043514C">
                        <w:t>regular hire</w:t>
                      </w:r>
                      <w:r>
                        <w:t xml:space="preserve"> groups</w:t>
                      </w:r>
                    </w:p>
                    <w:p w14:paraId="6D976399" w14:textId="77777777" w:rsidR="008823A7" w:rsidRDefault="008823A7" w:rsidP="008823A7">
                      <w:pPr>
                        <w:pStyle w:val="CoverSubHeading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2CDA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42E5988" wp14:editId="759A6EB1">
                <wp:simplePos x="0" y="0"/>
                <wp:positionH relativeFrom="page">
                  <wp:posOffset>0</wp:posOffset>
                </wp:positionH>
                <wp:positionV relativeFrom="page">
                  <wp:posOffset>1139825</wp:posOffset>
                </wp:positionV>
                <wp:extent cx="7610475" cy="1533525"/>
                <wp:effectExtent l="0" t="0" r="9525" b="9525"/>
                <wp:wrapNone/>
                <wp:docPr id="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10475" cy="1533525"/>
                          <a:chOff x="340" y="340"/>
                          <a:chExt cx="11225" cy="1795"/>
                        </a:xfrm>
                      </wpg:grpSpPr>
                      <wps:wsp>
                        <wps:cNvPr id="8" name="Freeform 51"/>
                        <wps:cNvSpPr>
                          <a:spLocks/>
                        </wps:cNvSpPr>
                        <wps:spPr bwMode="auto">
                          <a:xfrm>
                            <a:off x="340" y="340"/>
                            <a:ext cx="11225" cy="1795"/>
                          </a:xfrm>
                          <a:custGeom>
                            <a:avLst/>
                            <a:gdLst>
                              <a:gd name="T0" fmla="+- 0 11565 340"/>
                              <a:gd name="T1" fmla="*/ T0 w 11225"/>
                              <a:gd name="T2" fmla="+- 0 2135 340"/>
                              <a:gd name="T3" fmla="*/ 2135 h 1795"/>
                              <a:gd name="T4" fmla="+- 0 340 340"/>
                              <a:gd name="T5" fmla="*/ T4 w 11225"/>
                              <a:gd name="T6" fmla="+- 0 2135 340"/>
                              <a:gd name="T7" fmla="*/ 2135 h 1795"/>
                              <a:gd name="T8" fmla="+- 0 340 340"/>
                              <a:gd name="T9" fmla="*/ T8 w 11225"/>
                              <a:gd name="T10" fmla="+- 0 340 340"/>
                              <a:gd name="T11" fmla="*/ 340 h 1795"/>
                              <a:gd name="T12" fmla="+- 0 11565 340"/>
                              <a:gd name="T13" fmla="*/ T12 w 11225"/>
                              <a:gd name="T14" fmla="+- 0 340 340"/>
                              <a:gd name="T15" fmla="*/ 340 h 1795"/>
                              <a:gd name="T16" fmla="+- 0 11565 340"/>
                              <a:gd name="T17" fmla="*/ T16 w 11225"/>
                              <a:gd name="T18" fmla="+- 0 2135 340"/>
                              <a:gd name="T19" fmla="*/ 2135 h 1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225" h="1795">
                                <a:moveTo>
                                  <a:pt x="11225" y="1795"/>
                                </a:moveTo>
                                <a:lnTo>
                                  <a:pt x="0" y="1795"/>
                                </a:lnTo>
                                <a:lnTo>
                                  <a:pt x="0" y="0"/>
                                </a:lnTo>
                                <a:lnTo>
                                  <a:pt x="11225" y="0"/>
                                </a:lnTo>
                                <a:lnTo>
                                  <a:pt x="11225" y="1795"/>
                                </a:lnTo>
                              </a:path>
                            </a:pathLst>
                          </a:custGeom>
                          <a:solidFill>
                            <a:srgbClr val="0066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638FB3" id="Group 50" o:spid="_x0000_s1026" style="position:absolute;margin-left:0;margin-top:89.75pt;width:599.25pt;height:120.75pt;z-index:-251656704;mso-position-horizontal-relative:page;mso-position-vertical-relative:page" coordorigin="340,340" coordsize="11225,1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">
                <v:shape id="Freeform 51" o:spid="_x0000_s1027" style="position:absolute;left:340;top:340;width:11225;height:1795;visibility:visible;mso-wrap-style:square;v-text-anchor:top" coordsize="11225,1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" path="m11225,1795l,1795,,,11225,r,1795e" fillcolor="#006698" stroked="f">
                  <v:path arrowok="t" o:connecttype="custom" o:connectlocs="11225,2135;0,2135;0,340;11225,340;11225,2135" o:connectangles="0,0,0,0,0"/>
                </v:shape>
                <w10:wrap anchorx="page" anchory="page"/>
              </v:group>
            </w:pict>
          </mc:Fallback>
        </mc:AlternateContent>
      </w:r>
      <w:r w:rsidR="007137E9">
        <w:rPr>
          <w:rFonts w:eastAsia="Arial"/>
          <w:noProof/>
          <w:lang w:val="en-AU" w:eastAsia="en-AU"/>
        </w:rPr>
        <w:drawing>
          <wp:anchor distT="0" distB="0" distL="114300" distR="114300" simplePos="0" relativeHeight="251659776" behindDoc="0" locked="0" layoutInCell="1" allowOverlap="1" wp14:anchorId="77B983F5" wp14:editId="409570E4">
            <wp:simplePos x="0" y="0"/>
            <wp:positionH relativeFrom="column">
              <wp:posOffset>4857750</wp:posOffset>
            </wp:positionH>
            <wp:positionV relativeFrom="paragraph">
              <wp:posOffset>-914400</wp:posOffset>
            </wp:positionV>
            <wp:extent cx="1771650" cy="1150620"/>
            <wp:effectExtent l="0" t="0" r="0" b="0"/>
            <wp:wrapNone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mpionClubs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7E9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10CF9774" wp14:editId="4018A695">
                <wp:simplePos x="0" y="0"/>
                <wp:positionH relativeFrom="page">
                  <wp:posOffset>0</wp:posOffset>
                </wp:positionH>
                <wp:positionV relativeFrom="page">
                  <wp:posOffset>1905</wp:posOffset>
                </wp:positionV>
                <wp:extent cx="7127875" cy="1139825"/>
                <wp:effectExtent l="0" t="0" r="0" b="3175"/>
                <wp:wrapNone/>
                <wp:docPr id="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7875" cy="1139825"/>
                          <a:chOff x="340" y="340"/>
                          <a:chExt cx="11225" cy="1795"/>
                        </a:xfrm>
                      </wpg:grpSpPr>
                      <wps:wsp>
                        <wps:cNvPr id="10" name="Freeform 51"/>
                        <wps:cNvSpPr>
                          <a:spLocks/>
                        </wps:cNvSpPr>
                        <wps:spPr bwMode="auto">
                          <a:xfrm>
                            <a:off x="340" y="340"/>
                            <a:ext cx="11225" cy="1795"/>
                          </a:xfrm>
                          <a:custGeom>
                            <a:avLst/>
                            <a:gdLst>
                              <a:gd name="T0" fmla="+- 0 11565 340"/>
                              <a:gd name="T1" fmla="*/ T0 w 11225"/>
                              <a:gd name="T2" fmla="+- 0 2135 340"/>
                              <a:gd name="T3" fmla="*/ 2135 h 1795"/>
                              <a:gd name="T4" fmla="+- 0 340 340"/>
                              <a:gd name="T5" fmla="*/ T4 w 11225"/>
                              <a:gd name="T6" fmla="+- 0 2135 340"/>
                              <a:gd name="T7" fmla="*/ 2135 h 1795"/>
                              <a:gd name="T8" fmla="+- 0 340 340"/>
                              <a:gd name="T9" fmla="*/ T8 w 11225"/>
                              <a:gd name="T10" fmla="+- 0 340 340"/>
                              <a:gd name="T11" fmla="*/ 340 h 1795"/>
                              <a:gd name="T12" fmla="+- 0 11565 340"/>
                              <a:gd name="T13" fmla="*/ T12 w 11225"/>
                              <a:gd name="T14" fmla="+- 0 340 340"/>
                              <a:gd name="T15" fmla="*/ 340 h 1795"/>
                              <a:gd name="T16" fmla="+- 0 11565 340"/>
                              <a:gd name="T17" fmla="*/ T16 w 11225"/>
                              <a:gd name="T18" fmla="+- 0 2135 340"/>
                              <a:gd name="T19" fmla="*/ 2135 h 1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225" h="1795">
                                <a:moveTo>
                                  <a:pt x="11225" y="1795"/>
                                </a:moveTo>
                                <a:lnTo>
                                  <a:pt x="0" y="1795"/>
                                </a:lnTo>
                                <a:lnTo>
                                  <a:pt x="0" y="0"/>
                                </a:lnTo>
                                <a:lnTo>
                                  <a:pt x="11225" y="0"/>
                                </a:lnTo>
                                <a:lnTo>
                                  <a:pt x="11225" y="1795"/>
                                </a:lnTo>
                              </a:path>
                            </a:pathLst>
                          </a:custGeom>
                          <a:solidFill>
                            <a:srgbClr val="0066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1E1D6" id="Group 50" o:spid="_x0000_s1026" style="position:absolute;margin-left:0;margin-top:.15pt;width:561.25pt;height:89.75pt;z-index:-251654656;mso-position-horizontal-relative:page;mso-position-vertical-relative:page" coordorigin="340,340" coordsize="11225,1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">
                <v:shape id="Freeform 51" o:spid="_x0000_s1027" style="position:absolute;left:340;top:340;width:11225;height:1795;visibility:visible;mso-wrap-style:square;v-text-anchor:top" coordsize="11225,1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" path="m11225,1795l,1795,,,11225,r,1795e" fillcolor="#006698" stroked="f">
                  <v:path arrowok="t" o:connecttype="custom" o:connectlocs="11225,2135;0,2135;0,340;11225,340;11225,2135" o:connectangles="0,0,0,0,0"/>
                </v:shape>
                <w10:wrap anchorx="page" anchory="page"/>
              </v:group>
            </w:pict>
          </mc:Fallback>
        </mc:AlternateContent>
      </w:r>
    </w:p>
    <w:p w14:paraId="56ABF8FD" w14:textId="75865EAC" w:rsidR="00E616D3" w:rsidRDefault="009A2CDA" w:rsidP="00E616D3">
      <w:pPr>
        <w:spacing w:before="240" w:after="0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09F956F6" wp14:editId="3EEAE199">
                <wp:simplePos x="0" y="0"/>
                <wp:positionH relativeFrom="page">
                  <wp:posOffset>0</wp:posOffset>
                </wp:positionH>
                <wp:positionV relativeFrom="page">
                  <wp:posOffset>9572625</wp:posOffset>
                </wp:positionV>
                <wp:extent cx="7610475" cy="673100"/>
                <wp:effectExtent l="0" t="0" r="9525" b="0"/>
                <wp:wrapNone/>
                <wp:docPr id="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10475" cy="673100"/>
                          <a:chOff x="340" y="340"/>
                          <a:chExt cx="11225" cy="1795"/>
                        </a:xfrm>
                      </wpg:grpSpPr>
                      <wps:wsp>
                        <wps:cNvPr id="6" name="Freeform 51"/>
                        <wps:cNvSpPr>
                          <a:spLocks/>
                        </wps:cNvSpPr>
                        <wps:spPr bwMode="auto">
                          <a:xfrm>
                            <a:off x="340" y="340"/>
                            <a:ext cx="11225" cy="1795"/>
                          </a:xfrm>
                          <a:custGeom>
                            <a:avLst/>
                            <a:gdLst>
                              <a:gd name="T0" fmla="+- 0 11565 340"/>
                              <a:gd name="T1" fmla="*/ T0 w 11225"/>
                              <a:gd name="T2" fmla="+- 0 2135 340"/>
                              <a:gd name="T3" fmla="*/ 2135 h 1795"/>
                              <a:gd name="T4" fmla="+- 0 340 340"/>
                              <a:gd name="T5" fmla="*/ T4 w 11225"/>
                              <a:gd name="T6" fmla="+- 0 2135 340"/>
                              <a:gd name="T7" fmla="*/ 2135 h 1795"/>
                              <a:gd name="T8" fmla="+- 0 340 340"/>
                              <a:gd name="T9" fmla="*/ T8 w 11225"/>
                              <a:gd name="T10" fmla="+- 0 340 340"/>
                              <a:gd name="T11" fmla="*/ 340 h 1795"/>
                              <a:gd name="T12" fmla="+- 0 11565 340"/>
                              <a:gd name="T13" fmla="*/ T12 w 11225"/>
                              <a:gd name="T14" fmla="+- 0 340 340"/>
                              <a:gd name="T15" fmla="*/ 340 h 1795"/>
                              <a:gd name="T16" fmla="+- 0 11565 340"/>
                              <a:gd name="T17" fmla="*/ T16 w 11225"/>
                              <a:gd name="T18" fmla="+- 0 2135 340"/>
                              <a:gd name="T19" fmla="*/ 2135 h 1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225" h="1795">
                                <a:moveTo>
                                  <a:pt x="11225" y="1795"/>
                                </a:moveTo>
                                <a:lnTo>
                                  <a:pt x="0" y="1795"/>
                                </a:lnTo>
                                <a:lnTo>
                                  <a:pt x="0" y="0"/>
                                </a:lnTo>
                                <a:lnTo>
                                  <a:pt x="11225" y="0"/>
                                </a:lnTo>
                                <a:lnTo>
                                  <a:pt x="11225" y="1795"/>
                                </a:lnTo>
                              </a:path>
                            </a:pathLst>
                          </a:custGeom>
                          <a:solidFill>
                            <a:srgbClr val="0066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D9282" id="Group 50" o:spid="_x0000_s1026" style="position:absolute;margin-left:0;margin-top:753.75pt;width:599.25pt;height:53pt;z-index:-251660800;mso-position-horizontal-relative:page;mso-position-vertical-relative:page" coordorigin="340,340" coordsize="11225,1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">
                <v:shape id="Freeform 51" o:spid="_x0000_s1027" style="position:absolute;left:340;top:340;width:11225;height:1795;visibility:visible;mso-wrap-style:square;v-text-anchor:top" coordsize="11225,1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" path="m11225,1795l,1795,,,11225,r,1795e" fillcolor="#006698" stroked="f">
                  <v:path arrowok="t" o:connecttype="custom" o:connectlocs="11225,2135;0,2135;0,340;11225,340;11225,2135" o:connectangles="0,0,0,0,0"/>
                </v:shape>
                <w10:wrap anchorx="page" anchory="page"/>
              </v:group>
            </w:pict>
          </mc:Fallback>
        </mc:AlternateContent>
      </w:r>
      <w:r w:rsidR="007137E9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6111CE22" wp14:editId="702DCC78">
                <wp:simplePos x="0" y="0"/>
                <wp:positionH relativeFrom="page">
                  <wp:posOffset>0</wp:posOffset>
                </wp:positionH>
                <wp:positionV relativeFrom="page">
                  <wp:posOffset>10248900</wp:posOffset>
                </wp:positionV>
                <wp:extent cx="7610475" cy="473075"/>
                <wp:effectExtent l="0" t="0" r="9525" b="3175"/>
                <wp:wrapNone/>
                <wp:docPr id="24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10475" cy="473075"/>
                          <a:chOff x="340" y="340"/>
                          <a:chExt cx="11225" cy="1795"/>
                        </a:xfrm>
                      </wpg:grpSpPr>
                      <wps:wsp>
                        <wps:cNvPr id="243" name="Freeform 51"/>
                        <wps:cNvSpPr>
                          <a:spLocks/>
                        </wps:cNvSpPr>
                        <wps:spPr bwMode="auto">
                          <a:xfrm>
                            <a:off x="340" y="340"/>
                            <a:ext cx="11225" cy="1795"/>
                          </a:xfrm>
                          <a:custGeom>
                            <a:avLst/>
                            <a:gdLst>
                              <a:gd name="T0" fmla="+- 0 11565 340"/>
                              <a:gd name="T1" fmla="*/ T0 w 11225"/>
                              <a:gd name="T2" fmla="+- 0 2135 340"/>
                              <a:gd name="T3" fmla="*/ 2135 h 1795"/>
                              <a:gd name="T4" fmla="+- 0 340 340"/>
                              <a:gd name="T5" fmla="*/ T4 w 11225"/>
                              <a:gd name="T6" fmla="+- 0 2135 340"/>
                              <a:gd name="T7" fmla="*/ 2135 h 1795"/>
                              <a:gd name="T8" fmla="+- 0 340 340"/>
                              <a:gd name="T9" fmla="*/ T8 w 11225"/>
                              <a:gd name="T10" fmla="+- 0 340 340"/>
                              <a:gd name="T11" fmla="*/ 340 h 1795"/>
                              <a:gd name="T12" fmla="+- 0 11565 340"/>
                              <a:gd name="T13" fmla="*/ T12 w 11225"/>
                              <a:gd name="T14" fmla="+- 0 340 340"/>
                              <a:gd name="T15" fmla="*/ 340 h 1795"/>
                              <a:gd name="T16" fmla="+- 0 11565 340"/>
                              <a:gd name="T17" fmla="*/ T16 w 11225"/>
                              <a:gd name="T18" fmla="+- 0 2135 340"/>
                              <a:gd name="T19" fmla="*/ 2135 h 1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225" h="1795">
                                <a:moveTo>
                                  <a:pt x="11225" y="1795"/>
                                </a:moveTo>
                                <a:lnTo>
                                  <a:pt x="0" y="1795"/>
                                </a:lnTo>
                                <a:lnTo>
                                  <a:pt x="0" y="0"/>
                                </a:lnTo>
                                <a:lnTo>
                                  <a:pt x="11225" y="0"/>
                                </a:lnTo>
                                <a:lnTo>
                                  <a:pt x="11225" y="1795"/>
                                </a:lnTo>
                              </a:path>
                            </a:pathLst>
                          </a:custGeom>
                          <a:solidFill>
                            <a:srgbClr val="0066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5F017B" id="Group 50" o:spid="_x0000_s1026" style="position:absolute;margin-left:0;margin-top:807pt;width:599.25pt;height:37.25pt;z-index:-251661824;mso-position-horizontal-relative:page;mso-position-vertical-relative:page" coordorigin="340,340" coordsize="11225,1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">
                <v:shape id="Freeform 51" o:spid="_x0000_s1027" style="position:absolute;left:340;top:340;width:11225;height:1795;visibility:visible;mso-wrap-style:square;v-text-anchor:top" coordsize="11225,1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" path="m11225,1795l,1795,,,11225,r,1795e" fillcolor="#006698" stroked="f">
                  <v:path arrowok="t" o:connecttype="custom" o:connectlocs="11225,2135;0,2135;0,340;11225,340;11225,2135" o:connectangles="0,0,0,0,0"/>
                </v:shape>
                <w10:wrap anchorx="page" anchory="page"/>
              </v:group>
            </w:pict>
          </mc:Fallback>
        </mc:AlternateContent>
      </w:r>
      <w:r w:rsidR="00CA2BC1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64AAE91" wp14:editId="6509A8E7">
                <wp:simplePos x="0" y="0"/>
                <wp:positionH relativeFrom="column">
                  <wp:posOffset>-163830</wp:posOffset>
                </wp:positionH>
                <wp:positionV relativeFrom="paragraph">
                  <wp:posOffset>1529080</wp:posOffset>
                </wp:positionV>
                <wp:extent cx="6532880" cy="161988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2880" cy="161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FE76F1" w14:textId="0FB971A2" w:rsidR="00FD238D" w:rsidRPr="00FC2D07" w:rsidRDefault="00E836DA" w:rsidP="00CA2BC1">
                            <w:pPr>
                              <w:pStyle w:val="CoverHeading"/>
                              <w:rPr>
                                <w:sz w:val="56"/>
                                <w:szCs w:val="56"/>
                              </w:rPr>
                            </w:pPr>
                            <w:r w:rsidRPr="00FC2D07">
                              <w:rPr>
                                <w:sz w:val="56"/>
                                <w:szCs w:val="56"/>
                              </w:rPr>
                              <w:t xml:space="preserve">Expression of Interest </w:t>
                            </w:r>
                            <w:r w:rsidR="008823A7" w:rsidRPr="00FC2D07">
                              <w:rPr>
                                <w:sz w:val="56"/>
                                <w:szCs w:val="56"/>
                              </w:rPr>
                              <w:t xml:space="preserve">– </w:t>
                            </w:r>
                          </w:p>
                          <w:p w14:paraId="5848FFFC" w14:textId="34D56BCB" w:rsidR="0043514C" w:rsidRPr="00FC2D07" w:rsidRDefault="0043514C" w:rsidP="00CA2BC1">
                            <w:pPr>
                              <w:pStyle w:val="CoverHeading"/>
                              <w:rPr>
                                <w:sz w:val="56"/>
                                <w:szCs w:val="56"/>
                              </w:rPr>
                            </w:pPr>
                            <w:r w:rsidRPr="00FC2D07">
                              <w:rPr>
                                <w:sz w:val="56"/>
                                <w:szCs w:val="56"/>
                              </w:rPr>
                              <w:t>Community Centre Regular Hirer</w:t>
                            </w:r>
                          </w:p>
                          <w:p w14:paraId="6125F5FB" w14:textId="232B6881" w:rsidR="00CA2BC1" w:rsidRPr="00FC2D07" w:rsidRDefault="00FC2D07" w:rsidP="00CA2BC1">
                            <w:pPr>
                              <w:pStyle w:val="CoverHeading"/>
                              <w:rPr>
                                <w:rFonts w:cs="Arial"/>
                                <w:sz w:val="44"/>
                                <w:szCs w:val="44"/>
                              </w:rPr>
                            </w:pPr>
                            <w:r w:rsidRPr="00FC2D07">
                              <w:rPr>
                                <w:sz w:val="44"/>
                                <w:szCs w:val="44"/>
                              </w:rPr>
                              <w:t>Frankland Park</w:t>
                            </w:r>
                            <w:r w:rsidR="0043514C" w:rsidRPr="00FC2D07">
                              <w:rPr>
                                <w:sz w:val="44"/>
                                <w:szCs w:val="44"/>
                              </w:rPr>
                              <w:t xml:space="preserve"> Sports</w:t>
                            </w:r>
                            <w:r w:rsidRPr="00FC2D07">
                              <w:rPr>
                                <w:sz w:val="44"/>
                                <w:szCs w:val="44"/>
                              </w:rPr>
                              <w:t xml:space="preserve"> &amp; Community</w:t>
                            </w:r>
                            <w:r w:rsidR="0043514C" w:rsidRPr="00FC2D07">
                              <w:rPr>
                                <w:sz w:val="44"/>
                                <w:szCs w:val="44"/>
                              </w:rPr>
                              <w:t xml:space="preserve"> Centre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AAE91" id="Text Box 2" o:spid="_x0000_s1027" type="#_x0000_t202" style="position:absolute;margin-left:-12.9pt;margin-top:120.4pt;width:514.4pt;height:127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" filled="f" stroked="f">
                <v:textbox>
                  <w:txbxContent>
                    <w:p w14:paraId="74FE76F1" w14:textId="0FB971A2" w:rsidR="00FD238D" w:rsidRPr="00FC2D07" w:rsidRDefault="00E836DA" w:rsidP="00CA2BC1">
                      <w:pPr>
                        <w:pStyle w:val="CoverHeading"/>
                        <w:rPr>
                          <w:sz w:val="56"/>
                          <w:szCs w:val="56"/>
                        </w:rPr>
                      </w:pPr>
                      <w:r w:rsidRPr="00FC2D07">
                        <w:rPr>
                          <w:sz w:val="56"/>
                          <w:szCs w:val="56"/>
                        </w:rPr>
                        <w:t xml:space="preserve">Expression of Interest </w:t>
                      </w:r>
                      <w:r w:rsidR="008823A7" w:rsidRPr="00FC2D07">
                        <w:rPr>
                          <w:sz w:val="56"/>
                          <w:szCs w:val="56"/>
                        </w:rPr>
                        <w:t xml:space="preserve">– </w:t>
                      </w:r>
                    </w:p>
                    <w:p w14:paraId="5848FFFC" w14:textId="34D56BCB" w:rsidR="0043514C" w:rsidRPr="00FC2D07" w:rsidRDefault="0043514C" w:rsidP="00CA2BC1">
                      <w:pPr>
                        <w:pStyle w:val="CoverHeading"/>
                        <w:rPr>
                          <w:sz w:val="56"/>
                          <w:szCs w:val="56"/>
                        </w:rPr>
                      </w:pPr>
                      <w:r w:rsidRPr="00FC2D07">
                        <w:rPr>
                          <w:sz w:val="56"/>
                          <w:szCs w:val="56"/>
                        </w:rPr>
                        <w:t>Community Centre Regular Hirer</w:t>
                      </w:r>
                    </w:p>
                    <w:p w14:paraId="6125F5FB" w14:textId="232B6881" w:rsidR="00CA2BC1" w:rsidRPr="00FC2D07" w:rsidRDefault="00FC2D07" w:rsidP="00CA2BC1">
                      <w:pPr>
                        <w:pStyle w:val="CoverHeading"/>
                        <w:rPr>
                          <w:rFonts w:cs="Arial"/>
                          <w:sz w:val="44"/>
                          <w:szCs w:val="44"/>
                        </w:rPr>
                      </w:pPr>
                      <w:r w:rsidRPr="00FC2D07">
                        <w:rPr>
                          <w:sz w:val="44"/>
                          <w:szCs w:val="44"/>
                        </w:rPr>
                        <w:t>Frankland Park</w:t>
                      </w:r>
                      <w:r w:rsidR="0043514C" w:rsidRPr="00FC2D07">
                        <w:rPr>
                          <w:sz w:val="44"/>
                          <w:szCs w:val="44"/>
                        </w:rPr>
                        <w:t xml:space="preserve"> Sports</w:t>
                      </w:r>
                      <w:r w:rsidRPr="00FC2D07">
                        <w:rPr>
                          <w:sz w:val="44"/>
                          <w:szCs w:val="44"/>
                        </w:rPr>
                        <w:t xml:space="preserve"> &amp; Community</w:t>
                      </w:r>
                      <w:r w:rsidR="0043514C" w:rsidRPr="00FC2D07">
                        <w:rPr>
                          <w:sz w:val="44"/>
                          <w:szCs w:val="44"/>
                        </w:rPr>
                        <w:t xml:space="preserve"> Centre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7992">
        <w:br w:type="page"/>
      </w:r>
    </w:p>
    <w:p w14:paraId="1E7BF5AD" w14:textId="77777777" w:rsidR="00AB1561" w:rsidRDefault="00B763F2" w:rsidP="0045292F">
      <w:pPr>
        <w:pStyle w:val="Heading1"/>
      </w:pPr>
      <w:r>
        <w:lastRenderedPageBreak/>
        <w:t>Background</w:t>
      </w:r>
    </w:p>
    <w:p w14:paraId="6B148EBC" w14:textId="12881BC5" w:rsidR="005A0F46" w:rsidRPr="0045292F" w:rsidRDefault="00FC2D07" w:rsidP="00891ECC">
      <w:pPr>
        <w:spacing w:after="0"/>
        <w:jc w:val="both"/>
        <w:rPr>
          <w:sz w:val="22"/>
          <w:szCs w:val="22"/>
        </w:rPr>
      </w:pPr>
      <w:bookmarkStart w:id="0" w:name="_Toc477362174"/>
      <w:bookmarkStart w:id="1" w:name="_Toc477362298"/>
      <w:bookmarkStart w:id="2" w:name="_Toc478130850"/>
      <w:r w:rsidRPr="0045292F">
        <w:rPr>
          <w:sz w:val="22"/>
          <w:szCs w:val="22"/>
        </w:rPr>
        <w:t>Frankland Park Sports &amp; Community Ce</w:t>
      </w:r>
      <w:r w:rsidR="00105FAB" w:rsidRPr="0045292F">
        <w:rPr>
          <w:sz w:val="22"/>
          <w:szCs w:val="22"/>
        </w:rPr>
        <w:t>n</w:t>
      </w:r>
      <w:r w:rsidRPr="0045292F">
        <w:rPr>
          <w:sz w:val="22"/>
          <w:szCs w:val="22"/>
        </w:rPr>
        <w:t xml:space="preserve">tre is located on the corner of Rowley Road and Frankland Avenue in the suburb of Hammond Park. Situated in the City of Cockburn, </w:t>
      </w:r>
      <w:r w:rsidR="004F3147">
        <w:rPr>
          <w:sz w:val="22"/>
          <w:szCs w:val="22"/>
        </w:rPr>
        <w:t xml:space="preserve">Hammond Park is </w:t>
      </w:r>
      <w:r w:rsidRPr="0045292F">
        <w:rPr>
          <w:sz w:val="22"/>
          <w:szCs w:val="22"/>
        </w:rPr>
        <w:t>located at the City’s most southern border, approximately 30 kilometers from Perth CBD.</w:t>
      </w:r>
      <w:r w:rsidR="00105FAB" w:rsidRPr="0045292F">
        <w:rPr>
          <w:sz w:val="22"/>
          <w:szCs w:val="22"/>
        </w:rPr>
        <w:t xml:space="preserve"> The suburb curre</w:t>
      </w:r>
      <w:r w:rsidR="00C70FA3" w:rsidRPr="0045292F">
        <w:rPr>
          <w:sz w:val="22"/>
          <w:szCs w:val="22"/>
        </w:rPr>
        <w:t>ntly</w:t>
      </w:r>
      <w:r w:rsidR="00105FAB" w:rsidRPr="0045292F">
        <w:rPr>
          <w:sz w:val="22"/>
          <w:szCs w:val="22"/>
        </w:rPr>
        <w:t xml:space="preserve"> has a population 6,100 residents which is expected to grow to 11,000 by 2041.</w:t>
      </w:r>
    </w:p>
    <w:p w14:paraId="1E40C748" w14:textId="3629E93A" w:rsidR="005A0F46" w:rsidRPr="0045292F" w:rsidRDefault="005A0F46" w:rsidP="005A0F46">
      <w:pPr>
        <w:spacing w:after="0"/>
        <w:jc w:val="both"/>
        <w:rPr>
          <w:sz w:val="22"/>
          <w:szCs w:val="22"/>
        </w:rPr>
      </w:pPr>
    </w:p>
    <w:p w14:paraId="32F33AF5" w14:textId="526B41DC" w:rsidR="005A0F46" w:rsidRPr="0045292F" w:rsidRDefault="005A0F46" w:rsidP="005A0F46">
      <w:pPr>
        <w:spacing w:after="0"/>
        <w:jc w:val="both"/>
        <w:rPr>
          <w:sz w:val="22"/>
          <w:szCs w:val="22"/>
        </w:rPr>
      </w:pPr>
      <w:r w:rsidRPr="0045292F">
        <w:rPr>
          <w:sz w:val="22"/>
          <w:szCs w:val="22"/>
        </w:rPr>
        <w:t>The Centre is owned and managed by the City</w:t>
      </w:r>
      <w:r w:rsidR="00AE7C34" w:rsidRPr="0045292F">
        <w:rPr>
          <w:sz w:val="22"/>
          <w:szCs w:val="22"/>
        </w:rPr>
        <w:t xml:space="preserve"> of Cockburn. The </w:t>
      </w:r>
      <w:r w:rsidRPr="0045292F">
        <w:rPr>
          <w:sz w:val="22"/>
          <w:szCs w:val="22"/>
          <w:shd w:val="clear" w:color="auto" w:fill="FFFFFF"/>
        </w:rPr>
        <w:t xml:space="preserve">new facility will be a flexible space that will serve a variety of different purposes and will help increase participation in sport, </w:t>
      </w:r>
      <w:proofErr w:type="gramStart"/>
      <w:r w:rsidRPr="0045292F">
        <w:rPr>
          <w:sz w:val="22"/>
          <w:szCs w:val="22"/>
          <w:shd w:val="clear" w:color="auto" w:fill="FFFFFF"/>
        </w:rPr>
        <w:t>recreation</w:t>
      </w:r>
      <w:proofErr w:type="gramEnd"/>
      <w:r w:rsidRPr="0045292F">
        <w:rPr>
          <w:sz w:val="22"/>
          <w:szCs w:val="22"/>
          <w:shd w:val="clear" w:color="auto" w:fill="FFFFFF"/>
        </w:rPr>
        <w:t xml:space="preserve"> and physical activity by the local community.</w:t>
      </w:r>
    </w:p>
    <w:p w14:paraId="6B2059DC" w14:textId="53244ABA" w:rsidR="005A0F46" w:rsidRPr="0045292F" w:rsidRDefault="005A0F46" w:rsidP="00891ECC">
      <w:pPr>
        <w:spacing w:after="0"/>
        <w:jc w:val="both"/>
        <w:rPr>
          <w:sz w:val="22"/>
          <w:szCs w:val="22"/>
        </w:rPr>
      </w:pPr>
    </w:p>
    <w:p w14:paraId="6AC57D54" w14:textId="75CADEA4" w:rsidR="004A5300" w:rsidRPr="0045292F" w:rsidRDefault="00C70FA3" w:rsidP="00891ECC">
      <w:pPr>
        <w:spacing w:after="0"/>
        <w:jc w:val="both"/>
        <w:rPr>
          <w:sz w:val="22"/>
          <w:szCs w:val="22"/>
          <w:shd w:val="clear" w:color="auto" w:fill="FFFFFF"/>
        </w:rPr>
      </w:pPr>
      <w:r w:rsidRPr="0045292F">
        <w:rPr>
          <w:sz w:val="22"/>
          <w:szCs w:val="22"/>
          <w:shd w:val="clear" w:color="auto" w:fill="FFFFFF"/>
        </w:rPr>
        <w:t>There are two rooms</w:t>
      </w:r>
      <w:r w:rsidR="004F3147">
        <w:rPr>
          <w:sz w:val="22"/>
          <w:szCs w:val="22"/>
          <w:shd w:val="clear" w:color="auto" w:fill="FFFFFF"/>
        </w:rPr>
        <w:t xml:space="preserve"> within the Centre</w:t>
      </w:r>
      <w:r w:rsidRPr="0045292F">
        <w:rPr>
          <w:sz w:val="22"/>
          <w:szCs w:val="22"/>
          <w:shd w:val="clear" w:color="auto" w:fill="FFFFFF"/>
        </w:rPr>
        <w:t xml:space="preserve"> that are available for hire by the wider community. These spaces support groups wh</w:t>
      </w:r>
      <w:r w:rsidR="004F3147">
        <w:rPr>
          <w:sz w:val="22"/>
          <w:szCs w:val="22"/>
          <w:shd w:val="clear" w:color="auto" w:fill="FFFFFF"/>
        </w:rPr>
        <w:t>ich</w:t>
      </w:r>
      <w:r w:rsidRPr="0045292F">
        <w:rPr>
          <w:sz w:val="22"/>
          <w:szCs w:val="22"/>
          <w:shd w:val="clear" w:color="auto" w:fill="FFFFFF"/>
        </w:rPr>
        <w:t xml:space="preserve"> provide regular services or programs </w:t>
      </w:r>
      <w:r w:rsidR="004F3147">
        <w:rPr>
          <w:sz w:val="22"/>
          <w:szCs w:val="22"/>
          <w:shd w:val="clear" w:color="auto" w:fill="FFFFFF"/>
        </w:rPr>
        <w:t>to</w:t>
      </w:r>
      <w:r w:rsidRPr="0045292F">
        <w:rPr>
          <w:sz w:val="22"/>
          <w:szCs w:val="22"/>
          <w:shd w:val="clear" w:color="auto" w:fill="FFFFFF"/>
        </w:rPr>
        <w:t xml:space="preserve"> the community and also larger functions and events (</w:t>
      </w:r>
      <w:proofErr w:type="gramStart"/>
      <w:r w:rsidRPr="0045292F">
        <w:rPr>
          <w:sz w:val="22"/>
          <w:szCs w:val="22"/>
          <w:shd w:val="clear" w:color="auto" w:fill="FFFFFF"/>
        </w:rPr>
        <w:t>e.g.</w:t>
      </w:r>
      <w:proofErr w:type="gramEnd"/>
      <w:r w:rsidRPr="0045292F">
        <w:rPr>
          <w:sz w:val="22"/>
          <w:szCs w:val="22"/>
          <w:shd w:val="clear" w:color="auto" w:fill="FFFFFF"/>
        </w:rPr>
        <w:t xml:space="preserve"> birthday parties, fundraising nights </w:t>
      </w:r>
      <w:proofErr w:type="spellStart"/>
      <w:r w:rsidRPr="0045292F">
        <w:rPr>
          <w:sz w:val="22"/>
          <w:szCs w:val="22"/>
          <w:shd w:val="clear" w:color="auto" w:fill="FFFFFF"/>
        </w:rPr>
        <w:t>etc</w:t>
      </w:r>
      <w:proofErr w:type="spellEnd"/>
      <w:r w:rsidRPr="0045292F">
        <w:rPr>
          <w:sz w:val="22"/>
          <w:szCs w:val="22"/>
          <w:shd w:val="clear" w:color="auto" w:fill="FFFFFF"/>
        </w:rPr>
        <w:t>)</w:t>
      </w:r>
      <w:r w:rsidR="001D28E0" w:rsidRPr="0045292F">
        <w:rPr>
          <w:sz w:val="22"/>
          <w:szCs w:val="22"/>
          <w:shd w:val="clear" w:color="auto" w:fill="FFFFFF"/>
        </w:rPr>
        <w:t xml:space="preserve">. </w:t>
      </w:r>
    </w:p>
    <w:p w14:paraId="52A2745A" w14:textId="3D567F41" w:rsidR="0045292F" w:rsidRPr="0045292F" w:rsidRDefault="0045292F" w:rsidP="00891ECC">
      <w:pPr>
        <w:spacing w:after="0"/>
        <w:jc w:val="both"/>
        <w:rPr>
          <w:sz w:val="22"/>
          <w:szCs w:val="22"/>
          <w:shd w:val="clear" w:color="auto" w:fill="FFFFFF"/>
        </w:rPr>
      </w:pPr>
    </w:p>
    <w:p w14:paraId="13BCF68E" w14:textId="4DE27399" w:rsidR="0045292F" w:rsidRPr="0045292F" w:rsidRDefault="0045292F" w:rsidP="0045292F">
      <w:pPr>
        <w:spacing w:after="0"/>
        <w:jc w:val="both"/>
        <w:rPr>
          <w:rFonts w:eastAsia="Times New Roman"/>
          <w:sz w:val="22"/>
          <w:szCs w:val="22"/>
          <w:lang w:val="en-AU"/>
        </w:rPr>
      </w:pPr>
      <w:r w:rsidRPr="0045292F">
        <w:rPr>
          <w:rFonts w:eastAsia="Times New Roman"/>
          <w:sz w:val="22"/>
          <w:szCs w:val="22"/>
          <w:lang w:val="en-AU"/>
        </w:rPr>
        <w:t xml:space="preserve">The </w:t>
      </w:r>
      <w:proofErr w:type="gramStart"/>
      <w:r w:rsidRPr="0045292F">
        <w:rPr>
          <w:rFonts w:eastAsia="Times New Roman"/>
          <w:sz w:val="22"/>
          <w:szCs w:val="22"/>
          <w:lang w:val="en-AU"/>
        </w:rPr>
        <w:t>City</w:t>
      </w:r>
      <w:proofErr w:type="gramEnd"/>
      <w:r w:rsidRPr="0045292F">
        <w:rPr>
          <w:rFonts w:eastAsia="Times New Roman"/>
          <w:sz w:val="22"/>
          <w:szCs w:val="22"/>
          <w:lang w:val="en-AU"/>
        </w:rPr>
        <w:t xml:space="preserve"> is seeking expressions of interest</w:t>
      </w:r>
      <w:r w:rsidR="004F3147">
        <w:rPr>
          <w:rFonts w:eastAsia="Times New Roman"/>
          <w:sz w:val="22"/>
          <w:szCs w:val="22"/>
          <w:lang w:val="en-AU"/>
        </w:rPr>
        <w:t>s</w:t>
      </w:r>
      <w:r w:rsidRPr="0045292F">
        <w:rPr>
          <w:rFonts w:eastAsia="Times New Roman"/>
          <w:sz w:val="22"/>
          <w:szCs w:val="22"/>
          <w:lang w:val="en-AU"/>
        </w:rPr>
        <w:t xml:space="preserve"> from group/</w:t>
      </w:r>
      <w:proofErr w:type="spellStart"/>
      <w:r w:rsidRPr="0045292F">
        <w:rPr>
          <w:rFonts w:eastAsia="Times New Roman"/>
          <w:sz w:val="22"/>
          <w:szCs w:val="22"/>
          <w:lang w:val="en-AU"/>
        </w:rPr>
        <w:t>indidivuals</w:t>
      </w:r>
      <w:proofErr w:type="spellEnd"/>
      <w:r w:rsidRPr="0045292F">
        <w:rPr>
          <w:rFonts w:eastAsia="Times New Roman"/>
          <w:sz w:val="22"/>
          <w:szCs w:val="22"/>
          <w:lang w:val="en-AU"/>
        </w:rPr>
        <w:t xml:space="preserve"> who would like to become a regular hirer at Frankland Park Sports and Community Centre.  Regular </w:t>
      </w:r>
      <w:r w:rsidR="004F3147">
        <w:rPr>
          <w:rFonts w:eastAsia="Times New Roman"/>
          <w:sz w:val="22"/>
          <w:szCs w:val="22"/>
          <w:lang w:val="en-AU"/>
        </w:rPr>
        <w:t>h</w:t>
      </w:r>
      <w:r w:rsidRPr="0045292F">
        <w:rPr>
          <w:rFonts w:eastAsia="Times New Roman"/>
          <w:sz w:val="22"/>
          <w:szCs w:val="22"/>
          <w:lang w:val="en-AU"/>
        </w:rPr>
        <w:t xml:space="preserve">irers can </w:t>
      </w:r>
      <w:r w:rsidR="00094706">
        <w:rPr>
          <w:rFonts w:eastAsia="Times New Roman"/>
          <w:sz w:val="22"/>
          <w:szCs w:val="22"/>
          <w:lang w:val="en-AU"/>
        </w:rPr>
        <w:t>operate as a</w:t>
      </w:r>
      <w:r w:rsidRPr="0045292F">
        <w:rPr>
          <w:rFonts w:eastAsia="Times New Roman"/>
          <w:sz w:val="22"/>
          <w:szCs w:val="22"/>
          <w:lang w:val="en-AU"/>
        </w:rPr>
        <w:t xml:space="preserve"> </w:t>
      </w:r>
      <w:proofErr w:type="gramStart"/>
      <w:r w:rsidRPr="0045292F">
        <w:rPr>
          <w:rFonts w:eastAsia="Times New Roman"/>
          <w:sz w:val="22"/>
          <w:szCs w:val="22"/>
          <w:lang w:val="en-AU"/>
        </w:rPr>
        <w:t>not for profit</w:t>
      </w:r>
      <w:proofErr w:type="gramEnd"/>
      <w:r w:rsidR="004F3147">
        <w:rPr>
          <w:rFonts w:eastAsia="Times New Roman"/>
          <w:sz w:val="22"/>
          <w:szCs w:val="22"/>
          <w:lang w:val="en-AU"/>
        </w:rPr>
        <w:t xml:space="preserve"> community</w:t>
      </w:r>
      <w:r w:rsidRPr="0045292F">
        <w:rPr>
          <w:rFonts w:eastAsia="Times New Roman"/>
          <w:sz w:val="22"/>
          <w:szCs w:val="22"/>
          <w:lang w:val="en-AU"/>
        </w:rPr>
        <w:t xml:space="preserve"> group or a registered business. </w:t>
      </w:r>
    </w:p>
    <w:p w14:paraId="3A5CC34B" w14:textId="77777777" w:rsidR="0045292F" w:rsidRPr="006B3E03" w:rsidRDefault="0045292F" w:rsidP="00891ECC">
      <w:pPr>
        <w:spacing w:after="0"/>
        <w:jc w:val="both"/>
        <w:rPr>
          <w:sz w:val="22"/>
          <w:szCs w:val="22"/>
        </w:rPr>
      </w:pPr>
    </w:p>
    <w:p w14:paraId="29D00739" w14:textId="77777777" w:rsidR="00C73F68" w:rsidRDefault="00C73F68" w:rsidP="00891ECC">
      <w:pPr>
        <w:spacing w:after="0"/>
        <w:jc w:val="both"/>
        <w:rPr>
          <w:sz w:val="22"/>
        </w:rPr>
      </w:pPr>
    </w:p>
    <w:p w14:paraId="2CB1CBF5" w14:textId="5953324D" w:rsidR="00C73F68" w:rsidRDefault="00C73F68" w:rsidP="00891ECC">
      <w:pPr>
        <w:spacing w:after="0"/>
        <w:jc w:val="both"/>
        <w:rPr>
          <w:sz w:val="22"/>
        </w:rPr>
      </w:pPr>
    </w:p>
    <w:p w14:paraId="67BD886A" w14:textId="77777777" w:rsidR="00094706" w:rsidRPr="00B763F2" w:rsidRDefault="00094706" w:rsidP="00891ECC">
      <w:pPr>
        <w:spacing w:after="0"/>
        <w:jc w:val="both"/>
        <w:rPr>
          <w:sz w:val="22"/>
        </w:rPr>
      </w:pPr>
    </w:p>
    <w:p w14:paraId="3BEA53F7" w14:textId="77777777" w:rsidR="00622A62" w:rsidRDefault="00622A62" w:rsidP="00891ECC">
      <w:pPr>
        <w:spacing w:after="0"/>
        <w:jc w:val="both"/>
        <w:rPr>
          <w:sz w:val="22"/>
        </w:rPr>
      </w:pPr>
    </w:p>
    <w:p w14:paraId="27A3FC08" w14:textId="30B8ADE3" w:rsidR="00C73F68" w:rsidRDefault="00A47415" w:rsidP="00891ECC">
      <w:pPr>
        <w:spacing w:after="0"/>
        <w:jc w:val="both"/>
        <w:rPr>
          <w:sz w:val="22"/>
        </w:rPr>
      </w:pPr>
      <w:r w:rsidRPr="00A47415">
        <w:rPr>
          <w:noProof/>
          <w:sz w:val="22"/>
        </w:rPr>
        <w:drawing>
          <wp:inline distT="0" distB="0" distL="0" distR="0" wp14:anchorId="37F39D3B" wp14:editId="09971227">
            <wp:extent cx="5535097" cy="22001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50215" cy="2206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87574" w14:textId="77777777" w:rsidR="00C73F68" w:rsidRDefault="00C73F68" w:rsidP="00891ECC">
      <w:pPr>
        <w:spacing w:after="0"/>
        <w:jc w:val="both"/>
        <w:rPr>
          <w:sz w:val="22"/>
        </w:rPr>
      </w:pPr>
    </w:p>
    <w:p w14:paraId="251697B7" w14:textId="23BB6533" w:rsidR="00A47415" w:rsidRDefault="00A47415" w:rsidP="00891ECC">
      <w:pPr>
        <w:spacing w:after="0"/>
        <w:jc w:val="both"/>
        <w:rPr>
          <w:sz w:val="22"/>
        </w:rPr>
      </w:pPr>
      <w:r>
        <w:rPr>
          <w:sz w:val="22"/>
        </w:rPr>
        <w:t xml:space="preserve">Image: Community Room and Function Room outdoor areas overlooking </w:t>
      </w:r>
      <w:r w:rsidR="00254742">
        <w:rPr>
          <w:sz w:val="22"/>
        </w:rPr>
        <w:t>Frank</w:t>
      </w:r>
      <w:r w:rsidR="00CE32F2">
        <w:rPr>
          <w:sz w:val="22"/>
        </w:rPr>
        <w:t>l</w:t>
      </w:r>
      <w:r w:rsidR="00254742">
        <w:rPr>
          <w:sz w:val="22"/>
        </w:rPr>
        <w:t>and Avenue</w:t>
      </w:r>
    </w:p>
    <w:p w14:paraId="644DAB56" w14:textId="77777777" w:rsidR="00C73F68" w:rsidRDefault="00C73F68" w:rsidP="00891ECC">
      <w:pPr>
        <w:spacing w:after="0"/>
        <w:jc w:val="both"/>
        <w:rPr>
          <w:sz w:val="22"/>
        </w:rPr>
      </w:pPr>
    </w:p>
    <w:p w14:paraId="12B2DFD5" w14:textId="77777777" w:rsidR="00C73F68" w:rsidRDefault="00C73F68" w:rsidP="00891ECC">
      <w:pPr>
        <w:spacing w:after="0"/>
        <w:jc w:val="both"/>
        <w:rPr>
          <w:sz w:val="22"/>
        </w:rPr>
      </w:pPr>
    </w:p>
    <w:p w14:paraId="73419CD5" w14:textId="77777777" w:rsidR="00C73F68" w:rsidRDefault="00C73F68" w:rsidP="00891ECC">
      <w:pPr>
        <w:spacing w:after="0"/>
        <w:jc w:val="both"/>
        <w:rPr>
          <w:sz w:val="22"/>
        </w:rPr>
      </w:pPr>
    </w:p>
    <w:p w14:paraId="372A88E5" w14:textId="77777777" w:rsidR="00C73F68" w:rsidRDefault="00C73F68" w:rsidP="00891ECC">
      <w:pPr>
        <w:spacing w:after="0"/>
        <w:jc w:val="both"/>
        <w:rPr>
          <w:sz w:val="22"/>
        </w:rPr>
      </w:pPr>
    </w:p>
    <w:p w14:paraId="75D29A38" w14:textId="03A00F6E" w:rsidR="00C73F68" w:rsidRDefault="00C73F68" w:rsidP="00891ECC">
      <w:pPr>
        <w:spacing w:after="0"/>
        <w:jc w:val="both"/>
        <w:rPr>
          <w:sz w:val="22"/>
        </w:rPr>
      </w:pPr>
    </w:p>
    <w:p w14:paraId="2E7C9759" w14:textId="7CC7077F" w:rsidR="00094706" w:rsidRDefault="00094706" w:rsidP="00891ECC">
      <w:pPr>
        <w:spacing w:after="0"/>
        <w:jc w:val="both"/>
        <w:rPr>
          <w:sz w:val="22"/>
        </w:rPr>
      </w:pPr>
    </w:p>
    <w:p w14:paraId="7A778EFD" w14:textId="57B589DA" w:rsidR="00094706" w:rsidRDefault="00094706" w:rsidP="00891ECC">
      <w:pPr>
        <w:spacing w:after="0"/>
        <w:jc w:val="both"/>
        <w:rPr>
          <w:sz w:val="22"/>
        </w:rPr>
      </w:pPr>
    </w:p>
    <w:p w14:paraId="6A765978" w14:textId="77777777" w:rsidR="00094706" w:rsidRDefault="00094706" w:rsidP="00891ECC">
      <w:pPr>
        <w:spacing w:after="0"/>
        <w:jc w:val="both"/>
        <w:rPr>
          <w:sz w:val="22"/>
        </w:rPr>
      </w:pPr>
    </w:p>
    <w:p w14:paraId="2B735F2A" w14:textId="77777777" w:rsidR="00C73F68" w:rsidRDefault="00C73F68" w:rsidP="00891ECC">
      <w:pPr>
        <w:spacing w:after="0"/>
        <w:jc w:val="both"/>
        <w:rPr>
          <w:sz w:val="22"/>
        </w:rPr>
      </w:pPr>
    </w:p>
    <w:bookmarkEnd w:id="0"/>
    <w:bookmarkEnd w:id="1"/>
    <w:bookmarkEnd w:id="2"/>
    <w:p w14:paraId="28B9C5F3" w14:textId="5878990E" w:rsidR="001D28E0" w:rsidRPr="0045292F" w:rsidRDefault="001B6F6D" w:rsidP="0045292F">
      <w:pPr>
        <w:pStyle w:val="Heading1"/>
      </w:pPr>
      <w:r w:rsidRPr="0045292F">
        <w:lastRenderedPageBreak/>
        <w:t>Facilities Available</w:t>
      </w:r>
    </w:p>
    <w:p w14:paraId="253C5609" w14:textId="270D260C" w:rsidR="00FD3DB7" w:rsidRPr="00537BBC" w:rsidRDefault="00FD3DB7" w:rsidP="0045292F">
      <w:pPr>
        <w:spacing w:after="0"/>
        <w:jc w:val="both"/>
        <w:rPr>
          <w:rFonts w:eastAsia="Times New Roman"/>
          <w:sz w:val="22"/>
          <w:szCs w:val="22"/>
          <w:lang w:val="en-AU"/>
        </w:rPr>
      </w:pPr>
      <w:r w:rsidRPr="00537BBC">
        <w:rPr>
          <w:rFonts w:eastAsia="Times New Roman"/>
          <w:sz w:val="22"/>
          <w:szCs w:val="22"/>
          <w:lang w:val="en-AU"/>
        </w:rPr>
        <w:t xml:space="preserve">The following details will help determine if the </w:t>
      </w:r>
      <w:r w:rsidR="001B6F6D" w:rsidRPr="00537BBC">
        <w:rPr>
          <w:rFonts w:eastAsia="Times New Roman"/>
          <w:sz w:val="22"/>
          <w:szCs w:val="22"/>
          <w:lang w:val="en-AU"/>
        </w:rPr>
        <w:t xml:space="preserve">new </w:t>
      </w:r>
      <w:r w:rsidR="00927039" w:rsidRPr="00537BBC">
        <w:rPr>
          <w:rFonts w:eastAsia="Times New Roman"/>
          <w:sz w:val="22"/>
          <w:szCs w:val="22"/>
          <w:lang w:val="en-AU"/>
        </w:rPr>
        <w:t>community and sporting facility</w:t>
      </w:r>
      <w:r w:rsidR="001B6F6D" w:rsidRPr="00537BBC">
        <w:rPr>
          <w:rFonts w:eastAsia="Times New Roman"/>
          <w:sz w:val="22"/>
          <w:szCs w:val="22"/>
          <w:lang w:val="en-AU"/>
        </w:rPr>
        <w:t xml:space="preserve"> in </w:t>
      </w:r>
      <w:proofErr w:type="gramStart"/>
      <w:r w:rsidR="00105FAB">
        <w:rPr>
          <w:rFonts w:eastAsia="Times New Roman"/>
          <w:sz w:val="22"/>
          <w:szCs w:val="22"/>
          <w:lang w:val="en-AU"/>
        </w:rPr>
        <w:t>Hammond park</w:t>
      </w:r>
      <w:proofErr w:type="gramEnd"/>
      <w:r w:rsidR="001A4785" w:rsidRPr="00537BBC">
        <w:rPr>
          <w:rFonts w:eastAsia="Times New Roman"/>
          <w:sz w:val="22"/>
          <w:szCs w:val="22"/>
          <w:lang w:val="en-AU"/>
        </w:rPr>
        <w:t xml:space="preserve"> is</w:t>
      </w:r>
      <w:r w:rsidRPr="00537BBC">
        <w:rPr>
          <w:rFonts w:eastAsia="Times New Roman"/>
          <w:sz w:val="22"/>
          <w:szCs w:val="22"/>
          <w:lang w:val="en-AU"/>
        </w:rPr>
        <w:t xml:space="preserve"> a suitable venue for your </w:t>
      </w:r>
      <w:r w:rsidR="006B3E03" w:rsidRPr="00537BBC">
        <w:rPr>
          <w:rFonts w:eastAsia="Times New Roman"/>
          <w:sz w:val="22"/>
          <w:szCs w:val="22"/>
          <w:lang w:val="en-AU"/>
        </w:rPr>
        <w:t>group</w:t>
      </w:r>
      <w:r w:rsidR="00105FAB">
        <w:rPr>
          <w:rFonts w:eastAsia="Times New Roman"/>
          <w:sz w:val="22"/>
          <w:szCs w:val="22"/>
          <w:lang w:val="en-AU"/>
        </w:rPr>
        <w:t>/business.</w:t>
      </w:r>
      <w:r w:rsidR="006B3E03" w:rsidRPr="00537BBC">
        <w:rPr>
          <w:rFonts w:eastAsia="Times New Roman"/>
          <w:sz w:val="22"/>
          <w:szCs w:val="22"/>
          <w:lang w:val="en-AU"/>
        </w:rPr>
        <w:t xml:space="preserve"> </w:t>
      </w:r>
      <w:r w:rsidRPr="00537BBC">
        <w:rPr>
          <w:rFonts w:eastAsia="Times New Roman"/>
          <w:sz w:val="22"/>
          <w:szCs w:val="22"/>
          <w:lang w:val="en-AU"/>
        </w:rPr>
        <w:t xml:space="preserve"> </w:t>
      </w:r>
    </w:p>
    <w:p w14:paraId="16BD5C82" w14:textId="77777777" w:rsidR="00FD3DB7" w:rsidRPr="00537BBC" w:rsidRDefault="00FD3DB7" w:rsidP="0045292F">
      <w:pPr>
        <w:spacing w:after="0"/>
        <w:jc w:val="both"/>
        <w:rPr>
          <w:rFonts w:eastAsia="Times New Roman"/>
          <w:sz w:val="22"/>
          <w:szCs w:val="22"/>
          <w:lang w:val="en-AU"/>
        </w:rPr>
      </w:pPr>
    </w:p>
    <w:p w14:paraId="79929468" w14:textId="1E24AD00" w:rsidR="00FD3DB7" w:rsidRPr="00537BBC" w:rsidRDefault="00FD3DB7" w:rsidP="0045292F">
      <w:pPr>
        <w:spacing w:after="0"/>
        <w:jc w:val="both"/>
        <w:rPr>
          <w:rFonts w:eastAsia="Times New Roman"/>
          <w:sz w:val="22"/>
          <w:szCs w:val="22"/>
          <w:lang w:val="en-AU"/>
        </w:rPr>
      </w:pPr>
      <w:r w:rsidRPr="00537BBC">
        <w:rPr>
          <w:rFonts w:eastAsia="Times New Roman"/>
          <w:sz w:val="22"/>
          <w:szCs w:val="22"/>
          <w:lang w:val="en-AU"/>
        </w:rPr>
        <w:t xml:space="preserve">Please ensure you </w:t>
      </w:r>
      <w:proofErr w:type="gramStart"/>
      <w:r w:rsidR="0004121F" w:rsidRPr="00537BBC">
        <w:rPr>
          <w:rFonts w:eastAsia="Times New Roman"/>
          <w:sz w:val="22"/>
          <w:szCs w:val="22"/>
          <w:lang w:val="en-AU"/>
        </w:rPr>
        <w:t>have an understanding of</w:t>
      </w:r>
      <w:proofErr w:type="gramEnd"/>
      <w:r w:rsidR="0004121F" w:rsidRPr="00537BBC">
        <w:rPr>
          <w:rFonts w:eastAsia="Times New Roman"/>
          <w:sz w:val="22"/>
          <w:szCs w:val="22"/>
          <w:lang w:val="en-AU"/>
        </w:rPr>
        <w:t xml:space="preserve"> the </w:t>
      </w:r>
      <w:proofErr w:type="spellStart"/>
      <w:r w:rsidR="0004121F" w:rsidRPr="00537BBC">
        <w:rPr>
          <w:rFonts w:eastAsia="Times New Roman"/>
          <w:sz w:val="22"/>
          <w:szCs w:val="22"/>
          <w:lang w:val="en-AU"/>
        </w:rPr>
        <w:t>facilty</w:t>
      </w:r>
      <w:proofErr w:type="spellEnd"/>
      <w:r w:rsidR="0004121F" w:rsidRPr="00537BBC">
        <w:rPr>
          <w:rFonts w:eastAsia="Times New Roman"/>
          <w:sz w:val="22"/>
          <w:szCs w:val="22"/>
          <w:lang w:val="en-AU"/>
        </w:rPr>
        <w:t xml:space="preserve"> prior</w:t>
      </w:r>
      <w:r w:rsidRPr="00537BBC">
        <w:rPr>
          <w:rFonts w:eastAsia="Times New Roman"/>
          <w:sz w:val="22"/>
          <w:szCs w:val="22"/>
          <w:lang w:val="en-AU"/>
        </w:rPr>
        <w:t xml:space="preserve"> to submitting an expression of interest.</w:t>
      </w:r>
    </w:p>
    <w:p w14:paraId="075447EE" w14:textId="77777777" w:rsidR="00C33D10" w:rsidRPr="00537BBC" w:rsidRDefault="00C33D10" w:rsidP="0045292F">
      <w:pPr>
        <w:spacing w:after="0"/>
        <w:rPr>
          <w:rFonts w:eastAsia="Times New Roman"/>
          <w:sz w:val="22"/>
          <w:szCs w:val="22"/>
          <w:lang w:val="en-AU"/>
        </w:rPr>
      </w:pPr>
    </w:p>
    <w:p w14:paraId="61A735AA" w14:textId="77777777" w:rsidR="001B6F6D" w:rsidRPr="0045292F" w:rsidRDefault="001B6F6D" w:rsidP="0045292F">
      <w:pPr>
        <w:pStyle w:val="Heading2"/>
      </w:pPr>
      <w:r w:rsidRPr="0045292F">
        <w:t>Community Facility</w:t>
      </w:r>
    </w:p>
    <w:p w14:paraId="66C2AD52" w14:textId="6C27B65B" w:rsidR="001B6F6D" w:rsidRPr="00537BBC" w:rsidRDefault="008C3BCE" w:rsidP="0045292F">
      <w:pPr>
        <w:widowControl w:val="0"/>
        <w:autoSpaceDE w:val="0"/>
        <w:autoSpaceDN w:val="0"/>
        <w:adjustRightInd w:val="0"/>
        <w:textAlignment w:val="center"/>
        <w:rPr>
          <w:color w:val="000000"/>
          <w:sz w:val="22"/>
          <w:szCs w:val="22"/>
          <w:lang w:eastAsia="zh-CN"/>
        </w:rPr>
      </w:pPr>
      <w:r w:rsidRPr="00537BBC">
        <w:rPr>
          <w:color w:val="000000"/>
          <w:sz w:val="22"/>
          <w:szCs w:val="22"/>
          <w:lang w:eastAsia="zh-CN"/>
        </w:rPr>
        <w:t>The new</w:t>
      </w:r>
      <w:r w:rsidR="006B3E03" w:rsidRPr="00537BBC">
        <w:rPr>
          <w:color w:val="000000"/>
          <w:sz w:val="22"/>
          <w:szCs w:val="22"/>
          <w:lang w:eastAsia="zh-CN"/>
        </w:rPr>
        <w:t xml:space="preserve"> facility</w:t>
      </w:r>
      <w:r w:rsidRPr="00537BBC">
        <w:rPr>
          <w:color w:val="000000"/>
          <w:sz w:val="22"/>
          <w:szCs w:val="22"/>
          <w:lang w:eastAsia="zh-CN"/>
        </w:rPr>
        <w:t xml:space="preserve"> </w:t>
      </w:r>
      <w:r w:rsidR="006B3E03" w:rsidRPr="00537BBC">
        <w:rPr>
          <w:color w:val="000000"/>
          <w:sz w:val="22"/>
          <w:szCs w:val="22"/>
          <w:lang w:eastAsia="zh-CN"/>
        </w:rPr>
        <w:t>has the following rooms available to hire</w:t>
      </w:r>
      <w:r w:rsidR="0045292F">
        <w:rPr>
          <w:color w:val="000000"/>
          <w:sz w:val="22"/>
          <w:szCs w:val="22"/>
          <w:lang w:eastAsia="zh-CN"/>
        </w:rPr>
        <w:t>. Key features of both rooms are provided below:</w:t>
      </w:r>
    </w:p>
    <w:p w14:paraId="32681F3B" w14:textId="1093F78B" w:rsidR="00C870EE" w:rsidRPr="00537BBC" w:rsidRDefault="00C870EE" w:rsidP="0045292F">
      <w:pPr>
        <w:pStyle w:val="ListParagraph"/>
        <w:numPr>
          <w:ilvl w:val="0"/>
          <w:numId w:val="35"/>
        </w:numPr>
        <w:rPr>
          <w:rFonts w:ascii="Arial" w:eastAsiaTheme="minorHAnsi" w:hAnsi="Arial" w:cs="Arial"/>
          <w:b/>
          <w:bCs/>
          <w:sz w:val="22"/>
          <w:szCs w:val="22"/>
          <w:u w:val="single"/>
          <w:lang w:val="en-AU"/>
        </w:rPr>
      </w:pPr>
      <w:r w:rsidRPr="00537BBC">
        <w:rPr>
          <w:rFonts w:ascii="Arial" w:hAnsi="Arial" w:cs="Arial"/>
          <w:b/>
          <w:bCs/>
          <w:sz w:val="22"/>
          <w:szCs w:val="22"/>
          <w:u w:val="single"/>
        </w:rPr>
        <w:t>Function Room</w:t>
      </w:r>
    </w:p>
    <w:p w14:paraId="2FF67991" w14:textId="64B1D26A" w:rsidR="008F6E29" w:rsidRPr="00537BBC" w:rsidRDefault="008F6E29" w:rsidP="0045292F">
      <w:pPr>
        <w:pStyle w:val="ListParagraph"/>
        <w:numPr>
          <w:ilvl w:val="2"/>
          <w:numId w:val="36"/>
        </w:numPr>
        <w:rPr>
          <w:rFonts w:ascii="Arial" w:hAnsi="Arial" w:cs="Arial"/>
          <w:sz w:val="22"/>
          <w:szCs w:val="22"/>
        </w:rPr>
      </w:pPr>
      <w:r w:rsidRPr="00537BBC">
        <w:rPr>
          <w:rFonts w:ascii="Arial" w:hAnsi="Arial" w:cs="Arial"/>
          <w:sz w:val="22"/>
          <w:szCs w:val="22"/>
        </w:rPr>
        <w:t>Adult Tables &amp; Chairs</w:t>
      </w:r>
    </w:p>
    <w:p w14:paraId="6C8AB5C6" w14:textId="0E32C366" w:rsidR="008F6E29" w:rsidRPr="00537BBC" w:rsidRDefault="008F6E29" w:rsidP="0045292F">
      <w:pPr>
        <w:pStyle w:val="ListParagraph"/>
        <w:numPr>
          <w:ilvl w:val="2"/>
          <w:numId w:val="36"/>
        </w:numPr>
        <w:rPr>
          <w:rFonts w:ascii="Arial" w:hAnsi="Arial" w:cs="Arial"/>
          <w:sz w:val="22"/>
          <w:szCs w:val="22"/>
        </w:rPr>
      </w:pPr>
      <w:r w:rsidRPr="00537BBC">
        <w:rPr>
          <w:rFonts w:ascii="Arial" w:hAnsi="Arial" w:cs="Arial"/>
          <w:sz w:val="22"/>
          <w:szCs w:val="22"/>
        </w:rPr>
        <w:t>Audio Visual Equipment</w:t>
      </w:r>
    </w:p>
    <w:p w14:paraId="4C7EE045" w14:textId="39D3B81D" w:rsidR="008F6E29" w:rsidRDefault="008F6E29" w:rsidP="0045292F">
      <w:pPr>
        <w:pStyle w:val="ListParagraph"/>
        <w:numPr>
          <w:ilvl w:val="2"/>
          <w:numId w:val="36"/>
        </w:numPr>
        <w:rPr>
          <w:rFonts w:ascii="Arial" w:hAnsi="Arial" w:cs="Arial"/>
          <w:sz w:val="22"/>
          <w:szCs w:val="22"/>
        </w:rPr>
      </w:pPr>
      <w:r w:rsidRPr="00537BBC">
        <w:rPr>
          <w:rFonts w:ascii="Arial" w:hAnsi="Arial" w:cs="Arial"/>
          <w:sz w:val="22"/>
          <w:szCs w:val="22"/>
        </w:rPr>
        <w:t>Commercial Kitchen</w:t>
      </w:r>
    </w:p>
    <w:p w14:paraId="0A4AF59F" w14:textId="7161851C" w:rsidR="0045292F" w:rsidRDefault="0045292F" w:rsidP="0045292F">
      <w:pPr>
        <w:pStyle w:val="ListParagraph"/>
        <w:numPr>
          <w:ilvl w:val="2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Shared Toilets</w:t>
      </w:r>
    </w:p>
    <w:p w14:paraId="453C7E6E" w14:textId="75E175F1" w:rsidR="0045292F" w:rsidRPr="00537BBC" w:rsidRDefault="0045292F" w:rsidP="0045292F">
      <w:pPr>
        <w:pStyle w:val="ListParagraph"/>
        <w:numPr>
          <w:ilvl w:val="2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Carpet Flooring</w:t>
      </w:r>
    </w:p>
    <w:p w14:paraId="4866FEDE" w14:textId="324C5E7F" w:rsidR="008F6E29" w:rsidRPr="00537BBC" w:rsidRDefault="008F6E29" w:rsidP="0045292F">
      <w:pPr>
        <w:pStyle w:val="ListParagraph"/>
        <w:ind w:left="720"/>
        <w:rPr>
          <w:rFonts w:ascii="Arial" w:hAnsi="Arial" w:cs="Arial"/>
          <w:sz w:val="22"/>
          <w:szCs w:val="22"/>
          <w:u w:val="single"/>
        </w:rPr>
      </w:pPr>
    </w:p>
    <w:p w14:paraId="36D1EB6E" w14:textId="6ABA033C" w:rsidR="008F6E29" w:rsidRPr="00537BBC" w:rsidRDefault="008F6E29" w:rsidP="0045292F">
      <w:pPr>
        <w:pStyle w:val="ListParagraph"/>
        <w:numPr>
          <w:ilvl w:val="0"/>
          <w:numId w:val="35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537BBC">
        <w:rPr>
          <w:rFonts w:ascii="Arial" w:hAnsi="Arial" w:cs="Arial"/>
          <w:b/>
          <w:bCs/>
          <w:sz w:val="22"/>
          <w:szCs w:val="22"/>
          <w:u w:val="single"/>
        </w:rPr>
        <w:t xml:space="preserve">Community Room </w:t>
      </w:r>
    </w:p>
    <w:p w14:paraId="51FCCCD3" w14:textId="14EDECAE" w:rsidR="008F6E29" w:rsidRPr="00537BBC" w:rsidRDefault="008F6E29" w:rsidP="0045292F">
      <w:pPr>
        <w:pStyle w:val="ListParagraph"/>
        <w:numPr>
          <w:ilvl w:val="2"/>
          <w:numId w:val="38"/>
        </w:numPr>
        <w:rPr>
          <w:rFonts w:ascii="Arial" w:hAnsi="Arial" w:cs="Arial"/>
          <w:sz w:val="22"/>
          <w:szCs w:val="22"/>
        </w:rPr>
      </w:pPr>
      <w:r w:rsidRPr="00537BBC">
        <w:rPr>
          <w:rFonts w:ascii="Arial" w:hAnsi="Arial" w:cs="Arial"/>
          <w:sz w:val="22"/>
          <w:szCs w:val="22"/>
        </w:rPr>
        <w:t xml:space="preserve">Adult Tables &amp; Chairs </w:t>
      </w:r>
    </w:p>
    <w:p w14:paraId="069D8131" w14:textId="486641A8" w:rsidR="008F6E29" w:rsidRPr="00537BBC" w:rsidRDefault="008F6E29" w:rsidP="0045292F">
      <w:pPr>
        <w:pStyle w:val="ListParagraph"/>
        <w:numPr>
          <w:ilvl w:val="2"/>
          <w:numId w:val="38"/>
        </w:numPr>
        <w:rPr>
          <w:rFonts w:ascii="Arial" w:hAnsi="Arial" w:cs="Arial"/>
          <w:sz w:val="22"/>
          <w:szCs w:val="22"/>
        </w:rPr>
      </w:pPr>
      <w:r w:rsidRPr="00537BBC">
        <w:rPr>
          <w:rFonts w:ascii="Arial" w:hAnsi="Arial" w:cs="Arial"/>
          <w:sz w:val="22"/>
          <w:szCs w:val="22"/>
        </w:rPr>
        <w:t>Children Tables &amp; Chairs</w:t>
      </w:r>
    </w:p>
    <w:p w14:paraId="25219150" w14:textId="7E3AF8A4" w:rsidR="008F6E29" w:rsidRPr="00537BBC" w:rsidRDefault="008F6E29" w:rsidP="0045292F">
      <w:pPr>
        <w:pStyle w:val="ListParagraph"/>
        <w:numPr>
          <w:ilvl w:val="2"/>
          <w:numId w:val="38"/>
        </w:numPr>
        <w:rPr>
          <w:rFonts w:ascii="Arial" w:hAnsi="Arial" w:cs="Arial"/>
          <w:sz w:val="22"/>
          <w:szCs w:val="22"/>
        </w:rPr>
      </w:pPr>
      <w:r w:rsidRPr="00537BBC">
        <w:rPr>
          <w:rFonts w:ascii="Arial" w:hAnsi="Arial" w:cs="Arial"/>
          <w:sz w:val="22"/>
          <w:szCs w:val="22"/>
        </w:rPr>
        <w:t>Audio Visual Equipment</w:t>
      </w:r>
    </w:p>
    <w:p w14:paraId="37619FDE" w14:textId="15346D97" w:rsidR="008F6E29" w:rsidRPr="00537BBC" w:rsidRDefault="008F6E29" w:rsidP="0045292F">
      <w:pPr>
        <w:pStyle w:val="ListParagraph"/>
        <w:numPr>
          <w:ilvl w:val="2"/>
          <w:numId w:val="38"/>
        </w:numPr>
        <w:rPr>
          <w:rFonts w:ascii="Arial" w:hAnsi="Arial" w:cs="Arial"/>
          <w:sz w:val="22"/>
          <w:szCs w:val="22"/>
        </w:rPr>
      </w:pPr>
      <w:r w:rsidRPr="00537BBC">
        <w:rPr>
          <w:rFonts w:ascii="Arial" w:hAnsi="Arial" w:cs="Arial"/>
          <w:sz w:val="22"/>
          <w:szCs w:val="22"/>
        </w:rPr>
        <w:t>Kitchen</w:t>
      </w:r>
      <w:r w:rsidR="0097694E">
        <w:rPr>
          <w:rFonts w:ascii="Arial" w:hAnsi="Arial" w:cs="Arial"/>
          <w:sz w:val="22"/>
          <w:szCs w:val="22"/>
        </w:rPr>
        <w:t xml:space="preserve"> with oven and fridge</w:t>
      </w:r>
    </w:p>
    <w:p w14:paraId="4E79D5C2" w14:textId="622B4A2A" w:rsidR="008F6E29" w:rsidRPr="00537BBC" w:rsidRDefault="008F6E29" w:rsidP="0045292F">
      <w:pPr>
        <w:pStyle w:val="ListParagraph"/>
        <w:numPr>
          <w:ilvl w:val="2"/>
          <w:numId w:val="38"/>
        </w:numPr>
        <w:rPr>
          <w:rFonts w:ascii="Arial" w:hAnsi="Arial" w:cs="Arial"/>
          <w:sz w:val="22"/>
          <w:szCs w:val="22"/>
        </w:rPr>
      </w:pPr>
      <w:r w:rsidRPr="00537BBC">
        <w:rPr>
          <w:rFonts w:ascii="Arial" w:hAnsi="Arial" w:cs="Arial"/>
          <w:sz w:val="22"/>
          <w:szCs w:val="22"/>
        </w:rPr>
        <w:t>Private Toilets</w:t>
      </w:r>
    </w:p>
    <w:p w14:paraId="29914FE2" w14:textId="657691F0" w:rsidR="008F6E29" w:rsidRDefault="008F6E29" w:rsidP="0045292F">
      <w:pPr>
        <w:pStyle w:val="ListParagraph"/>
        <w:numPr>
          <w:ilvl w:val="2"/>
          <w:numId w:val="38"/>
        </w:numPr>
        <w:rPr>
          <w:rFonts w:ascii="Arial" w:hAnsi="Arial" w:cs="Arial"/>
          <w:sz w:val="22"/>
          <w:szCs w:val="22"/>
        </w:rPr>
      </w:pPr>
      <w:r w:rsidRPr="00537BBC">
        <w:rPr>
          <w:rFonts w:ascii="Arial" w:hAnsi="Arial" w:cs="Arial"/>
          <w:sz w:val="22"/>
          <w:szCs w:val="22"/>
        </w:rPr>
        <w:t xml:space="preserve">Enclosed outdoor area with shelter. </w:t>
      </w:r>
    </w:p>
    <w:p w14:paraId="10C999E7" w14:textId="0A38D08C" w:rsidR="0045292F" w:rsidRPr="00105FAB" w:rsidRDefault="0045292F" w:rsidP="0045292F">
      <w:pPr>
        <w:pStyle w:val="ListParagraph"/>
        <w:numPr>
          <w:ilvl w:val="2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Vinyl Flooring</w:t>
      </w:r>
    </w:p>
    <w:p w14:paraId="3B70FBA5" w14:textId="61A2A33A" w:rsidR="00D13224" w:rsidRDefault="008F6E29" w:rsidP="0045292F">
      <w:pPr>
        <w:rPr>
          <w:sz w:val="22"/>
          <w:szCs w:val="22"/>
        </w:rPr>
      </w:pPr>
      <w:r w:rsidRPr="0004121F">
        <w:rPr>
          <w:sz w:val="22"/>
          <w:szCs w:val="22"/>
        </w:rPr>
        <w:t xml:space="preserve">All rooms have reverse cycle </w:t>
      </w:r>
      <w:proofErr w:type="spellStart"/>
      <w:r w:rsidRPr="0004121F">
        <w:rPr>
          <w:sz w:val="22"/>
          <w:szCs w:val="22"/>
        </w:rPr>
        <w:t>airconditionin</w:t>
      </w:r>
      <w:r w:rsidR="00124A09">
        <w:rPr>
          <w:sz w:val="22"/>
          <w:szCs w:val="22"/>
        </w:rPr>
        <w:t>g</w:t>
      </w:r>
      <w:proofErr w:type="spellEnd"/>
      <w:r w:rsidR="00124A09">
        <w:rPr>
          <w:sz w:val="22"/>
          <w:szCs w:val="22"/>
        </w:rPr>
        <w:t xml:space="preserve"> and</w:t>
      </w:r>
      <w:r w:rsidRPr="0004121F">
        <w:rPr>
          <w:sz w:val="22"/>
          <w:szCs w:val="22"/>
        </w:rPr>
        <w:t xml:space="preserve"> </w:t>
      </w:r>
      <w:r w:rsidR="00124A09">
        <w:rPr>
          <w:sz w:val="22"/>
          <w:szCs w:val="22"/>
        </w:rPr>
        <w:t xml:space="preserve">a </w:t>
      </w:r>
      <w:r w:rsidRPr="0004121F">
        <w:rPr>
          <w:sz w:val="22"/>
          <w:szCs w:val="22"/>
        </w:rPr>
        <w:t>swipe card</w:t>
      </w:r>
      <w:r w:rsidR="00124A09">
        <w:rPr>
          <w:sz w:val="22"/>
          <w:szCs w:val="22"/>
        </w:rPr>
        <w:t xml:space="preserve"> access</w:t>
      </w:r>
      <w:r w:rsidRPr="0004121F">
        <w:rPr>
          <w:sz w:val="22"/>
          <w:szCs w:val="22"/>
        </w:rPr>
        <w:t xml:space="preserve"> </w:t>
      </w:r>
      <w:r w:rsidR="00124A09">
        <w:rPr>
          <w:sz w:val="22"/>
          <w:szCs w:val="22"/>
        </w:rPr>
        <w:t>system</w:t>
      </w:r>
      <w:r w:rsidR="0004121F" w:rsidRPr="0004121F">
        <w:rPr>
          <w:sz w:val="22"/>
          <w:szCs w:val="22"/>
        </w:rPr>
        <w:t xml:space="preserve">. </w:t>
      </w:r>
      <w:r w:rsidR="0004121F">
        <w:rPr>
          <w:sz w:val="22"/>
          <w:szCs w:val="22"/>
        </w:rPr>
        <w:t xml:space="preserve"> There is also </w:t>
      </w:r>
      <w:r w:rsidR="00D13224">
        <w:rPr>
          <w:sz w:val="22"/>
          <w:szCs w:val="22"/>
        </w:rPr>
        <w:t>151</w:t>
      </w:r>
      <w:r w:rsidR="0004121F">
        <w:rPr>
          <w:sz w:val="22"/>
          <w:szCs w:val="22"/>
        </w:rPr>
        <w:t xml:space="preserve"> </w:t>
      </w:r>
      <w:proofErr w:type="spellStart"/>
      <w:r w:rsidR="0004121F">
        <w:rPr>
          <w:sz w:val="22"/>
          <w:szCs w:val="22"/>
        </w:rPr>
        <w:t>on site</w:t>
      </w:r>
      <w:proofErr w:type="spellEnd"/>
      <w:r w:rsidR="0004121F">
        <w:rPr>
          <w:sz w:val="22"/>
          <w:szCs w:val="22"/>
        </w:rPr>
        <w:t xml:space="preserve"> parking</w:t>
      </w:r>
      <w:r w:rsidR="00D13224">
        <w:rPr>
          <w:sz w:val="22"/>
          <w:szCs w:val="22"/>
        </w:rPr>
        <w:t xml:space="preserve"> bays</w:t>
      </w:r>
      <w:r w:rsidR="0004121F">
        <w:rPr>
          <w:sz w:val="22"/>
          <w:szCs w:val="22"/>
        </w:rPr>
        <w:t xml:space="preserve"> </w:t>
      </w:r>
      <w:r w:rsidR="00124A09">
        <w:rPr>
          <w:sz w:val="22"/>
          <w:szCs w:val="22"/>
        </w:rPr>
        <w:t xml:space="preserve">and CCTV. </w:t>
      </w:r>
      <w:r w:rsidR="0004121F">
        <w:rPr>
          <w:sz w:val="22"/>
          <w:szCs w:val="22"/>
        </w:rPr>
        <w:t xml:space="preserve">  </w:t>
      </w:r>
    </w:p>
    <w:p w14:paraId="732ABE33" w14:textId="1EB62A9B" w:rsidR="00124A09" w:rsidRDefault="00DC727B" w:rsidP="0045292F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Mulitple</w:t>
      </w:r>
      <w:proofErr w:type="spellEnd"/>
      <w:r w:rsidR="00665842">
        <w:rPr>
          <w:sz w:val="22"/>
          <w:szCs w:val="22"/>
        </w:rPr>
        <w:t xml:space="preserve"> storage areas are located within the facility for regular hirers to </w:t>
      </w:r>
      <w:proofErr w:type="spellStart"/>
      <w:r w:rsidR="00CE32F2">
        <w:rPr>
          <w:sz w:val="22"/>
          <w:szCs w:val="22"/>
        </w:rPr>
        <w:t>utilise</w:t>
      </w:r>
      <w:proofErr w:type="spellEnd"/>
      <w:r>
        <w:rPr>
          <w:sz w:val="22"/>
          <w:szCs w:val="22"/>
        </w:rPr>
        <w:t xml:space="preserve">.  If you require </w:t>
      </w:r>
      <w:proofErr w:type="gramStart"/>
      <w:r>
        <w:rPr>
          <w:sz w:val="22"/>
          <w:szCs w:val="22"/>
        </w:rPr>
        <w:t>storage</w:t>
      </w:r>
      <w:proofErr w:type="gramEnd"/>
      <w:r>
        <w:rPr>
          <w:sz w:val="22"/>
          <w:szCs w:val="22"/>
        </w:rPr>
        <w:t xml:space="preserve"> please indicate this on your application form. </w:t>
      </w:r>
      <w:r w:rsidR="00665842">
        <w:rPr>
          <w:sz w:val="22"/>
          <w:szCs w:val="22"/>
        </w:rPr>
        <w:t xml:space="preserve">   </w:t>
      </w:r>
    </w:p>
    <w:p w14:paraId="5CAA6D0D" w14:textId="150688BE" w:rsidR="00140060" w:rsidRDefault="00094706" w:rsidP="00140060">
      <w:pPr>
        <w:rPr>
          <w:sz w:val="22"/>
          <w:szCs w:val="22"/>
        </w:rPr>
      </w:pPr>
      <w:r>
        <w:rPr>
          <w:sz w:val="22"/>
          <w:szCs w:val="22"/>
        </w:rPr>
        <w:t>Please be aware t</w:t>
      </w:r>
      <w:r w:rsidR="00140060">
        <w:rPr>
          <w:sz w:val="22"/>
          <w:szCs w:val="22"/>
        </w:rPr>
        <w:t xml:space="preserve">here </w:t>
      </w:r>
      <w:proofErr w:type="spellStart"/>
      <w:r w:rsidR="00140060">
        <w:rPr>
          <w:sz w:val="22"/>
          <w:szCs w:val="22"/>
        </w:rPr>
        <w:t>maybe</w:t>
      </w:r>
      <w:proofErr w:type="spellEnd"/>
      <w:r w:rsidR="00140060">
        <w:rPr>
          <w:sz w:val="22"/>
          <w:szCs w:val="22"/>
        </w:rPr>
        <w:t xml:space="preserve"> limited availability to </w:t>
      </w:r>
      <w:r>
        <w:rPr>
          <w:sz w:val="22"/>
          <w:szCs w:val="22"/>
        </w:rPr>
        <w:t>hire</w:t>
      </w:r>
      <w:r w:rsidR="00140060">
        <w:rPr>
          <w:sz w:val="22"/>
          <w:szCs w:val="22"/>
        </w:rPr>
        <w:t xml:space="preserve"> </w:t>
      </w:r>
      <w:r w:rsidR="00FC2FDD">
        <w:rPr>
          <w:sz w:val="22"/>
          <w:szCs w:val="22"/>
        </w:rPr>
        <w:t xml:space="preserve">the two </w:t>
      </w:r>
      <w:r w:rsidR="00140060">
        <w:rPr>
          <w:sz w:val="22"/>
          <w:szCs w:val="22"/>
        </w:rPr>
        <w:t>rooms on weekends</w:t>
      </w:r>
      <w:r>
        <w:rPr>
          <w:sz w:val="22"/>
          <w:szCs w:val="22"/>
        </w:rPr>
        <w:t>. This is</w:t>
      </w:r>
      <w:r w:rsidR="00140060">
        <w:rPr>
          <w:sz w:val="22"/>
          <w:szCs w:val="22"/>
        </w:rPr>
        <w:t xml:space="preserve"> due to the high volume of patrons expected to be </w:t>
      </w:r>
      <w:r>
        <w:rPr>
          <w:sz w:val="22"/>
          <w:szCs w:val="22"/>
        </w:rPr>
        <w:t>involved in</w:t>
      </w:r>
      <w:r w:rsidR="00CE32F2">
        <w:rPr>
          <w:sz w:val="22"/>
          <w:szCs w:val="22"/>
        </w:rPr>
        <w:t xml:space="preserve"> community sport</w:t>
      </w:r>
      <w:r>
        <w:rPr>
          <w:sz w:val="22"/>
          <w:szCs w:val="22"/>
        </w:rPr>
        <w:t xml:space="preserve"> taking place on the adjacent sports oval.</w:t>
      </w:r>
      <w:r w:rsidR="00CE32F2">
        <w:rPr>
          <w:sz w:val="22"/>
          <w:szCs w:val="22"/>
        </w:rPr>
        <w:t xml:space="preserve"> </w:t>
      </w:r>
      <w:r w:rsidR="00140060">
        <w:rPr>
          <w:sz w:val="22"/>
          <w:szCs w:val="22"/>
        </w:rPr>
        <w:t xml:space="preserve"> </w:t>
      </w:r>
    </w:p>
    <w:p w14:paraId="38803C71" w14:textId="2A9B94D1" w:rsidR="0045292F" w:rsidRDefault="0045292F" w:rsidP="0045292F">
      <w:pPr>
        <w:rPr>
          <w:sz w:val="22"/>
          <w:szCs w:val="22"/>
        </w:rPr>
      </w:pPr>
    </w:p>
    <w:p w14:paraId="2DA8E0A1" w14:textId="42BE5E00" w:rsidR="0045292F" w:rsidRDefault="0045292F" w:rsidP="0045292F">
      <w:pPr>
        <w:rPr>
          <w:sz w:val="22"/>
          <w:szCs w:val="22"/>
        </w:rPr>
      </w:pPr>
    </w:p>
    <w:p w14:paraId="1C28F3DA" w14:textId="6A1FC178" w:rsidR="0045292F" w:rsidRDefault="0045292F" w:rsidP="0045292F">
      <w:pPr>
        <w:rPr>
          <w:sz w:val="22"/>
          <w:szCs w:val="22"/>
        </w:rPr>
      </w:pPr>
    </w:p>
    <w:p w14:paraId="5F4DF92D" w14:textId="4D5D125B" w:rsidR="0045292F" w:rsidRDefault="0045292F" w:rsidP="0045292F">
      <w:pPr>
        <w:rPr>
          <w:sz w:val="22"/>
          <w:szCs w:val="22"/>
        </w:rPr>
      </w:pPr>
    </w:p>
    <w:p w14:paraId="63767D94" w14:textId="77777777" w:rsidR="0001287A" w:rsidRDefault="00CE769C" w:rsidP="0045292F">
      <w:pPr>
        <w:pStyle w:val="Heading2"/>
      </w:pPr>
      <w:bookmarkStart w:id="3" w:name="_Toc477935620"/>
      <w:bookmarkStart w:id="4" w:name="_Toc477935661"/>
      <w:bookmarkStart w:id="5" w:name="_Toc477936936"/>
      <w:bookmarkStart w:id="6" w:name="_Toc478130852"/>
      <w:bookmarkStart w:id="7" w:name="_Toc477935622"/>
      <w:bookmarkStart w:id="8" w:name="_Toc477935663"/>
      <w:bookmarkStart w:id="9" w:name="_Toc477936938"/>
      <w:bookmarkStart w:id="10" w:name="_Toc478130854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lastRenderedPageBreak/>
        <w:t xml:space="preserve">Management </w:t>
      </w:r>
      <w:r w:rsidR="008C3BCE">
        <w:t>Arrangements</w:t>
      </w:r>
    </w:p>
    <w:p w14:paraId="2A27BD7F" w14:textId="0B0C1994" w:rsidR="003407C6" w:rsidRDefault="00850739" w:rsidP="00891ECC">
      <w:pPr>
        <w:widowControl w:val="0"/>
        <w:autoSpaceDE w:val="0"/>
        <w:autoSpaceDN w:val="0"/>
        <w:adjustRightInd w:val="0"/>
        <w:jc w:val="both"/>
        <w:textAlignment w:val="center"/>
        <w:rPr>
          <w:color w:val="000000"/>
          <w:sz w:val="22"/>
          <w:szCs w:val="22"/>
          <w:lang w:eastAsia="zh-CN"/>
        </w:rPr>
      </w:pPr>
      <w:r>
        <w:rPr>
          <w:color w:val="000000"/>
          <w:sz w:val="22"/>
          <w:szCs w:val="22"/>
          <w:lang w:eastAsia="zh-CN"/>
        </w:rPr>
        <w:t xml:space="preserve">Prospective </w:t>
      </w:r>
      <w:r w:rsidR="00AE7C34">
        <w:rPr>
          <w:color w:val="000000"/>
          <w:sz w:val="22"/>
          <w:szCs w:val="22"/>
          <w:lang w:eastAsia="zh-CN"/>
        </w:rPr>
        <w:t>applicants</w:t>
      </w:r>
      <w:r>
        <w:rPr>
          <w:color w:val="000000"/>
          <w:sz w:val="22"/>
          <w:szCs w:val="22"/>
          <w:lang w:eastAsia="zh-CN"/>
        </w:rPr>
        <w:t xml:space="preserve"> will be able to hire the</w:t>
      </w:r>
      <w:r w:rsidR="0004121F">
        <w:rPr>
          <w:color w:val="000000"/>
          <w:sz w:val="22"/>
          <w:szCs w:val="22"/>
          <w:lang w:eastAsia="zh-CN"/>
        </w:rPr>
        <w:t>ir preferred</w:t>
      </w:r>
      <w:r>
        <w:rPr>
          <w:color w:val="000000"/>
          <w:sz w:val="22"/>
          <w:szCs w:val="22"/>
          <w:lang w:eastAsia="zh-CN"/>
        </w:rPr>
        <w:t xml:space="preserve"> </w:t>
      </w:r>
      <w:r w:rsidR="006B3E03">
        <w:rPr>
          <w:color w:val="000000"/>
          <w:sz w:val="22"/>
          <w:szCs w:val="22"/>
          <w:lang w:eastAsia="zh-CN"/>
        </w:rPr>
        <w:t>room</w:t>
      </w:r>
      <w:r>
        <w:rPr>
          <w:color w:val="000000"/>
          <w:sz w:val="22"/>
          <w:szCs w:val="22"/>
          <w:lang w:eastAsia="zh-CN"/>
        </w:rPr>
        <w:t xml:space="preserve"> on</w:t>
      </w:r>
      <w:r w:rsidR="003407C6">
        <w:rPr>
          <w:color w:val="000000"/>
          <w:sz w:val="22"/>
          <w:szCs w:val="22"/>
          <w:lang w:eastAsia="zh-CN"/>
        </w:rPr>
        <w:t xml:space="preserve"> an hourly basis over the course of a</w:t>
      </w:r>
      <w:r>
        <w:rPr>
          <w:color w:val="000000"/>
          <w:sz w:val="22"/>
          <w:szCs w:val="22"/>
          <w:lang w:eastAsia="zh-CN"/>
        </w:rPr>
        <w:t xml:space="preserve">   </w:t>
      </w:r>
      <w:proofErr w:type="gramStart"/>
      <w:r w:rsidR="0004121F">
        <w:rPr>
          <w:color w:val="000000"/>
          <w:sz w:val="22"/>
          <w:szCs w:val="22"/>
          <w:lang w:eastAsia="zh-CN"/>
        </w:rPr>
        <w:t>12 mon</w:t>
      </w:r>
      <w:r w:rsidR="003407C6">
        <w:rPr>
          <w:color w:val="000000"/>
          <w:sz w:val="22"/>
          <w:szCs w:val="22"/>
          <w:lang w:eastAsia="zh-CN"/>
        </w:rPr>
        <w:t>th</w:t>
      </w:r>
      <w:proofErr w:type="gramEnd"/>
      <w:r w:rsidR="003407C6">
        <w:rPr>
          <w:color w:val="000000"/>
          <w:sz w:val="22"/>
          <w:szCs w:val="22"/>
          <w:lang w:eastAsia="zh-CN"/>
        </w:rPr>
        <w:t xml:space="preserve"> period</w:t>
      </w:r>
      <w:r w:rsidR="0004121F">
        <w:rPr>
          <w:color w:val="000000"/>
          <w:sz w:val="22"/>
          <w:szCs w:val="22"/>
          <w:lang w:eastAsia="zh-CN"/>
        </w:rPr>
        <w:t xml:space="preserve"> (January to December)</w:t>
      </w:r>
      <w:r w:rsidR="00124A09">
        <w:rPr>
          <w:color w:val="000000"/>
          <w:sz w:val="22"/>
          <w:szCs w:val="22"/>
          <w:lang w:eastAsia="zh-CN"/>
        </w:rPr>
        <w:t>. Bookings will be managed by the Recreation Services Department</w:t>
      </w:r>
      <w:r w:rsidR="0004121F">
        <w:rPr>
          <w:color w:val="000000"/>
          <w:sz w:val="22"/>
          <w:szCs w:val="22"/>
          <w:lang w:eastAsia="zh-CN"/>
        </w:rPr>
        <w:t xml:space="preserve"> via</w:t>
      </w:r>
      <w:r>
        <w:rPr>
          <w:color w:val="000000"/>
          <w:sz w:val="22"/>
          <w:szCs w:val="22"/>
          <w:lang w:eastAsia="zh-CN"/>
        </w:rPr>
        <w:t xml:space="preserve"> </w:t>
      </w:r>
      <w:r w:rsidR="001071FC">
        <w:rPr>
          <w:color w:val="000000"/>
          <w:sz w:val="22"/>
          <w:szCs w:val="22"/>
          <w:lang w:eastAsia="zh-CN"/>
        </w:rPr>
        <w:t xml:space="preserve">the City’s </w:t>
      </w:r>
      <w:r w:rsidR="006B3E03">
        <w:rPr>
          <w:color w:val="000000"/>
          <w:sz w:val="22"/>
          <w:szCs w:val="22"/>
          <w:lang w:eastAsia="zh-CN"/>
        </w:rPr>
        <w:t xml:space="preserve">Community Centre Regular Hirer </w:t>
      </w:r>
      <w:r w:rsidR="0004121F">
        <w:rPr>
          <w:color w:val="000000"/>
          <w:sz w:val="22"/>
          <w:szCs w:val="22"/>
          <w:lang w:eastAsia="zh-CN"/>
        </w:rPr>
        <w:t>Appl</w:t>
      </w:r>
      <w:r w:rsidR="00A47415">
        <w:rPr>
          <w:color w:val="000000"/>
          <w:sz w:val="22"/>
          <w:szCs w:val="22"/>
          <w:lang w:eastAsia="zh-CN"/>
        </w:rPr>
        <w:t xml:space="preserve">ication </w:t>
      </w:r>
      <w:r w:rsidR="0004121F">
        <w:rPr>
          <w:color w:val="000000"/>
          <w:sz w:val="22"/>
          <w:szCs w:val="22"/>
          <w:lang w:eastAsia="zh-CN"/>
        </w:rPr>
        <w:t>Process</w:t>
      </w:r>
      <w:r w:rsidR="001071FC">
        <w:rPr>
          <w:color w:val="000000"/>
          <w:sz w:val="22"/>
          <w:szCs w:val="22"/>
          <w:lang w:eastAsia="zh-CN"/>
        </w:rPr>
        <w:t xml:space="preserve"> (includes Conditions of Hire) and Council adopted Fees and Charges</w:t>
      </w:r>
      <w:r>
        <w:rPr>
          <w:color w:val="000000"/>
          <w:sz w:val="22"/>
          <w:szCs w:val="22"/>
          <w:lang w:eastAsia="zh-CN"/>
        </w:rPr>
        <w:t xml:space="preserve">. </w:t>
      </w:r>
    </w:p>
    <w:p w14:paraId="1FD0B9BC" w14:textId="77777777" w:rsidR="003407C6" w:rsidRDefault="003407C6" w:rsidP="003407C6">
      <w:pPr>
        <w:rPr>
          <w:sz w:val="22"/>
          <w:szCs w:val="22"/>
        </w:rPr>
      </w:pPr>
      <w:r>
        <w:rPr>
          <w:sz w:val="22"/>
          <w:szCs w:val="22"/>
        </w:rPr>
        <w:t>The current fees and charges for each room are listed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3407C6" w14:paraId="3C505521" w14:textId="77777777" w:rsidTr="00EF290C">
        <w:tc>
          <w:tcPr>
            <w:tcW w:w="3003" w:type="dxa"/>
            <w:shd w:val="clear" w:color="auto" w:fill="A6A6A6" w:themeFill="background1" w:themeFillShade="A6"/>
          </w:tcPr>
          <w:p w14:paraId="25722136" w14:textId="77777777" w:rsidR="003407C6" w:rsidRPr="001D28E0" w:rsidRDefault="003407C6" w:rsidP="00184AAF">
            <w:pPr>
              <w:rPr>
                <w:b/>
                <w:bCs/>
                <w:sz w:val="22"/>
                <w:szCs w:val="22"/>
              </w:rPr>
            </w:pPr>
            <w:r w:rsidRPr="001D28E0">
              <w:rPr>
                <w:b/>
                <w:bCs/>
                <w:sz w:val="22"/>
                <w:szCs w:val="22"/>
              </w:rPr>
              <w:t>Room</w:t>
            </w:r>
          </w:p>
        </w:tc>
        <w:tc>
          <w:tcPr>
            <w:tcW w:w="3003" w:type="dxa"/>
            <w:shd w:val="clear" w:color="auto" w:fill="A6A6A6" w:themeFill="background1" w:themeFillShade="A6"/>
          </w:tcPr>
          <w:p w14:paraId="2670EC23" w14:textId="77777777" w:rsidR="003407C6" w:rsidRPr="001D28E0" w:rsidRDefault="003407C6" w:rsidP="00184AAF">
            <w:pPr>
              <w:rPr>
                <w:b/>
                <w:bCs/>
                <w:sz w:val="22"/>
                <w:szCs w:val="22"/>
              </w:rPr>
            </w:pPr>
            <w:r w:rsidRPr="001D28E0">
              <w:rPr>
                <w:b/>
                <w:bCs/>
                <w:sz w:val="22"/>
                <w:szCs w:val="22"/>
              </w:rPr>
              <w:t>Not For Profit Rate</w:t>
            </w:r>
          </w:p>
        </w:tc>
        <w:tc>
          <w:tcPr>
            <w:tcW w:w="3004" w:type="dxa"/>
            <w:shd w:val="clear" w:color="auto" w:fill="A6A6A6" w:themeFill="background1" w:themeFillShade="A6"/>
          </w:tcPr>
          <w:p w14:paraId="551FB42F" w14:textId="33E77E76" w:rsidR="003407C6" w:rsidRPr="001D28E0" w:rsidRDefault="003407C6" w:rsidP="00184AAF">
            <w:pPr>
              <w:rPr>
                <w:b/>
                <w:bCs/>
                <w:sz w:val="22"/>
                <w:szCs w:val="22"/>
              </w:rPr>
            </w:pPr>
            <w:r w:rsidRPr="001D28E0">
              <w:rPr>
                <w:b/>
                <w:bCs/>
                <w:sz w:val="22"/>
                <w:szCs w:val="22"/>
              </w:rPr>
              <w:t>Commercial</w:t>
            </w:r>
            <w:r w:rsidR="004F3147">
              <w:rPr>
                <w:b/>
                <w:bCs/>
                <w:sz w:val="22"/>
                <w:szCs w:val="22"/>
              </w:rPr>
              <w:t xml:space="preserve"> Rate</w:t>
            </w:r>
          </w:p>
        </w:tc>
      </w:tr>
      <w:tr w:rsidR="003407C6" w14:paraId="65DF1CE2" w14:textId="77777777" w:rsidTr="00184AAF">
        <w:trPr>
          <w:trHeight w:val="227"/>
        </w:trPr>
        <w:tc>
          <w:tcPr>
            <w:tcW w:w="3003" w:type="dxa"/>
          </w:tcPr>
          <w:p w14:paraId="70DE9599" w14:textId="77777777" w:rsidR="003407C6" w:rsidRDefault="003407C6" w:rsidP="0018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Function Room</w:t>
            </w:r>
          </w:p>
        </w:tc>
        <w:tc>
          <w:tcPr>
            <w:tcW w:w="3003" w:type="dxa"/>
          </w:tcPr>
          <w:p w14:paraId="261DFAC8" w14:textId="77777777" w:rsidR="003407C6" w:rsidRDefault="003407C6" w:rsidP="0018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$22.00</w:t>
            </w:r>
          </w:p>
        </w:tc>
        <w:tc>
          <w:tcPr>
            <w:tcW w:w="3004" w:type="dxa"/>
          </w:tcPr>
          <w:p w14:paraId="672A8938" w14:textId="77777777" w:rsidR="003407C6" w:rsidRDefault="003407C6" w:rsidP="0018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$36.00</w:t>
            </w:r>
          </w:p>
        </w:tc>
      </w:tr>
      <w:tr w:rsidR="003407C6" w14:paraId="0D1E276F" w14:textId="77777777" w:rsidTr="00184AAF">
        <w:trPr>
          <w:trHeight w:val="227"/>
        </w:trPr>
        <w:tc>
          <w:tcPr>
            <w:tcW w:w="3003" w:type="dxa"/>
          </w:tcPr>
          <w:p w14:paraId="02B0A047" w14:textId="6736E95A" w:rsidR="003407C6" w:rsidRDefault="003407C6" w:rsidP="0018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Community Room</w:t>
            </w:r>
          </w:p>
        </w:tc>
        <w:tc>
          <w:tcPr>
            <w:tcW w:w="3003" w:type="dxa"/>
          </w:tcPr>
          <w:p w14:paraId="4D017911" w14:textId="77777777" w:rsidR="003407C6" w:rsidRDefault="003407C6" w:rsidP="0018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$19.00</w:t>
            </w:r>
          </w:p>
        </w:tc>
        <w:tc>
          <w:tcPr>
            <w:tcW w:w="3004" w:type="dxa"/>
          </w:tcPr>
          <w:p w14:paraId="4C8E60A3" w14:textId="77777777" w:rsidR="003407C6" w:rsidRDefault="003407C6" w:rsidP="00184A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$30.00</w:t>
            </w:r>
          </w:p>
        </w:tc>
      </w:tr>
    </w:tbl>
    <w:p w14:paraId="63266641" w14:textId="77777777" w:rsidR="0097694E" w:rsidRDefault="0097694E" w:rsidP="004F3147">
      <w:pPr>
        <w:rPr>
          <w:sz w:val="22"/>
          <w:szCs w:val="22"/>
        </w:rPr>
      </w:pPr>
    </w:p>
    <w:p w14:paraId="6EB5D120" w14:textId="175CEE15" w:rsidR="004F3147" w:rsidRPr="0004121F" w:rsidRDefault="004F3147" w:rsidP="004F3147">
      <w:pPr>
        <w:rPr>
          <w:sz w:val="22"/>
          <w:szCs w:val="22"/>
        </w:rPr>
      </w:pPr>
      <w:r>
        <w:rPr>
          <w:sz w:val="22"/>
          <w:szCs w:val="22"/>
        </w:rPr>
        <w:t xml:space="preserve">Only regular hirers that have a current Certificate of </w:t>
      </w:r>
      <w:proofErr w:type="spellStart"/>
      <w:r>
        <w:rPr>
          <w:sz w:val="22"/>
          <w:szCs w:val="22"/>
        </w:rPr>
        <w:t>Incoporation</w:t>
      </w:r>
      <w:proofErr w:type="spellEnd"/>
      <w:r>
        <w:rPr>
          <w:sz w:val="22"/>
          <w:szCs w:val="22"/>
        </w:rPr>
        <w:t xml:space="preserve"> will receive the </w:t>
      </w:r>
      <w:proofErr w:type="gramStart"/>
      <w:r>
        <w:rPr>
          <w:sz w:val="22"/>
          <w:szCs w:val="22"/>
        </w:rPr>
        <w:t>not for profit</w:t>
      </w:r>
      <w:proofErr w:type="gramEnd"/>
      <w:r>
        <w:rPr>
          <w:sz w:val="22"/>
          <w:szCs w:val="22"/>
        </w:rPr>
        <w:t xml:space="preserve"> rate.</w:t>
      </w:r>
    </w:p>
    <w:p w14:paraId="5024B9A7" w14:textId="1F7F6E7C" w:rsidR="004F3147" w:rsidRDefault="004F3147" w:rsidP="004F3147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Monthlly</w:t>
      </w:r>
      <w:proofErr w:type="spellEnd"/>
      <w:r>
        <w:rPr>
          <w:sz w:val="22"/>
          <w:szCs w:val="22"/>
        </w:rPr>
        <w:t xml:space="preserve"> storage fees for all regular hirers range from $8.50 to $21.00. </w:t>
      </w:r>
    </w:p>
    <w:p w14:paraId="2BF30D6B" w14:textId="77777777" w:rsidR="004F3147" w:rsidRPr="00924EA3" w:rsidRDefault="004F3147" w:rsidP="004F3147">
      <w:pPr>
        <w:rPr>
          <w:sz w:val="22"/>
          <w:szCs w:val="22"/>
          <w:u w:val="single"/>
        </w:rPr>
      </w:pPr>
      <w:r w:rsidRPr="00924EA3">
        <w:rPr>
          <w:sz w:val="22"/>
          <w:szCs w:val="22"/>
          <w:u w:val="single"/>
        </w:rPr>
        <w:t>Public Liability Insurance</w:t>
      </w:r>
    </w:p>
    <w:p w14:paraId="26567BDE" w14:textId="77777777" w:rsidR="004F3147" w:rsidRPr="003407C6" w:rsidRDefault="004F3147" w:rsidP="004F3147">
      <w:pPr>
        <w:rPr>
          <w:sz w:val="22"/>
          <w:szCs w:val="22"/>
        </w:rPr>
      </w:pPr>
      <w:r>
        <w:rPr>
          <w:sz w:val="22"/>
          <w:szCs w:val="22"/>
        </w:rPr>
        <w:t xml:space="preserve">It is a requirement of all regular bookings that hirers must have a current Certificate of Currency.  Applicants must provide their current Certificate of Currency as part of the application process. </w:t>
      </w:r>
    </w:p>
    <w:p w14:paraId="55530C35" w14:textId="77777777" w:rsidR="004F3147" w:rsidRPr="00D13224" w:rsidRDefault="004F3147" w:rsidP="00D13224">
      <w:pPr>
        <w:rPr>
          <w:sz w:val="22"/>
          <w:szCs w:val="22"/>
        </w:rPr>
      </w:pPr>
    </w:p>
    <w:p w14:paraId="35926420" w14:textId="77777777" w:rsidR="008F6E29" w:rsidRDefault="008F6E29" w:rsidP="0045292F">
      <w:pPr>
        <w:pStyle w:val="Heading2"/>
      </w:pPr>
      <w:r>
        <w:t>Sports Oval</w:t>
      </w:r>
    </w:p>
    <w:p w14:paraId="000ED734" w14:textId="79ED40E0" w:rsidR="0097694E" w:rsidRDefault="0097694E" w:rsidP="0045292F">
      <w:pPr>
        <w:spacing w:after="0"/>
        <w:jc w:val="both"/>
        <w:rPr>
          <w:color w:val="000000"/>
          <w:sz w:val="22"/>
          <w:szCs w:val="22"/>
          <w:lang w:eastAsia="zh-CN"/>
        </w:rPr>
      </w:pPr>
      <w:r>
        <w:rPr>
          <w:color w:val="000000"/>
          <w:sz w:val="22"/>
          <w:szCs w:val="22"/>
          <w:lang w:eastAsia="zh-CN"/>
        </w:rPr>
        <w:t xml:space="preserve">A large grass active playing area is located on the </w:t>
      </w:r>
      <w:proofErr w:type="gramStart"/>
      <w:r>
        <w:rPr>
          <w:color w:val="000000"/>
          <w:sz w:val="22"/>
          <w:szCs w:val="22"/>
          <w:lang w:eastAsia="zh-CN"/>
        </w:rPr>
        <w:t>south western</w:t>
      </w:r>
      <w:proofErr w:type="gramEnd"/>
      <w:r>
        <w:rPr>
          <w:color w:val="000000"/>
          <w:sz w:val="22"/>
          <w:szCs w:val="22"/>
          <w:lang w:eastAsia="zh-CN"/>
        </w:rPr>
        <w:t xml:space="preserve"> side of the Centre.</w:t>
      </w:r>
    </w:p>
    <w:p w14:paraId="1DDEC657" w14:textId="77777777" w:rsidR="0097694E" w:rsidRDefault="0097694E" w:rsidP="0045292F">
      <w:pPr>
        <w:spacing w:after="0"/>
        <w:jc w:val="both"/>
        <w:rPr>
          <w:color w:val="000000"/>
          <w:sz w:val="22"/>
          <w:szCs w:val="22"/>
          <w:lang w:eastAsia="zh-CN"/>
        </w:rPr>
      </w:pPr>
    </w:p>
    <w:p w14:paraId="00E5151F" w14:textId="19AF663A" w:rsidR="00D13224" w:rsidRDefault="00D13224" w:rsidP="0045292F">
      <w:pPr>
        <w:spacing w:after="0"/>
        <w:jc w:val="both"/>
        <w:rPr>
          <w:color w:val="000000"/>
          <w:sz w:val="22"/>
          <w:szCs w:val="22"/>
          <w:lang w:eastAsia="zh-CN"/>
        </w:rPr>
      </w:pPr>
      <w:r>
        <w:rPr>
          <w:color w:val="000000"/>
          <w:sz w:val="22"/>
          <w:szCs w:val="22"/>
          <w:lang w:eastAsia="zh-CN"/>
        </w:rPr>
        <w:t xml:space="preserve">Two community sports </w:t>
      </w:r>
      <w:r w:rsidR="0045292F">
        <w:rPr>
          <w:color w:val="000000"/>
          <w:sz w:val="22"/>
          <w:szCs w:val="22"/>
          <w:lang w:eastAsia="zh-CN"/>
        </w:rPr>
        <w:t xml:space="preserve">clubs </w:t>
      </w:r>
      <w:r>
        <w:rPr>
          <w:color w:val="000000"/>
          <w:sz w:val="22"/>
          <w:szCs w:val="22"/>
          <w:lang w:eastAsia="zh-CN"/>
        </w:rPr>
        <w:t xml:space="preserve">will </w:t>
      </w:r>
      <w:r w:rsidR="0097694E">
        <w:rPr>
          <w:color w:val="000000"/>
          <w:sz w:val="22"/>
          <w:szCs w:val="22"/>
          <w:lang w:eastAsia="zh-CN"/>
        </w:rPr>
        <w:t>be regular hirers of the grass playing area</w:t>
      </w:r>
      <w:r>
        <w:rPr>
          <w:color w:val="000000"/>
          <w:sz w:val="22"/>
          <w:szCs w:val="22"/>
          <w:lang w:eastAsia="zh-CN"/>
        </w:rPr>
        <w:t xml:space="preserve"> throughout the year. Hammond Park </w:t>
      </w:r>
      <w:proofErr w:type="gramStart"/>
      <w:r>
        <w:rPr>
          <w:color w:val="000000"/>
          <w:sz w:val="22"/>
          <w:szCs w:val="22"/>
          <w:lang w:eastAsia="zh-CN"/>
        </w:rPr>
        <w:t>Football(</w:t>
      </w:r>
      <w:proofErr w:type="gramEnd"/>
      <w:r>
        <w:rPr>
          <w:color w:val="000000"/>
          <w:sz w:val="22"/>
          <w:szCs w:val="22"/>
          <w:lang w:eastAsia="zh-CN"/>
        </w:rPr>
        <w:t xml:space="preserve">AFL) Club will hire the facility predominately between April and September.  Braves Baseball Club will predominately hire the </w:t>
      </w:r>
      <w:proofErr w:type="spellStart"/>
      <w:r>
        <w:rPr>
          <w:color w:val="000000"/>
          <w:sz w:val="22"/>
          <w:szCs w:val="22"/>
          <w:lang w:eastAsia="zh-CN"/>
        </w:rPr>
        <w:t>facilty</w:t>
      </w:r>
      <w:proofErr w:type="spellEnd"/>
      <w:r>
        <w:rPr>
          <w:color w:val="000000"/>
          <w:sz w:val="22"/>
          <w:szCs w:val="22"/>
          <w:lang w:eastAsia="zh-CN"/>
        </w:rPr>
        <w:t xml:space="preserve"> between October &amp; March. </w:t>
      </w:r>
      <w:r w:rsidR="003407C6">
        <w:rPr>
          <w:color w:val="000000"/>
          <w:sz w:val="22"/>
          <w:szCs w:val="22"/>
          <w:lang w:eastAsia="zh-CN"/>
        </w:rPr>
        <w:t xml:space="preserve"> </w:t>
      </w:r>
    </w:p>
    <w:p w14:paraId="6FBBE4DC" w14:textId="77777777" w:rsidR="0045292F" w:rsidRDefault="0045292F" w:rsidP="0045292F">
      <w:pPr>
        <w:spacing w:after="0"/>
        <w:jc w:val="both"/>
        <w:rPr>
          <w:color w:val="000000"/>
          <w:sz w:val="22"/>
          <w:szCs w:val="22"/>
          <w:lang w:eastAsia="zh-CN"/>
        </w:rPr>
      </w:pPr>
    </w:p>
    <w:p w14:paraId="48C79433" w14:textId="4ED4E442" w:rsidR="003407C6" w:rsidRDefault="00AE7C34" w:rsidP="0045292F">
      <w:pPr>
        <w:spacing w:after="0"/>
        <w:jc w:val="both"/>
        <w:rPr>
          <w:color w:val="000000"/>
          <w:sz w:val="22"/>
          <w:szCs w:val="22"/>
          <w:lang w:eastAsia="zh-CN"/>
        </w:rPr>
      </w:pPr>
      <w:r>
        <w:rPr>
          <w:color w:val="000000"/>
          <w:sz w:val="22"/>
          <w:szCs w:val="22"/>
          <w:lang w:eastAsia="zh-CN"/>
        </w:rPr>
        <w:t xml:space="preserve">As part of </w:t>
      </w:r>
      <w:r w:rsidR="00FC2FDD">
        <w:rPr>
          <w:color w:val="000000"/>
          <w:sz w:val="22"/>
          <w:szCs w:val="22"/>
          <w:lang w:eastAsia="zh-CN"/>
        </w:rPr>
        <w:t>both Club’s</w:t>
      </w:r>
      <w:r>
        <w:rPr>
          <w:color w:val="000000"/>
          <w:sz w:val="22"/>
          <w:szCs w:val="22"/>
          <w:lang w:eastAsia="zh-CN"/>
        </w:rPr>
        <w:t xml:space="preserve"> </w:t>
      </w:r>
      <w:r w:rsidR="00665842">
        <w:rPr>
          <w:color w:val="000000"/>
          <w:sz w:val="22"/>
          <w:szCs w:val="22"/>
          <w:lang w:eastAsia="zh-CN"/>
        </w:rPr>
        <w:t xml:space="preserve">facility </w:t>
      </w:r>
      <w:r>
        <w:rPr>
          <w:color w:val="000000"/>
          <w:sz w:val="22"/>
          <w:szCs w:val="22"/>
          <w:lang w:eastAsia="zh-CN"/>
        </w:rPr>
        <w:t xml:space="preserve">hire </w:t>
      </w:r>
      <w:proofErr w:type="gramStart"/>
      <w:r>
        <w:rPr>
          <w:color w:val="000000"/>
          <w:sz w:val="22"/>
          <w:szCs w:val="22"/>
          <w:lang w:eastAsia="zh-CN"/>
        </w:rPr>
        <w:t>agreement</w:t>
      </w:r>
      <w:r w:rsidR="00665842">
        <w:rPr>
          <w:color w:val="000000"/>
          <w:sz w:val="22"/>
          <w:szCs w:val="22"/>
          <w:lang w:eastAsia="zh-CN"/>
        </w:rPr>
        <w:t>s</w:t>
      </w:r>
      <w:proofErr w:type="gramEnd"/>
      <w:r>
        <w:rPr>
          <w:color w:val="000000"/>
          <w:sz w:val="22"/>
          <w:szCs w:val="22"/>
          <w:lang w:eastAsia="zh-CN"/>
        </w:rPr>
        <w:t xml:space="preserve"> </w:t>
      </w:r>
      <w:r w:rsidR="00FC2FDD">
        <w:rPr>
          <w:color w:val="000000"/>
          <w:sz w:val="22"/>
          <w:szCs w:val="22"/>
          <w:lang w:eastAsia="zh-CN"/>
        </w:rPr>
        <w:t>they</w:t>
      </w:r>
      <w:r w:rsidR="00665842">
        <w:rPr>
          <w:color w:val="000000"/>
          <w:sz w:val="22"/>
          <w:szCs w:val="22"/>
          <w:lang w:eastAsia="zh-CN"/>
        </w:rPr>
        <w:t xml:space="preserve"> </w:t>
      </w:r>
      <w:r w:rsidR="00FC2FDD">
        <w:rPr>
          <w:color w:val="000000"/>
          <w:sz w:val="22"/>
          <w:szCs w:val="22"/>
          <w:lang w:eastAsia="zh-CN"/>
        </w:rPr>
        <w:t xml:space="preserve">will </w:t>
      </w:r>
      <w:r w:rsidR="008F6E29">
        <w:rPr>
          <w:color w:val="000000"/>
          <w:sz w:val="22"/>
          <w:szCs w:val="22"/>
          <w:lang w:eastAsia="zh-CN"/>
        </w:rPr>
        <w:t>have</w:t>
      </w:r>
      <w:r w:rsidR="003407C6">
        <w:rPr>
          <w:color w:val="000000"/>
          <w:sz w:val="22"/>
          <w:szCs w:val="22"/>
          <w:lang w:eastAsia="zh-CN"/>
        </w:rPr>
        <w:t xml:space="preserve"> sole</w:t>
      </w:r>
      <w:r w:rsidR="008F6E29">
        <w:rPr>
          <w:color w:val="000000"/>
          <w:sz w:val="22"/>
          <w:szCs w:val="22"/>
          <w:lang w:eastAsia="zh-CN"/>
        </w:rPr>
        <w:t xml:space="preserve"> access to </w:t>
      </w:r>
      <w:r w:rsidR="003407C6">
        <w:rPr>
          <w:color w:val="000000"/>
          <w:sz w:val="22"/>
          <w:szCs w:val="22"/>
          <w:lang w:eastAsia="zh-CN"/>
        </w:rPr>
        <w:t xml:space="preserve">some </w:t>
      </w:r>
      <w:r w:rsidR="008F6E29">
        <w:rPr>
          <w:color w:val="000000"/>
          <w:sz w:val="22"/>
          <w:szCs w:val="22"/>
          <w:lang w:eastAsia="zh-CN"/>
        </w:rPr>
        <w:t xml:space="preserve">sections of the </w:t>
      </w:r>
      <w:r w:rsidR="00665842">
        <w:rPr>
          <w:color w:val="000000"/>
          <w:sz w:val="22"/>
          <w:szCs w:val="22"/>
          <w:lang w:eastAsia="zh-CN"/>
        </w:rPr>
        <w:t>Centre</w:t>
      </w:r>
      <w:r w:rsidR="00D13224">
        <w:rPr>
          <w:color w:val="000000"/>
          <w:sz w:val="22"/>
          <w:szCs w:val="22"/>
          <w:lang w:eastAsia="zh-CN"/>
        </w:rPr>
        <w:t xml:space="preserve">. The Clubs </w:t>
      </w:r>
      <w:r w:rsidR="008F6E29">
        <w:rPr>
          <w:color w:val="000000"/>
          <w:sz w:val="22"/>
          <w:szCs w:val="22"/>
          <w:lang w:eastAsia="zh-CN"/>
        </w:rPr>
        <w:t xml:space="preserve">will predominately be on site from 4pm Monday to Friday and </w:t>
      </w:r>
      <w:r w:rsidR="00D13224">
        <w:rPr>
          <w:color w:val="000000"/>
          <w:sz w:val="22"/>
          <w:szCs w:val="22"/>
          <w:lang w:eastAsia="zh-CN"/>
        </w:rPr>
        <w:t xml:space="preserve">on weekends. </w:t>
      </w:r>
    </w:p>
    <w:p w14:paraId="5974D022" w14:textId="77777777" w:rsidR="0045292F" w:rsidRDefault="0045292F" w:rsidP="0045292F">
      <w:pPr>
        <w:spacing w:after="0"/>
        <w:jc w:val="both"/>
        <w:rPr>
          <w:color w:val="000000"/>
          <w:sz w:val="22"/>
          <w:szCs w:val="22"/>
          <w:lang w:eastAsia="zh-CN"/>
        </w:rPr>
      </w:pPr>
    </w:p>
    <w:p w14:paraId="01088B0E" w14:textId="7FC3F113" w:rsidR="00665842" w:rsidRDefault="00665842" w:rsidP="0045292F">
      <w:pPr>
        <w:pStyle w:val="Heading1"/>
      </w:pPr>
    </w:p>
    <w:p w14:paraId="7541236E" w14:textId="77777777" w:rsidR="00665842" w:rsidRDefault="00665842" w:rsidP="0045292F">
      <w:pPr>
        <w:pStyle w:val="Heading1"/>
      </w:pPr>
    </w:p>
    <w:p w14:paraId="77B70BF6" w14:textId="6CC8DCBF" w:rsidR="0001287A" w:rsidRDefault="00CE769C" w:rsidP="0045292F">
      <w:pPr>
        <w:pStyle w:val="Heading1"/>
      </w:pPr>
      <w:r>
        <w:lastRenderedPageBreak/>
        <w:t>Expression of Interest</w:t>
      </w:r>
    </w:p>
    <w:p w14:paraId="3915A819" w14:textId="0A1C6B6C" w:rsidR="00850739" w:rsidRPr="00180D3D" w:rsidRDefault="00850739" w:rsidP="00850739">
      <w:pPr>
        <w:spacing w:after="0"/>
        <w:jc w:val="both"/>
        <w:rPr>
          <w:sz w:val="22"/>
        </w:rPr>
      </w:pPr>
      <w:r w:rsidRPr="00180D3D">
        <w:rPr>
          <w:sz w:val="22"/>
        </w:rPr>
        <w:t xml:space="preserve">To determine the most suitable </w:t>
      </w:r>
      <w:r w:rsidR="00F56240">
        <w:rPr>
          <w:sz w:val="22"/>
        </w:rPr>
        <w:t>regular hirers for the Centre</w:t>
      </w:r>
      <w:r>
        <w:rPr>
          <w:sz w:val="22"/>
        </w:rPr>
        <w:t>,</w:t>
      </w:r>
      <w:r w:rsidRPr="00180D3D">
        <w:rPr>
          <w:sz w:val="22"/>
        </w:rPr>
        <w:t xml:space="preserve"> potential </w:t>
      </w:r>
      <w:r w:rsidR="00F56240">
        <w:rPr>
          <w:sz w:val="22"/>
        </w:rPr>
        <w:t>groups</w:t>
      </w:r>
      <w:r w:rsidRPr="00180D3D">
        <w:rPr>
          <w:sz w:val="22"/>
        </w:rPr>
        <w:t xml:space="preserve"> will be required to submit an </w:t>
      </w:r>
      <w:r w:rsidR="00FD238D">
        <w:rPr>
          <w:sz w:val="22"/>
        </w:rPr>
        <w:t>EOI</w:t>
      </w:r>
      <w:r>
        <w:rPr>
          <w:sz w:val="22"/>
        </w:rPr>
        <w:t>. T</w:t>
      </w:r>
      <w:r w:rsidRPr="00180D3D">
        <w:rPr>
          <w:sz w:val="22"/>
        </w:rPr>
        <w:t>his process will require applicants to provide past (if applicable), present a</w:t>
      </w:r>
      <w:r>
        <w:rPr>
          <w:sz w:val="22"/>
        </w:rPr>
        <w:t xml:space="preserve">nd future information </w:t>
      </w:r>
      <w:proofErr w:type="gramStart"/>
      <w:r>
        <w:rPr>
          <w:sz w:val="22"/>
        </w:rPr>
        <w:t>in regard</w:t>
      </w:r>
      <w:r w:rsidR="00094706">
        <w:rPr>
          <w:sz w:val="22"/>
        </w:rPr>
        <w:t>s</w:t>
      </w:r>
      <w:r w:rsidRPr="00180D3D">
        <w:rPr>
          <w:sz w:val="22"/>
        </w:rPr>
        <w:t xml:space="preserve"> to</w:t>
      </w:r>
      <w:proofErr w:type="gramEnd"/>
      <w:r w:rsidRPr="00180D3D">
        <w:rPr>
          <w:sz w:val="22"/>
        </w:rPr>
        <w:t xml:space="preserve"> </w:t>
      </w:r>
      <w:r w:rsidR="00FC2FDD">
        <w:rPr>
          <w:sz w:val="22"/>
        </w:rPr>
        <w:t>paying facility hire fees</w:t>
      </w:r>
      <w:r w:rsidRPr="00180D3D">
        <w:rPr>
          <w:sz w:val="22"/>
        </w:rPr>
        <w:t>, proposed growth</w:t>
      </w:r>
      <w:r w:rsidR="00F56240">
        <w:rPr>
          <w:sz w:val="22"/>
        </w:rPr>
        <w:t>/</w:t>
      </w:r>
      <w:proofErr w:type="spellStart"/>
      <w:r w:rsidR="00F56240">
        <w:rPr>
          <w:sz w:val="22"/>
        </w:rPr>
        <w:t>sunstainability</w:t>
      </w:r>
      <w:proofErr w:type="spellEnd"/>
      <w:r w:rsidR="00F56240">
        <w:rPr>
          <w:sz w:val="22"/>
        </w:rPr>
        <w:t xml:space="preserve"> measures</w:t>
      </w:r>
      <w:r w:rsidRPr="00180D3D">
        <w:rPr>
          <w:sz w:val="22"/>
        </w:rPr>
        <w:t>, plans to engage the community</w:t>
      </w:r>
      <w:r w:rsidRPr="00C06299">
        <w:rPr>
          <w:sz w:val="22"/>
        </w:rPr>
        <w:t xml:space="preserve"> </w:t>
      </w:r>
      <w:r>
        <w:rPr>
          <w:sz w:val="22"/>
        </w:rPr>
        <w:t>and surrounding suburbs</w:t>
      </w:r>
      <w:r w:rsidRPr="00180D3D">
        <w:rPr>
          <w:sz w:val="22"/>
        </w:rPr>
        <w:t xml:space="preserve"> of </w:t>
      </w:r>
      <w:proofErr w:type="spellStart"/>
      <w:r w:rsidR="00A47415">
        <w:rPr>
          <w:sz w:val="22"/>
        </w:rPr>
        <w:t>Ha</w:t>
      </w:r>
      <w:r w:rsidR="00094706">
        <w:rPr>
          <w:sz w:val="22"/>
        </w:rPr>
        <w:t>in</w:t>
      </w:r>
      <w:r w:rsidR="00A47415">
        <w:rPr>
          <w:sz w:val="22"/>
        </w:rPr>
        <w:t>mmond</w:t>
      </w:r>
      <w:proofErr w:type="spellEnd"/>
      <w:r w:rsidR="00A47415">
        <w:rPr>
          <w:sz w:val="22"/>
        </w:rPr>
        <w:t xml:space="preserve"> Park</w:t>
      </w:r>
      <w:r>
        <w:rPr>
          <w:sz w:val="22"/>
        </w:rPr>
        <w:t xml:space="preserve">, </w:t>
      </w:r>
      <w:r w:rsidRPr="00180D3D">
        <w:rPr>
          <w:sz w:val="22"/>
        </w:rPr>
        <w:t xml:space="preserve">and </w:t>
      </w:r>
      <w:r w:rsidR="00DC727B">
        <w:rPr>
          <w:sz w:val="22"/>
        </w:rPr>
        <w:t>letters of support.</w:t>
      </w:r>
      <w:r w:rsidR="00C870EE">
        <w:rPr>
          <w:sz w:val="22"/>
        </w:rPr>
        <w:t xml:space="preserve">  </w:t>
      </w:r>
    </w:p>
    <w:p w14:paraId="0EDE9D41" w14:textId="77777777" w:rsidR="00850739" w:rsidRPr="00180D3D" w:rsidRDefault="00850739" w:rsidP="00850739">
      <w:pPr>
        <w:spacing w:after="0"/>
        <w:jc w:val="both"/>
        <w:rPr>
          <w:sz w:val="22"/>
        </w:rPr>
      </w:pPr>
    </w:p>
    <w:p w14:paraId="0D4375BF" w14:textId="5A3E97A9" w:rsidR="00850739" w:rsidRPr="00180D3D" w:rsidRDefault="00AE7C34" w:rsidP="00850739">
      <w:pPr>
        <w:spacing w:after="0"/>
        <w:jc w:val="both"/>
        <w:rPr>
          <w:sz w:val="22"/>
        </w:rPr>
      </w:pPr>
      <w:r w:rsidRPr="00180D3D">
        <w:rPr>
          <w:sz w:val="22"/>
        </w:rPr>
        <w:t>A</w:t>
      </w:r>
      <w:r>
        <w:rPr>
          <w:sz w:val="22"/>
        </w:rPr>
        <w:t xml:space="preserve"> selection</w:t>
      </w:r>
      <w:r w:rsidR="00850739" w:rsidRPr="00180D3D">
        <w:rPr>
          <w:sz w:val="22"/>
        </w:rPr>
        <w:t xml:space="preserve"> panel will </w:t>
      </w:r>
      <w:r w:rsidR="00850739">
        <w:rPr>
          <w:sz w:val="22"/>
        </w:rPr>
        <w:t>assess</w:t>
      </w:r>
      <w:r>
        <w:rPr>
          <w:sz w:val="22"/>
        </w:rPr>
        <w:t xml:space="preserve"> all applications based on the</w:t>
      </w:r>
      <w:r w:rsidR="00850739" w:rsidRPr="00180D3D">
        <w:rPr>
          <w:sz w:val="22"/>
        </w:rPr>
        <w:t xml:space="preserve"> following factors to determine the most suitable </w:t>
      </w:r>
      <w:r w:rsidR="00850739">
        <w:rPr>
          <w:sz w:val="22"/>
        </w:rPr>
        <w:t xml:space="preserve">mix of </w:t>
      </w:r>
      <w:r w:rsidR="00F56240">
        <w:rPr>
          <w:sz w:val="22"/>
        </w:rPr>
        <w:t>groups</w:t>
      </w:r>
      <w:r w:rsidR="00850739" w:rsidRPr="00180D3D">
        <w:rPr>
          <w:sz w:val="22"/>
        </w:rPr>
        <w:t xml:space="preserve"> for the </w:t>
      </w:r>
      <w:r w:rsidR="00850739">
        <w:rPr>
          <w:sz w:val="22"/>
        </w:rPr>
        <w:t>facility</w:t>
      </w:r>
      <w:r w:rsidR="00850739" w:rsidRPr="00180D3D">
        <w:rPr>
          <w:sz w:val="22"/>
        </w:rPr>
        <w:t>:</w:t>
      </w:r>
    </w:p>
    <w:p w14:paraId="7008DD87" w14:textId="77777777" w:rsidR="00850739" w:rsidRPr="00180D3D" w:rsidRDefault="00850739" w:rsidP="00850739">
      <w:pPr>
        <w:spacing w:after="0"/>
        <w:rPr>
          <w:sz w:val="22"/>
        </w:rPr>
      </w:pPr>
    </w:p>
    <w:p w14:paraId="1F276647" w14:textId="354C9A82" w:rsidR="00850739" w:rsidRPr="00180D3D" w:rsidRDefault="00850739" w:rsidP="00850739">
      <w:pPr>
        <w:numPr>
          <w:ilvl w:val="0"/>
          <w:numId w:val="30"/>
        </w:numPr>
        <w:spacing w:after="0"/>
        <w:rPr>
          <w:sz w:val="22"/>
        </w:rPr>
      </w:pPr>
      <w:r w:rsidRPr="00180D3D">
        <w:rPr>
          <w:sz w:val="22"/>
        </w:rPr>
        <w:t>Community needs</w:t>
      </w:r>
    </w:p>
    <w:p w14:paraId="107C50F3" w14:textId="3794159B" w:rsidR="00850739" w:rsidRPr="00180D3D" w:rsidRDefault="00FD238D" w:rsidP="00850739">
      <w:pPr>
        <w:numPr>
          <w:ilvl w:val="0"/>
          <w:numId w:val="30"/>
        </w:numPr>
        <w:spacing w:after="0"/>
        <w:rPr>
          <w:sz w:val="22"/>
        </w:rPr>
      </w:pPr>
      <w:r>
        <w:rPr>
          <w:sz w:val="22"/>
        </w:rPr>
        <w:t>Opportunities they will provide</w:t>
      </w:r>
      <w:r w:rsidR="00850739" w:rsidRPr="00180D3D">
        <w:rPr>
          <w:sz w:val="22"/>
        </w:rPr>
        <w:t xml:space="preserve"> to the local community</w:t>
      </w:r>
    </w:p>
    <w:p w14:paraId="0C3A219E" w14:textId="42EBEC6E" w:rsidR="00850739" w:rsidRDefault="00850739" w:rsidP="00850739">
      <w:pPr>
        <w:numPr>
          <w:ilvl w:val="0"/>
          <w:numId w:val="30"/>
        </w:numPr>
        <w:spacing w:after="0"/>
        <w:rPr>
          <w:sz w:val="22"/>
        </w:rPr>
      </w:pPr>
      <w:r w:rsidRPr="00180D3D">
        <w:rPr>
          <w:sz w:val="22"/>
        </w:rPr>
        <w:t>Long term sustainability</w:t>
      </w:r>
    </w:p>
    <w:p w14:paraId="13126D29" w14:textId="0B7FDA72" w:rsidR="00C870EE" w:rsidRDefault="00CE32F2" w:rsidP="00850739">
      <w:pPr>
        <w:numPr>
          <w:ilvl w:val="0"/>
          <w:numId w:val="30"/>
        </w:numPr>
        <w:spacing w:after="0"/>
        <w:rPr>
          <w:sz w:val="22"/>
        </w:rPr>
      </w:pPr>
      <w:r>
        <w:rPr>
          <w:sz w:val="22"/>
        </w:rPr>
        <w:t>Ability to pay facility hire fees.</w:t>
      </w:r>
    </w:p>
    <w:p w14:paraId="02B9F420" w14:textId="43165AB2" w:rsidR="00850739" w:rsidRPr="00F56240" w:rsidRDefault="00850739" w:rsidP="00F56240">
      <w:pPr>
        <w:spacing w:after="0"/>
        <w:ind w:left="720"/>
        <w:jc w:val="both"/>
        <w:rPr>
          <w:sz w:val="22"/>
        </w:rPr>
      </w:pPr>
    </w:p>
    <w:p w14:paraId="32D72786" w14:textId="1AF01830" w:rsidR="00850739" w:rsidRDefault="00850739" w:rsidP="00850739">
      <w:pPr>
        <w:spacing w:after="0"/>
        <w:jc w:val="both"/>
        <w:rPr>
          <w:sz w:val="22"/>
        </w:rPr>
      </w:pPr>
      <w:bookmarkStart w:id="11" w:name="_Hlk100645089"/>
      <w:r>
        <w:rPr>
          <w:sz w:val="22"/>
        </w:rPr>
        <w:t xml:space="preserve">Applications should be highly motivated in assisting the City’s vision </w:t>
      </w:r>
      <w:r w:rsidR="00AE7C34">
        <w:rPr>
          <w:sz w:val="22"/>
        </w:rPr>
        <w:t xml:space="preserve">to </w:t>
      </w:r>
      <w:r>
        <w:rPr>
          <w:sz w:val="22"/>
        </w:rPr>
        <w:t>ensure that Cockburn will be the most attractive place to live, work, visit and invest in, within the Perth metropolitan area.</w:t>
      </w:r>
    </w:p>
    <w:bookmarkEnd w:id="11"/>
    <w:p w14:paraId="0314067E" w14:textId="77777777" w:rsidR="00850739" w:rsidRPr="00850739" w:rsidRDefault="00850739" w:rsidP="00850739">
      <w:pPr>
        <w:spacing w:after="0"/>
        <w:jc w:val="both"/>
        <w:rPr>
          <w:sz w:val="22"/>
        </w:rPr>
      </w:pPr>
    </w:p>
    <w:p w14:paraId="3249CCD7" w14:textId="7AF092CF" w:rsidR="00881B89" w:rsidRPr="00881B89" w:rsidRDefault="00881B89" w:rsidP="00186ED6">
      <w:pPr>
        <w:jc w:val="both"/>
        <w:rPr>
          <w:sz w:val="22"/>
          <w:szCs w:val="22"/>
          <w:lang w:val="en-AU"/>
        </w:rPr>
      </w:pPr>
      <w:r w:rsidRPr="00881B89">
        <w:rPr>
          <w:sz w:val="22"/>
          <w:szCs w:val="22"/>
          <w:lang w:val="en-AU"/>
        </w:rPr>
        <w:t xml:space="preserve">Following the Expression of Interest all </w:t>
      </w:r>
      <w:r w:rsidR="00AE7C34">
        <w:rPr>
          <w:sz w:val="22"/>
          <w:szCs w:val="22"/>
          <w:lang w:val="en-AU"/>
        </w:rPr>
        <w:t>applicants</w:t>
      </w:r>
      <w:r w:rsidRPr="00881B89">
        <w:rPr>
          <w:sz w:val="22"/>
          <w:szCs w:val="22"/>
          <w:lang w:val="en-AU"/>
        </w:rPr>
        <w:t xml:space="preserve"> will be notified of the outcome by </w:t>
      </w:r>
      <w:r w:rsidR="00CE32F2">
        <w:rPr>
          <w:sz w:val="22"/>
          <w:szCs w:val="22"/>
          <w:lang w:val="en-AU"/>
        </w:rPr>
        <w:t>email.</w:t>
      </w:r>
    </w:p>
    <w:p w14:paraId="54442F5F" w14:textId="5EFBC374" w:rsidR="00881B89" w:rsidRPr="00881B89" w:rsidRDefault="00881B89" w:rsidP="00186ED6">
      <w:pPr>
        <w:jc w:val="both"/>
        <w:rPr>
          <w:sz w:val="22"/>
          <w:szCs w:val="22"/>
          <w:lang w:val="en-AU"/>
        </w:rPr>
      </w:pPr>
      <w:r w:rsidRPr="00881B89">
        <w:rPr>
          <w:sz w:val="22"/>
          <w:szCs w:val="22"/>
          <w:lang w:val="en-AU"/>
        </w:rPr>
        <w:t xml:space="preserve">The </w:t>
      </w:r>
      <w:proofErr w:type="gramStart"/>
      <w:r w:rsidRPr="00881B89">
        <w:rPr>
          <w:sz w:val="22"/>
          <w:szCs w:val="22"/>
          <w:lang w:val="en-AU"/>
        </w:rPr>
        <w:t>City</w:t>
      </w:r>
      <w:proofErr w:type="gramEnd"/>
      <w:r w:rsidRPr="00881B89">
        <w:rPr>
          <w:sz w:val="22"/>
          <w:szCs w:val="22"/>
          <w:lang w:val="en-AU"/>
        </w:rPr>
        <w:t xml:space="preserve"> will work closely with the successful </w:t>
      </w:r>
      <w:r w:rsidR="00AE7C34">
        <w:rPr>
          <w:sz w:val="22"/>
          <w:szCs w:val="22"/>
          <w:lang w:val="en-AU"/>
        </w:rPr>
        <w:t xml:space="preserve">applicants </w:t>
      </w:r>
      <w:r w:rsidRPr="00881B89">
        <w:rPr>
          <w:sz w:val="22"/>
          <w:szCs w:val="22"/>
          <w:lang w:val="en-AU"/>
        </w:rPr>
        <w:t xml:space="preserve">to assist with their establishment at the </w:t>
      </w:r>
      <w:r w:rsidR="00850739">
        <w:rPr>
          <w:sz w:val="22"/>
          <w:szCs w:val="22"/>
          <w:lang w:val="en-AU"/>
        </w:rPr>
        <w:t>site</w:t>
      </w:r>
      <w:r w:rsidRPr="00881B89">
        <w:rPr>
          <w:sz w:val="22"/>
          <w:szCs w:val="22"/>
          <w:lang w:val="en-AU"/>
        </w:rPr>
        <w:t>.</w:t>
      </w:r>
      <w:r w:rsidR="008823A7">
        <w:rPr>
          <w:sz w:val="22"/>
          <w:szCs w:val="22"/>
          <w:lang w:val="en-AU"/>
        </w:rPr>
        <w:t xml:space="preserve"> It is expected that </w:t>
      </w:r>
      <w:r w:rsidR="00F56240">
        <w:rPr>
          <w:sz w:val="22"/>
          <w:szCs w:val="22"/>
          <w:lang w:val="en-AU"/>
        </w:rPr>
        <w:t>successful applicants</w:t>
      </w:r>
      <w:r w:rsidR="008823A7">
        <w:rPr>
          <w:sz w:val="22"/>
          <w:szCs w:val="22"/>
          <w:lang w:val="en-AU"/>
        </w:rPr>
        <w:t xml:space="preserve"> will be fully operational at</w:t>
      </w:r>
      <w:r w:rsidR="00D83CAF">
        <w:rPr>
          <w:sz w:val="22"/>
          <w:szCs w:val="22"/>
          <w:lang w:val="en-AU"/>
        </w:rPr>
        <w:t xml:space="preserve"> the</w:t>
      </w:r>
      <w:r w:rsidR="008823A7">
        <w:rPr>
          <w:sz w:val="22"/>
          <w:szCs w:val="22"/>
          <w:lang w:val="en-AU"/>
        </w:rPr>
        <w:t xml:space="preserve"> site by </w:t>
      </w:r>
      <w:r w:rsidR="00F56240">
        <w:rPr>
          <w:sz w:val="22"/>
          <w:szCs w:val="22"/>
          <w:lang w:val="en-AU"/>
        </w:rPr>
        <w:t xml:space="preserve">the first week of Term 1 2023. </w:t>
      </w:r>
    </w:p>
    <w:p w14:paraId="56DA2321" w14:textId="4DC1DA7F" w:rsidR="00881B89" w:rsidRPr="00881B89" w:rsidRDefault="00881B89" w:rsidP="00186ED6">
      <w:pPr>
        <w:jc w:val="both"/>
        <w:rPr>
          <w:sz w:val="22"/>
          <w:szCs w:val="22"/>
          <w:lang w:val="en-AU"/>
        </w:rPr>
      </w:pPr>
      <w:r w:rsidRPr="00881B89">
        <w:rPr>
          <w:sz w:val="22"/>
          <w:szCs w:val="22"/>
          <w:lang w:val="en-AU"/>
        </w:rPr>
        <w:t xml:space="preserve">All Expression of Interests must be submitted by 4.00pm </w:t>
      </w:r>
      <w:r w:rsidR="00155F6A">
        <w:rPr>
          <w:sz w:val="22"/>
          <w:szCs w:val="22"/>
          <w:lang w:val="en-AU"/>
        </w:rPr>
        <w:t>Friday</w:t>
      </w:r>
      <w:r w:rsidRPr="00881B89">
        <w:rPr>
          <w:sz w:val="22"/>
          <w:szCs w:val="22"/>
          <w:lang w:val="en-AU"/>
        </w:rPr>
        <w:t xml:space="preserve"> </w:t>
      </w:r>
      <w:r w:rsidR="007574C2">
        <w:rPr>
          <w:sz w:val="22"/>
          <w:szCs w:val="22"/>
          <w:lang w:val="en-AU"/>
        </w:rPr>
        <w:t>20</w:t>
      </w:r>
      <w:r w:rsidR="00F56240">
        <w:rPr>
          <w:sz w:val="22"/>
          <w:szCs w:val="22"/>
          <w:lang w:val="en-AU"/>
        </w:rPr>
        <w:t xml:space="preserve"> May</w:t>
      </w:r>
      <w:r w:rsidR="008B3C95">
        <w:rPr>
          <w:sz w:val="22"/>
          <w:szCs w:val="22"/>
          <w:lang w:val="en-AU"/>
        </w:rPr>
        <w:t xml:space="preserve"> 20</w:t>
      </w:r>
      <w:r w:rsidR="00F56240">
        <w:rPr>
          <w:sz w:val="22"/>
          <w:szCs w:val="22"/>
          <w:lang w:val="en-AU"/>
        </w:rPr>
        <w:t>22</w:t>
      </w:r>
      <w:r w:rsidRPr="00881B89">
        <w:rPr>
          <w:sz w:val="22"/>
          <w:szCs w:val="22"/>
          <w:lang w:val="en-AU"/>
        </w:rPr>
        <w:t xml:space="preserve">. </w:t>
      </w:r>
      <w:r w:rsidR="00094706" w:rsidRPr="00881B89">
        <w:rPr>
          <w:sz w:val="22"/>
          <w:szCs w:val="22"/>
          <w:lang w:val="en-AU"/>
        </w:rPr>
        <w:t xml:space="preserve">The City of Cockburn </w:t>
      </w:r>
      <w:r w:rsidR="00094706">
        <w:rPr>
          <w:sz w:val="22"/>
          <w:szCs w:val="22"/>
          <w:lang w:val="en-AU"/>
        </w:rPr>
        <w:t xml:space="preserve">also extends an invitation to interested applicants to attend a non-mandatory </w:t>
      </w:r>
      <w:proofErr w:type="spellStart"/>
      <w:r w:rsidR="00094706">
        <w:rPr>
          <w:sz w:val="22"/>
          <w:szCs w:val="22"/>
          <w:lang w:val="en-AU"/>
        </w:rPr>
        <w:t>faciility</w:t>
      </w:r>
      <w:proofErr w:type="spellEnd"/>
      <w:r w:rsidR="00094706">
        <w:rPr>
          <w:sz w:val="22"/>
          <w:szCs w:val="22"/>
          <w:lang w:val="en-AU"/>
        </w:rPr>
        <w:t xml:space="preserve"> inspection at 5pm on Monday 9 May.   Please contact the </w:t>
      </w:r>
      <w:proofErr w:type="gramStart"/>
      <w:r w:rsidR="00094706">
        <w:rPr>
          <w:sz w:val="22"/>
          <w:szCs w:val="22"/>
          <w:lang w:val="en-AU"/>
        </w:rPr>
        <w:t>City</w:t>
      </w:r>
      <w:proofErr w:type="gramEnd"/>
      <w:r w:rsidR="00094706">
        <w:rPr>
          <w:sz w:val="22"/>
          <w:szCs w:val="22"/>
          <w:lang w:val="en-AU"/>
        </w:rPr>
        <w:t xml:space="preserve"> to register your interest to attend the inspection.</w:t>
      </w:r>
    </w:p>
    <w:p w14:paraId="09829E1B" w14:textId="036BCAFA" w:rsidR="001B6F6D" w:rsidRDefault="00881B89" w:rsidP="00881B89">
      <w:pPr>
        <w:rPr>
          <w:b/>
        </w:rPr>
      </w:pPr>
      <w:r w:rsidRPr="00881B89">
        <w:rPr>
          <w:sz w:val="22"/>
          <w:szCs w:val="22"/>
          <w:lang w:val="en-AU"/>
        </w:rPr>
        <w:t xml:space="preserve">If you have any queries </w:t>
      </w:r>
      <w:proofErr w:type="gramStart"/>
      <w:r w:rsidRPr="00881B89">
        <w:rPr>
          <w:sz w:val="22"/>
          <w:szCs w:val="22"/>
          <w:lang w:val="en-AU"/>
        </w:rPr>
        <w:t>regarding</w:t>
      </w:r>
      <w:proofErr w:type="gramEnd"/>
      <w:r w:rsidRPr="00881B89">
        <w:rPr>
          <w:sz w:val="22"/>
          <w:szCs w:val="22"/>
          <w:lang w:val="en-AU"/>
        </w:rPr>
        <w:t xml:space="preserve"> </w:t>
      </w:r>
      <w:r w:rsidR="00850739">
        <w:rPr>
          <w:sz w:val="22"/>
          <w:szCs w:val="22"/>
          <w:lang w:val="en-AU"/>
        </w:rPr>
        <w:t>please</w:t>
      </w:r>
      <w:r w:rsidRPr="00881B89">
        <w:rPr>
          <w:sz w:val="22"/>
          <w:szCs w:val="22"/>
          <w:lang w:val="en-AU"/>
        </w:rPr>
        <w:t xml:space="preserve"> hesitate to contact </w:t>
      </w:r>
      <w:r w:rsidR="008B3C95">
        <w:rPr>
          <w:sz w:val="22"/>
          <w:szCs w:val="22"/>
          <w:lang w:val="en-AU"/>
        </w:rPr>
        <w:t>our Recreation Team</w:t>
      </w:r>
      <w:r w:rsidRPr="00881B89">
        <w:rPr>
          <w:sz w:val="22"/>
          <w:szCs w:val="22"/>
          <w:lang w:val="en-AU"/>
        </w:rPr>
        <w:t xml:space="preserve"> on 9411 3444 or </w:t>
      </w:r>
      <w:hyperlink r:id="rId10" w:history="1">
        <w:r w:rsidR="00F56240" w:rsidRPr="00FE6A37">
          <w:rPr>
            <w:rStyle w:val="Hyperlink"/>
            <w:sz w:val="22"/>
            <w:szCs w:val="22"/>
            <w:lang w:val="en-AU"/>
          </w:rPr>
          <w:t>communityvenues@cockburn.wa.gov.au</w:t>
        </w:r>
      </w:hyperlink>
      <w:r w:rsidR="00850739">
        <w:rPr>
          <w:sz w:val="22"/>
          <w:szCs w:val="22"/>
          <w:lang w:val="en-AU"/>
        </w:rPr>
        <w:t>.</w:t>
      </w:r>
    </w:p>
    <w:p w14:paraId="72F8219C" w14:textId="77777777" w:rsidR="005655DC" w:rsidRDefault="00FF691A"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96729C" wp14:editId="2D3B8B34">
                <wp:simplePos x="0" y="0"/>
                <wp:positionH relativeFrom="column">
                  <wp:posOffset>-128905</wp:posOffset>
                </wp:positionH>
                <wp:positionV relativeFrom="page">
                  <wp:posOffset>8688705</wp:posOffset>
                </wp:positionV>
                <wp:extent cx="4139565" cy="1308735"/>
                <wp:effectExtent l="0" t="0" r="0" b="12065"/>
                <wp:wrapThrough wrapText="bothSides">
                  <wp:wrapPolygon edited="0">
                    <wp:start x="133" y="0"/>
                    <wp:lineTo x="133" y="21380"/>
                    <wp:lineTo x="21338" y="21380"/>
                    <wp:lineTo x="21338" y="0"/>
                    <wp:lineTo x="133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9565" cy="1308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E92804" w14:textId="77777777" w:rsidR="009D6512" w:rsidRPr="00167E97" w:rsidRDefault="009D6512" w:rsidP="00FF691A">
                            <w:pPr>
                              <w:spacing w:after="40" w:line="24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167E97">
                              <w:rPr>
                                <w:b/>
                                <w:color w:val="FFFFFF" w:themeColor="background1"/>
                              </w:rPr>
                              <w:t>City of Cockburn</w:t>
                            </w:r>
                          </w:p>
                          <w:p w14:paraId="36B0E078" w14:textId="77777777" w:rsidR="009D6512" w:rsidRPr="00167E97" w:rsidRDefault="009D6512" w:rsidP="00FF691A">
                            <w:pPr>
                              <w:spacing w:after="4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167E97">
                              <w:rPr>
                                <w:color w:val="FFFFFF" w:themeColor="background1"/>
                              </w:rPr>
                              <w:t>9 Coleville Crescent, Spearwood WA 6193</w:t>
                            </w:r>
                          </w:p>
                          <w:p w14:paraId="3AA02C38" w14:textId="77777777" w:rsidR="009D6512" w:rsidRPr="00167E97" w:rsidRDefault="009D6512" w:rsidP="00FF691A">
                            <w:pPr>
                              <w:spacing w:after="4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167E97">
                              <w:rPr>
                                <w:color w:val="FFFFFF" w:themeColor="background1"/>
                              </w:rPr>
                              <w:t>PO Box 1215, Bibra Lake DC Western Australia 6965</w:t>
                            </w:r>
                          </w:p>
                          <w:p w14:paraId="2DCD24E8" w14:textId="77777777" w:rsidR="009D6512" w:rsidRPr="00167E97" w:rsidRDefault="009D6512" w:rsidP="00FF691A">
                            <w:pPr>
                              <w:spacing w:after="4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167E97">
                              <w:rPr>
                                <w:color w:val="FFFFFF" w:themeColor="background1"/>
                              </w:rPr>
                              <w:t xml:space="preserve">T: 08 </w:t>
                            </w:r>
                            <w:r w:rsidR="001A4785">
                              <w:rPr>
                                <w:color w:val="FFFFFF" w:themeColor="background1"/>
                              </w:rPr>
                              <w:t>9411 3444</w:t>
                            </w:r>
                            <w:r w:rsidRPr="00167E97"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</w:p>
                          <w:p w14:paraId="320D937A" w14:textId="7811EF88" w:rsidR="009D6512" w:rsidRPr="00167E97" w:rsidRDefault="009D6512" w:rsidP="00FF691A">
                            <w:pPr>
                              <w:spacing w:after="4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167E97">
                              <w:rPr>
                                <w:color w:val="FFFFFF" w:themeColor="background1"/>
                              </w:rPr>
                              <w:t>E:</w:t>
                            </w:r>
                            <w:r w:rsidRPr="001A4785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hyperlink r:id="rId11" w:history="1">
                              <w:r w:rsidR="00C870EE" w:rsidRPr="00D208F1">
                                <w:rPr>
                                  <w:rStyle w:val="Hyperlink"/>
                                  <w:color w:val="FFFFFF" w:themeColor="background1"/>
                                </w:rPr>
                                <w:t>communityvenues@cockburn.wa.gov.au</w:t>
                              </w:r>
                            </w:hyperlink>
                          </w:p>
                          <w:p w14:paraId="4DDF75D4" w14:textId="77777777" w:rsidR="009D6512" w:rsidRPr="00167E97" w:rsidRDefault="009D6512" w:rsidP="00FF691A">
                            <w:pPr>
                              <w:spacing w:after="4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167E97">
                              <w:rPr>
                                <w:color w:val="FFFFFF" w:themeColor="background1"/>
                              </w:rPr>
                              <w:t>cockburn.gov.wa.au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6729C" id="Text Box 16" o:spid="_x0000_s1028" type="#_x0000_t202" style="position:absolute;margin-left:-10.15pt;margin-top:684.15pt;width:325.95pt;height:103.0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" filled="f" stroked="f">
                <v:textbox>
                  <w:txbxContent>
                    <w:p w14:paraId="27E92804" w14:textId="77777777" w:rsidR="009D6512" w:rsidRPr="00167E97" w:rsidRDefault="009D6512" w:rsidP="00FF691A">
                      <w:pPr>
                        <w:spacing w:after="40" w:line="240" w:lineRule="auto"/>
                        <w:rPr>
                          <w:b/>
                          <w:color w:val="FFFFFF" w:themeColor="background1"/>
                        </w:rPr>
                      </w:pPr>
                      <w:r w:rsidRPr="00167E97">
                        <w:rPr>
                          <w:b/>
                          <w:color w:val="FFFFFF" w:themeColor="background1"/>
                        </w:rPr>
                        <w:t>City of Cockburn</w:t>
                      </w:r>
                    </w:p>
                    <w:p w14:paraId="36B0E078" w14:textId="77777777" w:rsidR="009D6512" w:rsidRPr="00167E97" w:rsidRDefault="009D6512" w:rsidP="00FF691A">
                      <w:pPr>
                        <w:spacing w:after="40" w:line="240" w:lineRule="auto"/>
                        <w:rPr>
                          <w:color w:val="FFFFFF" w:themeColor="background1"/>
                        </w:rPr>
                      </w:pPr>
                      <w:r w:rsidRPr="00167E97">
                        <w:rPr>
                          <w:color w:val="FFFFFF" w:themeColor="background1"/>
                        </w:rPr>
                        <w:t>9 Coleville Crescent, Spearwood WA 6193</w:t>
                      </w:r>
                    </w:p>
                    <w:p w14:paraId="3AA02C38" w14:textId="77777777" w:rsidR="009D6512" w:rsidRPr="00167E97" w:rsidRDefault="009D6512" w:rsidP="00FF691A">
                      <w:pPr>
                        <w:spacing w:after="40" w:line="240" w:lineRule="auto"/>
                        <w:rPr>
                          <w:color w:val="FFFFFF" w:themeColor="background1"/>
                        </w:rPr>
                      </w:pPr>
                      <w:r w:rsidRPr="00167E97">
                        <w:rPr>
                          <w:color w:val="FFFFFF" w:themeColor="background1"/>
                        </w:rPr>
                        <w:t>PO Box 1215, Bibra Lake DC Western Australia 6965</w:t>
                      </w:r>
                    </w:p>
                    <w:p w14:paraId="2DCD24E8" w14:textId="77777777" w:rsidR="009D6512" w:rsidRPr="00167E97" w:rsidRDefault="009D6512" w:rsidP="00FF691A">
                      <w:pPr>
                        <w:spacing w:after="40" w:line="240" w:lineRule="auto"/>
                        <w:rPr>
                          <w:color w:val="FFFFFF" w:themeColor="background1"/>
                        </w:rPr>
                      </w:pPr>
                      <w:r w:rsidRPr="00167E97">
                        <w:rPr>
                          <w:color w:val="FFFFFF" w:themeColor="background1"/>
                        </w:rPr>
                        <w:t xml:space="preserve">T: 08 </w:t>
                      </w:r>
                      <w:r w:rsidR="001A4785">
                        <w:rPr>
                          <w:color w:val="FFFFFF" w:themeColor="background1"/>
                        </w:rPr>
                        <w:t>9411 3444</w:t>
                      </w:r>
                      <w:r w:rsidRPr="00167E97">
                        <w:rPr>
                          <w:color w:val="FFFFFF" w:themeColor="background1"/>
                        </w:rPr>
                        <w:t xml:space="preserve">  </w:t>
                      </w:r>
                    </w:p>
                    <w:p w14:paraId="320D937A" w14:textId="7811EF88" w:rsidR="009D6512" w:rsidRPr="00167E97" w:rsidRDefault="009D6512" w:rsidP="00FF691A">
                      <w:pPr>
                        <w:spacing w:after="40" w:line="240" w:lineRule="auto"/>
                        <w:rPr>
                          <w:color w:val="FFFFFF" w:themeColor="background1"/>
                        </w:rPr>
                      </w:pPr>
                      <w:r w:rsidRPr="00167E97">
                        <w:rPr>
                          <w:color w:val="FFFFFF" w:themeColor="background1"/>
                        </w:rPr>
                        <w:t>E:</w:t>
                      </w:r>
                      <w:r w:rsidRPr="001A4785">
                        <w:rPr>
                          <w:color w:val="FFFFFF" w:themeColor="background1"/>
                        </w:rPr>
                        <w:t xml:space="preserve"> </w:t>
                      </w:r>
                      <w:hyperlink r:id="rId12" w:history="1">
                        <w:r w:rsidR="00C870EE" w:rsidRPr="00D208F1">
                          <w:rPr>
                            <w:rStyle w:val="Hyperlink"/>
                            <w:color w:val="FFFFFF" w:themeColor="background1"/>
                          </w:rPr>
                          <w:t>communityvenues@cockburn.wa.gov.au</w:t>
                        </w:r>
                      </w:hyperlink>
                    </w:p>
                    <w:p w14:paraId="4DDF75D4" w14:textId="77777777" w:rsidR="009D6512" w:rsidRPr="00167E97" w:rsidRDefault="009D6512" w:rsidP="00FF691A">
                      <w:pPr>
                        <w:spacing w:after="40" w:line="240" w:lineRule="auto"/>
                        <w:rPr>
                          <w:color w:val="FFFFFF" w:themeColor="background1"/>
                        </w:rPr>
                      </w:pPr>
                      <w:r w:rsidRPr="00167E97">
                        <w:rPr>
                          <w:color w:val="FFFFFF" w:themeColor="background1"/>
                        </w:rPr>
                        <w:t>cockburn.gov.wa.au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B239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B8D34F5" wp14:editId="6058078E">
                <wp:simplePos x="0" y="0"/>
                <wp:positionH relativeFrom="column">
                  <wp:posOffset>-914400</wp:posOffset>
                </wp:positionH>
                <wp:positionV relativeFrom="page">
                  <wp:posOffset>0</wp:posOffset>
                </wp:positionV>
                <wp:extent cx="7560000" cy="10692000"/>
                <wp:effectExtent l="0" t="0" r="9525" b="1905"/>
                <wp:wrapThrough wrapText="bothSides">
                  <wp:wrapPolygon edited="0">
                    <wp:start x="0" y="0"/>
                    <wp:lineTo x="0" y="21553"/>
                    <wp:lineTo x="21555" y="21553"/>
                    <wp:lineTo x="21555" y="0"/>
                    <wp:lineTo x="0" y="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10692000"/>
                        </a:xfrm>
                        <a:prstGeom prst="rect">
                          <a:avLst/>
                        </a:prstGeom>
                        <a:solidFill>
                          <a:srgbClr val="0078AE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3ACB47" w14:textId="77777777" w:rsidR="009D6512" w:rsidRDefault="009D6512" w:rsidP="00FF691A">
                            <w:pPr>
                              <w:spacing w:before="24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8D34F5" id="Rectangle 15" o:spid="_x0000_s1029" style="position:absolute;margin-left:-1in;margin-top:0;width:595.3pt;height:841.9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" fillcolor="#0078ae" stroked="f" strokeweight=".5pt">
                <v:textbox>
                  <w:txbxContent>
                    <w:p w14:paraId="023ACB47" w14:textId="77777777" w:rsidR="009D6512" w:rsidRDefault="009D6512" w:rsidP="00FF691A">
                      <w:pPr>
                        <w:spacing w:before="240"/>
                      </w:pPr>
                      <w:r>
                        <w:t xml:space="preserve"> </w:t>
                      </w:r>
                    </w:p>
                  </w:txbxContent>
                </v:textbox>
                <w10:wrap type="through" anchory="page"/>
              </v:rect>
            </w:pict>
          </mc:Fallback>
        </mc:AlternateContent>
      </w:r>
      <w:r w:rsidR="008B239F">
        <w:rPr>
          <w:noProof/>
          <w:lang w:val="en-AU" w:eastAsia="en-AU"/>
        </w:rPr>
        <w:drawing>
          <wp:anchor distT="0" distB="0" distL="114300" distR="114300" simplePos="0" relativeHeight="251658752" behindDoc="0" locked="0" layoutInCell="1" allowOverlap="1" wp14:anchorId="0038A90A" wp14:editId="2C26BF3C">
            <wp:simplePos x="0" y="0"/>
            <wp:positionH relativeFrom="column">
              <wp:posOffset>4749800</wp:posOffset>
            </wp:positionH>
            <wp:positionV relativeFrom="page">
              <wp:posOffset>9645650</wp:posOffset>
            </wp:positionV>
            <wp:extent cx="1130300" cy="222885"/>
            <wp:effectExtent l="0" t="0" r="12700" b="5715"/>
            <wp:wrapThrough wrapText="bothSides">
              <wp:wrapPolygon edited="0">
                <wp:start x="0" y="0"/>
                <wp:lineTo x="0" y="19692"/>
                <wp:lineTo x="21357" y="19692"/>
                <wp:lineTo x="21357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 w:rsidR="008B239F">
        <w:rPr>
          <w:noProof/>
          <w:lang w:val="en-AU" w:eastAsia="en-AU"/>
        </w:rPr>
        <w:drawing>
          <wp:inline distT="0" distB="0" distL="0" distR="0" wp14:anchorId="229D20E4" wp14:editId="658322CF">
            <wp:extent cx="5727700" cy="8105140"/>
            <wp:effectExtent l="0" t="0" r="1270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.pd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10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55DC" w:rsidSect="00AB1561">
      <w:pgSz w:w="11900" w:h="16840"/>
      <w:pgMar w:top="1440" w:right="1440" w:bottom="1440" w:left="1440" w:header="708" w:footer="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0F955" w14:textId="77777777" w:rsidR="00D03AF0" w:rsidRDefault="00D03AF0" w:rsidP="001D7992">
      <w:pPr>
        <w:spacing w:after="0"/>
      </w:pPr>
      <w:r>
        <w:separator/>
      </w:r>
    </w:p>
  </w:endnote>
  <w:endnote w:type="continuationSeparator" w:id="0">
    <w:p w14:paraId="673BC80A" w14:textId="77777777" w:rsidR="00D03AF0" w:rsidRDefault="00D03AF0" w:rsidP="001D79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Times New Roman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BE3CB" w14:textId="77777777" w:rsidR="00D03AF0" w:rsidRDefault="00D03AF0" w:rsidP="001D7992">
      <w:pPr>
        <w:spacing w:after="0"/>
      </w:pPr>
      <w:r>
        <w:separator/>
      </w:r>
    </w:p>
  </w:footnote>
  <w:footnote w:type="continuationSeparator" w:id="0">
    <w:p w14:paraId="4FD76EB9" w14:textId="77777777" w:rsidR="00D03AF0" w:rsidRDefault="00D03AF0" w:rsidP="001D799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1C81"/>
    <w:multiLevelType w:val="multilevel"/>
    <w:tmpl w:val="9BF23618"/>
    <w:lvl w:ilvl="0">
      <w:start w:val="7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1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60" w:hanging="1800"/>
      </w:pPr>
      <w:rPr>
        <w:rFonts w:hint="default"/>
      </w:rPr>
    </w:lvl>
  </w:abstractNum>
  <w:abstractNum w:abstractNumId="1" w15:restartNumberingAfterBreak="0">
    <w:nsid w:val="074512F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B14637"/>
    <w:multiLevelType w:val="hybridMultilevel"/>
    <w:tmpl w:val="38BE4C2A"/>
    <w:lvl w:ilvl="0" w:tplc="8094149A">
      <w:start w:val="1"/>
      <w:numFmt w:val="bullet"/>
      <w:pStyle w:val="BulletPoin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F64EA"/>
    <w:multiLevelType w:val="hybridMultilevel"/>
    <w:tmpl w:val="09DCBB0C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F307D9"/>
    <w:multiLevelType w:val="hybridMultilevel"/>
    <w:tmpl w:val="C6D68CB2"/>
    <w:lvl w:ilvl="0" w:tplc="587C04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368CB"/>
    <w:multiLevelType w:val="hybridMultilevel"/>
    <w:tmpl w:val="185CDB60"/>
    <w:lvl w:ilvl="0" w:tplc="B4A23DFA">
      <w:start w:val="1"/>
      <w:numFmt w:val="decimal"/>
      <w:lvlText w:val="%1."/>
      <w:lvlJc w:val="left"/>
      <w:pPr>
        <w:ind w:left="1571" w:hanging="360"/>
      </w:pPr>
    </w:lvl>
    <w:lvl w:ilvl="1" w:tplc="0C090019" w:tentative="1">
      <w:start w:val="1"/>
      <w:numFmt w:val="lowerLetter"/>
      <w:lvlText w:val="%2."/>
      <w:lvlJc w:val="left"/>
      <w:pPr>
        <w:ind w:left="2291" w:hanging="360"/>
      </w:pPr>
    </w:lvl>
    <w:lvl w:ilvl="2" w:tplc="0C09001B" w:tentative="1">
      <w:start w:val="1"/>
      <w:numFmt w:val="lowerRoman"/>
      <w:lvlText w:val="%3."/>
      <w:lvlJc w:val="right"/>
      <w:pPr>
        <w:ind w:left="3011" w:hanging="180"/>
      </w:pPr>
    </w:lvl>
    <w:lvl w:ilvl="3" w:tplc="0C09000F" w:tentative="1">
      <w:start w:val="1"/>
      <w:numFmt w:val="decimal"/>
      <w:lvlText w:val="%4."/>
      <w:lvlJc w:val="left"/>
      <w:pPr>
        <w:ind w:left="3731" w:hanging="360"/>
      </w:pPr>
    </w:lvl>
    <w:lvl w:ilvl="4" w:tplc="0C090019" w:tentative="1">
      <w:start w:val="1"/>
      <w:numFmt w:val="lowerLetter"/>
      <w:lvlText w:val="%5."/>
      <w:lvlJc w:val="left"/>
      <w:pPr>
        <w:ind w:left="4451" w:hanging="360"/>
      </w:pPr>
    </w:lvl>
    <w:lvl w:ilvl="5" w:tplc="0C09001B" w:tentative="1">
      <w:start w:val="1"/>
      <w:numFmt w:val="lowerRoman"/>
      <w:lvlText w:val="%6."/>
      <w:lvlJc w:val="right"/>
      <w:pPr>
        <w:ind w:left="5171" w:hanging="180"/>
      </w:pPr>
    </w:lvl>
    <w:lvl w:ilvl="6" w:tplc="0C09000F" w:tentative="1">
      <w:start w:val="1"/>
      <w:numFmt w:val="decimal"/>
      <w:lvlText w:val="%7."/>
      <w:lvlJc w:val="left"/>
      <w:pPr>
        <w:ind w:left="5891" w:hanging="360"/>
      </w:pPr>
    </w:lvl>
    <w:lvl w:ilvl="7" w:tplc="0C090019" w:tentative="1">
      <w:start w:val="1"/>
      <w:numFmt w:val="lowerLetter"/>
      <w:lvlText w:val="%8."/>
      <w:lvlJc w:val="left"/>
      <w:pPr>
        <w:ind w:left="6611" w:hanging="360"/>
      </w:pPr>
    </w:lvl>
    <w:lvl w:ilvl="8" w:tplc="0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DD4DC5"/>
    <w:multiLevelType w:val="hybridMultilevel"/>
    <w:tmpl w:val="03ECE28C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B26B33"/>
    <w:multiLevelType w:val="multilevel"/>
    <w:tmpl w:val="A42A87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640DB"/>
    <w:multiLevelType w:val="hybridMultilevel"/>
    <w:tmpl w:val="C00E4C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A72AF"/>
    <w:multiLevelType w:val="hybridMultilevel"/>
    <w:tmpl w:val="74D69A3A"/>
    <w:lvl w:ilvl="0" w:tplc="4A68C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B14E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C442FAC"/>
    <w:multiLevelType w:val="multilevel"/>
    <w:tmpl w:val="EBF6BA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E2A100F"/>
    <w:multiLevelType w:val="hybridMultilevel"/>
    <w:tmpl w:val="6CEADA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D5726"/>
    <w:multiLevelType w:val="multilevel"/>
    <w:tmpl w:val="42F41FA6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B1354"/>
    <w:multiLevelType w:val="hybridMultilevel"/>
    <w:tmpl w:val="9154E48C"/>
    <w:lvl w:ilvl="0" w:tplc="3ADA3C6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F7334"/>
    <w:multiLevelType w:val="multilevel"/>
    <w:tmpl w:val="10D071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0F05B6E"/>
    <w:multiLevelType w:val="hybridMultilevel"/>
    <w:tmpl w:val="B96C0BD4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962686"/>
    <w:multiLevelType w:val="multilevel"/>
    <w:tmpl w:val="F1A4E2C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34D03E0"/>
    <w:multiLevelType w:val="hybridMultilevel"/>
    <w:tmpl w:val="C2F0E536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8B72575"/>
    <w:multiLevelType w:val="hybridMultilevel"/>
    <w:tmpl w:val="68D058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7E4A71"/>
    <w:multiLevelType w:val="hybridMultilevel"/>
    <w:tmpl w:val="0D0A9574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0677073"/>
    <w:multiLevelType w:val="multilevel"/>
    <w:tmpl w:val="9564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1504FE"/>
    <w:multiLevelType w:val="hybridMultilevel"/>
    <w:tmpl w:val="8CA63D3C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14"/>
  </w:num>
  <w:num w:numId="5">
    <w:abstractNumId w:val="13"/>
  </w:num>
  <w:num w:numId="6">
    <w:abstractNumId w:val="2"/>
  </w:num>
  <w:num w:numId="7">
    <w:abstractNumId w:val="10"/>
  </w:num>
  <w:num w:numId="8">
    <w:abstractNumId w:val="10"/>
  </w:num>
  <w:num w:numId="9">
    <w:abstractNumId w:val="10"/>
    <w:lvlOverride w:ilvl="0">
      <w:startOverride w:val="1"/>
    </w:lvlOverride>
  </w:num>
  <w:num w:numId="10">
    <w:abstractNumId w:val="10"/>
  </w:num>
  <w:num w:numId="11">
    <w:abstractNumId w:val="10"/>
  </w:num>
  <w:num w:numId="12">
    <w:abstractNumId w:val="11"/>
  </w:num>
  <w:num w:numId="13">
    <w:abstractNumId w:val="0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"/>
  </w:num>
  <w:num w:numId="26">
    <w:abstractNumId w:val="5"/>
  </w:num>
  <w:num w:numId="27">
    <w:abstractNumId w:val="17"/>
  </w:num>
  <w:num w:numId="28">
    <w:abstractNumId w:val="17"/>
  </w:num>
  <w:num w:numId="29">
    <w:abstractNumId w:val="17"/>
  </w:num>
  <w:num w:numId="30">
    <w:abstractNumId w:val="19"/>
  </w:num>
  <w:num w:numId="31">
    <w:abstractNumId w:val="4"/>
  </w:num>
  <w:num w:numId="32">
    <w:abstractNumId w:val="8"/>
  </w:num>
  <w:num w:numId="33">
    <w:abstractNumId w:val="12"/>
  </w:num>
  <w:num w:numId="34">
    <w:abstractNumId w:val="21"/>
  </w:num>
  <w:num w:numId="35">
    <w:abstractNumId w:val="6"/>
  </w:num>
  <w:num w:numId="36">
    <w:abstractNumId w:val="3"/>
  </w:num>
  <w:num w:numId="37">
    <w:abstractNumId w:val="16"/>
  </w:num>
  <w:num w:numId="38">
    <w:abstractNumId w:val="22"/>
  </w:num>
  <w:num w:numId="39">
    <w:abstractNumId w:val="18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B9E"/>
    <w:rsid w:val="00005C13"/>
    <w:rsid w:val="000071B8"/>
    <w:rsid w:val="0001287A"/>
    <w:rsid w:val="00027630"/>
    <w:rsid w:val="0004121F"/>
    <w:rsid w:val="0005317C"/>
    <w:rsid w:val="00083E0B"/>
    <w:rsid w:val="00094706"/>
    <w:rsid w:val="000B7AEC"/>
    <w:rsid w:val="00105FAB"/>
    <w:rsid w:val="001071FC"/>
    <w:rsid w:val="00124A09"/>
    <w:rsid w:val="00140060"/>
    <w:rsid w:val="00140C07"/>
    <w:rsid w:val="00155F6A"/>
    <w:rsid w:val="00163095"/>
    <w:rsid w:val="00175938"/>
    <w:rsid w:val="00180D3D"/>
    <w:rsid w:val="00186ED6"/>
    <w:rsid w:val="001A4785"/>
    <w:rsid w:val="001B6F6D"/>
    <w:rsid w:val="001D28E0"/>
    <w:rsid w:val="001D2994"/>
    <w:rsid w:val="001D3D0D"/>
    <w:rsid w:val="001D7992"/>
    <w:rsid w:val="001D7DD4"/>
    <w:rsid w:val="001F588A"/>
    <w:rsid w:val="0021190E"/>
    <w:rsid w:val="00214F1A"/>
    <w:rsid w:val="00254742"/>
    <w:rsid w:val="002735B8"/>
    <w:rsid w:val="002B4D44"/>
    <w:rsid w:val="002B7C31"/>
    <w:rsid w:val="002D6099"/>
    <w:rsid w:val="002E6464"/>
    <w:rsid w:val="003201BB"/>
    <w:rsid w:val="003407C6"/>
    <w:rsid w:val="0036338C"/>
    <w:rsid w:val="00391033"/>
    <w:rsid w:val="0039311D"/>
    <w:rsid w:val="003E4E5C"/>
    <w:rsid w:val="003F3856"/>
    <w:rsid w:val="00401CF7"/>
    <w:rsid w:val="0043514C"/>
    <w:rsid w:val="004401F8"/>
    <w:rsid w:val="00443A89"/>
    <w:rsid w:val="00445C8A"/>
    <w:rsid w:val="0045292F"/>
    <w:rsid w:val="004703A7"/>
    <w:rsid w:val="00471D9A"/>
    <w:rsid w:val="00475E29"/>
    <w:rsid w:val="004A5300"/>
    <w:rsid w:val="004C6716"/>
    <w:rsid w:val="004C7A1B"/>
    <w:rsid w:val="004F3147"/>
    <w:rsid w:val="00521CE0"/>
    <w:rsid w:val="00537BBC"/>
    <w:rsid w:val="005430E8"/>
    <w:rsid w:val="0055182C"/>
    <w:rsid w:val="005655DC"/>
    <w:rsid w:val="005813A9"/>
    <w:rsid w:val="005A0F46"/>
    <w:rsid w:val="005F342D"/>
    <w:rsid w:val="0060286F"/>
    <w:rsid w:val="00622A62"/>
    <w:rsid w:val="00627F46"/>
    <w:rsid w:val="00654045"/>
    <w:rsid w:val="00665842"/>
    <w:rsid w:val="0068443A"/>
    <w:rsid w:val="00696EDC"/>
    <w:rsid w:val="006A25DE"/>
    <w:rsid w:val="006B3E03"/>
    <w:rsid w:val="007137E9"/>
    <w:rsid w:val="007373C0"/>
    <w:rsid w:val="007574C2"/>
    <w:rsid w:val="007A1D37"/>
    <w:rsid w:val="007A2750"/>
    <w:rsid w:val="007A55AE"/>
    <w:rsid w:val="007B3C05"/>
    <w:rsid w:val="007C1C6C"/>
    <w:rsid w:val="007D2108"/>
    <w:rsid w:val="007F0028"/>
    <w:rsid w:val="007F4EB9"/>
    <w:rsid w:val="008039D5"/>
    <w:rsid w:val="00830176"/>
    <w:rsid w:val="00850739"/>
    <w:rsid w:val="008646C8"/>
    <w:rsid w:val="00881B89"/>
    <w:rsid w:val="008823A7"/>
    <w:rsid w:val="00891ECC"/>
    <w:rsid w:val="008B239F"/>
    <w:rsid w:val="008B3C95"/>
    <w:rsid w:val="008C376C"/>
    <w:rsid w:val="008C3BCE"/>
    <w:rsid w:val="008D3194"/>
    <w:rsid w:val="008D677E"/>
    <w:rsid w:val="008E3A34"/>
    <w:rsid w:val="008F6915"/>
    <w:rsid w:val="008F6E29"/>
    <w:rsid w:val="00911607"/>
    <w:rsid w:val="00913526"/>
    <w:rsid w:val="00927039"/>
    <w:rsid w:val="0097694E"/>
    <w:rsid w:val="00993BA7"/>
    <w:rsid w:val="009A2CDA"/>
    <w:rsid w:val="009A32A9"/>
    <w:rsid w:val="009C05D6"/>
    <w:rsid w:val="009D32E8"/>
    <w:rsid w:val="009D6512"/>
    <w:rsid w:val="009E14E0"/>
    <w:rsid w:val="00A12324"/>
    <w:rsid w:val="00A47415"/>
    <w:rsid w:val="00A56611"/>
    <w:rsid w:val="00AB1561"/>
    <w:rsid w:val="00AE28DB"/>
    <w:rsid w:val="00AE7C34"/>
    <w:rsid w:val="00B271AF"/>
    <w:rsid w:val="00B33109"/>
    <w:rsid w:val="00B41B1D"/>
    <w:rsid w:val="00B763F2"/>
    <w:rsid w:val="00B776D4"/>
    <w:rsid w:val="00BE2F04"/>
    <w:rsid w:val="00C02C87"/>
    <w:rsid w:val="00C03739"/>
    <w:rsid w:val="00C06299"/>
    <w:rsid w:val="00C17BFC"/>
    <w:rsid w:val="00C33D10"/>
    <w:rsid w:val="00C34E29"/>
    <w:rsid w:val="00C70FA3"/>
    <w:rsid w:val="00C73F68"/>
    <w:rsid w:val="00C777AD"/>
    <w:rsid w:val="00C870EE"/>
    <w:rsid w:val="00C912DC"/>
    <w:rsid w:val="00CA2BC1"/>
    <w:rsid w:val="00CE32F2"/>
    <w:rsid w:val="00CE769C"/>
    <w:rsid w:val="00CF3306"/>
    <w:rsid w:val="00D03AF0"/>
    <w:rsid w:val="00D063E9"/>
    <w:rsid w:val="00D071E5"/>
    <w:rsid w:val="00D13224"/>
    <w:rsid w:val="00D1433E"/>
    <w:rsid w:val="00D208F1"/>
    <w:rsid w:val="00D315CD"/>
    <w:rsid w:val="00D35D4C"/>
    <w:rsid w:val="00D448FF"/>
    <w:rsid w:val="00D8126C"/>
    <w:rsid w:val="00D83CAF"/>
    <w:rsid w:val="00D946D5"/>
    <w:rsid w:val="00D96B19"/>
    <w:rsid w:val="00DC6B9E"/>
    <w:rsid w:val="00DC727B"/>
    <w:rsid w:val="00E023CE"/>
    <w:rsid w:val="00E10027"/>
    <w:rsid w:val="00E12C92"/>
    <w:rsid w:val="00E16425"/>
    <w:rsid w:val="00E616D3"/>
    <w:rsid w:val="00E700DF"/>
    <w:rsid w:val="00E836DA"/>
    <w:rsid w:val="00E85943"/>
    <w:rsid w:val="00E8781B"/>
    <w:rsid w:val="00EB1FF2"/>
    <w:rsid w:val="00EC4FFA"/>
    <w:rsid w:val="00ED4EE9"/>
    <w:rsid w:val="00EE65F6"/>
    <w:rsid w:val="00EF290C"/>
    <w:rsid w:val="00F05970"/>
    <w:rsid w:val="00F56240"/>
    <w:rsid w:val="00F6781A"/>
    <w:rsid w:val="00FC1914"/>
    <w:rsid w:val="00FC2D07"/>
    <w:rsid w:val="00FC2D9E"/>
    <w:rsid w:val="00FC2FDD"/>
    <w:rsid w:val="00FD238D"/>
    <w:rsid w:val="00FD3DB7"/>
    <w:rsid w:val="00FD5F3D"/>
    <w:rsid w:val="00FE5270"/>
    <w:rsid w:val="00FE54CD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CEE8DB2"/>
  <w14:defaultImageDpi w14:val="32767"/>
  <w15:docId w15:val="{764CAB65-C9C2-4AFD-8D07-B566BBCAC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D44"/>
    <w:pPr>
      <w:spacing w:after="300" w:line="276" w:lineRule="auto"/>
    </w:pPr>
    <w:rPr>
      <w:rFonts w:ascii="Arial" w:eastAsiaTheme="minorEastAsia" w:hAnsi="Arial" w:cs="Arial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5292F"/>
    <w:pPr>
      <w:spacing w:after="240"/>
      <w:ind w:left="432" w:hanging="432"/>
      <w:outlineLvl w:val="0"/>
    </w:pPr>
    <w:rPr>
      <w:b/>
      <w:bCs/>
      <w:color w:val="007DB4"/>
      <w:sz w:val="32"/>
      <w:szCs w:val="32"/>
    </w:rPr>
  </w:style>
  <w:style w:type="paragraph" w:styleId="Heading2">
    <w:name w:val="heading 2"/>
    <w:aliases w:val="Subheading 1"/>
    <w:basedOn w:val="Normal"/>
    <w:next w:val="Normal"/>
    <w:link w:val="Heading2Char"/>
    <w:autoRedefine/>
    <w:unhideWhenUsed/>
    <w:qFormat/>
    <w:rsid w:val="0045292F"/>
    <w:pPr>
      <w:numPr>
        <w:ilvl w:val="1"/>
        <w:numId w:val="27"/>
      </w:numPr>
      <w:spacing w:after="240"/>
      <w:outlineLvl w:val="1"/>
    </w:pPr>
    <w:rPr>
      <w:color w:val="0078AE"/>
      <w:sz w:val="32"/>
      <w:szCs w:val="32"/>
    </w:rPr>
  </w:style>
  <w:style w:type="paragraph" w:styleId="Heading3">
    <w:name w:val="heading 3"/>
    <w:aliases w:val="Subheading 2"/>
    <w:basedOn w:val="Normal"/>
    <w:next w:val="Normal"/>
    <w:link w:val="Heading3Char"/>
    <w:uiPriority w:val="9"/>
    <w:unhideWhenUsed/>
    <w:qFormat/>
    <w:rsid w:val="00FC1914"/>
    <w:pPr>
      <w:keepNext/>
      <w:keepLines/>
      <w:numPr>
        <w:ilvl w:val="2"/>
        <w:numId w:val="27"/>
      </w:numPr>
      <w:spacing w:before="40"/>
      <w:outlineLvl w:val="2"/>
    </w:pPr>
    <w:rPr>
      <w:rFonts w:eastAsiaTheme="majorEastAsia" w:cstheme="majorBidi"/>
      <w:b/>
      <w:color w:val="0078AF"/>
      <w:sz w:val="28"/>
    </w:rPr>
  </w:style>
  <w:style w:type="paragraph" w:styleId="Heading4">
    <w:name w:val="heading 4"/>
    <w:aliases w:val="Subheading 3"/>
    <w:basedOn w:val="Normal"/>
    <w:next w:val="Normal"/>
    <w:link w:val="Heading4Char"/>
    <w:uiPriority w:val="9"/>
    <w:unhideWhenUsed/>
    <w:qFormat/>
    <w:rsid w:val="002B7C31"/>
    <w:pPr>
      <w:keepNext/>
      <w:keepLines/>
      <w:numPr>
        <w:ilvl w:val="3"/>
        <w:numId w:val="27"/>
      </w:numPr>
      <w:spacing w:before="40"/>
      <w:outlineLvl w:val="3"/>
    </w:pPr>
    <w:rPr>
      <w:rFonts w:eastAsiaTheme="majorEastAsia" w:cstheme="majorBidi"/>
      <w:b/>
      <w:iCs/>
      <w:color w:val="000000" w:themeColor="text1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5182C"/>
    <w:pPr>
      <w:keepNext/>
      <w:keepLines/>
      <w:numPr>
        <w:ilvl w:val="4"/>
        <w:numId w:val="27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5182C"/>
    <w:pPr>
      <w:keepNext/>
      <w:keepLines/>
      <w:numPr>
        <w:ilvl w:val="5"/>
        <w:numId w:val="27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4E29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4E29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4E29"/>
    <w:pPr>
      <w:keepNext/>
      <w:keepLines/>
      <w:numPr>
        <w:ilvl w:val="8"/>
        <w:numId w:val="2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292F"/>
    <w:rPr>
      <w:rFonts w:ascii="Arial" w:eastAsiaTheme="minorEastAsia" w:hAnsi="Arial" w:cs="Arial"/>
      <w:b/>
      <w:bCs/>
      <w:color w:val="007DB4"/>
      <w:sz w:val="32"/>
      <w:szCs w:val="32"/>
      <w:lang w:val="en-US"/>
    </w:rPr>
  </w:style>
  <w:style w:type="character" w:customStyle="1" w:styleId="Heading3Char">
    <w:name w:val="Heading 3 Char"/>
    <w:aliases w:val="Subheading 2 Char"/>
    <w:basedOn w:val="DefaultParagraphFont"/>
    <w:link w:val="Heading3"/>
    <w:uiPriority w:val="9"/>
    <w:rsid w:val="00FC1914"/>
    <w:rPr>
      <w:rFonts w:ascii="Arial" w:eastAsiaTheme="majorEastAsia" w:hAnsi="Arial" w:cstheme="majorBidi"/>
      <w:b/>
      <w:color w:val="0078AF"/>
      <w:sz w:val="28"/>
      <w:lang w:val="en-US"/>
    </w:rPr>
  </w:style>
  <w:style w:type="paragraph" w:customStyle="1" w:styleId="BulletPoints">
    <w:name w:val="Bullet Points"/>
    <w:basedOn w:val="Normal"/>
    <w:autoRedefine/>
    <w:qFormat/>
    <w:rsid w:val="00C912DC"/>
    <w:pPr>
      <w:numPr>
        <w:numId w:val="6"/>
      </w:numPr>
      <w:contextualSpacing/>
    </w:pPr>
  </w:style>
  <w:style w:type="character" w:customStyle="1" w:styleId="Heading4Char">
    <w:name w:val="Heading 4 Char"/>
    <w:aliases w:val="Subheading 3 Char"/>
    <w:basedOn w:val="DefaultParagraphFont"/>
    <w:link w:val="Heading4"/>
    <w:uiPriority w:val="9"/>
    <w:rsid w:val="002B7C31"/>
    <w:rPr>
      <w:rFonts w:ascii="Arial" w:eastAsiaTheme="majorEastAsia" w:hAnsi="Arial" w:cstheme="majorBidi"/>
      <w:b/>
      <w:iCs/>
      <w:color w:val="000000" w:themeColor="text1"/>
    </w:rPr>
  </w:style>
  <w:style w:type="character" w:styleId="PageNumber">
    <w:name w:val="page number"/>
    <w:basedOn w:val="DefaultParagraphFont"/>
    <w:uiPriority w:val="99"/>
    <w:semiHidden/>
    <w:unhideWhenUsed/>
    <w:rsid w:val="001D7992"/>
  </w:style>
  <w:style w:type="character" w:customStyle="1" w:styleId="Heading2Char">
    <w:name w:val="Heading 2 Char"/>
    <w:aliases w:val="Subheading 1 Char"/>
    <w:basedOn w:val="DefaultParagraphFont"/>
    <w:link w:val="Heading2"/>
    <w:rsid w:val="0045292F"/>
    <w:rPr>
      <w:rFonts w:ascii="Arial" w:eastAsiaTheme="minorEastAsia" w:hAnsi="Arial" w:cs="Arial"/>
      <w:color w:val="0078AE"/>
      <w:sz w:val="32"/>
      <w:szCs w:val="32"/>
      <w:lang w:val="en-US"/>
    </w:rPr>
  </w:style>
  <w:style w:type="paragraph" w:customStyle="1" w:styleId="CoverSubHeading">
    <w:name w:val="Cover Sub Heading"/>
    <w:autoRedefine/>
    <w:qFormat/>
    <w:rsid w:val="008823A7"/>
    <w:rPr>
      <w:rFonts w:ascii="Arial" w:eastAsiaTheme="minorEastAsia" w:hAnsi="Arial" w:cs="Arial Bold"/>
      <w:bCs/>
      <w:color w:val="0378AE"/>
      <w:sz w:val="36"/>
      <w:szCs w:val="36"/>
      <w:lang w:val="en-US"/>
    </w:rPr>
  </w:style>
  <w:style w:type="paragraph" w:customStyle="1" w:styleId="CoverHeading">
    <w:name w:val="Cover Heading"/>
    <w:qFormat/>
    <w:rsid w:val="003201BB"/>
    <w:rPr>
      <w:rFonts w:ascii="Arial" w:eastAsiaTheme="minorEastAsia" w:hAnsi="Arial" w:cs="Arial Bold"/>
      <w:b/>
      <w:bCs/>
      <w:color w:val="0078AE"/>
      <w:sz w:val="64"/>
      <w:szCs w:val="64"/>
      <w:lang w:val="en-US"/>
    </w:rPr>
  </w:style>
  <w:style w:type="table" w:styleId="TableGrid">
    <w:name w:val="Table Grid"/>
    <w:basedOn w:val="TableNormal"/>
    <w:uiPriority w:val="59"/>
    <w:rsid w:val="00EB1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51">
    <w:name w:val="List Table 4 - Accent 51"/>
    <w:basedOn w:val="TableNormal"/>
    <w:uiPriority w:val="49"/>
    <w:rsid w:val="00EB1FF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EB1FF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EB1FF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55182C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55182C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60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607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C7A1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C7A1B"/>
    <w:rPr>
      <w:rFonts w:ascii="Arial" w:eastAsiaTheme="minorEastAsia" w:hAnsi="Arial" w:cs="Arial"/>
      <w:lang w:val="en-US"/>
    </w:rPr>
  </w:style>
  <w:style w:type="paragraph" w:customStyle="1" w:styleId="TableHeading">
    <w:name w:val="Table Heading"/>
    <w:link w:val="TableHeadingChar"/>
    <w:autoRedefine/>
    <w:qFormat/>
    <w:rsid w:val="00C02C87"/>
    <w:rPr>
      <w:rFonts w:ascii="Arial" w:eastAsiaTheme="minorEastAsia" w:hAnsi="Arial" w:cs="Arial Bold"/>
      <w:bCs/>
      <w:color w:val="000000" w:themeColor="text1"/>
      <w:szCs w:val="32"/>
      <w:lang w:val="en-US"/>
    </w:rPr>
  </w:style>
  <w:style w:type="character" w:customStyle="1" w:styleId="TableHeadingChar">
    <w:name w:val="Table Heading Char"/>
    <w:basedOn w:val="Heading1Char"/>
    <w:link w:val="TableHeading"/>
    <w:rsid w:val="00C02C87"/>
    <w:rPr>
      <w:rFonts w:ascii="Arial" w:eastAsiaTheme="minorEastAsia" w:hAnsi="Arial" w:cs="Arial Bold"/>
      <w:b w:val="0"/>
      <w:bCs/>
      <w:color w:val="000000" w:themeColor="text1"/>
      <w:sz w:val="32"/>
      <w:szCs w:val="32"/>
      <w:lang w:val="en-US"/>
    </w:rPr>
  </w:style>
  <w:style w:type="paragraph" w:customStyle="1" w:styleId="Caption1">
    <w:name w:val="Caption1"/>
    <w:basedOn w:val="Normal"/>
    <w:qFormat/>
    <w:rsid w:val="0005317C"/>
  </w:style>
  <w:style w:type="paragraph" w:styleId="TOCHeading">
    <w:name w:val="TOC Heading"/>
    <w:basedOn w:val="Heading1"/>
    <w:next w:val="Normal"/>
    <w:uiPriority w:val="39"/>
    <w:unhideWhenUsed/>
    <w:qFormat/>
    <w:rsid w:val="00FD5F3D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D5F3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D5F3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FD5F3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FD5F3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5F3D"/>
    <w:pPr>
      <w:widowControl w:val="0"/>
      <w:autoSpaceDE w:val="0"/>
      <w:autoSpaceDN w:val="0"/>
      <w:adjustRightInd w:val="0"/>
      <w:contextualSpacing/>
      <w:textAlignment w:val="center"/>
    </w:pPr>
    <w:rPr>
      <w:rFonts w:asciiTheme="minorBidi" w:hAnsiTheme="minorBidi" w:cstheme="minorBidi"/>
      <w:color w:val="00000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B156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1561"/>
    <w:rPr>
      <w:rFonts w:ascii="Arial" w:eastAsiaTheme="minorEastAsia" w:hAnsi="Arial" w:cs="Arial"/>
      <w:lang w:val="en-US"/>
    </w:rPr>
  </w:style>
  <w:style w:type="paragraph" w:customStyle="1" w:styleId="Tablerowheadings">
    <w:name w:val="Table row headings"/>
    <w:basedOn w:val="Normal"/>
    <w:link w:val="TablerowheadingsChar"/>
    <w:autoRedefine/>
    <w:qFormat/>
    <w:rsid w:val="00FC2D9E"/>
    <w:pPr>
      <w:spacing w:before="120" w:after="120"/>
    </w:pPr>
    <w:rPr>
      <w:b/>
      <w:bCs/>
    </w:rPr>
  </w:style>
  <w:style w:type="paragraph" w:customStyle="1" w:styleId="Tablecolumnheadings">
    <w:name w:val="Table column headings"/>
    <w:basedOn w:val="Tablerowheadings"/>
    <w:link w:val="TablecolumnheadingsChar"/>
    <w:qFormat/>
    <w:rsid w:val="002B4D44"/>
    <w:rPr>
      <w:b w:val="0"/>
      <w:bCs w:val="0"/>
      <w:color w:val="FFFFFF" w:themeColor="background1"/>
    </w:rPr>
  </w:style>
  <w:style w:type="character" w:customStyle="1" w:styleId="TablerowheadingsChar">
    <w:name w:val="Table row headings Char"/>
    <w:basedOn w:val="DefaultParagraphFont"/>
    <w:link w:val="Tablerowheadings"/>
    <w:rsid w:val="00FC2D9E"/>
    <w:rPr>
      <w:rFonts w:ascii="Arial" w:eastAsiaTheme="minorEastAsia" w:hAnsi="Arial" w:cs="Arial"/>
      <w:b/>
      <w:bCs/>
      <w:lang w:val="en-US"/>
    </w:rPr>
  </w:style>
  <w:style w:type="paragraph" w:customStyle="1" w:styleId="Tablebodycopy">
    <w:name w:val="Table body copy"/>
    <w:basedOn w:val="Tablerowheadings"/>
    <w:link w:val="TablebodycopyChar"/>
    <w:autoRedefine/>
    <w:qFormat/>
    <w:rsid w:val="00FC2D9E"/>
    <w:rPr>
      <w:b w:val="0"/>
      <w:sz w:val="22"/>
    </w:rPr>
  </w:style>
  <w:style w:type="character" w:customStyle="1" w:styleId="TablecolumnheadingsChar">
    <w:name w:val="Table column headings Char"/>
    <w:basedOn w:val="TablerowheadingsChar"/>
    <w:link w:val="Tablecolumnheadings"/>
    <w:rsid w:val="002B4D44"/>
    <w:rPr>
      <w:rFonts w:ascii="Arial" w:eastAsiaTheme="minorEastAsia" w:hAnsi="Arial" w:cs="Arial"/>
      <w:b w:val="0"/>
      <w:bCs w:val="0"/>
      <w:color w:val="FFFFFF" w:themeColor="background1"/>
      <w:lang w:val="en-US"/>
    </w:rPr>
  </w:style>
  <w:style w:type="character" w:customStyle="1" w:styleId="TablebodycopyChar">
    <w:name w:val="Table body copy Char"/>
    <w:basedOn w:val="TablerowheadingsChar"/>
    <w:link w:val="Tablebodycopy"/>
    <w:rsid w:val="00FC2D9E"/>
    <w:rPr>
      <w:rFonts w:ascii="Arial" w:eastAsiaTheme="minorEastAsia" w:hAnsi="Arial" w:cs="Arial"/>
      <w:b w:val="0"/>
      <w:bCs/>
      <w:sz w:val="22"/>
      <w:lang w:val="en-US"/>
    </w:rPr>
  </w:style>
  <w:style w:type="paragraph" w:customStyle="1" w:styleId="Heading2A">
    <w:name w:val="Heading 2A"/>
    <w:basedOn w:val="Heading2"/>
    <w:link w:val="Heading2AChar"/>
    <w:autoRedefine/>
    <w:qFormat/>
    <w:rsid w:val="009C05D6"/>
    <w:pPr>
      <w:tabs>
        <w:tab w:val="left" w:pos="1134"/>
        <w:tab w:val="left" w:pos="1560"/>
      </w:tabs>
    </w:pPr>
    <w:rPr>
      <w:sz w:val="26"/>
      <w:lang w:eastAsia="zh-CN"/>
    </w:rPr>
  </w:style>
  <w:style w:type="paragraph" w:customStyle="1" w:styleId="Heading3A">
    <w:name w:val="Heading 3A"/>
    <w:basedOn w:val="Heading3"/>
    <w:link w:val="Heading3AChar"/>
    <w:autoRedefine/>
    <w:qFormat/>
    <w:rsid w:val="009C05D6"/>
    <w:pPr>
      <w:ind w:left="851" w:hanging="851"/>
    </w:pPr>
    <w:rPr>
      <w:color w:val="auto"/>
      <w:sz w:val="24"/>
    </w:rPr>
  </w:style>
  <w:style w:type="character" w:customStyle="1" w:styleId="Heading2AChar">
    <w:name w:val="Heading 2A Char"/>
    <w:basedOn w:val="Heading3Char"/>
    <w:link w:val="Heading2A"/>
    <w:rsid w:val="009C05D6"/>
    <w:rPr>
      <w:rFonts w:ascii="Arial" w:eastAsiaTheme="minorEastAsia" w:hAnsi="Arial" w:cs="Arial"/>
      <w:b w:val="0"/>
      <w:color w:val="0078AE"/>
      <w:sz w:val="26"/>
      <w:szCs w:val="28"/>
      <w:lang w:val="en-US" w:eastAsia="zh-CN"/>
    </w:rPr>
  </w:style>
  <w:style w:type="character" w:customStyle="1" w:styleId="Heading3AChar">
    <w:name w:val="Heading 3A Char"/>
    <w:basedOn w:val="Heading4Char"/>
    <w:link w:val="Heading3A"/>
    <w:rsid w:val="009C05D6"/>
    <w:rPr>
      <w:rFonts w:ascii="Arial" w:eastAsiaTheme="majorEastAsia" w:hAnsi="Arial" w:cstheme="majorBidi"/>
      <w:b/>
      <w:iCs w:val="0"/>
      <w:color w:val="000000" w:themeColor="text1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4E29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4E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4E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D32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2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2E8"/>
    <w:rPr>
      <w:rFonts w:ascii="Arial" w:eastAsiaTheme="minorEastAsia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2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2E8"/>
    <w:rPr>
      <w:rFonts w:ascii="Arial" w:eastAsiaTheme="minorEastAsia" w:hAnsi="Arial" w:cs="Arial"/>
      <w:b/>
      <w:bCs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56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mmunityvenues@cockburn.wa.gov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munityvenues@cockburn.wa.gov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mmunityvenues@cockburn.wa.gov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utler\AppData\Local\Microsoft\Windows\Temporary%20Internet%20Files\Content.IE5\M07AHM1J\Internal%20&amp;%20External%20Proposal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83C6518-0B66-4489-96FC-129250643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Internal &amp; External Proposal Word Template.dotx</Template>
  <TotalTime>1896</TotalTime>
  <Pages>6</Pages>
  <Words>902</Words>
  <Characters>4776</Characters>
  <Application>Microsoft Office Word</Application>
  <DocSecurity>0</DocSecurity>
  <Lines>144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Butler</dc:creator>
  <cp:lastModifiedBy>Nathan Johnston</cp:lastModifiedBy>
  <cp:revision>6</cp:revision>
  <cp:lastPrinted>2017-11-02T07:59:00Z</cp:lastPrinted>
  <dcterms:created xsi:type="dcterms:W3CDTF">2022-04-12T06:58:00Z</dcterms:created>
  <dcterms:modified xsi:type="dcterms:W3CDTF">2022-04-14T02:11:00Z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